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3BFA8" w14:textId="77777777" w:rsidR="00C65404" w:rsidRPr="00C65404" w:rsidRDefault="00C65404" w:rsidP="00C65404">
      <w:pPr>
        <w:spacing w:after="0" w:line="240" w:lineRule="auto"/>
        <w:jc w:val="both"/>
        <w:rPr>
          <w:rFonts w:ascii="Arial" w:eastAsia="Times New Roman" w:hAnsi="Arial" w:cs="Arial"/>
          <w:lang w:val="pt-BR"/>
        </w:rPr>
      </w:pPr>
      <w:r w:rsidRPr="00C65404">
        <w:rPr>
          <w:rFonts w:ascii="Arial" w:eastAsia="Times New Roman" w:hAnsi="Arial" w:cs="Arial"/>
          <w:lang w:val="pt-BR"/>
        </w:rPr>
        <w:tab/>
      </w:r>
    </w:p>
    <w:p w14:paraId="2997F3AC" w14:textId="77777777" w:rsidR="00590D80" w:rsidRPr="00590D80" w:rsidRDefault="00590D80" w:rsidP="00590D80">
      <w:pPr>
        <w:spacing w:after="0" w:line="240" w:lineRule="auto"/>
        <w:jc w:val="both"/>
        <w:rPr>
          <w:rFonts w:ascii="Arial" w:eastAsia="Times New Roman" w:hAnsi="Arial" w:cs="Arial"/>
          <w:lang w:val="pt-BR"/>
        </w:rPr>
      </w:pPr>
      <w:r w:rsidRPr="00590D80">
        <w:rPr>
          <w:rFonts w:ascii="Arial" w:eastAsia="Times New Roman" w:hAnsi="Arial" w:cs="Arial"/>
          <w:lang w:val="pt-BR"/>
        </w:rPr>
        <w:t xml:space="preserve">JU GIMNAZIJA PETAR I PETROVIĆ NJEGOŠ </w:t>
      </w:r>
    </w:p>
    <w:p w14:paraId="456BE6B9" w14:textId="77777777" w:rsidR="00590D80" w:rsidRPr="00590D80" w:rsidRDefault="00590D80" w:rsidP="00590D80">
      <w:pPr>
        <w:spacing w:after="0" w:line="240" w:lineRule="auto"/>
        <w:jc w:val="both"/>
        <w:rPr>
          <w:rFonts w:ascii="Arial" w:eastAsia="Times New Roman" w:hAnsi="Arial" w:cs="Arial"/>
          <w:lang w:val="pt-BR"/>
        </w:rPr>
      </w:pPr>
      <w:r w:rsidRPr="00590D80">
        <w:rPr>
          <w:rFonts w:ascii="Arial" w:eastAsia="Times New Roman" w:hAnsi="Arial" w:cs="Arial"/>
          <w:lang w:val="pt-BR"/>
        </w:rPr>
        <w:t>Broj iz evidencije postupaka javnih nabavki: 01/26</w:t>
      </w:r>
    </w:p>
    <w:p w14:paraId="577F2DDC" w14:textId="77777777" w:rsidR="00590D80" w:rsidRPr="00590D80" w:rsidRDefault="00590D80" w:rsidP="00590D80">
      <w:pPr>
        <w:spacing w:after="0" w:line="240" w:lineRule="auto"/>
        <w:jc w:val="both"/>
        <w:rPr>
          <w:rFonts w:ascii="Arial" w:eastAsia="Times New Roman" w:hAnsi="Arial" w:cs="Arial"/>
          <w:lang w:val="pt-BR"/>
        </w:rPr>
      </w:pPr>
      <w:r w:rsidRPr="00590D80">
        <w:rPr>
          <w:rFonts w:ascii="Arial" w:eastAsia="Times New Roman" w:hAnsi="Arial" w:cs="Arial"/>
          <w:lang w:val="pt-BR"/>
        </w:rPr>
        <w:t>Redni broj iz Plana javnih nabavki : 23</w:t>
      </w:r>
    </w:p>
    <w:p w14:paraId="450F24EB" w14:textId="6A59F9AA" w:rsidR="00590D80" w:rsidRPr="00590D80" w:rsidRDefault="00590D80" w:rsidP="00590D80">
      <w:pPr>
        <w:spacing w:after="0" w:line="240" w:lineRule="auto"/>
        <w:jc w:val="both"/>
        <w:rPr>
          <w:rFonts w:ascii="Arial" w:eastAsia="Times New Roman" w:hAnsi="Arial" w:cs="Arial"/>
          <w:lang w:val="pt-BR"/>
        </w:rPr>
      </w:pPr>
      <w:r w:rsidRPr="00590D80">
        <w:rPr>
          <w:rFonts w:ascii="Arial" w:eastAsia="Times New Roman" w:hAnsi="Arial" w:cs="Arial"/>
          <w:lang w:val="pt-BR"/>
        </w:rPr>
        <w:t xml:space="preserve">Mjesto i datum: Nikšić, </w:t>
      </w:r>
      <w:r>
        <w:rPr>
          <w:rFonts w:ascii="Arial" w:eastAsia="Times New Roman" w:hAnsi="Arial" w:cs="Arial"/>
          <w:lang w:val="pt-BR"/>
        </w:rPr>
        <w:t>15</w:t>
      </w:r>
      <w:r w:rsidRPr="00590D80">
        <w:rPr>
          <w:rFonts w:ascii="Arial" w:eastAsia="Times New Roman" w:hAnsi="Arial" w:cs="Arial"/>
          <w:lang w:val="pt-BR"/>
        </w:rPr>
        <w:t>.04.2026. godine</w:t>
      </w:r>
    </w:p>
    <w:p w14:paraId="6768F96E" w14:textId="77777777" w:rsidR="00C65404" w:rsidRPr="0010157B" w:rsidRDefault="00C65404" w:rsidP="00C65404">
      <w:pPr>
        <w:spacing w:after="0" w:line="240" w:lineRule="auto"/>
        <w:jc w:val="both"/>
        <w:rPr>
          <w:rFonts w:ascii="Arial" w:eastAsia="Times New Roman" w:hAnsi="Arial" w:cs="Arial"/>
          <w:lang w:val="pt-BR"/>
        </w:rPr>
      </w:pPr>
    </w:p>
    <w:p w14:paraId="46504F5D" w14:textId="71FDA7D6" w:rsidR="00500EAD" w:rsidRPr="0010157B" w:rsidRDefault="003F55E3" w:rsidP="004629B6">
      <w:pPr>
        <w:spacing w:after="0" w:line="240" w:lineRule="auto"/>
        <w:jc w:val="both"/>
        <w:rPr>
          <w:rFonts w:ascii="Arial" w:hAnsi="Arial" w:cs="Arial"/>
          <w:shd w:val="clear" w:color="auto" w:fill="FFFFFF"/>
          <w:lang w:val="pt-BR"/>
        </w:rPr>
      </w:pPr>
      <w:r w:rsidRPr="0010157B">
        <w:rPr>
          <w:rFonts w:ascii="Arial" w:hAnsi="Arial" w:cs="Arial"/>
          <w:lang w:val="it-IT"/>
        </w:rPr>
        <w:t>Na osnovu člana 9</w:t>
      </w:r>
      <w:r w:rsidR="00732605" w:rsidRPr="0010157B">
        <w:rPr>
          <w:rFonts w:ascii="Arial" w:hAnsi="Arial" w:cs="Arial"/>
          <w:lang w:val="it-IT"/>
        </w:rPr>
        <w:t>4</w:t>
      </w:r>
      <w:r w:rsidRPr="0010157B">
        <w:rPr>
          <w:rFonts w:ascii="Arial" w:hAnsi="Arial" w:cs="Arial"/>
          <w:lang w:val="it-IT"/>
        </w:rPr>
        <w:t xml:space="preserve"> stav 1 („Službeni list CG“, br. 074/19 od 30.12.2019, 003/23 od 10.01.2023, 011/23 od 27.01.2023.)</w:t>
      </w:r>
      <w:r w:rsidRPr="0010157B">
        <w:rPr>
          <w:rFonts w:ascii="Arial" w:hAnsi="Arial" w:cs="Arial"/>
          <w:shd w:val="clear" w:color="auto" w:fill="FFFFFF"/>
          <w:lang w:val="pt-BR"/>
        </w:rPr>
        <w:t xml:space="preserve"> </w:t>
      </w:r>
      <w:r w:rsidR="00590D80" w:rsidRPr="00590D80">
        <w:rPr>
          <w:rFonts w:ascii="Arial" w:eastAsia="Times New Roman" w:hAnsi="Arial" w:cs="Arial"/>
          <w:lang w:val="pt-BR"/>
        </w:rPr>
        <w:t>JU GIMNAZIJA PETAR I PETROVIĆ NJEGOŠ</w:t>
      </w:r>
      <w:r w:rsidR="00590D80" w:rsidRPr="00590D80">
        <w:rPr>
          <w:rFonts w:ascii="Arial" w:eastAsia="Times New Roman" w:hAnsi="Arial" w:cs="Arial"/>
          <w:lang w:val="pt-BR"/>
        </w:rPr>
        <w:t xml:space="preserve"> </w:t>
      </w:r>
      <w:r w:rsidRPr="0010157B">
        <w:rPr>
          <w:rFonts w:ascii="Arial" w:hAnsi="Arial" w:cs="Arial"/>
          <w:shd w:val="clear" w:color="auto" w:fill="FFFFFF"/>
          <w:lang w:val="pt-BR"/>
        </w:rPr>
        <w:t xml:space="preserve">objavljuje na ESJN:      </w:t>
      </w:r>
    </w:p>
    <w:p w14:paraId="7290FBB6" w14:textId="22C6F922" w:rsidR="003F55E3" w:rsidRPr="0010157B" w:rsidRDefault="003F55E3" w:rsidP="004629B6">
      <w:pPr>
        <w:spacing w:after="0" w:line="240" w:lineRule="auto"/>
        <w:jc w:val="both"/>
        <w:rPr>
          <w:rFonts w:ascii="Arial" w:eastAsia="Times New Roman" w:hAnsi="Arial" w:cs="Arial"/>
          <w:lang w:val="pt-BR"/>
        </w:rPr>
      </w:pPr>
      <w:r w:rsidRPr="0010157B">
        <w:rPr>
          <w:rFonts w:ascii="Arial" w:hAnsi="Arial" w:cs="Arial"/>
          <w:shd w:val="clear" w:color="auto" w:fill="FFFFFF"/>
          <w:lang w:val="pt-BR"/>
        </w:rPr>
        <w:t xml:space="preserve"> </w:t>
      </w:r>
    </w:p>
    <w:p w14:paraId="348AA4D0" w14:textId="55AAAAF7" w:rsidR="003F55E3" w:rsidRPr="0010157B" w:rsidRDefault="003F55E3" w:rsidP="004629B6">
      <w:pPr>
        <w:spacing w:after="0" w:line="240" w:lineRule="auto"/>
        <w:jc w:val="both"/>
        <w:rPr>
          <w:rFonts w:ascii="Arial" w:hAnsi="Arial" w:cs="Arial"/>
          <w:shd w:val="clear" w:color="auto" w:fill="FFFFFF"/>
          <w:lang w:val="pt-BR"/>
        </w:rPr>
      </w:pPr>
      <w:r w:rsidRPr="0010157B">
        <w:rPr>
          <w:rFonts w:ascii="Arial" w:hAnsi="Arial" w:cs="Arial"/>
          <w:shd w:val="clear" w:color="auto" w:fill="FFFFFF"/>
          <w:lang w:val="pt-BR"/>
        </w:rPr>
        <w:t xml:space="preserve">             </w:t>
      </w:r>
    </w:p>
    <w:p w14:paraId="45E19B20" w14:textId="07E19F94" w:rsidR="003F55E3" w:rsidRPr="0010157B" w:rsidRDefault="003F55E3" w:rsidP="00C27A56">
      <w:pPr>
        <w:spacing w:after="0" w:line="240" w:lineRule="auto"/>
        <w:jc w:val="center"/>
        <w:rPr>
          <w:rFonts w:ascii="Arial" w:hAnsi="Arial" w:cs="Arial"/>
          <w:b/>
          <w:shd w:val="clear" w:color="auto" w:fill="FFFFFF"/>
          <w:lang w:val="pt-BR"/>
        </w:rPr>
      </w:pPr>
      <w:r w:rsidRPr="0010157B">
        <w:rPr>
          <w:rFonts w:ascii="Arial" w:hAnsi="Arial" w:cs="Arial"/>
          <w:b/>
          <w:shd w:val="clear" w:color="auto" w:fill="FFFFFF"/>
          <w:lang w:val="pt-BR"/>
        </w:rPr>
        <w:t>IZMJENA</w:t>
      </w:r>
      <w:r w:rsidR="00C879F2" w:rsidRPr="0010157B">
        <w:rPr>
          <w:rFonts w:ascii="Arial" w:hAnsi="Arial" w:cs="Arial"/>
          <w:b/>
          <w:shd w:val="clear" w:color="auto" w:fill="FFFFFF"/>
          <w:lang w:val="pt-BR"/>
        </w:rPr>
        <w:t xml:space="preserve">  </w:t>
      </w:r>
      <w:r w:rsidRPr="0010157B">
        <w:rPr>
          <w:rFonts w:ascii="Arial" w:hAnsi="Arial" w:cs="Arial"/>
          <w:b/>
          <w:shd w:val="clear" w:color="auto" w:fill="FFFFFF"/>
          <w:lang w:val="pt-BR"/>
        </w:rPr>
        <w:t>BR.</w:t>
      </w:r>
      <w:r w:rsidR="00FD37CA" w:rsidRPr="0010157B">
        <w:rPr>
          <w:rFonts w:ascii="Arial" w:hAnsi="Arial" w:cs="Arial"/>
          <w:b/>
          <w:shd w:val="clear" w:color="auto" w:fill="FFFFFF"/>
          <w:lang w:val="pt-BR"/>
        </w:rPr>
        <w:t>1</w:t>
      </w:r>
    </w:p>
    <w:p w14:paraId="7D0444A8" w14:textId="18393774" w:rsidR="00C65404" w:rsidRPr="00B9665E" w:rsidRDefault="00C65404" w:rsidP="00C65404">
      <w:pPr>
        <w:spacing w:after="0" w:line="240" w:lineRule="auto"/>
        <w:jc w:val="center"/>
        <w:rPr>
          <w:rFonts w:ascii="Arial" w:hAnsi="Arial" w:cs="Arial"/>
          <w:b/>
          <w:bCs/>
          <w:lang w:val="it-IT"/>
        </w:rPr>
      </w:pPr>
      <w:bookmarkStart w:id="0" w:name="_Hlk163154860"/>
      <w:r w:rsidRPr="00B9665E">
        <w:rPr>
          <w:rFonts w:ascii="Arial" w:hAnsi="Arial" w:cs="Arial"/>
          <w:b/>
          <w:bCs/>
          <w:lang w:val="it-IT"/>
        </w:rPr>
        <w:t>TENDERSKE DOKUMENTACIJE</w:t>
      </w:r>
      <w:r w:rsidRPr="00B9665E">
        <w:rPr>
          <w:rFonts w:ascii="Arial" w:hAnsi="Arial" w:cs="Arial"/>
          <w:b/>
          <w:bCs/>
          <w:lang w:val="pl-PL"/>
        </w:rPr>
        <w:t xml:space="preserve"> BROJ </w:t>
      </w:r>
      <w:r w:rsidR="00590D80">
        <w:rPr>
          <w:rFonts w:ascii="Arial" w:hAnsi="Arial" w:cs="Arial"/>
          <w:b/>
          <w:bCs/>
          <w:lang w:val="pl-PL"/>
        </w:rPr>
        <w:t>01/26</w:t>
      </w:r>
      <w:r>
        <w:rPr>
          <w:rFonts w:ascii="Arial" w:hAnsi="Arial" w:cs="Arial"/>
          <w:b/>
          <w:bCs/>
          <w:lang w:val="pl-PL"/>
        </w:rPr>
        <w:t xml:space="preserve"> </w:t>
      </w:r>
      <w:r w:rsidRPr="00B9665E">
        <w:rPr>
          <w:rFonts w:ascii="Arial" w:hAnsi="Arial" w:cs="Arial"/>
          <w:b/>
          <w:bCs/>
          <w:lang w:val="pl-PL"/>
        </w:rPr>
        <w:t xml:space="preserve">OD </w:t>
      </w:r>
      <w:r>
        <w:rPr>
          <w:rFonts w:ascii="Arial" w:hAnsi="Arial" w:cs="Arial"/>
          <w:b/>
          <w:bCs/>
          <w:lang w:val="pl-PL"/>
        </w:rPr>
        <w:t>0</w:t>
      </w:r>
      <w:r w:rsidR="00590D80">
        <w:rPr>
          <w:rFonts w:ascii="Arial" w:hAnsi="Arial" w:cs="Arial"/>
          <w:b/>
          <w:bCs/>
          <w:lang w:val="pl-PL"/>
        </w:rPr>
        <w:t>9</w:t>
      </w:r>
      <w:r>
        <w:rPr>
          <w:rFonts w:ascii="Arial" w:hAnsi="Arial" w:cs="Arial"/>
          <w:b/>
          <w:bCs/>
          <w:lang w:val="pl-PL"/>
        </w:rPr>
        <w:t>.04.2026</w:t>
      </w:r>
      <w:r w:rsidRPr="00B9665E">
        <w:rPr>
          <w:rFonts w:ascii="Arial" w:hAnsi="Arial" w:cs="Arial"/>
          <w:b/>
          <w:bCs/>
          <w:lang w:val="pl-PL"/>
        </w:rPr>
        <w:t>.GODINE</w:t>
      </w:r>
    </w:p>
    <w:p w14:paraId="27CAE6A1" w14:textId="7DF53D6D" w:rsidR="00C65404" w:rsidRPr="00B9665E" w:rsidRDefault="00C65404" w:rsidP="00C65404">
      <w:pPr>
        <w:spacing w:after="0" w:line="240" w:lineRule="auto"/>
        <w:jc w:val="center"/>
        <w:rPr>
          <w:rFonts w:ascii="Arial" w:hAnsi="Arial" w:cs="Arial"/>
          <w:b/>
          <w:bCs/>
          <w:lang w:val="it-IT"/>
        </w:rPr>
      </w:pPr>
      <w:r w:rsidRPr="00B9665E">
        <w:rPr>
          <w:rStyle w:val="tab-header"/>
          <w:rFonts w:ascii="Arial" w:hAnsi="Arial" w:cs="Arial"/>
          <w:b/>
        </w:rPr>
        <w:t>ŠIFRA POSTUPKA #</w:t>
      </w:r>
      <w:r w:rsidR="00590D80" w:rsidRPr="00590D80">
        <w:t xml:space="preserve"> </w:t>
      </w:r>
      <w:r w:rsidR="00590D80" w:rsidRPr="00590D80">
        <w:rPr>
          <w:rFonts w:ascii="Arial" w:hAnsi="Arial" w:cs="Arial"/>
          <w:b/>
          <w:bCs/>
          <w:caps/>
          <w:spacing w:val="8"/>
          <w:sz w:val="23"/>
          <w:szCs w:val="23"/>
          <w:shd w:val="clear" w:color="auto" w:fill="FFFFFF"/>
        </w:rPr>
        <w:t>112448</w:t>
      </w:r>
      <w:r w:rsidRPr="00942294">
        <w:rPr>
          <w:rFonts w:ascii="Arial" w:hAnsi="Arial" w:cs="Arial"/>
          <w:caps/>
          <w:spacing w:val="8"/>
          <w:sz w:val="23"/>
          <w:szCs w:val="23"/>
          <w:shd w:val="clear" w:color="auto" w:fill="FFFFFF"/>
        </w:rPr>
        <w:t xml:space="preserve"> </w:t>
      </w:r>
      <w:r w:rsidRPr="00B9665E">
        <w:rPr>
          <w:rFonts w:ascii="Arial" w:hAnsi="Arial" w:cs="Arial"/>
          <w:b/>
          <w:bCs/>
          <w:lang w:val="it-IT"/>
        </w:rPr>
        <w:t xml:space="preserve">OBJAVLJEN </w:t>
      </w:r>
      <w:r w:rsidR="00590D80" w:rsidRPr="00590D80">
        <w:rPr>
          <w:rFonts w:ascii="Arial" w:hAnsi="Arial" w:cs="Arial"/>
          <w:b/>
        </w:rPr>
        <w:t>9.4.2026 16:00</w:t>
      </w:r>
    </w:p>
    <w:p w14:paraId="2DFE833C" w14:textId="77777777" w:rsidR="00C65404" w:rsidRPr="00B9665E" w:rsidRDefault="00C65404" w:rsidP="00C65404">
      <w:pPr>
        <w:spacing w:after="0" w:line="240" w:lineRule="auto"/>
        <w:jc w:val="center"/>
        <w:rPr>
          <w:rFonts w:ascii="Arial" w:hAnsi="Arial" w:cs="Arial"/>
          <w:b/>
          <w:bCs/>
          <w:lang w:val="it-IT"/>
        </w:rPr>
      </w:pPr>
      <w:r w:rsidRPr="00B9665E">
        <w:rPr>
          <w:rFonts w:ascii="Arial" w:hAnsi="Arial" w:cs="Arial"/>
          <w:b/>
          <w:bCs/>
          <w:lang w:val="it-IT"/>
        </w:rPr>
        <w:t>ZA OTVORENI POSTUPAK JAVNE NABAVKE</w:t>
      </w:r>
    </w:p>
    <w:p w14:paraId="7C468F9C" w14:textId="4A3BE7DF" w:rsidR="00994CA2" w:rsidRDefault="00590D80" w:rsidP="00994CA2">
      <w:pPr>
        <w:spacing w:after="0" w:line="240" w:lineRule="auto"/>
        <w:ind w:left="240"/>
        <w:jc w:val="center"/>
        <w:rPr>
          <w:rFonts w:ascii="Arial" w:hAnsi="Arial" w:cs="Arial"/>
          <w:b/>
        </w:rPr>
      </w:pPr>
      <w:proofErr w:type="spellStart"/>
      <w:r w:rsidRPr="00590D80">
        <w:rPr>
          <w:rFonts w:ascii="Arial" w:hAnsi="Arial" w:cs="Arial"/>
          <w:b/>
        </w:rPr>
        <w:t>Radovi</w:t>
      </w:r>
      <w:proofErr w:type="spellEnd"/>
      <w:r w:rsidRPr="00590D80">
        <w:rPr>
          <w:rFonts w:ascii="Arial" w:hAnsi="Arial" w:cs="Arial"/>
          <w:b/>
        </w:rPr>
        <w:t xml:space="preserve"> </w:t>
      </w:r>
      <w:proofErr w:type="spellStart"/>
      <w:r w:rsidRPr="00590D80">
        <w:rPr>
          <w:rFonts w:ascii="Arial" w:hAnsi="Arial" w:cs="Arial"/>
          <w:b/>
        </w:rPr>
        <w:t>na</w:t>
      </w:r>
      <w:proofErr w:type="spellEnd"/>
      <w:r w:rsidRPr="00590D80">
        <w:rPr>
          <w:rFonts w:ascii="Arial" w:hAnsi="Arial" w:cs="Arial"/>
          <w:b/>
        </w:rPr>
        <w:t xml:space="preserve"> </w:t>
      </w:r>
      <w:proofErr w:type="spellStart"/>
      <w:r w:rsidRPr="00590D80">
        <w:rPr>
          <w:rFonts w:ascii="Arial" w:hAnsi="Arial" w:cs="Arial"/>
          <w:b/>
        </w:rPr>
        <w:t>adaptaciji</w:t>
      </w:r>
      <w:proofErr w:type="spellEnd"/>
      <w:r w:rsidRPr="00590D80">
        <w:rPr>
          <w:rFonts w:ascii="Arial" w:hAnsi="Arial" w:cs="Arial"/>
          <w:b/>
        </w:rPr>
        <w:t xml:space="preserve"> </w:t>
      </w:r>
      <w:proofErr w:type="gramStart"/>
      <w:r w:rsidRPr="00590D80">
        <w:rPr>
          <w:rFonts w:ascii="Arial" w:hAnsi="Arial" w:cs="Arial"/>
          <w:b/>
        </w:rPr>
        <w:t>1.sprata</w:t>
      </w:r>
      <w:proofErr w:type="gramEnd"/>
      <w:r w:rsidRPr="00590D80">
        <w:rPr>
          <w:rFonts w:ascii="Arial" w:hAnsi="Arial" w:cs="Arial"/>
          <w:b/>
        </w:rPr>
        <w:t xml:space="preserve"> </w:t>
      </w:r>
      <w:proofErr w:type="spellStart"/>
      <w:r w:rsidRPr="00590D80">
        <w:rPr>
          <w:rFonts w:ascii="Arial" w:hAnsi="Arial" w:cs="Arial"/>
          <w:b/>
        </w:rPr>
        <w:t>škole</w:t>
      </w:r>
      <w:proofErr w:type="spellEnd"/>
    </w:p>
    <w:p w14:paraId="773B414E" w14:textId="77777777" w:rsidR="00590D80" w:rsidRPr="0010157B" w:rsidRDefault="00590D80" w:rsidP="00994CA2">
      <w:pPr>
        <w:spacing w:after="0" w:line="240" w:lineRule="auto"/>
        <w:ind w:left="240"/>
        <w:jc w:val="center"/>
        <w:rPr>
          <w:rFonts w:ascii="Arial" w:hAnsi="Arial" w:cs="Arial"/>
          <w:shd w:val="clear" w:color="auto" w:fill="FFFFFF"/>
          <w:lang w:val="pt-BR"/>
        </w:rPr>
      </w:pPr>
    </w:p>
    <w:p w14:paraId="732E95D6" w14:textId="7700BA1B" w:rsidR="00205E7A" w:rsidRPr="0010157B" w:rsidRDefault="00590D80" w:rsidP="004629B6">
      <w:pPr>
        <w:spacing w:after="0" w:line="240" w:lineRule="auto"/>
        <w:jc w:val="both"/>
        <w:rPr>
          <w:rFonts w:ascii="Arial" w:eastAsia="Times New Roman" w:hAnsi="Arial" w:cs="Arial"/>
          <w:b/>
          <w:shd w:val="clear" w:color="auto" w:fill="FFFFFF"/>
          <w:lang w:val="pt-BR" w:eastAsia="en-GB"/>
        </w:rPr>
      </w:pPr>
      <w:r>
        <w:rPr>
          <w:rFonts w:ascii="Arial" w:eastAsia="Times New Roman" w:hAnsi="Arial" w:cs="Arial"/>
          <w:b/>
          <w:shd w:val="clear" w:color="auto" w:fill="FFFFFF"/>
          <w:lang w:val="pt-BR" w:eastAsia="en-GB"/>
        </w:rPr>
        <w:t xml:space="preserve">Kako je  </w:t>
      </w:r>
      <w:r w:rsidRPr="00590D80">
        <w:rPr>
          <w:rFonts w:ascii="Arial" w:eastAsia="Times New Roman" w:hAnsi="Arial" w:cs="Arial"/>
          <w:b/>
          <w:shd w:val="clear" w:color="auto" w:fill="FFFFFF"/>
          <w:lang w:val="pt-BR" w:eastAsia="en-GB"/>
        </w:rPr>
        <w:t xml:space="preserve">došlo do greške prilikom objave </w:t>
      </w:r>
      <w:r>
        <w:rPr>
          <w:rFonts w:ascii="Arial" w:eastAsia="Times New Roman" w:hAnsi="Arial" w:cs="Arial"/>
          <w:b/>
          <w:shd w:val="clear" w:color="auto" w:fill="FFFFFF"/>
          <w:lang w:val="pt-BR" w:eastAsia="en-GB"/>
        </w:rPr>
        <w:t xml:space="preserve">TEHNIČKE </w:t>
      </w:r>
      <w:r w:rsidRPr="00590D80">
        <w:rPr>
          <w:rFonts w:ascii="Arial" w:eastAsia="Times New Roman" w:hAnsi="Arial" w:cs="Arial"/>
          <w:b/>
          <w:shd w:val="clear" w:color="auto" w:fill="FFFFFF"/>
          <w:lang w:val="pt-BR" w:eastAsia="en-GB"/>
        </w:rPr>
        <w:t>SPECIFIKACIJE</w:t>
      </w:r>
      <w:r>
        <w:rPr>
          <w:rFonts w:ascii="Arial" w:eastAsia="Times New Roman" w:hAnsi="Arial" w:cs="Arial"/>
          <w:b/>
          <w:shd w:val="clear" w:color="auto" w:fill="FFFFFF"/>
          <w:lang w:val="pt-BR" w:eastAsia="en-GB"/>
        </w:rPr>
        <w:t xml:space="preserve"> PREDMETA NABAVKE</w:t>
      </w:r>
      <w:r w:rsidRPr="00590D80">
        <w:rPr>
          <w:rFonts w:ascii="Arial" w:eastAsia="Times New Roman" w:hAnsi="Arial" w:cs="Arial"/>
          <w:b/>
          <w:shd w:val="clear" w:color="auto" w:fill="FFFFFF"/>
          <w:lang w:val="pt-BR" w:eastAsia="en-GB"/>
        </w:rPr>
        <w:t xml:space="preserve">, Naručilav </w:t>
      </w:r>
      <w:r>
        <w:rPr>
          <w:rFonts w:ascii="Arial" w:eastAsia="Times New Roman" w:hAnsi="Arial" w:cs="Arial"/>
          <w:b/>
          <w:shd w:val="clear" w:color="auto" w:fill="FFFFFF"/>
          <w:lang w:val="pt-BR" w:eastAsia="en-GB"/>
        </w:rPr>
        <w:t>je</w:t>
      </w:r>
      <w:r w:rsidRPr="00590D80">
        <w:rPr>
          <w:rFonts w:ascii="Arial" w:eastAsia="Times New Roman" w:hAnsi="Arial" w:cs="Arial"/>
          <w:b/>
          <w:shd w:val="clear" w:color="auto" w:fill="FFFFFF"/>
          <w:lang w:val="pt-BR" w:eastAsia="en-GB"/>
        </w:rPr>
        <w:t xml:space="preserve"> izvšiti</w:t>
      </w:r>
      <w:r>
        <w:rPr>
          <w:rFonts w:ascii="Arial" w:eastAsia="Times New Roman" w:hAnsi="Arial" w:cs="Arial"/>
          <w:b/>
          <w:shd w:val="clear" w:color="auto" w:fill="FFFFFF"/>
          <w:lang w:val="pt-BR" w:eastAsia="en-GB"/>
        </w:rPr>
        <w:t>o</w:t>
      </w:r>
      <w:r w:rsidRPr="00590D80">
        <w:rPr>
          <w:rFonts w:ascii="Arial" w:eastAsia="Times New Roman" w:hAnsi="Arial" w:cs="Arial"/>
          <w:b/>
          <w:shd w:val="clear" w:color="auto" w:fill="FFFFFF"/>
          <w:lang w:val="pt-BR" w:eastAsia="en-GB"/>
        </w:rPr>
        <w:t xml:space="preserve"> izmjenu iste. </w:t>
      </w:r>
    </w:p>
    <w:p w14:paraId="5D69F509" w14:textId="77777777" w:rsidR="00DC0B05" w:rsidRPr="0010157B" w:rsidRDefault="00DC0B05" w:rsidP="004629B6">
      <w:pPr>
        <w:spacing w:after="0" w:line="240" w:lineRule="auto"/>
        <w:jc w:val="both"/>
        <w:rPr>
          <w:rFonts w:ascii="Arial" w:hAnsi="Arial" w:cs="Arial"/>
          <w:shd w:val="clear" w:color="auto" w:fill="FFFFFF"/>
          <w:lang w:val="pt-BR"/>
        </w:rPr>
      </w:pPr>
    </w:p>
    <w:p w14:paraId="1CD7CDFB" w14:textId="1BC3D835" w:rsidR="002E16C1" w:rsidRPr="0010157B" w:rsidRDefault="00C27A56" w:rsidP="00C27A56">
      <w:pPr>
        <w:jc w:val="both"/>
        <w:rPr>
          <w:rFonts w:ascii="Arial" w:hAnsi="Arial" w:cs="Arial"/>
          <w:shd w:val="clear" w:color="auto" w:fill="FFFFFF"/>
          <w:lang w:val="pl-PL" w:eastAsia="en-GB"/>
        </w:rPr>
      </w:pPr>
      <w:r w:rsidRPr="0010157B">
        <w:rPr>
          <w:rFonts w:ascii="Arial" w:hAnsi="Arial" w:cs="Arial"/>
          <w:shd w:val="clear" w:color="auto" w:fill="FFFFFF"/>
          <w:lang w:val="pl-PL"/>
        </w:rPr>
        <w:t xml:space="preserve">Na osnovu člana 94 stav 2 Zakona o javnim nabavkama </w:t>
      </w:r>
      <w:r w:rsidRPr="0010157B">
        <w:rPr>
          <w:rFonts w:ascii="Arial" w:hAnsi="Arial" w:cs="Arial"/>
          <w:lang w:val="pl-PL"/>
        </w:rPr>
        <w:t>(„Službeni list CG“,br. 074/19 od 30.12.2019, 003/23 od 10.01.2023, 011/23 od 27.01.2023.),  produžava se rok za podnošenje ponuda:</w:t>
      </w:r>
    </w:p>
    <w:tbl>
      <w:tblPr>
        <w:tblStyle w:val="Koordinatnamreatabele"/>
        <w:tblW w:w="0" w:type="auto"/>
        <w:tblLook w:val="04A0" w:firstRow="1" w:lastRow="0" w:firstColumn="1" w:lastColumn="0" w:noHBand="0" w:noVBand="1"/>
      </w:tblPr>
      <w:tblGrid>
        <w:gridCol w:w="9062"/>
      </w:tblGrid>
      <w:tr w:rsidR="002E16C1" w:rsidRPr="0010157B" w14:paraId="54B0B91C" w14:textId="77777777" w:rsidTr="00361CA0">
        <w:tc>
          <w:tcPr>
            <w:tcW w:w="9062" w:type="dxa"/>
            <w:tcBorders>
              <w:top w:val="single" w:sz="4" w:space="0" w:color="auto"/>
              <w:left w:val="single" w:sz="4" w:space="0" w:color="auto"/>
              <w:bottom w:val="single" w:sz="4" w:space="0" w:color="auto"/>
              <w:right w:val="single" w:sz="4" w:space="0" w:color="auto"/>
            </w:tcBorders>
            <w:hideMark/>
          </w:tcPr>
          <w:p w14:paraId="242C5B21" w14:textId="5422C0BD" w:rsidR="002E16C1" w:rsidRPr="0010157B" w:rsidRDefault="00590D80" w:rsidP="004629B6">
            <w:pPr>
              <w:spacing w:after="0" w:line="240" w:lineRule="auto"/>
              <w:jc w:val="both"/>
              <w:rPr>
                <w:rFonts w:ascii="Arial" w:eastAsia="Times New Roman" w:hAnsi="Arial" w:cs="Arial"/>
                <w:b/>
                <w:shd w:val="clear" w:color="auto" w:fill="FFFFFF"/>
                <w:lang w:val="sr-Latn-ME" w:eastAsia="en-GB"/>
              </w:rPr>
            </w:pPr>
            <w:r>
              <w:rPr>
                <w:rFonts w:ascii="Arial" w:eastAsia="Times New Roman" w:hAnsi="Arial" w:cs="Arial"/>
                <w:b/>
                <w:shd w:val="clear" w:color="auto" w:fill="FFFFFF"/>
                <w:lang w:val="sr-Latn-ME" w:eastAsia="en-GB"/>
              </w:rPr>
              <w:t>8</w:t>
            </w:r>
            <w:r w:rsidR="002E16C1" w:rsidRPr="0010157B">
              <w:rPr>
                <w:rFonts w:ascii="Arial" w:eastAsia="Times New Roman" w:hAnsi="Arial" w:cs="Arial"/>
                <w:b/>
                <w:shd w:val="clear" w:color="auto" w:fill="FFFFFF"/>
                <w:lang w:val="sr-Latn-ME" w:eastAsia="en-GB"/>
              </w:rPr>
              <w:t>. NAČIN, MJESTO I VRIJEME PODNOŠENJA PONUDA I OTVARANJA PONUDA</w:t>
            </w:r>
          </w:p>
        </w:tc>
      </w:tr>
    </w:tbl>
    <w:p w14:paraId="748EFF95" w14:textId="316A1FE7" w:rsidR="00590D80" w:rsidRPr="00590D80" w:rsidRDefault="00590D80" w:rsidP="00590D80">
      <w:pPr>
        <w:pStyle w:val="T30X"/>
        <w:rPr>
          <w:rFonts w:ascii="Arial" w:hAnsi="Arial" w:cs="Arial"/>
          <w:lang w:val="sr-Latn-ME"/>
        </w:rPr>
      </w:pPr>
      <w:r w:rsidRPr="00590D80">
        <w:rPr>
          <w:rFonts w:ascii="Arial" w:hAnsi="Arial" w:cs="Arial"/>
          <w:lang w:val="sr-Latn-ME"/>
        </w:rPr>
        <w:t xml:space="preserve">Ponude se podnose preko ESJN-a zaključno sa danom  </w:t>
      </w:r>
      <w:r>
        <w:rPr>
          <w:rFonts w:ascii="Arial" w:hAnsi="Arial" w:cs="Arial"/>
          <w:lang w:val="sr-Latn-ME"/>
        </w:rPr>
        <w:t>30</w:t>
      </w:r>
      <w:r w:rsidRPr="00590D80">
        <w:rPr>
          <w:rFonts w:ascii="Arial" w:hAnsi="Arial" w:cs="Arial"/>
          <w:lang w:val="sr-Latn-ME"/>
        </w:rPr>
        <w:t>.04.2026. godine do 10 sati.</w:t>
      </w:r>
    </w:p>
    <w:p w14:paraId="2CEFE400" w14:textId="4E33FD12" w:rsidR="00590D80" w:rsidRPr="00590D80" w:rsidRDefault="00590D80" w:rsidP="00590D80">
      <w:pPr>
        <w:pStyle w:val="T30X"/>
        <w:rPr>
          <w:rFonts w:ascii="Arial" w:hAnsi="Arial" w:cs="Arial"/>
          <w:lang w:val="sr-Latn-ME"/>
        </w:rPr>
      </w:pPr>
      <w:r w:rsidRPr="00590D80">
        <w:rPr>
          <w:rFonts w:ascii="Arial" w:hAnsi="Arial" w:cs="Arial"/>
          <w:lang w:val="sr-Latn-ME"/>
        </w:rPr>
        <w:t xml:space="preserve">Otvaranje ponuda održaće se dana  </w:t>
      </w:r>
      <w:r>
        <w:rPr>
          <w:rFonts w:ascii="Arial" w:hAnsi="Arial" w:cs="Arial"/>
          <w:lang w:val="sr-Latn-ME"/>
        </w:rPr>
        <w:t>30</w:t>
      </w:r>
      <w:r w:rsidRPr="00590D80">
        <w:rPr>
          <w:rFonts w:ascii="Arial" w:hAnsi="Arial" w:cs="Arial"/>
          <w:lang w:val="sr-Latn-ME"/>
        </w:rPr>
        <w:t xml:space="preserve">.04.2026. godine u 10 sati. </w:t>
      </w:r>
    </w:p>
    <w:p w14:paraId="0A0AAAFF" w14:textId="77777777" w:rsidR="00590D80" w:rsidRPr="00590D80" w:rsidRDefault="00590D80" w:rsidP="00590D80">
      <w:pPr>
        <w:pStyle w:val="T30X"/>
        <w:rPr>
          <w:rFonts w:ascii="Arial" w:hAnsi="Arial" w:cs="Arial"/>
          <w:lang w:val="sr-Latn-ME"/>
        </w:rPr>
      </w:pPr>
      <w:r w:rsidRPr="00590D80">
        <w:rPr>
          <w:rFonts w:ascii="Arial" w:hAnsi="Arial" w:cs="Arial"/>
          <w:lang w:val="sr-Latn-ME"/>
        </w:rPr>
        <w:t>Izjava privrednog subjekta i garancija ponude podnose se u elektronskom obliku putem ESJN.</w:t>
      </w:r>
    </w:p>
    <w:p w14:paraId="564EA7B1" w14:textId="77777777" w:rsidR="00590D80" w:rsidRPr="00590D80" w:rsidRDefault="00590D80" w:rsidP="00590D80">
      <w:pPr>
        <w:pStyle w:val="T30X"/>
        <w:rPr>
          <w:rFonts w:ascii="Arial" w:hAnsi="Arial" w:cs="Arial"/>
          <w:lang w:val="sr-Latn-ME"/>
        </w:rPr>
      </w:pPr>
      <w:r w:rsidRPr="00590D80">
        <w:rPr>
          <w:rFonts w:ascii="Arial" w:hAnsi="Arial" w:cs="Arial"/>
          <w:lang w:val="sr-Latn-ME"/>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22840DD7" w14:textId="77777777" w:rsidR="00590D80" w:rsidRPr="00590D80" w:rsidRDefault="00590D80" w:rsidP="00590D80">
      <w:pPr>
        <w:pStyle w:val="T30X"/>
        <w:rPr>
          <w:rFonts w:ascii="Arial" w:hAnsi="Arial" w:cs="Arial"/>
          <w:lang w:val="sr-Latn-ME"/>
        </w:rPr>
      </w:pPr>
      <w:r w:rsidRPr="00590D80">
        <w:rPr>
          <w:rFonts w:ascii="Arial" w:hAnsi="Arial" w:cs="Arial"/>
          <w:lang w:val="sr-Latn-ME"/>
        </w:rPr>
        <w:t></w:t>
      </w:r>
      <w:r w:rsidRPr="00590D80">
        <w:rPr>
          <w:rFonts w:ascii="Arial" w:hAnsi="Arial" w:cs="Arial"/>
          <w:lang w:val="sr-Latn-ME"/>
        </w:rPr>
        <w:tab/>
        <w:t>neposrednom predajom na arhivi naručioca na adresi : JU GIMNAZIJA PETAR I PETROVIĆ NJEGOŠ, Lazara Đurovića bb , 81410 Danilovgrad;</w:t>
      </w:r>
    </w:p>
    <w:p w14:paraId="3F13B118" w14:textId="77777777" w:rsidR="00590D80" w:rsidRPr="00590D80" w:rsidRDefault="00590D80" w:rsidP="00590D80">
      <w:pPr>
        <w:pStyle w:val="T30X"/>
        <w:rPr>
          <w:rFonts w:ascii="Arial" w:hAnsi="Arial" w:cs="Arial"/>
          <w:lang w:val="sr-Latn-ME"/>
        </w:rPr>
      </w:pPr>
      <w:r w:rsidRPr="00590D80">
        <w:rPr>
          <w:rFonts w:ascii="Arial" w:hAnsi="Arial" w:cs="Arial"/>
          <w:lang w:val="sr-Latn-ME"/>
        </w:rPr>
        <w:t></w:t>
      </w:r>
      <w:r w:rsidRPr="00590D80">
        <w:rPr>
          <w:rFonts w:ascii="Arial" w:hAnsi="Arial" w:cs="Arial"/>
          <w:lang w:val="sr-Latn-ME"/>
        </w:rPr>
        <w:tab/>
        <w:t>preporučenom pošiljkom sa povratnicom na adresi: JU GIMNAZIJA PETAR I PETROVIĆ NJEGOŠ, Lazara Đurovića bb , 81410 Danilovgrad.</w:t>
      </w:r>
    </w:p>
    <w:p w14:paraId="717DC433" w14:textId="77777777" w:rsidR="00590D80" w:rsidRPr="00590D80" w:rsidRDefault="00590D80" w:rsidP="00590D80">
      <w:pPr>
        <w:pStyle w:val="T30X"/>
        <w:rPr>
          <w:rFonts w:ascii="Arial" w:hAnsi="Arial" w:cs="Arial"/>
          <w:lang w:val="sr-Latn-ME"/>
        </w:rPr>
      </w:pPr>
      <w:r w:rsidRPr="00590D80">
        <w:rPr>
          <w:rFonts w:ascii="Arial" w:hAnsi="Arial" w:cs="Arial"/>
          <w:lang w:val="sr-Latn-ME"/>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59E4306D" w14:textId="00DCDA9B" w:rsidR="00DC0B05" w:rsidRPr="0010157B" w:rsidRDefault="00590D80" w:rsidP="00590D80">
      <w:pPr>
        <w:pStyle w:val="T30X"/>
        <w:rPr>
          <w:rFonts w:ascii="Arial" w:hAnsi="Arial" w:cs="Arial"/>
          <w:lang w:val="sr-Latn-ME"/>
        </w:rPr>
      </w:pPr>
      <w:r w:rsidRPr="00590D80">
        <w:rPr>
          <w:rFonts w:ascii="Arial" w:hAnsi="Arial" w:cs="Arial"/>
          <w:lang w:val="sr-Latn-ME"/>
        </w:rPr>
        <w:t xml:space="preserve">Dokazi iz člana 120 stav 16 </w:t>
      </w:r>
      <w:proofErr w:type="spellStart"/>
      <w:r w:rsidRPr="00590D80">
        <w:rPr>
          <w:rFonts w:ascii="Arial" w:hAnsi="Arial" w:cs="Arial"/>
          <w:lang w:val="sr-Latn-ME"/>
        </w:rPr>
        <w:t>tač</w:t>
      </w:r>
      <w:proofErr w:type="spellEnd"/>
      <w:r w:rsidRPr="00590D80">
        <w:rPr>
          <w:rFonts w:ascii="Arial" w:hAnsi="Arial" w:cs="Arial"/>
          <w:lang w:val="sr-Latn-ME"/>
        </w:rPr>
        <w:t>. 3, 4 i 5  Zakona o javnim nabavkama podnose se putem ESJN u elektronskom obliku ili kao skenirana kopija originala.</w:t>
      </w:r>
      <w:r w:rsidR="00DC0B05" w:rsidRPr="0010157B">
        <w:rPr>
          <w:rFonts w:ascii="Arial" w:hAnsi="Arial" w:cs="Arial"/>
          <w:lang w:val="sr-Latn-ME"/>
        </w:rPr>
        <w:t xml:space="preserve">    USLOVI ZA AKTIVIRANJE GARANCIJE PONUDE </w:t>
      </w:r>
    </w:p>
    <w:p w14:paraId="2222AFD9" w14:textId="77777777" w:rsidR="00DC0B05" w:rsidRPr="0010157B" w:rsidRDefault="00DC0B05" w:rsidP="00DC0B05">
      <w:pPr>
        <w:pStyle w:val="T30X"/>
        <w:rPr>
          <w:rFonts w:ascii="Arial" w:hAnsi="Arial" w:cs="Arial"/>
          <w:lang w:val="sr-Latn-ME"/>
        </w:rPr>
      </w:pPr>
      <w:r w:rsidRPr="0010157B">
        <w:rPr>
          <w:rFonts w:ascii="Arial" w:hAnsi="Arial" w:cs="Arial"/>
          <w:lang w:val="sr-Latn-ME"/>
        </w:rPr>
        <w:t xml:space="preserve">Garancija ponude će se aktivirati ako ponuđač: </w:t>
      </w:r>
    </w:p>
    <w:p w14:paraId="27C0E10A" w14:textId="77777777" w:rsidR="00DC0B05" w:rsidRPr="0010157B" w:rsidRDefault="00DC0B05" w:rsidP="00DC0B05">
      <w:pPr>
        <w:pStyle w:val="T30X"/>
        <w:rPr>
          <w:rFonts w:ascii="Arial" w:hAnsi="Arial" w:cs="Arial"/>
          <w:lang w:val="sr-Latn-ME"/>
        </w:rPr>
      </w:pPr>
      <w:r w:rsidRPr="0010157B">
        <w:rPr>
          <w:rFonts w:ascii="Arial" w:hAnsi="Arial" w:cs="Arial"/>
          <w:lang w:val="sr-Latn-ME"/>
        </w:rPr>
        <w:t>1) odustane od ponude u roku važenja ponude i/ili</w:t>
      </w:r>
    </w:p>
    <w:p w14:paraId="36EFAF7F" w14:textId="33BB2C60" w:rsidR="002E16C1" w:rsidRDefault="00DC0B05" w:rsidP="00DC0B05">
      <w:pPr>
        <w:pStyle w:val="T30X"/>
        <w:rPr>
          <w:rFonts w:ascii="Arial" w:hAnsi="Arial" w:cs="Arial"/>
          <w:lang w:val="sr-Latn-ME"/>
        </w:rPr>
      </w:pPr>
      <w:r w:rsidRPr="0010157B">
        <w:rPr>
          <w:rFonts w:ascii="Arial" w:hAnsi="Arial" w:cs="Arial"/>
          <w:lang w:val="sr-Latn-ME"/>
        </w:rPr>
        <w:t xml:space="preserve"> 2) odbije da zaključi ugovor o javnoj nabavci ili okvirni sporazum.</w:t>
      </w:r>
      <w:r w:rsidR="002E16C1" w:rsidRPr="0010157B">
        <w:rPr>
          <w:rFonts w:ascii="Arial" w:hAnsi="Arial" w:cs="Arial"/>
          <w:lang w:val="sr-Latn-ME"/>
        </w:rPr>
        <w:t>.</w:t>
      </w:r>
    </w:p>
    <w:p w14:paraId="2EA21DF8" w14:textId="77777777" w:rsidR="00590D80" w:rsidRPr="0010157B" w:rsidRDefault="00590D80" w:rsidP="00DC0B05">
      <w:pPr>
        <w:pStyle w:val="T30X"/>
        <w:rPr>
          <w:rFonts w:ascii="Arial" w:hAnsi="Arial" w:cs="Arial"/>
          <w:lang w:val="sr-Latn-ME"/>
        </w:rPr>
      </w:pPr>
    </w:p>
    <w:p w14:paraId="0C086EE6" w14:textId="77777777" w:rsidR="001B7FE6" w:rsidRPr="0010157B" w:rsidRDefault="001B7FE6" w:rsidP="004629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4" w:lineRule="auto"/>
        <w:jc w:val="both"/>
        <w:outlineLvl w:val="0"/>
        <w:rPr>
          <w:rFonts w:ascii="Arial" w:hAnsi="Arial" w:cs="Arial"/>
          <w:b/>
          <w:bCs/>
          <w:iCs/>
          <w:lang w:val="sr-Latn-ME"/>
        </w:rPr>
      </w:pPr>
      <w:r w:rsidRPr="0010157B">
        <w:rPr>
          <w:rFonts w:ascii="Arial" w:hAnsi="Arial" w:cs="Arial"/>
          <w:b/>
          <w:bCs/>
          <w:lang w:val="sr-Latn-ME"/>
        </w:rPr>
        <w:lastRenderedPageBreak/>
        <w:t>UPUTSTVO O PRAVNOM SREDSTVU</w:t>
      </w:r>
    </w:p>
    <w:p w14:paraId="3A9318F0" w14:textId="77777777" w:rsidR="001B7FE6" w:rsidRPr="0010157B" w:rsidRDefault="001B7FE6" w:rsidP="004629B6">
      <w:pPr>
        <w:tabs>
          <w:tab w:val="left" w:pos="5760"/>
        </w:tabs>
        <w:ind w:firstLine="567"/>
        <w:jc w:val="both"/>
        <w:rPr>
          <w:rFonts w:ascii="Arial" w:hAnsi="Arial" w:cs="Arial"/>
          <w:color w:val="000000"/>
          <w:lang w:val="pl-PL"/>
        </w:rPr>
      </w:pPr>
      <w:r w:rsidRPr="0010157B">
        <w:rPr>
          <w:rFonts w:ascii="Arial" w:hAnsi="Arial" w:cs="Arial"/>
          <w:color w:val="000000"/>
          <w:lang w:val="sr-Latn-ME"/>
        </w:rPr>
        <w:t>Privredni subjekat može da izjavi žalbu protiv ove tenderske dokumentacije Komisiji za zaštitu prava</w:t>
      </w:r>
      <w:r w:rsidRPr="0010157B">
        <w:rPr>
          <w:rFonts w:ascii="Arial" w:hAnsi="Arial" w:cs="Arial"/>
          <w:color w:val="000000"/>
          <w:lang w:val="pl-PL"/>
        </w:rPr>
        <w:t>:</w:t>
      </w:r>
    </w:p>
    <w:p w14:paraId="38308F8C" w14:textId="77777777" w:rsidR="001B7FE6" w:rsidRPr="0010157B" w:rsidRDefault="001B7FE6" w:rsidP="004629B6">
      <w:pPr>
        <w:pStyle w:val="T30X"/>
        <w:ind w:left="567" w:hanging="283"/>
        <w:rPr>
          <w:rFonts w:ascii="Arial" w:hAnsi="Arial" w:cs="Arial"/>
          <w:lang w:val="pl-PL"/>
        </w:rPr>
      </w:pPr>
      <w:r w:rsidRPr="0010157B">
        <w:rPr>
          <w:rFonts w:ascii="Arial" w:hAnsi="Arial" w:cs="Arial"/>
          <w:lang w:val="pl-PL"/>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39FFB7F7" w14:textId="77777777" w:rsidR="001B7FE6" w:rsidRPr="0010157B" w:rsidRDefault="001B7FE6" w:rsidP="004629B6">
      <w:pPr>
        <w:pStyle w:val="T30X"/>
        <w:ind w:left="567" w:hanging="283"/>
        <w:rPr>
          <w:rFonts w:ascii="Arial" w:hAnsi="Arial" w:cs="Arial"/>
          <w:lang w:val="pl-PL"/>
        </w:rPr>
      </w:pPr>
      <w:r w:rsidRPr="0010157B">
        <w:rPr>
          <w:rFonts w:ascii="Arial" w:hAnsi="Arial" w:cs="Arial"/>
          <w:lang w:val="pl-PL"/>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2414ADC" w14:textId="77777777" w:rsidR="001B7FE6" w:rsidRPr="0010157B" w:rsidRDefault="001B7FE6" w:rsidP="004629B6">
      <w:pPr>
        <w:pStyle w:val="T30X"/>
        <w:ind w:left="567" w:hanging="283"/>
        <w:rPr>
          <w:rFonts w:ascii="Arial" w:hAnsi="Arial" w:cs="Arial"/>
          <w:lang w:val="pl-PL"/>
        </w:rPr>
      </w:pPr>
      <w:r w:rsidRPr="0010157B">
        <w:rPr>
          <w:rFonts w:ascii="Arial" w:hAnsi="Arial" w:cs="Arial"/>
          <w:lang w:val="pl-PL"/>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DE1A261" w14:textId="77777777" w:rsidR="001B7FE6" w:rsidRPr="0010157B" w:rsidRDefault="001B7FE6" w:rsidP="004629B6">
      <w:pPr>
        <w:autoSpaceDE w:val="0"/>
        <w:autoSpaceDN w:val="0"/>
        <w:adjustRightInd w:val="0"/>
        <w:ind w:firstLine="567"/>
        <w:jc w:val="both"/>
        <w:rPr>
          <w:rFonts w:ascii="Arial" w:hAnsi="Arial" w:cs="Arial"/>
          <w:color w:val="000000"/>
          <w:lang w:val="sr-Latn-ME"/>
        </w:rPr>
      </w:pPr>
      <w:r w:rsidRPr="0010157B">
        <w:rPr>
          <w:rFonts w:ascii="Arial" w:hAnsi="Arial" w:cs="Arial"/>
          <w:color w:val="000000"/>
          <w:lang w:val="sr-Latn-ME"/>
        </w:rPr>
        <w:t>Žalba se izjavljuje preko naručioca neposredno putem ESJN-a. Žalba koja nije podnesena na naprijed predviđeni način biće odbijena kao nedozvoljena.</w:t>
      </w:r>
    </w:p>
    <w:p w14:paraId="141F2F85" w14:textId="77777777" w:rsidR="001B7FE6" w:rsidRPr="0010157B" w:rsidRDefault="001B7FE6" w:rsidP="004629B6">
      <w:pPr>
        <w:autoSpaceDE w:val="0"/>
        <w:autoSpaceDN w:val="0"/>
        <w:adjustRightInd w:val="0"/>
        <w:ind w:firstLine="567"/>
        <w:jc w:val="both"/>
        <w:rPr>
          <w:rFonts w:ascii="Arial" w:hAnsi="Arial" w:cs="Arial"/>
          <w:color w:val="000000"/>
          <w:highlight w:val="yellow"/>
          <w:lang w:val="sr-Latn-ME"/>
        </w:rPr>
      </w:pPr>
      <w:r w:rsidRPr="0010157B">
        <w:rPr>
          <w:rFonts w:ascii="Arial" w:hAnsi="Arial" w:cs="Arial"/>
          <w:color w:val="000000"/>
          <w:lang w:val="sr-Latn-ME"/>
        </w:rPr>
        <w:t xml:space="preserve">Podnosilac žalbe je dužan da uz žalbu priloži dokaz o uplati naknade za vođenje postupka u iznosu od 1% od procijenjene vrijednosti javne nabavke, a najviše 20.000,00 eura, na </w:t>
      </w:r>
      <w:proofErr w:type="spellStart"/>
      <w:r w:rsidRPr="0010157B">
        <w:rPr>
          <w:rFonts w:ascii="Arial" w:hAnsi="Arial" w:cs="Arial"/>
          <w:color w:val="000000"/>
          <w:lang w:val="sr-Latn-ME"/>
        </w:rPr>
        <w:t>žiro</w:t>
      </w:r>
      <w:proofErr w:type="spellEnd"/>
      <w:r w:rsidRPr="0010157B">
        <w:rPr>
          <w:rFonts w:ascii="Arial" w:hAnsi="Arial" w:cs="Arial"/>
          <w:color w:val="000000"/>
          <w:lang w:val="sr-Latn-ME"/>
        </w:rPr>
        <w:t xml:space="preserve"> račun Komisije za zaštitu prava broj 530-20240-15 kod NLB Montenegro banke A.D.</w:t>
      </w:r>
    </w:p>
    <w:p w14:paraId="0B6EB159" w14:textId="77777777" w:rsidR="001B7FE6" w:rsidRPr="0010157B" w:rsidRDefault="001B7FE6" w:rsidP="004629B6">
      <w:pPr>
        <w:tabs>
          <w:tab w:val="left" w:pos="5760"/>
        </w:tabs>
        <w:ind w:firstLine="567"/>
        <w:jc w:val="both"/>
        <w:rPr>
          <w:rFonts w:ascii="Arial" w:hAnsi="Arial" w:cs="Arial"/>
          <w:color w:val="000000"/>
          <w:lang w:val="sr-Latn-ME"/>
        </w:rPr>
      </w:pPr>
      <w:r w:rsidRPr="0010157B">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57BECF8B" w14:textId="1AC1812A" w:rsidR="0026618D" w:rsidRPr="0026618D" w:rsidRDefault="001B7FE6" w:rsidP="0026618D">
      <w:pPr>
        <w:tabs>
          <w:tab w:val="left" w:pos="5760"/>
        </w:tabs>
        <w:ind w:firstLine="567"/>
        <w:jc w:val="both"/>
        <w:rPr>
          <w:rFonts w:ascii="Arial" w:hAnsi="Arial" w:cs="Arial"/>
          <w:color w:val="000000"/>
          <w:lang w:val="sr-Latn-ME"/>
        </w:rPr>
      </w:pPr>
      <w:r w:rsidRPr="0010157B">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10157B">
          <w:rPr>
            <w:rStyle w:val="Hiperveza"/>
            <w:rFonts w:ascii="Arial" w:hAnsi="Arial" w:cs="Arial"/>
            <w:lang w:val="sr-Latn-ME"/>
          </w:rPr>
          <w:t>http://www.kontrola-nabavki.me/</w:t>
        </w:r>
      </w:hyperlink>
      <w:r w:rsidRPr="0010157B">
        <w:rPr>
          <w:rFonts w:ascii="Arial" w:hAnsi="Arial" w:cs="Arial"/>
          <w:color w:val="000000"/>
          <w:lang w:val="sr-Latn-ME"/>
        </w:rPr>
        <w:t>.“.</w:t>
      </w:r>
    </w:p>
    <w:p w14:paraId="2D62942C" w14:textId="7E3D8FC5" w:rsidR="0026618D" w:rsidRPr="001C793B" w:rsidRDefault="0026618D" w:rsidP="0026618D">
      <w:pPr>
        <w:ind w:left="4320"/>
        <w:rPr>
          <w:rFonts w:ascii="Arial" w:hAnsi="Arial" w:cs="Arial"/>
          <w:bCs/>
        </w:rPr>
      </w:pPr>
      <w:proofErr w:type="spellStart"/>
      <w:r w:rsidRPr="001C793B">
        <w:rPr>
          <w:rFonts w:ascii="Arial" w:hAnsi="Arial" w:cs="Arial"/>
          <w:bCs/>
        </w:rPr>
        <w:t>Komisija</w:t>
      </w:r>
      <w:proofErr w:type="spellEnd"/>
      <w:r w:rsidRPr="001C793B">
        <w:rPr>
          <w:rFonts w:ascii="Arial" w:hAnsi="Arial" w:cs="Arial"/>
          <w:bCs/>
        </w:rPr>
        <w:t xml:space="preserve"> za </w:t>
      </w:r>
      <w:proofErr w:type="spellStart"/>
      <w:r w:rsidRPr="001C793B">
        <w:rPr>
          <w:rFonts w:ascii="Arial" w:hAnsi="Arial" w:cs="Arial"/>
          <w:bCs/>
        </w:rPr>
        <w:t>sprovođenja</w:t>
      </w:r>
      <w:proofErr w:type="spellEnd"/>
      <w:r w:rsidRPr="001C793B">
        <w:rPr>
          <w:rFonts w:ascii="Arial" w:hAnsi="Arial" w:cs="Arial"/>
          <w:bCs/>
        </w:rPr>
        <w:t xml:space="preserve"> </w:t>
      </w:r>
      <w:proofErr w:type="spellStart"/>
      <w:r w:rsidRPr="001C793B">
        <w:rPr>
          <w:rFonts w:ascii="Arial" w:hAnsi="Arial" w:cs="Arial"/>
          <w:bCs/>
        </w:rPr>
        <w:t>postupka</w:t>
      </w:r>
      <w:proofErr w:type="spellEnd"/>
      <w:r w:rsidRPr="001C793B">
        <w:rPr>
          <w:rFonts w:ascii="Arial" w:hAnsi="Arial" w:cs="Arial"/>
          <w:bCs/>
        </w:rPr>
        <w:t xml:space="preserve"> </w:t>
      </w:r>
      <w:proofErr w:type="spellStart"/>
      <w:r w:rsidRPr="001C793B">
        <w:rPr>
          <w:rFonts w:ascii="Arial" w:hAnsi="Arial" w:cs="Arial"/>
          <w:bCs/>
        </w:rPr>
        <w:t>javne</w:t>
      </w:r>
      <w:proofErr w:type="spellEnd"/>
      <w:r w:rsidRPr="001C793B">
        <w:rPr>
          <w:rFonts w:ascii="Arial" w:hAnsi="Arial" w:cs="Arial"/>
          <w:bCs/>
        </w:rPr>
        <w:t xml:space="preserve"> </w:t>
      </w:r>
      <w:proofErr w:type="spellStart"/>
      <w:r w:rsidRPr="001C793B">
        <w:rPr>
          <w:rFonts w:ascii="Arial" w:hAnsi="Arial" w:cs="Arial"/>
          <w:bCs/>
        </w:rPr>
        <w:t>nabavke</w:t>
      </w:r>
      <w:proofErr w:type="spellEnd"/>
    </w:p>
    <w:p w14:paraId="39DB1A40" w14:textId="090D385B" w:rsidR="0026618D" w:rsidRPr="001C793B" w:rsidRDefault="00590D80" w:rsidP="0026618D">
      <w:pPr>
        <w:ind w:left="4320" w:firstLine="720"/>
        <w:rPr>
          <w:rFonts w:ascii="Arial" w:hAnsi="Arial" w:cs="Arial"/>
          <w:bCs/>
        </w:rPr>
      </w:pPr>
      <w:r>
        <w:rPr>
          <w:rFonts w:ascii="Arial" w:hAnsi="Arial" w:cs="Arial"/>
          <w:bCs/>
        </w:rPr>
        <w:t xml:space="preserve">Simona </w:t>
      </w:r>
      <w:proofErr w:type="spellStart"/>
      <w:r>
        <w:rPr>
          <w:rFonts w:ascii="Arial" w:hAnsi="Arial" w:cs="Arial"/>
          <w:bCs/>
        </w:rPr>
        <w:t>Bošković</w:t>
      </w:r>
      <w:proofErr w:type="spellEnd"/>
      <w:r w:rsidR="0026618D" w:rsidRPr="001C793B">
        <w:rPr>
          <w:rFonts w:ascii="Arial" w:hAnsi="Arial" w:cs="Arial"/>
          <w:bCs/>
        </w:rPr>
        <w:t xml:space="preserve">, </w:t>
      </w:r>
      <w:proofErr w:type="spellStart"/>
      <w:r w:rsidR="0026618D" w:rsidRPr="001C793B">
        <w:rPr>
          <w:rFonts w:ascii="Arial" w:hAnsi="Arial" w:cs="Arial"/>
          <w:bCs/>
        </w:rPr>
        <w:t>dipl.</w:t>
      </w:r>
      <w:r>
        <w:rPr>
          <w:rFonts w:ascii="Arial" w:hAnsi="Arial" w:cs="Arial"/>
          <w:bCs/>
        </w:rPr>
        <w:t>ecc</w:t>
      </w:r>
      <w:proofErr w:type="spellEnd"/>
      <w:r w:rsidR="0026618D">
        <w:rPr>
          <w:rFonts w:ascii="Arial" w:hAnsi="Arial" w:cs="Arial"/>
          <w:bCs/>
        </w:rPr>
        <w:t>, predsjednik</w:t>
      </w:r>
    </w:p>
    <w:p w14:paraId="258AE0EB" w14:textId="77777777" w:rsidR="0026618D" w:rsidRPr="001C793B" w:rsidRDefault="0026618D" w:rsidP="0026618D">
      <w:pPr>
        <w:ind w:left="4320" w:firstLine="720"/>
        <w:rPr>
          <w:rFonts w:ascii="Arial" w:hAnsi="Arial" w:cs="Arial"/>
          <w:bCs/>
        </w:rPr>
      </w:pPr>
      <w:r w:rsidRPr="001C793B">
        <w:rPr>
          <w:rFonts w:ascii="Arial" w:hAnsi="Arial" w:cs="Arial"/>
          <w:bCs/>
        </w:rPr>
        <w:t xml:space="preserve">Ana Dragićević, </w:t>
      </w:r>
      <w:proofErr w:type="spellStart"/>
      <w:proofErr w:type="gramStart"/>
      <w:r w:rsidRPr="001C793B">
        <w:rPr>
          <w:rFonts w:ascii="Arial" w:hAnsi="Arial" w:cs="Arial"/>
          <w:bCs/>
        </w:rPr>
        <w:t>dipl.prav</w:t>
      </w:r>
      <w:r>
        <w:rPr>
          <w:rFonts w:ascii="Arial" w:hAnsi="Arial" w:cs="Arial"/>
          <w:bCs/>
        </w:rPr>
        <w:t>nica</w:t>
      </w:r>
      <w:proofErr w:type="spellEnd"/>
      <w:proofErr w:type="gramEnd"/>
      <w:r>
        <w:rPr>
          <w:rFonts w:ascii="Arial" w:hAnsi="Arial" w:cs="Arial"/>
          <w:bCs/>
        </w:rPr>
        <w:t xml:space="preserve">, </w:t>
      </w:r>
      <w:proofErr w:type="spellStart"/>
      <w:r>
        <w:rPr>
          <w:rFonts w:ascii="Arial" w:hAnsi="Arial" w:cs="Arial"/>
          <w:bCs/>
        </w:rPr>
        <w:t>član</w:t>
      </w:r>
      <w:proofErr w:type="spellEnd"/>
    </w:p>
    <w:p w14:paraId="1508584B" w14:textId="3D7955C3" w:rsidR="001B7FE6" w:rsidRPr="0026618D" w:rsidRDefault="00590D80" w:rsidP="0026618D">
      <w:pPr>
        <w:ind w:left="4320"/>
        <w:rPr>
          <w:rFonts w:ascii="Arial" w:hAnsi="Arial" w:cs="Arial"/>
          <w:lang w:val="sr-Latn-CS"/>
        </w:rPr>
      </w:pPr>
      <w:r>
        <w:rPr>
          <w:rFonts w:ascii="Arial" w:hAnsi="Arial" w:cs="Arial"/>
          <w:bCs/>
        </w:rPr>
        <w:t xml:space="preserve">             Teodora </w:t>
      </w:r>
      <w:proofErr w:type="spellStart"/>
      <w:r>
        <w:rPr>
          <w:rFonts w:ascii="Arial" w:hAnsi="Arial" w:cs="Arial"/>
          <w:bCs/>
        </w:rPr>
        <w:t>Vukanić</w:t>
      </w:r>
      <w:proofErr w:type="spellEnd"/>
      <w:r w:rsidR="0026618D">
        <w:rPr>
          <w:rFonts w:ascii="Arial" w:hAnsi="Arial" w:cs="Arial"/>
          <w:bCs/>
        </w:rPr>
        <w:t xml:space="preserve">, </w:t>
      </w:r>
      <w:proofErr w:type="spellStart"/>
      <w:r>
        <w:rPr>
          <w:rFonts w:ascii="Arial" w:hAnsi="Arial" w:cs="Arial"/>
          <w:bCs/>
        </w:rPr>
        <w:t>dipl.arh</w:t>
      </w:r>
      <w:proofErr w:type="spellEnd"/>
      <w:r>
        <w:rPr>
          <w:rFonts w:ascii="Arial" w:hAnsi="Arial" w:cs="Arial"/>
          <w:bCs/>
        </w:rPr>
        <w:t xml:space="preserve">. </w:t>
      </w:r>
      <w:proofErr w:type="spellStart"/>
      <w:r w:rsidR="0026618D">
        <w:rPr>
          <w:rFonts w:ascii="Arial" w:hAnsi="Arial" w:cs="Arial"/>
          <w:bCs/>
        </w:rPr>
        <w:t>član</w:t>
      </w:r>
      <w:proofErr w:type="spellEnd"/>
    </w:p>
    <w:p w14:paraId="7C2FF23C" w14:textId="77777777" w:rsidR="001B7FE6" w:rsidRPr="0010157B" w:rsidRDefault="001B7FE6" w:rsidP="004629B6">
      <w:pPr>
        <w:spacing w:after="0" w:line="240" w:lineRule="auto"/>
        <w:jc w:val="both"/>
        <w:rPr>
          <w:rFonts w:ascii="Arial" w:hAnsi="Arial" w:cs="Arial"/>
          <w:bCs/>
          <w:lang w:val="it-IT"/>
        </w:rPr>
      </w:pPr>
    </w:p>
    <w:bookmarkEnd w:id="0"/>
    <w:p w14:paraId="39BDCA13" w14:textId="77777777" w:rsidR="000E27ED" w:rsidRPr="0010157B" w:rsidRDefault="000E27ED" w:rsidP="00C27A56">
      <w:pPr>
        <w:ind w:left="720"/>
        <w:jc w:val="both"/>
        <w:rPr>
          <w:rFonts w:ascii="Arial" w:hAnsi="Arial" w:cs="Arial"/>
          <w:lang w:val="sr-Latn-CS"/>
        </w:rPr>
      </w:pPr>
    </w:p>
    <w:sectPr w:rsidR="000E27ED" w:rsidRPr="0010157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92CB0" w14:textId="77777777" w:rsidR="003B799F" w:rsidRDefault="003B799F" w:rsidP="003F55E3">
      <w:pPr>
        <w:spacing w:after="0" w:line="240" w:lineRule="auto"/>
      </w:pPr>
      <w:r>
        <w:separator/>
      </w:r>
    </w:p>
  </w:endnote>
  <w:endnote w:type="continuationSeparator" w:id="0">
    <w:p w14:paraId="2CF1C5EE" w14:textId="77777777" w:rsidR="003B799F" w:rsidRDefault="003B799F" w:rsidP="003F5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7265847"/>
      <w:docPartObj>
        <w:docPartGallery w:val="Page Numbers (Bottom of Page)"/>
        <w:docPartUnique/>
      </w:docPartObj>
    </w:sdtPr>
    <w:sdtEndPr>
      <w:rPr>
        <w:noProof/>
      </w:rPr>
    </w:sdtEndPr>
    <w:sdtContent>
      <w:p w14:paraId="2F2E71F7" w14:textId="33A4721A" w:rsidR="003F55E3" w:rsidRDefault="003F55E3">
        <w:pPr>
          <w:pStyle w:val="Podnojestranice"/>
          <w:jc w:val="right"/>
        </w:pPr>
        <w:r>
          <w:fldChar w:fldCharType="begin"/>
        </w:r>
        <w:r>
          <w:instrText xml:space="preserve"> PAGE   \* MERGEFORMAT </w:instrText>
        </w:r>
        <w:r>
          <w:fldChar w:fldCharType="separate"/>
        </w:r>
        <w:r>
          <w:rPr>
            <w:noProof/>
          </w:rPr>
          <w:t>2</w:t>
        </w:r>
        <w:r>
          <w:rPr>
            <w:noProof/>
          </w:rPr>
          <w:fldChar w:fldCharType="end"/>
        </w:r>
        <w:r>
          <w:rPr>
            <w:noProof/>
          </w:rPr>
          <w:t xml:space="preserve"> od </w:t>
        </w:r>
        <w:r w:rsidR="0026618D">
          <w:rPr>
            <w:noProof/>
          </w:rPr>
          <w:t>2</w:t>
        </w:r>
      </w:p>
    </w:sdtContent>
  </w:sdt>
  <w:p w14:paraId="1BFB7AF8" w14:textId="77777777" w:rsidR="003F55E3" w:rsidRDefault="003F55E3">
    <w:pPr>
      <w:pStyle w:val="Podnojestranic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9CB53" w14:textId="77777777" w:rsidR="003B799F" w:rsidRDefault="003B799F" w:rsidP="003F55E3">
      <w:pPr>
        <w:spacing w:after="0" w:line="240" w:lineRule="auto"/>
      </w:pPr>
      <w:r>
        <w:separator/>
      </w:r>
    </w:p>
  </w:footnote>
  <w:footnote w:type="continuationSeparator" w:id="0">
    <w:p w14:paraId="329E8EBF" w14:textId="77777777" w:rsidR="003B799F" w:rsidRDefault="003B799F" w:rsidP="003F55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229A3"/>
    <w:multiLevelType w:val="hybridMultilevel"/>
    <w:tmpl w:val="7B32A56E"/>
    <w:lvl w:ilvl="0" w:tplc="2C1A000D">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15:restartNumberingAfterBreak="0">
    <w:nsid w:val="65BA65D3"/>
    <w:multiLevelType w:val="hybridMultilevel"/>
    <w:tmpl w:val="BC768890"/>
    <w:lvl w:ilvl="0" w:tplc="D1BC9640">
      <w:numFmt w:val="bullet"/>
      <w:lvlText w:val="-"/>
      <w:lvlJc w:val="left"/>
      <w:pPr>
        <w:ind w:left="720" w:hanging="360"/>
      </w:pPr>
      <w:rPr>
        <w:rFonts w:ascii="Times New Roman" w:eastAsiaTheme="minorHAns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3" w15:restartNumberingAfterBreak="0">
    <w:nsid w:val="6D407C5C"/>
    <w:multiLevelType w:val="hybridMultilevel"/>
    <w:tmpl w:val="0548F472"/>
    <w:lvl w:ilvl="0" w:tplc="2C1A000B">
      <w:start w:val="1"/>
      <w:numFmt w:val="bullet"/>
      <w:lvlText w:val=""/>
      <w:lvlJc w:val="left"/>
      <w:pPr>
        <w:ind w:left="502"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FEE"/>
    <w:rsid w:val="00062176"/>
    <w:rsid w:val="000E27ED"/>
    <w:rsid w:val="000E6589"/>
    <w:rsid w:val="0010157B"/>
    <w:rsid w:val="001129C7"/>
    <w:rsid w:val="00116616"/>
    <w:rsid w:val="00134A37"/>
    <w:rsid w:val="001B7FE6"/>
    <w:rsid w:val="00205E7A"/>
    <w:rsid w:val="0026618D"/>
    <w:rsid w:val="002E16C1"/>
    <w:rsid w:val="00357B2C"/>
    <w:rsid w:val="003A6867"/>
    <w:rsid w:val="003B799F"/>
    <w:rsid w:val="003D12F3"/>
    <w:rsid w:val="003F55E3"/>
    <w:rsid w:val="003F7601"/>
    <w:rsid w:val="004629B6"/>
    <w:rsid w:val="004D5C50"/>
    <w:rsid w:val="004E2E9A"/>
    <w:rsid w:val="00500EAD"/>
    <w:rsid w:val="00540122"/>
    <w:rsid w:val="00590D80"/>
    <w:rsid w:val="005B4743"/>
    <w:rsid w:val="005F16F6"/>
    <w:rsid w:val="006E7FA2"/>
    <w:rsid w:val="007031E2"/>
    <w:rsid w:val="00732605"/>
    <w:rsid w:val="00735B90"/>
    <w:rsid w:val="007A1923"/>
    <w:rsid w:val="007B15B3"/>
    <w:rsid w:val="00822D80"/>
    <w:rsid w:val="00840315"/>
    <w:rsid w:val="008B439C"/>
    <w:rsid w:val="008C56B1"/>
    <w:rsid w:val="00985A8E"/>
    <w:rsid w:val="00994CA2"/>
    <w:rsid w:val="009F5EE3"/>
    <w:rsid w:val="00A309CB"/>
    <w:rsid w:val="00A70942"/>
    <w:rsid w:val="00AB283E"/>
    <w:rsid w:val="00AD73A1"/>
    <w:rsid w:val="00AF136A"/>
    <w:rsid w:val="00B00470"/>
    <w:rsid w:val="00B9002B"/>
    <w:rsid w:val="00BF285C"/>
    <w:rsid w:val="00C27A56"/>
    <w:rsid w:val="00C65404"/>
    <w:rsid w:val="00C879F2"/>
    <w:rsid w:val="00D35282"/>
    <w:rsid w:val="00D66DDC"/>
    <w:rsid w:val="00DB17BD"/>
    <w:rsid w:val="00DC0B05"/>
    <w:rsid w:val="00E0629A"/>
    <w:rsid w:val="00E37AA2"/>
    <w:rsid w:val="00E84FE8"/>
    <w:rsid w:val="00EA7BA4"/>
    <w:rsid w:val="00EB4E86"/>
    <w:rsid w:val="00EF655D"/>
    <w:rsid w:val="00F11AD0"/>
    <w:rsid w:val="00F50F0E"/>
    <w:rsid w:val="00F742EE"/>
    <w:rsid w:val="00FD37CA"/>
    <w:rsid w:val="00FD6FEE"/>
    <w:rsid w:val="00FF2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13D43E"/>
  <w15:chartTrackingRefBased/>
  <w15:docId w15:val="{8D2D0EC8-BB23-4DEE-B275-8E2B92979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5E3"/>
    <w:pPr>
      <w:spacing w:after="200" w:line="276" w:lineRule="auto"/>
    </w:pPr>
    <w:rPr>
      <w:rFonts w:ascii="Calibri" w:eastAsia="Calibri" w:hAnsi="Calibri" w:cs="Calibri"/>
      <w:kern w:val="0"/>
      <w14:ligatures w14:val="none"/>
    </w:rPr>
  </w:style>
  <w:style w:type="paragraph" w:styleId="Naslov3">
    <w:name w:val="heading 3"/>
    <w:basedOn w:val="Normal"/>
    <w:next w:val="Normal"/>
    <w:link w:val="Naslov3Char"/>
    <w:uiPriority w:val="9"/>
    <w:unhideWhenUsed/>
    <w:qFormat/>
    <w:rsid w:val="003F55E3"/>
    <w:pPr>
      <w:keepNext/>
      <w:keepLines/>
      <w:spacing w:before="200" w:after="0" w:line="240" w:lineRule="auto"/>
      <w:outlineLvl w:val="2"/>
    </w:pPr>
    <w:rPr>
      <w:rFonts w:asciiTheme="majorHAnsi" w:eastAsiaTheme="majorEastAsia" w:hAnsiTheme="majorHAnsi" w:cstheme="majorBidi"/>
      <w:b/>
      <w:bCs/>
      <w:color w:val="4472C4" w:themeColor="accent1"/>
      <w:sz w:val="20"/>
      <w:szCs w:val="20"/>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3Char">
    <w:name w:val="Naslov 3 Char"/>
    <w:basedOn w:val="Podrazumevanifontpasusa"/>
    <w:link w:val="Naslov3"/>
    <w:uiPriority w:val="9"/>
    <w:rsid w:val="003F55E3"/>
    <w:rPr>
      <w:rFonts w:asciiTheme="majorHAnsi" w:eastAsiaTheme="majorEastAsia" w:hAnsiTheme="majorHAnsi" w:cstheme="majorBidi"/>
      <w:b/>
      <w:bCs/>
      <w:color w:val="4472C4" w:themeColor="accent1"/>
      <w:kern w:val="0"/>
      <w:sz w:val="20"/>
      <w:szCs w:val="20"/>
      <w14:ligatures w14:val="none"/>
    </w:rPr>
  </w:style>
  <w:style w:type="paragraph" w:styleId="Pasussalistom">
    <w:name w:val="List Paragraph"/>
    <w:aliases w:val="Liste 1,List Paragraph1"/>
    <w:basedOn w:val="Normal"/>
    <w:link w:val="PasussalistomChar"/>
    <w:uiPriority w:val="99"/>
    <w:qFormat/>
    <w:rsid w:val="003F55E3"/>
    <w:pPr>
      <w:ind w:left="720"/>
      <w:contextualSpacing/>
    </w:pPr>
  </w:style>
  <w:style w:type="character" w:customStyle="1" w:styleId="PasussalistomChar">
    <w:name w:val="Pasus sa listom Char"/>
    <w:aliases w:val="Liste 1 Char,List Paragraph1 Char"/>
    <w:link w:val="Pasussalistom"/>
    <w:uiPriority w:val="99"/>
    <w:locked/>
    <w:rsid w:val="003F55E3"/>
    <w:rPr>
      <w:rFonts w:ascii="Calibri" w:eastAsia="Calibri" w:hAnsi="Calibri" w:cs="Calibri"/>
      <w:kern w:val="0"/>
      <w14:ligatures w14:val="none"/>
    </w:rPr>
  </w:style>
  <w:style w:type="table" w:styleId="Koordinatnamreatabele">
    <w:name w:val="Table Grid"/>
    <w:basedOn w:val="Normalnatabela"/>
    <w:uiPriority w:val="39"/>
    <w:rsid w:val="003F55E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Podrazumevanifontpasusa"/>
    <w:uiPriority w:val="99"/>
    <w:semiHidden/>
    <w:unhideWhenUsed/>
    <w:rsid w:val="003F55E3"/>
    <w:rPr>
      <w:color w:val="0563C1"/>
      <w:u w:val="single"/>
    </w:rPr>
  </w:style>
  <w:style w:type="paragraph" w:customStyle="1" w:styleId="T30X">
    <w:name w:val="T30X"/>
    <w:basedOn w:val="Normal"/>
    <w:uiPriority w:val="99"/>
    <w:rsid w:val="003F55E3"/>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paragraph" w:styleId="Zaglavljestranice">
    <w:name w:val="header"/>
    <w:basedOn w:val="Normal"/>
    <w:link w:val="ZaglavljestraniceChar"/>
    <w:uiPriority w:val="99"/>
    <w:unhideWhenUsed/>
    <w:rsid w:val="003F55E3"/>
    <w:pPr>
      <w:tabs>
        <w:tab w:val="center" w:pos="4680"/>
        <w:tab w:val="right" w:pos="9360"/>
      </w:tabs>
      <w:spacing w:after="0" w:line="240" w:lineRule="auto"/>
    </w:pPr>
  </w:style>
  <w:style w:type="character" w:customStyle="1" w:styleId="ZaglavljestraniceChar">
    <w:name w:val="Zaglavlje stranice Char"/>
    <w:basedOn w:val="Podrazumevanifontpasusa"/>
    <w:link w:val="Zaglavljestranice"/>
    <w:uiPriority w:val="99"/>
    <w:rsid w:val="003F55E3"/>
    <w:rPr>
      <w:rFonts w:ascii="Calibri" w:eastAsia="Calibri" w:hAnsi="Calibri" w:cs="Calibri"/>
      <w:kern w:val="0"/>
      <w14:ligatures w14:val="none"/>
    </w:rPr>
  </w:style>
  <w:style w:type="paragraph" w:styleId="Podnojestranice">
    <w:name w:val="footer"/>
    <w:basedOn w:val="Normal"/>
    <w:link w:val="PodnojestraniceChar"/>
    <w:uiPriority w:val="99"/>
    <w:unhideWhenUsed/>
    <w:rsid w:val="003F55E3"/>
    <w:pPr>
      <w:tabs>
        <w:tab w:val="center" w:pos="4680"/>
        <w:tab w:val="right" w:pos="9360"/>
      </w:tabs>
      <w:spacing w:after="0" w:line="240" w:lineRule="auto"/>
    </w:pPr>
  </w:style>
  <w:style w:type="character" w:customStyle="1" w:styleId="PodnojestraniceChar">
    <w:name w:val="Podnožje stranice Char"/>
    <w:basedOn w:val="Podrazumevanifontpasusa"/>
    <w:link w:val="Podnojestranice"/>
    <w:uiPriority w:val="99"/>
    <w:rsid w:val="003F55E3"/>
    <w:rPr>
      <w:rFonts w:ascii="Calibri" w:eastAsia="Calibri" w:hAnsi="Calibri" w:cs="Calibri"/>
      <w:kern w:val="0"/>
      <w14:ligatures w14:val="none"/>
    </w:rPr>
  </w:style>
  <w:style w:type="paragraph" w:styleId="Tekstfusnote">
    <w:name w:val="footnote text"/>
    <w:basedOn w:val="Normal"/>
    <w:link w:val="TekstfusnoteChar"/>
    <w:uiPriority w:val="99"/>
    <w:semiHidden/>
    <w:unhideWhenUsed/>
    <w:rsid w:val="001B7FE6"/>
    <w:pPr>
      <w:spacing w:after="0" w:line="240" w:lineRule="auto"/>
    </w:pPr>
    <w:rPr>
      <w:rFonts w:cs="Times New Roman"/>
      <w:sz w:val="20"/>
      <w:szCs w:val="20"/>
    </w:rPr>
  </w:style>
  <w:style w:type="character" w:customStyle="1" w:styleId="TekstfusnoteChar">
    <w:name w:val="Tekst fusnote Char"/>
    <w:basedOn w:val="Podrazumevanifontpasusa"/>
    <w:link w:val="Tekstfusnote"/>
    <w:uiPriority w:val="99"/>
    <w:semiHidden/>
    <w:rsid w:val="001B7FE6"/>
    <w:rPr>
      <w:rFonts w:ascii="Calibri" w:eastAsia="Calibri" w:hAnsi="Calibri" w:cs="Times New Roman"/>
      <w:kern w:val="0"/>
      <w:sz w:val="20"/>
      <w:szCs w:val="20"/>
      <w14:ligatures w14:val="none"/>
    </w:rPr>
  </w:style>
  <w:style w:type="character" w:styleId="Referencafusnote">
    <w:name w:val="footnote reference"/>
    <w:uiPriority w:val="99"/>
    <w:semiHidden/>
    <w:unhideWhenUsed/>
    <w:rsid w:val="001B7FE6"/>
    <w:rPr>
      <w:vertAlign w:val="superscript"/>
    </w:rPr>
  </w:style>
  <w:style w:type="character" w:customStyle="1" w:styleId="tab-header">
    <w:name w:val="tab-header"/>
    <w:basedOn w:val="Podrazumevanifontpasusa"/>
    <w:rsid w:val="00C654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455103">
      <w:bodyDiv w:val="1"/>
      <w:marLeft w:val="0"/>
      <w:marRight w:val="0"/>
      <w:marTop w:val="0"/>
      <w:marBottom w:val="0"/>
      <w:divBdr>
        <w:top w:val="none" w:sz="0" w:space="0" w:color="auto"/>
        <w:left w:val="none" w:sz="0" w:space="0" w:color="auto"/>
        <w:bottom w:val="none" w:sz="0" w:space="0" w:color="auto"/>
        <w:right w:val="none" w:sz="0" w:space="0" w:color="auto"/>
      </w:divBdr>
    </w:div>
    <w:div w:id="260454332">
      <w:bodyDiv w:val="1"/>
      <w:marLeft w:val="0"/>
      <w:marRight w:val="0"/>
      <w:marTop w:val="0"/>
      <w:marBottom w:val="0"/>
      <w:divBdr>
        <w:top w:val="none" w:sz="0" w:space="0" w:color="auto"/>
        <w:left w:val="none" w:sz="0" w:space="0" w:color="auto"/>
        <w:bottom w:val="none" w:sz="0" w:space="0" w:color="auto"/>
        <w:right w:val="none" w:sz="0" w:space="0" w:color="auto"/>
      </w:divBdr>
    </w:div>
    <w:div w:id="302783216">
      <w:bodyDiv w:val="1"/>
      <w:marLeft w:val="0"/>
      <w:marRight w:val="0"/>
      <w:marTop w:val="0"/>
      <w:marBottom w:val="0"/>
      <w:divBdr>
        <w:top w:val="none" w:sz="0" w:space="0" w:color="auto"/>
        <w:left w:val="none" w:sz="0" w:space="0" w:color="auto"/>
        <w:bottom w:val="none" w:sz="0" w:space="0" w:color="auto"/>
        <w:right w:val="none" w:sz="0" w:space="0" w:color="auto"/>
      </w:divBdr>
    </w:div>
    <w:div w:id="384186393">
      <w:bodyDiv w:val="1"/>
      <w:marLeft w:val="0"/>
      <w:marRight w:val="0"/>
      <w:marTop w:val="0"/>
      <w:marBottom w:val="0"/>
      <w:divBdr>
        <w:top w:val="none" w:sz="0" w:space="0" w:color="auto"/>
        <w:left w:val="none" w:sz="0" w:space="0" w:color="auto"/>
        <w:bottom w:val="none" w:sz="0" w:space="0" w:color="auto"/>
        <w:right w:val="none" w:sz="0" w:space="0" w:color="auto"/>
      </w:divBdr>
    </w:div>
    <w:div w:id="1211265838">
      <w:bodyDiv w:val="1"/>
      <w:marLeft w:val="0"/>
      <w:marRight w:val="0"/>
      <w:marTop w:val="0"/>
      <w:marBottom w:val="0"/>
      <w:divBdr>
        <w:top w:val="none" w:sz="0" w:space="0" w:color="auto"/>
        <w:left w:val="none" w:sz="0" w:space="0" w:color="auto"/>
        <w:bottom w:val="none" w:sz="0" w:space="0" w:color="auto"/>
        <w:right w:val="none" w:sz="0" w:space="0" w:color="auto"/>
      </w:divBdr>
    </w:div>
    <w:div w:id="1466125380">
      <w:bodyDiv w:val="1"/>
      <w:marLeft w:val="0"/>
      <w:marRight w:val="0"/>
      <w:marTop w:val="0"/>
      <w:marBottom w:val="0"/>
      <w:divBdr>
        <w:top w:val="none" w:sz="0" w:space="0" w:color="auto"/>
        <w:left w:val="none" w:sz="0" w:space="0" w:color="auto"/>
        <w:bottom w:val="none" w:sz="0" w:space="0" w:color="auto"/>
        <w:right w:val="none" w:sz="0" w:space="0" w:color="auto"/>
      </w:divBdr>
    </w:div>
    <w:div w:id="1604068049">
      <w:bodyDiv w:val="1"/>
      <w:marLeft w:val="0"/>
      <w:marRight w:val="0"/>
      <w:marTop w:val="0"/>
      <w:marBottom w:val="0"/>
      <w:divBdr>
        <w:top w:val="none" w:sz="0" w:space="0" w:color="auto"/>
        <w:left w:val="none" w:sz="0" w:space="0" w:color="auto"/>
        <w:bottom w:val="none" w:sz="0" w:space="0" w:color="auto"/>
        <w:right w:val="none" w:sz="0" w:space="0" w:color="auto"/>
      </w:divBdr>
    </w:div>
    <w:div w:id="1772780197">
      <w:bodyDiv w:val="1"/>
      <w:marLeft w:val="0"/>
      <w:marRight w:val="0"/>
      <w:marTop w:val="0"/>
      <w:marBottom w:val="0"/>
      <w:divBdr>
        <w:top w:val="none" w:sz="0" w:space="0" w:color="auto"/>
        <w:left w:val="none" w:sz="0" w:space="0" w:color="auto"/>
        <w:bottom w:val="none" w:sz="0" w:space="0" w:color="auto"/>
        <w:right w:val="none" w:sz="0" w:space="0" w:color="auto"/>
      </w:divBdr>
    </w:div>
    <w:div w:id="207285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9905A-2ED8-4BB7-AFA1-7DA43E147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684</Words>
  <Characters>3901</Characters>
  <Application>Microsoft Office Word</Application>
  <DocSecurity>0</DocSecurity>
  <Lines>32</Lines>
  <Paragraphs>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Ana Dragićević</cp:lastModifiedBy>
  <cp:revision>2</cp:revision>
  <cp:lastPrinted>2025-01-21T13:42:00Z</cp:lastPrinted>
  <dcterms:created xsi:type="dcterms:W3CDTF">2026-04-15T09:22:00Z</dcterms:created>
  <dcterms:modified xsi:type="dcterms:W3CDTF">2026-04-15T09:22:00Z</dcterms:modified>
</cp:coreProperties>
</file>