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6EEF0" w14:textId="77777777" w:rsidR="00CA52C3" w:rsidRDefault="00CA52C3" w:rsidP="0071613F">
      <w:pPr>
        <w:tabs>
          <w:tab w:val="left" w:pos="1134"/>
          <w:tab w:val="left" w:pos="7797"/>
        </w:tabs>
        <w:spacing w:after="0" w:line="240" w:lineRule="auto"/>
        <w:jc w:val="right"/>
        <w:rPr>
          <w:rFonts w:ascii="Arial" w:hAnsi="Arial" w:cs="Arial"/>
          <w:bCs/>
          <w:sz w:val="24"/>
          <w:szCs w:val="24"/>
          <w:lang w:val="hr-HR"/>
        </w:rPr>
      </w:pPr>
    </w:p>
    <w:p w14:paraId="0F42CC57" w14:textId="65A0E0ED" w:rsidR="00585C2E" w:rsidRDefault="00585C2E" w:rsidP="00585C2E">
      <w:pPr>
        <w:spacing w:after="0" w:line="240" w:lineRule="auto"/>
        <w:rPr>
          <w:rFonts w:ascii="Arial" w:hAnsi="Arial" w:cs="Arial"/>
        </w:rPr>
      </w:pPr>
      <w:r w:rsidRPr="00825EF2">
        <w:rPr>
          <w:rFonts w:ascii="Arial" w:hAnsi="Arial" w:cs="Arial"/>
        </w:rPr>
        <w:t>Po</w:t>
      </w:r>
      <w:r w:rsidRPr="00CE101C">
        <w:rPr>
          <w:rFonts w:ascii="Arial" w:hAnsi="Arial" w:cs="Arial"/>
        </w:rPr>
        <w:t>dgorica,</w:t>
      </w:r>
      <w:r w:rsidR="007E2D5D" w:rsidRPr="00CE101C">
        <w:rPr>
          <w:rFonts w:ascii="Arial" w:hAnsi="Arial" w:cs="Arial"/>
        </w:rPr>
        <w:t>0</w:t>
      </w:r>
      <w:r w:rsidR="001F3B3A" w:rsidRPr="00CE101C">
        <w:rPr>
          <w:rFonts w:ascii="Arial" w:hAnsi="Arial" w:cs="Arial"/>
        </w:rPr>
        <w:t>6</w:t>
      </w:r>
      <w:r w:rsidR="002D534D" w:rsidRPr="00CE101C">
        <w:rPr>
          <w:rFonts w:ascii="Arial" w:hAnsi="Arial" w:cs="Arial"/>
        </w:rPr>
        <w:t>.</w:t>
      </w:r>
      <w:r w:rsidR="001D4AA8" w:rsidRPr="00CE101C">
        <w:rPr>
          <w:rFonts w:ascii="Arial" w:hAnsi="Arial" w:cs="Arial"/>
        </w:rPr>
        <w:t>0</w:t>
      </w:r>
      <w:r w:rsidR="007E2D5D" w:rsidRPr="00CE101C">
        <w:rPr>
          <w:rFonts w:ascii="Arial" w:hAnsi="Arial" w:cs="Arial"/>
        </w:rPr>
        <w:t>4</w:t>
      </w:r>
      <w:r w:rsidR="002D534D" w:rsidRPr="00CE101C">
        <w:rPr>
          <w:rFonts w:ascii="Arial" w:hAnsi="Arial" w:cs="Arial"/>
        </w:rPr>
        <w:t>.202</w:t>
      </w:r>
      <w:r w:rsidR="007E2D5D" w:rsidRPr="00CE101C">
        <w:rPr>
          <w:rFonts w:ascii="Arial" w:hAnsi="Arial" w:cs="Arial"/>
        </w:rPr>
        <w:t>6</w:t>
      </w:r>
      <w:r w:rsidRPr="00CE101C">
        <w:rPr>
          <w:rFonts w:ascii="Arial" w:hAnsi="Arial" w:cs="Arial"/>
        </w:rPr>
        <w:t>.god</w:t>
      </w:r>
    </w:p>
    <w:p w14:paraId="18FA2D13" w14:textId="77777777" w:rsidR="00410FEC" w:rsidRPr="000F66BA" w:rsidRDefault="00410FEC" w:rsidP="00585C2E">
      <w:pPr>
        <w:spacing w:after="0" w:line="240" w:lineRule="auto"/>
        <w:rPr>
          <w:rFonts w:ascii="Arial" w:hAnsi="Arial" w:cs="Arial"/>
        </w:rPr>
      </w:pPr>
    </w:p>
    <w:p w14:paraId="5342DCDF" w14:textId="77777777" w:rsidR="007E1AD5" w:rsidRDefault="007E1AD5" w:rsidP="00410FEC">
      <w:pPr>
        <w:spacing w:after="0" w:line="240" w:lineRule="auto"/>
        <w:jc w:val="both"/>
        <w:rPr>
          <w:rFonts w:ascii="Arial" w:hAnsi="Arial" w:cs="Arial"/>
        </w:rPr>
      </w:pPr>
    </w:p>
    <w:p w14:paraId="0849C686" w14:textId="77777777" w:rsidR="00055F67" w:rsidRPr="00055F67" w:rsidRDefault="00055F67" w:rsidP="00055F67">
      <w:pPr>
        <w:spacing w:after="0" w:line="240" w:lineRule="auto"/>
        <w:jc w:val="center"/>
        <w:rPr>
          <w:rFonts w:ascii="Arial" w:eastAsia="Calibri" w:hAnsi="Arial" w:cs="Arial"/>
          <w:b/>
        </w:rPr>
      </w:pPr>
      <w:r w:rsidRPr="00055F67">
        <w:rPr>
          <w:rFonts w:ascii="Arial" w:eastAsia="Calibri" w:hAnsi="Arial" w:cs="Arial"/>
          <w:b/>
        </w:rPr>
        <w:t xml:space="preserve">Pojašnjenje </w:t>
      </w:r>
    </w:p>
    <w:p w14:paraId="742C324C" w14:textId="173492B2" w:rsidR="007E2D5D" w:rsidRDefault="00055F67" w:rsidP="00055F67">
      <w:pPr>
        <w:shd w:val="clear" w:color="auto" w:fill="FFFFFF"/>
        <w:spacing w:after="0" w:line="240" w:lineRule="auto"/>
        <w:jc w:val="both"/>
        <w:rPr>
          <w:rFonts w:ascii="Arial" w:eastAsia="Times New Roman" w:hAnsi="Arial" w:cs="Arial"/>
          <w:b/>
          <w:lang w:val="sr-Latn-ME"/>
        </w:rPr>
      </w:pPr>
      <w:r w:rsidRPr="00055F67">
        <w:rPr>
          <w:rFonts w:ascii="Arial" w:eastAsia="Times New Roman" w:hAnsi="Arial" w:cs="Arial"/>
          <w:b/>
          <w:lang w:val="sr-Latn-ME"/>
        </w:rPr>
        <w:t xml:space="preserve">Zahtjeva za dostavljanje ponuda šifra </w:t>
      </w:r>
      <w:bookmarkStart w:id="0" w:name="_Hlk186908383"/>
      <w:r w:rsidR="007E2D5D" w:rsidRPr="007E2D5D">
        <w:rPr>
          <w:rFonts w:ascii="Arial" w:eastAsia="Times New Roman" w:hAnsi="Arial" w:cs="Arial"/>
          <w:b/>
          <w:lang w:val="sr-Latn-ME"/>
        </w:rPr>
        <w:t>postupka 111719  od 02.04.2026.godine za nabavku usluga - fotografisanja, snimanja, montiranja, kreiranja saopštenja i distribucije priloga za potrebe NTO CG</w:t>
      </w:r>
    </w:p>
    <w:bookmarkEnd w:id="0"/>
    <w:p w14:paraId="0641B428" w14:textId="4A41F23D" w:rsidR="00055F67" w:rsidRPr="00055F67" w:rsidRDefault="00055F67" w:rsidP="00055F67">
      <w:pPr>
        <w:shd w:val="clear" w:color="auto" w:fill="FFFFFF"/>
        <w:spacing w:after="0" w:line="240" w:lineRule="auto"/>
        <w:jc w:val="both"/>
        <w:rPr>
          <w:rFonts w:ascii="Arial" w:eastAsia="Calibri" w:hAnsi="Arial" w:cs="Arial"/>
          <w:lang w:val="it-IT"/>
        </w:rPr>
      </w:pPr>
    </w:p>
    <w:p w14:paraId="21A91350" w14:textId="77777777" w:rsidR="00055F67" w:rsidRPr="00055F67" w:rsidRDefault="00055F67" w:rsidP="00055F67">
      <w:pPr>
        <w:spacing w:after="0" w:line="240" w:lineRule="auto"/>
        <w:jc w:val="both"/>
        <w:rPr>
          <w:rFonts w:ascii="Arial" w:eastAsia="Calibri" w:hAnsi="Arial" w:cs="Arial"/>
          <w:lang w:val="it-IT"/>
        </w:rPr>
      </w:pPr>
    </w:p>
    <w:p w14:paraId="6E56A10D" w14:textId="29AC21B3" w:rsidR="00055F67" w:rsidRPr="00055F67" w:rsidRDefault="00055F67" w:rsidP="00055F67">
      <w:pPr>
        <w:spacing w:after="0" w:line="240" w:lineRule="auto"/>
        <w:jc w:val="both"/>
        <w:rPr>
          <w:rFonts w:ascii="Arial" w:eastAsia="Calibri" w:hAnsi="Arial" w:cs="Arial"/>
        </w:rPr>
      </w:pPr>
      <w:r w:rsidRPr="00055F67">
        <w:rPr>
          <w:rFonts w:ascii="Arial" w:eastAsia="Calibri" w:hAnsi="Arial" w:cs="Arial"/>
          <w:lang w:val="it-IT"/>
        </w:rPr>
        <w:t xml:space="preserve">Privredni subjekt </w:t>
      </w:r>
      <w:r w:rsidRPr="00055F67">
        <w:rPr>
          <w:rFonts w:ascii="Arial" w:eastAsia="Calibri" w:hAnsi="Arial" w:cs="Arial"/>
          <w:lang w:val="hr-HR"/>
        </w:rPr>
        <w:t xml:space="preserve">se  </w:t>
      </w:r>
      <w:r w:rsidR="007E2D5D">
        <w:rPr>
          <w:rFonts w:ascii="Arial" w:eastAsia="Calibri" w:hAnsi="Arial" w:cs="Arial"/>
          <w:lang w:val="hr-HR"/>
        </w:rPr>
        <w:t xml:space="preserve">dana 03.04.2026.godine, </w:t>
      </w:r>
      <w:r w:rsidRPr="00055F67">
        <w:rPr>
          <w:rFonts w:ascii="Arial" w:eastAsia="Calibri" w:hAnsi="Arial" w:cs="Arial"/>
          <w:lang w:val="hr-HR"/>
        </w:rPr>
        <w:t>obratio za</w:t>
      </w:r>
      <w:r w:rsidR="007E2D5D">
        <w:rPr>
          <w:rFonts w:ascii="Arial" w:eastAsia="Calibri" w:hAnsi="Arial" w:cs="Arial"/>
          <w:lang w:val="hr-HR"/>
        </w:rPr>
        <w:t xml:space="preserve">htjevom za </w:t>
      </w:r>
      <w:r w:rsidR="001F3B3A">
        <w:rPr>
          <w:rFonts w:ascii="Arial" w:eastAsia="Calibri" w:hAnsi="Arial" w:cs="Arial"/>
          <w:lang w:val="hr-HR"/>
        </w:rPr>
        <w:t>pojašnjenje</w:t>
      </w:r>
      <w:r w:rsidR="007E2D5D">
        <w:rPr>
          <w:rFonts w:ascii="Arial" w:eastAsia="Calibri" w:hAnsi="Arial" w:cs="Arial"/>
          <w:lang w:val="hr-HR"/>
        </w:rPr>
        <w:t xml:space="preserve"> </w:t>
      </w:r>
      <w:r w:rsidRPr="00055F67">
        <w:rPr>
          <w:rFonts w:ascii="Arial" w:eastAsia="Calibri" w:hAnsi="Arial" w:cs="Arial"/>
        </w:rPr>
        <w:t xml:space="preserve"> Zahtjeva za dostavljanje ponuda šifra </w:t>
      </w:r>
      <w:r>
        <w:rPr>
          <w:rFonts w:ascii="Arial" w:eastAsia="Calibri" w:hAnsi="Arial" w:cs="Arial"/>
        </w:rPr>
        <w:t>postupka</w:t>
      </w:r>
      <w:r w:rsidR="001F3B3A">
        <w:rPr>
          <w:rFonts w:ascii="Arial" w:eastAsia="Calibri" w:hAnsi="Arial" w:cs="Arial"/>
        </w:rPr>
        <w:t xml:space="preserve"> </w:t>
      </w:r>
      <w:r w:rsidR="007E2D5D" w:rsidRPr="007E2D5D">
        <w:rPr>
          <w:rFonts w:ascii="Arial" w:eastAsia="Calibri" w:hAnsi="Arial" w:cs="Arial"/>
        </w:rPr>
        <w:t>111719  od 02.04.2026.godine za nabavku usluga - fotografisanja, snimanja, montiranja, kreiranja saopštenja i distribucije priloga za potrebe NTO CG</w:t>
      </w:r>
      <w:r w:rsidR="007E2D5D">
        <w:rPr>
          <w:rFonts w:ascii="Arial" w:eastAsia="Calibri" w:hAnsi="Arial" w:cs="Arial"/>
        </w:rPr>
        <w:t xml:space="preserve">, a shodno načelima javnih nabavki, </w:t>
      </w:r>
      <w:r w:rsidRPr="00055F67">
        <w:rPr>
          <w:rFonts w:ascii="Arial" w:eastAsia="Calibri" w:hAnsi="Arial" w:cs="Arial"/>
        </w:rPr>
        <w:t>Naručilac shodno</w:t>
      </w:r>
      <w:bookmarkStart w:id="1" w:name="_Hlk77848867"/>
      <w:r w:rsidRPr="00055F67">
        <w:rPr>
          <w:rFonts w:ascii="Arial" w:eastAsia="Calibri" w:hAnsi="Arial" w:cs="Arial"/>
        </w:rPr>
        <w:t xml:space="preserve"> </w:t>
      </w:r>
      <w:bookmarkEnd w:id="1"/>
      <w:r w:rsidRPr="00055F67">
        <w:rPr>
          <w:rFonts w:ascii="Arial" w:eastAsia="Calibri" w:hAnsi="Arial" w:cs="Arial"/>
        </w:rPr>
        <w:t>članu 4 stav 5 Pravilnika  o načinu sprovođenja jednostavnih nabavki („Službeni list Crne Gore", br. 16/23, 20/23, 36/23, 114/23, 49/24</w:t>
      </w:r>
      <w:r>
        <w:rPr>
          <w:rFonts w:ascii="Arial" w:eastAsia="Calibri" w:hAnsi="Arial" w:cs="Arial"/>
        </w:rPr>
        <w:t xml:space="preserve"> i</w:t>
      </w:r>
      <w:r w:rsidRPr="00055F67">
        <w:rPr>
          <w:rFonts w:ascii="Arial" w:eastAsia="Calibri" w:hAnsi="Arial" w:cs="Arial"/>
        </w:rPr>
        <w:t xml:space="preserve"> 114/24) </w:t>
      </w:r>
      <w:r w:rsidRPr="00055F67">
        <w:rPr>
          <w:rFonts w:ascii="Arial" w:eastAsia="Calibri" w:hAnsi="Arial" w:cs="Arial"/>
          <w:lang w:val="it-IT"/>
        </w:rPr>
        <w:t>daje pojašnenje.</w:t>
      </w:r>
    </w:p>
    <w:p w14:paraId="0C6D6A62" w14:textId="77777777" w:rsidR="00055F67" w:rsidRPr="00055F67" w:rsidRDefault="00055F67" w:rsidP="00055F67">
      <w:pPr>
        <w:spacing w:after="0" w:line="240" w:lineRule="auto"/>
        <w:rPr>
          <w:rFonts w:ascii="Arial" w:eastAsia="Calibri" w:hAnsi="Arial" w:cs="Arial"/>
        </w:rPr>
      </w:pPr>
    </w:p>
    <w:p w14:paraId="60A7BE05" w14:textId="78334E01" w:rsidR="001F3B3A" w:rsidRPr="00055F67" w:rsidRDefault="001F3B3A" w:rsidP="001F3B3A">
      <w:pPr>
        <w:shd w:val="clear" w:color="auto" w:fill="FFFFFF"/>
        <w:spacing w:after="0" w:line="240" w:lineRule="auto"/>
        <w:jc w:val="both"/>
        <w:rPr>
          <w:rFonts w:ascii="Arial" w:eastAsia="Calibri" w:hAnsi="Arial" w:cs="Arial"/>
        </w:rPr>
      </w:pPr>
      <w:r w:rsidRPr="00055F67">
        <w:rPr>
          <w:rFonts w:ascii="Arial" w:eastAsia="Calibri" w:hAnsi="Arial" w:cs="Arial"/>
        </w:rPr>
        <w:t xml:space="preserve">Preko ESJN od strane privrednog subjekta  </w:t>
      </w:r>
      <w:r>
        <w:rPr>
          <w:rFonts w:ascii="Arial" w:eastAsia="Calibri" w:hAnsi="Arial" w:cs="Arial"/>
        </w:rPr>
        <w:t>dana 0</w:t>
      </w:r>
      <w:r w:rsidR="00C66BF2">
        <w:rPr>
          <w:rFonts w:ascii="Arial" w:eastAsia="Calibri" w:hAnsi="Arial" w:cs="Arial"/>
        </w:rPr>
        <w:t>3</w:t>
      </w:r>
      <w:r>
        <w:rPr>
          <w:rFonts w:ascii="Arial" w:eastAsia="Calibri" w:hAnsi="Arial" w:cs="Arial"/>
        </w:rPr>
        <w:t>.0</w:t>
      </w:r>
      <w:r w:rsidR="00C66BF2">
        <w:rPr>
          <w:rFonts w:ascii="Arial" w:eastAsia="Calibri" w:hAnsi="Arial" w:cs="Arial"/>
        </w:rPr>
        <w:t>4</w:t>
      </w:r>
      <w:r>
        <w:rPr>
          <w:rFonts w:ascii="Arial" w:eastAsia="Calibri" w:hAnsi="Arial" w:cs="Arial"/>
        </w:rPr>
        <w:t>.202</w:t>
      </w:r>
      <w:r w:rsidR="00C66BF2">
        <w:rPr>
          <w:rFonts w:ascii="Arial" w:eastAsia="Calibri" w:hAnsi="Arial" w:cs="Arial"/>
        </w:rPr>
        <w:t>6</w:t>
      </w:r>
      <w:r>
        <w:rPr>
          <w:rFonts w:ascii="Arial" w:eastAsia="Calibri" w:hAnsi="Arial" w:cs="Arial"/>
        </w:rPr>
        <w:t xml:space="preserve">.godine, </w:t>
      </w:r>
      <w:r w:rsidRPr="00055F67">
        <w:rPr>
          <w:rFonts w:ascii="Arial" w:eastAsia="Calibri" w:hAnsi="Arial" w:cs="Arial"/>
        </w:rPr>
        <w:t>dostavljen je zahtjev za pojašnjenje  Zahtjeva za dostavljanje ponuda koji glasi:</w:t>
      </w:r>
    </w:p>
    <w:p w14:paraId="1E31BE27" w14:textId="77777777" w:rsidR="001F3B3A" w:rsidRPr="00055F67" w:rsidRDefault="001F3B3A" w:rsidP="001F3B3A">
      <w:pPr>
        <w:shd w:val="clear" w:color="auto" w:fill="FFFFFF"/>
        <w:spacing w:after="0" w:line="240" w:lineRule="auto"/>
        <w:textAlignment w:val="baseline"/>
        <w:rPr>
          <w:rFonts w:ascii="Arial" w:eastAsia="Times New Roman" w:hAnsi="Arial" w:cs="Arial"/>
          <w:color w:val="242424"/>
        </w:rPr>
      </w:pPr>
    </w:p>
    <w:p w14:paraId="12A31916" w14:textId="77777777" w:rsidR="00055F67" w:rsidRPr="00055F67" w:rsidRDefault="00055F67" w:rsidP="00055F67">
      <w:pPr>
        <w:shd w:val="clear" w:color="auto" w:fill="FFFFFF"/>
        <w:spacing w:after="0" w:line="240" w:lineRule="auto"/>
        <w:textAlignment w:val="baseline"/>
        <w:rPr>
          <w:rFonts w:ascii="Arial" w:eastAsia="Times New Roman" w:hAnsi="Arial" w:cs="Arial"/>
          <w:color w:val="242424"/>
        </w:rPr>
      </w:pPr>
    </w:p>
    <w:p w14:paraId="03FB3DDF" w14:textId="504E1445" w:rsidR="00055F67" w:rsidRPr="00055F67" w:rsidRDefault="00C66BF2" w:rsidP="00055F67">
      <w:pPr>
        <w:shd w:val="clear" w:color="auto" w:fill="FFFFFF"/>
        <w:spacing w:after="0" w:line="240" w:lineRule="auto"/>
        <w:jc w:val="both"/>
        <w:textAlignment w:val="baseline"/>
        <w:rPr>
          <w:rFonts w:ascii="Arial" w:eastAsia="Times New Roman" w:hAnsi="Arial" w:cs="Arial"/>
          <w:color w:val="242424"/>
        </w:rPr>
      </w:pPr>
      <w:r>
        <w:rPr>
          <w:rFonts w:ascii="Arial" w:eastAsia="Times New Roman" w:hAnsi="Arial" w:cs="Arial"/>
          <w:color w:val="242424"/>
        </w:rPr>
        <w:t xml:space="preserve">Pitanje: </w:t>
      </w:r>
      <w:r w:rsidR="007E2D5D" w:rsidRPr="007E2D5D">
        <w:rPr>
          <w:rFonts w:ascii="Arial" w:eastAsia="Times New Roman" w:hAnsi="Arial" w:cs="Arial"/>
          <w:color w:val="242424"/>
        </w:rPr>
        <w:t>Poštovani, Zahtjev za pojašnjenje zahtjeva za dostavljanje ponuda: U vezi sa predmetnim postupkom jednostavne nabavke, ukazujemo na značajan nedostatak u zahtjevu za dostavljanje ponuda koji se odnosi na nedefinisane termine realizacije događaja u inostranstvu kao i nedefinisanost ko snosi sve troškove prevoza, smještaja i troškova u vezi sa izdavanjem vize. Naime, dokumentacijom nijesu precizirani tačni datumi održavanja događaja, iako isti direktno utiču na formiranje cijene ponude, imajući u vidu značajne oscilacije u cijenama avio prevoza i smještaja u zavisnosti od termina. Posebno naglašavamo da za realizaciju događaja u Ujedinjenom Kraljevstvu (npr. London), državljanima Crne Gore je potrebna viza, čiji postupak pribavljanja traje određeni vremenski period, te bez unaprijed definisanih termina nije moguće planirati niti garantovati blagovremenu realizaciju usluga. Smatramo da izostanak ovih informacija može uticati na mogućnost izrade realnih i međusobno uporedivih ponuda, kao i na ravnopravan položaj ponuđača u postupku. U tom smislu, molimo da naručilac precizira tačne datume održavanja događaja, odnosno dostavi jasan i unaprijed definisan kalendar aktivnosti. Molimo za hitno i konkretno pojašnjenje. Zahtjev za izmjenu zahtjeva za dostavljanje ponuda: U vezi sa predmetnim postupkom jednostavne nabavke, želimo ukazati na uslov stručne i tehničke sposobnosti koji propisuje da validna referenca mora biti pojedinačna usluga u iznosu od najmanje 10.000 EUR bez PDV-a, pri čemu zbir manjih usluga koje dosežu taj iznos nije priznat. Smatramo da navedeni zahtjev: 1. nije razmjeran obimu i vrijednosti predmeta nabavke, 2. ograničava konkurenciju jer favorizuje samo one ponuđače koji su imali pojedinačne projekte u toj vrijednosti, dok manji, ali iskustvom relevantni ponuđači koji su uspješno realizovali iste ili slične poslove, praktično ne mogu učestvovati, 3. ne omogućava ravnopravno učešće ponuđača što je u suprotnosti sa principima javnih nabavki. Predlažemo da se uslov izmijeni na jedan od sljedećih načina: • priznavanje više manjih ugovora čiji zbir dostigne 10.000 EUR kao validna referenca, • ili omogućavanje jedne reference od najmanje 10.000 EUR uz dopunu kumulativnih manjih ugovora, čime bi se postigla srazmjerna i fer provjera iskustva ponuđača. Smatramo da bi ovakva izmjena bila u skladu sa principima ravnopravnog tretmana, proporcionalnosti i konkurentnosti, i omogućila učešće širem krugu kvalifikovanih ponuđača A NE SAMO JEDNOM PONUĐAČU koji na ovako postavljene uslove može da dokaže ispunjenost istih. Konačno upozoravamo da bi, ukoliko ostanu ovako propisani uslovi, na predmetno nadmetanje ponudu podnio JEDAN PONUĐAČ koji zadovoljava navedeno, što nije cilj ovog naručioca niti suština javnih nabavki.</w:t>
      </w:r>
    </w:p>
    <w:p w14:paraId="588142B1" w14:textId="77777777" w:rsidR="00055F67" w:rsidRPr="00055F67" w:rsidRDefault="00055F67" w:rsidP="00055F67">
      <w:pPr>
        <w:shd w:val="clear" w:color="auto" w:fill="FFFFFF"/>
        <w:spacing w:after="0" w:line="240" w:lineRule="auto"/>
        <w:jc w:val="both"/>
        <w:textAlignment w:val="baseline"/>
        <w:rPr>
          <w:rFonts w:ascii="Arial" w:eastAsia="Times New Roman" w:hAnsi="Arial" w:cs="Arial"/>
          <w:color w:val="242424"/>
        </w:rPr>
      </w:pPr>
    </w:p>
    <w:p w14:paraId="0121ECA7" w14:textId="77777777" w:rsidR="00995FCC" w:rsidRDefault="00995FCC" w:rsidP="00055F67">
      <w:pPr>
        <w:shd w:val="clear" w:color="auto" w:fill="FFFFFF"/>
        <w:spacing w:after="0" w:line="240" w:lineRule="auto"/>
        <w:textAlignment w:val="baseline"/>
        <w:rPr>
          <w:rFonts w:ascii="Arial" w:eastAsia="Times New Roman" w:hAnsi="Arial" w:cs="Arial"/>
          <w:color w:val="242424"/>
          <w:highlight w:val="yellow"/>
        </w:rPr>
      </w:pPr>
    </w:p>
    <w:p w14:paraId="15832CA2" w14:textId="77777777" w:rsidR="00995FCC" w:rsidRDefault="00995FCC" w:rsidP="00055F67">
      <w:pPr>
        <w:shd w:val="clear" w:color="auto" w:fill="FFFFFF"/>
        <w:spacing w:after="0" w:line="240" w:lineRule="auto"/>
        <w:textAlignment w:val="baseline"/>
        <w:rPr>
          <w:rFonts w:ascii="Arial" w:eastAsia="Times New Roman" w:hAnsi="Arial" w:cs="Arial"/>
          <w:color w:val="242424"/>
          <w:highlight w:val="yellow"/>
        </w:rPr>
      </w:pPr>
    </w:p>
    <w:p w14:paraId="0597C52F" w14:textId="77777777" w:rsidR="00995FCC" w:rsidRDefault="00995FCC" w:rsidP="00055F67">
      <w:pPr>
        <w:shd w:val="clear" w:color="auto" w:fill="FFFFFF"/>
        <w:spacing w:after="0" w:line="240" w:lineRule="auto"/>
        <w:textAlignment w:val="baseline"/>
        <w:rPr>
          <w:rFonts w:ascii="Arial" w:eastAsia="Times New Roman" w:hAnsi="Arial" w:cs="Arial"/>
          <w:color w:val="242424"/>
          <w:highlight w:val="yellow"/>
        </w:rPr>
      </w:pPr>
    </w:p>
    <w:p w14:paraId="6BFB8601" w14:textId="4B54629E" w:rsidR="00897FBF" w:rsidRDefault="00055F67" w:rsidP="00055F67">
      <w:pPr>
        <w:shd w:val="clear" w:color="auto" w:fill="FFFFFF"/>
        <w:spacing w:after="0" w:line="240" w:lineRule="auto"/>
        <w:textAlignment w:val="baseline"/>
        <w:rPr>
          <w:rFonts w:ascii="Arial" w:eastAsia="Times New Roman" w:hAnsi="Arial" w:cs="Arial"/>
          <w:color w:val="242424"/>
        </w:rPr>
      </w:pPr>
      <w:r w:rsidRPr="00D91FA0">
        <w:rPr>
          <w:rFonts w:ascii="Arial" w:eastAsia="Times New Roman" w:hAnsi="Arial" w:cs="Arial"/>
          <w:color w:val="242424"/>
        </w:rPr>
        <w:t>Odgovor</w:t>
      </w:r>
      <w:r w:rsidR="00627C37">
        <w:rPr>
          <w:rFonts w:ascii="Arial" w:eastAsia="Times New Roman" w:hAnsi="Arial" w:cs="Arial"/>
          <w:color w:val="242424"/>
        </w:rPr>
        <w:t xml:space="preserve"> 1</w:t>
      </w:r>
      <w:r w:rsidRPr="00D91FA0">
        <w:rPr>
          <w:rFonts w:ascii="Arial" w:eastAsia="Times New Roman" w:hAnsi="Arial" w:cs="Arial"/>
          <w:color w:val="242424"/>
        </w:rPr>
        <w:t>:</w:t>
      </w:r>
      <w:r w:rsidRPr="00055F67">
        <w:rPr>
          <w:rFonts w:ascii="Arial" w:eastAsia="Times New Roman" w:hAnsi="Arial" w:cs="Arial"/>
          <w:color w:val="242424"/>
        </w:rPr>
        <w:t xml:space="preserve"> </w:t>
      </w:r>
    </w:p>
    <w:p w14:paraId="4BDA3260" w14:textId="0CCB68D1" w:rsidR="00D91FA0" w:rsidRDefault="00D91FA0" w:rsidP="00055F67">
      <w:pPr>
        <w:shd w:val="clear" w:color="auto" w:fill="FFFFFF"/>
        <w:spacing w:after="0" w:line="240" w:lineRule="auto"/>
        <w:textAlignment w:val="baseline"/>
        <w:rPr>
          <w:rFonts w:ascii="Arial" w:eastAsia="Times New Roman" w:hAnsi="Arial" w:cs="Arial"/>
          <w:color w:val="242424"/>
        </w:rPr>
      </w:pPr>
    </w:p>
    <w:p w14:paraId="7280C887" w14:textId="5199E27F" w:rsidR="00D91FA0" w:rsidRDefault="00D91FA0" w:rsidP="00055F67">
      <w:pPr>
        <w:shd w:val="clear" w:color="auto" w:fill="FFFFFF"/>
        <w:spacing w:after="0" w:line="240" w:lineRule="auto"/>
        <w:textAlignment w:val="baseline"/>
        <w:rPr>
          <w:rFonts w:ascii="Arial" w:eastAsia="Times New Roman" w:hAnsi="Arial" w:cs="Arial"/>
          <w:color w:val="242424"/>
        </w:rPr>
      </w:pPr>
    </w:p>
    <w:p w14:paraId="7179046B" w14:textId="77777777" w:rsidR="00627C37" w:rsidRDefault="00D91FA0" w:rsidP="002351F1">
      <w:pPr>
        <w:rPr>
          <w:rFonts w:ascii="Arial" w:hAnsi="Arial" w:cs="Arial"/>
        </w:rPr>
      </w:pPr>
      <w:r w:rsidRPr="00EB61C2">
        <w:rPr>
          <w:rFonts w:ascii="Arial" w:hAnsi="Arial" w:cs="Arial"/>
        </w:rPr>
        <w:t>Naručilac, Nacionalna turistička organizacija Crne Gore, učestvuje tokom godine na velikom broju međunarodnih događaja, pri čemu se određeni broj istih planira unaprijed, dok se dio aktivnosti pojavljuje naknadno i nije moguće precizno definisati njihove termine u trenutku pokretanja postupka. Iz tog razloga, predmetna usluga snimanja i fotografisanja u inostranstvu definisana je na način da ponuđač dostavlja ponudu</w:t>
      </w:r>
      <w:r>
        <w:rPr>
          <w:rFonts w:ascii="Arial" w:hAnsi="Arial" w:cs="Arial"/>
        </w:rPr>
        <w:t xml:space="preserve"> u skladu sa tehničkom specifikacijom</w:t>
      </w:r>
      <w:r w:rsidRPr="00EB61C2">
        <w:rPr>
          <w:rFonts w:ascii="Arial" w:hAnsi="Arial" w:cs="Arial"/>
        </w:rPr>
        <w:t xml:space="preserve"> koja važi za sve potencijalne termine realizacije tokom ugovornog perioda, uz obavezu da iza iste stoji bez obzira na vremensku dinamiku pojedinačnih događaja.</w:t>
      </w:r>
      <w:r w:rsidRPr="00EB61C2">
        <w:rPr>
          <w:rFonts w:ascii="Arial" w:hAnsi="Arial" w:cs="Arial"/>
        </w:rPr>
        <w:br/>
      </w:r>
      <w:r w:rsidRPr="00EB61C2">
        <w:rPr>
          <w:rFonts w:ascii="Arial" w:hAnsi="Arial" w:cs="Arial"/>
        </w:rPr>
        <w:br/>
      </w:r>
    </w:p>
    <w:p w14:paraId="05803C25" w14:textId="11EFF7B7" w:rsidR="00055F67" w:rsidRPr="00055F67" w:rsidRDefault="00627C37" w:rsidP="00351BB0">
      <w:pPr>
        <w:rPr>
          <w:rFonts w:ascii="Arial" w:eastAsia="Times New Roman" w:hAnsi="Arial" w:cs="Arial"/>
          <w:color w:val="242424"/>
        </w:rPr>
      </w:pPr>
      <w:r>
        <w:rPr>
          <w:rFonts w:ascii="Arial" w:hAnsi="Arial" w:cs="Arial"/>
        </w:rPr>
        <w:t>Odgovor 2: U ostalim dijelovima biće urađena izmjena Zahtjeva za dostavljanje ponuda.</w:t>
      </w:r>
      <w:r w:rsidR="00D91FA0" w:rsidRPr="00EB61C2">
        <w:rPr>
          <w:rFonts w:ascii="Arial" w:hAnsi="Arial" w:cs="Arial"/>
        </w:rPr>
        <w:br/>
      </w:r>
      <w:r w:rsidR="00D91FA0" w:rsidRPr="00EB61C2">
        <w:rPr>
          <w:rFonts w:ascii="Arial" w:hAnsi="Arial" w:cs="Arial"/>
        </w:rPr>
        <w:br/>
      </w:r>
    </w:p>
    <w:p w14:paraId="238FFF15" w14:textId="77777777" w:rsidR="00055F67" w:rsidRPr="00055F67" w:rsidRDefault="00055F67" w:rsidP="00055F67">
      <w:pPr>
        <w:shd w:val="clear" w:color="auto" w:fill="FFFFFF"/>
        <w:spacing w:after="0" w:line="240" w:lineRule="auto"/>
        <w:textAlignment w:val="baseline"/>
        <w:rPr>
          <w:rFonts w:ascii="Arial" w:eastAsia="Times New Roman" w:hAnsi="Arial" w:cs="Arial"/>
          <w:color w:val="242424"/>
        </w:rPr>
      </w:pPr>
    </w:p>
    <w:p w14:paraId="66397F79" w14:textId="77777777" w:rsidR="00055F67" w:rsidRPr="00055F67" w:rsidRDefault="00055F67" w:rsidP="00055F67">
      <w:pPr>
        <w:spacing w:after="0" w:line="240" w:lineRule="auto"/>
        <w:jc w:val="right"/>
        <w:rPr>
          <w:rFonts w:ascii="Arial" w:eastAsia="Calibri" w:hAnsi="Arial" w:cs="Arial"/>
          <w:lang w:val="sr-Latn-CS"/>
        </w:rPr>
      </w:pPr>
      <w:r w:rsidRPr="00055F67">
        <w:rPr>
          <w:rFonts w:ascii="Arial" w:eastAsia="Calibri" w:hAnsi="Arial" w:cs="Arial"/>
        </w:rPr>
        <w:t>Službenik za javne nabavke</w:t>
      </w:r>
    </w:p>
    <w:p w14:paraId="46DC43A9" w14:textId="77777777" w:rsidR="00055F67" w:rsidRPr="00055F67" w:rsidRDefault="00055F67" w:rsidP="00055F67">
      <w:pPr>
        <w:spacing w:after="0" w:line="240" w:lineRule="auto"/>
        <w:jc w:val="right"/>
        <w:rPr>
          <w:rFonts w:ascii="Arial" w:eastAsia="Calibri" w:hAnsi="Arial" w:cs="Arial"/>
          <w:lang w:val="sl-SI"/>
        </w:rPr>
      </w:pPr>
      <w:r w:rsidRPr="00055F67">
        <w:rPr>
          <w:rFonts w:ascii="Arial" w:eastAsia="Calibri" w:hAnsi="Arial" w:cs="Arial"/>
          <w:color w:val="00B0F0"/>
          <w:lang w:val="sr-Latn-CS"/>
        </w:rPr>
        <w:t xml:space="preserve">                                                       </w:t>
      </w:r>
      <w:r w:rsidRPr="00055F67">
        <w:rPr>
          <w:rFonts w:ascii="Arial" w:eastAsia="Calibri" w:hAnsi="Arial" w:cs="Arial"/>
          <w:color w:val="00B0F0"/>
          <w:lang w:val="sr-Latn-CS"/>
        </w:rPr>
        <w:tab/>
      </w:r>
      <w:r w:rsidRPr="00055F67">
        <w:rPr>
          <w:rFonts w:ascii="Arial" w:eastAsia="Calibri" w:hAnsi="Arial" w:cs="Arial"/>
          <w:lang w:val="sl-SI"/>
        </w:rPr>
        <w:t>Snežana Pavlović</w:t>
      </w:r>
    </w:p>
    <w:p w14:paraId="0B1C8A28" w14:textId="77777777" w:rsidR="00055F67" w:rsidRPr="00055F67" w:rsidRDefault="00055F67" w:rsidP="00055F67">
      <w:pPr>
        <w:spacing w:after="0" w:line="240" w:lineRule="auto"/>
        <w:jc w:val="both"/>
        <w:rPr>
          <w:rFonts w:ascii="Arial" w:eastAsia="Calibri" w:hAnsi="Arial" w:cs="Arial"/>
          <w:lang w:val="sr-Latn-RS"/>
        </w:rPr>
      </w:pPr>
    </w:p>
    <w:p w14:paraId="54C38B93" w14:textId="10DECE34" w:rsidR="00333F7A" w:rsidRPr="002D534D" w:rsidRDefault="00333F7A" w:rsidP="0071613F">
      <w:pPr>
        <w:spacing w:after="0" w:line="240" w:lineRule="auto"/>
        <w:rPr>
          <w:rFonts w:ascii="Arial" w:hAnsi="Arial" w:cs="Arial"/>
        </w:rPr>
      </w:pPr>
    </w:p>
    <w:sectPr w:rsidR="00333F7A" w:rsidRPr="002D534D" w:rsidSect="00333F7A">
      <w:headerReference w:type="first" r:id="rId8"/>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016F2" w14:textId="77777777" w:rsidR="0027631F" w:rsidRDefault="0027631F" w:rsidP="000F799D">
      <w:pPr>
        <w:spacing w:after="0" w:line="240" w:lineRule="auto"/>
      </w:pPr>
      <w:r>
        <w:separator/>
      </w:r>
    </w:p>
  </w:endnote>
  <w:endnote w:type="continuationSeparator" w:id="0">
    <w:p w14:paraId="605D9E6E" w14:textId="77777777" w:rsidR="0027631F" w:rsidRDefault="0027631F" w:rsidP="000F7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63D0F" w14:textId="77777777" w:rsidR="0027631F" w:rsidRDefault="0027631F" w:rsidP="000F799D">
      <w:pPr>
        <w:spacing w:after="0" w:line="240" w:lineRule="auto"/>
      </w:pPr>
      <w:r>
        <w:separator/>
      </w:r>
    </w:p>
  </w:footnote>
  <w:footnote w:type="continuationSeparator" w:id="0">
    <w:p w14:paraId="43A1D75D" w14:textId="77777777" w:rsidR="0027631F" w:rsidRDefault="0027631F" w:rsidP="000F7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B276" w14:textId="090FB926" w:rsidR="00333F7A" w:rsidRPr="007E1AD5" w:rsidRDefault="007E1AD5" w:rsidP="007E1AD5">
    <w:pPr>
      <w:pStyle w:val="Header"/>
    </w:pPr>
    <w:r>
      <w:rPr>
        <w:noProof/>
      </w:rPr>
      <w:drawing>
        <wp:inline distT="0" distB="0" distL="0" distR="0" wp14:anchorId="3B3E98A2" wp14:editId="6B7250AC">
          <wp:extent cx="5782235" cy="75303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orandum 2.wmf"/>
                  <pic:cNvPicPr/>
                </pic:nvPicPr>
                <pic:blipFill>
                  <a:blip r:embed="rId1">
                    <a:extLst>
                      <a:ext uri="{28A0092B-C50C-407E-A947-70E740481C1C}">
                        <a14:useLocalDpi xmlns:a14="http://schemas.microsoft.com/office/drawing/2010/main" val="0"/>
                      </a:ext>
                    </a:extLst>
                  </a:blip>
                  <a:stretch>
                    <a:fillRect/>
                  </a:stretch>
                </pic:blipFill>
                <pic:spPr>
                  <a:xfrm>
                    <a:off x="0" y="0"/>
                    <a:ext cx="5782235" cy="7530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16FEB"/>
    <w:multiLevelType w:val="hybridMultilevel"/>
    <w:tmpl w:val="E83CE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F16948"/>
    <w:multiLevelType w:val="hybridMultilevel"/>
    <w:tmpl w:val="B3A2C34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69"/>
    <w:rsid w:val="00010466"/>
    <w:rsid w:val="0002168E"/>
    <w:rsid w:val="00055F67"/>
    <w:rsid w:val="00094252"/>
    <w:rsid w:val="000A223C"/>
    <w:rsid w:val="000A72BA"/>
    <w:rsid w:val="000B2B4C"/>
    <w:rsid w:val="000F799D"/>
    <w:rsid w:val="00154413"/>
    <w:rsid w:val="00171328"/>
    <w:rsid w:val="00185C80"/>
    <w:rsid w:val="001D4AA8"/>
    <w:rsid w:val="001E0762"/>
    <w:rsid w:val="001F3B3A"/>
    <w:rsid w:val="0020315A"/>
    <w:rsid w:val="00212388"/>
    <w:rsid w:val="002351F1"/>
    <w:rsid w:val="00241A06"/>
    <w:rsid w:val="0027631F"/>
    <w:rsid w:val="002A4856"/>
    <w:rsid w:val="002D534D"/>
    <w:rsid w:val="002F056C"/>
    <w:rsid w:val="00333F7A"/>
    <w:rsid w:val="00345BCB"/>
    <w:rsid w:val="00351BB0"/>
    <w:rsid w:val="00357306"/>
    <w:rsid w:val="0038604A"/>
    <w:rsid w:val="00401F11"/>
    <w:rsid w:val="00410FEC"/>
    <w:rsid w:val="00445100"/>
    <w:rsid w:val="00446D5B"/>
    <w:rsid w:val="0045003F"/>
    <w:rsid w:val="00452A32"/>
    <w:rsid w:val="00470A3F"/>
    <w:rsid w:val="00480492"/>
    <w:rsid w:val="00492238"/>
    <w:rsid w:val="004A6121"/>
    <w:rsid w:val="004C4A16"/>
    <w:rsid w:val="004E1912"/>
    <w:rsid w:val="00503D57"/>
    <w:rsid w:val="005140B9"/>
    <w:rsid w:val="00533A08"/>
    <w:rsid w:val="005359F0"/>
    <w:rsid w:val="00585C2E"/>
    <w:rsid w:val="00594793"/>
    <w:rsid w:val="00595D6C"/>
    <w:rsid w:val="005B055C"/>
    <w:rsid w:val="005B2967"/>
    <w:rsid w:val="006003F9"/>
    <w:rsid w:val="00605DF7"/>
    <w:rsid w:val="00627C37"/>
    <w:rsid w:val="0064021A"/>
    <w:rsid w:val="006624E1"/>
    <w:rsid w:val="0067378D"/>
    <w:rsid w:val="006B6275"/>
    <w:rsid w:val="006E17C4"/>
    <w:rsid w:val="006E3456"/>
    <w:rsid w:val="00713A18"/>
    <w:rsid w:val="0071613F"/>
    <w:rsid w:val="0072783A"/>
    <w:rsid w:val="007414F1"/>
    <w:rsid w:val="007D46B3"/>
    <w:rsid w:val="007E1AD5"/>
    <w:rsid w:val="007E2D5D"/>
    <w:rsid w:val="007E7277"/>
    <w:rsid w:val="00802D9D"/>
    <w:rsid w:val="00825EF2"/>
    <w:rsid w:val="00831786"/>
    <w:rsid w:val="00870CDA"/>
    <w:rsid w:val="00890B43"/>
    <w:rsid w:val="00897FBF"/>
    <w:rsid w:val="008C5249"/>
    <w:rsid w:val="008D2714"/>
    <w:rsid w:val="008E5585"/>
    <w:rsid w:val="00915469"/>
    <w:rsid w:val="00925D28"/>
    <w:rsid w:val="00955B0A"/>
    <w:rsid w:val="00957261"/>
    <w:rsid w:val="009917F8"/>
    <w:rsid w:val="00995FCC"/>
    <w:rsid w:val="009E6205"/>
    <w:rsid w:val="00A00BC1"/>
    <w:rsid w:val="00A45BC1"/>
    <w:rsid w:val="00A5373F"/>
    <w:rsid w:val="00A57084"/>
    <w:rsid w:val="00AB2329"/>
    <w:rsid w:val="00AE2CD0"/>
    <w:rsid w:val="00B15B00"/>
    <w:rsid w:val="00B276EE"/>
    <w:rsid w:val="00B42108"/>
    <w:rsid w:val="00B43408"/>
    <w:rsid w:val="00BB327F"/>
    <w:rsid w:val="00BD0FC5"/>
    <w:rsid w:val="00BD370B"/>
    <w:rsid w:val="00C231AD"/>
    <w:rsid w:val="00C241AB"/>
    <w:rsid w:val="00C43DBB"/>
    <w:rsid w:val="00C56454"/>
    <w:rsid w:val="00C616F7"/>
    <w:rsid w:val="00C66BF2"/>
    <w:rsid w:val="00CA52C3"/>
    <w:rsid w:val="00CB6D61"/>
    <w:rsid w:val="00CE101C"/>
    <w:rsid w:val="00CF5636"/>
    <w:rsid w:val="00D16D9C"/>
    <w:rsid w:val="00D33B61"/>
    <w:rsid w:val="00D91FA0"/>
    <w:rsid w:val="00DA5AA6"/>
    <w:rsid w:val="00DD7071"/>
    <w:rsid w:val="00E026F5"/>
    <w:rsid w:val="00E37884"/>
    <w:rsid w:val="00E45B55"/>
    <w:rsid w:val="00E53C98"/>
    <w:rsid w:val="00E67C9A"/>
    <w:rsid w:val="00E7161E"/>
    <w:rsid w:val="00E91538"/>
    <w:rsid w:val="00EB3FAE"/>
    <w:rsid w:val="00EE3457"/>
    <w:rsid w:val="00EF2EC1"/>
    <w:rsid w:val="00EF55A2"/>
    <w:rsid w:val="00EF7814"/>
    <w:rsid w:val="00F619E1"/>
    <w:rsid w:val="00F967CA"/>
    <w:rsid w:val="00FA0070"/>
    <w:rsid w:val="00FA67B1"/>
    <w:rsid w:val="00FD2D98"/>
    <w:rsid w:val="00FD2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04F2F"/>
  <w15:docId w15:val="{8A978D99-B38C-4C0B-A617-81F0D7AE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0F799D"/>
    <w:pPr>
      <w:tabs>
        <w:tab w:val="left" w:pos="1134"/>
      </w:tabs>
      <w:spacing w:before="120" w:after="120" w:line="264" w:lineRule="auto"/>
      <w:jc w:val="both"/>
      <w:outlineLvl w:val="1"/>
    </w:pPr>
    <w:rPr>
      <w:rFonts w:ascii="Arial" w:hAnsi="Arial" w:cs="Arial"/>
      <w:lang w:val="sr-Latn-ME"/>
    </w:rPr>
  </w:style>
  <w:style w:type="paragraph" w:styleId="Heading3">
    <w:name w:val="heading 3"/>
    <w:basedOn w:val="Normal"/>
    <w:next w:val="Normal"/>
    <w:link w:val="Heading3Char"/>
    <w:uiPriority w:val="9"/>
    <w:semiHidden/>
    <w:unhideWhenUsed/>
    <w:qFormat/>
    <w:rsid w:val="000F79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99D"/>
  </w:style>
  <w:style w:type="paragraph" w:styleId="Footer">
    <w:name w:val="footer"/>
    <w:basedOn w:val="Normal"/>
    <w:link w:val="FooterChar"/>
    <w:uiPriority w:val="99"/>
    <w:unhideWhenUsed/>
    <w:rsid w:val="000F7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99D"/>
  </w:style>
  <w:style w:type="paragraph" w:styleId="Title">
    <w:name w:val="Title"/>
    <w:basedOn w:val="Normal"/>
    <w:next w:val="Normal"/>
    <w:link w:val="TitleChar"/>
    <w:uiPriority w:val="10"/>
    <w:qFormat/>
    <w:rsid w:val="000F799D"/>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0F799D"/>
    <w:rPr>
      <w:rFonts w:ascii="Calibri" w:eastAsia="Times New Roman" w:hAnsi="Calibri" w:cs="Times New Roman"/>
      <w:noProof/>
      <w:spacing w:val="-10"/>
      <w:kern w:val="28"/>
      <w:sz w:val="28"/>
      <w:szCs w:val="40"/>
    </w:rPr>
  </w:style>
  <w:style w:type="character" w:customStyle="1" w:styleId="Heading2Char">
    <w:name w:val="Heading 2 Char"/>
    <w:basedOn w:val="DefaultParagraphFont"/>
    <w:link w:val="Heading2"/>
    <w:rsid w:val="000F799D"/>
    <w:rPr>
      <w:rFonts w:ascii="Arial" w:hAnsi="Arial" w:cs="Arial"/>
      <w:lang w:val="sr-Latn-ME"/>
    </w:rPr>
  </w:style>
  <w:style w:type="character" w:customStyle="1" w:styleId="Heading3Char">
    <w:name w:val="Heading 3 Char"/>
    <w:basedOn w:val="DefaultParagraphFont"/>
    <w:link w:val="Heading3"/>
    <w:uiPriority w:val="9"/>
    <w:semiHidden/>
    <w:rsid w:val="000F799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24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1AB"/>
    <w:rPr>
      <w:rFonts w:ascii="Segoe UI" w:hAnsi="Segoe UI" w:cs="Segoe UI"/>
      <w:sz w:val="18"/>
      <w:szCs w:val="18"/>
    </w:rPr>
  </w:style>
  <w:style w:type="character" w:styleId="CommentReference">
    <w:name w:val="annotation reference"/>
    <w:basedOn w:val="DefaultParagraphFont"/>
    <w:uiPriority w:val="99"/>
    <w:semiHidden/>
    <w:unhideWhenUsed/>
    <w:rsid w:val="00AB2329"/>
    <w:rPr>
      <w:sz w:val="16"/>
      <w:szCs w:val="16"/>
    </w:rPr>
  </w:style>
  <w:style w:type="paragraph" w:styleId="CommentText">
    <w:name w:val="annotation text"/>
    <w:basedOn w:val="Normal"/>
    <w:link w:val="CommentTextChar"/>
    <w:uiPriority w:val="99"/>
    <w:semiHidden/>
    <w:unhideWhenUsed/>
    <w:rsid w:val="00AB2329"/>
    <w:pPr>
      <w:spacing w:line="240" w:lineRule="auto"/>
    </w:pPr>
    <w:rPr>
      <w:sz w:val="20"/>
      <w:szCs w:val="20"/>
    </w:rPr>
  </w:style>
  <w:style w:type="character" w:customStyle="1" w:styleId="CommentTextChar">
    <w:name w:val="Comment Text Char"/>
    <w:basedOn w:val="DefaultParagraphFont"/>
    <w:link w:val="CommentText"/>
    <w:uiPriority w:val="99"/>
    <w:semiHidden/>
    <w:rsid w:val="00AB2329"/>
    <w:rPr>
      <w:sz w:val="20"/>
      <w:szCs w:val="20"/>
    </w:rPr>
  </w:style>
  <w:style w:type="paragraph" w:styleId="CommentSubject">
    <w:name w:val="annotation subject"/>
    <w:basedOn w:val="CommentText"/>
    <w:next w:val="CommentText"/>
    <w:link w:val="CommentSubjectChar"/>
    <w:uiPriority w:val="99"/>
    <w:semiHidden/>
    <w:unhideWhenUsed/>
    <w:rsid w:val="00AB2329"/>
    <w:rPr>
      <w:b/>
      <w:bCs/>
    </w:rPr>
  </w:style>
  <w:style w:type="character" w:customStyle="1" w:styleId="CommentSubjectChar">
    <w:name w:val="Comment Subject Char"/>
    <w:basedOn w:val="CommentTextChar"/>
    <w:link w:val="CommentSubject"/>
    <w:uiPriority w:val="99"/>
    <w:semiHidden/>
    <w:rsid w:val="00AB2329"/>
    <w:rPr>
      <w:b/>
      <w:bCs/>
      <w:sz w:val="20"/>
      <w:szCs w:val="20"/>
    </w:rPr>
  </w:style>
  <w:style w:type="character" w:customStyle="1" w:styleId="NoSpacingChar">
    <w:name w:val="No Spacing Char"/>
    <w:link w:val="NoSpacing"/>
    <w:uiPriority w:val="1"/>
    <w:locked/>
    <w:rsid w:val="00410FEC"/>
  </w:style>
  <w:style w:type="paragraph" w:styleId="NoSpacing">
    <w:name w:val="No Spacing"/>
    <w:link w:val="NoSpacingChar"/>
    <w:uiPriority w:val="1"/>
    <w:qFormat/>
    <w:rsid w:val="00410F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12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ksandra.bulatovic\Desktop\Memorandum%20MEPG%20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C649C-E4B0-41D6-94A3-0DFE3C29B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MEPG 12.2020.</Template>
  <TotalTime>102</TotalTime>
  <Pages>2</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Bulatovic</dc:creator>
  <cp:keywords/>
  <dc:description/>
  <cp:lastModifiedBy>A P</cp:lastModifiedBy>
  <cp:revision>16</cp:revision>
  <cp:lastPrinted>2023-03-06T07:09:00Z</cp:lastPrinted>
  <dcterms:created xsi:type="dcterms:W3CDTF">2024-05-31T19:08:00Z</dcterms:created>
  <dcterms:modified xsi:type="dcterms:W3CDTF">2026-04-06T10:35:00Z</dcterms:modified>
</cp:coreProperties>
</file>