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6AE" w:rsidRPr="006916AE" w:rsidRDefault="006916AE" w:rsidP="006916A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1F7614" w:rsidRDefault="001F7614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1F7614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JU MUZEJ SAVREMENE UMJETNOSTI CRNE GORE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02-426/2</w:t>
      </w:r>
      <w:r w:rsidR="005E7CD1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6D0FD2">
        <w:rPr>
          <w:rFonts w:ascii="Arial" w:eastAsia="Times New Roman" w:hAnsi="Arial" w:cs="Arial"/>
          <w:sz w:val="24"/>
          <w:szCs w:val="24"/>
          <w:lang w:val="sr-Latn-ME"/>
        </w:rPr>
        <w:t>298</w:t>
      </w:r>
      <w:r w:rsidR="005E7CD1">
        <w:rPr>
          <w:rFonts w:ascii="Arial" w:eastAsia="Times New Roman" w:hAnsi="Arial" w:cs="Arial"/>
          <w:sz w:val="24"/>
          <w:szCs w:val="24"/>
          <w:lang w:val="sr-Latn-ME"/>
        </w:rPr>
        <w:t>/3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6D0F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</w:p>
    <w:p w:rsidR="006916AE" w:rsidRPr="00926922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</w:t>
      </w:r>
      <w:r w:rsidR="001F761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CE183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35D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(„Službeni list CG“, br. 74/19,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D14E60" w:rsidRP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JU MUZEJ SAVREMENE UMJETNOSTI CRNE GORE</w:t>
      </w:r>
      <w:r w:rsidR="00D14E6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916A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916AE" w:rsidRPr="006916AE" w:rsidRDefault="006916AE" w:rsidP="006916A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6D0FD2" w:rsidRDefault="006D0FD2" w:rsidP="006916AE">
      <w:pPr>
        <w:spacing w:after="0" w:line="240" w:lineRule="auto"/>
        <w:jc w:val="center"/>
        <w:rPr>
          <w:rFonts w:ascii="Arial" w:hAnsi="Arial" w:cs="Arial"/>
          <w:sz w:val="28"/>
          <w:szCs w:val="24"/>
          <w:lang w:val="sr-Latn-CS"/>
        </w:rPr>
      </w:pPr>
      <w:r w:rsidRPr="006D0FD2">
        <w:rPr>
          <w:rFonts w:ascii="Arial" w:hAnsi="Arial" w:cs="Arial"/>
          <w:sz w:val="28"/>
          <w:szCs w:val="24"/>
          <w:lang w:val="sr-Latn-CS"/>
        </w:rPr>
        <w:t xml:space="preserve">Tehničko organizacione usluge za realizaciju projekta Venecijanskog bijenala 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D14E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916AE" w:rsidRPr="006916AE" w:rsidRDefault="006916AE" w:rsidP="006916A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Vrsta postupka,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916A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916AE">
        <w:rPr>
          <w:rFonts w:ascii="Arial" w:eastAsia="Calibri" w:hAnsi="Arial" w:cs="Arial"/>
          <w:color w:val="000000"/>
          <w:lang w:val="sr-Latn-ME"/>
        </w:rPr>
        <w:t>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10199" w:rsidRDefault="006916AE" w:rsidP="00610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916A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6916AE">
        <w:rPr>
          <w:rFonts w:ascii="Arial" w:eastAsia="Calibri" w:hAnsi="Arial" w:cs="Arial"/>
          <w:color w:val="000000"/>
          <w:lang w:val="sr-Latn-ME"/>
        </w:rPr>
        <w:t xml:space="preserve"> </w:t>
      </w: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916AE">
        <w:rPr>
          <w:rFonts w:ascii="Arial" w:eastAsia="Calibri" w:hAnsi="Arial" w:cs="Arial"/>
          <w:color w:val="000000"/>
          <w:lang w:val="sr-Latn-ME"/>
        </w:rPr>
        <w:t>:</w:t>
      </w:r>
    </w:p>
    <w:p w:rsidR="006916AE" w:rsidRPr="006916AE" w:rsidRDefault="00055152" w:rsidP="006916A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6916AE" w:rsidRPr="006916A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E183A">
        <w:rPr>
          <w:rFonts w:ascii="Arial" w:eastAsia="Calibri" w:hAnsi="Arial" w:cs="Arial"/>
          <w:color w:val="000000"/>
          <w:lang w:val="sr-Latn-ME"/>
        </w:rPr>
        <w:t>65</w:t>
      </w:r>
      <w:r w:rsidR="00900A9E">
        <w:rPr>
          <w:rFonts w:ascii="Arial" w:eastAsia="Calibri" w:hAnsi="Arial" w:cs="Arial"/>
          <w:color w:val="000000"/>
          <w:lang w:val="sr-Latn-ME"/>
        </w:rPr>
        <w:t>.</w:t>
      </w:r>
      <w:r w:rsidR="00CE183A">
        <w:rPr>
          <w:rFonts w:ascii="Arial" w:eastAsia="Calibri" w:hAnsi="Arial" w:cs="Arial"/>
          <w:color w:val="000000"/>
          <w:lang w:val="sr-Latn-ME"/>
        </w:rPr>
        <w:t>000</w:t>
      </w:r>
      <w:r w:rsidR="00900A9E">
        <w:rPr>
          <w:rFonts w:ascii="Arial" w:eastAsia="Calibri" w:hAnsi="Arial" w:cs="Arial"/>
          <w:color w:val="000000"/>
          <w:lang w:val="sr-Latn-ME"/>
        </w:rPr>
        <w:t>,00</w:t>
      </w:r>
      <w:r w:rsidR="006916AE" w:rsidRPr="006916AE">
        <w:rPr>
          <w:rFonts w:ascii="Arial" w:eastAsia="Calibri" w:hAnsi="Arial" w:cs="Arial"/>
          <w:color w:val="000000"/>
          <w:lang w:val="sr-Latn-ME"/>
        </w:rPr>
        <w:t>€;</w:t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i/>
          <w:iCs/>
          <w:color w:val="000000"/>
          <w:lang w:val="sr-Latn-ME"/>
        </w:rPr>
      </w:pPr>
    </w:p>
    <w:p w:rsidR="006916AE" w:rsidRPr="006916AE" w:rsidRDefault="006916AE" w:rsidP="00AA21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lastRenderedPageBreak/>
        <w:t xml:space="preserve">                 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50A1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nije podijeljen na partije jer je jedinstvena tehničko-funkcionalna cjelina.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6916AE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CA6A6A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6916A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916AE" w:rsidRPr="00610199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garanc</w:t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iju za dobro izvršenje ugovora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za slučaj povrede ugovorenih obaveza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551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sa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rokom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važenja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r w:rsidR="0069552E">
        <w:rPr>
          <w:rFonts w:ascii="Arial" w:hAnsi="Arial" w:cs="Arial"/>
          <w:sz w:val="24"/>
          <w:szCs w:val="24"/>
        </w:rPr>
        <w:t>10</w:t>
      </w:r>
      <w:r w:rsidR="00610199" w:rsidRPr="00610199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dužim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za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izvršenje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ugovora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>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</w:t>
      </w:r>
      <w:r w:rsidR="002B6530">
        <w:rPr>
          <w:rFonts w:ascii="Arial" w:eastAsia="Times New Roman" w:hAnsi="Arial" w:cs="Arial"/>
          <w:sz w:val="24"/>
          <w:szCs w:val="24"/>
          <w:lang w:val="sr-Latn-ME"/>
        </w:rPr>
        <w:t>e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izabrati ekonomski najpovoljniju ponudu, primjenom pristupa isplativosti, po osnovu kriterijuma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055152" w:rsidRP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055152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6D284D" w:rsidRPr="00BA19D8" w:rsidRDefault="006D284D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ijena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: kao osnov za vrednovanje ponuda uzimaju se ponuđene cijene.</w:t>
      </w:r>
    </w:p>
    <w:p w:rsidR="006D284D" w:rsidRPr="00BA19D8" w:rsidRDefault="006D284D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Ponudi sa najnižom cijenom dodjeljuje se maksimalno predviđeni broj bodova </w:t>
      </w:r>
      <w:r w:rsidR="00891B79">
        <w:rPr>
          <w:rFonts w:ascii="Arial" w:hAnsi="Arial" w:cs="Arial"/>
          <w:bCs/>
          <w:color w:val="000000"/>
          <w:sz w:val="24"/>
          <w:szCs w:val="24"/>
          <w:lang w:val="sr-Latn-ME"/>
        </w:rPr>
        <w:t>8</w:t>
      </w:r>
      <w:r w:rsidR="008A0701">
        <w:rPr>
          <w:rFonts w:ascii="Arial" w:hAnsi="Arial" w:cs="Arial"/>
          <w:bCs/>
          <w:color w:val="000000"/>
          <w:sz w:val="24"/>
          <w:szCs w:val="24"/>
          <w:lang w:val="sr-Latn-ME"/>
        </w:rPr>
        <w:t>0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 a ostalim ponudama dodjeljuje se broj bodova po formuli: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6D284D" w:rsidRPr="00D441A3" w:rsidRDefault="006D284D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Broj bodova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(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>C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)= (najniža pon</w:t>
      </w:r>
      <w:r w:rsidR="008A0701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uđena cijena)/(ponuđena cijena) x </w:t>
      </w:r>
      <w:r w:rsidR="00891B79">
        <w:rPr>
          <w:rFonts w:ascii="Arial" w:hAnsi="Arial" w:cs="Arial"/>
          <w:bCs/>
          <w:color w:val="000000"/>
          <w:sz w:val="24"/>
          <w:szCs w:val="24"/>
          <w:lang w:val="sr-Latn-ME"/>
        </w:rPr>
        <w:t>8</w:t>
      </w:r>
      <w:r w:rsidR="00D441A3">
        <w:rPr>
          <w:rFonts w:ascii="Arial" w:hAnsi="Arial" w:cs="Arial"/>
          <w:bCs/>
          <w:color w:val="000000"/>
          <w:sz w:val="24"/>
          <w:szCs w:val="24"/>
          <w:lang w:val="sr-Latn-ME"/>
        </w:rPr>
        <w:t>0</w:t>
      </w:r>
    </w:p>
    <w:p w:rsidR="00CE0409" w:rsidRDefault="00CE0409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</w:p>
    <w:p w:rsidR="006916AE" w:rsidRDefault="006D284D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2.K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valitet-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Kvalitet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parametar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iskustvo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vođe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tima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gdje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će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kao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osnov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za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vrednovanje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uzeti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: 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Iskustvo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vođe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projekta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jedno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lice; lice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angažovano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kao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vođa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tima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na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poslovima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pripremanja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vođenja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realizacije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organizacionih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sa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državnim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institucijama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.</w:t>
      </w:r>
      <w:proofErr w:type="gram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Kao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osnov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za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vrednovanje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ponuda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uzima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odgovarajućih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referenci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na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izvršavanju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istih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poslova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. Pod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istim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poslovima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podrazumijeva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pružanje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organizacionih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za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drzavne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institucije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. Reference se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dokazuju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dostavljanjem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potvrda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izdatih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od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strane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korisnika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pruženih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tokom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prethodnih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5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godina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računajući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godinu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kojoj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je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započet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koja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sadrži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ugovora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opis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vrijednost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predmetne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vrijeme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realizacije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ugovora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konstataciju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da je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ugovor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blagovremeno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kvalitetno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izvršen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Maksimalni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referenci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će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bodovati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je pet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potvrda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K = </w:t>
      </w:r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lastRenderedPageBreak/>
        <w:t>(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Kp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proofErr w:type="gram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Kmax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)*</w:t>
      </w:r>
      <w:proofErr w:type="gram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20 K 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Kp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ponuđeni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potvrda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ispunjavaju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uslove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Kmax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-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najveći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broj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potvrda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ispunjavaju</w:t>
      </w:r>
      <w:proofErr w:type="spellEnd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E0409" w:rsidRPr="00CE0409">
        <w:rPr>
          <w:rFonts w:ascii="Arial" w:hAnsi="Arial" w:cs="Arial"/>
          <w:bCs/>
          <w:color w:val="000000"/>
          <w:sz w:val="24"/>
          <w:szCs w:val="24"/>
        </w:rPr>
        <w:t>uslove</w:t>
      </w:r>
      <w:proofErr w:type="spellEnd"/>
      <w:r w:rsidR="00CE0409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CE183A" w:rsidRPr="00C17180" w:rsidRDefault="00CE183A" w:rsidP="00CE1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916AE" w:rsidRPr="006916AE" w:rsidRDefault="00696727" w:rsidP="00CE18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JEZIK PO</w:t>
      </w:r>
      <w:r w:rsidR="006916AE"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NUDE</w:t>
      </w:r>
      <w:bookmarkEnd w:id="7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8304B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8304BC" w:rsidRDefault="008304BC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5B790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16.04</w:t>
      </w:r>
      <w:r w:rsidR="009269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.2026.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5B790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14F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aranj</w:t>
      </w:r>
      <w:r w:rsidR="005B790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 ponuda održaće se dana 16.04</w:t>
      </w:r>
      <w:r w:rsidR="009269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.2026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5B790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</w:t>
      </w:r>
      <w:r w:rsidR="0069552E">
        <w:rPr>
          <w:rFonts w:ascii="Arial" w:hAnsi="Arial" w:cs="Arial"/>
          <w:color w:val="000000"/>
          <w:sz w:val="24"/>
          <w:szCs w:val="24"/>
          <w:lang w:val="sr-Latn-ME"/>
        </w:rPr>
        <w:t>i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se ne dostavlja preko ESJN-a, a odnosi se na garanciju ponude dostavlja se: 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Kruševac bb Podgorica,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Kruševac bb Podgorica, </w:t>
      </w:r>
    </w:p>
    <w:p w:rsidR="004873DB" w:rsidRPr="004873DB" w:rsidRDefault="00F278DE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radnim danima od </w:t>
      </w:r>
      <w:r w:rsidR="00CE183A">
        <w:rPr>
          <w:rFonts w:ascii="Arial" w:hAnsi="Arial" w:cs="Arial"/>
          <w:color w:val="000000"/>
          <w:sz w:val="24"/>
          <w:szCs w:val="24"/>
          <w:lang w:val="sr-Latn-ME"/>
        </w:rPr>
        <w:t>09</w:t>
      </w:r>
      <w:r w:rsidR="00EB4CB6">
        <w:rPr>
          <w:rFonts w:ascii="Arial" w:hAnsi="Arial" w:cs="Arial"/>
          <w:color w:val="000000"/>
          <w:sz w:val="24"/>
          <w:szCs w:val="24"/>
          <w:lang w:val="sr-Latn-ME"/>
        </w:rPr>
        <w:t>:00 do 13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:00 sati, zaključno sa danom </w:t>
      </w:r>
      <w:r w:rsidR="005B7902">
        <w:rPr>
          <w:rFonts w:ascii="Arial" w:hAnsi="Arial" w:cs="Arial"/>
          <w:color w:val="000000"/>
          <w:sz w:val="24"/>
          <w:szCs w:val="24"/>
          <w:lang w:val="sr-Latn-ME"/>
        </w:rPr>
        <w:t>16</w:t>
      </w:r>
      <w:r w:rsidR="00926922">
        <w:rPr>
          <w:rFonts w:ascii="Arial" w:hAnsi="Arial" w:cs="Arial"/>
          <w:color w:val="000000"/>
          <w:sz w:val="24"/>
          <w:szCs w:val="24"/>
          <w:lang w:val="sr-Latn-ME"/>
        </w:rPr>
        <w:t>.0</w:t>
      </w:r>
      <w:r w:rsidR="005B7902">
        <w:rPr>
          <w:rFonts w:ascii="Arial" w:hAnsi="Arial" w:cs="Arial"/>
          <w:color w:val="000000"/>
          <w:sz w:val="24"/>
          <w:szCs w:val="24"/>
          <w:lang w:val="sr-Latn-ME"/>
        </w:rPr>
        <w:t>4</w:t>
      </w:r>
      <w:r w:rsidR="00926922">
        <w:rPr>
          <w:rFonts w:ascii="Arial" w:hAnsi="Arial" w:cs="Arial"/>
          <w:color w:val="000000"/>
          <w:sz w:val="24"/>
          <w:szCs w:val="24"/>
          <w:lang w:val="sr-Latn-ME"/>
        </w:rPr>
        <w:t>.2026.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godine do </w:t>
      </w:r>
      <w:r w:rsidR="005B7902">
        <w:rPr>
          <w:rFonts w:ascii="Arial" w:hAnsi="Arial" w:cs="Arial"/>
          <w:color w:val="000000"/>
          <w:sz w:val="24"/>
          <w:szCs w:val="24"/>
          <w:lang w:val="sr-Latn-ME"/>
        </w:rPr>
        <w:t>10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sati.</w:t>
      </w:r>
    </w:p>
    <w:p w:rsidR="004873DB" w:rsidRDefault="004873DB" w:rsidP="004873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Original garancije ponude u pisanom obliku dostavlja se u koverti, na kojoj se navodi: naziv i sjedište naručioca, 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>broj tenderske dokumentacije za koju se podnosi garancija, naziv, sjedište i adresa ponuđača i naznake „garancija ponude“ i "ne otvaraj prije roka za otvaranj</w:t>
      </w:r>
      <w:r>
        <w:rPr>
          <w:rFonts w:ascii="Arial" w:eastAsia="Calibri" w:hAnsi="Arial" w:cs="Arial"/>
          <w:sz w:val="24"/>
          <w:szCs w:val="24"/>
          <w:lang w:val="sr-Latn-CS"/>
        </w:rPr>
        <w:t>e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 xml:space="preserve"> ponuda".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916AE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Tenderska dokumentacija sadrži tajne podatke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8700BA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Ponude se sačinjava</w:t>
      </w:r>
      <w:r w:rsidR="0069552E">
        <w:rPr>
          <w:rFonts w:ascii="Arial" w:eastAsia="Times New Roman" w:hAnsi="Arial" w:cs="Arial"/>
          <w:sz w:val="24"/>
          <w:szCs w:val="24"/>
          <w:lang w:val="sr-Latn-ME"/>
        </w:rPr>
        <w:t>ju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u ESJN u skladu sa tenderskom dokumentacijom i važećim Pravilnikom o sadržaju ponude i uputstvu za sačinjavanje i podnošenje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6916A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Obaveze ugovornih strana </w:t>
      </w: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Izvršilac se obavezuje da: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usluge koje su predmet ovog ugovora izvodi u skladu sa važećim propisima, normativima i standardima za ovu vrstu posla;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usluge pruža kvalifikovanom radnom snagom sa potrebnim iskustvom za ovu vrstu posla; 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rukovodi izvršenjem svih usluga;</w:t>
      </w:r>
    </w:p>
    <w:p w:rsid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obezbijedi kompletnu dokumentaciju po kojoj se usluge izvode;</w:t>
      </w:r>
    </w:p>
    <w:p w:rsidR="00332563" w:rsidRPr="00E719C2" w:rsidRDefault="00332563" w:rsidP="0033256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32563">
        <w:rPr>
          <w:rFonts w:ascii="Arial" w:eastAsia="Times New Roman" w:hAnsi="Arial" w:cs="Arial"/>
          <w:sz w:val="24"/>
          <w:szCs w:val="24"/>
          <w:lang w:val="sr-Latn-ME"/>
        </w:rPr>
        <w:t>da u prevoznom sredstvu kojim vrši prevoz umjetničkih radova neće prevoziti robu drugih privrednih subjekata iz razloga prevencije i zaštite robe Naručioca</w:t>
      </w:r>
      <w:r>
        <w:rPr>
          <w:rFonts w:ascii="Arial" w:eastAsia="Times New Roman" w:hAnsi="Arial" w:cs="Arial"/>
          <w:sz w:val="24"/>
          <w:szCs w:val="24"/>
          <w:lang w:val="sr-Latn-ME"/>
        </w:rPr>
        <w:t>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po zahtjevu Naručioca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bez odlaganja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pristupi otklanjanju uočenih nedostataka i propusta u procesu pružanja usluga; </w:t>
      </w:r>
    </w:p>
    <w:p w:rsidR="00E719C2" w:rsidRPr="00E719C2" w:rsidRDefault="00CE503E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Naručiocu nadok</w:t>
      </w:r>
      <w:r w:rsidR="00E719C2" w:rsidRPr="00E719C2">
        <w:rPr>
          <w:rFonts w:ascii="Arial" w:eastAsia="Times New Roman" w:hAnsi="Arial" w:cs="Arial"/>
          <w:sz w:val="24"/>
          <w:szCs w:val="24"/>
          <w:lang w:val="sr-Latn-ME"/>
        </w:rPr>
        <w:t>nadi svu eventualnu štetu koja je prouzrokovana nesavjesnim ili nekvalitetnim radom ili krivicom lica koje vrše usluge.</w:t>
      </w:r>
    </w:p>
    <w:p w:rsidR="00E719C2" w:rsidRPr="00E719C2" w:rsidRDefault="00E719C2" w:rsidP="00E719C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Naručilac se obavezuje da:</w:t>
      </w:r>
    </w:p>
    <w:p w:rsidR="00E719C2" w:rsidRPr="00E719C2" w:rsidRDefault="00E719C2" w:rsidP="00E719C2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 roku trajanja ugovora obezbjedi sve potrebne uslove za nesmetano obavljanje posla od strane Izvršioca i da po dogovorenom terminu i planu Izvršioca uvede u posao;</w:t>
      </w:r>
    </w:p>
    <w:p w:rsidR="00E719C2" w:rsidRDefault="00E719C2" w:rsidP="009E031F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izvršava plaćanje cijene usluge u skladu sa ovim ugovorom. </w:t>
      </w:r>
    </w:p>
    <w:p w:rsidR="009E031F" w:rsidRPr="009E031F" w:rsidRDefault="009E031F" w:rsidP="009E031F">
      <w:pPr>
        <w:spacing w:after="120" w:line="240" w:lineRule="auto"/>
        <w:ind w:left="788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u w:val="single"/>
          <w:lang w:val="sr-Latn-ME"/>
        </w:rPr>
      </w:pPr>
      <w:r w:rsidRPr="00E719C2">
        <w:rPr>
          <w:rFonts w:ascii="Arial" w:hAnsi="Arial" w:cs="Arial"/>
          <w:color w:val="000000"/>
          <w:sz w:val="24"/>
          <w:u w:val="single"/>
          <w:lang w:val="sr-Latn-ME"/>
        </w:rPr>
        <w:t>Raskid ugovora</w:t>
      </w: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Ugovorne strane su saglasne da do raskida ovog ugovora može doći ako: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Izvršilac ne bude izvršavao svoje obaveze u rokovima i na način predviđen ovim ugovor</w:t>
      </w:r>
      <w:r w:rsidR="007C0731">
        <w:rPr>
          <w:rFonts w:ascii="Arial" w:hAnsi="Arial" w:cs="Arial"/>
          <w:color w:val="000000"/>
          <w:sz w:val="24"/>
          <w:lang w:val="sr-Latn-ME"/>
        </w:rPr>
        <w:t>o</w:t>
      </w:r>
      <w:r w:rsidRPr="00E719C2">
        <w:rPr>
          <w:rFonts w:ascii="Arial" w:hAnsi="Arial" w:cs="Arial"/>
          <w:color w:val="000000"/>
          <w:sz w:val="24"/>
          <w:lang w:val="sr-Latn-ME"/>
        </w:rPr>
        <w:t>m;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Naručilac ustanovi da kvalitet pruženih usluga ili način na koje se pružaju, odstupa od traženog, odnosno ponuđenog kvaliteta iz ponude Izvršioca;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osoblje Izvršioca ne pridržava svojih obaveza i u drugim slučajevima nesavjesnog obavljanja posla;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 slučajevima utvrđenim članom 150 ZJN.</w:t>
      </w:r>
    </w:p>
    <w:p w:rsidR="00E719C2" w:rsidRPr="00E719C2" w:rsidRDefault="00E719C2" w:rsidP="00E719C2">
      <w:pPr>
        <w:jc w:val="both"/>
        <w:rPr>
          <w:rFonts w:ascii="Cambria" w:hAnsi="Cambria" w:cs="Garamond"/>
          <w:szCs w:val="20"/>
          <w:highlight w:val="yellow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ab/>
        <w:t xml:space="preserve"> </w:t>
      </w:r>
    </w:p>
    <w:p w:rsidR="00E719C2" w:rsidRDefault="00E719C2" w:rsidP="00E719C2">
      <w:pPr>
        <w:suppressAutoHyphens/>
        <w:spacing w:after="8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 xml:space="preserve">Naručilac je u obavezi da u slučaju uočavanja propusta u obavljanju posla pisanim putem pozove Izvršioca da zajednički utvrde uzrok i obim uočenih propusta što će zapisnički konstatovati. </w:t>
      </w:r>
      <w:r w:rsidRPr="00E719C2">
        <w:rPr>
          <w:rFonts w:ascii="Arial" w:hAnsi="Arial" w:cs="Arial"/>
          <w:sz w:val="24"/>
          <w:lang w:val="sr-Latn-ME"/>
        </w:rPr>
        <w:t>Ukoliko se Izvršilac ne odazove pozivu Naručioca, Naručilac ima pravo da raskine ugovor.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pravo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raskine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ako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Naručilac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ne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plaća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Izvršiocu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rokovima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predviđen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7C0731" w:rsidRP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Ugovor se raskida pismenom izjavom koja se dostavlja drugoj ugovornoj strani, sa otkaznim rokom od 15 dana.</w:t>
      </w:r>
    </w:p>
    <w:p w:rsidR="00E719C2" w:rsidRPr="00E719C2" w:rsidRDefault="00E719C2" w:rsidP="00E719C2">
      <w:pPr>
        <w:spacing w:after="12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 izjavi moraju biti naznačeni razlozi zbog kojih se ugovor raskida.</w:t>
      </w:r>
    </w:p>
    <w:p w:rsidR="00E719C2" w:rsidRDefault="00E719C2" w:rsidP="00E719C2">
      <w:pPr>
        <w:jc w:val="both"/>
        <w:rPr>
          <w:rFonts w:ascii="Arial" w:hAnsi="Arial" w:cs="Arial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Raskid ugovora nema uticaja na prava i obaveze ugovornih strana, nastalih prije raskida ugovora</w:t>
      </w:r>
      <w:r w:rsidRPr="005501BC">
        <w:rPr>
          <w:rFonts w:ascii="Arial" w:hAnsi="Arial" w:cs="Arial"/>
          <w:lang w:val="sr-Latn-ME"/>
        </w:rPr>
        <w:t>.</w:t>
      </w:r>
    </w:p>
    <w:p w:rsidR="007C0731" w:rsidRPr="007C0731" w:rsidRDefault="007C0731" w:rsidP="00E719C2">
      <w:pPr>
        <w:jc w:val="both"/>
        <w:rPr>
          <w:rFonts w:ascii="Arial" w:hAnsi="Arial" w:cs="Arial"/>
          <w:sz w:val="24"/>
          <w:u w:val="single"/>
          <w:lang w:val="sr-Latn-ME"/>
        </w:rPr>
      </w:pPr>
      <w:r>
        <w:rPr>
          <w:rFonts w:ascii="Arial" w:hAnsi="Arial" w:cs="Arial"/>
          <w:sz w:val="24"/>
          <w:u w:val="single"/>
          <w:lang w:val="sr-Latn-ME"/>
        </w:rPr>
        <w:t>Antikorupcijska klauz</w:t>
      </w:r>
      <w:r w:rsidRPr="007C0731">
        <w:rPr>
          <w:rFonts w:ascii="Arial" w:hAnsi="Arial" w:cs="Arial"/>
          <w:sz w:val="24"/>
          <w:u w:val="single"/>
          <w:lang w:val="sr-Latn-ME"/>
        </w:rPr>
        <w:t>ula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Ovaj ugovor je ništav ukoliko je zaključen uz kršenje antikorupcijskog pravila, u skladu sa odredbama člana 38, sta</w:t>
      </w:r>
      <w:r w:rsidR="00160F4A">
        <w:rPr>
          <w:rFonts w:ascii="Arial" w:eastAsia="Calibri" w:hAnsi="Arial" w:cs="Arial"/>
          <w:color w:val="000000"/>
          <w:sz w:val="24"/>
          <w:szCs w:val="24"/>
          <w:lang w:val="it-IT"/>
        </w:rPr>
        <w:t>v 3 Zakona o javnim nabavkama (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“Sl.list CG”, br. 74/19, 3/23, 11/23</w:t>
      </w:r>
      <w:r w:rsidR="0074632D">
        <w:rPr>
          <w:rFonts w:ascii="Arial" w:eastAsia="Calibri" w:hAnsi="Arial" w:cs="Arial"/>
          <w:color w:val="000000"/>
          <w:sz w:val="24"/>
          <w:szCs w:val="24"/>
          <w:lang w:val="it-IT"/>
        </w:rPr>
        <w:t xml:space="preserve"> i 84/24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).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u w:val="single"/>
          <w:lang w:val="sr-Latn-ME"/>
        </w:rPr>
        <w:t>Zaštita poslovnih interesa i čuvanje poslovne tajne</w:t>
      </w: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Ugovorne strane se obavezuju da sa pažnjom dobrog privrednika čuvaju i štite poslovne interese druge ugovorne strane, koje proizilaze iz ovog Ugovora, kao i da u ob</w:t>
      </w:r>
      <w:r>
        <w:rPr>
          <w:rFonts w:ascii="Arial" w:eastAsia="PMingLiU" w:hAnsi="Arial" w:cs="Arial"/>
          <w:sz w:val="24"/>
          <w:szCs w:val="24"/>
          <w:lang w:val="sr-Latn-ME"/>
        </w:rPr>
        <w:t>ostranom interesu rade na unapr</w:t>
      </w:r>
      <w:r w:rsidRPr="0055551F">
        <w:rPr>
          <w:rFonts w:ascii="Arial" w:eastAsia="PMingLiU" w:hAnsi="Arial" w:cs="Arial"/>
          <w:sz w:val="24"/>
          <w:szCs w:val="24"/>
          <w:lang w:val="sr-Latn-ME"/>
        </w:rPr>
        <w:t>eđenju svojih odnosa.</w:t>
      </w:r>
    </w:p>
    <w:p w:rsidR="00CA66C8" w:rsidRDefault="007C0731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lastRenderedPageBreak/>
        <w:t>Izvršilac se obavezuje na čuvanje svih podataka iz predmeta nabavke, te da iste ni na koji način neće učiniti dostupnim trećim licima bez saglasnosti Naručioca.</w:t>
      </w:r>
    </w:p>
    <w:p w:rsidR="008304BC" w:rsidRDefault="008304BC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361D04">
        <w:rPr>
          <w:rFonts w:ascii="Arial" w:eastAsia="PMingLiU" w:hAnsi="Arial" w:cs="Arial"/>
          <w:sz w:val="24"/>
          <w:szCs w:val="24"/>
          <w:u w:val="single"/>
          <w:lang w:val="sr-Latn-ME"/>
        </w:rPr>
        <w:t>Ostali elementi ugovora</w:t>
      </w: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</w:p>
    <w:p w:rsidR="001F7750" w:rsidRPr="00361D04" w:rsidRDefault="001F7750" w:rsidP="001F77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361D04">
        <w:rPr>
          <w:rFonts w:ascii="Arial" w:eastAsia="Calibri" w:hAnsi="Arial" w:cs="Arial"/>
          <w:bCs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1F7750" w:rsidRDefault="001F7750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Za sva pitanja koja nijesu regulisana odredbama ovog ugovora a imaju uticaja na njegovo sprovođenje, primjenjivaće se odredbe Zakona o obligacionim odnosima.</w:t>
      </w:r>
    </w:p>
    <w:p w:rsidR="00361D04" w:rsidRPr="007C0731" w:rsidRDefault="00361D04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Sve eventualne sporove koji nastanu iz ili povodom ovog ugovora, ugovorne strane će pokušati da riješe sporazumno.</w:t>
      </w:r>
    </w:p>
    <w:p w:rsid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Ukoliko sporovi između </w:t>
      </w:r>
      <w:r>
        <w:rPr>
          <w:rFonts w:ascii="Arial" w:eastAsia="Calibri" w:hAnsi="Arial" w:cs="Arial"/>
          <w:sz w:val="24"/>
          <w:szCs w:val="24"/>
          <w:lang w:val="it-IT"/>
        </w:rPr>
        <w:t>N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aručioca i </w:t>
      </w:r>
      <w:r>
        <w:rPr>
          <w:rFonts w:ascii="Arial" w:eastAsia="Calibri" w:hAnsi="Arial" w:cs="Arial"/>
          <w:sz w:val="24"/>
          <w:szCs w:val="24"/>
          <w:lang w:val="it-IT"/>
        </w:rPr>
        <w:t>Izvršioca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 ne budu riješeni sporazumno, ugovara se nadležnost stvarno nadležnog suda u Podgorici.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361D04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07533F" w:rsidRDefault="0007533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6070E6" w:rsidRPr="006070E6" w:rsidRDefault="006070E6" w:rsidP="006070E6">
      <w:pPr>
        <w:autoSpaceDE w:val="0"/>
        <w:autoSpaceDN w:val="0"/>
        <w:adjustRightInd w:val="0"/>
        <w:spacing w:after="0"/>
        <w:ind w:firstLine="180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3b) kad se vrši zamjena podugovarača, u skladu sa članom 128 st. 10, 11 i 12 </w:t>
      </w:r>
      <w:r>
        <w:rPr>
          <w:rFonts w:ascii="Arial" w:hAnsi="Arial" w:cs="Arial"/>
          <w:color w:val="000000"/>
          <w:sz w:val="24"/>
          <w:lang w:val="sr-Latn-ME"/>
        </w:rPr>
        <w:t>Zakona o javnim nabavkama</w:t>
      </w:r>
      <w:r w:rsidRPr="006070E6">
        <w:rPr>
          <w:rFonts w:ascii="Arial" w:hAnsi="Arial" w:cs="Arial"/>
          <w:color w:val="000000"/>
          <w:sz w:val="24"/>
          <w:lang w:val="sr-Latn-ME"/>
        </w:rPr>
        <w:t>,</w:t>
      </w:r>
    </w:p>
    <w:p w:rsidR="006916AE" w:rsidRPr="006070E6" w:rsidRDefault="006070E6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</w:t>
      </w:r>
      <w:r>
        <w:rPr>
          <w:rFonts w:ascii="Arial" w:hAnsi="Arial" w:cs="Arial"/>
          <w:color w:val="000000"/>
          <w:sz w:val="24"/>
          <w:lang w:val="sr-Latn-ME"/>
        </w:rPr>
        <w:t>Z</w:t>
      </w:r>
      <w:r w:rsidRPr="006070E6">
        <w:rPr>
          <w:rFonts w:ascii="Arial" w:hAnsi="Arial" w:cs="Arial"/>
          <w:color w:val="000000"/>
          <w:sz w:val="24"/>
          <w:lang w:val="sr-Latn-ME"/>
        </w:rPr>
        <w:t>akona</w:t>
      </w:r>
      <w:r>
        <w:rPr>
          <w:rFonts w:ascii="Arial" w:hAnsi="Arial" w:cs="Arial"/>
          <w:color w:val="000000"/>
          <w:sz w:val="24"/>
          <w:lang w:val="sr-Latn-ME"/>
        </w:rPr>
        <w:t xml:space="preserve"> o javnim nabavkama.</w:t>
      </w: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1F7750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Pr="006916AE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6916AE" w:rsidRPr="006916AE" w:rsidRDefault="006D284D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JU MUZEJ SAVREMENE UMJETNOSTI CRNE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</w:t>
      </w: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02-426/2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CE04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3905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Podgorica,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E04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E04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750204" w:rsidRDefault="00F26CC5" w:rsidP="00F26CC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</w:t>
      </w:r>
    </w:p>
    <w:p w:rsidR="00750204" w:rsidRDefault="00750204" w:rsidP="00F26CC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Default="006916AE" w:rsidP="00F26CC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17" w:name="_GoBack"/>
      <w:bookmarkEnd w:id="17"/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(„Službeni list CG”, br. 74/19,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),</w:t>
      </w:r>
    </w:p>
    <w:p w:rsidR="00CA66C8" w:rsidRPr="006916AE" w:rsidRDefault="00CA66C8" w:rsidP="006916A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F26CC5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F26CC5" w:rsidRDefault="006916AE" w:rsidP="002F69E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val="sr-Latn-CS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B97B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  <w:r w:rsidR="002F69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02-426/2</w:t>
      </w:r>
      <w:r w:rsidR="005E7CD1">
        <w:rPr>
          <w:rFonts w:ascii="Arial" w:hAnsi="Arial" w:cs="Arial"/>
          <w:sz w:val="24"/>
          <w:szCs w:val="24"/>
          <w:lang w:val="sr-Latn-CS"/>
        </w:rPr>
        <w:t>6</w:t>
      </w:r>
      <w:r w:rsidR="00645060">
        <w:rPr>
          <w:rFonts w:ascii="Arial" w:hAnsi="Arial" w:cs="Arial"/>
          <w:sz w:val="24"/>
          <w:szCs w:val="24"/>
          <w:lang w:val="sr-Latn-CS"/>
        </w:rPr>
        <w:t>-</w:t>
      </w:r>
      <w:r w:rsidR="00B97B90">
        <w:rPr>
          <w:rFonts w:ascii="Arial" w:hAnsi="Arial" w:cs="Arial"/>
          <w:sz w:val="24"/>
          <w:szCs w:val="24"/>
          <w:lang w:val="sr-Latn-CS"/>
        </w:rPr>
        <w:t>268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/</w:t>
      </w:r>
      <w:r w:rsidR="00B97B90">
        <w:rPr>
          <w:rFonts w:ascii="Arial" w:hAnsi="Arial" w:cs="Arial"/>
          <w:sz w:val="24"/>
          <w:szCs w:val="24"/>
          <w:lang w:val="sr-Latn-CS"/>
        </w:rPr>
        <w:t>7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od </w:t>
      </w:r>
      <w:r w:rsidR="00B97B90">
        <w:rPr>
          <w:rFonts w:ascii="Arial" w:hAnsi="Arial" w:cs="Arial"/>
          <w:sz w:val="24"/>
          <w:szCs w:val="24"/>
          <w:lang w:val="sr-Latn-CS"/>
        </w:rPr>
        <w:t>23</w:t>
      </w:r>
      <w:r w:rsidR="005E7CD1">
        <w:rPr>
          <w:rFonts w:ascii="Arial" w:hAnsi="Arial" w:cs="Arial"/>
          <w:sz w:val="24"/>
          <w:szCs w:val="24"/>
          <w:lang w:val="sr-Latn-CS"/>
        </w:rPr>
        <w:t>.</w:t>
      </w:r>
      <w:r w:rsidR="00B97B90">
        <w:rPr>
          <w:rFonts w:ascii="Arial" w:hAnsi="Arial" w:cs="Arial"/>
          <w:sz w:val="24"/>
          <w:szCs w:val="24"/>
          <w:lang w:val="sr-Latn-CS"/>
        </w:rPr>
        <w:t>03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.</w:t>
      </w:r>
      <w:r w:rsidR="005E7CD1">
        <w:rPr>
          <w:rFonts w:ascii="Arial" w:hAnsi="Arial" w:cs="Arial"/>
          <w:sz w:val="24"/>
          <w:szCs w:val="24"/>
          <w:lang w:val="sr-Latn-CS"/>
        </w:rPr>
        <w:t>2026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godine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</w:t>
      </w:r>
      <w:r w:rsidRPr="00A808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nabavku</w:t>
      </w:r>
      <w:r w:rsidR="00F26C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Pr="00A808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26CC5" w:rsidRPr="00F26CC5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val="sr-Latn-CS"/>
        </w:rPr>
        <w:t xml:space="preserve">Tehničko organizacione usluge za realizaciju projekta Venecijanskog bijenala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AA21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dr Vladislav Šćepanović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6916AE" w:rsidRDefault="006916AE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2F69E0" w:rsidRPr="006916AE" w:rsidRDefault="002F69E0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C35317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</w:p>
    <w:p w:rsidR="006916AE" w:rsidRPr="006916AE" w:rsidRDefault="005E7CD1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Vladimir Abramović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  <w:r w:rsidR="006916AE"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A66C8" w:rsidRDefault="006916AE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</w:t>
      </w: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F69E0" w:rsidRPr="00CA66C8" w:rsidRDefault="002F69E0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35317" w:rsidRDefault="00C35317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2F69E0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F26CC5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F26CC5">
        <w:rPr>
          <w:rFonts w:ascii="Arial" w:hAnsi="Arial" w:cs="Arial"/>
          <w:iCs/>
          <w:color w:val="000000"/>
          <w:sz w:val="24"/>
          <w:szCs w:val="24"/>
          <w:lang w:val="sr-Latn-ME"/>
        </w:rPr>
        <w:t>e Danica Bogojević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iCs/>
          <w:color w:val="000000"/>
          <w:sz w:val="24"/>
          <w:szCs w:val="24"/>
        </w:rPr>
        <w:t>_____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_______</w:t>
      </w:r>
    </w:p>
    <w:p w:rsidR="002F69E0" w:rsidRPr="00BA19D8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C35317" w:rsidRDefault="00C35317" w:rsidP="00C35317">
      <w:pPr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C35317" w:rsidP="00C35317">
      <w:pPr>
        <w:spacing w:after="0"/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="002F69E0"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>Vladimir Abramović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</w:t>
      </w:r>
      <w:r>
        <w:rPr>
          <w:rFonts w:ascii="Arial" w:hAnsi="Arial" w:cs="Arial"/>
          <w:iCs/>
          <w:color w:val="000000"/>
          <w:sz w:val="24"/>
          <w:szCs w:val="24"/>
        </w:rPr>
        <w:t>___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</w:t>
      </w:r>
      <w:r w:rsidR="002F69E0" w:rsidRPr="00BA19D8">
        <w:rPr>
          <w:rFonts w:ascii="Arial" w:hAnsi="Arial" w:cs="Arial"/>
          <w:color w:val="000000"/>
          <w:sz w:val="24"/>
          <w:szCs w:val="24"/>
          <w:lang w:val="sr-Latn-ME"/>
        </w:rPr>
        <w:t>__________</w:t>
      </w:r>
    </w:p>
    <w:p w:rsidR="002F69E0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A6DBB" w:rsidRDefault="005A6DBB" w:rsidP="005A6DBB">
      <w:pPr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445CF8" w:rsidRDefault="00445CF8" w:rsidP="005A6DBB">
      <w:pPr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C35317" w:rsidRPr="005A6DBB" w:rsidRDefault="002F69E0" w:rsidP="005A6DB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F26CC5">
        <w:rPr>
          <w:rFonts w:ascii="Arial" w:hAnsi="Arial" w:cs="Arial"/>
          <w:iCs/>
          <w:color w:val="000000"/>
          <w:sz w:val="24"/>
          <w:szCs w:val="24"/>
          <w:lang w:val="sr-Latn-ME"/>
        </w:rPr>
        <w:t>e Igor Krivokapić</w:t>
      </w:r>
      <w:r w:rsidR="005A6DBB">
        <w:rPr>
          <w:rFonts w:ascii="Arial" w:hAnsi="Arial" w:cs="Arial"/>
          <w:iCs/>
          <w:color w:val="000000"/>
          <w:sz w:val="24"/>
          <w:szCs w:val="24"/>
        </w:rPr>
        <w:t>___</w:t>
      </w:r>
      <w:r w:rsidR="005A6DBB">
        <w:rPr>
          <w:rFonts w:ascii="Arial" w:eastAsia="Times New Roman" w:hAnsi="Arial" w:cs="Arial"/>
          <w:sz w:val="24"/>
          <w:szCs w:val="24"/>
          <w:lang w:val="sr-Latn-ME"/>
        </w:rPr>
        <w:t>_________</w:t>
      </w:r>
    </w:p>
    <w:p w:rsidR="00CA66C8" w:rsidRDefault="00F8356F" w:rsidP="00C35317">
      <w:pPr>
        <w:tabs>
          <w:tab w:val="left" w:pos="8040"/>
          <w:tab w:val="left" w:pos="8130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 w:rsidR="005A6DB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</w:t>
      </w:r>
    </w:p>
    <w:p w:rsidR="00F8356F" w:rsidRDefault="00F8356F" w:rsidP="00CA66C8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CA66C8" w:rsidRDefault="00CA66C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Default="00CC5071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183A" w:rsidRDefault="00CE183A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183A" w:rsidRDefault="00CE183A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Pr="00CA66C8" w:rsidRDefault="00CC5071" w:rsidP="00F8356F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E719C2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iCs/>
          <w:sz w:val="24"/>
          <w:szCs w:val="32"/>
          <w:lang w:val="sr-Latn-ME"/>
        </w:rPr>
      </w:pPr>
      <w:bookmarkStart w:id="18" w:name="_Toc62730568"/>
      <w:r w:rsidRPr="00E719C2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O PRAVNOM SREDSTVU</w:t>
      </w:r>
      <w:bookmarkEnd w:id="18"/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916A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916A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A0178" w:rsidRDefault="005330D7"/>
    <w:sectPr w:rsidR="00CA0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0D7" w:rsidRDefault="005330D7" w:rsidP="006916AE">
      <w:pPr>
        <w:spacing w:after="0" w:line="240" w:lineRule="auto"/>
      </w:pPr>
      <w:r>
        <w:separator/>
      </w:r>
    </w:p>
  </w:endnote>
  <w:endnote w:type="continuationSeparator" w:id="0">
    <w:p w:rsidR="005330D7" w:rsidRDefault="005330D7" w:rsidP="0069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0D7" w:rsidRDefault="005330D7" w:rsidP="006916AE">
      <w:pPr>
        <w:spacing w:after="0" w:line="240" w:lineRule="auto"/>
      </w:pPr>
      <w:r>
        <w:separator/>
      </w:r>
    </w:p>
  </w:footnote>
  <w:footnote w:type="continuationSeparator" w:id="0">
    <w:p w:rsidR="005330D7" w:rsidRDefault="005330D7" w:rsidP="006916AE">
      <w:pPr>
        <w:spacing w:after="0" w:line="240" w:lineRule="auto"/>
      </w:pPr>
      <w:r>
        <w:continuationSeparator/>
      </w:r>
    </w:p>
  </w:footnote>
  <w:footnote w:id="1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916AE" w:rsidRPr="00367536" w:rsidRDefault="006916AE" w:rsidP="006916A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916AE" w:rsidRPr="00244A34" w:rsidRDefault="006916AE" w:rsidP="006916A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6916AE" w:rsidRPr="007F2BA0" w:rsidRDefault="006916AE" w:rsidP="006916A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916AE" w:rsidRPr="002E211C" w:rsidRDefault="006916AE" w:rsidP="006916A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70203"/>
    <w:multiLevelType w:val="hybridMultilevel"/>
    <w:tmpl w:val="D696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13AA2"/>
    <w:multiLevelType w:val="hybridMultilevel"/>
    <w:tmpl w:val="1C0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35A13"/>
    <w:multiLevelType w:val="hybridMultilevel"/>
    <w:tmpl w:val="C9B4AC04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FF68C6F0"/>
    <w:lvl w:ilvl="0" w:tplc="89DC60EC">
      <w:start w:val="1"/>
      <w:numFmt w:val="decimal"/>
      <w:lvlText w:val="%1."/>
      <w:lvlJc w:val="left"/>
      <w:pPr>
        <w:ind w:left="1080" w:hanging="360"/>
      </w:pPr>
      <w:rPr>
        <w:rFonts w:hint="default"/>
        <w:i/>
        <w:sz w:val="24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E"/>
    <w:rsid w:val="00055152"/>
    <w:rsid w:val="000571A5"/>
    <w:rsid w:val="0007533F"/>
    <w:rsid w:val="000A6DD4"/>
    <w:rsid w:val="000E0BA0"/>
    <w:rsid w:val="00160F4A"/>
    <w:rsid w:val="001F7614"/>
    <w:rsid w:val="001F7750"/>
    <w:rsid w:val="00235D4B"/>
    <w:rsid w:val="002934B9"/>
    <w:rsid w:val="002B6530"/>
    <w:rsid w:val="002F69E0"/>
    <w:rsid w:val="00306200"/>
    <w:rsid w:val="00332563"/>
    <w:rsid w:val="00335D90"/>
    <w:rsid w:val="00361D04"/>
    <w:rsid w:val="00390582"/>
    <w:rsid w:val="00445CF8"/>
    <w:rsid w:val="00455FD6"/>
    <w:rsid w:val="004706C2"/>
    <w:rsid w:val="004873DB"/>
    <w:rsid w:val="004A744A"/>
    <w:rsid w:val="004E2412"/>
    <w:rsid w:val="005330D7"/>
    <w:rsid w:val="005978FE"/>
    <w:rsid w:val="005A6DBB"/>
    <w:rsid w:val="005B7902"/>
    <w:rsid w:val="005E7CD1"/>
    <w:rsid w:val="006070E6"/>
    <w:rsid w:val="00610199"/>
    <w:rsid w:val="006269B5"/>
    <w:rsid w:val="00645060"/>
    <w:rsid w:val="00652A4C"/>
    <w:rsid w:val="006916AE"/>
    <w:rsid w:val="0069552E"/>
    <w:rsid w:val="00696727"/>
    <w:rsid w:val="006A2D93"/>
    <w:rsid w:val="006C0338"/>
    <w:rsid w:val="006D0FD2"/>
    <w:rsid w:val="006D284D"/>
    <w:rsid w:val="0074632D"/>
    <w:rsid w:val="00750204"/>
    <w:rsid w:val="007C0731"/>
    <w:rsid w:val="00804211"/>
    <w:rsid w:val="008304BC"/>
    <w:rsid w:val="008700BA"/>
    <w:rsid w:val="00891B79"/>
    <w:rsid w:val="008A0701"/>
    <w:rsid w:val="008C5225"/>
    <w:rsid w:val="008D5931"/>
    <w:rsid w:val="00900A9E"/>
    <w:rsid w:val="00926922"/>
    <w:rsid w:val="00955F11"/>
    <w:rsid w:val="009A2C17"/>
    <w:rsid w:val="009D07E8"/>
    <w:rsid w:val="009E031F"/>
    <w:rsid w:val="00A00214"/>
    <w:rsid w:val="00A60DC6"/>
    <w:rsid w:val="00A808FB"/>
    <w:rsid w:val="00AA211F"/>
    <w:rsid w:val="00B00936"/>
    <w:rsid w:val="00B33BB3"/>
    <w:rsid w:val="00B50A1E"/>
    <w:rsid w:val="00B65CC3"/>
    <w:rsid w:val="00B97B90"/>
    <w:rsid w:val="00BF18D7"/>
    <w:rsid w:val="00C14FDB"/>
    <w:rsid w:val="00C17180"/>
    <w:rsid w:val="00C232F5"/>
    <w:rsid w:val="00C35317"/>
    <w:rsid w:val="00C8181A"/>
    <w:rsid w:val="00CA66C8"/>
    <w:rsid w:val="00CA6A6A"/>
    <w:rsid w:val="00CB63E7"/>
    <w:rsid w:val="00CC3F66"/>
    <w:rsid w:val="00CC5071"/>
    <w:rsid w:val="00CD1933"/>
    <w:rsid w:val="00CE0409"/>
    <w:rsid w:val="00CE183A"/>
    <w:rsid w:val="00CE25C3"/>
    <w:rsid w:val="00CE503E"/>
    <w:rsid w:val="00D14E60"/>
    <w:rsid w:val="00D27B3D"/>
    <w:rsid w:val="00D441A3"/>
    <w:rsid w:val="00D52F02"/>
    <w:rsid w:val="00E06C09"/>
    <w:rsid w:val="00E56D99"/>
    <w:rsid w:val="00E719C2"/>
    <w:rsid w:val="00EB4CB6"/>
    <w:rsid w:val="00EE53A6"/>
    <w:rsid w:val="00F26CC5"/>
    <w:rsid w:val="00F278DE"/>
    <w:rsid w:val="00F32955"/>
    <w:rsid w:val="00F8356F"/>
    <w:rsid w:val="00FC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6268"/>
  <w15:chartTrackingRefBased/>
  <w15:docId w15:val="{ED014A39-8EF5-459A-BD79-44036AA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916A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16A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916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6C8"/>
  </w:style>
  <w:style w:type="paragraph" w:styleId="Footer">
    <w:name w:val="footer"/>
    <w:basedOn w:val="Normal"/>
    <w:link w:val="Foot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6C8"/>
  </w:style>
  <w:style w:type="paragraph" w:styleId="BalloonText">
    <w:name w:val="Balloon Text"/>
    <w:basedOn w:val="Normal"/>
    <w:link w:val="BalloonTextChar"/>
    <w:uiPriority w:val="99"/>
    <w:semiHidden/>
    <w:unhideWhenUsed/>
    <w:rsid w:val="0030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2567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2026-03-10T11:45:00Z</cp:lastPrinted>
  <dcterms:created xsi:type="dcterms:W3CDTF">2026-03-31T10:12:00Z</dcterms:created>
  <dcterms:modified xsi:type="dcterms:W3CDTF">2026-03-31T10:19:00Z</dcterms:modified>
</cp:coreProperties>
</file>