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ECAB3" w14:textId="77777777" w:rsidR="00DA2BCF" w:rsidRPr="002462D1" w:rsidRDefault="00DA2BCF" w:rsidP="00DA2BCF">
      <w:pPr>
        <w:jc w:val="right"/>
        <w:rPr>
          <w:rFonts w:ascii="Arial" w:hAnsi="Arial" w:cs="Arial"/>
          <w:b/>
          <w:color w:val="000000"/>
          <w:lang w:val="sr-Latn-ME"/>
        </w:rPr>
      </w:pPr>
      <w:r w:rsidRPr="002462D1">
        <w:rPr>
          <w:rFonts w:ascii="Arial" w:hAnsi="Arial" w:cs="Arial"/>
          <w:b/>
          <w:color w:val="000000"/>
          <w:lang w:val="sr-Latn-ME"/>
        </w:rPr>
        <w:t xml:space="preserve">OBRAZAC 1  </w:t>
      </w:r>
    </w:p>
    <w:p w14:paraId="29B3189C" w14:textId="77777777" w:rsidR="00DA2BCF" w:rsidRPr="002462D1" w:rsidRDefault="00DA2BCF" w:rsidP="00DA2BCF">
      <w:pPr>
        <w:rPr>
          <w:rFonts w:ascii="Arial" w:hAnsi="Arial" w:cs="Arial"/>
          <w:color w:val="000000"/>
          <w:lang w:val="sr-Latn-ME"/>
        </w:rPr>
      </w:pPr>
    </w:p>
    <w:p w14:paraId="56C3DB82" w14:textId="77777777" w:rsidR="00DA2BCF" w:rsidRPr="00DA2BCF" w:rsidRDefault="00DA2BCF" w:rsidP="00DA2BCF">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DA2BCF">
        <w:rPr>
          <w:rFonts w:ascii="Times New Roman" w:eastAsia="Times New Roman" w:hAnsi="Times New Roman" w:cs="Times New Roman"/>
          <w:color w:val="000000"/>
          <w:sz w:val="24"/>
          <w:szCs w:val="24"/>
          <w:u w:val="single"/>
        </w:rPr>
        <w:t>AD “MONTECARGO” Podgorica</w:t>
      </w:r>
    </w:p>
    <w:p w14:paraId="32C8E4F7" w14:textId="44627404" w:rsidR="00DA2BCF" w:rsidRPr="00DA2BCF" w:rsidRDefault="00DA2BCF" w:rsidP="00DA2BCF">
      <w:pPr>
        <w:spacing w:after="0" w:line="240" w:lineRule="auto"/>
        <w:jc w:val="both"/>
        <w:rPr>
          <w:rFonts w:ascii="Times New Roman" w:eastAsia="Times New Roman" w:hAnsi="Times New Roman" w:cs="Times New Roman"/>
          <w:sz w:val="24"/>
          <w:szCs w:val="24"/>
        </w:rPr>
      </w:pPr>
      <w:proofErr w:type="spellStart"/>
      <w:r w:rsidRPr="00DA2BCF">
        <w:rPr>
          <w:rFonts w:ascii="Times New Roman" w:eastAsia="Times New Roman" w:hAnsi="Times New Roman" w:cs="Times New Roman"/>
          <w:sz w:val="24"/>
          <w:szCs w:val="24"/>
        </w:rPr>
        <w:t>Broj</w:t>
      </w:r>
      <w:proofErr w:type="spell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iz</w:t>
      </w:r>
      <w:proofErr w:type="spell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evidencije</w:t>
      </w:r>
      <w:proofErr w:type="spell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postupaka</w:t>
      </w:r>
      <w:proofErr w:type="spell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javnih</w:t>
      </w:r>
      <w:proofErr w:type="spellEnd"/>
      <w:r w:rsidRPr="00DA2BCF">
        <w:rPr>
          <w:rFonts w:ascii="Times New Roman" w:eastAsia="Times New Roman" w:hAnsi="Times New Roman" w:cs="Times New Roman"/>
          <w:sz w:val="24"/>
          <w:szCs w:val="24"/>
        </w:rPr>
        <w:t xml:space="preserve"> nabavki:</w:t>
      </w:r>
      <w:r w:rsidR="00C42189">
        <w:rPr>
          <w:rFonts w:ascii="Times New Roman" w:eastAsia="Times New Roman" w:hAnsi="Times New Roman" w:cs="Times New Roman"/>
          <w:sz w:val="24"/>
          <w:szCs w:val="24"/>
        </w:rPr>
        <w:t>1892</w:t>
      </w:r>
    </w:p>
    <w:p w14:paraId="6004B04B" w14:textId="196FE1E1" w:rsidR="00DA2BCF" w:rsidRPr="00DA2BCF" w:rsidRDefault="00DA2BCF" w:rsidP="00DA2BCF">
      <w:pPr>
        <w:spacing w:after="0" w:line="240" w:lineRule="auto"/>
        <w:jc w:val="both"/>
        <w:rPr>
          <w:rFonts w:ascii="Times New Roman" w:eastAsia="Times New Roman" w:hAnsi="Times New Roman" w:cs="Times New Roman"/>
          <w:color w:val="000000"/>
          <w:sz w:val="24"/>
          <w:szCs w:val="24"/>
        </w:rPr>
      </w:pPr>
      <w:proofErr w:type="spellStart"/>
      <w:r w:rsidRPr="00DA2BCF">
        <w:rPr>
          <w:rFonts w:ascii="Times New Roman" w:eastAsia="Times New Roman" w:hAnsi="Times New Roman" w:cs="Times New Roman"/>
          <w:color w:val="000000"/>
          <w:sz w:val="24"/>
          <w:szCs w:val="24"/>
        </w:rPr>
        <w:t>Redni</w:t>
      </w:r>
      <w:proofErr w:type="spellEnd"/>
      <w:r w:rsidRPr="00DA2BCF">
        <w:rPr>
          <w:rFonts w:ascii="Times New Roman" w:eastAsia="Times New Roman" w:hAnsi="Times New Roman" w:cs="Times New Roman"/>
          <w:color w:val="000000"/>
          <w:sz w:val="24"/>
          <w:szCs w:val="24"/>
        </w:rPr>
        <w:t xml:space="preserve"> </w:t>
      </w:r>
      <w:proofErr w:type="spellStart"/>
      <w:r w:rsidRPr="00DA2BCF">
        <w:rPr>
          <w:rFonts w:ascii="Times New Roman" w:eastAsia="Times New Roman" w:hAnsi="Times New Roman" w:cs="Times New Roman"/>
          <w:color w:val="000000"/>
          <w:sz w:val="24"/>
          <w:szCs w:val="24"/>
        </w:rPr>
        <w:t>broj</w:t>
      </w:r>
      <w:proofErr w:type="spellEnd"/>
      <w:r w:rsidRPr="00DA2BCF">
        <w:rPr>
          <w:rFonts w:ascii="Times New Roman" w:eastAsia="Times New Roman" w:hAnsi="Times New Roman" w:cs="Times New Roman"/>
          <w:color w:val="000000"/>
          <w:sz w:val="24"/>
          <w:szCs w:val="24"/>
        </w:rPr>
        <w:t xml:space="preserve"> </w:t>
      </w:r>
      <w:proofErr w:type="spellStart"/>
      <w:r w:rsidRPr="00DA2BCF">
        <w:rPr>
          <w:rFonts w:ascii="Times New Roman" w:eastAsia="Times New Roman" w:hAnsi="Times New Roman" w:cs="Times New Roman"/>
          <w:color w:val="000000"/>
          <w:sz w:val="24"/>
          <w:szCs w:val="24"/>
        </w:rPr>
        <w:t>iz</w:t>
      </w:r>
      <w:proofErr w:type="spellEnd"/>
      <w:r w:rsidRPr="00DA2BCF">
        <w:rPr>
          <w:rFonts w:ascii="Times New Roman" w:eastAsia="Times New Roman" w:hAnsi="Times New Roman" w:cs="Times New Roman"/>
          <w:color w:val="000000"/>
          <w:sz w:val="24"/>
          <w:szCs w:val="24"/>
        </w:rPr>
        <w:t xml:space="preserve"> Plana </w:t>
      </w:r>
      <w:proofErr w:type="spellStart"/>
      <w:r w:rsidRPr="00DA2BCF">
        <w:rPr>
          <w:rFonts w:ascii="Times New Roman" w:eastAsia="Times New Roman" w:hAnsi="Times New Roman" w:cs="Times New Roman"/>
          <w:color w:val="000000"/>
          <w:sz w:val="24"/>
          <w:szCs w:val="24"/>
        </w:rPr>
        <w:t>javnih</w:t>
      </w:r>
      <w:proofErr w:type="spellEnd"/>
      <w:r w:rsidRPr="00DA2BCF">
        <w:rPr>
          <w:rFonts w:ascii="Times New Roman" w:eastAsia="Times New Roman" w:hAnsi="Times New Roman" w:cs="Times New Roman"/>
          <w:color w:val="000000"/>
          <w:sz w:val="24"/>
          <w:szCs w:val="24"/>
        </w:rPr>
        <w:t xml:space="preserve"> </w:t>
      </w:r>
      <w:proofErr w:type="spellStart"/>
      <w:proofErr w:type="gramStart"/>
      <w:r w:rsidRPr="00DA2BCF">
        <w:rPr>
          <w:rFonts w:ascii="Times New Roman" w:eastAsia="Times New Roman" w:hAnsi="Times New Roman" w:cs="Times New Roman"/>
          <w:color w:val="000000"/>
          <w:sz w:val="24"/>
          <w:szCs w:val="24"/>
        </w:rPr>
        <w:t>nabavki</w:t>
      </w:r>
      <w:proofErr w:type="spellEnd"/>
      <w:r w:rsidRPr="00DA2BCF">
        <w:rPr>
          <w:rFonts w:ascii="Times New Roman" w:eastAsia="Times New Roman" w:hAnsi="Times New Roman" w:cs="Times New Roman"/>
          <w:color w:val="000000"/>
          <w:sz w:val="24"/>
          <w:szCs w:val="24"/>
        </w:rPr>
        <w:t xml:space="preserve"> :</w:t>
      </w:r>
      <w:proofErr w:type="gramEnd"/>
      <w:r w:rsidRPr="00DA2BCF">
        <w:rPr>
          <w:rFonts w:ascii="Times New Roman" w:eastAsia="Times New Roman" w:hAnsi="Times New Roman" w:cs="Times New Roman"/>
          <w:sz w:val="24"/>
          <w:szCs w:val="24"/>
        </w:rPr>
        <w:t xml:space="preserve"> </w:t>
      </w:r>
      <w:r w:rsidR="001220FD">
        <w:rPr>
          <w:rFonts w:ascii="Times New Roman" w:eastAsia="Times New Roman" w:hAnsi="Times New Roman" w:cs="Times New Roman"/>
          <w:sz w:val="24"/>
          <w:szCs w:val="24"/>
        </w:rPr>
        <w:t>7</w:t>
      </w:r>
      <w:r w:rsidR="00C42189">
        <w:rPr>
          <w:rFonts w:ascii="Times New Roman" w:eastAsia="Times New Roman" w:hAnsi="Times New Roman" w:cs="Times New Roman"/>
          <w:sz w:val="24"/>
          <w:szCs w:val="24"/>
        </w:rPr>
        <w:t>3</w:t>
      </w:r>
    </w:p>
    <w:p w14:paraId="2EEC21E9" w14:textId="5B48A68E" w:rsidR="00DA2BCF" w:rsidRPr="00DA2BCF" w:rsidRDefault="00DA2BCF" w:rsidP="00DA2BCF">
      <w:pPr>
        <w:spacing w:after="0" w:line="240" w:lineRule="auto"/>
        <w:jc w:val="both"/>
        <w:rPr>
          <w:rFonts w:ascii="Times New Roman" w:eastAsia="Times New Roman" w:hAnsi="Times New Roman" w:cs="Times New Roman"/>
          <w:bCs/>
          <w:color w:val="000000"/>
          <w:sz w:val="24"/>
          <w:szCs w:val="24"/>
        </w:rPr>
      </w:pPr>
      <w:proofErr w:type="spellStart"/>
      <w:r w:rsidRPr="00DA2BCF">
        <w:rPr>
          <w:rFonts w:ascii="Times New Roman" w:eastAsia="Times New Roman" w:hAnsi="Times New Roman" w:cs="Times New Roman"/>
          <w:color w:val="000000"/>
          <w:sz w:val="24"/>
          <w:szCs w:val="24"/>
        </w:rPr>
        <w:t>Mjesto</w:t>
      </w:r>
      <w:proofErr w:type="spellEnd"/>
      <w:r w:rsidRPr="00DA2BCF">
        <w:rPr>
          <w:rFonts w:ascii="Times New Roman" w:eastAsia="Times New Roman" w:hAnsi="Times New Roman" w:cs="Times New Roman"/>
          <w:color w:val="000000"/>
          <w:sz w:val="24"/>
          <w:szCs w:val="24"/>
        </w:rPr>
        <w:t xml:space="preserve"> </w:t>
      </w:r>
      <w:proofErr w:type="spellStart"/>
      <w:r w:rsidRPr="00DA2BCF">
        <w:rPr>
          <w:rFonts w:ascii="Times New Roman" w:eastAsia="Times New Roman" w:hAnsi="Times New Roman" w:cs="Times New Roman"/>
          <w:color w:val="000000"/>
          <w:sz w:val="24"/>
          <w:szCs w:val="24"/>
        </w:rPr>
        <w:t>i</w:t>
      </w:r>
      <w:proofErr w:type="spellEnd"/>
      <w:r w:rsidRPr="00DA2BCF">
        <w:rPr>
          <w:rFonts w:ascii="Times New Roman" w:eastAsia="Times New Roman" w:hAnsi="Times New Roman" w:cs="Times New Roman"/>
          <w:color w:val="000000"/>
          <w:sz w:val="24"/>
          <w:szCs w:val="24"/>
        </w:rPr>
        <w:t xml:space="preserve"> datum: Podgorica</w:t>
      </w:r>
      <w:r w:rsidR="00AB296D">
        <w:rPr>
          <w:rFonts w:ascii="Times New Roman" w:eastAsia="Times New Roman" w:hAnsi="Times New Roman" w:cs="Times New Roman"/>
          <w:color w:val="000000"/>
          <w:sz w:val="24"/>
          <w:szCs w:val="24"/>
        </w:rPr>
        <w:t xml:space="preserve">, </w:t>
      </w:r>
      <w:r w:rsidR="00C42189">
        <w:rPr>
          <w:rFonts w:ascii="Times New Roman" w:eastAsia="Times New Roman" w:hAnsi="Times New Roman" w:cs="Times New Roman"/>
          <w:color w:val="000000"/>
          <w:sz w:val="24"/>
          <w:szCs w:val="24"/>
        </w:rPr>
        <w:t>27</w:t>
      </w:r>
      <w:r w:rsidR="001D1F8C">
        <w:rPr>
          <w:rFonts w:ascii="Times New Roman" w:eastAsia="Times New Roman" w:hAnsi="Times New Roman" w:cs="Times New Roman"/>
          <w:color w:val="000000"/>
          <w:sz w:val="24"/>
          <w:szCs w:val="24"/>
        </w:rPr>
        <w:t xml:space="preserve">. </w:t>
      </w:r>
      <w:r w:rsidR="00C42189">
        <w:rPr>
          <w:rFonts w:ascii="Times New Roman" w:eastAsia="Times New Roman" w:hAnsi="Times New Roman" w:cs="Times New Roman"/>
          <w:color w:val="000000"/>
          <w:sz w:val="24"/>
          <w:szCs w:val="24"/>
        </w:rPr>
        <w:t>03</w:t>
      </w:r>
      <w:r w:rsidR="00B94DA9">
        <w:rPr>
          <w:rFonts w:ascii="Times New Roman" w:eastAsia="Times New Roman" w:hAnsi="Times New Roman" w:cs="Times New Roman"/>
          <w:color w:val="000000"/>
          <w:sz w:val="24"/>
          <w:szCs w:val="24"/>
        </w:rPr>
        <w:t>.</w:t>
      </w:r>
      <w:r w:rsidR="00AB296D">
        <w:rPr>
          <w:rFonts w:ascii="Times New Roman" w:eastAsia="Times New Roman" w:hAnsi="Times New Roman" w:cs="Times New Roman"/>
          <w:color w:val="000000"/>
          <w:sz w:val="24"/>
          <w:szCs w:val="24"/>
        </w:rPr>
        <w:t xml:space="preserve"> </w:t>
      </w:r>
      <w:r w:rsidRPr="00DA2BCF">
        <w:rPr>
          <w:rFonts w:ascii="Times New Roman" w:eastAsia="Times New Roman" w:hAnsi="Times New Roman" w:cs="Times New Roman"/>
          <w:color w:val="000000"/>
          <w:sz w:val="24"/>
          <w:szCs w:val="24"/>
        </w:rPr>
        <w:t>202</w:t>
      </w:r>
      <w:r w:rsidR="00C42189">
        <w:rPr>
          <w:rFonts w:ascii="Times New Roman" w:eastAsia="Times New Roman" w:hAnsi="Times New Roman" w:cs="Times New Roman"/>
          <w:color w:val="000000"/>
          <w:sz w:val="24"/>
          <w:szCs w:val="24"/>
        </w:rPr>
        <w:t>6</w:t>
      </w:r>
      <w:r w:rsidRPr="00DA2BCF">
        <w:rPr>
          <w:rFonts w:ascii="Times New Roman" w:eastAsia="Times New Roman" w:hAnsi="Times New Roman" w:cs="Times New Roman"/>
          <w:color w:val="000000"/>
          <w:sz w:val="24"/>
          <w:szCs w:val="24"/>
        </w:rPr>
        <w:t>.godine</w:t>
      </w:r>
    </w:p>
    <w:p w14:paraId="33DDBA5E" w14:textId="77777777" w:rsidR="00DA2BCF" w:rsidRPr="00DA2BCF" w:rsidRDefault="00DA2BCF" w:rsidP="00DA2BCF">
      <w:pPr>
        <w:keepNext/>
        <w:spacing w:after="0" w:line="240" w:lineRule="auto"/>
        <w:jc w:val="both"/>
        <w:outlineLvl w:val="0"/>
        <w:rPr>
          <w:rFonts w:ascii="Times New Roman" w:eastAsia="Times New Roman" w:hAnsi="Times New Roman" w:cs="Times New Roman"/>
          <w:bCs/>
          <w:i/>
          <w:iCs/>
          <w:color w:val="000000"/>
          <w:sz w:val="24"/>
          <w:szCs w:val="24"/>
        </w:rPr>
      </w:pPr>
    </w:p>
    <w:p w14:paraId="5C437001" w14:textId="77777777" w:rsidR="00DA2BCF" w:rsidRPr="002462D1" w:rsidRDefault="00DA2BCF" w:rsidP="00DA2BCF">
      <w:pPr>
        <w:rPr>
          <w:rFonts w:ascii="Arial" w:hAnsi="Arial" w:cs="Arial"/>
          <w:lang w:val="sr-Latn-ME"/>
        </w:rPr>
      </w:pPr>
    </w:p>
    <w:p w14:paraId="222CB79F" w14:textId="77777777" w:rsidR="00DA2BCF" w:rsidRPr="002462D1" w:rsidRDefault="00DA2BCF" w:rsidP="00DA2BCF">
      <w:pPr>
        <w:rPr>
          <w:rFonts w:ascii="Arial" w:hAnsi="Arial" w:cs="Arial"/>
          <w:lang w:val="sr-Latn-ME"/>
        </w:rPr>
      </w:pPr>
    </w:p>
    <w:p w14:paraId="49083CE1" w14:textId="5731CB20" w:rsidR="00DA2BCF" w:rsidRPr="00C42189" w:rsidRDefault="00C42189" w:rsidP="00DA2BCF">
      <w:pPr>
        <w:tabs>
          <w:tab w:val="left" w:pos="1276"/>
          <w:tab w:val="left" w:pos="3261"/>
        </w:tabs>
        <w:jc w:val="both"/>
        <w:rPr>
          <w:rFonts w:ascii="Arial" w:hAnsi="Arial" w:cs="Arial"/>
          <w:color w:val="000000"/>
          <w:lang w:val="sr-Latn-ME"/>
        </w:rPr>
      </w:pPr>
      <w:r w:rsidRPr="00C42189">
        <w:rPr>
          <w:rFonts w:ascii="Arial" w:hAnsi="Arial" w:cs="Arial"/>
          <w:color w:val="000000"/>
          <w:lang w:val="sr-Latn-ME"/>
        </w:rPr>
        <w:t xml:space="preserve">Na osnovu člana 53 stav 3 Zakona o javnim nabavkama („Službeni list CG“, br. 74/19, 3/23 i 11/23 </w:t>
      </w:r>
      <w:proofErr w:type="spellStart"/>
      <w:r w:rsidRPr="00C42189">
        <w:rPr>
          <w:rFonts w:ascii="Arial" w:hAnsi="Arial" w:cs="Arial"/>
          <w:color w:val="000000"/>
          <w:lang w:val="sr-Latn-ME"/>
        </w:rPr>
        <w:t>Montecargo</w:t>
      </w:r>
      <w:proofErr w:type="spellEnd"/>
      <w:r w:rsidRPr="00C42189">
        <w:rPr>
          <w:rFonts w:ascii="Arial" w:hAnsi="Arial" w:cs="Arial"/>
          <w:color w:val="000000"/>
          <w:lang w:val="sr-Latn-ME"/>
        </w:rPr>
        <w:t xml:space="preserve"> AD Podgorica objavljuje:</w:t>
      </w:r>
    </w:p>
    <w:p w14:paraId="5C1450B0" w14:textId="77777777" w:rsidR="00DA2BCF" w:rsidRPr="002462D1" w:rsidRDefault="00DA2BCF" w:rsidP="00DA2BCF">
      <w:pPr>
        <w:tabs>
          <w:tab w:val="left" w:pos="1276"/>
          <w:tab w:val="left" w:pos="3261"/>
        </w:tabs>
        <w:jc w:val="both"/>
        <w:rPr>
          <w:rFonts w:ascii="Arial" w:hAnsi="Arial" w:cs="Arial"/>
          <w:b/>
          <w:bCs/>
          <w:color w:val="000000"/>
          <w:lang w:val="sr-Latn-ME"/>
        </w:rPr>
      </w:pPr>
    </w:p>
    <w:p w14:paraId="12685EAF" w14:textId="77777777" w:rsidR="00DA2BCF" w:rsidRPr="002462D1" w:rsidRDefault="00DA2BCF" w:rsidP="00DA2BCF">
      <w:pPr>
        <w:tabs>
          <w:tab w:val="left" w:pos="1276"/>
          <w:tab w:val="left" w:pos="3261"/>
        </w:tabs>
        <w:jc w:val="both"/>
        <w:rPr>
          <w:rFonts w:ascii="Arial" w:hAnsi="Arial" w:cs="Arial"/>
          <w:b/>
          <w:bCs/>
          <w:color w:val="000000"/>
          <w:lang w:val="sr-Latn-ME"/>
        </w:rPr>
      </w:pPr>
    </w:p>
    <w:p w14:paraId="490524E2" w14:textId="77777777" w:rsidR="00DA2BCF" w:rsidRPr="002462D1" w:rsidRDefault="00DA2BCF" w:rsidP="00DA2BCF">
      <w:pPr>
        <w:tabs>
          <w:tab w:val="left" w:pos="1276"/>
          <w:tab w:val="left" w:pos="3261"/>
        </w:tabs>
        <w:jc w:val="both"/>
        <w:rPr>
          <w:rFonts w:ascii="Arial" w:hAnsi="Arial" w:cs="Arial"/>
          <w:b/>
          <w:bCs/>
          <w:color w:val="000000"/>
          <w:lang w:val="sr-Latn-ME"/>
        </w:rPr>
      </w:pPr>
    </w:p>
    <w:p w14:paraId="6564CC9D" w14:textId="77777777" w:rsidR="00DA2BCF" w:rsidRPr="002462D1" w:rsidRDefault="00DA2BCF" w:rsidP="00DA2BCF">
      <w:pPr>
        <w:tabs>
          <w:tab w:val="left" w:pos="1276"/>
          <w:tab w:val="left" w:pos="3261"/>
        </w:tabs>
        <w:jc w:val="both"/>
        <w:rPr>
          <w:rFonts w:ascii="Arial" w:hAnsi="Arial" w:cs="Arial"/>
          <w:b/>
          <w:bCs/>
          <w:color w:val="000000"/>
          <w:lang w:val="sr-Latn-ME"/>
        </w:rPr>
      </w:pPr>
    </w:p>
    <w:p w14:paraId="670A8D0E" w14:textId="77777777" w:rsidR="00DA2BCF" w:rsidRPr="002462D1" w:rsidRDefault="00DA2BCF" w:rsidP="00DA2BCF">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1AD2531D" w14:textId="77777777" w:rsidR="00DA2BCF" w:rsidRPr="002462D1" w:rsidRDefault="00DA2BCF" w:rsidP="00DA2BCF">
      <w:pPr>
        <w:keepNext/>
        <w:jc w:val="center"/>
        <w:outlineLvl w:val="0"/>
        <w:rPr>
          <w:rFonts w:ascii="Arial" w:hAnsi="Arial" w:cs="Arial"/>
          <w:b/>
          <w:bCs/>
          <w:color w:val="000000"/>
          <w:lang w:val="sr-Latn-ME"/>
        </w:rPr>
      </w:pPr>
    </w:p>
    <w:p w14:paraId="11CB5123" w14:textId="77777777" w:rsidR="00DA2BCF" w:rsidRPr="002462D1" w:rsidRDefault="00DA2BCF" w:rsidP="00DA2BCF">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3FF457C6" w14:textId="77777777" w:rsidR="00DA2BCF" w:rsidRDefault="00DA2BCF" w:rsidP="00DA2BCF">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 xml:space="preserve">ZA </w:t>
      </w:r>
      <w:r>
        <w:rPr>
          <w:rFonts w:ascii="Arial" w:hAnsi="Arial" w:cs="Arial"/>
          <w:b/>
          <w:bCs/>
          <w:color w:val="000000"/>
          <w:sz w:val="28"/>
          <w:szCs w:val="28"/>
          <w:lang w:val="sr-Latn-ME"/>
        </w:rPr>
        <w:t>OTVORENI POSTUPAK JAVNE NABAVKE</w:t>
      </w:r>
    </w:p>
    <w:p w14:paraId="1BD81947" w14:textId="7B6ED680" w:rsidR="00AA7244" w:rsidRPr="00AA7244" w:rsidRDefault="008B73B9" w:rsidP="00AA7244">
      <w:pPr>
        <w:spacing w:after="0" w:line="240" w:lineRule="auto"/>
        <w:jc w:val="center"/>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 xml:space="preserve"> </w:t>
      </w:r>
      <w:r w:rsidR="00DA2BCF" w:rsidRPr="00DA2BCF">
        <w:rPr>
          <w:rFonts w:ascii="Times New Roman" w:eastAsia="Times New Roman" w:hAnsi="Times New Roman" w:cs="Times New Roman"/>
          <w:color w:val="000000"/>
          <w:sz w:val="24"/>
          <w:szCs w:val="24"/>
        </w:rPr>
        <w:t xml:space="preserve"> –</w:t>
      </w:r>
      <w:proofErr w:type="gramEnd"/>
      <w:r w:rsidR="00DA2BCF" w:rsidRPr="00DA2BCF">
        <w:rPr>
          <w:rFonts w:ascii="Times New Roman" w:eastAsia="Times New Roman" w:hAnsi="Times New Roman" w:cs="Times New Roman"/>
          <w:color w:val="000000"/>
          <w:sz w:val="24"/>
          <w:szCs w:val="24"/>
        </w:rPr>
        <w:t xml:space="preserve"> </w:t>
      </w:r>
      <w:r w:rsidR="0032102A">
        <w:rPr>
          <w:rFonts w:ascii="Times New Roman" w:eastAsia="Times New Roman" w:hAnsi="Times New Roman" w:cs="Times New Roman"/>
          <w:color w:val="000000"/>
          <w:sz w:val="24"/>
          <w:szCs w:val="24"/>
        </w:rPr>
        <w:t xml:space="preserve"> </w:t>
      </w:r>
      <w:proofErr w:type="spellStart"/>
      <w:r w:rsidR="00C42189" w:rsidRPr="00C42189">
        <w:rPr>
          <w:rFonts w:ascii="Times New Roman" w:eastAsia="Times New Roman" w:hAnsi="Times New Roman" w:cs="Times New Roman"/>
          <w:color w:val="000000"/>
          <w:sz w:val="24"/>
          <w:szCs w:val="24"/>
        </w:rPr>
        <w:t>Vanredna</w:t>
      </w:r>
      <w:proofErr w:type="spellEnd"/>
      <w:r w:rsidR="00C42189" w:rsidRPr="00C42189">
        <w:rPr>
          <w:rFonts w:ascii="Times New Roman" w:eastAsia="Times New Roman" w:hAnsi="Times New Roman" w:cs="Times New Roman"/>
          <w:color w:val="000000"/>
          <w:sz w:val="24"/>
          <w:szCs w:val="24"/>
        </w:rPr>
        <w:t xml:space="preserve"> </w:t>
      </w:r>
      <w:proofErr w:type="spellStart"/>
      <w:r w:rsidR="00C42189" w:rsidRPr="00C42189">
        <w:rPr>
          <w:rFonts w:ascii="Times New Roman" w:eastAsia="Times New Roman" w:hAnsi="Times New Roman" w:cs="Times New Roman"/>
          <w:color w:val="000000"/>
          <w:sz w:val="24"/>
          <w:szCs w:val="24"/>
        </w:rPr>
        <w:t>opravka</w:t>
      </w:r>
      <w:proofErr w:type="spellEnd"/>
      <w:r w:rsidR="00C42189" w:rsidRPr="00C42189">
        <w:rPr>
          <w:rFonts w:ascii="Times New Roman" w:eastAsia="Times New Roman" w:hAnsi="Times New Roman" w:cs="Times New Roman"/>
          <w:color w:val="000000"/>
          <w:sz w:val="24"/>
          <w:szCs w:val="24"/>
        </w:rPr>
        <w:t xml:space="preserve"> </w:t>
      </w:r>
      <w:proofErr w:type="spellStart"/>
      <w:r w:rsidR="00C42189" w:rsidRPr="00C42189">
        <w:rPr>
          <w:rFonts w:ascii="Times New Roman" w:eastAsia="Times New Roman" w:hAnsi="Times New Roman" w:cs="Times New Roman"/>
          <w:color w:val="000000"/>
          <w:sz w:val="24"/>
          <w:szCs w:val="24"/>
        </w:rPr>
        <w:t>električne</w:t>
      </w:r>
      <w:proofErr w:type="spellEnd"/>
      <w:r w:rsidR="00C42189" w:rsidRPr="00C42189">
        <w:rPr>
          <w:rFonts w:ascii="Times New Roman" w:eastAsia="Times New Roman" w:hAnsi="Times New Roman" w:cs="Times New Roman"/>
          <w:color w:val="000000"/>
          <w:sz w:val="24"/>
          <w:szCs w:val="24"/>
        </w:rPr>
        <w:t xml:space="preserve"> </w:t>
      </w:r>
      <w:proofErr w:type="spellStart"/>
      <w:r w:rsidR="00C42189" w:rsidRPr="00C42189">
        <w:rPr>
          <w:rFonts w:ascii="Times New Roman" w:eastAsia="Times New Roman" w:hAnsi="Times New Roman" w:cs="Times New Roman"/>
          <w:color w:val="000000"/>
          <w:sz w:val="24"/>
          <w:szCs w:val="24"/>
        </w:rPr>
        <w:t>lokomotive</w:t>
      </w:r>
      <w:proofErr w:type="spellEnd"/>
      <w:r w:rsidR="00C42189" w:rsidRPr="00C42189">
        <w:rPr>
          <w:rFonts w:ascii="Times New Roman" w:eastAsia="Times New Roman" w:hAnsi="Times New Roman" w:cs="Times New Roman"/>
          <w:color w:val="000000"/>
          <w:sz w:val="24"/>
          <w:szCs w:val="24"/>
        </w:rPr>
        <w:t xml:space="preserve"> 461-038</w:t>
      </w:r>
    </w:p>
    <w:p w14:paraId="4C4E842C" w14:textId="77777777" w:rsidR="00AA7244" w:rsidRPr="00AA7244" w:rsidRDefault="00AA7244" w:rsidP="00AA7244">
      <w:pPr>
        <w:spacing w:after="0" w:line="240" w:lineRule="auto"/>
        <w:jc w:val="center"/>
        <w:rPr>
          <w:rFonts w:ascii="Times New Roman" w:eastAsia="Times New Roman" w:hAnsi="Times New Roman" w:cs="Times New Roman"/>
          <w:bCs/>
          <w:color w:val="000000"/>
          <w:sz w:val="24"/>
          <w:szCs w:val="24"/>
        </w:rPr>
      </w:pPr>
    </w:p>
    <w:p w14:paraId="7B315B7B" w14:textId="77777777" w:rsidR="00DA2BCF" w:rsidRPr="00DA2BCF" w:rsidRDefault="00DA2BCF" w:rsidP="00AA7244">
      <w:pPr>
        <w:spacing w:after="0" w:line="240" w:lineRule="auto"/>
        <w:jc w:val="center"/>
        <w:rPr>
          <w:rFonts w:ascii="Times New Roman" w:eastAsia="Times New Roman" w:hAnsi="Times New Roman" w:cs="Times New Roman"/>
          <w:color w:val="000000"/>
          <w:sz w:val="24"/>
          <w:szCs w:val="24"/>
          <w:lang w:val="sr-Latn-ME"/>
        </w:rPr>
      </w:pPr>
    </w:p>
    <w:p w14:paraId="2F8F732C" w14:textId="77777777" w:rsidR="00DA2BCF" w:rsidRPr="00DA2BCF" w:rsidRDefault="00DA2BCF" w:rsidP="00DA2BCF">
      <w:pPr>
        <w:jc w:val="center"/>
        <w:rPr>
          <w:rFonts w:ascii="Arial" w:hAnsi="Arial" w:cs="Arial"/>
          <w:b/>
          <w:bCs/>
          <w:color w:val="000000"/>
          <w:sz w:val="28"/>
          <w:szCs w:val="28"/>
          <w:lang w:val="sr-Latn-ME"/>
        </w:rPr>
      </w:pPr>
    </w:p>
    <w:p w14:paraId="2D4231A2" w14:textId="77777777" w:rsidR="00DA2BCF" w:rsidRPr="002462D1" w:rsidRDefault="00DA2BCF" w:rsidP="00DA2BCF">
      <w:pPr>
        <w:jc w:val="both"/>
        <w:rPr>
          <w:rFonts w:ascii="Arial" w:hAnsi="Arial" w:cs="Arial"/>
          <w:color w:val="000000"/>
          <w:lang w:val="sr-Latn-ME"/>
        </w:rPr>
      </w:pPr>
      <w:r w:rsidRPr="002462D1">
        <w:rPr>
          <w:rFonts w:ascii="Arial" w:hAnsi="Arial" w:cs="Arial"/>
          <w:color w:val="000000"/>
          <w:lang w:val="sr-Latn-ME"/>
        </w:rPr>
        <w:t>Predmet nabavke se nabavlja:</w:t>
      </w:r>
    </w:p>
    <w:p w14:paraId="5F76D4BD" w14:textId="77777777" w:rsidR="00DA2BCF" w:rsidRPr="002462D1" w:rsidRDefault="00DA2BCF" w:rsidP="00DA2BCF">
      <w:pPr>
        <w:jc w:val="both"/>
        <w:rPr>
          <w:rFonts w:ascii="Arial" w:hAnsi="Arial" w:cs="Arial"/>
          <w:color w:val="000000"/>
          <w:lang w:val="sr-Latn-ME"/>
        </w:rPr>
      </w:pPr>
    </w:p>
    <w:p w14:paraId="6CCC3C09" w14:textId="77777777" w:rsidR="00DA2BCF" w:rsidRPr="002462D1" w:rsidRDefault="00DA2BCF" w:rsidP="00DA2BCF">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72281C41" w14:textId="77777777" w:rsidR="00DA2BCF" w:rsidRPr="002462D1" w:rsidRDefault="00DA2BCF" w:rsidP="00DA2BCF">
      <w:pPr>
        <w:rPr>
          <w:rFonts w:ascii="Arial" w:hAnsi="Arial" w:cs="Arial"/>
          <w:color w:val="000000"/>
          <w:lang w:val="sr-Latn-ME"/>
        </w:rPr>
      </w:pPr>
    </w:p>
    <w:p w14:paraId="07D0D48A" w14:textId="77777777" w:rsidR="00DA2BCF" w:rsidRPr="002462D1" w:rsidRDefault="00DA2BCF" w:rsidP="00DA2BCF">
      <w:pPr>
        <w:rPr>
          <w:rFonts w:ascii="Arial" w:hAnsi="Arial" w:cs="Arial"/>
          <w:color w:val="000000"/>
          <w:lang w:val="sr-Latn-ME"/>
        </w:rPr>
      </w:pPr>
    </w:p>
    <w:p w14:paraId="71766D66" w14:textId="77777777" w:rsidR="00DA2BCF" w:rsidRPr="002462D1" w:rsidRDefault="00DA2BCF" w:rsidP="00DA2BCF">
      <w:pPr>
        <w:rPr>
          <w:rFonts w:ascii="Arial" w:hAnsi="Arial" w:cs="Arial"/>
          <w:color w:val="000000"/>
          <w:lang w:val="sr-Latn-ME"/>
        </w:rPr>
      </w:pPr>
    </w:p>
    <w:p w14:paraId="674FD5E4" w14:textId="77777777" w:rsidR="00DA2BCF" w:rsidRPr="002462D1" w:rsidRDefault="00DA2BCF" w:rsidP="00DA2BCF">
      <w:pPr>
        <w:rPr>
          <w:rFonts w:ascii="Arial" w:hAnsi="Arial" w:cs="Arial"/>
          <w:color w:val="000000"/>
          <w:lang w:val="sr-Latn-ME"/>
        </w:rPr>
      </w:pPr>
    </w:p>
    <w:p w14:paraId="7CCD8522" w14:textId="77777777" w:rsidR="00DA2BCF" w:rsidRPr="002462D1" w:rsidRDefault="00DA2BCF" w:rsidP="00DA2BCF">
      <w:pPr>
        <w:rPr>
          <w:rFonts w:ascii="Arial" w:hAnsi="Arial" w:cs="Arial"/>
          <w:color w:val="000000"/>
          <w:lang w:val="sr-Latn-ME"/>
        </w:rPr>
      </w:pPr>
    </w:p>
    <w:p w14:paraId="73796C79" w14:textId="77777777" w:rsidR="00DA2BCF" w:rsidRPr="002462D1" w:rsidRDefault="00DA2BCF" w:rsidP="00DA2BCF">
      <w:pPr>
        <w:rPr>
          <w:rFonts w:ascii="Arial" w:hAnsi="Arial" w:cs="Arial"/>
          <w:color w:val="000000"/>
          <w:lang w:val="sr-Latn-ME"/>
        </w:rPr>
      </w:pPr>
    </w:p>
    <w:p w14:paraId="1443595E" w14:textId="77777777" w:rsidR="00DA2BCF" w:rsidRDefault="00DA2BCF" w:rsidP="00DA2BCF">
      <w:pPr>
        <w:rPr>
          <w:rFonts w:ascii="Arial" w:hAnsi="Arial" w:cs="Arial"/>
          <w:color w:val="000000"/>
          <w:lang w:val="sr-Latn-ME"/>
        </w:rPr>
      </w:pPr>
    </w:p>
    <w:p w14:paraId="76C824EA" w14:textId="77777777" w:rsidR="00DA2BCF" w:rsidRPr="002462D1" w:rsidRDefault="00DA2BCF" w:rsidP="000C6CA0">
      <w:pPr>
        <w:jc w:val="both"/>
        <w:rPr>
          <w:rFonts w:ascii="Arial" w:hAnsi="Arial" w:cs="Arial"/>
          <w:color w:val="000000"/>
          <w:lang w:val="sr-Latn-ME"/>
        </w:rPr>
      </w:pPr>
    </w:p>
    <w:p w14:paraId="773D26EE" w14:textId="77777777" w:rsidR="00DA2BCF" w:rsidRPr="00DA2BCF" w:rsidRDefault="00DA2BCF" w:rsidP="000C6CA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tbl>
      <w:tblPr>
        <w:tblStyle w:val="TableGrid"/>
        <w:tblW w:w="9589" w:type="dxa"/>
        <w:shd w:val="clear" w:color="auto" w:fill="D9D9D9" w:themeFill="background1" w:themeFillShade="D9"/>
        <w:tblLook w:val="04A0" w:firstRow="1" w:lastRow="0" w:firstColumn="1" w:lastColumn="0" w:noHBand="0" w:noVBand="1"/>
      </w:tblPr>
      <w:tblGrid>
        <w:gridCol w:w="9589"/>
      </w:tblGrid>
      <w:tr w:rsidR="00DA2BCF" w14:paraId="52F2E593" w14:textId="77777777" w:rsidTr="000C6CA0">
        <w:trPr>
          <w:trHeight w:val="270"/>
        </w:trPr>
        <w:tc>
          <w:tcPr>
            <w:tcW w:w="9589" w:type="dxa"/>
            <w:shd w:val="clear" w:color="auto" w:fill="D9D9D9" w:themeFill="background1" w:themeFillShade="D9"/>
          </w:tcPr>
          <w:p w14:paraId="000B7778" w14:textId="77777777" w:rsidR="00DA2BCF" w:rsidRPr="00DA2BCF" w:rsidRDefault="00DA2BCF" w:rsidP="000C6CA0">
            <w:pPr>
              <w:jc w:val="both"/>
              <w:rPr>
                <w:rFonts w:ascii="Times New Roman" w:hAnsi="Times New Roman" w:cs="Times New Roman"/>
                <w:bCs/>
                <w:color w:val="000000"/>
                <w:sz w:val="24"/>
                <w:szCs w:val="24"/>
                <w:lang w:val="sr-Latn-ME"/>
              </w:rPr>
            </w:pPr>
            <w:r w:rsidRPr="00DA2BCF">
              <w:rPr>
                <w:rFonts w:ascii="Times New Roman" w:hAnsi="Times New Roman" w:cs="Times New Roman"/>
                <w:bCs/>
                <w:color w:val="000000"/>
                <w:sz w:val="24"/>
                <w:szCs w:val="24"/>
                <w:lang w:val="sr-Latn-ME"/>
              </w:rPr>
              <w:t xml:space="preserve"> I Podaci o naručiocu </w:t>
            </w:r>
          </w:p>
        </w:tc>
      </w:tr>
    </w:tbl>
    <w:p w14:paraId="4B5E0DF9" w14:textId="77777777" w:rsidR="00DA2BCF" w:rsidRDefault="00DA2BCF" w:rsidP="00DA2BCF">
      <w:pPr>
        <w:rPr>
          <w:rFonts w:ascii="Arial" w:hAnsi="Arial" w:cs="Arial"/>
          <w:b/>
          <w:bCs/>
          <w:color w:val="000000"/>
          <w:lang w:val="sr-Latn-ME"/>
        </w:rPr>
      </w:pPr>
    </w:p>
    <w:tbl>
      <w:tblPr>
        <w:tblW w:w="9712" w:type="dxa"/>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16"/>
        <w:gridCol w:w="5396"/>
      </w:tblGrid>
      <w:tr w:rsidR="00DA2BCF" w:rsidRPr="00DA2BCF" w14:paraId="74CD98B9" w14:textId="77777777" w:rsidTr="00221EFC">
        <w:trPr>
          <w:trHeight w:val="612"/>
        </w:trPr>
        <w:tc>
          <w:tcPr>
            <w:tcW w:w="4162" w:type="dxa"/>
            <w:tcBorders>
              <w:top w:val="double" w:sz="4" w:space="0" w:color="auto"/>
              <w:left w:val="double" w:sz="4" w:space="0" w:color="auto"/>
              <w:bottom w:val="single" w:sz="4" w:space="0" w:color="auto"/>
              <w:right w:val="single" w:sz="4" w:space="0" w:color="auto"/>
            </w:tcBorders>
            <w:hideMark/>
          </w:tcPr>
          <w:p w14:paraId="724ADB33" w14:textId="77777777" w:rsidR="00DA2BCF" w:rsidRPr="00DA2BCF" w:rsidRDefault="00DA2BCF" w:rsidP="00DA2BCF">
            <w:pPr>
              <w:spacing w:after="0" w:line="240" w:lineRule="auto"/>
              <w:jc w:val="both"/>
              <w:rPr>
                <w:rFonts w:ascii="Times New Roman" w:eastAsia="Times New Roman" w:hAnsi="Times New Roman" w:cs="Times New Roman"/>
                <w:sz w:val="24"/>
                <w:szCs w:val="24"/>
              </w:rPr>
            </w:pPr>
            <w:proofErr w:type="spellStart"/>
            <w:proofErr w:type="gramStart"/>
            <w:r w:rsidRPr="00DA2BCF">
              <w:rPr>
                <w:rFonts w:ascii="Times New Roman" w:eastAsia="Times New Roman" w:hAnsi="Times New Roman" w:cs="Times New Roman"/>
                <w:sz w:val="24"/>
                <w:szCs w:val="24"/>
              </w:rPr>
              <w:t>Naručilac</w:t>
            </w:r>
            <w:proofErr w:type="spellEnd"/>
            <w:r w:rsidRPr="00DA2BCF">
              <w:rPr>
                <w:rFonts w:ascii="Times New Roman" w:eastAsia="Times New Roman" w:hAnsi="Times New Roman" w:cs="Times New Roman"/>
                <w:sz w:val="24"/>
                <w:szCs w:val="24"/>
              </w:rPr>
              <w:t xml:space="preserve"> :</w:t>
            </w:r>
            <w:proofErr w:type="gramEnd"/>
          </w:p>
          <w:p w14:paraId="3CC83A40" w14:textId="77777777" w:rsidR="00DA2BCF" w:rsidRPr="00DA2BCF" w:rsidRDefault="00DA2BCF" w:rsidP="00DA2BCF">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lang w:val="sr-Latn-CS"/>
              </w:rPr>
              <w:t>Akcionarsko društvo „Montecargo“ – Podgorica</w:t>
            </w:r>
          </w:p>
        </w:tc>
        <w:tc>
          <w:tcPr>
            <w:tcW w:w="5550" w:type="dxa"/>
            <w:tcBorders>
              <w:top w:val="double" w:sz="4" w:space="0" w:color="auto"/>
              <w:left w:val="single" w:sz="4" w:space="0" w:color="auto"/>
              <w:bottom w:val="single" w:sz="4" w:space="0" w:color="auto"/>
              <w:right w:val="double" w:sz="4" w:space="0" w:color="auto"/>
            </w:tcBorders>
            <w:hideMark/>
          </w:tcPr>
          <w:p w14:paraId="686F7380" w14:textId="77777777" w:rsidR="00DA2BCF" w:rsidRPr="00DA2BCF" w:rsidRDefault="00DA2BCF" w:rsidP="00DA2BCF">
            <w:pPr>
              <w:spacing w:after="0" w:line="240" w:lineRule="auto"/>
              <w:jc w:val="both"/>
              <w:rPr>
                <w:rFonts w:ascii="Times New Roman" w:eastAsia="Times New Roman" w:hAnsi="Times New Roman" w:cs="Times New Roman"/>
                <w:sz w:val="24"/>
                <w:szCs w:val="24"/>
                <w:lang w:val="sr-Latn-CS"/>
              </w:rPr>
            </w:pPr>
            <w:proofErr w:type="spellStart"/>
            <w:r w:rsidRPr="00DA2BCF">
              <w:rPr>
                <w:rFonts w:ascii="Times New Roman" w:eastAsia="Times New Roman" w:hAnsi="Times New Roman" w:cs="Times New Roman"/>
                <w:sz w:val="24"/>
                <w:szCs w:val="24"/>
              </w:rPr>
              <w:t>Kontakt</w:t>
            </w:r>
            <w:proofErr w:type="spell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osobe</w:t>
            </w:r>
            <w:proofErr w:type="spellEnd"/>
            <w:r w:rsidRPr="00DA2BCF">
              <w:rPr>
                <w:rFonts w:ascii="Times New Roman" w:eastAsia="Times New Roman" w:hAnsi="Times New Roman" w:cs="Times New Roman"/>
                <w:sz w:val="24"/>
                <w:szCs w:val="24"/>
              </w:rPr>
              <w:t>:</w:t>
            </w:r>
          </w:p>
          <w:p w14:paraId="16AEF5EE" w14:textId="6EC9B1E5" w:rsidR="00BE3325" w:rsidRPr="00BE3325" w:rsidRDefault="002F0850" w:rsidP="00BE3325">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Nedjeljko</w:t>
            </w:r>
            <w:proofErr w:type="spellEnd"/>
            <w:r>
              <w:rPr>
                <w:rFonts w:ascii="Times New Roman" w:eastAsia="Times New Roman" w:hAnsi="Times New Roman" w:cs="Times New Roman"/>
                <w:sz w:val="24"/>
                <w:szCs w:val="24"/>
              </w:rPr>
              <w:t xml:space="preserve"> Vulanović</w:t>
            </w:r>
            <w:r w:rsidR="00BE3325" w:rsidRPr="00BE3325">
              <w:rPr>
                <w:rFonts w:ascii="Times New Roman" w:eastAsia="Times New Roman" w:hAnsi="Times New Roman" w:cs="Times New Roman"/>
                <w:sz w:val="24"/>
                <w:szCs w:val="24"/>
              </w:rPr>
              <w:t xml:space="preserve">, </w:t>
            </w:r>
            <w:proofErr w:type="spellStart"/>
            <w:r w:rsidR="00BE3325" w:rsidRPr="00BE3325">
              <w:rPr>
                <w:rFonts w:ascii="Times New Roman" w:eastAsia="Times New Roman" w:hAnsi="Times New Roman" w:cs="Times New Roman"/>
                <w:sz w:val="24"/>
                <w:szCs w:val="24"/>
              </w:rPr>
              <w:t>službenik</w:t>
            </w:r>
            <w:proofErr w:type="spellEnd"/>
            <w:r w:rsidR="00BE3325" w:rsidRPr="00BE3325">
              <w:rPr>
                <w:rFonts w:ascii="Times New Roman" w:eastAsia="Times New Roman" w:hAnsi="Times New Roman" w:cs="Times New Roman"/>
                <w:sz w:val="24"/>
                <w:szCs w:val="24"/>
              </w:rPr>
              <w:t xml:space="preserve"> za </w:t>
            </w:r>
            <w:proofErr w:type="spellStart"/>
            <w:r w:rsidR="00BE3325" w:rsidRPr="00BE3325">
              <w:rPr>
                <w:rFonts w:ascii="Times New Roman" w:eastAsia="Times New Roman" w:hAnsi="Times New Roman" w:cs="Times New Roman"/>
                <w:sz w:val="24"/>
                <w:szCs w:val="24"/>
              </w:rPr>
              <w:t>javne</w:t>
            </w:r>
            <w:proofErr w:type="spellEnd"/>
            <w:r w:rsidR="00BE3325" w:rsidRPr="00BE3325">
              <w:rPr>
                <w:rFonts w:ascii="Times New Roman" w:eastAsia="Times New Roman" w:hAnsi="Times New Roman" w:cs="Times New Roman"/>
                <w:sz w:val="24"/>
                <w:szCs w:val="24"/>
              </w:rPr>
              <w:t xml:space="preserve"> </w:t>
            </w:r>
            <w:proofErr w:type="spellStart"/>
            <w:r w:rsidR="00BE3325" w:rsidRPr="00BE3325">
              <w:rPr>
                <w:rFonts w:ascii="Times New Roman" w:eastAsia="Times New Roman" w:hAnsi="Times New Roman" w:cs="Times New Roman"/>
                <w:sz w:val="24"/>
                <w:szCs w:val="24"/>
              </w:rPr>
              <w:t>nabavke</w:t>
            </w:r>
            <w:proofErr w:type="spellEnd"/>
          </w:p>
          <w:p w14:paraId="70B898DF" w14:textId="4ABA8D62" w:rsidR="00DA2BCF" w:rsidRPr="00DA2BCF" w:rsidRDefault="00DA2BCF" w:rsidP="00BE3325">
            <w:pPr>
              <w:spacing w:after="0" w:line="240" w:lineRule="auto"/>
              <w:jc w:val="both"/>
              <w:rPr>
                <w:rFonts w:ascii="Times New Roman" w:eastAsia="Times New Roman" w:hAnsi="Times New Roman" w:cs="Times New Roman"/>
                <w:sz w:val="24"/>
                <w:szCs w:val="24"/>
                <w:lang w:val="sr-Latn-CS"/>
              </w:rPr>
            </w:pPr>
          </w:p>
        </w:tc>
      </w:tr>
      <w:tr w:rsidR="00DA2BCF" w:rsidRPr="00DA2BCF" w14:paraId="0096D10D" w14:textId="77777777" w:rsidTr="00221EFC">
        <w:trPr>
          <w:trHeight w:val="612"/>
        </w:trPr>
        <w:tc>
          <w:tcPr>
            <w:tcW w:w="4162" w:type="dxa"/>
            <w:tcBorders>
              <w:top w:val="single" w:sz="4" w:space="0" w:color="auto"/>
              <w:left w:val="double" w:sz="4" w:space="0" w:color="auto"/>
              <w:bottom w:val="single" w:sz="4" w:space="0" w:color="auto"/>
              <w:right w:val="single" w:sz="4" w:space="0" w:color="auto"/>
            </w:tcBorders>
            <w:hideMark/>
          </w:tcPr>
          <w:p w14:paraId="0E68D8D6" w14:textId="77777777" w:rsidR="00DA2BCF" w:rsidRPr="00DA2BCF" w:rsidRDefault="00DA2BCF" w:rsidP="00DA2BCF">
            <w:pPr>
              <w:spacing w:after="0" w:line="240" w:lineRule="auto"/>
              <w:jc w:val="both"/>
              <w:rPr>
                <w:rFonts w:ascii="Times New Roman" w:eastAsia="Times New Roman" w:hAnsi="Times New Roman" w:cs="Times New Roman"/>
                <w:sz w:val="24"/>
                <w:szCs w:val="24"/>
              </w:rPr>
            </w:pPr>
            <w:proofErr w:type="spellStart"/>
            <w:proofErr w:type="gramStart"/>
            <w:r w:rsidRPr="00DA2BCF">
              <w:rPr>
                <w:rFonts w:ascii="Times New Roman" w:eastAsia="Times New Roman" w:hAnsi="Times New Roman" w:cs="Times New Roman"/>
                <w:sz w:val="24"/>
                <w:szCs w:val="24"/>
              </w:rPr>
              <w:t>Adresa</w:t>
            </w:r>
            <w:proofErr w:type="spell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Trg</w:t>
            </w:r>
            <w:proofErr w:type="spellEnd"/>
            <w:proofErr w:type="gram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Golootočkih</w:t>
            </w:r>
            <w:proofErr w:type="spell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žrtava</w:t>
            </w:r>
            <w:proofErr w:type="spellEnd"/>
            <w:r w:rsidRPr="00DA2BCF">
              <w:rPr>
                <w:rFonts w:ascii="Times New Roman" w:eastAsia="Times New Roman" w:hAnsi="Times New Roman" w:cs="Times New Roman"/>
                <w:sz w:val="24"/>
                <w:szCs w:val="24"/>
              </w:rPr>
              <w:t xml:space="preserve"> br.13 </w:t>
            </w:r>
          </w:p>
        </w:tc>
        <w:tc>
          <w:tcPr>
            <w:tcW w:w="5550" w:type="dxa"/>
            <w:tcBorders>
              <w:top w:val="single" w:sz="4" w:space="0" w:color="auto"/>
              <w:left w:val="single" w:sz="4" w:space="0" w:color="auto"/>
              <w:bottom w:val="single" w:sz="4" w:space="0" w:color="auto"/>
              <w:right w:val="double" w:sz="4" w:space="0" w:color="auto"/>
            </w:tcBorders>
            <w:hideMark/>
          </w:tcPr>
          <w:p w14:paraId="6753454F" w14:textId="77777777" w:rsidR="00DA2BCF" w:rsidRPr="00DA2BCF" w:rsidRDefault="00DA2BCF" w:rsidP="00DA2BCF">
            <w:pPr>
              <w:spacing w:after="0" w:line="240" w:lineRule="auto"/>
              <w:jc w:val="both"/>
              <w:rPr>
                <w:rFonts w:ascii="Times New Roman" w:eastAsia="Times New Roman" w:hAnsi="Times New Roman" w:cs="Times New Roman"/>
                <w:sz w:val="24"/>
                <w:szCs w:val="24"/>
              </w:rPr>
            </w:pPr>
            <w:proofErr w:type="spellStart"/>
            <w:r w:rsidRPr="00DA2BCF">
              <w:rPr>
                <w:rFonts w:ascii="Times New Roman" w:eastAsia="Times New Roman" w:hAnsi="Times New Roman" w:cs="Times New Roman"/>
                <w:sz w:val="24"/>
                <w:szCs w:val="24"/>
              </w:rPr>
              <w:t>Poštanski</w:t>
            </w:r>
            <w:proofErr w:type="spell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broj</w:t>
            </w:r>
            <w:proofErr w:type="spellEnd"/>
            <w:r w:rsidRPr="00DA2BCF">
              <w:rPr>
                <w:rFonts w:ascii="Times New Roman" w:eastAsia="Times New Roman" w:hAnsi="Times New Roman" w:cs="Times New Roman"/>
                <w:sz w:val="24"/>
                <w:szCs w:val="24"/>
              </w:rPr>
              <w:t xml:space="preserve"> :</w:t>
            </w:r>
            <w:r w:rsidRPr="00DA2BCF">
              <w:rPr>
                <w:rFonts w:ascii="Times New Roman" w:eastAsia="Times New Roman" w:hAnsi="Times New Roman" w:cs="Times New Roman"/>
                <w:sz w:val="24"/>
                <w:szCs w:val="24"/>
                <w:lang w:val="sr-Latn-CS"/>
              </w:rPr>
              <w:t>81</w:t>
            </w:r>
            <w:r w:rsidRPr="00DA2BCF">
              <w:rPr>
                <w:rFonts w:ascii="Times New Roman" w:eastAsia="Times New Roman" w:hAnsi="Times New Roman" w:cs="Times New Roman"/>
                <w:sz w:val="24"/>
                <w:szCs w:val="24"/>
              </w:rPr>
              <w:t>000</w:t>
            </w:r>
          </w:p>
        </w:tc>
      </w:tr>
      <w:tr w:rsidR="00DA2BCF" w:rsidRPr="00DA2BCF" w14:paraId="47C5B8C5" w14:textId="77777777" w:rsidTr="00221EFC">
        <w:trPr>
          <w:trHeight w:val="612"/>
        </w:trPr>
        <w:tc>
          <w:tcPr>
            <w:tcW w:w="4162" w:type="dxa"/>
            <w:tcBorders>
              <w:top w:val="single" w:sz="4" w:space="0" w:color="auto"/>
              <w:left w:val="double" w:sz="4" w:space="0" w:color="auto"/>
              <w:bottom w:val="single" w:sz="4" w:space="0" w:color="auto"/>
              <w:right w:val="single" w:sz="4" w:space="0" w:color="auto"/>
            </w:tcBorders>
            <w:hideMark/>
          </w:tcPr>
          <w:p w14:paraId="34DEA209" w14:textId="77777777" w:rsidR="00DA2BCF" w:rsidRPr="00DA2BCF" w:rsidRDefault="00DA2BCF" w:rsidP="00DA2BCF">
            <w:pPr>
              <w:spacing w:after="0" w:line="240" w:lineRule="auto"/>
              <w:jc w:val="both"/>
              <w:rPr>
                <w:rFonts w:ascii="Times New Roman" w:eastAsia="Times New Roman" w:hAnsi="Times New Roman" w:cs="Times New Roman"/>
                <w:sz w:val="24"/>
                <w:szCs w:val="24"/>
              </w:rPr>
            </w:pPr>
            <w:proofErr w:type="gramStart"/>
            <w:r w:rsidRPr="00DA2BCF">
              <w:rPr>
                <w:rFonts w:ascii="Times New Roman" w:eastAsia="Times New Roman" w:hAnsi="Times New Roman" w:cs="Times New Roman"/>
                <w:sz w:val="24"/>
                <w:szCs w:val="24"/>
              </w:rPr>
              <w:t>Grad :</w:t>
            </w:r>
            <w:proofErr w:type="gramEnd"/>
            <w:r w:rsidRPr="00DA2BCF">
              <w:rPr>
                <w:rFonts w:ascii="Times New Roman" w:eastAsia="Times New Roman" w:hAnsi="Times New Roman" w:cs="Times New Roman"/>
                <w:sz w:val="24"/>
                <w:szCs w:val="24"/>
              </w:rPr>
              <w:t xml:space="preserve"> Podgorica</w:t>
            </w:r>
          </w:p>
        </w:tc>
        <w:tc>
          <w:tcPr>
            <w:tcW w:w="5550" w:type="dxa"/>
            <w:tcBorders>
              <w:top w:val="single" w:sz="4" w:space="0" w:color="auto"/>
              <w:left w:val="single" w:sz="4" w:space="0" w:color="auto"/>
              <w:bottom w:val="single" w:sz="4" w:space="0" w:color="auto"/>
              <w:right w:val="double" w:sz="4" w:space="0" w:color="auto"/>
            </w:tcBorders>
            <w:hideMark/>
          </w:tcPr>
          <w:p w14:paraId="5BFB0398" w14:textId="77777777" w:rsidR="00DA2BCF" w:rsidRPr="00DA2BCF" w:rsidRDefault="00DA2BCF" w:rsidP="00DA2BCF">
            <w:pPr>
              <w:spacing w:after="0" w:line="240" w:lineRule="auto"/>
              <w:jc w:val="both"/>
              <w:rPr>
                <w:rFonts w:ascii="Times New Roman" w:eastAsia="Times New Roman" w:hAnsi="Times New Roman" w:cs="Times New Roman"/>
                <w:sz w:val="24"/>
                <w:szCs w:val="24"/>
                <w:lang w:val="sr-Latn-CS"/>
              </w:rPr>
            </w:pPr>
            <w:proofErr w:type="spellStart"/>
            <w:r w:rsidRPr="00DA2BCF">
              <w:rPr>
                <w:rFonts w:ascii="Times New Roman" w:eastAsia="Times New Roman" w:hAnsi="Times New Roman" w:cs="Times New Roman"/>
                <w:sz w:val="24"/>
                <w:szCs w:val="24"/>
              </w:rPr>
              <w:t>Indetifikacioni</w:t>
            </w:r>
            <w:proofErr w:type="spellEnd"/>
            <w:r w:rsidRPr="00DA2BCF">
              <w:rPr>
                <w:rFonts w:ascii="Times New Roman" w:eastAsia="Times New Roman" w:hAnsi="Times New Roman" w:cs="Times New Roman"/>
                <w:sz w:val="24"/>
                <w:szCs w:val="24"/>
              </w:rPr>
              <w:t xml:space="preserve"> </w:t>
            </w:r>
            <w:proofErr w:type="spellStart"/>
            <w:r w:rsidRPr="00DA2BCF">
              <w:rPr>
                <w:rFonts w:ascii="Times New Roman" w:eastAsia="Times New Roman" w:hAnsi="Times New Roman" w:cs="Times New Roman"/>
                <w:sz w:val="24"/>
                <w:szCs w:val="24"/>
              </w:rPr>
              <w:t>broj</w:t>
            </w:r>
            <w:proofErr w:type="spellEnd"/>
            <w:r w:rsidRPr="00DA2BCF">
              <w:rPr>
                <w:rFonts w:ascii="Times New Roman" w:eastAsia="Times New Roman" w:hAnsi="Times New Roman" w:cs="Times New Roman"/>
                <w:sz w:val="24"/>
                <w:szCs w:val="24"/>
              </w:rPr>
              <w:t xml:space="preserve">: </w:t>
            </w:r>
            <w:r w:rsidRPr="00DA2BCF">
              <w:rPr>
                <w:rFonts w:ascii="Times New Roman" w:eastAsia="Times New Roman" w:hAnsi="Times New Roman" w:cs="Times New Roman"/>
                <w:sz w:val="24"/>
                <w:szCs w:val="24"/>
                <w:lang w:val="sr-Latn-CS"/>
              </w:rPr>
              <w:t>02758628</w:t>
            </w:r>
          </w:p>
        </w:tc>
      </w:tr>
      <w:tr w:rsidR="00DA2BCF" w:rsidRPr="00DA2BCF" w14:paraId="37CBC20D" w14:textId="77777777" w:rsidTr="00221EFC">
        <w:trPr>
          <w:trHeight w:val="612"/>
        </w:trPr>
        <w:tc>
          <w:tcPr>
            <w:tcW w:w="4162" w:type="dxa"/>
            <w:tcBorders>
              <w:top w:val="single" w:sz="4" w:space="0" w:color="auto"/>
              <w:left w:val="double" w:sz="4" w:space="0" w:color="auto"/>
              <w:bottom w:val="single" w:sz="4" w:space="0" w:color="auto"/>
              <w:right w:val="single" w:sz="4" w:space="0" w:color="auto"/>
            </w:tcBorders>
            <w:hideMark/>
          </w:tcPr>
          <w:p w14:paraId="074E37EF" w14:textId="281165DA" w:rsidR="00DA2BCF" w:rsidRPr="00DA2BCF" w:rsidRDefault="00A61E45" w:rsidP="00DA2BCF">
            <w:pPr>
              <w:spacing w:after="0" w:line="240"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Telefon</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+382 68 8</w:t>
            </w:r>
            <w:r w:rsidR="002F0850">
              <w:rPr>
                <w:rFonts w:ascii="Times New Roman" w:eastAsia="Times New Roman" w:hAnsi="Times New Roman" w:cs="Times New Roman"/>
                <w:sz w:val="24"/>
                <w:szCs w:val="24"/>
              </w:rPr>
              <w:t>81374</w:t>
            </w:r>
          </w:p>
          <w:p w14:paraId="5EC4818C" w14:textId="77777777" w:rsidR="00DA2BCF" w:rsidRPr="00DA2BCF" w:rsidRDefault="00DA2BCF" w:rsidP="00DA2BCF">
            <w:pPr>
              <w:spacing w:after="0" w:line="240" w:lineRule="auto"/>
              <w:jc w:val="both"/>
              <w:rPr>
                <w:rFonts w:ascii="Times New Roman" w:eastAsia="Times New Roman" w:hAnsi="Times New Roman" w:cs="Times New Roman"/>
                <w:sz w:val="24"/>
                <w:szCs w:val="24"/>
                <w:lang w:val="sr-Latn-CS"/>
              </w:rPr>
            </w:pPr>
            <w:r w:rsidRPr="00DA2BCF">
              <w:rPr>
                <w:rFonts w:ascii="Times New Roman" w:eastAsia="Times New Roman" w:hAnsi="Times New Roman" w:cs="Times New Roman"/>
                <w:sz w:val="24"/>
                <w:szCs w:val="24"/>
              </w:rPr>
              <w:t xml:space="preserve"> +382 20 441 300</w:t>
            </w:r>
          </w:p>
        </w:tc>
        <w:tc>
          <w:tcPr>
            <w:tcW w:w="5550" w:type="dxa"/>
            <w:tcBorders>
              <w:top w:val="single" w:sz="4" w:space="0" w:color="auto"/>
              <w:left w:val="single" w:sz="4" w:space="0" w:color="auto"/>
              <w:bottom w:val="single" w:sz="4" w:space="0" w:color="auto"/>
              <w:right w:val="double" w:sz="4" w:space="0" w:color="auto"/>
            </w:tcBorders>
            <w:hideMark/>
          </w:tcPr>
          <w:p w14:paraId="33AABAC4" w14:textId="77777777" w:rsidR="00DA2BCF" w:rsidRPr="00DA2BCF" w:rsidRDefault="00DA2BCF" w:rsidP="00DA2BCF">
            <w:pPr>
              <w:spacing w:after="0" w:line="240" w:lineRule="auto"/>
              <w:jc w:val="both"/>
              <w:rPr>
                <w:rFonts w:ascii="Times New Roman" w:eastAsia="Times New Roman" w:hAnsi="Times New Roman" w:cs="Times New Roman"/>
                <w:sz w:val="24"/>
                <w:szCs w:val="24"/>
                <w:lang w:val="sr-Latn-CS"/>
              </w:rPr>
            </w:pPr>
            <w:proofErr w:type="spellStart"/>
            <w:proofErr w:type="gramStart"/>
            <w:r w:rsidRPr="00DA2BCF">
              <w:rPr>
                <w:rFonts w:ascii="Times New Roman" w:eastAsia="Times New Roman" w:hAnsi="Times New Roman" w:cs="Times New Roman"/>
                <w:sz w:val="24"/>
                <w:szCs w:val="24"/>
              </w:rPr>
              <w:t>Faks</w:t>
            </w:r>
            <w:proofErr w:type="spellEnd"/>
            <w:r w:rsidRPr="00DA2BCF">
              <w:rPr>
                <w:rFonts w:ascii="Times New Roman" w:eastAsia="Times New Roman" w:hAnsi="Times New Roman" w:cs="Times New Roman"/>
                <w:sz w:val="24"/>
                <w:szCs w:val="24"/>
              </w:rPr>
              <w:t xml:space="preserve"> :</w:t>
            </w:r>
            <w:proofErr w:type="gramEnd"/>
            <w:r w:rsidRPr="00DA2BCF">
              <w:rPr>
                <w:rFonts w:ascii="Times New Roman" w:eastAsia="Times New Roman" w:hAnsi="Times New Roman" w:cs="Times New Roman"/>
                <w:sz w:val="24"/>
                <w:szCs w:val="24"/>
              </w:rPr>
              <w:t xml:space="preserve">   + 382 (0) 20 </w:t>
            </w:r>
            <w:r w:rsidRPr="00DA2BCF">
              <w:rPr>
                <w:rFonts w:ascii="Times New Roman" w:eastAsia="Times New Roman" w:hAnsi="Times New Roman" w:cs="Times New Roman"/>
                <w:sz w:val="24"/>
                <w:szCs w:val="24"/>
                <w:lang w:val="sr-Latn-CS"/>
              </w:rPr>
              <w:t>601 525</w:t>
            </w:r>
          </w:p>
        </w:tc>
      </w:tr>
      <w:tr w:rsidR="00DA2BCF" w:rsidRPr="00DA2BCF" w14:paraId="7FE18B65" w14:textId="77777777" w:rsidTr="00221EFC">
        <w:trPr>
          <w:trHeight w:val="612"/>
        </w:trPr>
        <w:tc>
          <w:tcPr>
            <w:tcW w:w="4162" w:type="dxa"/>
            <w:tcBorders>
              <w:top w:val="single" w:sz="4" w:space="0" w:color="auto"/>
              <w:left w:val="double" w:sz="4" w:space="0" w:color="auto"/>
              <w:bottom w:val="double" w:sz="4" w:space="0" w:color="auto"/>
              <w:right w:val="single" w:sz="4" w:space="0" w:color="auto"/>
            </w:tcBorders>
            <w:hideMark/>
          </w:tcPr>
          <w:p w14:paraId="1CF174A2" w14:textId="28475963" w:rsidR="00A61E45" w:rsidRPr="002F0850" w:rsidRDefault="00DA2BCF" w:rsidP="00DA2BCF">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rPr>
              <w:t xml:space="preserve">E </w:t>
            </w:r>
            <w:r w:rsidR="002F0850">
              <w:rPr>
                <w:rFonts w:ascii="Times New Roman" w:eastAsia="Times New Roman" w:hAnsi="Times New Roman" w:cs="Times New Roman"/>
                <w:sz w:val="24"/>
                <w:szCs w:val="24"/>
              </w:rPr>
              <w:t>–</w:t>
            </w:r>
            <w:r w:rsidRPr="00DA2BCF">
              <w:rPr>
                <w:rFonts w:ascii="Times New Roman" w:eastAsia="Times New Roman" w:hAnsi="Times New Roman" w:cs="Times New Roman"/>
                <w:sz w:val="24"/>
                <w:szCs w:val="24"/>
              </w:rPr>
              <w:t xml:space="preserve"> </w:t>
            </w:r>
            <w:proofErr w:type="spellStart"/>
            <w:proofErr w:type="gramStart"/>
            <w:r w:rsidRPr="00DA2BCF">
              <w:rPr>
                <w:rFonts w:ascii="Times New Roman" w:eastAsia="Times New Roman" w:hAnsi="Times New Roman" w:cs="Times New Roman"/>
                <w:sz w:val="24"/>
                <w:szCs w:val="24"/>
              </w:rPr>
              <w:t>mai</w:t>
            </w:r>
            <w:r w:rsidR="002F0850">
              <w:rPr>
                <w:rFonts w:ascii="Times New Roman" w:eastAsia="Times New Roman" w:hAnsi="Times New Roman" w:cs="Times New Roman"/>
                <w:sz w:val="24"/>
                <w:szCs w:val="24"/>
              </w:rPr>
              <w:t>l:nedjeljko</w:t>
            </w:r>
            <w:r w:rsidR="00A61E45">
              <w:rPr>
                <w:rFonts w:ascii="Times New Roman" w:eastAsia="Times New Roman" w:hAnsi="Times New Roman" w:cs="Times New Roman"/>
                <w:sz w:val="24"/>
                <w:szCs w:val="24"/>
              </w:rPr>
              <w:t>.</w:t>
            </w:r>
            <w:r w:rsidR="002F0850">
              <w:rPr>
                <w:rFonts w:ascii="Times New Roman" w:eastAsia="Times New Roman" w:hAnsi="Times New Roman" w:cs="Times New Roman"/>
                <w:sz w:val="24"/>
                <w:szCs w:val="24"/>
              </w:rPr>
              <w:t>vulanovic</w:t>
            </w:r>
            <w:r w:rsidR="00A61E45">
              <w:rPr>
                <w:rFonts w:ascii="Times New Roman" w:eastAsia="Times New Roman" w:hAnsi="Times New Roman" w:cs="Times New Roman"/>
                <w:sz w:val="24"/>
                <w:szCs w:val="24"/>
              </w:rPr>
              <w:t>@montecargo.me</w:t>
            </w:r>
            <w:proofErr w:type="spellEnd"/>
            <w:proofErr w:type="gramEnd"/>
          </w:p>
        </w:tc>
        <w:tc>
          <w:tcPr>
            <w:tcW w:w="5550" w:type="dxa"/>
            <w:tcBorders>
              <w:top w:val="single" w:sz="4" w:space="0" w:color="auto"/>
              <w:left w:val="single" w:sz="4" w:space="0" w:color="auto"/>
              <w:bottom w:val="double" w:sz="4" w:space="0" w:color="auto"/>
              <w:right w:val="double" w:sz="4" w:space="0" w:color="auto"/>
            </w:tcBorders>
            <w:hideMark/>
          </w:tcPr>
          <w:p w14:paraId="7614327B" w14:textId="77777777" w:rsidR="00DA2BCF" w:rsidRPr="00DA2BCF" w:rsidRDefault="00DA2BCF" w:rsidP="00DA2BCF">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rPr>
              <w:t xml:space="preserve">Internet </w:t>
            </w:r>
            <w:proofErr w:type="spellStart"/>
            <w:proofErr w:type="gramStart"/>
            <w:r w:rsidRPr="00DA2BCF">
              <w:rPr>
                <w:rFonts w:ascii="Times New Roman" w:eastAsia="Times New Roman" w:hAnsi="Times New Roman" w:cs="Times New Roman"/>
                <w:sz w:val="24"/>
                <w:szCs w:val="24"/>
              </w:rPr>
              <w:t>stranica</w:t>
            </w:r>
            <w:proofErr w:type="spellEnd"/>
            <w:r w:rsidRPr="00DA2BCF">
              <w:rPr>
                <w:rFonts w:ascii="Times New Roman" w:eastAsia="Times New Roman" w:hAnsi="Times New Roman" w:cs="Times New Roman"/>
                <w:sz w:val="24"/>
                <w:szCs w:val="24"/>
              </w:rPr>
              <w:t xml:space="preserve"> :</w:t>
            </w:r>
            <w:proofErr w:type="gramEnd"/>
            <w:r w:rsidRPr="00DA2BCF">
              <w:rPr>
                <w:rFonts w:ascii="Times New Roman" w:eastAsia="Times New Roman" w:hAnsi="Times New Roman" w:cs="Times New Roman"/>
                <w:sz w:val="24"/>
                <w:szCs w:val="24"/>
              </w:rPr>
              <w:t xml:space="preserve"> www. </w:t>
            </w:r>
            <w:r w:rsidRPr="00DA2BCF">
              <w:rPr>
                <w:rFonts w:ascii="Times New Roman" w:eastAsia="Times New Roman" w:hAnsi="Times New Roman" w:cs="Times New Roman"/>
                <w:sz w:val="24"/>
                <w:szCs w:val="24"/>
                <w:lang w:val="sr-Latn-CS"/>
              </w:rPr>
              <w:t>montecargo</w:t>
            </w:r>
            <w:r w:rsidRPr="00DA2BCF">
              <w:rPr>
                <w:rFonts w:ascii="Times New Roman" w:eastAsia="Times New Roman" w:hAnsi="Times New Roman" w:cs="Times New Roman"/>
                <w:sz w:val="24"/>
                <w:szCs w:val="24"/>
              </w:rPr>
              <w:t>.me</w:t>
            </w:r>
          </w:p>
        </w:tc>
      </w:tr>
    </w:tbl>
    <w:p w14:paraId="0AADA57E" w14:textId="77777777" w:rsidR="00DA2BCF" w:rsidRDefault="00DA2BCF" w:rsidP="00A4164C">
      <w:pPr>
        <w:rPr>
          <w:rFonts w:ascii="Arial" w:hAnsi="Arial" w:cs="Arial"/>
          <w:b/>
          <w:bCs/>
          <w:color w:val="000000"/>
          <w:lang w:val="sr-Latn-ME"/>
        </w:rPr>
      </w:pPr>
    </w:p>
    <w:p w14:paraId="42B299BB" w14:textId="77777777" w:rsidR="00445540" w:rsidRPr="00445540" w:rsidRDefault="00445540" w:rsidP="001150BC">
      <w:pPr>
        <w:spacing w:after="0" w:line="240" w:lineRule="auto"/>
        <w:rPr>
          <w:rFonts w:ascii="Arial" w:eastAsia="Times New Roman" w:hAnsi="Arial" w:cs="Arial"/>
          <w:b/>
          <w:bCs/>
          <w:color w:val="000000"/>
          <w:sz w:val="24"/>
          <w:szCs w:val="24"/>
          <w:lang w:val="sr-Latn-ME"/>
        </w:rPr>
      </w:pPr>
    </w:p>
    <w:p w14:paraId="58C0754C" w14:textId="77777777" w:rsidR="00445540" w:rsidRDefault="00445540" w:rsidP="002F0850">
      <w:pPr>
        <w:spacing w:after="0" w:line="240" w:lineRule="auto"/>
        <w:ind w:left="360"/>
        <w:contextualSpacing/>
        <w:rPr>
          <w:rFonts w:ascii="Arial" w:eastAsia="Calibri" w:hAnsi="Arial" w:cs="Arial"/>
          <w:color w:val="000000"/>
          <w:lang w:val="sr-Latn-ME"/>
        </w:rPr>
      </w:pPr>
    </w:p>
    <w:p w14:paraId="6A60C0B2" w14:textId="77777777" w:rsidR="00445540" w:rsidRPr="00445540" w:rsidRDefault="00445540" w:rsidP="001150BC">
      <w:pPr>
        <w:numPr>
          <w:ilvl w:val="0"/>
          <w:numId w:val="2"/>
        </w:numPr>
        <w:spacing w:after="0" w:line="240" w:lineRule="auto"/>
        <w:ind w:left="360"/>
        <w:contextualSpacing/>
        <w:rPr>
          <w:rFonts w:ascii="Arial" w:eastAsia="Calibri" w:hAnsi="Arial" w:cs="Arial"/>
          <w:color w:val="000000"/>
          <w:lang w:val="sr-Latn-ME"/>
        </w:rPr>
      </w:pPr>
      <w:r w:rsidRPr="00445540">
        <w:rPr>
          <w:rFonts w:ascii="Arial" w:eastAsia="Calibri" w:hAnsi="Arial" w:cs="Arial"/>
          <w:color w:val="000000"/>
          <w:lang w:val="sr-Latn-ME"/>
        </w:rPr>
        <w:t>Podaci o postupku i predmetu javne nabavke:</w:t>
      </w:r>
    </w:p>
    <w:p w14:paraId="1CCD4F92" w14:textId="77777777" w:rsidR="00445540" w:rsidRPr="00445540" w:rsidRDefault="00445540" w:rsidP="001150BC">
      <w:pPr>
        <w:numPr>
          <w:ilvl w:val="1"/>
          <w:numId w:val="2"/>
        </w:numPr>
        <w:spacing w:after="0" w:line="240" w:lineRule="auto"/>
        <w:ind w:left="927"/>
        <w:contextualSpacing/>
        <w:rPr>
          <w:rFonts w:ascii="Arial" w:eastAsia="Calibri" w:hAnsi="Arial" w:cs="Arial"/>
          <w:color w:val="000000"/>
          <w:lang w:val="sr-Latn-ME"/>
        </w:rPr>
      </w:pPr>
      <w:r w:rsidRPr="00445540">
        <w:rPr>
          <w:rFonts w:ascii="Arial" w:eastAsia="Calibri" w:hAnsi="Arial" w:cs="Arial"/>
          <w:color w:val="000000"/>
          <w:lang w:val="sr-Latn-ME"/>
        </w:rPr>
        <w:t>Vrsta postupka,</w:t>
      </w:r>
    </w:p>
    <w:p w14:paraId="0B7264E4" w14:textId="77777777" w:rsidR="00445540" w:rsidRPr="00445540" w:rsidRDefault="00445540" w:rsidP="001150BC">
      <w:pPr>
        <w:numPr>
          <w:ilvl w:val="1"/>
          <w:numId w:val="2"/>
        </w:numPr>
        <w:spacing w:after="0" w:line="240" w:lineRule="auto"/>
        <w:ind w:left="927"/>
        <w:contextualSpacing/>
        <w:rPr>
          <w:rFonts w:ascii="Arial" w:eastAsia="Calibri" w:hAnsi="Arial" w:cs="Arial"/>
          <w:color w:val="000000"/>
          <w:lang w:val="sr-Latn-ME"/>
        </w:rPr>
      </w:pPr>
      <w:r w:rsidRPr="00445540">
        <w:rPr>
          <w:rFonts w:ascii="Arial" w:eastAsia="Calibri" w:hAnsi="Arial" w:cs="Arial"/>
          <w:color w:val="000000"/>
          <w:lang w:val="sr-Latn-ME"/>
        </w:rPr>
        <w:t>Predmet javne nabavke (vrsta predmeta, naziv i opis predmeta),</w:t>
      </w:r>
    </w:p>
    <w:p w14:paraId="3E9531EE" w14:textId="77777777" w:rsidR="00445540" w:rsidRPr="00445540" w:rsidRDefault="00445540" w:rsidP="001150BC">
      <w:pPr>
        <w:numPr>
          <w:ilvl w:val="1"/>
          <w:numId w:val="2"/>
        </w:numPr>
        <w:spacing w:after="0" w:line="240" w:lineRule="auto"/>
        <w:ind w:left="927"/>
        <w:contextualSpacing/>
        <w:rPr>
          <w:rFonts w:ascii="Arial" w:eastAsia="Calibri" w:hAnsi="Arial" w:cs="Arial"/>
          <w:color w:val="000000"/>
          <w:lang w:val="sr-Latn-ME"/>
        </w:rPr>
      </w:pPr>
      <w:r w:rsidRPr="00445540">
        <w:rPr>
          <w:rFonts w:ascii="Arial" w:eastAsia="Calibri" w:hAnsi="Arial" w:cs="Arial"/>
          <w:color w:val="000000"/>
          <w:lang w:val="sr-Latn-ME"/>
        </w:rPr>
        <w:t>Procijenjena vrijednost predmeta nabavke</w:t>
      </w:r>
      <w:r w:rsidRPr="00445540">
        <w:rPr>
          <w:rFonts w:ascii="Arial" w:eastAsia="Calibri" w:hAnsi="Arial" w:cs="Arial"/>
          <w:color w:val="000000"/>
          <w:vertAlign w:val="superscript"/>
          <w:lang w:val="sr-Latn-ME"/>
        </w:rPr>
        <w:footnoteReference w:id="2"/>
      </w:r>
      <w:r w:rsidRPr="00445540">
        <w:rPr>
          <w:rFonts w:ascii="Arial" w:eastAsia="Calibri" w:hAnsi="Arial" w:cs="Arial"/>
          <w:color w:val="000000"/>
          <w:lang w:val="sr-Latn-ME"/>
        </w:rPr>
        <w:t>,</w:t>
      </w:r>
    </w:p>
    <w:p w14:paraId="7CA94CA7" w14:textId="77777777" w:rsidR="00445540" w:rsidRPr="00445540" w:rsidRDefault="00445540" w:rsidP="001150BC">
      <w:pPr>
        <w:numPr>
          <w:ilvl w:val="1"/>
          <w:numId w:val="2"/>
        </w:numPr>
        <w:spacing w:after="0" w:line="240" w:lineRule="auto"/>
        <w:ind w:left="927"/>
        <w:contextualSpacing/>
        <w:rPr>
          <w:rFonts w:ascii="Arial" w:eastAsia="Calibri" w:hAnsi="Arial" w:cs="Arial"/>
          <w:color w:val="000000"/>
          <w:lang w:val="sr-Latn-ME"/>
        </w:rPr>
      </w:pPr>
      <w:r w:rsidRPr="00445540">
        <w:rPr>
          <w:rFonts w:ascii="Arial" w:eastAsia="Calibri" w:hAnsi="Arial" w:cs="Arial"/>
          <w:color w:val="000000"/>
          <w:lang w:val="sr-Latn-ME"/>
        </w:rPr>
        <w:t>Način nabavke:</w:t>
      </w:r>
    </w:p>
    <w:p w14:paraId="05EE90AB" w14:textId="77777777" w:rsidR="00835A05" w:rsidRDefault="00445540" w:rsidP="00F576F6">
      <w:pPr>
        <w:numPr>
          <w:ilvl w:val="0"/>
          <w:numId w:val="6"/>
        </w:numPr>
        <w:spacing w:after="0" w:line="240" w:lineRule="auto"/>
        <w:ind w:left="1440"/>
        <w:contextualSpacing/>
        <w:rPr>
          <w:rFonts w:ascii="Arial" w:eastAsia="Calibri" w:hAnsi="Arial" w:cs="Arial"/>
          <w:color w:val="000000"/>
          <w:lang w:val="sr-Latn-ME"/>
        </w:rPr>
      </w:pPr>
      <w:r w:rsidRPr="00445540">
        <w:rPr>
          <w:rFonts w:ascii="Arial" w:eastAsia="Calibri" w:hAnsi="Arial" w:cs="Arial"/>
          <w:color w:val="000000"/>
          <w:lang w:val="sr-Latn-ME"/>
        </w:rPr>
        <w:t>Cjelina</w:t>
      </w:r>
    </w:p>
    <w:p w14:paraId="2C30961C" w14:textId="77777777" w:rsidR="00445540" w:rsidRDefault="001150BC" w:rsidP="00F576F6">
      <w:pPr>
        <w:pStyle w:val="ListParagraph"/>
        <w:numPr>
          <w:ilvl w:val="1"/>
          <w:numId w:val="10"/>
        </w:numPr>
        <w:spacing w:after="0" w:line="240" w:lineRule="auto"/>
        <w:ind w:left="360"/>
        <w:rPr>
          <w:rFonts w:ascii="Arial" w:eastAsia="Calibri" w:hAnsi="Arial" w:cs="Arial"/>
          <w:color w:val="000000"/>
          <w:lang w:val="sr-Latn-ME"/>
        </w:rPr>
      </w:pPr>
      <w:r>
        <w:rPr>
          <w:rFonts w:ascii="Arial" w:eastAsia="Calibri" w:hAnsi="Arial" w:cs="Arial"/>
          <w:color w:val="000000"/>
          <w:lang w:val="sr-Latn-ME"/>
        </w:rPr>
        <w:t xml:space="preserve">. </w:t>
      </w:r>
      <w:r w:rsidR="00445540" w:rsidRPr="00835A05">
        <w:rPr>
          <w:rFonts w:ascii="Arial" w:eastAsia="Calibri" w:hAnsi="Arial" w:cs="Arial"/>
          <w:color w:val="000000"/>
          <w:lang w:val="sr-Latn-ME"/>
        </w:rPr>
        <w:t>Uslovi za učešće u postupku javne nabavke i posebni osnovi za isključenje,</w:t>
      </w:r>
    </w:p>
    <w:p w14:paraId="5EFB8D88" w14:textId="77777777" w:rsidR="00445540" w:rsidRPr="00835A05" w:rsidRDefault="00445540" w:rsidP="00F576F6">
      <w:pPr>
        <w:pStyle w:val="ListParagraph"/>
        <w:numPr>
          <w:ilvl w:val="1"/>
          <w:numId w:val="10"/>
        </w:numPr>
        <w:spacing w:after="0" w:line="240" w:lineRule="auto"/>
        <w:ind w:left="360"/>
        <w:rPr>
          <w:rFonts w:ascii="Arial" w:eastAsia="Calibri" w:hAnsi="Arial" w:cs="Arial"/>
          <w:color w:val="000000"/>
          <w:lang w:val="sr-Latn-ME"/>
        </w:rPr>
      </w:pPr>
      <w:r w:rsidRPr="00835A05">
        <w:rPr>
          <w:rFonts w:ascii="Arial" w:eastAsia="Calibri" w:hAnsi="Arial" w:cs="Arial"/>
          <w:color w:val="000000"/>
          <w:lang w:val="sr-Latn-ME"/>
        </w:rPr>
        <w:t>Kriterijum za izbor najpovoljnije ponude,</w:t>
      </w:r>
    </w:p>
    <w:p w14:paraId="737180AE" w14:textId="77777777" w:rsidR="00445540" w:rsidRPr="001150BC" w:rsidRDefault="00445540" w:rsidP="00F576F6">
      <w:pPr>
        <w:pStyle w:val="ListParagraph"/>
        <w:numPr>
          <w:ilvl w:val="1"/>
          <w:numId w:val="10"/>
        </w:numPr>
        <w:spacing w:after="0" w:line="240" w:lineRule="auto"/>
        <w:ind w:left="360"/>
        <w:rPr>
          <w:rFonts w:ascii="Arial" w:eastAsia="Calibri" w:hAnsi="Arial" w:cs="Arial"/>
          <w:color w:val="000000"/>
          <w:lang w:val="sr-Latn-ME"/>
        </w:rPr>
      </w:pPr>
      <w:r w:rsidRPr="001150BC">
        <w:rPr>
          <w:rFonts w:ascii="Arial" w:eastAsia="Calibri" w:hAnsi="Arial" w:cs="Arial"/>
          <w:color w:val="000000"/>
          <w:lang w:val="sr-Latn-ME"/>
        </w:rPr>
        <w:t>Način, mjesto i vrijeme podnošenja ponuda i otvaranja ponuda,</w:t>
      </w:r>
    </w:p>
    <w:p w14:paraId="64629117" w14:textId="77777777" w:rsidR="00445540" w:rsidRPr="00445540" w:rsidRDefault="00445540" w:rsidP="00F576F6">
      <w:pPr>
        <w:numPr>
          <w:ilvl w:val="1"/>
          <w:numId w:val="10"/>
        </w:numPr>
        <w:spacing w:after="0" w:line="240" w:lineRule="auto"/>
        <w:ind w:left="360"/>
        <w:contextualSpacing/>
        <w:rPr>
          <w:rFonts w:ascii="Arial" w:eastAsia="Calibri" w:hAnsi="Arial" w:cs="Arial"/>
          <w:color w:val="000000"/>
          <w:lang w:val="sr-Latn-ME"/>
        </w:rPr>
      </w:pPr>
      <w:r w:rsidRPr="00445540">
        <w:rPr>
          <w:rFonts w:ascii="Arial" w:eastAsia="Calibri" w:hAnsi="Arial" w:cs="Arial"/>
          <w:color w:val="000000"/>
          <w:lang w:val="sr-Latn-ME"/>
        </w:rPr>
        <w:t>Rok za donošenje odluke o izboru,</w:t>
      </w:r>
    </w:p>
    <w:p w14:paraId="3464FF31" w14:textId="77777777" w:rsidR="00445540" w:rsidRPr="00445540" w:rsidRDefault="00445540" w:rsidP="00F576F6">
      <w:pPr>
        <w:numPr>
          <w:ilvl w:val="1"/>
          <w:numId w:val="10"/>
        </w:numPr>
        <w:spacing w:after="0" w:line="240" w:lineRule="auto"/>
        <w:ind w:left="360"/>
        <w:contextualSpacing/>
        <w:rPr>
          <w:rFonts w:ascii="Arial" w:eastAsia="Calibri" w:hAnsi="Arial" w:cs="Arial"/>
          <w:color w:val="000000"/>
          <w:lang w:val="sr-Latn-ME"/>
        </w:rPr>
      </w:pPr>
      <w:r w:rsidRPr="00445540">
        <w:rPr>
          <w:rFonts w:ascii="Arial" w:eastAsia="Calibri" w:hAnsi="Arial" w:cs="Arial"/>
          <w:color w:val="000000"/>
          <w:lang w:val="sr-Latn-ME"/>
        </w:rPr>
        <w:t>Rok važenja ponude,</w:t>
      </w:r>
    </w:p>
    <w:p w14:paraId="219EBA7E" w14:textId="77777777" w:rsidR="00445540" w:rsidRPr="00445540" w:rsidRDefault="00445540" w:rsidP="00F576F6">
      <w:pPr>
        <w:numPr>
          <w:ilvl w:val="1"/>
          <w:numId w:val="10"/>
        </w:numPr>
        <w:spacing w:after="0" w:line="240" w:lineRule="auto"/>
        <w:ind w:left="360"/>
        <w:contextualSpacing/>
        <w:rPr>
          <w:rFonts w:ascii="Arial" w:eastAsia="Calibri" w:hAnsi="Arial" w:cs="Arial"/>
          <w:color w:val="000000"/>
          <w:lang w:val="sr-Latn-ME"/>
        </w:rPr>
      </w:pPr>
      <w:r w:rsidRPr="00445540">
        <w:rPr>
          <w:rFonts w:ascii="Arial" w:eastAsia="Calibri" w:hAnsi="Arial" w:cs="Arial"/>
          <w:color w:val="000000"/>
          <w:lang w:val="sr-Latn-ME"/>
        </w:rPr>
        <w:t>Garancija ponude</w:t>
      </w:r>
    </w:p>
    <w:p w14:paraId="61653662" w14:textId="77777777" w:rsidR="00445540" w:rsidRPr="002462D1" w:rsidRDefault="00445540" w:rsidP="00A4164C">
      <w:pPr>
        <w:rPr>
          <w:rFonts w:ascii="Arial" w:hAnsi="Arial" w:cs="Arial"/>
          <w:b/>
          <w:bCs/>
          <w:color w:val="000000"/>
          <w:lang w:val="sr-Latn-ME"/>
        </w:rPr>
      </w:pPr>
    </w:p>
    <w:p w14:paraId="02E439CD" w14:textId="77777777" w:rsidR="00BE72DC" w:rsidRPr="007D1AC8" w:rsidRDefault="00DA2BCF" w:rsidP="007D1AC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088A2C0B" w14:textId="77777777" w:rsidR="00445540" w:rsidRDefault="00445540" w:rsidP="008D1B43">
      <w:pPr>
        <w:contextualSpacing/>
        <w:jc w:val="both"/>
        <w:rPr>
          <w:rFonts w:ascii="Arial" w:eastAsia="Calibri" w:hAnsi="Arial" w:cs="Arial"/>
          <w:color w:val="000000"/>
          <w:lang w:val="sr-Latn-ME"/>
        </w:rPr>
      </w:pPr>
    </w:p>
    <w:p w14:paraId="37C848D0" w14:textId="77777777" w:rsidR="009116C0" w:rsidRPr="009116C0" w:rsidRDefault="009116C0" w:rsidP="009116C0">
      <w:pPr>
        <w:spacing w:after="0" w:line="240" w:lineRule="auto"/>
        <w:rPr>
          <w:rFonts w:ascii="Calibri" w:eastAsia="Calibri" w:hAnsi="Calibri" w:cs="Times New Roman"/>
          <w:color w:val="000000"/>
          <w:lang w:val="sr-Latn-ME"/>
        </w:rPr>
      </w:pPr>
    </w:p>
    <w:p w14:paraId="199E217B" w14:textId="77777777" w:rsidR="009116C0" w:rsidRPr="009116C0" w:rsidRDefault="009116C0" w:rsidP="009116C0">
      <w:pPr>
        <w:numPr>
          <w:ilvl w:val="0"/>
          <w:numId w:val="4"/>
        </w:numPr>
        <w:spacing w:after="0" w:line="240" w:lineRule="auto"/>
        <w:contextualSpacing/>
        <w:jc w:val="both"/>
        <w:rPr>
          <w:rFonts w:ascii="Arial" w:eastAsia="Calibri" w:hAnsi="Arial" w:cs="Arial"/>
          <w:color w:val="000000"/>
          <w:lang w:val="sr-Latn-ME"/>
        </w:rPr>
      </w:pPr>
      <w:r w:rsidRPr="009116C0">
        <w:rPr>
          <w:rFonts w:ascii="Arial" w:eastAsia="Calibri" w:hAnsi="Arial" w:cs="Arial"/>
          <w:color w:val="000000"/>
          <w:lang w:val="sr-Latn-ME"/>
        </w:rPr>
        <w:t>Naziv i opis predmeta nabavke u cjelini, po partijama i stavkama sa bitnim karakteristikama</w:t>
      </w:r>
    </w:p>
    <w:p w14:paraId="627732A4" w14:textId="77777777" w:rsidR="009116C0" w:rsidRDefault="009116C0" w:rsidP="009116C0">
      <w:pPr>
        <w:numPr>
          <w:ilvl w:val="0"/>
          <w:numId w:val="4"/>
        </w:numPr>
        <w:spacing w:after="0" w:line="240" w:lineRule="auto"/>
        <w:contextualSpacing/>
        <w:jc w:val="both"/>
        <w:rPr>
          <w:rFonts w:ascii="Arial" w:eastAsia="Calibri" w:hAnsi="Arial" w:cs="Arial"/>
          <w:color w:val="000000"/>
          <w:lang w:val="sr-Latn-ME"/>
        </w:rPr>
      </w:pPr>
      <w:r w:rsidRPr="009116C0">
        <w:rPr>
          <w:rFonts w:ascii="Arial" w:eastAsia="Calibri" w:hAnsi="Arial" w:cs="Arial"/>
          <w:color w:val="000000"/>
          <w:lang w:val="sr-Latn-ME"/>
        </w:rPr>
        <w:t>Zahtjevi u pogledu načina izvršavanja predmeta nabavke koji su od značaja za sačinjavanje ponude i izvršenje ugovora</w:t>
      </w:r>
    </w:p>
    <w:p w14:paraId="11DE97F2" w14:textId="77777777" w:rsidR="00BE3325" w:rsidRDefault="00BE3325" w:rsidP="00BE3325">
      <w:pPr>
        <w:spacing w:after="0" w:line="240" w:lineRule="auto"/>
        <w:contextualSpacing/>
        <w:jc w:val="both"/>
        <w:rPr>
          <w:rFonts w:ascii="Arial" w:eastAsia="Calibri" w:hAnsi="Arial" w:cs="Arial"/>
          <w:color w:val="000000"/>
          <w:lang w:val="sr-Latn-ME"/>
        </w:rPr>
      </w:pPr>
    </w:p>
    <w:p w14:paraId="3ED0D734" w14:textId="725633A7" w:rsid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Prilog 1</w:t>
      </w:r>
    </w:p>
    <w:p w14:paraId="6CDCB57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TEHNIČKI OPIS I TEHNIČKE KARAKTERISTIKE LOKOMOTIVE SERIJE 461</w:t>
      </w:r>
    </w:p>
    <w:p w14:paraId="6A2A6C5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Električne lokomotive serije 461 su šestoosovinske jednofazne, diodne, za napon napajanja 25 kV, 50 Hz. Imaju vučne motore za jednosmernu valovitu struju s rednom pobudom. Glavni transformator sa stepenastim prekidačem na visokonaponskoj strani omogućava 40 stepeni promene napona napajanja vučnih motora. Za smanjenje valovitosti struje vučnih motora postoji glavna prigušnica. Svaki vučni motor ima poseban diodni ispravljač. Slabljenje pobude vučnih motora obavlja se šentiranjem u tri stepena. Vučom i električnim kočenjem upravlja se preko kontrolera mašinovođe. Mjerni instrumenti i signalne svetiljke za kontrolu rada lokomotive nalaze se na upravljačkom pultu. Protivklizna zaštita lokomotive zasniva se na mjerenju razlike struja vučnih motora. Dejstva protivklizne zaštite su: pjeskarenje, pneumatsko kočenje i sniženje napona napajanja svih vučnih motora. Lokomotiva ima registrujući brzinomerni uređaj, impulsni uređaj budnosti i induktivni auto-stop uređaj. Vučni motori, diodni ispravljači, glavna prigušnica, transformatorsko ulje i otpornici za električno kočenje imaju prinudno vazdušno hlađenje. Lokomotiva je opremljene sa uređajem za podmazivanje vijenca točkova.</w:t>
      </w:r>
    </w:p>
    <w:p w14:paraId="788A7AC0" w14:textId="77777777" w:rsidR="000254A1" w:rsidRPr="000254A1" w:rsidRDefault="000254A1" w:rsidP="000254A1">
      <w:pPr>
        <w:jc w:val="both"/>
        <w:rPr>
          <w:rFonts w:ascii="Times New Roman" w:eastAsia="Calibri" w:hAnsi="Times New Roman" w:cs="Times New Roman"/>
          <w:sz w:val="24"/>
          <w:szCs w:val="24"/>
          <w:lang w:val="sl-SI"/>
        </w:rPr>
      </w:pPr>
    </w:p>
    <w:p w14:paraId="7394065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1.1</w:t>
      </w:r>
      <w:r w:rsidRPr="000254A1">
        <w:rPr>
          <w:rFonts w:ascii="Times New Roman" w:eastAsia="Calibri" w:hAnsi="Times New Roman" w:cs="Times New Roman"/>
          <w:sz w:val="24"/>
          <w:szCs w:val="24"/>
          <w:lang w:val="sl-SI"/>
        </w:rPr>
        <w:tab/>
        <w:t xml:space="preserve"> Glavni tehnički podaci</w:t>
      </w:r>
    </w:p>
    <w:p w14:paraId="10C43BB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nominalni napon napajanja</w:t>
      </w:r>
      <w:r w:rsidRPr="000254A1">
        <w:rPr>
          <w:rFonts w:ascii="Times New Roman" w:eastAsia="Calibri" w:hAnsi="Times New Roman" w:cs="Times New Roman"/>
          <w:sz w:val="24"/>
          <w:szCs w:val="24"/>
          <w:lang w:val="sl-SI"/>
        </w:rPr>
        <w:tab/>
        <w:t>25 kV, 50 Hz</w:t>
      </w:r>
    </w:p>
    <w:p w14:paraId="53334B3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maksimalni trajni napon napajanja</w:t>
      </w:r>
      <w:r w:rsidRPr="000254A1">
        <w:rPr>
          <w:rFonts w:ascii="Times New Roman" w:eastAsia="Calibri" w:hAnsi="Times New Roman" w:cs="Times New Roman"/>
          <w:sz w:val="24"/>
          <w:szCs w:val="24"/>
          <w:lang w:val="sl-SI"/>
        </w:rPr>
        <w:tab/>
        <w:t>27,5 kV</w:t>
      </w:r>
    </w:p>
    <w:p w14:paraId="71D9939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maksimalni kratkotrajni napon napajanja</w:t>
      </w:r>
      <w:r w:rsidRPr="000254A1">
        <w:rPr>
          <w:rFonts w:ascii="Times New Roman" w:eastAsia="Calibri" w:hAnsi="Times New Roman" w:cs="Times New Roman"/>
          <w:sz w:val="24"/>
          <w:szCs w:val="24"/>
          <w:lang w:val="sl-SI"/>
        </w:rPr>
        <w:tab/>
        <w:t>29 kV</w:t>
      </w:r>
    </w:p>
    <w:p w14:paraId="42FFBF1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minimalni trajni napon</w:t>
      </w:r>
      <w:r w:rsidRPr="000254A1">
        <w:rPr>
          <w:rFonts w:ascii="Times New Roman" w:eastAsia="Calibri" w:hAnsi="Times New Roman" w:cs="Times New Roman"/>
          <w:sz w:val="24"/>
          <w:szCs w:val="24"/>
          <w:lang w:val="sl-SI"/>
        </w:rPr>
        <w:tab/>
        <w:t>19 kV</w:t>
      </w:r>
    </w:p>
    <w:p w14:paraId="6852372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minimalni kratkotrajni napon</w:t>
      </w:r>
      <w:r w:rsidRPr="000254A1">
        <w:rPr>
          <w:rFonts w:ascii="Times New Roman" w:eastAsia="Calibri" w:hAnsi="Times New Roman" w:cs="Times New Roman"/>
          <w:sz w:val="24"/>
          <w:szCs w:val="24"/>
          <w:lang w:val="sl-SI"/>
        </w:rPr>
        <w:tab/>
        <w:t>17,5 kV</w:t>
      </w:r>
    </w:p>
    <w:p w14:paraId="351AF20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temperaturni opseg</w:t>
      </w:r>
      <w:r w:rsidRPr="000254A1">
        <w:rPr>
          <w:rFonts w:ascii="Times New Roman" w:eastAsia="Calibri" w:hAnsi="Times New Roman" w:cs="Times New Roman"/>
          <w:sz w:val="24"/>
          <w:szCs w:val="24"/>
          <w:lang w:val="sl-SI"/>
        </w:rPr>
        <w:tab/>
        <w:t>-25</w:t>
      </w:r>
      <w:r w:rsidRPr="000254A1">
        <w:rPr>
          <w:rFonts w:ascii="Times New Roman" w:eastAsia="Calibri" w:hAnsi="Times New Roman" w:cs="Times New Roman"/>
          <w:sz w:val="24"/>
          <w:szCs w:val="24"/>
          <w:lang w:val="sl-SI"/>
        </w:rPr>
        <w:t>C do +40</w:t>
      </w:r>
      <w:r w:rsidRPr="000254A1">
        <w:rPr>
          <w:rFonts w:ascii="Times New Roman" w:eastAsia="Calibri" w:hAnsi="Times New Roman" w:cs="Times New Roman"/>
          <w:sz w:val="24"/>
          <w:szCs w:val="24"/>
          <w:lang w:val="sl-SI"/>
        </w:rPr>
        <w:t>C</w:t>
      </w:r>
    </w:p>
    <w:p w14:paraId="65C3604A"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nadmorska visina</w:t>
      </w:r>
      <w:r w:rsidRPr="000254A1">
        <w:rPr>
          <w:rFonts w:ascii="Times New Roman" w:eastAsia="Calibri" w:hAnsi="Times New Roman" w:cs="Times New Roman"/>
          <w:sz w:val="24"/>
          <w:szCs w:val="24"/>
          <w:lang w:val="sl-SI"/>
        </w:rPr>
        <w:tab/>
        <w:t>do 1200 m</w:t>
      </w:r>
    </w:p>
    <w:p w14:paraId="1351D2B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vlažnost vazduha</w:t>
      </w:r>
      <w:r w:rsidRPr="000254A1">
        <w:rPr>
          <w:rFonts w:ascii="Times New Roman" w:eastAsia="Calibri" w:hAnsi="Times New Roman" w:cs="Times New Roman"/>
          <w:sz w:val="24"/>
          <w:szCs w:val="24"/>
          <w:lang w:val="sl-SI"/>
        </w:rPr>
        <w:tab/>
        <w:t>90%</w:t>
      </w:r>
    </w:p>
    <w:p w14:paraId="450EB76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širina kolosjeka</w:t>
      </w:r>
      <w:r w:rsidRPr="000254A1">
        <w:rPr>
          <w:rFonts w:ascii="Times New Roman" w:eastAsia="Calibri" w:hAnsi="Times New Roman" w:cs="Times New Roman"/>
          <w:sz w:val="24"/>
          <w:szCs w:val="24"/>
          <w:lang w:val="sl-SI"/>
        </w:rPr>
        <w:tab/>
        <w:t>1435 mm</w:t>
      </w:r>
    </w:p>
    <w:p w14:paraId="609E2E2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minimalni poluprečnik krivine</w:t>
      </w:r>
      <w:r w:rsidRPr="000254A1">
        <w:rPr>
          <w:rFonts w:ascii="Times New Roman" w:eastAsia="Calibri" w:hAnsi="Times New Roman" w:cs="Times New Roman"/>
          <w:sz w:val="24"/>
          <w:szCs w:val="24"/>
          <w:lang w:val="sl-SI"/>
        </w:rPr>
        <w:tab/>
        <w:t>250 m</w:t>
      </w:r>
    </w:p>
    <w:p w14:paraId="2F5E4CB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minimalni poluprečnik krivine (5 km/h)</w:t>
      </w:r>
      <w:r w:rsidRPr="000254A1">
        <w:rPr>
          <w:rFonts w:ascii="Times New Roman" w:eastAsia="Calibri" w:hAnsi="Times New Roman" w:cs="Times New Roman"/>
          <w:sz w:val="24"/>
          <w:szCs w:val="24"/>
          <w:lang w:val="sl-SI"/>
        </w:rPr>
        <w:tab/>
        <w:t>90 m</w:t>
      </w:r>
    </w:p>
    <w:p w14:paraId="4FB0DBB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maksimalna brzina</w:t>
      </w:r>
      <w:r w:rsidRPr="000254A1">
        <w:rPr>
          <w:rFonts w:ascii="Times New Roman" w:eastAsia="Calibri" w:hAnsi="Times New Roman" w:cs="Times New Roman"/>
          <w:sz w:val="24"/>
          <w:szCs w:val="24"/>
          <w:lang w:val="sl-SI"/>
        </w:rPr>
        <w:tab/>
        <w:t>120 km/h</w:t>
      </w:r>
    </w:p>
    <w:p w14:paraId="4EE91AB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raspored osovina</w:t>
      </w:r>
      <w:r w:rsidRPr="000254A1">
        <w:rPr>
          <w:rFonts w:ascii="Times New Roman" w:eastAsia="Calibri" w:hAnsi="Times New Roman" w:cs="Times New Roman"/>
          <w:sz w:val="24"/>
          <w:szCs w:val="24"/>
          <w:lang w:val="sl-SI"/>
        </w:rPr>
        <w:tab/>
        <w:t>Co'- Co'</w:t>
      </w:r>
    </w:p>
    <w:p w14:paraId="5FB3FE7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masa lokomotive</w:t>
      </w:r>
      <w:r w:rsidRPr="000254A1">
        <w:rPr>
          <w:rFonts w:ascii="Times New Roman" w:eastAsia="Calibri" w:hAnsi="Times New Roman" w:cs="Times New Roman"/>
          <w:sz w:val="24"/>
          <w:szCs w:val="24"/>
          <w:lang w:val="sl-SI"/>
        </w:rPr>
        <w:tab/>
        <w:t>120 t</w:t>
      </w:r>
    </w:p>
    <w:p w14:paraId="1736A08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masa po osovinskom sklopu</w:t>
      </w:r>
      <w:r w:rsidRPr="000254A1">
        <w:rPr>
          <w:rFonts w:ascii="Times New Roman" w:eastAsia="Calibri" w:hAnsi="Times New Roman" w:cs="Times New Roman"/>
          <w:sz w:val="24"/>
          <w:szCs w:val="24"/>
          <w:lang w:val="sl-SI"/>
        </w:rPr>
        <w:tab/>
        <w:t>20 t</w:t>
      </w:r>
    </w:p>
    <w:p w14:paraId="25B85D5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prečnik novog točka</w:t>
      </w:r>
      <w:r w:rsidRPr="000254A1">
        <w:rPr>
          <w:rFonts w:ascii="Times New Roman" w:eastAsia="Calibri" w:hAnsi="Times New Roman" w:cs="Times New Roman"/>
          <w:sz w:val="24"/>
          <w:szCs w:val="24"/>
          <w:lang w:val="sl-SI"/>
        </w:rPr>
        <w:tab/>
        <w:t>1250 mm</w:t>
      </w:r>
    </w:p>
    <w:p w14:paraId="2CE0A7D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prečnik potpuno istrošenog točka</w:t>
      </w:r>
    </w:p>
    <w:p w14:paraId="4193E4E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s bandažima</w:t>
      </w:r>
      <w:r w:rsidRPr="000254A1">
        <w:rPr>
          <w:rFonts w:ascii="Times New Roman" w:eastAsia="Calibri" w:hAnsi="Times New Roman" w:cs="Times New Roman"/>
          <w:sz w:val="24"/>
          <w:szCs w:val="24"/>
          <w:lang w:val="sl-SI"/>
        </w:rPr>
        <w:tab/>
        <w:t>1176 mm</w:t>
      </w:r>
    </w:p>
    <w:p w14:paraId="61C07CA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s monoblokovima</w:t>
      </w:r>
      <w:r w:rsidRPr="000254A1">
        <w:rPr>
          <w:rFonts w:ascii="Times New Roman" w:eastAsia="Calibri" w:hAnsi="Times New Roman" w:cs="Times New Roman"/>
          <w:sz w:val="24"/>
          <w:szCs w:val="24"/>
          <w:lang w:val="sl-SI"/>
        </w:rPr>
        <w:tab/>
        <w:t>1126 mm</w:t>
      </w:r>
    </w:p>
    <w:p w14:paraId="307B089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prenosni odnos 73 :</w:t>
      </w:r>
      <w:r w:rsidRPr="000254A1">
        <w:rPr>
          <w:rFonts w:ascii="Times New Roman" w:eastAsia="Calibri" w:hAnsi="Times New Roman" w:cs="Times New Roman"/>
          <w:sz w:val="24"/>
          <w:szCs w:val="24"/>
          <w:lang w:val="sl-SI"/>
        </w:rPr>
        <w:tab/>
        <w:t>20</w:t>
      </w:r>
    </w:p>
    <w:p w14:paraId="7B05F86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jednočasovna snaga</w:t>
      </w:r>
      <w:r w:rsidRPr="000254A1">
        <w:rPr>
          <w:rFonts w:ascii="Times New Roman" w:eastAsia="Calibri" w:hAnsi="Times New Roman" w:cs="Times New Roman"/>
          <w:sz w:val="24"/>
          <w:szCs w:val="24"/>
          <w:lang w:val="sl-SI"/>
        </w:rPr>
        <w:tab/>
        <w:t>5400 kW</w:t>
      </w:r>
    </w:p>
    <w:p w14:paraId="2F1755F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trajna snaga</w:t>
      </w:r>
      <w:r w:rsidRPr="000254A1">
        <w:rPr>
          <w:rFonts w:ascii="Times New Roman" w:eastAsia="Calibri" w:hAnsi="Times New Roman" w:cs="Times New Roman"/>
          <w:sz w:val="24"/>
          <w:szCs w:val="24"/>
          <w:lang w:val="sl-SI"/>
        </w:rPr>
        <w:tab/>
        <w:t>5100 kW</w:t>
      </w:r>
    </w:p>
    <w:p w14:paraId="2D48E62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snaga elektrodinamične kočnice</w:t>
      </w:r>
      <w:r w:rsidRPr="000254A1">
        <w:rPr>
          <w:rFonts w:ascii="Times New Roman" w:eastAsia="Calibri" w:hAnsi="Times New Roman" w:cs="Times New Roman"/>
          <w:sz w:val="24"/>
          <w:szCs w:val="24"/>
          <w:lang w:val="sl-SI"/>
        </w:rPr>
        <w:tab/>
        <w:t>2600 kW</w:t>
      </w:r>
    </w:p>
    <w:p w14:paraId="60B32E3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maksimalna vučna sila</w:t>
      </w:r>
      <w:r w:rsidRPr="000254A1">
        <w:rPr>
          <w:rFonts w:ascii="Times New Roman" w:eastAsia="Calibri" w:hAnsi="Times New Roman" w:cs="Times New Roman"/>
          <w:sz w:val="24"/>
          <w:szCs w:val="24"/>
          <w:lang w:val="sl-SI"/>
        </w:rPr>
        <w:tab/>
        <w:t>392 kN</w:t>
      </w:r>
    </w:p>
    <w:p w14:paraId="5500634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jednočasovna vučna sila</w:t>
      </w:r>
      <w:r w:rsidRPr="000254A1">
        <w:rPr>
          <w:rFonts w:ascii="Times New Roman" w:eastAsia="Calibri" w:hAnsi="Times New Roman" w:cs="Times New Roman"/>
          <w:sz w:val="24"/>
          <w:szCs w:val="24"/>
          <w:lang w:val="sl-SI"/>
        </w:rPr>
        <w:tab/>
        <w:t>280 kN</w:t>
      </w:r>
    </w:p>
    <w:p w14:paraId="0AED3AD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trajna vučna sila</w:t>
      </w:r>
      <w:r w:rsidRPr="000254A1">
        <w:rPr>
          <w:rFonts w:ascii="Times New Roman" w:eastAsia="Calibri" w:hAnsi="Times New Roman" w:cs="Times New Roman"/>
          <w:sz w:val="24"/>
          <w:szCs w:val="24"/>
          <w:lang w:val="sl-SI"/>
        </w:rPr>
        <w:tab/>
        <w:t>260 kN</w:t>
      </w:r>
    </w:p>
    <w:p w14:paraId="49F8003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jednočasovna brzina (pri 870 V, s punom pobudom)</w:t>
      </w:r>
      <w:r w:rsidRPr="000254A1">
        <w:rPr>
          <w:rFonts w:ascii="Times New Roman" w:eastAsia="Calibri" w:hAnsi="Times New Roman" w:cs="Times New Roman"/>
          <w:sz w:val="24"/>
          <w:szCs w:val="24"/>
          <w:lang w:val="sl-SI"/>
        </w:rPr>
        <w:tab/>
        <w:t>77 km/h</w:t>
      </w:r>
    </w:p>
    <w:p w14:paraId="4A2DD05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trajna brzina (pri 870 V, s punom pobudom)</w:t>
      </w:r>
      <w:r w:rsidRPr="000254A1">
        <w:rPr>
          <w:rFonts w:ascii="Times New Roman" w:eastAsia="Calibri" w:hAnsi="Times New Roman" w:cs="Times New Roman"/>
          <w:sz w:val="24"/>
          <w:szCs w:val="24"/>
          <w:lang w:val="sl-SI"/>
        </w:rPr>
        <w:tab/>
        <w:t>79 km/h</w:t>
      </w:r>
    </w:p>
    <w:p w14:paraId="5A9F866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vrste pneumatskih kočnica</w:t>
      </w:r>
      <w:r w:rsidRPr="000254A1">
        <w:rPr>
          <w:rFonts w:ascii="Times New Roman" w:eastAsia="Calibri" w:hAnsi="Times New Roman" w:cs="Times New Roman"/>
          <w:sz w:val="24"/>
          <w:szCs w:val="24"/>
          <w:lang w:val="sl-SI"/>
        </w:rPr>
        <w:tab/>
        <w:t>produžna i direktna</w:t>
      </w:r>
    </w:p>
    <w:p w14:paraId="34F51376" w14:textId="77777777" w:rsidR="000254A1" w:rsidRPr="000254A1" w:rsidRDefault="000254A1" w:rsidP="000254A1">
      <w:pPr>
        <w:jc w:val="both"/>
        <w:rPr>
          <w:rFonts w:ascii="Times New Roman" w:eastAsia="Calibri" w:hAnsi="Times New Roman" w:cs="Times New Roman"/>
          <w:sz w:val="24"/>
          <w:szCs w:val="24"/>
          <w:lang w:val="sl-SI"/>
        </w:rPr>
      </w:pPr>
    </w:p>
    <w:p w14:paraId="38F8661E" w14:textId="77777777" w:rsidR="000254A1" w:rsidRPr="000254A1" w:rsidRDefault="000254A1" w:rsidP="000254A1">
      <w:pPr>
        <w:jc w:val="both"/>
        <w:rPr>
          <w:rFonts w:ascii="Times New Roman" w:eastAsia="Calibri" w:hAnsi="Times New Roman" w:cs="Times New Roman"/>
          <w:sz w:val="24"/>
          <w:szCs w:val="24"/>
          <w:lang w:val="sl-SI"/>
        </w:rPr>
      </w:pPr>
    </w:p>
    <w:p w14:paraId="2C7254F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w:t>
      </w:r>
    </w:p>
    <w:p w14:paraId="3932F0F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w:t>
      </w:r>
      <w:r w:rsidRPr="000254A1">
        <w:rPr>
          <w:rFonts w:ascii="Times New Roman" w:eastAsia="Calibri" w:hAnsi="Times New Roman" w:cs="Times New Roman"/>
          <w:sz w:val="24"/>
          <w:szCs w:val="24"/>
          <w:lang w:val="sl-SI"/>
        </w:rPr>
        <w:tab/>
        <w:t>Glavne komponente lokomotive</w:t>
      </w:r>
    </w:p>
    <w:p w14:paraId="7253B82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1.2.1</w:t>
      </w:r>
      <w:r w:rsidRPr="000254A1">
        <w:rPr>
          <w:rFonts w:ascii="Times New Roman" w:eastAsia="Calibri" w:hAnsi="Times New Roman" w:cs="Times New Roman"/>
          <w:sz w:val="24"/>
          <w:szCs w:val="24"/>
          <w:lang w:val="sl-SI"/>
        </w:rPr>
        <w:tab/>
        <w:t>Glavni transformator</w:t>
      </w:r>
    </w:p>
    <w:p w14:paraId="10CDA53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Glavni transformator se sastoji od tri nezavisna transformatora koji su smešteni u istom sudu: regulacionog transformatora, vučnog transformatora i transformatora za elektrodinamičku kočnicu.Regulacioni transformator sastoji se od magnetnog kola sa jednim primarnim namotajem i dva sekundarna namotaja. Primarni namotaj regulacionog transformatora ima 20 izvoda. Prvi sekundarni namotaj (dodatni namotaj) namenjen je za stepenastu promenu napona napajanja vučnih motora. Drugi sekundarni namotaj namijenjen je za pomoćni pogon i grejanje voza. Vučni transformator sastoji se od magnetnog kola sa jednim primarnim namotajem i šest sekundarnih namotaja za vučne motore.Transformator za električnu kočnicu sastoji se od magnetnog jezgra sa jednim primarnim i jednim sekundarnim namotajem za pobudu vučnih motora pri električnom kočenju.</w:t>
      </w:r>
    </w:p>
    <w:p w14:paraId="3C48D79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Osnovni podaci</w:t>
      </w:r>
    </w:p>
    <w:p w14:paraId="5184CD0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Napon primara, učestanost</w:t>
      </w:r>
      <w:r w:rsidRPr="000254A1">
        <w:rPr>
          <w:rFonts w:ascii="Times New Roman" w:eastAsia="Calibri" w:hAnsi="Times New Roman" w:cs="Times New Roman"/>
          <w:sz w:val="24"/>
          <w:szCs w:val="24"/>
          <w:lang w:val="sl-SI"/>
        </w:rPr>
        <w:tab/>
        <w:t>25 kV, 50 Hz</w:t>
      </w:r>
    </w:p>
    <w:p w14:paraId="6EBA25F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Najviši napon sekundara za vuču (u praznom hodu)</w:t>
      </w:r>
      <w:r w:rsidRPr="000254A1">
        <w:rPr>
          <w:rFonts w:ascii="Times New Roman" w:eastAsia="Calibri" w:hAnsi="Times New Roman" w:cs="Times New Roman"/>
          <w:sz w:val="24"/>
          <w:szCs w:val="24"/>
          <w:lang w:val="sl-SI"/>
        </w:rPr>
        <w:tab/>
        <w:t>967 V</w:t>
      </w:r>
    </w:p>
    <w:p w14:paraId="7650275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Napon za elektrodinamičko kočenje u krajnjoj poziciji</w:t>
      </w:r>
      <w:r w:rsidRPr="000254A1">
        <w:rPr>
          <w:rFonts w:ascii="Times New Roman" w:eastAsia="Calibri" w:hAnsi="Times New Roman" w:cs="Times New Roman"/>
          <w:sz w:val="24"/>
          <w:szCs w:val="24"/>
          <w:lang w:val="sl-SI"/>
        </w:rPr>
        <w:tab/>
        <w:t>111 V</w:t>
      </w:r>
    </w:p>
    <w:p w14:paraId="7C01F29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Napon za grijanje voza (u praznom hodu)</w:t>
      </w:r>
      <w:r w:rsidRPr="000254A1">
        <w:rPr>
          <w:rFonts w:ascii="Times New Roman" w:eastAsia="Calibri" w:hAnsi="Times New Roman" w:cs="Times New Roman"/>
          <w:sz w:val="24"/>
          <w:szCs w:val="24"/>
          <w:lang w:val="sl-SI"/>
        </w:rPr>
        <w:tab/>
        <w:t>1507 V</w:t>
      </w:r>
    </w:p>
    <w:p w14:paraId="71C3AD4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Trajna struja grijanja voza</w:t>
      </w:r>
      <w:r w:rsidRPr="000254A1">
        <w:rPr>
          <w:rFonts w:ascii="Times New Roman" w:eastAsia="Calibri" w:hAnsi="Times New Roman" w:cs="Times New Roman"/>
          <w:sz w:val="24"/>
          <w:szCs w:val="24"/>
          <w:lang w:val="sl-SI"/>
        </w:rPr>
        <w:tab/>
        <w:t>465 A</w:t>
      </w:r>
    </w:p>
    <w:p w14:paraId="7ADB0EF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Naponi na izvodima sekundara za pomoćni pogon</w:t>
      </w:r>
      <w:r w:rsidRPr="000254A1">
        <w:rPr>
          <w:rFonts w:ascii="Times New Roman" w:eastAsia="Calibri" w:hAnsi="Times New Roman" w:cs="Times New Roman"/>
          <w:sz w:val="24"/>
          <w:szCs w:val="24"/>
          <w:lang w:val="sl-SI"/>
        </w:rPr>
        <w:tab/>
        <w:t>386 V, 460 V, 662 V i 790 V</w:t>
      </w:r>
    </w:p>
    <w:p w14:paraId="40DB523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Snaga sekundara za vuču</w:t>
      </w:r>
      <w:r w:rsidRPr="000254A1">
        <w:rPr>
          <w:rFonts w:ascii="Times New Roman" w:eastAsia="Calibri" w:hAnsi="Times New Roman" w:cs="Times New Roman"/>
          <w:sz w:val="24"/>
          <w:szCs w:val="24"/>
          <w:lang w:val="sl-SI"/>
        </w:rPr>
        <w:tab/>
        <w:t>6 x 967 kVA</w:t>
      </w:r>
    </w:p>
    <w:p w14:paraId="38EE9C8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Snaga sekundara za pomoćni pogon</w:t>
      </w:r>
      <w:r w:rsidRPr="000254A1">
        <w:rPr>
          <w:rFonts w:ascii="Times New Roman" w:eastAsia="Calibri" w:hAnsi="Times New Roman" w:cs="Times New Roman"/>
          <w:sz w:val="24"/>
          <w:szCs w:val="24"/>
          <w:lang w:val="sl-SI"/>
        </w:rPr>
        <w:tab/>
      </w:r>
      <w:r w:rsidRPr="000254A1">
        <w:rPr>
          <w:rFonts w:ascii="Times New Roman" w:eastAsia="Calibri" w:hAnsi="Times New Roman" w:cs="Times New Roman"/>
          <w:sz w:val="24"/>
          <w:szCs w:val="24"/>
          <w:lang w:val="sl-SI"/>
        </w:rPr>
        <w:tab/>
        <w:t>160 kVA Hlađenje OFAF</w:t>
      </w:r>
    </w:p>
    <w:p w14:paraId="34F844A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(prinudno ulje, prinudno vazduh)</w:t>
      </w:r>
    </w:p>
    <w:p w14:paraId="336FAC4A"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1.2.2</w:t>
      </w:r>
      <w:r w:rsidRPr="000254A1">
        <w:rPr>
          <w:rFonts w:ascii="Times New Roman" w:eastAsia="Calibri" w:hAnsi="Times New Roman" w:cs="Times New Roman"/>
          <w:sz w:val="24"/>
          <w:szCs w:val="24"/>
          <w:lang w:val="sl-SI"/>
        </w:rPr>
        <w:tab/>
        <w:t>Glavna prigušnica</w:t>
      </w:r>
    </w:p>
    <w:p w14:paraId="5E316DFE" w14:textId="77777777" w:rsidR="000254A1" w:rsidRPr="000254A1" w:rsidRDefault="000254A1" w:rsidP="000254A1">
      <w:pPr>
        <w:jc w:val="both"/>
        <w:rPr>
          <w:rFonts w:ascii="Times New Roman" w:eastAsia="Calibri" w:hAnsi="Times New Roman" w:cs="Times New Roman"/>
          <w:sz w:val="24"/>
          <w:szCs w:val="24"/>
          <w:lang w:val="sl-SI"/>
        </w:rPr>
      </w:pPr>
    </w:p>
    <w:p w14:paraId="2955A4A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Glavna prigušnica ima 6 namotaja, po jedan za svaki vučni motor, sa zajedničkim magnetnim jezgrom. Smještena je ispod hladnjaka transformatorskog ulja.</w:t>
      </w:r>
    </w:p>
    <w:p w14:paraId="559B8745" w14:textId="77777777" w:rsidR="000254A1" w:rsidRPr="000254A1" w:rsidRDefault="000254A1" w:rsidP="000254A1">
      <w:pPr>
        <w:jc w:val="both"/>
        <w:rPr>
          <w:rFonts w:ascii="Times New Roman" w:eastAsia="Calibri" w:hAnsi="Times New Roman" w:cs="Times New Roman"/>
          <w:sz w:val="24"/>
          <w:szCs w:val="24"/>
          <w:lang w:val="sl-SI"/>
        </w:rPr>
      </w:pPr>
    </w:p>
    <w:p w14:paraId="4AA136A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Osnovni podaci:</w:t>
      </w:r>
    </w:p>
    <w:p w14:paraId="25BACE0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trajna struja</w:t>
      </w:r>
      <w:r w:rsidRPr="000254A1">
        <w:rPr>
          <w:rFonts w:ascii="Times New Roman" w:eastAsia="Calibri" w:hAnsi="Times New Roman" w:cs="Times New Roman"/>
          <w:sz w:val="24"/>
          <w:szCs w:val="24"/>
          <w:lang w:val="sl-SI"/>
        </w:rPr>
        <w:tab/>
        <w:t>1180 A</w:t>
      </w:r>
    </w:p>
    <w:p w14:paraId="0A7DE9B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Induktivnost pri trajnoj struji</w:t>
      </w:r>
      <w:r w:rsidRPr="000254A1">
        <w:rPr>
          <w:rFonts w:ascii="Times New Roman" w:eastAsia="Calibri" w:hAnsi="Times New Roman" w:cs="Times New Roman"/>
          <w:sz w:val="24"/>
          <w:szCs w:val="24"/>
          <w:lang w:val="sl-SI"/>
        </w:rPr>
        <w:tab/>
        <w:t>6 x 4,5 mH</w:t>
      </w:r>
    </w:p>
    <w:p w14:paraId="1B7AB8F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Klasa izolacije</w:t>
      </w:r>
      <w:r w:rsidRPr="000254A1">
        <w:rPr>
          <w:rFonts w:ascii="Times New Roman" w:eastAsia="Calibri" w:hAnsi="Times New Roman" w:cs="Times New Roman"/>
          <w:sz w:val="24"/>
          <w:szCs w:val="24"/>
          <w:lang w:val="sl-SI"/>
        </w:rPr>
        <w:tab/>
        <w:t>F</w:t>
      </w:r>
    </w:p>
    <w:p w14:paraId="4E15AB4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Protok vazduha za hlađenje</w:t>
      </w:r>
      <w:r w:rsidRPr="000254A1">
        <w:rPr>
          <w:rFonts w:ascii="Times New Roman" w:eastAsia="Calibri" w:hAnsi="Times New Roman" w:cs="Times New Roman"/>
          <w:sz w:val="24"/>
          <w:szCs w:val="24"/>
          <w:lang w:val="sl-SI"/>
        </w:rPr>
        <w:tab/>
        <w:t>8 m3/s</w:t>
      </w:r>
    </w:p>
    <w:p w14:paraId="30587F56" w14:textId="77777777" w:rsidR="000254A1" w:rsidRPr="000254A1" w:rsidRDefault="000254A1" w:rsidP="000254A1">
      <w:pPr>
        <w:jc w:val="both"/>
        <w:rPr>
          <w:rFonts w:ascii="Times New Roman" w:eastAsia="Calibri" w:hAnsi="Times New Roman" w:cs="Times New Roman"/>
          <w:sz w:val="24"/>
          <w:szCs w:val="24"/>
          <w:lang w:val="sl-SI"/>
        </w:rPr>
      </w:pPr>
    </w:p>
    <w:p w14:paraId="4E19D71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1.2.3</w:t>
      </w:r>
      <w:r w:rsidRPr="000254A1">
        <w:rPr>
          <w:rFonts w:ascii="Times New Roman" w:eastAsia="Calibri" w:hAnsi="Times New Roman" w:cs="Times New Roman"/>
          <w:sz w:val="24"/>
          <w:szCs w:val="24"/>
          <w:lang w:val="sl-SI"/>
        </w:rPr>
        <w:tab/>
        <w:t>Vučni ispravljači</w:t>
      </w:r>
    </w:p>
    <w:p w14:paraId="505D66D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Svaki vučni motor ima po jedan diodni ispravljač u Grecovom mostu. Sastoji se od 48 dioda (3 na red u 4 paralelne grane u svakoj grani mosta). Hlađenje ispravljača je prinudno vazduhom kojim se hlade i vučni motori.</w:t>
      </w:r>
    </w:p>
    <w:p w14:paraId="2A3E5B7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w:t>
      </w:r>
    </w:p>
    <w:p w14:paraId="35486BA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Osnovni podaci</w:t>
      </w:r>
    </w:p>
    <w:p w14:paraId="3657BE9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Maksimalna struja (trominutna)</w:t>
      </w:r>
      <w:r w:rsidRPr="000254A1">
        <w:rPr>
          <w:rFonts w:ascii="Times New Roman" w:eastAsia="Calibri" w:hAnsi="Times New Roman" w:cs="Times New Roman"/>
          <w:sz w:val="24"/>
          <w:szCs w:val="24"/>
          <w:lang w:val="sl-SI"/>
        </w:rPr>
        <w:tab/>
        <w:t>1715 A</w:t>
      </w:r>
    </w:p>
    <w:p w14:paraId="5F3677A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Maksimalni napon napajanja</w:t>
      </w:r>
      <w:r w:rsidRPr="000254A1">
        <w:rPr>
          <w:rFonts w:ascii="Times New Roman" w:eastAsia="Calibri" w:hAnsi="Times New Roman" w:cs="Times New Roman"/>
          <w:sz w:val="24"/>
          <w:szCs w:val="24"/>
          <w:lang w:val="sl-SI"/>
        </w:rPr>
        <w:tab/>
        <w:t>1068 V</w:t>
      </w:r>
    </w:p>
    <w:p w14:paraId="4799E7C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Protok vazduha za hlađenje</w:t>
      </w:r>
      <w:r w:rsidRPr="000254A1">
        <w:rPr>
          <w:rFonts w:ascii="Times New Roman" w:eastAsia="Calibri" w:hAnsi="Times New Roman" w:cs="Times New Roman"/>
          <w:sz w:val="24"/>
          <w:szCs w:val="24"/>
          <w:lang w:val="sl-SI"/>
        </w:rPr>
        <w:tab/>
        <w:t>1,8 – 2 m3/s</w:t>
      </w:r>
    </w:p>
    <w:p w14:paraId="765CFB5A" w14:textId="77777777" w:rsidR="000254A1" w:rsidRPr="000254A1" w:rsidRDefault="000254A1" w:rsidP="000254A1">
      <w:pPr>
        <w:jc w:val="both"/>
        <w:rPr>
          <w:rFonts w:ascii="Times New Roman" w:eastAsia="Calibri" w:hAnsi="Times New Roman" w:cs="Times New Roman"/>
          <w:sz w:val="24"/>
          <w:szCs w:val="24"/>
          <w:lang w:val="sl-SI"/>
        </w:rPr>
      </w:pPr>
    </w:p>
    <w:p w14:paraId="6823B1E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1.2.4</w:t>
      </w:r>
      <w:r w:rsidRPr="000254A1">
        <w:rPr>
          <w:rFonts w:ascii="Times New Roman" w:eastAsia="Calibri" w:hAnsi="Times New Roman" w:cs="Times New Roman"/>
          <w:sz w:val="24"/>
          <w:szCs w:val="24"/>
          <w:lang w:val="sl-SI"/>
        </w:rPr>
        <w:tab/>
        <w:t>Vučni motori</w:t>
      </w:r>
    </w:p>
    <w:p w14:paraId="3C6C5DF5" w14:textId="77777777" w:rsidR="000254A1" w:rsidRPr="000254A1" w:rsidRDefault="000254A1" w:rsidP="000254A1">
      <w:pPr>
        <w:jc w:val="both"/>
        <w:rPr>
          <w:rFonts w:ascii="Times New Roman" w:eastAsia="Calibri" w:hAnsi="Times New Roman" w:cs="Times New Roman"/>
          <w:sz w:val="24"/>
          <w:szCs w:val="24"/>
          <w:lang w:val="sl-SI"/>
        </w:rPr>
      </w:pPr>
    </w:p>
    <w:p w14:paraId="245D499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Vučni motori su mašine za jednosmernu valovitu struju s rednom pobudom i kompenzacionim namotajem. Motori su potpuno ovješeni u obrtnim postoljima. Snaga se na osovinski sklop prenosi preko torzionog vratila, elastične spojnice i jednostepenog osovinskog prenosnika. Motori su različitih tipova: LJE 108-2 (ASEA, ELIN, ELECTROPUTERE) i ISVK 644-8 (KONČAR), ali potpuno iste konstrukcije, identičnih parametara i karakteristika. Hlađenje vučnih motora je vazdušno, prinudno.</w:t>
      </w:r>
    </w:p>
    <w:p w14:paraId="29DCC135" w14:textId="77777777" w:rsidR="000254A1" w:rsidRPr="000254A1" w:rsidRDefault="000254A1" w:rsidP="000254A1">
      <w:pPr>
        <w:jc w:val="both"/>
        <w:rPr>
          <w:rFonts w:ascii="Times New Roman" w:eastAsia="Calibri" w:hAnsi="Times New Roman" w:cs="Times New Roman"/>
          <w:sz w:val="24"/>
          <w:szCs w:val="24"/>
          <w:lang w:val="sl-SI"/>
        </w:rPr>
      </w:pPr>
    </w:p>
    <w:p w14:paraId="14ECCD3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Osnovni podaci:</w:t>
      </w:r>
      <w:r w:rsidRPr="000254A1">
        <w:rPr>
          <w:rFonts w:ascii="Times New Roman" w:eastAsia="Calibri" w:hAnsi="Times New Roman" w:cs="Times New Roman"/>
          <w:sz w:val="24"/>
          <w:szCs w:val="24"/>
          <w:lang w:val="sl-SI"/>
        </w:rPr>
        <w:tab/>
      </w:r>
    </w:p>
    <w:p w14:paraId="5B88C0D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ab/>
        <w:t>trajno</w:t>
      </w:r>
      <w:r w:rsidRPr="000254A1">
        <w:rPr>
          <w:rFonts w:ascii="Times New Roman" w:eastAsia="Calibri" w:hAnsi="Times New Roman" w:cs="Times New Roman"/>
          <w:sz w:val="24"/>
          <w:szCs w:val="24"/>
          <w:lang w:val="sl-SI"/>
        </w:rPr>
        <w:tab/>
        <w:t>jednočasovno</w:t>
      </w:r>
      <w:r w:rsidRPr="000254A1">
        <w:rPr>
          <w:rFonts w:ascii="Times New Roman" w:eastAsia="Calibri" w:hAnsi="Times New Roman" w:cs="Times New Roman"/>
          <w:sz w:val="24"/>
          <w:szCs w:val="24"/>
          <w:lang w:val="sl-SI"/>
        </w:rPr>
        <w:tab/>
        <w:t>maksimalno</w:t>
      </w:r>
    </w:p>
    <w:p w14:paraId="285A00F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Napon</w:t>
      </w:r>
      <w:r w:rsidRPr="000254A1">
        <w:rPr>
          <w:rFonts w:ascii="Times New Roman" w:eastAsia="Calibri" w:hAnsi="Times New Roman" w:cs="Times New Roman"/>
          <w:sz w:val="24"/>
          <w:szCs w:val="24"/>
          <w:lang w:val="sl-SI"/>
        </w:rPr>
        <w:tab/>
        <w:t>(V)</w:t>
      </w:r>
      <w:r w:rsidRPr="000254A1">
        <w:rPr>
          <w:rFonts w:ascii="Times New Roman" w:eastAsia="Calibri" w:hAnsi="Times New Roman" w:cs="Times New Roman"/>
          <w:sz w:val="24"/>
          <w:szCs w:val="24"/>
          <w:lang w:val="sl-SI"/>
        </w:rPr>
        <w:tab/>
        <w:t>770</w:t>
      </w:r>
      <w:r w:rsidRPr="000254A1">
        <w:rPr>
          <w:rFonts w:ascii="Times New Roman" w:eastAsia="Calibri" w:hAnsi="Times New Roman" w:cs="Times New Roman"/>
          <w:sz w:val="24"/>
          <w:szCs w:val="24"/>
          <w:lang w:val="sl-SI"/>
        </w:rPr>
        <w:tab/>
        <w:t>770</w:t>
      </w:r>
      <w:r w:rsidRPr="000254A1">
        <w:rPr>
          <w:rFonts w:ascii="Times New Roman" w:eastAsia="Calibri" w:hAnsi="Times New Roman" w:cs="Times New Roman"/>
          <w:sz w:val="24"/>
          <w:szCs w:val="24"/>
          <w:lang w:val="sl-SI"/>
        </w:rPr>
        <w:tab/>
        <w:t>870</w:t>
      </w:r>
    </w:p>
    <w:p w14:paraId="1FE40B4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Struja</w:t>
      </w:r>
      <w:r w:rsidRPr="000254A1">
        <w:rPr>
          <w:rFonts w:ascii="Times New Roman" w:eastAsia="Calibri" w:hAnsi="Times New Roman" w:cs="Times New Roman"/>
          <w:sz w:val="24"/>
          <w:szCs w:val="24"/>
          <w:lang w:val="sl-SI"/>
        </w:rPr>
        <w:tab/>
        <w:t>(A)</w:t>
      </w:r>
      <w:r w:rsidRPr="000254A1">
        <w:rPr>
          <w:rFonts w:ascii="Times New Roman" w:eastAsia="Calibri" w:hAnsi="Times New Roman" w:cs="Times New Roman"/>
          <w:sz w:val="24"/>
          <w:szCs w:val="24"/>
          <w:lang w:val="sl-SI"/>
        </w:rPr>
        <w:tab/>
        <w:t>1180</w:t>
      </w:r>
      <w:r w:rsidRPr="000254A1">
        <w:rPr>
          <w:rFonts w:ascii="Times New Roman" w:eastAsia="Calibri" w:hAnsi="Times New Roman" w:cs="Times New Roman"/>
          <w:sz w:val="24"/>
          <w:szCs w:val="24"/>
          <w:lang w:val="sl-SI"/>
        </w:rPr>
        <w:tab/>
        <w:t>1250</w:t>
      </w:r>
      <w:r w:rsidRPr="000254A1">
        <w:rPr>
          <w:rFonts w:ascii="Times New Roman" w:eastAsia="Calibri" w:hAnsi="Times New Roman" w:cs="Times New Roman"/>
          <w:sz w:val="24"/>
          <w:szCs w:val="24"/>
          <w:lang w:val="sl-SI"/>
        </w:rPr>
        <w:tab/>
        <w:t>2000</w:t>
      </w:r>
    </w:p>
    <w:p w14:paraId="0A916CD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Brzina obrtanja (min –1)</w:t>
      </w:r>
      <w:r w:rsidRPr="000254A1">
        <w:rPr>
          <w:rFonts w:ascii="Times New Roman" w:eastAsia="Calibri" w:hAnsi="Times New Roman" w:cs="Times New Roman"/>
          <w:sz w:val="24"/>
          <w:szCs w:val="24"/>
          <w:lang w:val="sl-SI"/>
        </w:rPr>
        <w:tab/>
        <w:t>1100</w:t>
      </w:r>
      <w:r w:rsidRPr="000254A1">
        <w:rPr>
          <w:rFonts w:ascii="Times New Roman" w:eastAsia="Calibri" w:hAnsi="Times New Roman" w:cs="Times New Roman"/>
          <w:sz w:val="24"/>
          <w:szCs w:val="24"/>
          <w:lang w:val="sl-SI"/>
        </w:rPr>
        <w:tab/>
        <w:t>1085</w:t>
      </w:r>
      <w:r w:rsidRPr="000254A1">
        <w:rPr>
          <w:rFonts w:ascii="Times New Roman" w:eastAsia="Calibri" w:hAnsi="Times New Roman" w:cs="Times New Roman"/>
          <w:sz w:val="24"/>
          <w:szCs w:val="24"/>
          <w:lang w:val="sl-SI"/>
        </w:rPr>
        <w:tab/>
        <w:t>1920</w:t>
      </w:r>
    </w:p>
    <w:p w14:paraId="08089FD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Snaga</w:t>
      </w:r>
      <w:r w:rsidRPr="000254A1">
        <w:rPr>
          <w:rFonts w:ascii="Times New Roman" w:eastAsia="Calibri" w:hAnsi="Times New Roman" w:cs="Times New Roman"/>
          <w:sz w:val="24"/>
          <w:szCs w:val="24"/>
          <w:lang w:val="sl-SI"/>
        </w:rPr>
        <w:tab/>
        <w:t>(kW)</w:t>
      </w:r>
      <w:r w:rsidRPr="000254A1">
        <w:rPr>
          <w:rFonts w:ascii="Times New Roman" w:eastAsia="Calibri" w:hAnsi="Times New Roman" w:cs="Times New Roman"/>
          <w:sz w:val="24"/>
          <w:szCs w:val="24"/>
          <w:lang w:val="sl-SI"/>
        </w:rPr>
        <w:tab/>
        <w:t>850</w:t>
      </w:r>
      <w:r w:rsidRPr="000254A1">
        <w:rPr>
          <w:rFonts w:ascii="Times New Roman" w:eastAsia="Calibri" w:hAnsi="Times New Roman" w:cs="Times New Roman"/>
          <w:sz w:val="24"/>
          <w:szCs w:val="24"/>
          <w:lang w:val="sl-SI"/>
        </w:rPr>
        <w:tab/>
        <w:t>900</w:t>
      </w:r>
      <w:r w:rsidRPr="000254A1">
        <w:rPr>
          <w:rFonts w:ascii="Times New Roman" w:eastAsia="Calibri" w:hAnsi="Times New Roman" w:cs="Times New Roman"/>
          <w:sz w:val="24"/>
          <w:szCs w:val="24"/>
          <w:lang w:val="sl-SI"/>
        </w:rPr>
        <w:tab/>
      </w:r>
    </w:p>
    <w:p w14:paraId="4DE7BB2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Puna pobuda (%)</w:t>
      </w:r>
      <w:r w:rsidRPr="000254A1">
        <w:rPr>
          <w:rFonts w:ascii="Times New Roman" w:eastAsia="Calibri" w:hAnsi="Times New Roman" w:cs="Times New Roman"/>
          <w:sz w:val="24"/>
          <w:szCs w:val="24"/>
          <w:lang w:val="sl-SI"/>
        </w:rPr>
        <w:tab/>
        <w:t>87</w:t>
      </w:r>
      <w:r w:rsidRPr="000254A1">
        <w:rPr>
          <w:rFonts w:ascii="Times New Roman" w:eastAsia="Calibri" w:hAnsi="Times New Roman" w:cs="Times New Roman"/>
          <w:sz w:val="24"/>
          <w:szCs w:val="24"/>
          <w:lang w:val="sl-SI"/>
        </w:rPr>
        <w:tab/>
      </w:r>
      <w:r w:rsidRPr="000254A1">
        <w:rPr>
          <w:rFonts w:ascii="Times New Roman" w:eastAsia="Calibri" w:hAnsi="Times New Roman" w:cs="Times New Roman"/>
          <w:sz w:val="24"/>
          <w:szCs w:val="24"/>
          <w:lang w:val="sl-SI"/>
        </w:rPr>
        <w:tab/>
      </w:r>
    </w:p>
    <w:p w14:paraId="4E031FF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Minimalna pobuda (%)</w:t>
      </w:r>
      <w:r w:rsidRPr="000254A1">
        <w:rPr>
          <w:rFonts w:ascii="Times New Roman" w:eastAsia="Calibri" w:hAnsi="Times New Roman" w:cs="Times New Roman"/>
          <w:sz w:val="24"/>
          <w:szCs w:val="24"/>
          <w:lang w:val="sl-SI"/>
        </w:rPr>
        <w:tab/>
        <w:t>45</w:t>
      </w:r>
      <w:r w:rsidRPr="000254A1">
        <w:rPr>
          <w:rFonts w:ascii="Times New Roman" w:eastAsia="Calibri" w:hAnsi="Times New Roman" w:cs="Times New Roman"/>
          <w:sz w:val="24"/>
          <w:szCs w:val="24"/>
          <w:lang w:val="sl-SI"/>
        </w:rPr>
        <w:tab/>
      </w:r>
      <w:r w:rsidRPr="000254A1">
        <w:rPr>
          <w:rFonts w:ascii="Times New Roman" w:eastAsia="Calibri" w:hAnsi="Times New Roman" w:cs="Times New Roman"/>
          <w:sz w:val="24"/>
          <w:szCs w:val="24"/>
          <w:lang w:val="sl-SI"/>
        </w:rPr>
        <w:tab/>
      </w:r>
    </w:p>
    <w:p w14:paraId="68EEBA1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Količina vazduha za hlađenje (m3/s)</w:t>
      </w:r>
      <w:r w:rsidRPr="000254A1">
        <w:rPr>
          <w:rFonts w:ascii="Times New Roman" w:eastAsia="Calibri" w:hAnsi="Times New Roman" w:cs="Times New Roman"/>
          <w:sz w:val="24"/>
          <w:szCs w:val="24"/>
          <w:lang w:val="sl-SI"/>
        </w:rPr>
        <w:tab/>
        <w:t>1,8</w:t>
      </w:r>
      <w:r w:rsidRPr="000254A1">
        <w:rPr>
          <w:rFonts w:ascii="Times New Roman" w:eastAsia="Calibri" w:hAnsi="Times New Roman" w:cs="Times New Roman"/>
          <w:sz w:val="24"/>
          <w:szCs w:val="24"/>
          <w:lang w:val="sl-SI"/>
        </w:rPr>
        <w:tab/>
      </w:r>
      <w:r w:rsidRPr="000254A1">
        <w:rPr>
          <w:rFonts w:ascii="Times New Roman" w:eastAsia="Calibri" w:hAnsi="Times New Roman" w:cs="Times New Roman"/>
          <w:sz w:val="24"/>
          <w:szCs w:val="24"/>
          <w:lang w:val="sl-SI"/>
        </w:rPr>
        <w:tab/>
      </w:r>
    </w:p>
    <w:p w14:paraId="296629B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Klasa izolacije</w:t>
      </w:r>
      <w:r w:rsidRPr="000254A1">
        <w:rPr>
          <w:rFonts w:ascii="Times New Roman" w:eastAsia="Calibri" w:hAnsi="Times New Roman" w:cs="Times New Roman"/>
          <w:sz w:val="24"/>
          <w:szCs w:val="24"/>
          <w:lang w:val="sl-SI"/>
        </w:rPr>
        <w:tab/>
        <w:t>F</w:t>
      </w:r>
      <w:r w:rsidRPr="000254A1">
        <w:rPr>
          <w:rFonts w:ascii="Times New Roman" w:eastAsia="Calibri" w:hAnsi="Times New Roman" w:cs="Times New Roman"/>
          <w:sz w:val="24"/>
          <w:szCs w:val="24"/>
          <w:lang w:val="sl-SI"/>
        </w:rPr>
        <w:tab/>
      </w:r>
      <w:r w:rsidRPr="000254A1">
        <w:rPr>
          <w:rFonts w:ascii="Times New Roman" w:eastAsia="Calibri" w:hAnsi="Times New Roman" w:cs="Times New Roman"/>
          <w:sz w:val="24"/>
          <w:szCs w:val="24"/>
          <w:lang w:val="sl-SI"/>
        </w:rPr>
        <w:tab/>
      </w:r>
    </w:p>
    <w:p w14:paraId="4F5B737A" w14:textId="77777777" w:rsidR="000254A1" w:rsidRPr="000254A1" w:rsidRDefault="000254A1" w:rsidP="000254A1">
      <w:pPr>
        <w:jc w:val="both"/>
        <w:rPr>
          <w:rFonts w:ascii="Times New Roman" w:eastAsia="Calibri" w:hAnsi="Times New Roman" w:cs="Times New Roman"/>
          <w:sz w:val="24"/>
          <w:szCs w:val="24"/>
          <w:lang w:val="sl-SI"/>
        </w:rPr>
      </w:pPr>
    </w:p>
    <w:p w14:paraId="0269DDE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1.2.5.</w:t>
      </w:r>
      <w:r w:rsidRPr="000254A1">
        <w:rPr>
          <w:rFonts w:ascii="Times New Roman" w:eastAsia="Calibri" w:hAnsi="Times New Roman" w:cs="Times New Roman"/>
          <w:sz w:val="24"/>
          <w:szCs w:val="24"/>
          <w:lang w:val="sl-SI"/>
        </w:rPr>
        <w:tab/>
        <w:t>Otpornici za elektrodinamičko kočenje</w:t>
      </w:r>
    </w:p>
    <w:p w14:paraId="32736EF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Sve lokomotive podserija 461-000 i 100 opremljene su elektrodinamičkom otporničkom kočnicom. Električna energija vučnih motora, kada rade u generatorskom režimu, pretvara se u kočnim otpornicima u toplotnu energiju. Svaki motor ima zaseban otpornik.</w:t>
      </w:r>
    </w:p>
    <w:p w14:paraId="1174D779" w14:textId="77777777" w:rsidR="000254A1" w:rsidRPr="000254A1" w:rsidRDefault="000254A1" w:rsidP="000254A1">
      <w:pPr>
        <w:jc w:val="both"/>
        <w:rPr>
          <w:rFonts w:ascii="Times New Roman" w:eastAsia="Calibri" w:hAnsi="Times New Roman" w:cs="Times New Roman"/>
          <w:sz w:val="24"/>
          <w:szCs w:val="24"/>
          <w:lang w:val="sl-SI"/>
        </w:rPr>
      </w:pPr>
    </w:p>
    <w:p w14:paraId="4A7AE9F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Osnovni podaci</w:t>
      </w:r>
    </w:p>
    <w:p w14:paraId="686F6F1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Otpornost</w:t>
      </w:r>
      <w:r w:rsidRPr="000254A1">
        <w:rPr>
          <w:rFonts w:ascii="Times New Roman" w:eastAsia="Calibri" w:hAnsi="Times New Roman" w:cs="Times New Roman"/>
          <w:sz w:val="24"/>
          <w:szCs w:val="24"/>
          <w:lang w:val="sl-SI"/>
        </w:rPr>
        <w:tab/>
        <w:t>0,42 Ω</w:t>
      </w:r>
    </w:p>
    <w:p w14:paraId="1606B46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Trajna struja</w:t>
      </w:r>
      <w:r w:rsidRPr="000254A1">
        <w:rPr>
          <w:rFonts w:ascii="Times New Roman" w:eastAsia="Calibri" w:hAnsi="Times New Roman" w:cs="Times New Roman"/>
          <w:sz w:val="24"/>
          <w:szCs w:val="24"/>
          <w:lang w:val="sl-SI"/>
        </w:rPr>
        <w:tab/>
        <w:t>960 A</w:t>
      </w:r>
    </w:p>
    <w:p w14:paraId="1A44B45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Protok vazduha za hlađenje (m3/s)</w:t>
      </w:r>
      <w:r w:rsidRPr="000254A1">
        <w:rPr>
          <w:rFonts w:ascii="Times New Roman" w:eastAsia="Calibri" w:hAnsi="Times New Roman" w:cs="Times New Roman"/>
          <w:sz w:val="24"/>
          <w:szCs w:val="24"/>
          <w:lang w:val="sl-SI"/>
        </w:rPr>
        <w:tab/>
        <w:t>3,5</w:t>
      </w:r>
    </w:p>
    <w:p w14:paraId="58C6E896" w14:textId="77777777" w:rsidR="000254A1" w:rsidRPr="000254A1" w:rsidRDefault="000254A1" w:rsidP="000254A1">
      <w:pPr>
        <w:jc w:val="both"/>
        <w:rPr>
          <w:rFonts w:ascii="Times New Roman" w:eastAsia="Calibri" w:hAnsi="Times New Roman" w:cs="Times New Roman"/>
          <w:sz w:val="24"/>
          <w:szCs w:val="24"/>
          <w:lang w:val="sl-SI"/>
        </w:rPr>
      </w:pPr>
    </w:p>
    <w:p w14:paraId="61D595D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1.2.6.</w:t>
      </w:r>
      <w:r w:rsidRPr="000254A1">
        <w:rPr>
          <w:rFonts w:ascii="Times New Roman" w:eastAsia="Calibri" w:hAnsi="Times New Roman" w:cs="Times New Roman"/>
          <w:sz w:val="24"/>
          <w:szCs w:val="24"/>
          <w:lang w:val="sl-SI"/>
        </w:rPr>
        <w:tab/>
        <w:t>Napajanje pomoćnog pogona</w:t>
      </w:r>
    </w:p>
    <w:p w14:paraId="59E125CD" w14:textId="77777777" w:rsidR="000254A1" w:rsidRPr="000254A1" w:rsidRDefault="000254A1" w:rsidP="000254A1">
      <w:pPr>
        <w:jc w:val="both"/>
        <w:rPr>
          <w:rFonts w:ascii="Times New Roman" w:eastAsia="Calibri" w:hAnsi="Times New Roman" w:cs="Times New Roman"/>
          <w:sz w:val="24"/>
          <w:szCs w:val="24"/>
          <w:lang w:val="sl-SI"/>
        </w:rPr>
      </w:pPr>
    </w:p>
    <w:p w14:paraId="2D74102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Pogon glavnog kompresora, ventilatora i pumpe za ulje ostvaren je trofaznim asihronim motorima. Motori su funkcionalno grupisani u 4 grupe.</w:t>
      </w:r>
    </w:p>
    <w:p w14:paraId="589B6F9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Osnovni podaci o motorima pomoćnog pogona</w:t>
      </w:r>
    </w:p>
    <w:p w14:paraId="5E15F1FD" w14:textId="77777777" w:rsidR="000254A1" w:rsidRPr="000254A1" w:rsidRDefault="000254A1" w:rsidP="000254A1">
      <w:pPr>
        <w:jc w:val="both"/>
        <w:rPr>
          <w:rFonts w:ascii="Times New Roman" w:eastAsia="Calibri" w:hAnsi="Times New Roman" w:cs="Times New Roman"/>
          <w:sz w:val="24"/>
          <w:szCs w:val="24"/>
          <w:lang w:val="sl-SI"/>
        </w:rPr>
      </w:pPr>
    </w:p>
    <w:p w14:paraId="0AF15ED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ab/>
        <w:t>Namena</w:t>
      </w:r>
      <w:r w:rsidRPr="000254A1">
        <w:rPr>
          <w:rFonts w:ascii="Times New Roman" w:eastAsia="Calibri" w:hAnsi="Times New Roman" w:cs="Times New Roman"/>
          <w:sz w:val="24"/>
          <w:szCs w:val="24"/>
          <w:lang w:val="sl-SI"/>
        </w:rPr>
        <w:tab/>
        <w:t>Količin</w:t>
      </w:r>
    </w:p>
    <w:p w14:paraId="68D00F1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a</w:t>
      </w:r>
      <w:r w:rsidRPr="000254A1">
        <w:rPr>
          <w:rFonts w:ascii="Times New Roman" w:eastAsia="Calibri" w:hAnsi="Times New Roman" w:cs="Times New Roman"/>
          <w:sz w:val="24"/>
          <w:szCs w:val="24"/>
          <w:lang w:val="sl-SI"/>
        </w:rPr>
        <w:tab/>
        <w:t>Snaga</w:t>
      </w:r>
    </w:p>
    <w:p w14:paraId="10E0771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(kW)</w:t>
      </w:r>
      <w:r w:rsidRPr="000254A1">
        <w:rPr>
          <w:rFonts w:ascii="Times New Roman" w:eastAsia="Calibri" w:hAnsi="Times New Roman" w:cs="Times New Roman"/>
          <w:sz w:val="24"/>
          <w:szCs w:val="24"/>
          <w:lang w:val="sl-SI"/>
        </w:rPr>
        <w:tab/>
        <w:t>Brz. obrtanja</w:t>
      </w:r>
    </w:p>
    <w:p w14:paraId="0E44B57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(min-1)</w:t>
      </w:r>
    </w:p>
    <w:p w14:paraId="7CF2A4D1" w14:textId="77777777" w:rsidR="000254A1" w:rsidRPr="000254A1" w:rsidRDefault="000254A1" w:rsidP="000254A1">
      <w:pPr>
        <w:jc w:val="both"/>
        <w:rPr>
          <w:rFonts w:ascii="Times New Roman" w:eastAsia="Calibri" w:hAnsi="Times New Roman" w:cs="Times New Roman"/>
          <w:sz w:val="24"/>
          <w:szCs w:val="24"/>
          <w:lang w:val="sl-SI"/>
        </w:rPr>
      </w:pPr>
    </w:p>
    <w:p w14:paraId="03A9D92B" w14:textId="77777777" w:rsidR="000254A1" w:rsidRPr="000254A1" w:rsidRDefault="000254A1" w:rsidP="000254A1">
      <w:pPr>
        <w:jc w:val="both"/>
        <w:rPr>
          <w:rFonts w:ascii="Times New Roman" w:eastAsia="Calibri" w:hAnsi="Times New Roman" w:cs="Times New Roman"/>
          <w:sz w:val="24"/>
          <w:szCs w:val="24"/>
          <w:lang w:val="sl-SI"/>
        </w:rPr>
      </w:pPr>
    </w:p>
    <w:p w14:paraId="25FD082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I Grupa</w:t>
      </w:r>
      <w:r w:rsidRPr="000254A1">
        <w:rPr>
          <w:rFonts w:ascii="Times New Roman" w:eastAsia="Calibri" w:hAnsi="Times New Roman" w:cs="Times New Roman"/>
          <w:sz w:val="24"/>
          <w:szCs w:val="24"/>
          <w:lang w:val="sl-SI"/>
        </w:rPr>
        <w:tab/>
        <w:t>Gornji ventilatori za hlađenje vučnih</w:t>
      </w:r>
    </w:p>
    <w:p w14:paraId="772FCA7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motora</w:t>
      </w:r>
      <w:r w:rsidRPr="000254A1">
        <w:rPr>
          <w:rFonts w:ascii="Times New Roman" w:eastAsia="Calibri" w:hAnsi="Times New Roman" w:cs="Times New Roman"/>
          <w:sz w:val="24"/>
          <w:szCs w:val="24"/>
          <w:lang w:val="sl-SI"/>
        </w:rPr>
        <w:tab/>
        <w:t>6</w:t>
      </w:r>
      <w:r w:rsidRPr="000254A1">
        <w:rPr>
          <w:rFonts w:ascii="Times New Roman" w:eastAsia="Calibri" w:hAnsi="Times New Roman" w:cs="Times New Roman"/>
          <w:sz w:val="24"/>
          <w:szCs w:val="24"/>
          <w:lang w:val="sl-SI"/>
        </w:rPr>
        <w:tab/>
        <w:t>4</w:t>
      </w:r>
      <w:r w:rsidRPr="000254A1">
        <w:rPr>
          <w:rFonts w:ascii="Times New Roman" w:eastAsia="Calibri" w:hAnsi="Times New Roman" w:cs="Times New Roman"/>
          <w:sz w:val="24"/>
          <w:szCs w:val="24"/>
          <w:lang w:val="sl-SI"/>
        </w:rPr>
        <w:tab/>
        <w:t>2900</w:t>
      </w:r>
    </w:p>
    <w:p w14:paraId="7F7622F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ab/>
        <w:t>Ventilator za hlađenje</w:t>
      </w:r>
    </w:p>
    <w:p w14:paraId="72278C4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transformatorskog ulja i prigušnice</w:t>
      </w:r>
      <w:r w:rsidRPr="000254A1">
        <w:rPr>
          <w:rFonts w:ascii="Times New Roman" w:eastAsia="Calibri" w:hAnsi="Times New Roman" w:cs="Times New Roman"/>
          <w:sz w:val="24"/>
          <w:szCs w:val="24"/>
          <w:lang w:val="sl-SI"/>
        </w:rPr>
        <w:tab/>
        <w:t>1</w:t>
      </w:r>
      <w:r w:rsidRPr="000254A1">
        <w:rPr>
          <w:rFonts w:ascii="Times New Roman" w:eastAsia="Calibri" w:hAnsi="Times New Roman" w:cs="Times New Roman"/>
          <w:sz w:val="24"/>
          <w:szCs w:val="24"/>
          <w:lang w:val="sl-SI"/>
        </w:rPr>
        <w:tab/>
        <w:t>11</w:t>
      </w:r>
      <w:r w:rsidRPr="000254A1">
        <w:rPr>
          <w:rFonts w:ascii="Times New Roman" w:eastAsia="Calibri" w:hAnsi="Times New Roman" w:cs="Times New Roman"/>
          <w:sz w:val="24"/>
          <w:szCs w:val="24"/>
          <w:lang w:val="sl-SI"/>
        </w:rPr>
        <w:tab/>
        <w:t>1450</w:t>
      </w:r>
    </w:p>
    <w:p w14:paraId="723D956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ab/>
        <w:t>Pumpa za ulje</w:t>
      </w:r>
      <w:r w:rsidRPr="000254A1">
        <w:rPr>
          <w:rFonts w:ascii="Times New Roman" w:eastAsia="Calibri" w:hAnsi="Times New Roman" w:cs="Times New Roman"/>
          <w:sz w:val="24"/>
          <w:szCs w:val="24"/>
          <w:lang w:val="sl-SI"/>
        </w:rPr>
        <w:tab/>
        <w:t>1</w:t>
      </w:r>
      <w:r w:rsidRPr="000254A1">
        <w:rPr>
          <w:rFonts w:ascii="Times New Roman" w:eastAsia="Calibri" w:hAnsi="Times New Roman" w:cs="Times New Roman"/>
          <w:sz w:val="24"/>
          <w:szCs w:val="24"/>
          <w:lang w:val="sl-SI"/>
        </w:rPr>
        <w:tab/>
        <w:t>1.5</w:t>
      </w:r>
      <w:r w:rsidRPr="000254A1">
        <w:rPr>
          <w:rFonts w:ascii="Times New Roman" w:eastAsia="Calibri" w:hAnsi="Times New Roman" w:cs="Times New Roman"/>
          <w:sz w:val="24"/>
          <w:szCs w:val="24"/>
          <w:lang w:val="sl-SI"/>
        </w:rPr>
        <w:tab/>
        <w:t>1450</w:t>
      </w:r>
    </w:p>
    <w:p w14:paraId="3F9A466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II Grupa</w:t>
      </w:r>
      <w:r w:rsidRPr="000254A1">
        <w:rPr>
          <w:rFonts w:ascii="Times New Roman" w:eastAsia="Calibri" w:hAnsi="Times New Roman" w:cs="Times New Roman"/>
          <w:sz w:val="24"/>
          <w:szCs w:val="24"/>
          <w:lang w:val="sl-SI"/>
        </w:rPr>
        <w:tab/>
        <w:t>Donji ventilatori za hlađenje vučnih</w:t>
      </w:r>
    </w:p>
    <w:p w14:paraId="1C8B7BC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motora</w:t>
      </w:r>
      <w:r w:rsidRPr="000254A1">
        <w:rPr>
          <w:rFonts w:ascii="Times New Roman" w:eastAsia="Calibri" w:hAnsi="Times New Roman" w:cs="Times New Roman"/>
          <w:sz w:val="24"/>
          <w:szCs w:val="24"/>
          <w:lang w:val="sl-SI"/>
        </w:rPr>
        <w:tab/>
        <w:t>6</w:t>
      </w:r>
      <w:r w:rsidRPr="000254A1">
        <w:rPr>
          <w:rFonts w:ascii="Times New Roman" w:eastAsia="Calibri" w:hAnsi="Times New Roman" w:cs="Times New Roman"/>
          <w:sz w:val="24"/>
          <w:szCs w:val="24"/>
          <w:lang w:val="sl-SI"/>
        </w:rPr>
        <w:tab/>
        <w:t>4</w:t>
      </w:r>
      <w:r w:rsidRPr="000254A1">
        <w:rPr>
          <w:rFonts w:ascii="Times New Roman" w:eastAsia="Calibri" w:hAnsi="Times New Roman" w:cs="Times New Roman"/>
          <w:sz w:val="24"/>
          <w:szCs w:val="24"/>
          <w:lang w:val="sl-SI"/>
        </w:rPr>
        <w:tab/>
        <w:t>2900</w:t>
      </w:r>
    </w:p>
    <w:p w14:paraId="2E17D756" w14:textId="77777777" w:rsidR="000254A1" w:rsidRPr="000254A1" w:rsidRDefault="000254A1" w:rsidP="000254A1">
      <w:pPr>
        <w:jc w:val="both"/>
        <w:rPr>
          <w:rFonts w:ascii="Times New Roman" w:eastAsia="Calibri" w:hAnsi="Times New Roman" w:cs="Times New Roman"/>
          <w:sz w:val="24"/>
          <w:szCs w:val="24"/>
          <w:lang w:val="sl-SI"/>
        </w:rPr>
      </w:pPr>
    </w:p>
    <w:p w14:paraId="63ACBC8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8/100</w:t>
      </w:r>
    </w:p>
    <w:p w14:paraId="74C89EE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w:t>
      </w:r>
    </w:p>
    <w:p w14:paraId="4F847E9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III Grupa</w:t>
      </w:r>
      <w:r w:rsidRPr="000254A1">
        <w:rPr>
          <w:rFonts w:ascii="Times New Roman" w:eastAsia="Calibri" w:hAnsi="Times New Roman" w:cs="Times New Roman"/>
          <w:sz w:val="24"/>
          <w:szCs w:val="24"/>
          <w:lang w:val="sl-SI"/>
        </w:rPr>
        <w:tab/>
        <w:t>Glavni kompresor</w:t>
      </w:r>
      <w:r w:rsidRPr="000254A1">
        <w:rPr>
          <w:rFonts w:ascii="Times New Roman" w:eastAsia="Calibri" w:hAnsi="Times New Roman" w:cs="Times New Roman"/>
          <w:sz w:val="24"/>
          <w:szCs w:val="24"/>
          <w:lang w:val="sl-SI"/>
        </w:rPr>
        <w:tab/>
        <w:t>1</w:t>
      </w:r>
      <w:r w:rsidRPr="000254A1">
        <w:rPr>
          <w:rFonts w:ascii="Times New Roman" w:eastAsia="Calibri" w:hAnsi="Times New Roman" w:cs="Times New Roman"/>
          <w:sz w:val="24"/>
          <w:szCs w:val="24"/>
          <w:lang w:val="sl-SI"/>
        </w:rPr>
        <w:tab/>
        <w:t>42</w:t>
      </w:r>
      <w:r w:rsidRPr="000254A1">
        <w:rPr>
          <w:rFonts w:ascii="Times New Roman" w:eastAsia="Calibri" w:hAnsi="Times New Roman" w:cs="Times New Roman"/>
          <w:sz w:val="24"/>
          <w:szCs w:val="24"/>
          <w:lang w:val="sl-SI"/>
        </w:rPr>
        <w:tab/>
        <w:t>1450</w:t>
      </w:r>
    </w:p>
    <w:p w14:paraId="28F9917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IV Grupa</w:t>
      </w:r>
      <w:r w:rsidRPr="000254A1">
        <w:rPr>
          <w:rFonts w:ascii="Times New Roman" w:eastAsia="Calibri" w:hAnsi="Times New Roman" w:cs="Times New Roman"/>
          <w:sz w:val="24"/>
          <w:szCs w:val="24"/>
          <w:lang w:val="sl-SI"/>
        </w:rPr>
        <w:tab/>
        <w:t>Ventilatori za hlađenje otpornika</w:t>
      </w:r>
    </w:p>
    <w:p w14:paraId="094E72E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elektrodinamičke kočnice</w:t>
      </w:r>
      <w:r w:rsidRPr="000254A1">
        <w:rPr>
          <w:rFonts w:ascii="Times New Roman" w:eastAsia="Calibri" w:hAnsi="Times New Roman" w:cs="Times New Roman"/>
          <w:sz w:val="24"/>
          <w:szCs w:val="24"/>
          <w:lang w:val="sl-SI"/>
        </w:rPr>
        <w:tab/>
        <w:t>2</w:t>
      </w:r>
      <w:r w:rsidRPr="000254A1">
        <w:rPr>
          <w:rFonts w:ascii="Times New Roman" w:eastAsia="Calibri" w:hAnsi="Times New Roman" w:cs="Times New Roman"/>
          <w:sz w:val="24"/>
          <w:szCs w:val="24"/>
          <w:lang w:val="sl-SI"/>
        </w:rPr>
        <w:tab/>
        <w:t>11</w:t>
      </w:r>
      <w:r w:rsidRPr="000254A1">
        <w:rPr>
          <w:rFonts w:ascii="Times New Roman" w:eastAsia="Calibri" w:hAnsi="Times New Roman" w:cs="Times New Roman"/>
          <w:sz w:val="24"/>
          <w:szCs w:val="24"/>
          <w:lang w:val="sl-SI"/>
        </w:rPr>
        <w:tab/>
        <w:t>1450</w:t>
      </w:r>
    </w:p>
    <w:p w14:paraId="219BA8C5" w14:textId="77777777" w:rsidR="000254A1" w:rsidRPr="000254A1" w:rsidRDefault="000254A1" w:rsidP="000254A1">
      <w:pPr>
        <w:jc w:val="both"/>
        <w:rPr>
          <w:rFonts w:ascii="Times New Roman" w:eastAsia="Calibri" w:hAnsi="Times New Roman" w:cs="Times New Roman"/>
          <w:sz w:val="24"/>
          <w:szCs w:val="24"/>
          <w:lang w:val="sl-SI"/>
        </w:rPr>
      </w:pPr>
    </w:p>
    <w:p w14:paraId="6BA649A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Trofazni naponski sistem 3 x 380 V, 50 Hz formira se pomoću asihronog pretvarača faza koga čini trofazna asihrona mašina s kratkospojenim rotorom pomjerenim zvezdištem i otpornikom. Namotaji motorne faze se priključuju na sekundar glavnog transformatora za pomoćni pogon i grijanje voza. Treća faza se preko otpornika priključuje paralelno na jednu motornu fazu. </w:t>
      </w:r>
      <w:r w:rsidRPr="000254A1">
        <w:rPr>
          <w:rFonts w:ascii="Times New Roman" w:eastAsia="Calibri" w:hAnsi="Times New Roman" w:cs="Times New Roman"/>
          <w:sz w:val="24"/>
          <w:szCs w:val="24"/>
          <w:lang w:val="sl-SI"/>
        </w:rPr>
        <w:lastRenderedPageBreak/>
        <w:t>Upravljanje ovim pretvaračem se vrši automatski iz posebnog bloka. Koeficijent asimetrije kod punog opterećenja je manja od 3%.</w:t>
      </w:r>
    </w:p>
    <w:p w14:paraId="6564A5C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1.2.7.</w:t>
      </w:r>
      <w:r w:rsidRPr="000254A1">
        <w:rPr>
          <w:rFonts w:ascii="Times New Roman" w:eastAsia="Calibri" w:hAnsi="Times New Roman" w:cs="Times New Roman"/>
          <w:sz w:val="24"/>
          <w:szCs w:val="24"/>
          <w:lang w:val="sl-SI"/>
        </w:rPr>
        <w:tab/>
        <w:t>Sanduk lokomotive</w:t>
      </w:r>
    </w:p>
    <w:p w14:paraId="61394F03" w14:textId="77777777" w:rsidR="000254A1" w:rsidRPr="000254A1" w:rsidRDefault="000254A1" w:rsidP="000254A1">
      <w:pPr>
        <w:jc w:val="both"/>
        <w:rPr>
          <w:rFonts w:ascii="Times New Roman" w:eastAsia="Calibri" w:hAnsi="Times New Roman" w:cs="Times New Roman"/>
          <w:sz w:val="24"/>
          <w:szCs w:val="24"/>
          <w:lang w:val="sl-SI"/>
        </w:rPr>
      </w:pPr>
    </w:p>
    <w:p w14:paraId="6E99000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Sanduk je vagonskog tipa. Sastoji se od postolja, oplate i krova. Postolje i oplata sačinjavaju samonoseću konstrukciju od presovanih i valjanih profila i čeličnog lima. Unutrašnjost sanduka podijljena je na tri dela: dvije čeone upravljačnice i mašinski prostor, koji se nalazi između upravljačnica. Krov je trodjelni. Svaki deo krova podiže se nezavisno od ostalih. Upravljački pult u upravljačnicama nalazi se na lijevoj strani. Upravljačnice su termički i zvučno izolovane.</w:t>
      </w:r>
    </w:p>
    <w:p w14:paraId="7EA1FF00" w14:textId="77777777" w:rsidR="000254A1" w:rsidRPr="000254A1" w:rsidRDefault="000254A1" w:rsidP="000254A1">
      <w:pPr>
        <w:jc w:val="both"/>
        <w:rPr>
          <w:rFonts w:ascii="Times New Roman" w:eastAsia="Calibri" w:hAnsi="Times New Roman" w:cs="Times New Roman"/>
          <w:sz w:val="24"/>
          <w:szCs w:val="24"/>
          <w:lang w:val="sl-SI"/>
        </w:rPr>
      </w:pPr>
    </w:p>
    <w:p w14:paraId="27C09EB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Osnovni podaci</w:t>
      </w:r>
    </w:p>
    <w:p w14:paraId="23955B6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Dužina</w:t>
      </w:r>
      <w:r w:rsidRPr="000254A1">
        <w:rPr>
          <w:rFonts w:ascii="Times New Roman" w:eastAsia="Calibri" w:hAnsi="Times New Roman" w:cs="Times New Roman"/>
          <w:sz w:val="24"/>
          <w:szCs w:val="24"/>
          <w:lang w:val="sl-SI"/>
        </w:rPr>
        <w:tab/>
        <w:t>19400 mm</w:t>
      </w:r>
    </w:p>
    <w:p w14:paraId="33E0232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Širina</w:t>
      </w:r>
      <w:r w:rsidRPr="000254A1">
        <w:rPr>
          <w:rFonts w:ascii="Times New Roman" w:eastAsia="Calibri" w:hAnsi="Times New Roman" w:cs="Times New Roman"/>
          <w:sz w:val="24"/>
          <w:szCs w:val="24"/>
          <w:lang w:val="sl-SI"/>
        </w:rPr>
        <w:tab/>
        <w:t>2994 mm</w:t>
      </w:r>
    </w:p>
    <w:p w14:paraId="38B0A95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Visina (sa novim točkovima)</w:t>
      </w:r>
      <w:r w:rsidRPr="000254A1">
        <w:rPr>
          <w:rFonts w:ascii="Times New Roman" w:eastAsia="Calibri" w:hAnsi="Times New Roman" w:cs="Times New Roman"/>
          <w:sz w:val="24"/>
          <w:szCs w:val="24"/>
          <w:lang w:val="sl-SI"/>
        </w:rPr>
        <w:tab/>
        <w:t>3920 mm</w:t>
      </w:r>
    </w:p>
    <w:p w14:paraId="6C5D4E36" w14:textId="77777777" w:rsidR="000254A1" w:rsidRPr="000254A1" w:rsidRDefault="000254A1" w:rsidP="000254A1">
      <w:pPr>
        <w:jc w:val="both"/>
        <w:rPr>
          <w:rFonts w:ascii="Times New Roman" w:eastAsia="Calibri" w:hAnsi="Times New Roman" w:cs="Times New Roman"/>
          <w:sz w:val="24"/>
          <w:szCs w:val="24"/>
          <w:lang w:val="sl-SI"/>
        </w:rPr>
      </w:pPr>
    </w:p>
    <w:p w14:paraId="528E652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1.2.8.</w:t>
      </w:r>
      <w:r w:rsidRPr="000254A1">
        <w:rPr>
          <w:rFonts w:ascii="Times New Roman" w:eastAsia="Calibri" w:hAnsi="Times New Roman" w:cs="Times New Roman"/>
          <w:sz w:val="24"/>
          <w:szCs w:val="24"/>
          <w:lang w:val="sl-SI"/>
        </w:rPr>
        <w:tab/>
        <w:t>Obrtna postolja</w:t>
      </w:r>
    </w:p>
    <w:p w14:paraId="3BCA720A"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Lokomotiva ima dva troosovinska obrtna postolja.</w:t>
      </w:r>
    </w:p>
    <w:p w14:paraId="6085B54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Glavni djelovi obrtnog postolja su: ram, kolijevka, jaram, osovinski sklopovi, osovinski ležajevi, primarno ogibljenje, sekundarno ogibljenje, prenosnik snage, vučni motori, mehanički deo vazdušne kočnice, uredjaj za pjeskarenje i uredjaj za podmazivanje vijenaca točkova.</w:t>
      </w:r>
    </w:p>
    <w:p w14:paraId="0489831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Ram obrtnog postolja sačinjen je od zavarenih čeličnih nosača: dva krajnja, dva podužna i dva poprečna.</w:t>
      </w:r>
    </w:p>
    <w:p w14:paraId="2A762E8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Obrtna postolja međusobno su povezana poprečnom spojnicom.</w:t>
      </w:r>
    </w:p>
    <w:p w14:paraId="12E45EA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Osovine su izrađene u saglasnosti sa normama UIC 811-1. Točkovi su opremljeni bandažima koji su izrađeni u saglasnosti s normama UIC 810. Profil točka je u saglasnosti s propisom UIC 510-2.</w:t>
      </w:r>
    </w:p>
    <w:p w14:paraId="5E0F92B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Primarno ogibljenje izvedeno je kao nezavisno ogibljenje kod koga se opterećenje sa rama obrtnog postolja i obrnuto sa pruge na ram obrtnog postolja prenosi preko kućišta osovinskih ležajeva i elastičnih gumeno-metalnih elemenata. Sekundarno ogibljenje izvedeno je pomoću dupleks zavojnih opruga i horizontalnih i vertikalnih hidrauličnih amortizera.</w:t>
      </w:r>
    </w:p>
    <w:p w14:paraId="167D62B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Kućišta osovinskih prenosnika izlivena su od modularnog liva GGG 42 DIN 1693.</w:t>
      </w:r>
    </w:p>
    <w:p w14:paraId="634091D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Veza osovinskog prenosnika s ramom obrtnog postolja izvedena je preko reakcione motke.</w:t>
      </w:r>
    </w:p>
    <w:p w14:paraId="3F28E2D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Zupčanici osovinskog prenosnika su cilindrični s kosim zubima. Ugao nagiba zuba je 6o za 120 km/h (7o31' 57'' za 140 km/h).</w:t>
      </w:r>
    </w:p>
    <w:p w14:paraId="1E9423B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Broj zuba malog zupčanika z = 20. Broj zuba velikog zupčanika z = 73</w:t>
      </w:r>
    </w:p>
    <w:p w14:paraId="342BA8E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Materijal zupčastog vijenca Č 5431, materijal malog zupčanika Č 5427 (JUS, nacionalni standard).</w:t>
      </w:r>
    </w:p>
    <w:p w14:paraId="09FB9C4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Osovinski ležajevi su dvoredni buričasti 23234 CC/C3 W33.</w:t>
      </w:r>
    </w:p>
    <w:p w14:paraId="14A835E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Ležaj malog zupčanika valjkasti cilindrični NJ 324 ECM/C4 VA301.</w:t>
      </w:r>
    </w:p>
    <w:p w14:paraId="1427AE8A"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w:t>
      </w:r>
    </w:p>
    <w:p w14:paraId="515FA7A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Ležaj velikog zupčanika valjkasti cilindrični 23956 CC/C3 W33.</w:t>
      </w:r>
    </w:p>
    <w:p w14:paraId="5DAF31AB" w14:textId="77777777" w:rsidR="000254A1" w:rsidRPr="000254A1" w:rsidRDefault="000254A1" w:rsidP="000254A1">
      <w:pPr>
        <w:jc w:val="both"/>
        <w:rPr>
          <w:rFonts w:ascii="Times New Roman" w:eastAsia="Calibri" w:hAnsi="Times New Roman" w:cs="Times New Roman"/>
          <w:sz w:val="24"/>
          <w:szCs w:val="24"/>
          <w:lang w:val="sl-SI"/>
        </w:rPr>
      </w:pPr>
    </w:p>
    <w:p w14:paraId="251146F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1.2.9.</w:t>
      </w:r>
      <w:r w:rsidRPr="000254A1">
        <w:rPr>
          <w:rFonts w:ascii="Times New Roman" w:eastAsia="Calibri" w:hAnsi="Times New Roman" w:cs="Times New Roman"/>
          <w:sz w:val="24"/>
          <w:szCs w:val="24"/>
          <w:lang w:val="sl-SI"/>
        </w:rPr>
        <w:tab/>
        <w:t>Pneumatska instalacija</w:t>
      </w:r>
    </w:p>
    <w:p w14:paraId="22DC1D0B" w14:textId="77777777" w:rsidR="000254A1" w:rsidRPr="000254A1" w:rsidRDefault="000254A1" w:rsidP="000254A1">
      <w:pPr>
        <w:jc w:val="both"/>
        <w:rPr>
          <w:rFonts w:ascii="Times New Roman" w:eastAsia="Calibri" w:hAnsi="Times New Roman" w:cs="Times New Roman"/>
          <w:sz w:val="24"/>
          <w:szCs w:val="24"/>
          <w:lang w:val="sl-SI"/>
        </w:rPr>
      </w:pPr>
    </w:p>
    <w:p w14:paraId="7152E20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Vazduh pod pritiskom obezbeđuje klipni kompresor, kapaciteta 3300 l/min. Vazduh se skladišti u dva glavna rezervoara zapremine po 500 l, koji se nalaze ispod lokomotivskog sanduka. Vazduh pod pritiskom namijenjen je za rad pneumatskih i elektropneumatskih aparata i uređaja i za rad vazdušnih kočnica.</w:t>
      </w:r>
    </w:p>
    <w:p w14:paraId="13B5CE68" w14:textId="77777777" w:rsidR="000254A1" w:rsidRPr="000254A1" w:rsidRDefault="000254A1" w:rsidP="000254A1">
      <w:pPr>
        <w:jc w:val="both"/>
        <w:rPr>
          <w:rFonts w:ascii="Times New Roman" w:eastAsia="Calibri" w:hAnsi="Times New Roman" w:cs="Times New Roman"/>
          <w:sz w:val="24"/>
          <w:szCs w:val="24"/>
          <w:lang w:val="sl-SI"/>
        </w:rPr>
      </w:pPr>
    </w:p>
    <w:p w14:paraId="40BC378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1.2.10.</w:t>
      </w:r>
      <w:r w:rsidRPr="000254A1">
        <w:rPr>
          <w:rFonts w:ascii="Times New Roman" w:eastAsia="Calibri" w:hAnsi="Times New Roman" w:cs="Times New Roman"/>
          <w:sz w:val="24"/>
          <w:szCs w:val="24"/>
          <w:lang w:val="sl-SI"/>
        </w:rPr>
        <w:tab/>
        <w:t>Vrste kočnica</w:t>
      </w:r>
    </w:p>
    <w:p w14:paraId="0FAB4EC0" w14:textId="77777777" w:rsidR="000254A1" w:rsidRPr="000254A1" w:rsidRDefault="000254A1" w:rsidP="000254A1">
      <w:pPr>
        <w:jc w:val="both"/>
        <w:rPr>
          <w:rFonts w:ascii="Times New Roman" w:eastAsia="Calibri" w:hAnsi="Times New Roman" w:cs="Times New Roman"/>
          <w:sz w:val="24"/>
          <w:szCs w:val="24"/>
          <w:lang w:val="sl-SI"/>
        </w:rPr>
      </w:pPr>
    </w:p>
    <w:p w14:paraId="39F8D64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Lokomotiva je opremljena sledećim vrstama kočnica:</w:t>
      </w:r>
    </w:p>
    <w:p w14:paraId="1A40E99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pneumatskom produžnom kočnicom, </w:t>
      </w:r>
    </w:p>
    <w:p w14:paraId="474DF52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pneumatskom direktnom kočnicom, </w:t>
      </w:r>
    </w:p>
    <w:p w14:paraId="14C20AC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kočnicom za slučaj opasnosti,</w:t>
      </w:r>
    </w:p>
    <w:p w14:paraId="7324E7B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ručnom kočnicom (na prvom i šestom osovinskom sklopu),</w:t>
      </w:r>
    </w:p>
    <w:p w14:paraId="69DAF6E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elektrodinamičkom otporničkom kočnicom.</w:t>
      </w:r>
    </w:p>
    <w:p w14:paraId="103EF36F" w14:textId="77777777" w:rsidR="000254A1" w:rsidRPr="000254A1" w:rsidRDefault="000254A1" w:rsidP="000254A1">
      <w:pPr>
        <w:jc w:val="both"/>
        <w:rPr>
          <w:rFonts w:ascii="Times New Roman" w:eastAsia="Calibri" w:hAnsi="Times New Roman" w:cs="Times New Roman"/>
          <w:sz w:val="24"/>
          <w:szCs w:val="24"/>
          <w:lang w:val="sl-SI"/>
        </w:rPr>
      </w:pPr>
    </w:p>
    <w:p w14:paraId="5A0D91E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Prinudno kočenje ostvaruje se auto-stop uređajem i uređajem budnosti.</w:t>
      </w:r>
    </w:p>
    <w:p w14:paraId="55A468E5" w14:textId="77777777" w:rsidR="000254A1" w:rsidRPr="000254A1" w:rsidRDefault="000254A1" w:rsidP="000254A1">
      <w:pPr>
        <w:jc w:val="both"/>
        <w:rPr>
          <w:rFonts w:ascii="Times New Roman" w:eastAsia="Calibri" w:hAnsi="Times New Roman" w:cs="Times New Roman"/>
          <w:sz w:val="24"/>
          <w:szCs w:val="24"/>
          <w:lang w:val="sl-SI"/>
        </w:rPr>
      </w:pPr>
    </w:p>
    <w:p w14:paraId="1F5908B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1.2.11.</w:t>
      </w:r>
      <w:r w:rsidRPr="000254A1">
        <w:rPr>
          <w:rFonts w:ascii="Times New Roman" w:eastAsia="Calibri" w:hAnsi="Times New Roman" w:cs="Times New Roman"/>
          <w:sz w:val="24"/>
          <w:szCs w:val="24"/>
          <w:lang w:val="sl-SI"/>
        </w:rPr>
        <w:tab/>
        <w:t>Dispozicija opreme na lokomotivi</w:t>
      </w:r>
    </w:p>
    <w:p w14:paraId="35AF063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Oprema lokomotive podeljena je na grupe koje imaju sledeće oznake: Samo broj</w:t>
      </w:r>
      <w:r w:rsidRPr="000254A1">
        <w:rPr>
          <w:rFonts w:ascii="Times New Roman" w:eastAsia="Calibri" w:hAnsi="Times New Roman" w:cs="Times New Roman"/>
          <w:sz w:val="24"/>
          <w:szCs w:val="24"/>
          <w:lang w:val="sl-SI"/>
        </w:rPr>
        <w:tab/>
        <w:t>oprema na obrtnim postoljima,</w:t>
      </w:r>
    </w:p>
    <w:p w14:paraId="168DD08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F</w:t>
      </w:r>
      <w:r w:rsidRPr="000254A1">
        <w:rPr>
          <w:rFonts w:ascii="Times New Roman" w:eastAsia="Calibri" w:hAnsi="Times New Roman" w:cs="Times New Roman"/>
          <w:sz w:val="24"/>
          <w:szCs w:val="24"/>
          <w:lang w:val="sl-SI"/>
        </w:rPr>
        <w:tab/>
        <w:t>oprema u upravljačnicama, Samo broj</w:t>
      </w:r>
      <w:r w:rsidRPr="000254A1">
        <w:rPr>
          <w:rFonts w:ascii="Times New Roman" w:eastAsia="Calibri" w:hAnsi="Times New Roman" w:cs="Times New Roman"/>
          <w:sz w:val="24"/>
          <w:szCs w:val="24"/>
          <w:lang w:val="sl-SI"/>
        </w:rPr>
        <w:tab/>
        <w:t>oprema izvan blokova,</w:t>
      </w:r>
    </w:p>
    <w:p w14:paraId="5986C55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M</w:t>
      </w:r>
      <w:r w:rsidRPr="000254A1">
        <w:rPr>
          <w:rFonts w:ascii="Times New Roman" w:eastAsia="Calibri" w:hAnsi="Times New Roman" w:cs="Times New Roman"/>
          <w:sz w:val="24"/>
          <w:szCs w:val="24"/>
          <w:lang w:val="sl-SI"/>
        </w:rPr>
        <w:tab/>
        <w:t>vučni motori,</w:t>
      </w:r>
    </w:p>
    <w:p w14:paraId="224E11D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Br</w:t>
      </w:r>
      <w:r w:rsidRPr="000254A1">
        <w:rPr>
          <w:rFonts w:ascii="Times New Roman" w:eastAsia="Calibri" w:hAnsi="Times New Roman" w:cs="Times New Roman"/>
          <w:sz w:val="24"/>
          <w:szCs w:val="24"/>
          <w:lang w:val="sl-SI"/>
        </w:rPr>
        <w:tab/>
        <w:t>oprema na pneumatskom bloku,</w:t>
      </w:r>
    </w:p>
    <w:p w14:paraId="28105B6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S</w:t>
      </w:r>
      <w:r w:rsidRPr="000254A1">
        <w:rPr>
          <w:rFonts w:ascii="Times New Roman" w:eastAsia="Calibri" w:hAnsi="Times New Roman" w:cs="Times New Roman"/>
          <w:sz w:val="24"/>
          <w:szCs w:val="24"/>
          <w:lang w:val="sl-SI"/>
        </w:rPr>
        <w:tab/>
        <w:t>oprema u blokovima u mašinskom prostoru,</w:t>
      </w:r>
    </w:p>
    <w:p w14:paraId="168E30A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T</w:t>
      </w:r>
      <w:r w:rsidRPr="000254A1">
        <w:rPr>
          <w:rFonts w:ascii="Times New Roman" w:eastAsia="Calibri" w:hAnsi="Times New Roman" w:cs="Times New Roman"/>
          <w:sz w:val="24"/>
          <w:szCs w:val="24"/>
          <w:lang w:val="sl-SI"/>
        </w:rPr>
        <w:tab/>
        <w:t>glavni transformator sa opremom i hladnjakom.</w:t>
      </w:r>
    </w:p>
    <w:p w14:paraId="67EDCBD6" w14:textId="77777777" w:rsidR="000254A1" w:rsidRPr="000254A1" w:rsidRDefault="000254A1" w:rsidP="000254A1">
      <w:pPr>
        <w:jc w:val="both"/>
        <w:rPr>
          <w:rFonts w:ascii="Times New Roman" w:eastAsia="Calibri" w:hAnsi="Times New Roman" w:cs="Times New Roman"/>
          <w:sz w:val="24"/>
          <w:szCs w:val="24"/>
          <w:lang w:val="sl-SI"/>
        </w:rPr>
      </w:pPr>
    </w:p>
    <w:p w14:paraId="28B1C80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U svakoj upravljačnici nalaze se sledeći blokovi za smještaj opreme:</w:t>
      </w:r>
    </w:p>
    <w:p w14:paraId="475394FA" w14:textId="77777777" w:rsidR="000254A1" w:rsidRPr="000254A1" w:rsidRDefault="000254A1" w:rsidP="000254A1">
      <w:pPr>
        <w:jc w:val="both"/>
        <w:rPr>
          <w:rFonts w:ascii="Times New Roman" w:eastAsia="Calibri" w:hAnsi="Times New Roman" w:cs="Times New Roman"/>
          <w:sz w:val="24"/>
          <w:szCs w:val="24"/>
          <w:lang w:val="sl-SI"/>
        </w:rPr>
      </w:pPr>
    </w:p>
    <w:p w14:paraId="6C870BE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F1</w:t>
      </w:r>
      <w:r w:rsidRPr="000254A1">
        <w:rPr>
          <w:rFonts w:ascii="Times New Roman" w:eastAsia="Calibri" w:hAnsi="Times New Roman" w:cs="Times New Roman"/>
          <w:sz w:val="24"/>
          <w:szCs w:val="24"/>
          <w:lang w:val="sl-SI"/>
        </w:rPr>
        <w:tab/>
        <w:t>upravljački pult i blok instrumenata na upravljačkom pultu, F2</w:t>
      </w:r>
      <w:r w:rsidRPr="000254A1">
        <w:rPr>
          <w:rFonts w:ascii="Times New Roman" w:eastAsia="Calibri" w:hAnsi="Times New Roman" w:cs="Times New Roman"/>
          <w:sz w:val="24"/>
          <w:szCs w:val="24"/>
          <w:lang w:val="sl-SI"/>
        </w:rPr>
        <w:tab/>
        <w:t>blok instrumenata iznad upravljačkog pulta,</w:t>
      </w:r>
    </w:p>
    <w:p w14:paraId="13E0183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F3</w:t>
      </w:r>
      <w:r w:rsidRPr="000254A1">
        <w:rPr>
          <w:rFonts w:ascii="Times New Roman" w:eastAsia="Calibri" w:hAnsi="Times New Roman" w:cs="Times New Roman"/>
          <w:sz w:val="24"/>
          <w:szCs w:val="24"/>
          <w:lang w:val="sl-SI"/>
        </w:rPr>
        <w:tab/>
        <w:t>blok opreme ispod upravljačkog pulta,</w:t>
      </w:r>
    </w:p>
    <w:p w14:paraId="170D256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F4</w:t>
      </w:r>
      <w:r w:rsidRPr="000254A1">
        <w:rPr>
          <w:rFonts w:ascii="Times New Roman" w:eastAsia="Calibri" w:hAnsi="Times New Roman" w:cs="Times New Roman"/>
          <w:sz w:val="24"/>
          <w:szCs w:val="24"/>
          <w:lang w:val="sl-SI"/>
        </w:rPr>
        <w:tab/>
        <w:t xml:space="preserve">blok instrumenata iznad upravljačkog pulta. </w:t>
      </w:r>
    </w:p>
    <w:p w14:paraId="6E61E30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U mašinskom prostoru nalaze se sledeći blokovi:</w:t>
      </w:r>
    </w:p>
    <w:p w14:paraId="3C50276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S1 – S6</w:t>
      </w:r>
      <w:r w:rsidRPr="000254A1">
        <w:rPr>
          <w:rFonts w:ascii="Times New Roman" w:eastAsia="Calibri" w:hAnsi="Times New Roman" w:cs="Times New Roman"/>
          <w:sz w:val="24"/>
          <w:szCs w:val="24"/>
          <w:lang w:val="sl-SI"/>
        </w:rPr>
        <w:tab/>
        <w:t>blokovi opreme vučnih motora,</w:t>
      </w:r>
    </w:p>
    <w:p w14:paraId="6A03EDA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S7</w:t>
      </w:r>
      <w:r w:rsidRPr="000254A1">
        <w:rPr>
          <w:rFonts w:ascii="Times New Roman" w:eastAsia="Calibri" w:hAnsi="Times New Roman" w:cs="Times New Roman"/>
          <w:sz w:val="24"/>
          <w:szCs w:val="24"/>
          <w:lang w:val="sl-SI"/>
        </w:rPr>
        <w:tab/>
        <w:t>blok s kontaktorskom, relejnom, upravljačkom i zaštitnom opremom, S8</w:t>
      </w:r>
      <w:r w:rsidRPr="000254A1">
        <w:rPr>
          <w:rFonts w:ascii="Times New Roman" w:eastAsia="Calibri" w:hAnsi="Times New Roman" w:cs="Times New Roman"/>
          <w:sz w:val="24"/>
          <w:szCs w:val="24"/>
          <w:lang w:val="sl-SI"/>
        </w:rPr>
        <w:tab/>
        <w:t>blok s kontaktorskom i zaštitnom opremom,</w:t>
      </w:r>
    </w:p>
    <w:p w14:paraId="33C241E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S9 i S10</w:t>
      </w:r>
      <w:r w:rsidRPr="000254A1">
        <w:rPr>
          <w:rFonts w:ascii="Times New Roman" w:eastAsia="Calibri" w:hAnsi="Times New Roman" w:cs="Times New Roman"/>
          <w:sz w:val="24"/>
          <w:szCs w:val="24"/>
          <w:lang w:val="sl-SI"/>
        </w:rPr>
        <w:tab/>
        <w:t xml:space="preserve"> blokovi opreme elektrodinamičke kočnice, S11</w:t>
      </w:r>
      <w:r w:rsidRPr="000254A1">
        <w:rPr>
          <w:rFonts w:ascii="Times New Roman" w:eastAsia="Calibri" w:hAnsi="Times New Roman" w:cs="Times New Roman"/>
          <w:sz w:val="24"/>
          <w:szCs w:val="24"/>
          <w:lang w:val="sl-SI"/>
        </w:rPr>
        <w:tab/>
        <w:t>blok APF</w:t>
      </w:r>
    </w:p>
    <w:p w14:paraId="3E67AB1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16</w:t>
      </w:r>
      <w:r w:rsidRPr="000254A1">
        <w:rPr>
          <w:rFonts w:ascii="Times New Roman" w:eastAsia="Calibri" w:hAnsi="Times New Roman" w:cs="Times New Roman"/>
          <w:sz w:val="24"/>
          <w:szCs w:val="24"/>
          <w:lang w:val="sl-SI"/>
        </w:rPr>
        <w:tab/>
        <w:t>glavna prigušnica,</w:t>
      </w:r>
    </w:p>
    <w:p w14:paraId="2A1A64B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35</w:t>
      </w:r>
      <w:r w:rsidRPr="000254A1">
        <w:rPr>
          <w:rFonts w:ascii="Times New Roman" w:eastAsia="Calibri" w:hAnsi="Times New Roman" w:cs="Times New Roman"/>
          <w:sz w:val="24"/>
          <w:szCs w:val="24"/>
          <w:lang w:val="sl-SI"/>
        </w:rPr>
        <w:tab/>
        <w:t>glavni kompresorski agregat,</w:t>
      </w:r>
    </w:p>
    <w:p w14:paraId="5196D3D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Br</w:t>
      </w:r>
      <w:r w:rsidRPr="000254A1">
        <w:rPr>
          <w:rFonts w:ascii="Times New Roman" w:eastAsia="Calibri" w:hAnsi="Times New Roman" w:cs="Times New Roman"/>
          <w:sz w:val="24"/>
          <w:szCs w:val="24"/>
          <w:lang w:val="sl-SI"/>
        </w:rPr>
        <w:tab/>
        <w:t>blok pneumatske opreme.</w:t>
      </w:r>
    </w:p>
    <w:p w14:paraId="224AAA2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w:t>
      </w:r>
    </w:p>
    <w:p w14:paraId="256DED4A"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Prilog 2</w:t>
      </w:r>
    </w:p>
    <w:p w14:paraId="0534EAEE" w14:textId="77777777" w:rsidR="000254A1" w:rsidRPr="000254A1" w:rsidRDefault="000254A1" w:rsidP="000254A1">
      <w:pPr>
        <w:jc w:val="both"/>
        <w:rPr>
          <w:rFonts w:ascii="Times New Roman" w:eastAsia="Calibri" w:hAnsi="Times New Roman" w:cs="Times New Roman"/>
          <w:sz w:val="24"/>
          <w:szCs w:val="24"/>
          <w:lang w:val="sl-SI"/>
        </w:rPr>
      </w:pPr>
    </w:p>
    <w:p w14:paraId="5A25650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OBIM RADOVA ZA IZVRŠENJE VANREDNE OPRAVKE</w:t>
      </w:r>
    </w:p>
    <w:p w14:paraId="67A1C31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ELEKTRIČNE LOKOMOTIVE  461-038</w:t>
      </w:r>
    </w:p>
    <w:p w14:paraId="43C530E0" w14:textId="77777777" w:rsidR="000254A1" w:rsidRPr="000254A1" w:rsidRDefault="000254A1" w:rsidP="000254A1">
      <w:pPr>
        <w:jc w:val="both"/>
        <w:rPr>
          <w:rFonts w:ascii="Times New Roman" w:eastAsia="Calibri" w:hAnsi="Times New Roman" w:cs="Times New Roman"/>
          <w:sz w:val="24"/>
          <w:szCs w:val="24"/>
          <w:lang w:val="sl-SI"/>
        </w:rPr>
      </w:pPr>
    </w:p>
    <w:p w14:paraId="7EF0E91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Primopredaja elekto lokomotive u opravku</w:t>
      </w:r>
    </w:p>
    <w:p w14:paraId="7B2A66B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dopremiti lokomotivu na mjesto za pregled i prijem</w:t>
      </w:r>
    </w:p>
    <w:p w14:paraId="24B3CBE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upisati stanje lokomotivskog inventara i alata u zapisnik o prijemu</w:t>
      </w:r>
    </w:p>
    <w:p w14:paraId="20A2512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pregledati ispravnost i kompletnost lokomotivskih dijelova i sklopova</w:t>
      </w:r>
    </w:p>
    <w:p w14:paraId="0E0F54A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izraditi i potpisati zapisnik o prijemu lokomotive </w:t>
      </w:r>
    </w:p>
    <w:p w14:paraId="7D2E5EB4" w14:textId="77777777" w:rsidR="000254A1" w:rsidRPr="000254A1" w:rsidRDefault="000254A1" w:rsidP="000254A1">
      <w:pPr>
        <w:jc w:val="both"/>
        <w:rPr>
          <w:rFonts w:ascii="Times New Roman" w:eastAsia="Calibri" w:hAnsi="Times New Roman" w:cs="Times New Roman"/>
          <w:sz w:val="24"/>
          <w:szCs w:val="24"/>
          <w:lang w:val="sl-SI"/>
        </w:rPr>
      </w:pPr>
    </w:p>
    <w:p w14:paraId="76F424C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I   Poglavlje – MEHANIČKA INSTALACIJA</w:t>
      </w:r>
    </w:p>
    <w:p w14:paraId="0F3332F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w:t>
      </w:r>
      <w:r w:rsidRPr="000254A1">
        <w:rPr>
          <w:rFonts w:ascii="Times New Roman" w:eastAsia="Calibri" w:hAnsi="Times New Roman" w:cs="Times New Roman"/>
          <w:sz w:val="24"/>
          <w:szCs w:val="24"/>
          <w:lang w:val="sl-SI"/>
        </w:rPr>
        <w:tab/>
        <w:t>Razvezivanje obrtnih postolja i spuštanje sanduka na pomoćno postolje</w:t>
      </w:r>
    </w:p>
    <w:p w14:paraId="3A371DC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razvezivanje veza između sanduka i obrtnog postolja </w:t>
      </w:r>
    </w:p>
    <w:p w14:paraId="6F7D176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demontaža hidrauličnih amortizera (horizontalnih i vertikalnih)</w:t>
      </w:r>
    </w:p>
    <w:p w14:paraId="2CF8B82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razvezivanje sajle ručne kočnice, demontiranje svornjaka i polužja</w:t>
      </w:r>
    </w:p>
    <w:p w14:paraId="5CBD2D8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razvezivanje užadi za osiguranje između sanduka i obrtnih postolja (demontaža vijčanih  veza M 30)</w:t>
      </w:r>
    </w:p>
    <w:p w14:paraId="60891FF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razvezivanje užadi za osiguranje poprečne spojnice između sanduka i obrtnog postolja</w:t>
      </w:r>
    </w:p>
    <w:p w14:paraId="079CF55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podešavanje sanduka i montiranje nosača za podizanje</w:t>
      </w:r>
    </w:p>
    <w:p w14:paraId="2B7DE36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dizanje sanduka i prebacivanje obrtnih postolja do hale za opravku obrtnih postolja </w:t>
      </w:r>
    </w:p>
    <w:p w14:paraId="178AA2F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spuštanje sanduka na pomoćno postolje</w:t>
      </w:r>
    </w:p>
    <w:p w14:paraId="3C9BAE4F" w14:textId="77777777" w:rsidR="000254A1" w:rsidRPr="000254A1" w:rsidRDefault="000254A1" w:rsidP="000254A1">
      <w:pPr>
        <w:jc w:val="both"/>
        <w:rPr>
          <w:rFonts w:ascii="Times New Roman" w:eastAsia="Calibri" w:hAnsi="Times New Roman" w:cs="Times New Roman"/>
          <w:sz w:val="24"/>
          <w:szCs w:val="24"/>
          <w:lang w:val="sl-SI"/>
        </w:rPr>
      </w:pPr>
    </w:p>
    <w:p w14:paraId="3B7AE3D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w:t>
      </w:r>
      <w:r w:rsidRPr="000254A1">
        <w:rPr>
          <w:rFonts w:ascii="Times New Roman" w:eastAsia="Calibri" w:hAnsi="Times New Roman" w:cs="Times New Roman"/>
          <w:sz w:val="24"/>
          <w:szCs w:val="24"/>
          <w:lang w:val="sl-SI"/>
        </w:rPr>
        <w:tab/>
        <w:t>Vlačna sprema</w:t>
      </w:r>
    </w:p>
    <w:p w14:paraId="7483927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demontaža neispravne kuke tegljenika, svornjaka i ostalih elemenata za vezu </w:t>
      </w:r>
    </w:p>
    <w:p w14:paraId="76968D2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demontaža ručice</w:t>
      </w:r>
    </w:p>
    <w:p w14:paraId="08B24513" w14:textId="77777777" w:rsidR="000254A1" w:rsidRPr="000254A1" w:rsidRDefault="000254A1" w:rsidP="000254A1">
      <w:pPr>
        <w:jc w:val="both"/>
        <w:rPr>
          <w:rFonts w:ascii="Times New Roman" w:eastAsia="Calibri" w:hAnsi="Times New Roman" w:cs="Times New Roman"/>
          <w:sz w:val="24"/>
          <w:szCs w:val="24"/>
          <w:lang w:val="sl-SI"/>
        </w:rPr>
      </w:pPr>
    </w:p>
    <w:p w14:paraId="3A10A20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Kvačilo</w:t>
      </w:r>
    </w:p>
    <w:p w14:paraId="2B249BE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w:t>
      </w:r>
      <w:r w:rsidRPr="000254A1">
        <w:rPr>
          <w:rFonts w:ascii="Times New Roman" w:eastAsia="Calibri" w:hAnsi="Times New Roman" w:cs="Times New Roman"/>
          <w:sz w:val="24"/>
          <w:szCs w:val="24"/>
          <w:lang w:val="sl-SI"/>
        </w:rPr>
        <w:tab/>
        <w:t xml:space="preserve">demontaža sa lokomotive </w:t>
      </w:r>
    </w:p>
    <w:p w14:paraId="367D604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w:t>
      </w:r>
      <w:r w:rsidRPr="000254A1">
        <w:rPr>
          <w:rFonts w:ascii="Times New Roman" w:eastAsia="Calibri" w:hAnsi="Times New Roman" w:cs="Times New Roman"/>
          <w:sz w:val="24"/>
          <w:szCs w:val="24"/>
          <w:lang w:val="sl-SI"/>
        </w:rPr>
        <w:tab/>
        <w:t xml:space="preserve">utvrđivanje stanja komponenata i opravka </w:t>
      </w:r>
    </w:p>
    <w:p w14:paraId="02E2831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w:t>
      </w:r>
      <w:r w:rsidRPr="000254A1">
        <w:rPr>
          <w:rFonts w:ascii="Times New Roman" w:eastAsia="Calibri" w:hAnsi="Times New Roman" w:cs="Times New Roman"/>
          <w:sz w:val="24"/>
          <w:szCs w:val="24"/>
          <w:lang w:val="sl-SI"/>
        </w:rPr>
        <w:tab/>
        <w:t xml:space="preserve">sklapanje kvačila  </w:t>
      </w:r>
    </w:p>
    <w:p w14:paraId="46CAFAC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4.</w:t>
      </w:r>
      <w:r w:rsidRPr="000254A1">
        <w:rPr>
          <w:rFonts w:ascii="Times New Roman" w:eastAsia="Calibri" w:hAnsi="Times New Roman" w:cs="Times New Roman"/>
          <w:sz w:val="24"/>
          <w:szCs w:val="24"/>
          <w:lang w:val="sl-SI"/>
        </w:rPr>
        <w:tab/>
        <w:t>montaža kvačila na lokomotivu</w:t>
      </w:r>
    </w:p>
    <w:p w14:paraId="74031801" w14:textId="77777777" w:rsidR="000254A1" w:rsidRPr="000254A1" w:rsidRDefault="000254A1" w:rsidP="000254A1">
      <w:pPr>
        <w:jc w:val="both"/>
        <w:rPr>
          <w:rFonts w:ascii="Times New Roman" w:eastAsia="Calibri" w:hAnsi="Times New Roman" w:cs="Times New Roman"/>
          <w:sz w:val="24"/>
          <w:szCs w:val="24"/>
          <w:lang w:val="sl-SI"/>
        </w:rPr>
      </w:pPr>
    </w:p>
    <w:p w14:paraId="35BCD74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kontrola i provjera na vođenje elemenata kvačila</w:t>
      </w:r>
    </w:p>
    <w:p w14:paraId="289C5F0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zamenjuju djelovi koji se ne mogu regenerisati zamjenjuju se novim</w:t>
      </w:r>
    </w:p>
    <w:p w14:paraId="11F6FA1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montaža vlačne spreme i ručice</w:t>
      </w:r>
    </w:p>
    <w:p w14:paraId="4AE44C8B" w14:textId="77777777" w:rsidR="000254A1" w:rsidRPr="000254A1" w:rsidRDefault="000254A1" w:rsidP="000254A1">
      <w:pPr>
        <w:jc w:val="both"/>
        <w:rPr>
          <w:rFonts w:ascii="Times New Roman" w:eastAsia="Calibri" w:hAnsi="Times New Roman" w:cs="Times New Roman"/>
          <w:sz w:val="24"/>
          <w:szCs w:val="24"/>
          <w:lang w:val="sl-SI"/>
        </w:rPr>
      </w:pPr>
    </w:p>
    <w:p w14:paraId="33595FB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Hidraulični amortizeri (vertikalni i horizontalni)</w:t>
      </w:r>
    </w:p>
    <w:p w14:paraId="06B8D20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Pregled amotrizera</w:t>
      </w:r>
    </w:p>
    <w:p w14:paraId="7B5F4B3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zamjena neispravnih djelova</w:t>
      </w:r>
    </w:p>
    <w:p w14:paraId="11D6291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montiranje na lokomotivu</w:t>
      </w:r>
    </w:p>
    <w:p w14:paraId="5FF25D25" w14:textId="77777777" w:rsidR="000254A1" w:rsidRPr="000254A1" w:rsidRDefault="000254A1" w:rsidP="000254A1">
      <w:pPr>
        <w:jc w:val="both"/>
        <w:rPr>
          <w:rFonts w:ascii="Times New Roman" w:eastAsia="Calibri" w:hAnsi="Times New Roman" w:cs="Times New Roman"/>
          <w:sz w:val="24"/>
          <w:szCs w:val="24"/>
          <w:lang w:val="sl-SI"/>
        </w:rPr>
      </w:pPr>
    </w:p>
    <w:p w14:paraId="6FEC4AD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w:t>
      </w:r>
      <w:r w:rsidRPr="000254A1">
        <w:rPr>
          <w:rFonts w:ascii="Times New Roman" w:eastAsia="Calibri" w:hAnsi="Times New Roman" w:cs="Times New Roman"/>
          <w:sz w:val="24"/>
          <w:szCs w:val="24"/>
          <w:lang w:val="sl-SI"/>
        </w:rPr>
        <w:tab/>
        <w:t>Mjehovi za vezu između vučnih motora i ventilacionih kanala</w:t>
      </w:r>
    </w:p>
    <w:p w14:paraId="56FF808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Kontrola mjehova, neispravne opraviti</w:t>
      </w:r>
    </w:p>
    <w:p w14:paraId="22F3A3D3" w14:textId="77777777" w:rsidR="000254A1" w:rsidRPr="000254A1" w:rsidRDefault="000254A1" w:rsidP="000254A1">
      <w:pPr>
        <w:jc w:val="both"/>
        <w:rPr>
          <w:rFonts w:ascii="Times New Roman" w:eastAsia="Calibri" w:hAnsi="Times New Roman" w:cs="Times New Roman"/>
          <w:sz w:val="24"/>
          <w:szCs w:val="24"/>
          <w:lang w:val="sl-SI"/>
        </w:rPr>
      </w:pPr>
    </w:p>
    <w:p w14:paraId="77E0A02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4.</w:t>
      </w:r>
      <w:r w:rsidRPr="000254A1">
        <w:rPr>
          <w:rFonts w:ascii="Times New Roman" w:eastAsia="Calibri" w:hAnsi="Times New Roman" w:cs="Times New Roman"/>
          <w:sz w:val="24"/>
          <w:szCs w:val="24"/>
          <w:lang w:val="sl-SI"/>
        </w:rPr>
        <w:tab/>
        <w:t>Odbojnici</w:t>
      </w:r>
    </w:p>
    <w:p w14:paraId="7F6C00F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kontrola ispravnosti odbojnika</w:t>
      </w:r>
    </w:p>
    <w:p w14:paraId="6D6D914A"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neispravne odbojnike skinuti, opraviti ili zamijeniti novim</w:t>
      </w:r>
    </w:p>
    <w:p w14:paraId="1F6BBF7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odbojnik montirati na lokomotivu</w:t>
      </w:r>
    </w:p>
    <w:p w14:paraId="039C19C3" w14:textId="77777777" w:rsidR="000254A1" w:rsidRPr="000254A1" w:rsidRDefault="000254A1" w:rsidP="000254A1">
      <w:pPr>
        <w:jc w:val="both"/>
        <w:rPr>
          <w:rFonts w:ascii="Times New Roman" w:eastAsia="Calibri" w:hAnsi="Times New Roman" w:cs="Times New Roman"/>
          <w:sz w:val="24"/>
          <w:szCs w:val="24"/>
          <w:lang w:val="sl-SI"/>
        </w:rPr>
      </w:pPr>
    </w:p>
    <w:p w14:paraId="1694FAC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5.</w:t>
      </w:r>
      <w:r w:rsidRPr="000254A1">
        <w:rPr>
          <w:rFonts w:ascii="Times New Roman" w:eastAsia="Calibri" w:hAnsi="Times New Roman" w:cs="Times New Roman"/>
          <w:sz w:val="24"/>
          <w:szCs w:val="24"/>
          <w:lang w:val="sl-SI"/>
        </w:rPr>
        <w:tab/>
        <w:t>Sanduk AKU baterija</w:t>
      </w:r>
    </w:p>
    <w:p w14:paraId="6C663D5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ugraditi nove AKU baterije od 100 Ah/12V</w:t>
      </w:r>
    </w:p>
    <w:p w14:paraId="294C65FC" w14:textId="77777777" w:rsidR="000254A1" w:rsidRPr="000254A1" w:rsidRDefault="000254A1" w:rsidP="000254A1">
      <w:pPr>
        <w:jc w:val="both"/>
        <w:rPr>
          <w:rFonts w:ascii="Times New Roman" w:eastAsia="Calibri" w:hAnsi="Times New Roman" w:cs="Times New Roman"/>
          <w:sz w:val="24"/>
          <w:szCs w:val="24"/>
          <w:lang w:val="sl-SI"/>
        </w:rPr>
      </w:pPr>
    </w:p>
    <w:p w14:paraId="72F148B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6.</w:t>
      </w:r>
      <w:r w:rsidRPr="000254A1">
        <w:rPr>
          <w:rFonts w:ascii="Times New Roman" w:eastAsia="Calibri" w:hAnsi="Times New Roman" w:cs="Times New Roman"/>
          <w:sz w:val="24"/>
          <w:szCs w:val="24"/>
          <w:lang w:val="sl-SI"/>
        </w:rPr>
        <w:tab/>
        <w:t>Poklopac krova</w:t>
      </w:r>
    </w:p>
    <w:p w14:paraId="2D7E877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demontaža poklopca krova, šipke i luftera</w:t>
      </w:r>
    </w:p>
    <w:p w14:paraId="6A1FC01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konstatacija, utvrđivanje stanja krova, šipka, luftera i perforirane ploče</w:t>
      </w:r>
    </w:p>
    <w:p w14:paraId="5F180BD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ispravljanje spoljnih ivica poklopca</w:t>
      </w:r>
    </w:p>
    <w:p w14:paraId="388C064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zamijeniće se svi zaptivni elementi – po potrebi</w:t>
      </w:r>
    </w:p>
    <w:p w14:paraId="6ED8FE2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luftera</w:t>
      </w:r>
    </w:p>
    <w:p w14:paraId="159BC2EA"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montiranje poklopca krova</w:t>
      </w:r>
    </w:p>
    <w:p w14:paraId="1391584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kvalitetno riješiti pričvršćivanje krovova</w:t>
      </w:r>
    </w:p>
    <w:p w14:paraId="49F3C03B" w14:textId="77777777" w:rsidR="000254A1" w:rsidRPr="000254A1" w:rsidRDefault="000254A1" w:rsidP="000254A1">
      <w:pPr>
        <w:jc w:val="both"/>
        <w:rPr>
          <w:rFonts w:ascii="Times New Roman" w:eastAsia="Calibri" w:hAnsi="Times New Roman" w:cs="Times New Roman"/>
          <w:sz w:val="24"/>
          <w:szCs w:val="24"/>
          <w:lang w:val="sl-SI"/>
        </w:rPr>
      </w:pPr>
    </w:p>
    <w:p w14:paraId="272272A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w:t>
      </w:r>
      <w:r w:rsidRPr="000254A1">
        <w:rPr>
          <w:rFonts w:ascii="Times New Roman" w:eastAsia="Calibri" w:hAnsi="Times New Roman" w:cs="Times New Roman"/>
          <w:sz w:val="24"/>
          <w:szCs w:val="24"/>
          <w:lang w:val="sl-SI"/>
        </w:rPr>
        <w:tab/>
        <w:t>Ručna kočnica</w:t>
      </w:r>
    </w:p>
    <w:p w14:paraId="6F9419C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Provjeriti ispravnost, opraviti po potrebi</w:t>
      </w:r>
    </w:p>
    <w:p w14:paraId="1FAD9CDE" w14:textId="77777777" w:rsidR="000254A1" w:rsidRPr="000254A1" w:rsidRDefault="000254A1" w:rsidP="000254A1">
      <w:pPr>
        <w:jc w:val="both"/>
        <w:rPr>
          <w:rFonts w:ascii="Times New Roman" w:eastAsia="Calibri" w:hAnsi="Times New Roman" w:cs="Times New Roman"/>
          <w:sz w:val="24"/>
          <w:szCs w:val="24"/>
          <w:lang w:val="sl-SI"/>
        </w:rPr>
      </w:pPr>
    </w:p>
    <w:p w14:paraId="6267C5B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w:t>
      </w:r>
      <w:r w:rsidRPr="000254A1">
        <w:rPr>
          <w:rFonts w:ascii="Times New Roman" w:eastAsia="Calibri" w:hAnsi="Times New Roman" w:cs="Times New Roman"/>
          <w:sz w:val="24"/>
          <w:szCs w:val="24"/>
          <w:lang w:val="sl-SI"/>
        </w:rPr>
        <w:tab/>
        <w:t>Sigurnosne sajle obrtnih postolja</w:t>
      </w:r>
    </w:p>
    <w:p w14:paraId="4217F75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demontiranje </w:t>
      </w:r>
    </w:p>
    <w:p w14:paraId="2C79590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pregled i provjera ispravnosti</w:t>
      </w:r>
    </w:p>
    <w:p w14:paraId="4658CB1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 slučaju oštećenosti ista se zamjenjuje novom</w:t>
      </w:r>
    </w:p>
    <w:p w14:paraId="5773122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montiranje sajle</w:t>
      </w:r>
    </w:p>
    <w:p w14:paraId="748B7CB6" w14:textId="77777777" w:rsidR="000254A1" w:rsidRPr="000254A1" w:rsidRDefault="000254A1" w:rsidP="000254A1">
      <w:pPr>
        <w:jc w:val="both"/>
        <w:rPr>
          <w:rFonts w:ascii="Times New Roman" w:eastAsia="Calibri" w:hAnsi="Times New Roman" w:cs="Times New Roman"/>
          <w:sz w:val="24"/>
          <w:szCs w:val="24"/>
          <w:lang w:val="sl-SI"/>
        </w:rPr>
      </w:pPr>
    </w:p>
    <w:p w14:paraId="263C549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9.</w:t>
      </w:r>
      <w:r w:rsidRPr="000254A1">
        <w:rPr>
          <w:rFonts w:ascii="Times New Roman" w:eastAsia="Calibri" w:hAnsi="Times New Roman" w:cs="Times New Roman"/>
          <w:sz w:val="24"/>
          <w:szCs w:val="24"/>
          <w:lang w:val="sl-SI"/>
        </w:rPr>
        <w:tab/>
        <w:t>Zaštitna mreža transformatora</w:t>
      </w:r>
    </w:p>
    <w:p w14:paraId="738521A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demontiranje transformatora i zaštitne mreže sa lokomotive</w:t>
      </w:r>
    </w:p>
    <w:p w14:paraId="556901D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zaštitne mreže</w:t>
      </w:r>
    </w:p>
    <w:p w14:paraId="3878B72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čišćenje – pranje, kroz tunel za pranje</w:t>
      </w:r>
    </w:p>
    <w:p w14:paraId="0A180EE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montiranje zaštitne mreže i transformatora u lokomotivi</w:t>
      </w:r>
    </w:p>
    <w:p w14:paraId="5801117B" w14:textId="77777777" w:rsidR="000254A1" w:rsidRPr="000254A1" w:rsidRDefault="000254A1" w:rsidP="000254A1">
      <w:pPr>
        <w:jc w:val="both"/>
        <w:rPr>
          <w:rFonts w:ascii="Times New Roman" w:eastAsia="Calibri" w:hAnsi="Times New Roman" w:cs="Times New Roman"/>
          <w:sz w:val="24"/>
          <w:szCs w:val="24"/>
          <w:lang w:val="sl-SI"/>
        </w:rPr>
      </w:pPr>
    </w:p>
    <w:p w14:paraId="3C0879C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10.</w:t>
      </w:r>
      <w:r w:rsidRPr="000254A1">
        <w:rPr>
          <w:rFonts w:ascii="Times New Roman" w:eastAsia="Calibri" w:hAnsi="Times New Roman" w:cs="Times New Roman"/>
          <w:sz w:val="24"/>
          <w:szCs w:val="24"/>
          <w:lang w:val="sl-SI"/>
        </w:rPr>
        <w:tab/>
        <w:t>Pod  upravljačnice</w:t>
      </w:r>
    </w:p>
    <w:p w14:paraId="2C353FF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čišćenje – pranje sa sredstvom, topla voda i soda – zaštita od korozije</w:t>
      </w:r>
    </w:p>
    <w:p w14:paraId="11E454D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montiranje poda i novog linoleuma </w:t>
      </w:r>
    </w:p>
    <w:p w14:paraId="7F9812C5" w14:textId="77777777" w:rsidR="000254A1" w:rsidRPr="000254A1" w:rsidRDefault="000254A1" w:rsidP="000254A1">
      <w:pPr>
        <w:jc w:val="both"/>
        <w:rPr>
          <w:rFonts w:ascii="Times New Roman" w:eastAsia="Calibri" w:hAnsi="Times New Roman" w:cs="Times New Roman"/>
          <w:sz w:val="24"/>
          <w:szCs w:val="24"/>
          <w:lang w:val="sl-SI"/>
        </w:rPr>
      </w:pPr>
    </w:p>
    <w:p w14:paraId="08151F2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11.</w:t>
      </w:r>
      <w:r w:rsidRPr="000254A1">
        <w:rPr>
          <w:rFonts w:ascii="Times New Roman" w:eastAsia="Calibri" w:hAnsi="Times New Roman" w:cs="Times New Roman"/>
          <w:sz w:val="24"/>
          <w:szCs w:val="24"/>
          <w:lang w:val="sl-SI"/>
        </w:rPr>
        <w:tab/>
        <w:t>Sjedišta mašinovođe i pomoćnika mašinovođe</w:t>
      </w:r>
    </w:p>
    <w:p w14:paraId="2D580FBA"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Zamijeniti novim  - po potrebi komplet</w:t>
      </w:r>
    </w:p>
    <w:p w14:paraId="26602B23" w14:textId="77777777" w:rsidR="000254A1" w:rsidRPr="000254A1" w:rsidRDefault="000254A1" w:rsidP="000254A1">
      <w:pPr>
        <w:jc w:val="both"/>
        <w:rPr>
          <w:rFonts w:ascii="Times New Roman" w:eastAsia="Calibri" w:hAnsi="Times New Roman" w:cs="Times New Roman"/>
          <w:sz w:val="24"/>
          <w:szCs w:val="24"/>
          <w:lang w:val="sl-SI"/>
        </w:rPr>
      </w:pPr>
    </w:p>
    <w:p w14:paraId="5263AC04" w14:textId="77777777" w:rsidR="000254A1" w:rsidRPr="000254A1" w:rsidRDefault="000254A1" w:rsidP="000254A1">
      <w:pPr>
        <w:jc w:val="both"/>
        <w:rPr>
          <w:rFonts w:ascii="Times New Roman" w:eastAsia="Calibri" w:hAnsi="Times New Roman" w:cs="Times New Roman"/>
          <w:sz w:val="24"/>
          <w:szCs w:val="24"/>
          <w:lang w:val="sl-SI"/>
        </w:rPr>
      </w:pPr>
    </w:p>
    <w:p w14:paraId="54CAE82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w:t>
      </w:r>
      <w:r w:rsidRPr="000254A1">
        <w:rPr>
          <w:rFonts w:ascii="Times New Roman" w:eastAsia="Calibri" w:hAnsi="Times New Roman" w:cs="Times New Roman"/>
          <w:sz w:val="24"/>
          <w:szCs w:val="24"/>
          <w:lang w:val="sl-SI"/>
        </w:rPr>
        <w:tab/>
        <w:t>Sanduci za knjige – mape</w:t>
      </w:r>
    </w:p>
    <w:p w14:paraId="0739CE3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provjeriti</w:t>
      </w:r>
    </w:p>
    <w:p w14:paraId="4FA88226" w14:textId="77777777" w:rsidR="000254A1" w:rsidRPr="000254A1" w:rsidRDefault="000254A1" w:rsidP="000254A1">
      <w:pPr>
        <w:jc w:val="both"/>
        <w:rPr>
          <w:rFonts w:ascii="Times New Roman" w:eastAsia="Calibri" w:hAnsi="Times New Roman" w:cs="Times New Roman"/>
          <w:sz w:val="24"/>
          <w:szCs w:val="24"/>
          <w:lang w:val="sl-SI"/>
        </w:rPr>
      </w:pPr>
    </w:p>
    <w:p w14:paraId="0E95BCC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13.</w:t>
      </w:r>
      <w:r w:rsidRPr="000254A1">
        <w:rPr>
          <w:rFonts w:ascii="Times New Roman" w:eastAsia="Calibri" w:hAnsi="Times New Roman" w:cs="Times New Roman"/>
          <w:sz w:val="24"/>
          <w:szCs w:val="24"/>
          <w:lang w:val="sl-SI"/>
        </w:rPr>
        <w:tab/>
        <w:t>Nosači protivpožarnih aparata</w:t>
      </w:r>
    </w:p>
    <w:p w14:paraId="2178EBE0" w14:textId="77777777" w:rsidR="000254A1" w:rsidRPr="000254A1" w:rsidRDefault="000254A1" w:rsidP="000254A1">
      <w:pPr>
        <w:jc w:val="both"/>
        <w:rPr>
          <w:rFonts w:ascii="Times New Roman" w:eastAsia="Calibri" w:hAnsi="Times New Roman" w:cs="Times New Roman"/>
          <w:sz w:val="24"/>
          <w:szCs w:val="24"/>
          <w:lang w:val="sl-SI"/>
        </w:rPr>
      </w:pPr>
    </w:p>
    <w:p w14:paraId="36FDBD54"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ispravljanje delova za fiksiranje postolja, ugradnja  novih kaiševa po potrebi</w:t>
      </w:r>
    </w:p>
    <w:p w14:paraId="3F5507E6" w14:textId="77777777" w:rsidR="000254A1" w:rsidRPr="000254A1" w:rsidRDefault="000254A1" w:rsidP="000254A1">
      <w:pPr>
        <w:jc w:val="both"/>
        <w:rPr>
          <w:rFonts w:ascii="Times New Roman" w:eastAsia="Calibri" w:hAnsi="Times New Roman" w:cs="Times New Roman"/>
          <w:sz w:val="24"/>
          <w:szCs w:val="24"/>
          <w:lang w:val="sl-SI"/>
        </w:rPr>
      </w:pPr>
    </w:p>
    <w:p w14:paraId="3C1CC7D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14.</w:t>
      </w:r>
      <w:r w:rsidRPr="000254A1">
        <w:rPr>
          <w:rFonts w:ascii="Times New Roman" w:eastAsia="Calibri" w:hAnsi="Times New Roman" w:cs="Times New Roman"/>
          <w:sz w:val="24"/>
          <w:szCs w:val="24"/>
          <w:lang w:val="sl-SI"/>
        </w:rPr>
        <w:tab/>
        <w:t>Poklopac na razvodnom zidu iz kabine upravljačnice i mašinskog prostora</w:t>
      </w:r>
    </w:p>
    <w:p w14:paraId="372C43C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demontaža poklopca</w:t>
      </w:r>
    </w:p>
    <w:p w14:paraId="3831D32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izolacije, ručice, itd – po potrebi opraviti</w:t>
      </w:r>
    </w:p>
    <w:p w14:paraId="6A7D9A03" w14:textId="77777777" w:rsidR="000254A1" w:rsidRPr="000254A1" w:rsidRDefault="000254A1" w:rsidP="000254A1">
      <w:pPr>
        <w:jc w:val="both"/>
        <w:rPr>
          <w:rFonts w:ascii="Times New Roman" w:eastAsia="Calibri" w:hAnsi="Times New Roman" w:cs="Times New Roman"/>
          <w:sz w:val="24"/>
          <w:szCs w:val="24"/>
          <w:lang w:val="sl-SI"/>
        </w:rPr>
      </w:pPr>
    </w:p>
    <w:p w14:paraId="6F8A5D0C"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15.</w:t>
      </w:r>
      <w:r w:rsidRPr="000254A1">
        <w:rPr>
          <w:rFonts w:ascii="Times New Roman" w:eastAsia="Calibri" w:hAnsi="Times New Roman" w:cs="Times New Roman"/>
          <w:sz w:val="24"/>
          <w:szCs w:val="24"/>
          <w:lang w:val="sl-SI"/>
        </w:rPr>
        <w:tab/>
        <w:t>Poklopac sistema za dizanje</w:t>
      </w:r>
    </w:p>
    <w:p w14:paraId="2A208E2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pregled table</w:t>
      </w:r>
    </w:p>
    <w:p w14:paraId="3DF9F3CA" w14:textId="77777777" w:rsidR="000254A1" w:rsidRPr="000254A1" w:rsidRDefault="000254A1" w:rsidP="000254A1">
      <w:pPr>
        <w:jc w:val="both"/>
        <w:rPr>
          <w:rFonts w:ascii="Times New Roman" w:eastAsia="Calibri" w:hAnsi="Times New Roman" w:cs="Times New Roman"/>
          <w:sz w:val="24"/>
          <w:szCs w:val="24"/>
          <w:lang w:val="sl-SI"/>
        </w:rPr>
      </w:pPr>
    </w:p>
    <w:p w14:paraId="390A57C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16.</w:t>
      </w:r>
      <w:r w:rsidRPr="000254A1">
        <w:rPr>
          <w:rFonts w:ascii="Times New Roman" w:eastAsia="Calibri" w:hAnsi="Times New Roman" w:cs="Times New Roman"/>
          <w:sz w:val="24"/>
          <w:szCs w:val="24"/>
          <w:lang w:val="sl-SI"/>
        </w:rPr>
        <w:tab/>
        <w:t>Staza mašinskog prostora</w:t>
      </w:r>
    </w:p>
    <w:p w14:paraId="5CD5A35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zamjena gumene staze ( poda ) – komplet (ugraditi kvalitetnu rebrastu stazu) </w:t>
      </w:r>
    </w:p>
    <w:p w14:paraId="0AE80FBC" w14:textId="77777777" w:rsidR="000254A1" w:rsidRPr="000254A1" w:rsidRDefault="000254A1" w:rsidP="000254A1">
      <w:pPr>
        <w:jc w:val="both"/>
        <w:rPr>
          <w:rFonts w:ascii="Times New Roman" w:eastAsia="Calibri" w:hAnsi="Times New Roman" w:cs="Times New Roman"/>
          <w:sz w:val="24"/>
          <w:szCs w:val="24"/>
          <w:lang w:val="sl-SI"/>
        </w:rPr>
      </w:pPr>
    </w:p>
    <w:p w14:paraId="03B04B9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17.</w:t>
      </w:r>
      <w:r w:rsidRPr="000254A1">
        <w:rPr>
          <w:rFonts w:ascii="Times New Roman" w:eastAsia="Calibri" w:hAnsi="Times New Roman" w:cs="Times New Roman"/>
          <w:sz w:val="24"/>
          <w:szCs w:val="24"/>
          <w:lang w:val="sl-SI"/>
        </w:rPr>
        <w:tab/>
        <w:t>Otvor za ulaz vazduha na krovu</w:t>
      </w:r>
    </w:p>
    <w:p w14:paraId="1D50540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pregled- provjera rama, mreže</w:t>
      </w:r>
    </w:p>
    <w:p w14:paraId="2DB402D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 po potrebi</w:t>
      </w:r>
    </w:p>
    <w:p w14:paraId="6DDD7600" w14:textId="77777777" w:rsidR="000254A1" w:rsidRPr="000254A1" w:rsidRDefault="000254A1" w:rsidP="000254A1">
      <w:pPr>
        <w:jc w:val="both"/>
        <w:rPr>
          <w:rFonts w:ascii="Times New Roman" w:eastAsia="Calibri" w:hAnsi="Times New Roman" w:cs="Times New Roman"/>
          <w:sz w:val="24"/>
          <w:szCs w:val="24"/>
          <w:lang w:val="sl-SI"/>
        </w:rPr>
      </w:pPr>
    </w:p>
    <w:p w14:paraId="6404C8EC" w14:textId="77777777" w:rsidR="000254A1" w:rsidRPr="000254A1" w:rsidRDefault="000254A1" w:rsidP="000254A1">
      <w:pPr>
        <w:jc w:val="both"/>
        <w:rPr>
          <w:rFonts w:ascii="Times New Roman" w:eastAsia="Calibri" w:hAnsi="Times New Roman" w:cs="Times New Roman"/>
          <w:sz w:val="24"/>
          <w:szCs w:val="24"/>
          <w:lang w:val="sl-SI"/>
        </w:rPr>
      </w:pPr>
    </w:p>
    <w:p w14:paraId="269CE75E"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18.</w:t>
      </w:r>
      <w:r w:rsidRPr="000254A1">
        <w:rPr>
          <w:rFonts w:ascii="Times New Roman" w:eastAsia="Calibri" w:hAnsi="Times New Roman" w:cs="Times New Roman"/>
          <w:sz w:val="24"/>
          <w:szCs w:val="24"/>
          <w:lang w:val="sl-SI"/>
        </w:rPr>
        <w:tab/>
        <w:t>Bočna vrata upravljačnice sa mehanizmom i bravom</w:t>
      </w:r>
    </w:p>
    <w:p w14:paraId="6C64CE9F"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defektaža – provjera, zamjena zaptivki (kedera)</w:t>
      </w:r>
    </w:p>
    <w:p w14:paraId="7257A2EB"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provjera zaptivenosti </w:t>
      </w:r>
    </w:p>
    <w:p w14:paraId="271206A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montiranje, ručice, brave i zaptivki</w:t>
      </w:r>
    </w:p>
    <w:p w14:paraId="79955907"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zaptivki (kedera) novim – po potrebi</w:t>
      </w:r>
    </w:p>
    <w:p w14:paraId="71855C1F" w14:textId="77777777" w:rsidR="000254A1" w:rsidRPr="000254A1" w:rsidRDefault="000254A1" w:rsidP="000254A1">
      <w:pPr>
        <w:jc w:val="both"/>
        <w:rPr>
          <w:rFonts w:ascii="Times New Roman" w:eastAsia="Calibri" w:hAnsi="Times New Roman" w:cs="Times New Roman"/>
          <w:sz w:val="24"/>
          <w:szCs w:val="24"/>
          <w:lang w:val="sl-SI"/>
        </w:rPr>
      </w:pPr>
    </w:p>
    <w:p w14:paraId="242C17C3"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19.</w:t>
      </w:r>
      <w:r w:rsidRPr="000254A1">
        <w:rPr>
          <w:rFonts w:ascii="Times New Roman" w:eastAsia="Calibri" w:hAnsi="Times New Roman" w:cs="Times New Roman"/>
          <w:sz w:val="24"/>
          <w:szCs w:val="24"/>
          <w:lang w:val="sl-SI"/>
        </w:rPr>
        <w:tab/>
        <w:t>Vrata između kabine i mašinskog prostora</w:t>
      </w:r>
    </w:p>
    <w:p w14:paraId="4A98491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zaptivenosti</w:t>
      </w:r>
    </w:p>
    <w:p w14:paraId="4F39BCFE" w14:textId="77777777" w:rsidR="000254A1" w:rsidRPr="000254A1" w:rsidRDefault="000254A1" w:rsidP="000254A1">
      <w:pPr>
        <w:jc w:val="both"/>
        <w:rPr>
          <w:rFonts w:ascii="Times New Roman" w:eastAsia="Calibri" w:hAnsi="Times New Roman" w:cs="Times New Roman"/>
          <w:sz w:val="24"/>
          <w:szCs w:val="24"/>
          <w:lang w:val="sl-SI"/>
        </w:rPr>
      </w:pPr>
    </w:p>
    <w:p w14:paraId="751445D8" w14:textId="77777777" w:rsidR="000254A1" w:rsidRPr="000254A1" w:rsidRDefault="000254A1" w:rsidP="000254A1">
      <w:pPr>
        <w:jc w:val="both"/>
        <w:rPr>
          <w:rFonts w:ascii="Times New Roman" w:eastAsia="Calibri" w:hAnsi="Times New Roman" w:cs="Times New Roman"/>
          <w:sz w:val="24"/>
          <w:szCs w:val="24"/>
          <w:lang w:val="sl-SI"/>
        </w:rPr>
      </w:pPr>
    </w:p>
    <w:p w14:paraId="25C86D0D"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20.</w:t>
      </w:r>
      <w:r w:rsidRPr="000254A1">
        <w:rPr>
          <w:rFonts w:ascii="Times New Roman" w:eastAsia="Calibri" w:hAnsi="Times New Roman" w:cs="Times New Roman"/>
          <w:sz w:val="24"/>
          <w:szCs w:val="24"/>
          <w:lang w:val="sl-SI"/>
        </w:rPr>
        <w:tab/>
        <w:t>Bočna vrata mašinskog prostora</w:t>
      </w:r>
    </w:p>
    <w:p w14:paraId="150C4FB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provjera </w:t>
      </w:r>
    </w:p>
    <w:p w14:paraId="1459BCC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zaptivača – po potrebi</w:t>
      </w:r>
    </w:p>
    <w:p w14:paraId="51AAD2D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zaptivenosti</w:t>
      </w:r>
    </w:p>
    <w:p w14:paraId="21683C35" w14:textId="77777777" w:rsidR="000254A1" w:rsidRPr="000254A1" w:rsidRDefault="000254A1" w:rsidP="000254A1">
      <w:pPr>
        <w:rPr>
          <w:rFonts w:ascii="Times New Roman" w:eastAsia="Calibri" w:hAnsi="Times New Roman" w:cs="Times New Roman"/>
          <w:sz w:val="24"/>
          <w:szCs w:val="24"/>
          <w:lang w:val="sl-SI"/>
        </w:rPr>
      </w:pPr>
    </w:p>
    <w:p w14:paraId="36DA818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21.</w:t>
      </w:r>
      <w:r w:rsidRPr="000254A1">
        <w:rPr>
          <w:rFonts w:ascii="Times New Roman" w:eastAsia="Calibri" w:hAnsi="Times New Roman" w:cs="Times New Roman"/>
          <w:sz w:val="24"/>
          <w:szCs w:val="24"/>
          <w:lang w:val="sl-SI"/>
        </w:rPr>
        <w:tab/>
        <w:t xml:space="preserve">Prozor mašinskog prostora </w:t>
      </w:r>
    </w:p>
    <w:p w14:paraId="77A76AA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zamjena oštećenih zaptivača – po potrebi</w:t>
      </w:r>
    </w:p>
    <w:p w14:paraId="6CB2C63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zaptivenosti</w:t>
      </w:r>
    </w:p>
    <w:p w14:paraId="216AB4C0" w14:textId="77777777" w:rsidR="000254A1" w:rsidRPr="000254A1" w:rsidRDefault="000254A1" w:rsidP="000254A1">
      <w:pPr>
        <w:rPr>
          <w:rFonts w:ascii="Times New Roman" w:eastAsia="Calibri" w:hAnsi="Times New Roman" w:cs="Times New Roman"/>
          <w:sz w:val="24"/>
          <w:szCs w:val="24"/>
          <w:lang w:val="sl-SI"/>
        </w:rPr>
      </w:pPr>
    </w:p>
    <w:p w14:paraId="15A4E6F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22.</w:t>
      </w:r>
      <w:r w:rsidRPr="000254A1">
        <w:rPr>
          <w:rFonts w:ascii="Times New Roman" w:eastAsia="Calibri" w:hAnsi="Times New Roman" w:cs="Times New Roman"/>
          <w:sz w:val="24"/>
          <w:szCs w:val="24"/>
          <w:lang w:val="sl-SI"/>
        </w:rPr>
        <w:tab/>
        <w:t>Čeoni prozori na uglu</w:t>
      </w:r>
    </w:p>
    <w:p w14:paraId="723D7AE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demontaža okna, zaptivača (samo u slučaju ako su oštećeni, ili je guma ostarela)</w:t>
      </w:r>
    </w:p>
    <w:p w14:paraId="3BA1D73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montiranje okna i zaptivač</w:t>
      </w:r>
    </w:p>
    <w:p w14:paraId="4AC9982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zaptivenosti</w:t>
      </w:r>
    </w:p>
    <w:p w14:paraId="32DF7EE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oštećena stakla zamijeniti novim</w:t>
      </w:r>
    </w:p>
    <w:p w14:paraId="4313BF6E" w14:textId="77777777" w:rsidR="000254A1" w:rsidRPr="000254A1" w:rsidRDefault="000254A1" w:rsidP="000254A1">
      <w:pPr>
        <w:rPr>
          <w:rFonts w:ascii="Times New Roman" w:eastAsia="Calibri" w:hAnsi="Times New Roman" w:cs="Times New Roman"/>
          <w:sz w:val="24"/>
          <w:szCs w:val="24"/>
          <w:lang w:val="sl-SI"/>
        </w:rPr>
      </w:pPr>
    </w:p>
    <w:p w14:paraId="67A3A73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23.</w:t>
      </w:r>
      <w:r w:rsidRPr="000254A1">
        <w:rPr>
          <w:rFonts w:ascii="Times New Roman" w:eastAsia="Calibri" w:hAnsi="Times New Roman" w:cs="Times New Roman"/>
          <w:sz w:val="24"/>
          <w:szCs w:val="24"/>
          <w:lang w:val="sl-SI"/>
        </w:rPr>
        <w:tab/>
        <w:t>Bočni pokretni prozor upravljačnice</w:t>
      </w:r>
    </w:p>
    <w:p w14:paraId="0C51E08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i opravka mehanizma za dizanje prozora, zaptivača, okna</w:t>
      </w:r>
    </w:p>
    <w:p w14:paraId="3C1FCA8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zaptivenosti</w:t>
      </w:r>
    </w:p>
    <w:p w14:paraId="2AA95FF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oštećena stakla zamijeniti novim</w:t>
      </w:r>
    </w:p>
    <w:p w14:paraId="3ED2F559" w14:textId="77777777" w:rsidR="000254A1" w:rsidRPr="000254A1" w:rsidRDefault="000254A1" w:rsidP="000254A1">
      <w:pPr>
        <w:rPr>
          <w:rFonts w:ascii="Times New Roman" w:eastAsia="Calibri" w:hAnsi="Times New Roman" w:cs="Times New Roman"/>
          <w:sz w:val="24"/>
          <w:szCs w:val="24"/>
          <w:lang w:val="sl-SI"/>
        </w:rPr>
      </w:pPr>
    </w:p>
    <w:p w14:paraId="3E1B2BC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24.</w:t>
      </w:r>
      <w:r w:rsidRPr="000254A1">
        <w:rPr>
          <w:rFonts w:ascii="Times New Roman" w:eastAsia="Calibri" w:hAnsi="Times New Roman" w:cs="Times New Roman"/>
          <w:sz w:val="24"/>
          <w:szCs w:val="24"/>
          <w:lang w:val="sl-SI"/>
        </w:rPr>
        <w:tab/>
        <w:t>Pantograf</w:t>
      </w:r>
    </w:p>
    <w:p w14:paraId="336B3FF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ispravnosti</w:t>
      </w:r>
    </w:p>
    <w:p w14:paraId="3481DC4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pantografa</w:t>
      </w:r>
    </w:p>
    <w:p w14:paraId="74ED02D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 koliko nije moguća opravka ugraditi komplet nove pantografske oduzimače struje zajedno sa sklopom klizača pantografa - MINEL</w:t>
      </w:r>
    </w:p>
    <w:p w14:paraId="4393950D" w14:textId="77777777" w:rsidR="000254A1" w:rsidRPr="000254A1" w:rsidRDefault="000254A1" w:rsidP="000254A1">
      <w:pPr>
        <w:rPr>
          <w:rFonts w:ascii="Times New Roman" w:eastAsia="Calibri" w:hAnsi="Times New Roman" w:cs="Times New Roman"/>
          <w:sz w:val="24"/>
          <w:szCs w:val="24"/>
          <w:lang w:val="sl-SI"/>
        </w:rPr>
      </w:pPr>
    </w:p>
    <w:p w14:paraId="0FC9F98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25.</w:t>
      </w:r>
      <w:r w:rsidRPr="000254A1">
        <w:rPr>
          <w:rFonts w:ascii="Times New Roman" w:eastAsia="Calibri" w:hAnsi="Times New Roman" w:cs="Times New Roman"/>
          <w:sz w:val="24"/>
          <w:szCs w:val="24"/>
          <w:lang w:val="sl-SI"/>
        </w:rPr>
        <w:tab/>
        <w:t>Sanduk lokomotive</w:t>
      </w:r>
    </w:p>
    <w:p w14:paraId="52776A4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     čišćenje cijelog sanduka i pranje, izduvavanje vazduhom</w:t>
      </w:r>
    </w:p>
    <w:p w14:paraId="4A35917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konstatuje se ravnost čeonih površina, čeone površine sa deformacijama se opravljaju</w:t>
      </w:r>
    </w:p>
    <w:p w14:paraId="04197FD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kabina, bočni zidovi koji pokazuju deformacije, naprsline, opravljaju se zavarivanjem</w:t>
      </w:r>
    </w:p>
    <w:p w14:paraId="614ACC4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krov i poklopci krova defektiraju se u pogledu deformacija, ispravljaju se i opravljaju</w:t>
      </w:r>
    </w:p>
    <w:p w14:paraId="0D8C745A" w14:textId="77777777" w:rsidR="000254A1" w:rsidRPr="000254A1" w:rsidRDefault="000254A1" w:rsidP="000254A1">
      <w:pPr>
        <w:rPr>
          <w:rFonts w:ascii="Times New Roman" w:eastAsia="Calibri" w:hAnsi="Times New Roman" w:cs="Times New Roman"/>
          <w:sz w:val="24"/>
          <w:szCs w:val="24"/>
          <w:lang w:val="sl-SI"/>
        </w:rPr>
      </w:pPr>
    </w:p>
    <w:p w14:paraId="6058540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26.</w:t>
      </w:r>
      <w:r w:rsidRPr="000254A1">
        <w:rPr>
          <w:rFonts w:ascii="Times New Roman" w:eastAsia="Calibri" w:hAnsi="Times New Roman" w:cs="Times New Roman"/>
          <w:sz w:val="24"/>
          <w:szCs w:val="24"/>
          <w:lang w:val="sl-SI"/>
        </w:rPr>
        <w:tab/>
        <w:t>Spustanje sanduka na obrtna postolja</w:t>
      </w:r>
    </w:p>
    <w:p w14:paraId="379C2DE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spustanje sanduka na opravljena obrtna postolja</w:t>
      </w:r>
    </w:p>
    <w:p w14:paraId="7D9A4BA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vezivanje obrtnih postolja</w:t>
      </w:r>
    </w:p>
    <w:p w14:paraId="2354A00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montaža hidrauličnih amortizera</w:t>
      </w:r>
    </w:p>
    <w:p w14:paraId="008D0C0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montiranje osiguranja između sanduka i rama</w:t>
      </w:r>
    </w:p>
    <w:p w14:paraId="3E136BA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podešavanje sanduka, montaža nosača za dizanje</w:t>
      </w:r>
    </w:p>
    <w:p w14:paraId="0A16540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mjerenje provrta na ušicama vučnih motki (sačiniti mjerni list) i u slučaju istrošenja iste zamijeniti novim</w:t>
      </w:r>
    </w:p>
    <w:p w14:paraId="15A1FB0B" w14:textId="77777777" w:rsidR="000254A1" w:rsidRPr="000254A1" w:rsidRDefault="000254A1" w:rsidP="000254A1">
      <w:pPr>
        <w:rPr>
          <w:rFonts w:ascii="Times New Roman" w:eastAsia="Calibri" w:hAnsi="Times New Roman" w:cs="Times New Roman"/>
          <w:sz w:val="24"/>
          <w:szCs w:val="24"/>
          <w:lang w:val="sl-SI"/>
        </w:rPr>
      </w:pPr>
    </w:p>
    <w:p w14:paraId="02288375" w14:textId="77777777" w:rsidR="000254A1" w:rsidRPr="000254A1" w:rsidRDefault="000254A1" w:rsidP="000254A1">
      <w:pPr>
        <w:rPr>
          <w:rFonts w:ascii="Times New Roman" w:eastAsia="Calibri" w:hAnsi="Times New Roman" w:cs="Times New Roman"/>
          <w:sz w:val="24"/>
          <w:szCs w:val="24"/>
          <w:lang w:val="sl-SI"/>
        </w:rPr>
      </w:pPr>
    </w:p>
    <w:p w14:paraId="6747C44B" w14:textId="77777777" w:rsidR="000254A1" w:rsidRPr="000254A1" w:rsidRDefault="000254A1" w:rsidP="000254A1">
      <w:pPr>
        <w:rPr>
          <w:rFonts w:ascii="Times New Roman" w:eastAsia="Calibri" w:hAnsi="Times New Roman" w:cs="Times New Roman"/>
          <w:sz w:val="24"/>
          <w:szCs w:val="24"/>
          <w:lang w:val="sl-SI"/>
        </w:rPr>
      </w:pPr>
    </w:p>
    <w:p w14:paraId="47425235" w14:textId="77777777" w:rsidR="000254A1" w:rsidRPr="000254A1" w:rsidRDefault="000254A1" w:rsidP="000254A1">
      <w:pPr>
        <w:rPr>
          <w:rFonts w:ascii="Times New Roman" w:eastAsia="Calibri" w:hAnsi="Times New Roman" w:cs="Times New Roman"/>
          <w:sz w:val="24"/>
          <w:szCs w:val="24"/>
          <w:lang w:val="sl-SI"/>
        </w:rPr>
      </w:pPr>
    </w:p>
    <w:p w14:paraId="5658876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II    Poglavlje  -  OBRTNA POSTOLJA</w:t>
      </w:r>
    </w:p>
    <w:p w14:paraId="1D4E830F" w14:textId="77777777" w:rsidR="000254A1" w:rsidRPr="000254A1" w:rsidRDefault="000254A1" w:rsidP="000254A1">
      <w:pPr>
        <w:rPr>
          <w:rFonts w:ascii="Times New Roman" w:eastAsia="Calibri" w:hAnsi="Times New Roman" w:cs="Times New Roman"/>
          <w:sz w:val="24"/>
          <w:szCs w:val="24"/>
          <w:lang w:val="sl-SI"/>
        </w:rPr>
      </w:pPr>
    </w:p>
    <w:p w14:paraId="6806A2B9" w14:textId="77777777" w:rsidR="000254A1" w:rsidRPr="000254A1" w:rsidRDefault="000254A1" w:rsidP="000254A1">
      <w:pPr>
        <w:rPr>
          <w:rFonts w:ascii="Times New Roman" w:eastAsia="Calibri" w:hAnsi="Times New Roman" w:cs="Times New Roman"/>
          <w:sz w:val="24"/>
          <w:szCs w:val="24"/>
          <w:lang w:val="sl-SI"/>
        </w:rPr>
      </w:pPr>
    </w:p>
    <w:p w14:paraId="619D8FF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Defektaža i opravka</w:t>
      </w:r>
    </w:p>
    <w:p w14:paraId="74A8BAC3" w14:textId="77777777" w:rsidR="000254A1" w:rsidRPr="000254A1" w:rsidRDefault="000254A1" w:rsidP="000254A1">
      <w:pPr>
        <w:rPr>
          <w:rFonts w:ascii="Times New Roman" w:eastAsia="Calibri" w:hAnsi="Times New Roman" w:cs="Times New Roman"/>
          <w:sz w:val="24"/>
          <w:szCs w:val="24"/>
          <w:lang w:val="sl-SI"/>
        </w:rPr>
      </w:pPr>
    </w:p>
    <w:p w14:paraId="0811C85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w:t>
      </w:r>
      <w:r w:rsidRPr="000254A1">
        <w:rPr>
          <w:rFonts w:ascii="Times New Roman" w:eastAsia="Calibri" w:hAnsi="Times New Roman" w:cs="Times New Roman"/>
          <w:sz w:val="24"/>
          <w:szCs w:val="24"/>
          <w:lang w:val="sl-SI"/>
        </w:rPr>
        <w:tab/>
        <w:t xml:space="preserve">Ultrazvučno ispitivanje osovina prema važećem Uputstvu  - </w:t>
      </w:r>
    </w:p>
    <w:p w14:paraId="2D3FBB66"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w:t>
      </w:r>
      <w:r w:rsidRPr="000254A1">
        <w:rPr>
          <w:rFonts w:ascii="Times New Roman" w:eastAsia="Calibri" w:hAnsi="Times New Roman" w:cs="Times New Roman"/>
          <w:sz w:val="24"/>
          <w:szCs w:val="24"/>
          <w:lang w:val="sl-SI"/>
        </w:rPr>
        <w:tab/>
        <w:t>Defektaža, opravka ogibljenja sanduka, provjera djelova na komponente, ispitivanje opruga i elastičnih elemenata. Opravka kolijevke zavarivanjem, izvršenje poboljšanja podmetača od poliamida.</w:t>
      </w:r>
    </w:p>
    <w:p w14:paraId="01051352"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w:t>
      </w:r>
      <w:r w:rsidRPr="000254A1">
        <w:rPr>
          <w:rFonts w:ascii="Times New Roman" w:eastAsia="Calibri" w:hAnsi="Times New Roman" w:cs="Times New Roman"/>
          <w:sz w:val="24"/>
          <w:szCs w:val="24"/>
          <w:lang w:val="sl-SI"/>
        </w:rPr>
        <w:tab/>
        <w:t>Opravka i defektaža vučnih reduktora na osovinama. Oštećeni zupčasti vijenci i zupčanici se mijenjaju. Ultrazvukom se ispituju osovine pogonskog zupčanika uz konstataciju u posebnom ispitnom listu.</w:t>
      </w:r>
    </w:p>
    <w:p w14:paraId="3AC2ED68"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4.</w:t>
      </w:r>
      <w:r w:rsidRPr="000254A1">
        <w:rPr>
          <w:rFonts w:ascii="Times New Roman" w:eastAsia="Calibri" w:hAnsi="Times New Roman" w:cs="Times New Roman"/>
          <w:sz w:val="24"/>
          <w:szCs w:val="24"/>
          <w:lang w:val="sl-SI"/>
        </w:rPr>
        <w:tab/>
        <w:t>Defektaža, opravka kočionog polužja, provjera svih djelova sklopa. Zamjena  kočionih papuča – po potrebi.</w:t>
      </w:r>
    </w:p>
    <w:p w14:paraId="631A8699"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5.</w:t>
      </w:r>
      <w:r w:rsidRPr="000254A1">
        <w:rPr>
          <w:rFonts w:ascii="Times New Roman" w:eastAsia="Calibri" w:hAnsi="Times New Roman" w:cs="Times New Roman"/>
          <w:sz w:val="24"/>
          <w:szCs w:val="24"/>
          <w:lang w:val="sl-SI"/>
        </w:rPr>
        <w:tab/>
        <w:t>Ispitivanje i po potrebi opravka poprečne spojnice, provjera svih djelova i ispitivanje opruga prema protokolu za mjerenje, regeneracija šipke, zamjena glave sa navojem i metalistika.</w:t>
      </w:r>
    </w:p>
    <w:p w14:paraId="0BAA7C65"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6.</w:t>
      </w:r>
      <w:r w:rsidRPr="000254A1">
        <w:rPr>
          <w:rFonts w:ascii="Times New Roman" w:eastAsia="Calibri" w:hAnsi="Times New Roman" w:cs="Times New Roman"/>
          <w:sz w:val="24"/>
          <w:szCs w:val="24"/>
          <w:lang w:val="sl-SI"/>
        </w:rPr>
        <w:tab/>
        <w:t>Defektaža, opravka svih djelova fiktivnog svornjaka za obrtanje, zamjena  silent blokova po potrebi, montaža podmetača od poliamida.</w:t>
      </w:r>
    </w:p>
    <w:p w14:paraId="2672D5E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w:t>
      </w:r>
      <w:r w:rsidRPr="000254A1">
        <w:rPr>
          <w:rFonts w:ascii="Times New Roman" w:eastAsia="Calibri" w:hAnsi="Times New Roman" w:cs="Times New Roman"/>
          <w:sz w:val="24"/>
          <w:szCs w:val="24"/>
          <w:lang w:val="sl-SI"/>
        </w:rPr>
        <w:tab/>
        <w:t>Provjera i opravkla instalacije za podmazivanje vijenaca bandaža</w:t>
      </w:r>
    </w:p>
    <w:p w14:paraId="1E83F28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w:t>
      </w:r>
      <w:r w:rsidRPr="000254A1">
        <w:rPr>
          <w:rFonts w:ascii="Times New Roman" w:eastAsia="Calibri" w:hAnsi="Times New Roman" w:cs="Times New Roman"/>
          <w:sz w:val="24"/>
          <w:szCs w:val="24"/>
          <w:lang w:val="sl-SI"/>
        </w:rPr>
        <w:tab/>
        <w:t>Defektaža , opravka rama:</w:t>
      </w:r>
    </w:p>
    <w:p w14:paraId="46FB0991"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 izvršenje eventualnih opravki zavarivanjem naprslina i ojačanjima po projektu remontera</w:t>
      </w:r>
    </w:p>
    <w:p w14:paraId="27AADD30" w14:textId="77777777" w:rsidR="000254A1" w:rsidRPr="000254A1" w:rsidRDefault="000254A1" w:rsidP="000254A1">
      <w:pPr>
        <w:jc w:val="both"/>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a)</w:t>
      </w:r>
      <w:r w:rsidRPr="000254A1">
        <w:rPr>
          <w:rFonts w:ascii="Times New Roman" w:eastAsia="Calibri" w:hAnsi="Times New Roman" w:cs="Times New Roman"/>
          <w:sz w:val="24"/>
          <w:szCs w:val="24"/>
          <w:lang w:val="sl-SI"/>
        </w:rPr>
        <w:tab/>
        <w:t>traverza za oslanjanje vučnog motora</w:t>
      </w:r>
    </w:p>
    <w:p w14:paraId="60F4484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b)</w:t>
      </w:r>
      <w:r w:rsidRPr="000254A1">
        <w:rPr>
          <w:rFonts w:ascii="Times New Roman" w:eastAsia="Calibri" w:hAnsi="Times New Roman" w:cs="Times New Roman"/>
          <w:sz w:val="24"/>
          <w:szCs w:val="24"/>
          <w:lang w:val="sl-SI"/>
        </w:rPr>
        <w:tab/>
        <w:t>vodica osovina</w:t>
      </w:r>
    </w:p>
    <w:p w14:paraId="16860E2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c)</w:t>
      </w:r>
      <w:r w:rsidRPr="000254A1">
        <w:rPr>
          <w:rFonts w:ascii="Times New Roman" w:eastAsia="Calibri" w:hAnsi="Times New Roman" w:cs="Times New Roman"/>
          <w:sz w:val="24"/>
          <w:szCs w:val="24"/>
          <w:lang w:val="sl-SI"/>
        </w:rPr>
        <w:tab/>
        <w:t>vezni trougao</w:t>
      </w:r>
    </w:p>
    <w:p w14:paraId="2FD9F51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d)</w:t>
      </w:r>
      <w:r w:rsidRPr="000254A1">
        <w:rPr>
          <w:rFonts w:ascii="Times New Roman" w:eastAsia="Calibri" w:hAnsi="Times New Roman" w:cs="Times New Roman"/>
          <w:sz w:val="24"/>
          <w:szCs w:val="24"/>
          <w:lang w:val="sl-SI"/>
        </w:rPr>
        <w:tab/>
        <w:t>zamjena naprslih veznih trouglova, opravljenih, ojačanih u radionici</w:t>
      </w:r>
    </w:p>
    <w:p w14:paraId="579D388B" w14:textId="77777777" w:rsidR="000254A1" w:rsidRPr="000254A1" w:rsidRDefault="000254A1" w:rsidP="000254A1">
      <w:pPr>
        <w:rPr>
          <w:rFonts w:ascii="Times New Roman" w:eastAsia="Calibri" w:hAnsi="Times New Roman" w:cs="Times New Roman"/>
          <w:sz w:val="24"/>
          <w:szCs w:val="24"/>
          <w:lang w:val="sl-SI"/>
        </w:rPr>
      </w:pPr>
    </w:p>
    <w:p w14:paraId="458F12A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 ispitivanje rama prema mjernom  listu</w:t>
      </w:r>
    </w:p>
    <w:p w14:paraId="1CCA4DB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 u slučajevima kad su mjere  van tolerencije  Ponuđač (Remonter) vrši sanaciju  ramova</w:t>
      </w:r>
    </w:p>
    <w:p w14:paraId="1813DA78" w14:textId="77777777" w:rsidR="000254A1" w:rsidRPr="000254A1" w:rsidRDefault="000254A1" w:rsidP="000254A1">
      <w:pPr>
        <w:rPr>
          <w:rFonts w:ascii="Times New Roman" w:eastAsia="Calibri" w:hAnsi="Times New Roman" w:cs="Times New Roman"/>
          <w:sz w:val="24"/>
          <w:szCs w:val="24"/>
          <w:lang w:val="sl-SI"/>
        </w:rPr>
      </w:pPr>
    </w:p>
    <w:p w14:paraId="4CB0EC8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9. Defektaža, opravka, provjera djelova pjeskare</w:t>
      </w:r>
    </w:p>
    <w:p w14:paraId="3A6F0D6D" w14:textId="77777777" w:rsidR="000254A1" w:rsidRPr="000254A1" w:rsidRDefault="000254A1" w:rsidP="000254A1">
      <w:pPr>
        <w:rPr>
          <w:rFonts w:ascii="Times New Roman" w:eastAsia="Calibri" w:hAnsi="Times New Roman" w:cs="Times New Roman"/>
          <w:sz w:val="24"/>
          <w:szCs w:val="24"/>
          <w:lang w:val="sl-SI"/>
        </w:rPr>
      </w:pPr>
    </w:p>
    <w:p w14:paraId="5162D747" w14:textId="77777777" w:rsidR="000254A1" w:rsidRPr="000254A1" w:rsidRDefault="000254A1" w:rsidP="000254A1">
      <w:pPr>
        <w:rPr>
          <w:rFonts w:ascii="Times New Roman" w:eastAsia="Calibri" w:hAnsi="Times New Roman" w:cs="Times New Roman"/>
          <w:sz w:val="24"/>
          <w:szCs w:val="24"/>
          <w:lang w:val="sl-SI"/>
        </w:rPr>
      </w:pPr>
    </w:p>
    <w:p w14:paraId="57E99FF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III   Poglavlje  - PNEUMATSKA INSTALACIJA</w:t>
      </w:r>
    </w:p>
    <w:p w14:paraId="38AB03DA" w14:textId="77777777" w:rsidR="000254A1" w:rsidRPr="000254A1" w:rsidRDefault="000254A1" w:rsidP="000254A1">
      <w:pPr>
        <w:rPr>
          <w:rFonts w:ascii="Times New Roman" w:eastAsia="Calibri" w:hAnsi="Times New Roman" w:cs="Times New Roman"/>
          <w:sz w:val="24"/>
          <w:szCs w:val="24"/>
          <w:lang w:val="sl-SI"/>
        </w:rPr>
      </w:pPr>
    </w:p>
    <w:p w14:paraId="13BF875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Ispituje se pneumatska instalacija komprimovanim vazduhom u  cilju otkrivanja vodova sa naprslinama ili nezaptivenih mjesta koje treba sanirati</w:t>
      </w:r>
    </w:p>
    <w:p w14:paraId="35B87AA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w:t>
      </w:r>
      <w:r w:rsidRPr="000254A1">
        <w:rPr>
          <w:rFonts w:ascii="Times New Roman" w:eastAsia="Calibri" w:hAnsi="Times New Roman" w:cs="Times New Roman"/>
          <w:sz w:val="24"/>
          <w:szCs w:val="24"/>
          <w:lang w:val="sl-SI"/>
        </w:rPr>
        <w:tab/>
        <w:t>Manometri</w:t>
      </w:r>
    </w:p>
    <w:p w14:paraId="01458B1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Obavezno osvjetljenje instrumenata</w:t>
      </w:r>
    </w:p>
    <w:p w14:paraId="63F6D7C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komponenata, u slučaju oštećenja zamijeniće se novim</w:t>
      </w:r>
    </w:p>
    <w:p w14:paraId="0FC21F3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montiranje manometara na lokomotivu</w:t>
      </w:r>
    </w:p>
    <w:p w14:paraId="2533EEA0" w14:textId="77777777" w:rsidR="000254A1" w:rsidRPr="000254A1" w:rsidRDefault="000254A1" w:rsidP="000254A1">
      <w:pPr>
        <w:rPr>
          <w:rFonts w:ascii="Times New Roman" w:eastAsia="Calibri" w:hAnsi="Times New Roman" w:cs="Times New Roman"/>
          <w:sz w:val="24"/>
          <w:szCs w:val="24"/>
          <w:lang w:val="sl-SI"/>
        </w:rPr>
      </w:pPr>
    </w:p>
    <w:p w14:paraId="545636B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w:t>
      </w:r>
      <w:r w:rsidRPr="000254A1">
        <w:rPr>
          <w:rFonts w:ascii="Times New Roman" w:eastAsia="Calibri" w:hAnsi="Times New Roman" w:cs="Times New Roman"/>
          <w:sz w:val="24"/>
          <w:szCs w:val="24"/>
          <w:lang w:val="sl-SI"/>
        </w:rPr>
        <w:tab/>
        <w:t>Brisači vetrobranskog stakla i mehanizam za pokretanje</w:t>
      </w:r>
    </w:p>
    <w:p w14:paraId="0A7D9BA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provjeru brisača – po potrebi opraviti</w:t>
      </w:r>
    </w:p>
    <w:p w14:paraId="0FC8ACE9" w14:textId="77777777" w:rsidR="000254A1" w:rsidRPr="000254A1" w:rsidRDefault="000254A1" w:rsidP="000254A1">
      <w:pPr>
        <w:rPr>
          <w:rFonts w:ascii="Times New Roman" w:eastAsia="Calibri" w:hAnsi="Times New Roman" w:cs="Times New Roman"/>
          <w:sz w:val="24"/>
          <w:szCs w:val="24"/>
          <w:lang w:val="sl-SI"/>
        </w:rPr>
      </w:pPr>
    </w:p>
    <w:p w14:paraId="209E2151" w14:textId="77777777" w:rsidR="000254A1" w:rsidRPr="000254A1" w:rsidRDefault="000254A1" w:rsidP="000254A1">
      <w:pPr>
        <w:rPr>
          <w:rFonts w:ascii="Times New Roman" w:eastAsia="Calibri" w:hAnsi="Times New Roman" w:cs="Times New Roman"/>
          <w:sz w:val="24"/>
          <w:szCs w:val="24"/>
          <w:lang w:val="sl-SI"/>
        </w:rPr>
      </w:pPr>
    </w:p>
    <w:p w14:paraId="6D70DC8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w:t>
      </w:r>
      <w:r w:rsidRPr="000254A1">
        <w:rPr>
          <w:rFonts w:ascii="Times New Roman" w:eastAsia="Calibri" w:hAnsi="Times New Roman" w:cs="Times New Roman"/>
          <w:sz w:val="24"/>
          <w:szCs w:val="24"/>
          <w:lang w:val="sl-SI"/>
        </w:rPr>
        <w:tab/>
        <w:t>Ventili za upravljanje brisača prozora</w:t>
      </w:r>
    </w:p>
    <w:p w14:paraId="1DC8A7B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provjeru brisača – po potrebi opraviti</w:t>
      </w:r>
    </w:p>
    <w:p w14:paraId="35D709BF" w14:textId="77777777" w:rsidR="000254A1" w:rsidRPr="000254A1" w:rsidRDefault="000254A1" w:rsidP="000254A1">
      <w:pPr>
        <w:rPr>
          <w:rFonts w:ascii="Times New Roman" w:eastAsia="Calibri" w:hAnsi="Times New Roman" w:cs="Times New Roman"/>
          <w:sz w:val="24"/>
          <w:szCs w:val="24"/>
          <w:lang w:val="sl-SI"/>
        </w:rPr>
      </w:pPr>
    </w:p>
    <w:p w14:paraId="159DBE4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4.</w:t>
      </w:r>
      <w:r w:rsidRPr="000254A1">
        <w:rPr>
          <w:rFonts w:ascii="Times New Roman" w:eastAsia="Calibri" w:hAnsi="Times New Roman" w:cs="Times New Roman"/>
          <w:sz w:val="24"/>
          <w:szCs w:val="24"/>
          <w:lang w:val="sl-SI"/>
        </w:rPr>
        <w:tab/>
        <w:t xml:space="preserve">Direktni kočnik </w:t>
      </w:r>
    </w:p>
    <w:p w14:paraId="5F9A689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ispitati i po potrebi opraviti</w:t>
      </w:r>
    </w:p>
    <w:p w14:paraId="41AC244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w:t>
      </w:r>
    </w:p>
    <w:p w14:paraId="03F992F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5.</w:t>
      </w:r>
      <w:r w:rsidRPr="000254A1">
        <w:rPr>
          <w:rFonts w:ascii="Times New Roman" w:eastAsia="Calibri" w:hAnsi="Times New Roman" w:cs="Times New Roman"/>
          <w:sz w:val="24"/>
          <w:szCs w:val="24"/>
          <w:lang w:val="sl-SI"/>
        </w:rPr>
        <w:tab/>
        <w:t>Produžni kočnik</w:t>
      </w:r>
    </w:p>
    <w:p w14:paraId="1886C96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ispitati i po potrebi opraviti</w:t>
      </w:r>
    </w:p>
    <w:p w14:paraId="05E9EB9C" w14:textId="77777777" w:rsidR="000254A1" w:rsidRPr="000254A1" w:rsidRDefault="000254A1" w:rsidP="000254A1">
      <w:pPr>
        <w:rPr>
          <w:rFonts w:ascii="Times New Roman" w:eastAsia="Calibri" w:hAnsi="Times New Roman" w:cs="Times New Roman"/>
          <w:sz w:val="24"/>
          <w:szCs w:val="24"/>
          <w:lang w:val="sl-SI"/>
        </w:rPr>
      </w:pPr>
    </w:p>
    <w:p w14:paraId="7A007C1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6.</w:t>
      </w:r>
      <w:r w:rsidRPr="000254A1">
        <w:rPr>
          <w:rFonts w:ascii="Times New Roman" w:eastAsia="Calibri" w:hAnsi="Times New Roman" w:cs="Times New Roman"/>
          <w:sz w:val="24"/>
          <w:szCs w:val="24"/>
          <w:lang w:val="sl-SI"/>
        </w:rPr>
        <w:tab/>
        <w:t>Rasporednik</w:t>
      </w:r>
    </w:p>
    <w:p w14:paraId="7FA45B1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ispitati i po potrebi opraviti</w:t>
      </w:r>
    </w:p>
    <w:p w14:paraId="5F473CC6" w14:textId="77777777" w:rsidR="000254A1" w:rsidRPr="000254A1" w:rsidRDefault="000254A1" w:rsidP="000254A1">
      <w:pPr>
        <w:rPr>
          <w:rFonts w:ascii="Times New Roman" w:eastAsia="Calibri" w:hAnsi="Times New Roman" w:cs="Times New Roman"/>
          <w:sz w:val="24"/>
          <w:szCs w:val="24"/>
          <w:lang w:val="sl-SI"/>
        </w:rPr>
      </w:pPr>
    </w:p>
    <w:p w14:paraId="4AF3536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w:t>
      </w:r>
      <w:r w:rsidRPr="000254A1">
        <w:rPr>
          <w:rFonts w:ascii="Times New Roman" w:eastAsia="Calibri" w:hAnsi="Times New Roman" w:cs="Times New Roman"/>
          <w:sz w:val="24"/>
          <w:szCs w:val="24"/>
          <w:lang w:val="sl-SI"/>
        </w:rPr>
        <w:tab/>
        <w:t>Otkočni ventil</w:t>
      </w:r>
    </w:p>
    <w:p w14:paraId="73D4016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ispitati i po potrebi opraviti</w:t>
      </w:r>
    </w:p>
    <w:p w14:paraId="27464B2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w:t>
      </w:r>
    </w:p>
    <w:p w14:paraId="4EBDA0F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w:t>
      </w:r>
      <w:r w:rsidRPr="000254A1">
        <w:rPr>
          <w:rFonts w:ascii="Times New Roman" w:eastAsia="Calibri" w:hAnsi="Times New Roman" w:cs="Times New Roman"/>
          <w:sz w:val="24"/>
          <w:szCs w:val="24"/>
          <w:lang w:val="sl-SI"/>
        </w:rPr>
        <w:tab/>
        <w:t>Vazdušni filteri G 1''</w:t>
      </w:r>
    </w:p>
    <w:p w14:paraId="5BD5B58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 ispitati i po potrebi opraviti</w:t>
      </w:r>
    </w:p>
    <w:p w14:paraId="30A17E38" w14:textId="77777777" w:rsidR="000254A1" w:rsidRPr="000254A1" w:rsidRDefault="000254A1" w:rsidP="000254A1">
      <w:pPr>
        <w:rPr>
          <w:rFonts w:ascii="Times New Roman" w:eastAsia="Calibri" w:hAnsi="Times New Roman" w:cs="Times New Roman"/>
          <w:sz w:val="24"/>
          <w:szCs w:val="24"/>
          <w:lang w:val="sl-SI"/>
        </w:rPr>
      </w:pPr>
    </w:p>
    <w:p w14:paraId="3E73E81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9.</w:t>
      </w:r>
      <w:r w:rsidRPr="000254A1">
        <w:rPr>
          <w:rFonts w:ascii="Times New Roman" w:eastAsia="Calibri" w:hAnsi="Times New Roman" w:cs="Times New Roman"/>
          <w:sz w:val="24"/>
          <w:szCs w:val="24"/>
          <w:lang w:val="sl-SI"/>
        </w:rPr>
        <w:tab/>
        <w:t>Ventil kočnice za slučaj opasnosti</w:t>
      </w:r>
    </w:p>
    <w:p w14:paraId="7F9B613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ispitati i po potrebi opraviti</w:t>
      </w:r>
    </w:p>
    <w:p w14:paraId="06EE6BC8" w14:textId="77777777" w:rsidR="000254A1" w:rsidRPr="000254A1" w:rsidRDefault="000254A1" w:rsidP="000254A1">
      <w:pPr>
        <w:rPr>
          <w:rFonts w:ascii="Times New Roman" w:eastAsia="Calibri" w:hAnsi="Times New Roman" w:cs="Times New Roman"/>
          <w:sz w:val="24"/>
          <w:szCs w:val="24"/>
          <w:lang w:val="sl-SI"/>
        </w:rPr>
      </w:pPr>
    </w:p>
    <w:p w14:paraId="03A98CA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10.</w:t>
      </w:r>
      <w:r w:rsidRPr="000254A1">
        <w:rPr>
          <w:rFonts w:ascii="Times New Roman" w:eastAsia="Calibri" w:hAnsi="Times New Roman" w:cs="Times New Roman"/>
          <w:sz w:val="24"/>
          <w:szCs w:val="24"/>
          <w:lang w:val="sl-SI"/>
        </w:rPr>
        <w:tab/>
        <w:t>Ventil  budnika</w:t>
      </w:r>
    </w:p>
    <w:p w14:paraId="1A84E67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neispravnih djelova</w:t>
      </w:r>
    </w:p>
    <w:p w14:paraId="77892A61" w14:textId="77777777" w:rsidR="000254A1" w:rsidRPr="000254A1" w:rsidRDefault="000254A1" w:rsidP="000254A1">
      <w:pPr>
        <w:rPr>
          <w:rFonts w:ascii="Times New Roman" w:eastAsia="Calibri" w:hAnsi="Times New Roman" w:cs="Times New Roman"/>
          <w:sz w:val="24"/>
          <w:szCs w:val="24"/>
          <w:lang w:val="sl-SI"/>
        </w:rPr>
      </w:pPr>
    </w:p>
    <w:p w14:paraId="642BC75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11.</w:t>
      </w:r>
      <w:r w:rsidRPr="000254A1">
        <w:rPr>
          <w:rFonts w:ascii="Times New Roman" w:eastAsia="Calibri" w:hAnsi="Times New Roman" w:cs="Times New Roman"/>
          <w:sz w:val="24"/>
          <w:szCs w:val="24"/>
          <w:lang w:val="sl-SI"/>
        </w:rPr>
        <w:tab/>
        <w:t>Dupli nepropusni ventil sirene</w:t>
      </w:r>
    </w:p>
    <w:p w14:paraId="7E8A66D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ispitati i po potrebi opraviti</w:t>
      </w:r>
    </w:p>
    <w:p w14:paraId="1E97F59D" w14:textId="77777777" w:rsidR="000254A1" w:rsidRPr="000254A1" w:rsidRDefault="000254A1" w:rsidP="000254A1">
      <w:pPr>
        <w:rPr>
          <w:rFonts w:ascii="Times New Roman" w:eastAsia="Calibri" w:hAnsi="Times New Roman" w:cs="Times New Roman"/>
          <w:sz w:val="24"/>
          <w:szCs w:val="24"/>
          <w:lang w:val="sl-SI"/>
        </w:rPr>
      </w:pPr>
    </w:p>
    <w:p w14:paraId="46B641C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12.</w:t>
      </w:r>
      <w:r w:rsidRPr="000254A1">
        <w:rPr>
          <w:rFonts w:ascii="Times New Roman" w:eastAsia="Calibri" w:hAnsi="Times New Roman" w:cs="Times New Roman"/>
          <w:sz w:val="24"/>
          <w:szCs w:val="24"/>
          <w:lang w:val="sl-SI"/>
        </w:rPr>
        <w:tab/>
        <w:t>Ventili sirena</w:t>
      </w:r>
    </w:p>
    <w:p w14:paraId="5907576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ugraditi nove ventile u slučaju da se isti ne mogu opraviti</w:t>
      </w:r>
    </w:p>
    <w:p w14:paraId="09B0BC8C" w14:textId="77777777" w:rsidR="000254A1" w:rsidRPr="000254A1" w:rsidRDefault="000254A1" w:rsidP="000254A1">
      <w:pPr>
        <w:rPr>
          <w:rFonts w:ascii="Times New Roman" w:eastAsia="Calibri" w:hAnsi="Times New Roman" w:cs="Times New Roman"/>
          <w:sz w:val="24"/>
          <w:szCs w:val="24"/>
          <w:lang w:val="sl-SI"/>
        </w:rPr>
      </w:pPr>
    </w:p>
    <w:p w14:paraId="5C3E0E3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13.Sirene</w:t>
      </w:r>
    </w:p>
    <w:p w14:paraId="53B344A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Ugraditi nove sirene (trube) – po potrebi</w:t>
      </w:r>
    </w:p>
    <w:p w14:paraId="1F5D356D" w14:textId="77777777" w:rsidR="000254A1" w:rsidRPr="000254A1" w:rsidRDefault="000254A1" w:rsidP="000254A1">
      <w:pPr>
        <w:rPr>
          <w:rFonts w:ascii="Times New Roman" w:eastAsia="Calibri" w:hAnsi="Times New Roman" w:cs="Times New Roman"/>
          <w:sz w:val="24"/>
          <w:szCs w:val="24"/>
          <w:lang w:val="sl-SI"/>
        </w:rPr>
      </w:pPr>
    </w:p>
    <w:p w14:paraId="55D75503" w14:textId="77777777" w:rsidR="000254A1" w:rsidRPr="000254A1" w:rsidRDefault="000254A1" w:rsidP="000254A1">
      <w:pPr>
        <w:rPr>
          <w:rFonts w:ascii="Times New Roman" w:eastAsia="Calibri" w:hAnsi="Times New Roman" w:cs="Times New Roman"/>
          <w:sz w:val="24"/>
          <w:szCs w:val="24"/>
          <w:lang w:val="sl-SI"/>
        </w:rPr>
      </w:pPr>
    </w:p>
    <w:p w14:paraId="40E539B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14.Instalacija za pranje prozora</w:t>
      </w:r>
    </w:p>
    <w:p w14:paraId="34E320D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a)</w:t>
      </w:r>
      <w:r w:rsidRPr="000254A1">
        <w:rPr>
          <w:rFonts w:ascii="Times New Roman" w:eastAsia="Calibri" w:hAnsi="Times New Roman" w:cs="Times New Roman"/>
          <w:sz w:val="24"/>
          <w:szCs w:val="24"/>
          <w:lang w:val="sl-SI"/>
        </w:rPr>
        <w:tab/>
        <w:t>Demontiranje ventila sa lokomotive</w:t>
      </w:r>
    </w:p>
    <w:p w14:paraId="086F439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oštećenih djelova, po potrebi opravka</w:t>
      </w:r>
    </w:p>
    <w:p w14:paraId="2F804116" w14:textId="77777777" w:rsidR="000254A1" w:rsidRPr="000254A1" w:rsidRDefault="000254A1" w:rsidP="000254A1">
      <w:pPr>
        <w:rPr>
          <w:rFonts w:ascii="Times New Roman" w:eastAsia="Calibri" w:hAnsi="Times New Roman" w:cs="Times New Roman"/>
          <w:sz w:val="24"/>
          <w:szCs w:val="24"/>
          <w:lang w:val="sl-SI"/>
        </w:rPr>
      </w:pPr>
    </w:p>
    <w:p w14:paraId="664DA4E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b)</w:t>
      </w:r>
      <w:r w:rsidRPr="000254A1">
        <w:rPr>
          <w:rFonts w:ascii="Times New Roman" w:eastAsia="Calibri" w:hAnsi="Times New Roman" w:cs="Times New Roman"/>
          <w:sz w:val="24"/>
          <w:szCs w:val="24"/>
          <w:lang w:val="sl-SI"/>
        </w:rPr>
        <w:tab/>
        <w:t>Demontaža tastera za aktiviranje sa lokomotive</w:t>
      </w:r>
    </w:p>
    <w:p w14:paraId="4BBD4AA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 ispitati i po potrebi opraviti</w:t>
      </w:r>
    </w:p>
    <w:p w14:paraId="37E5BCBD" w14:textId="77777777" w:rsidR="000254A1" w:rsidRPr="000254A1" w:rsidRDefault="000254A1" w:rsidP="000254A1">
      <w:pPr>
        <w:rPr>
          <w:rFonts w:ascii="Times New Roman" w:eastAsia="Calibri" w:hAnsi="Times New Roman" w:cs="Times New Roman"/>
          <w:sz w:val="24"/>
          <w:szCs w:val="24"/>
          <w:lang w:val="sl-SI"/>
        </w:rPr>
      </w:pPr>
    </w:p>
    <w:p w14:paraId="038670D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c)</w:t>
      </w:r>
      <w:r w:rsidRPr="000254A1">
        <w:rPr>
          <w:rFonts w:ascii="Times New Roman" w:eastAsia="Calibri" w:hAnsi="Times New Roman" w:cs="Times New Roman"/>
          <w:sz w:val="24"/>
          <w:szCs w:val="24"/>
          <w:lang w:val="sl-SI"/>
        </w:rPr>
        <w:tab/>
        <w:t>Demontaža dizni sa lokomotive</w:t>
      </w:r>
    </w:p>
    <w:p w14:paraId="57A4655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dizni</w:t>
      </w:r>
    </w:p>
    <w:p w14:paraId="58D1788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gumenih elemenata – po potrebi</w:t>
      </w:r>
    </w:p>
    <w:p w14:paraId="7709A16A" w14:textId="77777777" w:rsidR="000254A1" w:rsidRPr="000254A1" w:rsidRDefault="000254A1" w:rsidP="000254A1">
      <w:pPr>
        <w:rPr>
          <w:rFonts w:ascii="Times New Roman" w:eastAsia="Calibri" w:hAnsi="Times New Roman" w:cs="Times New Roman"/>
          <w:sz w:val="24"/>
          <w:szCs w:val="24"/>
          <w:lang w:val="sl-SI"/>
        </w:rPr>
      </w:pPr>
    </w:p>
    <w:p w14:paraId="47825F8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15.Slavine iz upravljačnice</w:t>
      </w:r>
    </w:p>
    <w:p w14:paraId="6F98DB1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istrošenih i neispravnih djelova</w:t>
      </w:r>
    </w:p>
    <w:p w14:paraId="561B1CDC" w14:textId="77777777" w:rsidR="000254A1" w:rsidRPr="000254A1" w:rsidRDefault="000254A1" w:rsidP="000254A1">
      <w:pPr>
        <w:rPr>
          <w:rFonts w:ascii="Times New Roman" w:eastAsia="Calibri" w:hAnsi="Times New Roman" w:cs="Times New Roman"/>
          <w:sz w:val="24"/>
          <w:szCs w:val="24"/>
          <w:lang w:val="sl-SI"/>
        </w:rPr>
      </w:pPr>
    </w:p>
    <w:p w14:paraId="692F13A3" w14:textId="77777777" w:rsidR="000254A1" w:rsidRPr="000254A1" w:rsidRDefault="000254A1" w:rsidP="000254A1">
      <w:pPr>
        <w:rPr>
          <w:rFonts w:ascii="Times New Roman" w:eastAsia="Calibri" w:hAnsi="Times New Roman" w:cs="Times New Roman"/>
          <w:sz w:val="24"/>
          <w:szCs w:val="24"/>
          <w:lang w:val="sl-SI"/>
        </w:rPr>
      </w:pPr>
    </w:p>
    <w:p w14:paraId="4E114DB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16.Instalacija za sušenje vazduha</w:t>
      </w:r>
    </w:p>
    <w:p w14:paraId="08E08A0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a)</w:t>
      </w:r>
      <w:r w:rsidRPr="000254A1">
        <w:rPr>
          <w:rFonts w:ascii="Times New Roman" w:eastAsia="Calibri" w:hAnsi="Times New Roman" w:cs="Times New Roman"/>
          <w:sz w:val="24"/>
          <w:szCs w:val="24"/>
          <w:lang w:val="sl-SI"/>
        </w:rPr>
        <w:tab/>
        <w:t>Ventil za ispuštanje kondenzata</w:t>
      </w:r>
    </w:p>
    <w:p w14:paraId="291D039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ispitati i po potrebi opraviti djelova </w:t>
      </w:r>
    </w:p>
    <w:p w14:paraId="592097A4" w14:textId="77777777" w:rsidR="000254A1" w:rsidRPr="000254A1" w:rsidRDefault="000254A1" w:rsidP="000254A1">
      <w:pPr>
        <w:rPr>
          <w:rFonts w:ascii="Times New Roman" w:eastAsia="Calibri" w:hAnsi="Times New Roman" w:cs="Times New Roman"/>
          <w:sz w:val="24"/>
          <w:szCs w:val="24"/>
          <w:lang w:val="sl-SI"/>
        </w:rPr>
      </w:pPr>
    </w:p>
    <w:p w14:paraId="5266673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b)</w:t>
      </w:r>
      <w:r w:rsidRPr="000254A1">
        <w:rPr>
          <w:rFonts w:ascii="Times New Roman" w:eastAsia="Calibri" w:hAnsi="Times New Roman" w:cs="Times New Roman"/>
          <w:sz w:val="24"/>
          <w:szCs w:val="24"/>
          <w:lang w:val="sl-SI"/>
        </w:rPr>
        <w:tab/>
        <w:t>Elektroventili</w:t>
      </w:r>
    </w:p>
    <w:p w14:paraId="3D926D6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ispitati i po potrebi opraviti</w:t>
      </w:r>
    </w:p>
    <w:p w14:paraId="357B68F3" w14:textId="77777777" w:rsidR="000254A1" w:rsidRPr="000254A1" w:rsidRDefault="000254A1" w:rsidP="000254A1">
      <w:pPr>
        <w:rPr>
          <w:rFonts w:ascii="Times New Roman" w:eastAsia="Calibri" w:hAnsi="Times New Roman" w:cs="Times New Roman"/>
          <w:sz w:val="24"/>
          <w:szCs w:val="24"/>
          <w:lang w:val="sl-SI"/>
        </w:rPr>
      </w:pPr>
    </w:p>
    <w:p w14:paraId="5A76010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c)</w:t>
      </w:r>
      <w:r w:rsidRPr="000254A1">
        <w:rPr>
          <w:rFonts w:ascii="Times New Roman" w:eastAsia="Calibri" w:hAnsi="Times New Roman" w:cs="Times New Roman"/>
          <w:sz w:val="24"/>
          <w:szCs w:val="24"/>
          <w:lang w:val="sl-SI"/>
        </w:rPr>
        <w:tab/>
        <w:t>Separator (ciklonski odvajač)</w:t>
      </w:r>
    </w:p>
    <w:p w14:paraId="7C123FB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čišćenje i provjera stanja djelova</w:t>
      </w:r>
    </w:p>
    <w:p w14:paraId="6322FE9C" w14:textId="77777777" w:rsidR="000254A1" w:rsidRPr="000254A1" w:rsidRDefault="000254A1" w:rsidP="000254A1">
      <w:pPr>
        <w:rPr>
          <w:rFonts w:ascii="Times New Roman" w:eastAsia="Calibri" w:hAnsi="Times New Roman" w:cs="Times New Roman"/>
          <w:sz w:val="24"/>
          <w:szCs w:val="24"/>
          <w:lang w:val="sl-SI"/>
        </w:rPr>
      </w:pPr>
    </w:p>
    <w:p w14:paraId="508E8A4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d)</w:t>
      </w:r>
      <w:r w:rsidRPr="000254A1">
        <w:rPr>
          <w:rFonts w:ascii="Times New Roman" w:eastAsia="Calibri" w:hAnsi="Times New Roman" w:cs="Times New Roman"/>
          <w:sz w:val="24"/>
          <w:szCs w:val="24"/>
          <w:lang w:val="sl-SI"/>
        </w:rPr>
        <w:tab/>
        <w:t>Rezervoari za osušeni vazduh</w:t>
      </w:r>
    </w:p>
    <w:p w14:paraId="075AA27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čišćenje i provjera </w:t>
      </w:r>
    </w:p>
    <w:p w14:paraId="3B16F084" w14:textId="77777777" w:rsidR="000254A1" w:rsidRPr="000254A1" w:rsidRDefault="000254A1" w:rsidP="000254A1">
      <w:pPr>
        <w:rPr>
          <w:rFonts w:ascii="Times New Roman" w:eastAsia="Calibri" w:hAnsi="Times New Roman" w:cs="Times New Roman"/>
          <w:sz w:val="24"/>
          <w:szCs w:val="24"/>
          <w:lang w:val="sl-SI"/>
        </w:rPr>
      </w:pPr>
    </w:p>
    <w:p w14:paraId="7A15D08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17.Ventil sigurnosti</w:t>
      </w:r>
    </w:p>
    <w:p w14:paraId="31ED4C9E" w14:textId="77777777" w:rsidR="000254A1" w:rsidRPr="000254A1" w:rsidRDefault="000254A1" w:rsidP="000254A1">
      <w:pPr>
        <w:rPr>
          <w:rFonts w:ascii="Times New Roman" w:eastAsia="Calibri" w:hAnsi="Times New Roman" w:cs="Times New Roman"/>
          <w:sz w:val="24"/>
          <w:szCs w:val="24"/>
          <w:lang w:val="sl-SI"/>
        </w:rPr>
      </w:pPr>
    </w:p>
    <w:p w14:paraId="77A11C3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ispitati i po potrebi opravit</w:t>
      </w:r>
    </w:p>
    <w:p w14:paraId="7AC378F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18. Glavni kompresor</w:t>
      </w:r>
    </w:p>
    <w:p w14:paraId="38055F0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pregled,  provjera ispravnosti djelova, zamjena ulja,filtera, čišćenje hladnjaka</w:t>
      </w:r>
    </w:p>
    <w:p w14:paraId="411C20C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w:t>
      </w:r>
      <w:r w:rsidRPr="000254A1">
        <w:rPr>
          <w:rFonts w:ascii="Times New Roman" w:eastAsia="Calibri" w:hAnsi="Times New Roman" w:cs="Times New Roman"/>
          <w:sz w:val="24"/>
          <w:szCs w:val="24"/>
          <w:lang w:val="sl-SI"/>
        </w:rPr>
        <w:tab/>
        <w:t>Pomoćni kompresor</w:t>
      </w:r>
    </w:p>
    <w:p w14:paraId="6F2369A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kontrola i zamjena ulja</w:t>
      </w:r>
    </w:p>
    <w:p w14:paraId="3C9A392A" w14:textId="77777777" w:rsidR="000254A1" w:rsidRPr="000254A1" w:rsidRDefault="000254A1" w:rsidP="000254A1">
      <w:pPr>
        <w:rPr>
          <w:rFonts w:ascii="Times New Roman" w:eastAsia="Calibri" w:hAnsi="Times New Roman" w:cs="Times New Roman"/>
          <w:sz w:val="24"/>
          <w:szCs w:val="24"/>
          <w:lang w:val="sl-SI"/>
        </w:rPr>
      </w:pPr>
    </w:p>
    <w:p w14:paraId="038FCAF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21.</w:t>
      </w:r>
      <w:r w:rsidRPr="000254A1">
        <w:rPr>
          <w:rFonts w:ascii="Times New Roman" w:eastAsia="Calibri" w:hAnsi="Times New Roman" w:cs="Times New Roman"/>
          <w:sz w:val="24"/>
          <w:szCs w:val="24"/>
          <w:lang w:val="sl-SI"/>
        </w:rPr>
        <w:tab/>
        <w:t>Elektroventili za pjeskarenje</w:t>
      </w:r>
    </w:p>
    <w:p w14:paraId="3E6A1CE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provjeru ep ventila – po potrebi opraviti</w:t>
      </w:r>
    </w:p>
    <w:p w14:paraId="07E2B198" w14:textId="77777777" w:rsidR="000254A1" w:rsidRPr="000254A1" w:rsidRDefault="000254A1" w:rsidP="000254A1">
      <w:pPr>
        <w:rPr>
          <w:rFonts w:ascii="Times New Roman" w:eastAsia="Calibri" w:hAnsi="Times New Roman" w:cs="Times New Roman"/>
          <w:sz w:val="24"/>
          <w:szCs w:val="24"/>
          <w:lang w:val="sl-SI"/>
        </w:rPr>
      </w:pPr>
    </w:p>
    <w:p w14:paraId="1EC3BD2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22.</w:t>
      </w:r>
      <w:r w:rsidRPr="000254A1">
        <w:rPr>
          <w:rFonts w:ascii="Times New Roman" w:eastAsia="Calibri" w:hAnsi="Times New Roman" w:cs="Times New Roman"/>
          <w:sz w:val="24"/>
          <w:szCs w:val="24"/>
          <w:lang w:val="sl-SI"/>
        </w:rPr>
        <w:tab/>
        <w:t>Elektroventil EV 207a  pozicija 64  i elektroventil EV  80a pozicija 65 iz protivklizne instalacije</w:t>
      </w:r>
    </w:p>
    <w:p w14:paraId="563B7B9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stanja djelova</w:t>
      </w:r>
    </w:p>
    <w:p w14:paraId="43006F0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gumenih elemenata i korodiranih djelova - po potrebi</w:t>
      </w:r>
    </w:p>
    <w:p w14:paraId="02B1057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Ako se konstatuju velika odstupanja u odnosu na propisane vrijednosti namotaji se zamjenjuju.</w:t>
      </w:r>
    </w:p>
    <w:p w14:paraId="5C2C55FD" w14:textId="77777777" w:rsidR="000254A1" w:rsidRPr="000254A1" w:rsidRDefault="000254A1" w:rsidP="000254A1">
      <w:pPr>
        <w:rPr>
          <w:rFonts w:ascii="Times New Roman" w:eastAsia="Calibri" w:hAnsi="Times New Roman" w:cs="Times New Roman"/>
          <w:sz w:val="24"/>
          <w:szCs w:val="24"/>
          <w:lang w:val="sl-SI"/>
        </w:rPr>
      </w:pPr>
    </w:p>
    <w:p w14:paraId="2BEBB2F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23.</w:t>
      </w:r>
      <w:r w:rsidRPr="000254A1">
        <w:rPr>
          <w:rFonts w:ascii="Times New Roman" w:eastAsia="Calibri" w:hAnsi="Times New Roman" w:cs="Times New Roman"/>
          <w:sz w:val="24"/>
          <w:szCs w:val="24"/>
          <w:lang w:val="sl-SI"/>
        </w:rPr>
        <w:tab/>
        <w:t>Kontrolnici pritiska pozicije 9; 61 i 71</w:t>
      </w:r>
    </w:p>
    <w:p w14:paraId="0C3E69D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stanja djelova</w:t>
      </w:r>
    </w:p>
    <w:p w14:paraId="516FB72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polomljenih i istrošenih djelova po potrebi</w:t>
      </w:r>
    </w:p>
    <w:p w14:paraId="45D1F64F" w14:textId="77777777" w:rsidR="000254A1" w:rsidRPr="000254A1" w:rsidRDefault="000254A1" w:rsidP="000254A1">
      <w:pPr>
        <w:rPr>
          <w:rFonts w:ascii="Times New Roman" w:eastAsia="Calibri" w:hAnsi="Times New Roman" w:cs="Times New Roman"/>
          <w:sz w:val="24"/>
          <w:szCs w:val="24"/>
          <w:lang w:val="sl-SI"/>
        </w:rPr>
      </w:pPr>
    </w:p>
    <w:p w14:paraId="22E315CF" w14:textId="77777777" w:rsidR="000254A1" w:rsidRPr="000254A1" w:rsidRDefault="000254A1" w:rsidP="000254A1">
      <w:pPr>
        <w:rPr>
          <w:rFonts w:ascii="Times New Roman" w:eastAsia="Calibri" w:hAnsi="Times New Roman" w:cs="Times New Roman"/>
          <w:sz w:val="24"/>
          <w:szCs w:val="24"/>
          <w:lang w:val="sl-SI"/>
        </w:rPr>
      </w:pPr>
    </w:p>
    <w:p w14:paraId="7CC8694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24.</w:t>
      </w:r>
      <w:r w:rsidRPr="000254A1">
        <w:rPr>
          <w:rFonts w:ascii="Times New Roman" w:eastAsia="Calibri" w:hAnsi="Times New Roman" w:cs="Times New Roman"/>
          <w:sz w:val="24"/>
          <w:szCs w:val="24"/>
          <w:lang w:val="sl-SI"/>
        </w:rPr>
        <w:tab/>
        <w:t>Slavina menjača vrste kočenja pozicija 19</w:t>
      </w:r>
    </w:p>
    <w:p w14:paraId="2F7AF89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stanja djelova</w:t>
      </w:r>
    </w:p>
    <w:p w14:paraId="1BA0B81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istrošenih djelova  - sastavljanje djelova po potrebi</w:t>
      </w:r>
    </w:p>
    <w:p w14:paraId="7FC40DE4" w14:textId="77777777" w:rsidR="000254A1" w:rsidRPr="000254A1" w:rsidRDefault="000254A1" w:rsidP="000254A1">
      <w:pPr>
        <w:rPr>
          <w:rFonts w:ascii="Times New Roman" w:eastAsia="Calibri" w:hAnsi="Times New Roman" w:cs="Times New Roman"/>
          <w:sz w:val="24"/>
          <w:szCs w:val="24"/>
          <w:lang w:val="sl-SI"/>
        </w:rPr>
      </w:pPr>
    </w:p>
    <w:p w14:paraId="1F55F079" w14:textId="77777777" w:rsidR="000254A1" w:rsidRPr="000254A1" w:rsidRDefault="000254A1" w:rsidP="000254A1">
      <w:pPr>
        <w:rPr>
          <w:rFonts w:ascii="Times New Roman" w:eastAsia="Calibri" w:hAnsi="Times New Roman" w:cs="Times New Roman"/>
          <w:sz w:val="24"/>
          <w:szCs w:val="24"/>
          <w:lang w:val="sl-SI"/>
        </w:rPr>
      </w:pPr>
    </w:p>
    <w:p w14:paraId="3EF7032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25.</w:t>
      </w:r>
      <w:r w:rsidRPr="000254A1">
        <w:rPr>
          <w:rFonts w:ascii="Times New Roman" w:eastAsia="Calibri" w:hAnsi="Times New Roman" w:cs="Times New Roman"/>
          <w:sz w:val="24"/>
          <w:szCs w:val="24"/>
          <w:lang w:val="sl-SI"/>
        </w:rPr>
        <w:tab/>
        <w:t>Prenosač pritiska</w:t>
      </w:r>
    </w:p>
    <w:p w14:paraId="254208E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stanja djelova po potrebi opraviti</w:t>
      </w:r>
    </w:p>
    <w:p w14:paraId="715B5B4E" w14:textId="77777777" w:rsidR="000254A1" w:rsidRPr="000254A1" w:rsidRDefault="000254A1" w:rsidP="000254A1">
      <w:pPr>
        <w:rPr>
          <w:rFonts w:ascii="Times New Roman" w:eastAsia="Calibri" w:hAnsi="Times New Roman" w:cs="Times New Roman"/>
          <w:sz w:val="24"/>
          <w:szCs w:val="24"/>
          <w:lang w:val="sl-SI"/>
        </w:rPr>
      </w:pPr>
    </w:p>
    <w:p w14:paraId="58CAA8A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26.</w:t>
      </w:r>
      <w:r w:rsidRPr="000254A1">
        <w:rPr>
          <w:rFonts w:ascii="Times New Roman" w:eastAsia="Calibri" w:hAnsi="Times New Roman" w:cs="Times New Roman"/>
          <w:sz w:val="24"/>
          <w:szCs w:val="24"/>
          <w:lang w:val="sl-SI"/>
        </w:rPr>
        <w:tab/>
        <w:t>Vazdušni rezervoari pozicije 7; 12; 18; 35, 36; 39 i 99</w:t>
      </w:r>
    </w:p>
    <w:p w14:paraId="71B62A6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ispitati i po potrebi opraviti</w:t>
      </w:r>
    </w:p>
    <w:p w14:paraId="74856950" w14:textId="77777777" w:rsidR="000254A1" w:rsidRPr="000254A1" w:rsidRDefault="000254A1" w:rsidP="000254A1">
      <w:pPr>
        <w:rPr>
          <w:rFonts w:ascii="Times New Roman" w:eastAsia="Calibri" w:hAnsi="Times New Roman" w:cs="Times New Roman"/>
          <w:sz w:val="24"/>
          <w:szCs w:val="24"/>
          <w:lang w:val="sl-SI"/>
        </w:rPr>
      </w:pPr>
    </w:p>
    <w:p w14:paraId="3D260F6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27.</w:t>
      </w:r>
      <w:r w:rsidRPr="000254A1">
        <w:rPr>
          <w:rFonts w:ascii="Times New Roman" w:eastAsia="Calibri" w:hAnsi="Times New Roman" w:cs="Times New Roman"/>
          <w:sz w:val="24"/>
          <w:szCs w:val="24"/>
          <w:lang w:val="sl-SI"/>
        </w:rPr>
        <w:tab/>
        <w:t>Ventil za regulisanje pritiska pantografa</w:t>
      </w:r>
    </w:p>
    <w:p w14:paraId="7828FD0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stanja djelova</w:t>
      </w:r>
    </w:p>
    <w:p w14:paraId="57804BB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zamejna neispravnih opruga, korodiranih djelova, prstenova ''O'' od gume i obrada sjedišta za zaptivanje – po potrebi</w:t>
      </w:r>
    </w:p>
    <w:p w14:paraId="6FE47DDE" w14:textId="77777777" w:rsidR="000254A1" w:rsidRPr="000254A1" w:rsidRDefault="000254A1" w:rsidP="000254A1">
      <w:pPr>
        <w:rPr>
          <w:rFonts w:ascii="Times New Roman" w:eastAsia="Calibri" w:hAnsi="Times New Roman" w:cs="Times New Roman"/>
          <w:sz w:val="24"/>
          <w:szCs w:val="24"/>
          <w:lang w:val="sl-SI"/>
        </w:rPr>
      </w:pPr>
    </w:p>
    <w:p w14:paraId="2BBDB32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28.</w:t>
      </w:r>
      <w:r w:rsidRPr="000254A1">
        <w:rPr>
          <w:rFonts w:ascii="Times New Roman" w:eastAsia="Calibri" w:hAnsi="Times New Roman" w:cs="Times New Roman"/>
          <w:sz w:val="24"/>
          <w:szCs w:val="24"/>
          <w:lang w:val="sl-SI"/>
        </w:rPr>
        <w:tab/>
        <w:t>Čeone slavine</w:t>
      </w:r>
    </w:p>
    <w:p w14:paraId="278F6CD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stanja slavina – po potrebi zamijeniti novim</w:t>
      </w:r>
    </w:p>
    <w:p w14:paraId="444F1D0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29.</w:t>
      </w:r>
      <w:r w:rsidRPr="000254A1">
        <w:rPr>
          <w:rFonts w:ascii="Times New Roman" w:eastAsia="Calibri" w:hAnsi="Times New Roman" w:cs="Times New Roman"/>
          <w:sz w:val="24"/>
          <w:szCs w:val="24"/>
          <w:lang w:val="sl-SI"/>
        </w:rPr>
        <w:tab/>
        <w:t>Spojna crijeva pozicije 44 i 49</w:t>
      </w:r>
    </w:p>
    <w:p w14:paraId="2A19030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zamjenjuje se u cjelosti</w:t>
      </w:r>
    </w:p>
    <w:p w14:paraId="1C964F48" w14:textId="77777777" w:rsidR="000254A1" w:rsidRPr="000254A1" w:rsidRDefault="000254A1" w:rsidP="000254A1">
      <w:pPr>
        <w:rPr>
          <w:rFonts w:ascii="Times New Roman" w:eastAsia="Calibri" w:hAnsi="Times New Roman" w:cs="Times New Roman"/>
          <w:sz w:val="24"/>
          <w:szCs w:val="24"/>
          <w:lang w:val="sl-SI"/>
        </w:rPr>
      </w:pPr>
    </w:p>
    <w:p w14:paraId="4D6C3CE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30.</w:t>
      </w:r>
      <w:r w:rsidRPr="000254A1">
        <w:rPr>
          <w:rFonts w:ascii="Times New Roman" w:eastAsia="Calibri" w:hAnsi="Times New Roman" w:cs="Times New Roman"/>
          <w:sz w:val="24"/>
          <w:szCs w:val="24"/>
          <w:lang w:val="sl-SI"/>
        </w:rPr>
        <w:tab/>
        <w:t>Separator ulja</w:t>
      </w:r>
    </w:p>
    <w:p w14:paraId="4C69F35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stanja djelova</w:t>
      </w:r>
    </w:p>
    <w:p w14:paraId="17A82C2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zaptivača i opravka sklopa – po potrebi</w:t>
      </w:r>
    </w:p>
    <w:p w14:paraId="29B22005" w14:textId="77777777" w:rsidR="000254A1" w:rsidRPr="000254A1" w:rsidRDefault="000254A1" w:rsidP="000254A1">
      <w:pPr>
        <w:rPr>
          <w:rFonts w:ascii="Times New Roman" w:eastAsia="Calibri" w:hAnsi="Times New Roman" w:cs="Times New Roman"/>
          <w:sz w:val="24"/>
          <w:szCs w:val="24"/>
          <w:lang w:val="sl-SI"/>
        </w:rPr>
      </w:pPr>
    </w:p>
    <w:p w14:paraId="3183297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31.</w:t>
      </w:r>
      <w:r w:rsidRPr="000254A1">
        <w:rPr>
          <w:rFonts w:ascii="Times New Roman" w:eastAsia="Calibri" w:hAnsi="Times New Roman" w:cs="Times New Roman"/>
          <w:sz w:val="24"/>
          <w:szCs w:val="24"/>
          <w:lang w:val="sl-SI"/>
        </w:rPr>
        <w:tab/>
        <w:t xml:space="preserve">Kočni cilndri </w:t>
      </w:r>
    </w:p>
    <w:p w14:paraId="0FDACFA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provjeru svih cilindara – po potrebi opraviti</w:t>
      </w:r>
    </w:p>
    <w:p w14:paraId="585C8165" w14:textId="77777777" w:rsidR="000254A1" w:rsidRPr="000254A1" w:rsidRDefault="000254A1" w:rsidP="000254A1">
      <w:pPr>
        <w:rPr>
          <w:rFonts w:ascii="Times New Roman" w:eastAsia="Calibri" w:hAnsi="Times New Roman" w:cs="Times New Roman"/>
          <w:sz w:val="24"/>
          <w:szCs w:val="24"/>
          <w:lang w:val="sl-SI"/>
        </w:rPr>
      </w:pPr>
    </w:p>
    <w:p w14:paraId="6FDCF01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32.</w:t>
      </w:r>
      <w:r w:rsidRPr="000254A1">
        <w:rPr>
          <w:rFonts w:ascii="Times New Roman" w:eastAsia="Calibri" w:hAnsi="Times New Roman" w:cs="Times New Roman"/>
          <w:sz w:val="24"/>
          <w:szCs w:val="24"/>
          <w:lang w:val="sl-SI"/>
        </w:rPr>
        <w:tab/>
        <w:t>Injektor za pijesak,  pozicija 50</w:t>
      </w:r>
    </w:p>
    <w:p w14:paraId="09F3412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stanja djelova</w:t>
      </w:r>
    </w:p>
    <w:p w14:paraId="541741D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zaptivnih manžeta, korodiranih opruga ili pokidanih i opravka sklopa – po potrebi</w:t>
      </w:r>
    </w:p>
    <w:p w14:paraId="1B44E82A" w14:textId="77777777" w:rsidR="000254A1" w:rsidRPr="000254A1" w:rsidRDefault="000254A1" w:rsidP="000254A1">
      <w:pPr>
        <w:rPr>
          <w:rFonts w:ascii="Times New Roman" w:eastAsia="Calibri" w:hAnsi="Times New Roman" w:cs="Times New Roman"/>
          <w:sz w:val="24"/>
          <w:szCs w:val="24"/>
          <w:lang w:val="sl-SI"/>
        </w:rPr>
      </w:pPr>
    </w:p>
    <w:p w14:paraId="3D8B42B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33.</w:t>
      </w:r>
      <w:r w:rsidRPr="000254A1">
        <w:rPr>
          <w:rFonts w:ascii="Times New Roman" w:eastAsia="Calibri" w:hAnsi="Times New Roman" w:cs="Times New Roman"/>
          <w:sz w:val="24"/>
          <w:szCs w:val="24"/>
          <w:lang w:val="sl-SI"/>
        </w:rPr>
        <w:tab/>
        <w:t>Prelivni vodovi</w:t>
      </w:r>
    </w:p>
    <w:p w14:paraId="228A32F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produvavanje vodova vazduhom sa ciljem odstranjivanja vlage i oksida</w:t>
      </w:r>
    </w:p>
    <w:p w14:paraId="2AD18C64" w14:textId="77777777" w:rsidR="000254A1" w:rsidRPr="000254A1" w:rsidRDefault="000254A1" w:rsidP="000254A1">
      <w:pPr>
        <w:rPr>
          <w:rFonts w:ascii="Times New Roman" w:eastAsia="Calibri" w:hAnsi="Times New Roman" w:cs="Times New Roman"/>
          <w:sz w:val="24"/>
          <w:szCs w:val="24"/>
          <w:lang w:val="sl-SI"/>
        </w:rPr>
      </w:pPr>
    </w:p>
    <w:p w14:paraId="4403925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34.</w:t>
      </w:r>
      <w:r w:rsidRPr="000254A1">
        <w:rPr>
          <w:rFonts w:ascii="Times New Roman" w:eastAsia="Calibri" w:hAnsi="Times New Roman" w:cs="Times New Roman"/>
          <w:sz w:val="24"/>
          <w:szCs w:val="24"/>
          <w:lang w:val="sl-SI"/>
        </w:rPr>
        <w:tab/>
        <w:t>Pneumatska instalacija za aktiviranje glavnog prekidača</w:t>
      </w:r>
    </w:p>
    <w:p w14:paraId="5811444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provjeru</w:t>
      </w:r>
    </w:p>
    <w:p w14:paraId="2974641B" w14:textId="77777777" w:rsidR="000254A1" w:rsidRPr="000254A1" w:rsidRDefault="000254A1" w:rsidP="000254A1">
      <w:pPr>
        <w:rPr>
          <w:rFonts w:ascii="Times New Roman" w:eastAsia="Calibri" w:hAnsi="Times New Roman" w:cs="Times New Roman"/>
          <w:sz w:val="24"/>
          <w:szCs w:val="24"/>
          <w:lang w:val="sl-SI"/>
        </w:rPr>
      </w:pPr>
    </w:p>
    <w:p w14:paraId="7131284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35.</w:t>
      </w:r>
      <w:r w:rsidRPr="000254A1">
        <w:rPr>
          <w:rFonts w:ascii="Times New Roman" w:eastAsia="Calibri" w:hAnsi="Times New Roman" w:cs="Times New Roman"/>
          <w:sz w:val="24"/>
          <w:szCs w:val="24"/>
          <w:lang w:val="sl-SI"/>
        </w:rPr>
        <w:tab/>
        <w:t>Pneumatska instalacija sa obrtnih postolja</w:t>
      </w:r>
    </w:p>
    <w:p w14:paraId="05E284F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produvavanje vazdušnih vodova, provjera i opravka istih</w:t>
      </w:r>
    </w:p>
    <w:p w14:paraId="5E1467B9" w14:textId="77777777" w:rsidR="000254A1" w:rsidRPr="000254A1" w:rsidRDefault="000254A1" w:rsidP="000254A1">
      <w:pPr>
        <w:rPr>
          <w:rFonts w:ascii="Times New Roman" w:eastAsia="Calibri" w:hAnsi="Times New Roman" w:cs="Times New Roman"/>
          <w:sz w:val="24"/>
          <w:szCs w:val="24"/>
          <w:lang w:val="sl-SI"/>
        </w:rPr>
      </w:pPr>
    </w:p>
    <w:p w14:paraId="4FDC1C8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36.</w:t>
      </w:r>
      <w:r w:rsidRPr="000254A1">
        <w:rPr>
          <w:rFonts w:ascii="Times New Roman" w:eastAsia="Calibri" w:hAnsi="Times New Roman" w:cs="Times New Roman"/>
          <w:sz w:val="24"/>
          <w:szCs w:val="24"/>
          <w:lang w:val="sl-SI"/>
        </w:rPr>
        <w:tab/>
        <w:t>Proba zaptivenosti pneumatske instalacije</w:t>
      </w:r>
    </w:p>
    <w:p w14:paraId="4A3FCF6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od spoljnog izvora i opravka mjesta koja ne zaptivaju</w:t>
      </w:r>
    </w:p>
    <w:p w14:paraId="0D0439CD" w14:textId="77777777" w:rsidR="000254A1" w:rsidRPr="000254A1" w:rsidRDefault="000254A1" w:rsidP="000254A1">
      <w:pPr>
        <w:rPr>
          <w:rFonts w:ascii="Times New Roman" w:eastAsia="Calibri" w:hAnsi="Times New Roman" w:cs="Times New Roman"/>
          <w:sz w:val="24"/>
          <w:szCs w:val="24"/>
          <w:lang w:val="sl-SI"/>
        </w:rPr>
      </w:pPr>
    </w:p>
    <w:p w14:paraId="762A145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37.</w:t>
      </w:r>
      <w:r w:rsidRPr="000254A1">
        <w:rPr>
          <w:rFonts w:ascii="Times New Roman" w:eastAsia="Calibri" w:hAnsi="Times New Roman" w:cs="Times New Roman"/>
          <w:sz w:val="24"/>
          <w:szCs w:val="24"/>
          <w:lang w:val="sl-SI"/>
        </w:rPr>
        <w:tab/>
        <w:t xml:space="preserve">Proba pneumatske instalacije sa sopstvenim kompresorima, eventualna opravka mjesta koja ne zaptivaju i predaja instalacije prema protokolu </w:t>
      </w:r>
    </w:p>
    <w:p w14:paraId="475BF1AD" w14:textId="77777777" w:rsidR="000254A1" w:rsidRPr="000254A1" w:rsidRDefault="000254A1" w:rsidP="000254A1">
      <w:pPr>
        <w:rPr>
          <w:rFonts w:ascii="Times New Roman" w:eastAsia="Calibri" w:hAnsi="Times New Roman" w:cs="Times New Roman"/>
          <w:sz w:val="24"/>
          <w:szCs w:val="24"/>
          <w:lang w:val="sl-SI"/>
        </w:rPr>
      </w:pPr>
    </w:p>
    <w:p w14:paraId="2D53553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Poglavlje  IV  -  ELEKTRIČNE MAŠINE</w:t>
      </w:r>
    </w:p>
    <w:p w14:paraId="70F7D605" w14:textId="77777777" w:rsidR="000254A1" w:rsidRPr="000254A1" w:rsidRDefault="000254A1" w:rsidP="000254A1">
      <w:pPr>
        <w:rPr>
          <w:rFonts w:ascii="Times New Roman" w:eastAsia="Calibri" w:hAnsi="Times New Roman" w:cs="Times New Roman"/>
          <w:sz w:val="24"/>
          <w:szCs w:val="24"/>
          <w:lang w:val="sl-SI"/>
        </w:rPr>
      </w:pPr>
    </w:p>
    <w:p w14:paraId="6EDA77D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Pomoćne električne mašine  (trofazne)</w:t>
      </w:r>
    </w:p>
    <w:p w14:paraId="4E35A22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TIP AMV 1 – za ventilaciju vučnih motora</w:t>
      </w:r>
    </w:p>
    <w:p w14:paraId="7A9B24B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TIP AMV 2 – za ventilaciju transformatora i otporničke kočnice</w:t>
      </w:r>
    </w:p>
    <w:p w14:paraId="2CDC32D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TIP MC – za glavni kompresor</w:t>
      </w:r>
    </w:p>
    <w:p w14:paraId="1696F19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TIP MVA – za ventilaciju blokova S7, S8</w:t>
      </w:r>
    </w:p>
    <w:p w14:paraId="37C004E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TIP BS – za grijanje upravljačnice</w:t>
      </w:r>
    </w:p>
    <w:p w14:paraId="5C87F45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TIP MPU – za uljnu pumpu</w:t>
      </w:r>
    </w:p>
    <w:p w14:paraId="66B5AE2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Premotavanje statora po potrebi</w:t>
      </w:r>
    </w:p>
    <w:p w14:paraId="62E80F39" w14:textId="77777777" w:rsidR="000254A1" w:rsidRPr="000254A1" w:rsidRDefault="000254A1" w:rsidP="000254A1">
      <w:pPr>
        <w:rPr>
          <w:rFonts w:ascii="Times New Roman" w:eastAsia="Calibri" w:hAnsi="Times New Roman" w:cs="Times New Roman"/>
          <w:sz w:val="24"/>
          <w:szCs w:val="24"/>
          <w:lang w:val="sl-SI"/>
        </w:rPr>
      </w:pPr>
    </w:p>
    <w:p w14:paraId="7B9CE8D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Vučni motori</w:t>
      </w:r>
    </w:p>
    <w:p w14:paraId="4D9DE9A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TIP LJE-108-2 - izvršiti pregled i ispitivanje svih vučnih motora – po potrebi opraviti</w:t>
      </w:r>
    </w:p>
    <w:p w14:paraId="3E19B29D" w14:textId="77777777" w:rsidR="000254A1" w:rsidRPr="000254A1" w:rsidRDefault="000254A1" w:rsidP="000254A1">
      <w:pPr>
        <w:rPr>
          <w:rFonts w:ascii="Times New Roman" w:eastAsia="Calibri" w:hAnsi="Times New Roman" w:cs="Times New Roman"/>
          <w:sz w:val="24"/>
          <w:szCs w:val="24"/>
          <w:lang w:val="sl-SI"/>
        </w:rPr>
      </w:pPr>
    </w:p>
    <w:p w14:paraId="7AE6100A" w14:textId="77777777" w:rsidR="000254A1" w:rsidRPr="000254A1" w:rsidRDefault="000254A1" w:rsidP="000254A1">
      <w:pPr>
        <w:rPr>
          <w:rFonts w:ascii="Times New Roman" w:eastAsia="Calibri" w:hAnsi="Times New Roman" w:cs="Times New Roman"/>
          <w:sz w:val="24"/>
          <w:szCs w:val="24"/>
          <w:lang w:val="sl-SI"/>
        </w:rPr>
      </w:pPr>
    </w:p>
    <w:p w14:paraId="67025C1F" w14:textId="77777777" w:rsidR="000254A1" w:rsidRPr="000254A1" w:rsidRDefault="000254A1" w:rsidP="000254A1">
      <w:pPr>
        <w:rPr>
          <w:rFonts w:ascii="Times New Roman" w:eastAsia="Calibri" w:hAnsi="Times New Roman" w:cs="Times New Roman"/>
          <w:sz w:val="24"/>
          <w:szCs w:val="24"/>
          <w:lang w:val="sl-SI"/>
        </w:rPr>
      </w:pPr>
    </w:p>
    <w:p w14:paraId="60950147" w14:textId="77777777" w:rsidR="000254A1" w:rsidRPr="000254A1" w:rsidRDefault="000254A1" w:rsidP="000254A1">
      <w:pPr>
        <w:rPr>
          <w:rFonts w:ascii="Times New Roman" w:eastAsia="Calibri" w:hAnsi="Times New Roman" w:cs="Times New Roman"/>
          <w:sz w:val="24"/>
          <w:szCs w:val="24"/>
          <w:lang w:val="sl-SI"/>
        </w:rPr>
      </w:pPr>
    </w:p>
    <w:p w14:paraId="4F5EEFD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 xml:space="preserve">                                         Poglavlje V - GLAVNI  TRANSFORMATOR</w:t>
      </w:r>
    </w:p>
    <w:p w14:paraId="0823C5EE" w14:textId="77777777" w:rsidR="000254A1" w:rsidRPr="000254A1" w:rsidRDefault="000254A1" w:rsidP="000254A1">
      <w:pPr>
        <w:rPr>
          <w:rFonts w:ascii="Times New Roman" w:eastAsia="Calibri" w:hAnsi="Times New Roman" w:cs="Times New Roman"/>
          <w:sz w:val="24"/>
          <w:szCs w:val="24"/>
          <w:lang w:val="sl-SI"/>
        </w:rPr>
      </w:pPr>
    </w:p>
    <w:p w14:paraId="5F6CDF2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w:t>
      </w:r>
      <w:r w:rsidRPr="000254A1">
        <w:rPr>
          <w:rFonts w:ascii="Times New Roman" w:eastAsia="Calibri" w:hAnsi="Times New Roman" w:cs="Times New Roman"/>
          <w:sz w:val="24"/>
          <w:szCs w:val="24"/>
          <w:lang w:val="sl-SI"/>
        </w:rPr>
        <w:tab/>
        <w:t>Demontaža opreme transformatora</w:t>
      </w:r>
    </w:p>
    <w:p w14:paraId="6EB8BA2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demontira se: mjerni transformator uređaj za uzemljenje, odvodnik prenapona, termo kontakt, transformator za uzemljenje, prelazni otpornik, kablovi, teretni prekidač, birač napona, kućište ventilatora, silikagel, izolatori, ispuštanje ulja iz birača, </w:t>
      </w:r>
    </w:p>
    <w:p w14:paraId="3FCA1062" w14:textId="77777777" w:rsidR="000254A1" w:rsidRPr="000254A1" w:rsidRDefault="000254A1" w:rsidP="000254A1">
      <w:pPr>
        <w:rPr>
          <w:rFonts w:ascii="Times New Roman" w:eastAsia="Calibri" w:hAnsi="Times New Roman" w:cs="Times New Roman"/>
          <w:sz w:val="24"/>
          <w:szCs w:val="24"/>
          <w:lang w:val="sl-SI"/>
        </w:rPr>
      </w:pPr>
    </w:p>
    <w:p w14:paraId="45E34BA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w:t>
      </w:r>
      <w:r w:rsidRPr="000254A1">
        <w:rPr>
          <w:rFonts w:ascii="Times New Roman" w:eastAsia="Calibri" w:hAnsi="Times New Roman" w:cs="Times New Roman"/>
          <w:sz w:val="24"/>
          <w:szCs w:val="24"/>
          <w:lang w:val="sl-SI"/>
        </w:rPr>
        <w:tab/>
        <w:t>Pranje, sušenje, defektaža, opravka prateće opreme</w:t>
      </w:r>
    </w:p>
    <w:p w14:paraId="3BDA2D8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mjernog trafoa, ispitivanje, popunjavanje protokola, farbanje;</w:t>
      </w:r>
    </w:p>
    <w:p w14:paraId="3C1117B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ulaza trafoa, ispitivanje, popunjavanje protokola, farbanje;</w:t>
      </w:r>
    </w:p>
    <w:p w14:paraId="76C79D7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birača i sklopa teretnog prekidača – oštećene djelove zamijeniti;</w:t>
      </w:r>
    </w:p>
    <w:p w14:paraId="62F1FF0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popravka uređaja za uzemljenje, farbanje;</w:t>
      </w:r>
    </w:p>
    <w:p w14:paraId="78D2A7E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ispitivanje odvodnika prenapona, po potrebi zamijeniti odvodnik prenapona, popunjavanje protokola;</w:t>
      </w:r>
    </w:p>
    <w:p w14:paraId="448057B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prelaznog otpornika sa izolatorima, popunjavanje protokola – oštećene djelove zamijeniti;</w:t>
      </w:r>
    </w:p>
    <w:p w14:paraId="0AB282D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provjera u laboratoriji;</w:t>
      </w:r>
    </w:p>
    <w:p w14:paraId="7D5341A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kablova, PVC izolacije, držača provodnika;</w:t>
      </w:r>
    </w:p>
    <w:p w14:paraId="7E09CC8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filtera za sušenje vazduha, zamjena silikagela;</w:t>
      </w:r>
    </w:p>
    <w:p w14:paraId="58F8277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kućišta ventilatora, hladnjaka, proba zaptivenosti.</w:t>
      </w:r>
    </w:p>
    <w:p w14:paraId="430DF025" w14:textId="77777777" w:rsidR="000254A1" w:rsidRPr="000254A1" w:rsidRDefault="000254A1" w:rsidP="000254A1">
      <w:pPr>
        <w:rPr>
          <w:rFonts w:ascii="Times New Roman" w:eastAsia="Calibri" w:hAnsi="Times New Roman" w:cs="Times New Roman"/>
          <w:sz w:val="24"/>
          <w:szCs w:val="24"/>
          <w:lang w:val="sl-SI"/>
        </w:rPr>
      </w:pPr>
    </w:p>
    <w:p w14:paraId="08C289F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w:t>
      </w:r>
      <w:r w:rsidRPr="000254A1">
        <w:rPr>
          <w:rFonts w:ascii="Times New Roman" w:eastAsia="Calibri" w:hAnsi="Times New Roman" w:cs="Times New Roman"/>
          <w:sz w:val="24"/>
          <w:szCs w:val="24"/>
          <w:lang w:val="sl-SI"/>
        </w:rPr>
        <w:tab/>
        <w:t>Opravka glavnog transformatora</w:t>
      </w:r>
    </w:p>
    <w:p w14:paraId="2A33B05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zaptivenosti ulja, ispuštanje ulja;</w:t>
      </w:r>
    </w:p>
    <w:p w14:paraId="1C0174E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Demontaža poklopca kućišta;</w:t>
      </w:r>
    </w:p>
    <w:p w14:paraId="7EEF176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Demontaža namotaja i birača iz kućišta;</w:t>
      </w:r>
    </w:p>
    <w:p w14:paraId="35611DC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Priprema kućišta: zidovi, nosači izolatora, zaptivke, prirubnice, svornjaci, pranje kućišta iznutra;</w:t>
      </w:r>
    </w:p>
    <w:p w14:paraId="69BF91C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Priprema poklopca: ravnost, nosači izolatora, kompenzacioni sud;</w:t>
      </w:r>
    </w:p>
    <w:p w14:paraId="7548C4F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Montaža prateće opreme na poklopcu;</w:t>
      </w:r>
    </w:p>
    <w:p w14:paraId="03B8A4E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Pranje namotaja u ulju TR 30;</w:t>
      </w:r>
    </w:p>
    <w:p w14:paraId="5D9BDB4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Provjera veza i dotezanje;</w:t>
      </w:r>
    </w:p>
    <w:p w14:paraId="3F393CE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Sanacija eventualno uočenih pukotina i oštećenja</w:t>
      </w:r>
    </w:p>
    <w:p w14:paraId="11E2C75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Montaža namotaja u kućište;</w:t>
      </w:r>
    </w:p>
    <w:p w14:paraId="4405D80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Provizorna montaža poklopca kućišta;</w:t>
      </w:r>
    </w:p>
    <w:p w14:paraId="2F3E523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Regulacija birača, popunjavanje protokola;</w:t>
      </w:r>
    </w:p>
    <w:p w14:paraId="04E4427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Punjenje trafoa komplet novim uljem;</w:t>
      </w:r>
    </w:p>
    <w:p w14:paraId="43D5FA0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trafoa na probnici;</w:t>
      </w:r>
    </w:p>
    <w:p w14:paraId="02E6175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Završna montaža poklopca kućišta;</w:t>
      </w:r>
    </w:p>
    <w:p w14:paraId="5019556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zaptivenosti;</w:t>
      </w:r>
    </w:p>
    <w:p w14:paraId="76EEBF4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Farbanje;</w:t>
      </w:r>
    </w:p>
    <w:p w14:paraId="402D6D6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Montaža prateće opreme na trafo (ugraditi novi silikagel);</w:t>
      </w:r>
    </w:p>
    <w:p w14:paraId="29CBA5A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Otprema radi montaže na lokomotivu</w:t>
      </w:r>
    </w:p>
    <w:p w14:paraId="049F7E5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sve potrebne opravke na glavnom trafou – oštećene djelove opraviti</w:t>
      </w:r>
    </w:p>
    <w:p w14:paraId="75BFAF8A" w14:textId="77777777" w:rsidR="000254A1" w:rsidRPr="000254A1" w:rsidRDefault="000254A1" w:rsidP="000254A1">
      <w:pPr>
        <w:rPr>
          <w:rFonts w:ascii="Times New Roman" w:eastAsia="Calibri" w:hAnsi="Times New Roman" w:cs="Times New Roman"/>
          <w:sz w:val="24"/>
          <w:szCs w:val="24"/>
          <w:lang w:val="sl-SI"/>
        </w:rPr>
      </w:pPr>
    </w:p>
    <w:p w14:paraId="55BE47B4" w14:textId="77777777" w:rsidR="000254A1" w:rsidRPr="000254A1" w:rsidRDefault="000254A1" w:rsidP="000254A1">
      <w:pPr>
        <w:rPr>
          <w:rFonts w:ascii="Times New Roman" w:eastAsia="Calibri" w:hAnsi="Times New Roman" w:cs="Times New Roman"/>
          <w:sz w:val="24"/>
          <w:szCs w:val="24"/>
          <w:lang w:val="sl-SI"/>
        </w:rPr>
      </w:pPr>
    </w:p>
    <w:p w14:paraId="7FD1A6E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4.</w:t>
      </w:r>
      <w:r w:rsidRPr="000254A1">
        <w:rPr>
          <w:rFonts w:ascii="Times New Roman" w:eastAsia="Calibri" w:hAnsi="Times New Roman" w:cs="Times New Roman"/>
          <w:sz w:val="24"/>
          <w:szCs w:val="24"/>
          <w:lang w:val="sl-SI"/>
        </w:rPr>
        <w:tab/>
        <w:t xml:space="preserve">Premotavanje glavnog transformatora i druge </w:t>
      </w:r>
    </w:p>
    <w:p w14:paraId="28FD801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Skidanje namotaja transformatora</w:t>
      </w:r>
    </w:p>
    <w:p w14:paraId="202853A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Premotavanje namotaja A – po potrebi</w:t>
      </w:r>
    </w:p>
    <w:p w14:paraId="461E820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Rekondicioniranje namotaja B – po potrebi</w:t>
      </w:r>
    </w:p>
    <w:p w14:paraId="1B6EA47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Rekondicioniranje namotaja C – po potrebi</w:t>
      </w:r>
    </w:p>
    <w:p w14:paraId="7EA7B72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Rekondicioniranje namotaja D – po potrebi</w:t>
      </w:r>
    </w:p>
    <w:p w14:paraId="032B2CA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Premotavanje glavne prigušnice</w:t>
      </w:r>
      <w:r w:rsidRPr="000254A1">
        <w:rPr>
          <w:rFonts w:ascii="Times New Roman" w:eastAsia="Calibri" w:hAnsi="Times New Roman" w:cs="Times New Roman"/>
          <w:sz w:val="24"/>
          <w:szCs w:val="24"/>
          <w:lang w:val="sl-SI"/>
        </w:rPr>
        <w:tab/>
      </w:r>
    </w:p>
    <w:p w14:paraId="2A5D3E37" w14:textId="77777777" w:rsidR="000254A1" w:rsidRPr="000254A1" w:rsidRDefault="000254A1" w:rsidP="000254A1">
      <w:pPr>
        <w:rPr>
          <w:rFonts w:ascii="Times New Roman" w:eastAsia="Calibri" w:hAnsi="Times New Roman" w:cs="Times New Roman"/>
          <w:sz w:val="24"/>
          <w:szCs w:val="24"/>
          <w:lang w:val="sl-SI"/>
        </w:rPr>
      </w:pPr>
    </w:p>
    <w:p w14:paraId="5628904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Poglavlje VI  - ELEKTRIČNA INSTALACIJA</w:t>
      </w:r>
    </w:p>
    <w:p w14:paraId="6D33215F" w14:textId="77777777" w:rsidR="000254A1" w:rsidRPr="000254A1" w:rsidRDefault="000254A1" w:rsidP="000254A1">
      <w:pPr>
        <w:rPr>
          <w:rFonts w:ascii="Times New Roman" w:eastAsia="Calibri" w:hAnsi="Times New Roman" w:cs="Times New Roman"/>
          <w:sz w:val="24"/>
          <w:szCs w:val="24"/>
          <w:lang w:val="sl-SI"/>
        </w:rPr>
      </w:pPr>
    </w:p>
    <w:p w14:paraId="5D941AD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1.</w:t>
      </w:r>
      <w:r w:rsidRPr="000254A1">
        <w:rPr>
          <w:rFonts w:ascii="Times New Roman" w:eastAsia="Calibri" w:hAnsi="Times New Roman" w:cs="Times New Roman"/>
          <w:sz w:val="24"/>
          <w:szCs w:val="24"/>
          <w:lang w:val="sl-SI"/>
        </w:rPr>
        <w:tab/>
        <w:t>Čišćenje kablova lokomotive</w:t>
      </w:r>
    </w:p>
    <w:p w14:paraId="15D6A88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Čišćenje i opravka utičnica za grijanje voza – zamjena stopica po potrebi</w:t>
      </w:r>
    </w:p>
    <w:p w14:paraId="670B6D7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čišćenje kablova za upravljanje iz upravljačnice</w:t>
      </w:r>
    </w:p>
    <w:p w14:paraId="3C73AA8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čišćenje utičnica, klema iz uprvljačnice, itd. – zamjena pinova</w:t>
      </w:r>
    </w:p>
    <w:p w14:paraId="3C61C24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zamena oštećenih (neispravnih) kablova, zaštite kablova, nedostajućih naljepnica, oštećenih stopica u upravljačnici</w:t>
      </w:r>
    </w:p>
    <w:p w14:paraId="0D66F15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 instalaciji ispod koša lokomotive zamijeniti oštećenje kablove</w:t>
      </w:r>
    </w:p>
    <w:p w14:paraId="41455E63" w14:textId="77777777" w:rsidR="000254A1" w:rsidRPr="000254A1" w:rsidRDefault="000254A1" w:rsidP="000254A1">
      <w:pPr>
        <w:rPr>
          <w:rFonts w:ascii="Times New Roman" w:eastAsia="Calibri" w:hAnsi="Times New Roman" w:cs="Times New Roman"/>
          <w:sz w:val="24"/>
          <w:szCs w:val="24"/>
          <w:lang w:val="sl-SI"/>
        </w:rPr>
      </w:pPr>
    </w:p>
    <w:p w14:paraId="1D42D64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2.</w:t>
      </w:r>
      <w:r w:rsidRPr="000254A1">
        <w:rPr>
          <w:rFonts w:ascii="Times New Roman" w:eastAsia="Calibri" w:hAnsi="Times New Roman" w:cs="Times New Roman"/>
          <w:sz w:val="24"/>
          <w:szCs w:val="24"/>
          <w:lang w:val="sl-SI"/>
        </w:rPr>
        <w:tab/>
        <w:t>Opravka blokova S1 - S6</w:t>
      </w:r>
    </w:p>
    <w:p w14:paraId="282250B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Ispitati ispravnost svih uređaja blokovima i po potrebi opraviti </w:t>
      </w:r>
    </w:p>
    <w:p w14:paraId="477FFCF6" w14:textId="77777777" w:rsidR="000254A1" w:rsidRPr="000254A1" w:rsidRDefault="000254A1" w:rsidP="000254A1">
      <w:pPr>
        <w:rPr>
          <w:rFonts w:ascii="Times New Roman" w:eastAsia="Calibri" w:hAnsi="Times New Roman" w:cs="Times New Roman"/>
          <w:sz w:val="24"/>
          <w:szCs w:val="24"/>
          <w:lang w:val="sl-SI"/>
        </w:rPr>
      </w:pPr>
    </w:p>
    <w:p w14:paraId="141839D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3.</w:t>
      </w:r>
      <w:r w:rsidRPr="000254A1">
        <w:rPr>
          <w:rFonts w:ascii="Times New Roman" w:eastAsia="Calibri" w:hAnsi="Times New Roman" w:cs="Times New Roman"/>
          <w:sz w:val="24"/>
          <w:szCs w:val="24"/>
          <w:lang w:val="sl-SI"/>
        </w:rPr>
        <w:tab/>
        <w:t>Opravka  blokova  S7  i  S8</w:t>
      </w:r>
    </w:p>
    <w:p w14:paraId="006FCA1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Ispitati ispravnost svih elektro uređaja u blokovima i po potrebi opraviti </w:t>
      </w:r>
    </w:p>
    <w:p w14:paraId="5BA8BE2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r>
    </w:p>
    <w:p w14:paraId="7393CA4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4.</w:t>
      </w:r>
      <w:r w:rsidRPr="000254A1">
        <w:rPr>
          <w:rFonts w:ascii="Times New Roman" w:eastAsia="Calibri" w:hAnsi="Times New Roman" w:cs="Times New Roman"/>
          <w:sz w:val="24"/>
          <w:szCs w:val="24"/>
          <w:lang w:val="sl-SI"/>
        </w:rPr>
        <w:tab/>
        <w:t>Opravka punjača akumulatora</w:t>
      </w:r>
    </w:p>
    <w:p w14:paraId="07C4625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Opravka i zamjena neispravnih djelova – po potrebi</w:t>
      </w:r>
    </w:p>
    <w:p w14:paraId="13FC3A0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5.</w:t>
      </w:r>
      <w:r w:rsidRPr="000254A1">
        <w:rPr>
          <w:rFonts w:ascii="Times New Roman" w:eastAsia="Calibri" w:hAnsi="Times New Roman" w:cs="Times New Roman"/>
          <w:sz w:val="24"/>
          <w:szCs w:val="24"/>
          <w:lang w:val="sl-SI"/>
        </w:rPr>
        <w:tab/>
        <w:t xml:space="preserve"> Opravka blokova S9 – S10</w:t>
      </w:r>
    </w:p>
    <w:p w14:paraId="4E4BFE4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neispravnih otpornika – po potrebi</w:t>
      </w:r>
    </w:p>
    <w:p w14:paraId="5465F54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slomljenih – neispravnih izolatora po potrebi</w:t>
      </w:r>
    </w:p>
    <w:p w14:paraId="667F93A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montaža</w:t>
      </w:r>
    </w:p>
    <w:p w14:paraId="47519A2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6.</w:t>
      </w:r>
      <w:r w:rsidRPr="000254A1">
        <w:rPr>
          <w:rFonts w:ascii="Times New Roman" w:eastAsia="Calibri" w:hAnsi="Times New Roman" w:cs="Times New Roman"/>
          <w:sz w:val="24"/>
          <w:szCs w:val="24"/>
          <w:lang w:val="sl-SI"/>
        </w:rPr>
        <w:tab/>
        <w:t>Ugradnja komplet bloka S11</w:t>
      </w:r>
    </w:p>
    <w:p w14:paraId="2094CF5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Ugradnja novog APF sa svom pratećom opremom</w:t>
      </w:r>
    </w:p>
    <w:p w14:paraId="07E34DBF" w14:textId="77777777" w:rsidR="000254A1" w:rsidRPr="000254A1" w:rsidRDefault="000254A1" w:rsidP="000254A1">
      <w:pPr>
        <w:rPr>
          <w:rFonts w:ascii="Times New Roman" w:eastAsia="Calibri" w:hAnsi="Times New Roman" w:cs="Times New Roman"/>
          <w:sz w:val="24"/>
          <w:szCs w:val="24"/>
          <w:lang w:val="sl-SI"/>
        </w:rPr>
      </w:pPr>
    </w:p>
    <w:p w14:paraId="362A45A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  Opravka opreme komandnog pulta</w:t>
      </w:r>
    </w:p>
    <w:p w14:paraId="0EBE99B2" w14:textId="77777777" w:rsidR="000254A1" w:rsidRPr="000254A1" w:rsidRDefault="000254A1" w:rsidP="000254A1">
      <w:pPr>
        <w:rPr>
          <w:rFonts w:ascii="Times New Roman" w:eastAsia="Calibri" w:hAnsi="Times New Roman" w:cs="Times New Roman"/>
          <w:sz w:val="24"/>
          <w:szCs w:val="24"/>
          <w:lang w:val="sl-SI"/>
        </w:rPr>
      </w:pPr>
    </w:p>
    <w:p w14:paraId="411AF17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7.1</w:t>
      </w:r>
      <w:r w:rsidRPr="000254A1">
        <w:rPr>
          <w:rFonts w:ascii="Times New Roman" w:eastAsia="Calibri" w:hAnsi="Times New Roman" w:cs="Times New Roman"/>
          <w:sz w:val="24"/>
          <w:szCs w:val="24"/>
          <w:lang w:val="sl-SI"/>
        </w:rPr>
        <w:tab/>
        <w:t>Opravka kontrolera</w:t>
      </w:r>
    </w:p>
    <w:p w14:paraId="41AE5E1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utvrđivanje istrošenih djelova, njihova zamjena, opravka mehanizma (lanac, bregovi, itd.) – po potrebi</w:t>
      </w:r>
    </w:p>
    <w:p w14:paraId="595C557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7.2</w:t>
      </w:r>
      <w:r w:rsidRPr="000254A1">
        <w:rPr>
          <w:rFonts w:ascii="Times New Roman" w:eastAsia="Calibri" w:hAnsi="Times New Roman" w:cs="Times New Roman"/>
          <w:sz w:val="24"/>
          <w:szCs w:val="24"/>
          <w:lang w:val="sl-SI"/>
        </w:rPr>
        <w:tab/>
        <w:t>Opravka signalizacije</w:t>
      </w:r>
    </w:p>
    <w:p w14:paraId="4648CB5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neispravnih kontakata ili nosača, razbijenih stakala itd. – po potrebi</w:t>
      </w:r>
    </w:p>
    <w:p w14:paraId="71AEB401" w14:textId="77777777" w:rsidR="000254A1" w:rsidRPr="000254A1" w:rsidRDefault="000254A1" w:rsidP="000254A1">
      <w:pPr>
        <w:rPr>
          <w:rFonts w:ascii="Times New Roman" w:eastAsia="Calibri" w:hAnsi="Times New Roman" w:cs="Times New Roman"/>
          <w:sz w:val="24"/>
          <w:szCs w:val="24"/>
          <w:lang w:val="sl-SI"/>
        </w:rPr>
      </w:pPr>
    </w:p>
    <w:p w14:paraId="563C88E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7.3</w:t>
      </w:r>
      <w:r w:rsidRPr="000254A1">
        <w:rPr>
          <w:rFonts w:ascii="Times New Roman" w:eastAsia="Calibri" w:hAnsi="Times New Roman" w:cs="Times New Roman"/>
          <w:sz w:val="24"/>
          <w:szCs w:val="24"/>
          <w:lang w:val="sl-SI"/>
        </w:rPr>
        <w:tab/>
        <w:t>Opravka farova, pozicionih svetla</w:t>
      </w:r>
    </w:p>
    <w:p w14:paraId="6B5D714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Opravka postojećih farova i čeonih svijetala – po potrebi ugraditi nove</w:t>
      </w:r>
    </w:p>
    <w:p w14:paraId="7ACF2BFF" w14:textId="77777777" w:rsidR="000254A1" w:rsidRPr="000254A1" w:rsidRDefault="000254A1" w:rsidP="000254A1">
      <w:pPr>
        <w:rPr>
          <w:rFonts w:ascii="Times New Roman" w:eastAsia="Calibri" w:hAnsi="Times New Roman" w:cs="Times New Roman"/>
          <w:sz w:val="24"/>
          <w:szCs w:val="24"/>
          <w:lang w:val="sl-SI"/>
        </w:rPr>
      </w:pPr>
    </w:p>
    <w:p w14:paraId="78D7BDD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7.4</w:t>
      </w:r>
      <w:r w:rsidRPr="000254A1">
        <w:rPr>
          <w:rFonts w:ascii="Times New Roman" w:eastAsia="Calibri" w:hAnsi="Times New Roman" w:cs="Times New Roman"/>
          <w:sz w:val="24"/>
          <w:szCs w:val="24"/>
          <w:lang w:val="sl-SI"/>
        </w:rPr>
        <w:tab/>
        <w:t>Opravka brzinomjera</w:t>
      </w:r>
    </w:p>
    <w:p w14:paraId="079B943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neispravnih djelova</w:t>
      </w:r>
    </w:p>
    <w:p w14:paraId="7692B09D" w14:textId="77777777" w:rsidR="000254A1" w:rsidRPr="000254A1" w:rsidRDefault="000254A1" w:rsidP="000254A1">
      <w:pPr>
        <w:rPr>
          <w:rFonts w:ascii="Times New Roman" w:eastAsia="Calibri" w:hAnsi="Times New Roman" w:cs="Times New Roman"/>
          <w:sz w:val="24"/>
          <w:szCs w:val="24"/>
          <w:lang w:val="sl-SI"/>
        </w:rPr>
      </w:pPr>
    </w:p>
    <w:p w14:paraId="748E69A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7.5</w:t>
      </w:r>
      <w:r w:rsidRPr="000254A1">
        <w:rPr>
          <w:rFonts w:ascii="Times New Roman" w:eastAsia="Calibri" w:hAnsi="Times New Roman" w:cs="Times New Roman"/>
          <w:sz w:val="24"/>
          <w:szCs w:val="24"/>
          <w:lang w:val="sl-SI"/>
        </w:rPr>
        <w:tab/>
        <w:t>Opravka  AS uređaja</w:t>
      </w:r>
    </w:p>
    <w:p w14:paraId="1678E86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provjera komponenata, zamjena oštećenih ili neispravnih delova </w:t>
      </w:r>
    </w:p>
    <w:p w14:paraId="3778166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provjere – simuliranjem režima rada pri   f = 500 Hz; 1000 Hz; 2000Hz; sa balizom</w:t>
      </w:r>
    </w:p>
    <w:p w14:paraId="14FF36BF" w14:textId="77777777" w:rsidR="000254A1" w:rsidRPr="000254A1" w:rsidRDefault="000254A1" w:rsidP="000254A1">
      <w:pPr>
        <w:rPr>
          <w:rFonts w:ascii="Times New Roman" w:eastAsia="Calibri" w:hAnsi="Times New Roman" w:cs="Times New Roman"/>
          <w:sz w:val="24"/>
          <w:szCs w:val="24"/>
          <w:lang w:val="sl-SI"/>
        </w:rPr>
      </w:pPr>
    </w:p>
    <w:p w14:paraId="1DE3F70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7.6</w:t>
      </w:r>
      <w:r w:rsidRPr="000254A1">
        <w:rPr>
          <w:rFonts w:ascii="Times New Roman" w:eastAsia="Calibri" w:hAnsi="Times New Roman" w:cs="Times New Roman"/>
          <w:sz w:val="24"/>
          <w:szCs w:val="24"/>
          <w:lang w:val="sl-SI"/>
        </w:rPr>
        <w:tab/>
        <w:t>Opravka uređaja budnosti</w:t>
      </w:r>
    </w:p>
    <w:p w14:paraId="4D87D55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provjeru</w:t>
      </w:r>
    </w:p>
    <w:p w14:paraId="6F10BE6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ako se štampana ploča nalazi u lošem stanju zamijeniti je ispravnom</w:t>
      </w:r>
    </w:p>
    <w:p w14:paraId="7066488A" w14:textId="77777777" w:rsidR="000254A1" w:rsidRPr="000254A1" w:rsidRDefault="000254A1" w:rsidP="000254A1">
      <w:pPr>
        <w:rPr>
          <w:rFonts w:ascii="Times New Roman" w:eastAsia="Calibri" w:hAnsi="Times New Roman" w:cs="Times New Roman"/>
          <w:sz w:val="24"/>
          <w:szCs w:val="24"/>
          <w:lang w:val="sl-SI"/>
        </w:rPr>
      </w:pPr>
    </w:p>
    <w:p w14:paraId="1EF9DA8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7.7</w:t>
      </w:r>
      <w:r w:rsidRPr="000254A1">
        <w:rPr>
          <w:rFonts w:ascii="Times New Roman" w:eastAsia="Calibri" w:hAnsi="Times New Roman" w:cs="Times New Roman"/>
          <w:sz w:val="24"/>
          <w:szCs w:val="24"/>
          <w:lang w:val="sl-SI"/>
        </w:rPr>
        <w:tab/>
        <w:t>Opravka uređaja za podmazivanje vijenaca bandaža</w:t>
      </w:r>
    </w:p>
    <w:p w14:paraId="72416BB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podešavanje i opravka – po potrebi</w:t>
      </w:r>
    </w:p>
    <w:p w14:paraId="52CF5E2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proba i provjera ispravnosti uređaja</w:t>
      </w:r>
    </w:p>
    <w:p w14:paraId="785B90AC" w14:textId="77777777" w:rsidR="000254A1" w:rsidRPr="000254A1" w:rsidRDefault="000254A1" w:rsidP="000254A1">
      <w:pPr>
        <w:rPr>
          <w:rFonts w:ascii="Times New Roman" w:eastAsia="Calibri" w:hAnsi="Times New Roman" w:cs="Times New Roman"/>
          <w:sz w:val="24"/>
          <w:szCs w:val="24"/>
          <w:lang w:val="sl-SI"/>
        </w:rPr>
      </w:pPr>
    </w:p>
    <w:p w14:paraId="6BCA118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7.8</w:t>
      </w:r>
      <w:r w:rsidRPr="000254A1">
        <w:rPr>
          <w:rFonts w:ascii="Times New Roman" w:eastAsia="Calibri" w:hAnsi="Times New Roman" w:cs="Times New Roman"/>
          <w:sz w:val="24"/>
          <w:szCs w:val="24"/>
          <w:lang w:val="sl-SI"/>
        </w:rPr>
        <w:tab/>
        <w:t>Opravka ostale opreme iz pulta, držač reda vožnje, pedale itd.</w:t>
      </w:r>
    </w:p>
    <w:p w14:paraId="420ED8A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neispravnih djelova – po potrebi</w:t>
      </w:r>
    </w:p>
    <w:p w14:paraId="4E9B826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7.9</w:t>
      </w:r>
      <w:r w:rsidRPr="000254A1">
        <w:rPr>
          <w:rFonts w:ascii="Times New Roman" w:eastAsia="Calibri" w:hAnsi="Times New Roman" w:cs="Times New Roman"/>
          <w:sz w:val="24"/>
          <w:szCs w:val="24"/>
          <w:lang w:val="sl-SI"/>
        </w:rPr>
        <w:tab/>
        <w:t>Opravka agregata za grijanje kabine</w:t>
      </w:r>
    </w:p>
    <w:p w14:paraId="3EE742B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neispravnih djelova – po potrebi</w:t>
      </w:r>
    </w:p>
    <w:p w14:paraId="48F6A238" w14:textId="77777777" w:rsidR="000254A1" w:rsidRPr="000254A1" w:rsidRDefault="000254A1" w:rsidP="000254A1">
      <w:pPr>
        <w:rPr>
          <w:rFonts w:ascii="Times New Roman" w:eastAsia="Calibri" w:hAnsi="Times New Roman" w:cs="Times New Roman"/>
          <w:sz w:val="24"/>
          <w:szCs w:val="24"/>
          <w:lang w:val="sl-SI"/>
        </w:rPr>
      </w:pPr>
    </w:p>
    <w:p w14:paraId="38BA2C57" w14:textId="77777777" w:rsidR="000254A1" w:rsidRPr="000254A1" w:rsidRDefault="000254A1" w:rsidP="000254A1">
      <w:pPr>
        <w:rPr>
          <w:rFonts w:ascii="Times New Roman" w:eastAsia="Calibri" w:hAnsi="Times New Roman" w:cs="Times New Roman"/>
          <w:sz w:val="24"/>
          <w:szCs w:val="24"/>
          <w:lang w:val="sl-SI"/>
        </w:rPr>
      </w:pPr>
    </w:p>
    <w:p w14:paraId="5943D1F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7.10  Opravka agregata za hlađenje kabine (klima uređaja)</w:t>
      </w:r>
    </w:p>
    <w:p w14:paraId="19DA815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neispravnih djelova – po potrebi</w:t>
      </w:r>
    </w:p>
    <w:p w14:paraId="6EA1B30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dopuna freonom</w:t>
      </w:r>
    </w:p>
    <w:p w14:paraId="4C5F445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7.11</w:t>
      </w:r>
      <w:r w:rsidRPr="000254A1">
        <w:rPr>
          <w:rFonts w:ascii="Times New Roman" w:eastAsia="Calibri" w:hAnsi="Times New Roman" w:cs="Times New Roman"/>
          <w:sz w:val="24"/>
          <w:szCs w:val="24"/>
          <w:lang w:val="sl-SI"/>
        </w:rPr>
        <w:tab/>
        <w:t xml:space="preserve"> Osvjetljenje instrumental table</w:t>
      </w:r>
    </w:p>
    <w:p w14:paraId="7DCD2A58" w14:textId="77777777" w:rsidR="000254A1" w:rsidRPr="000254A1" w:rsidRDefault="000254A1" w:rsidP="000254A1">
      <w:pPr>
        <w:rPr>
          <w:rFonts w:ascii="Times New Roman" w:eastAsia="Calibri" w:hAnsi="Times New Roman" w:cs="Times New Roman"/>
          <w:sz w:val="24"/>
          <w:szCs w:val="24"/>
          <w:lang w:val="sl-SI"/>
        </w:rPr>
      </w:pPr>
    </w:p>
    <w:p w14:paraId="42DE7E6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     ugraditi dodatno osvjetljenje – po potrebi</w:t>
      </w:r>
    </w:p>
    <w:p w14:paraId="6CA35EB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opravku postojećih</w:t>
      </w:r>
    </w:p>
    <w:p w14:paraId="5275D957" w14:textId="77777777" w:rsidR="000254A1" w:rsidRPr="000254A1" w:rsidRDefault="000254A1" w:rsidP="000254A1">
      <w:pPr>
        <w:rPr>
          <w:rFonts w:ascii="Times New Roman" w:eastAsia="Calibri" w:hAnsi="Times New Roman" w:cs="Times New Roman"/>
          <w:sz w:val="24"/>
          <w:szCs w:val="24"/>
          <w:lang w:val="sl-SI"/>
        </w:rPr>
      </w:pPr>
    </w:p>
    <w:p w14:paraId="0E1FBB72" w14:textId="77777777" w:rsidR="000254A1" w:rsidRPr="000254A1" w:rsidRDefault="000254A1" w:rsidP="000254A1">
      <w:pPr>
        <w:rPr>
          <w:rFonts w:ascii="Times New Roman" w:eastAsia="Calibri" w:hAnsi="Times New Roman" w:cs="Times New Roman"/>
          <w:sz w:val="24"/>
          <w:szCs w:val="24"/>
          <w:lang w:val="sl-SI"/>
        </w:rPr>
      </w:pPr>
    </w:p>
    <w:p w14:paraId="7266B9E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8.  Opravka raznih agregata</w:t>
      </w:r>
    </w:p>
    <w:p w14:paraId="69F71402" w14:textId="77777777" w:rsidR="000254A1" w:rsidRPr="000254A1" w:rsidRDefault="000254A1" w:rsidP="000254A1">
      <w:pPr>
        <w:rPr>
          <w:rFonts w:ascii="Times New Roman" w:eastAsia="Calibri" w:hAnsi="Times New Roman" w:cs="Times New Roman"/>
          <w:sz w:val="24"/>
          <w:szCs w:val="24"/>
          <w:lang w:val="sl-SI"/>
        </w:rPr>
      </w:pPr>
    </w:p>
    <w:p w14:paraId="46C76E0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8.1. Opravka davača brzinomjera</w:t>
      </w:r>
    </w:p>
    <w:p w14:paraId="6BD4486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provjeru davača i opravka– po potrebi</w:t>
      </w:r>
    </w:p>
    <w:p w14:paraId="49EA4CB1" w14:textId="77777777" w:rsidR="000254A1" w:rsidRPr="000254A1" w:rsidRDefault="000254A1" w:rsidP="000254A1">
      <w:pPr>
        <w:rPr>
          <w:rFonts w:ascii="Times New Roman" w:eastAsia="Calibri" w:hAnsi="Times New Roman" w:cs="Times New Roman"/>
          <w:sz w:val="24"/>
          <w:szCs w:val="24"/>
          <w:lang w:val="sl-SI"/>
        </w:rPr>
      </w:pPr>
    </w:p>
    <w:p w14:paraId="3C8D01D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8.2</w:t>
      </w:r>
      <w:r w:rsidRPr="000254A1">
        <w:rPr>
          <w:rFonts w:ascii="Times New Roman" w:eastAsia="Calibri" w:hAnsi="Times New Roman" w:cs="Times New Roman"/>
          <w:sz w:val="24"/>
          <w:szCs w:val="24"/>
          <w:lang w:val="sl-SI"/>
        </w:rPr>
        <w:tab/>
        <w:t>Opravka glavnog prekidača</w:t>
      </w:r>
    </w:p>
    <w:p w14:paraId="088C38E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opravku glavnog prekidača sa zamjenom kontakata i zaptivnog materijala</w:t>
      </w:r>
    </w:p>
    <w:p w14:paraId="067088D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izvršiti ispitivanje na probnici</w:t>
      </w:r>
    </w:p>
    <w:p w14:paraId="263E17B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ispostaviti mjernu listu</w:t>
      </w:r>
    </w:p>
    <w:p w14:paraId="37209422" w14:textId="77777777" w:rsidR="000254A1" w:rsidRPr="000254A1" w:rsidRDefault="000254A1" w:rsidP="000254A1">
      <w:pPr>
        <w:rPr>
          <w:rFonts w:ascii="Times New Roman" w:eastAsia="Calibri" w:hAnsi="Times New Roman" w:cs="Times New Roman"/>
          <w:sz w:val="24"/>
          <w:szCs w:val="24"/>
          <w:lang w:val="sl-SI"/>
        </w:rPr>
      </w:pPr>
    </w:p>
    <w:p w14:paraId="77DFAF3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8.3.  Akumulatorske baterije</w:t>
      </w:r>
    </w:p>
    <w:p w14:paraId="5B51F38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ugradnja novih akumulatorskih baterija  ( komplet  )</w:t>
      </w:r>
    </w:p>
    <w:p w14:paraId="71F74E96" w14:textId="77777777" w:rsidR="000254A1" w:rsidRPr="000254A1" w:rsidRDefault="000254A1" w:rsidP="000254A1">
      <w:pPr>
        <w:rPr>
          <w:rFonts w:ascii="Times New Roman" w:eastAsia="Calibri" w:hAnsi="Times New Roman" w:cs="Times New Roman"/>
          <w:sz w:val="24"/>
          <w:szCs w:val="24"/>
          <w:lang w:val="sl-SI"/>
        </w:rPr>
      </w:pPr>
    </w:p>
    <w:p w14:paraId="378ECF9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8.4. Izvršiti provjeru izolatora, rastavljača, uvodnih izolatora, odvodnika prenapona</w:t>
      </w:r>
    </w:p>
    <w:p w14:paraId="7CBDF04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neispravne djelove opraviti ili zamijeniti novim</w:t>
      </w:r>
    </w:p>
    <w:p w14:paraId="1DB79E46" w14:textId="77777777" w:rsidR="000254A1" w:rsidRPr="000254A1" w:rsidRDefault="000254A1" w:rsidP="000254A1">
      <w:pPr>
        <w:rPr>
          <w:rFonts w:ascii="Times New Roman" w:eastAsia="Calibri" w:hAnsi="Times New Roman" w:cs="Times New Roman"/>
          <w:sz w:val="24"/>
          <w:szCs w:val="24"/>
          <w:lang w:val="sl-SI"/>
        </w:rPr>
      </w:pPr>
    </w:p>
    <w:p w14:paraId="283FAC3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8.5. Opravka strujnog transformatora</w:t>
      </w:r>
    </w:p>
    <w:p w14:paraId="2DBD6F3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čišćenje i provjera opšteg stanja</w:t>
      </w:r>
    </w:p>
    <w:p w14:paraId="5760C9FA"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mehanički oštećenih ili onih koji ne zadovoljavaju pri ispitivanju</w:t>
      </w:r>
    </w:p>
    <w:p w14:paraId="373167B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proba otpornosti izolacije, probojnosti, izveštaj o promjenama</w:t>
      </w:r>
    </w:p>
    <w:p w14:paraId="7D64C6E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zamjena strujnog transformatora kada ne zadovoljava traženu tačnost</w:t>
      </w:r>
    </w:p>
    <w:p w14:paraId="1E2F4338" w14:textId="77777777" w:rsidR="000254A1" w:rsidRPr="000254A1" w:rsidRDefault="000254A1" w:rsidP="000254A1">
      <w:pPr>
        <w:rPr>
          <w:rFonts w:ascii="Times New Roman" w:eastAsia="Calibri" w:hAnsi="Times New Roman" w:cs="Times New Roman"/>
          <w:sz w:val="24"/>
          <w:szCs w:val="24"/>
          <w:lang w:val="sl-SI"/>
        </w:rPr>
      </w:pPr>
    </w:p>
    <w:p w14:paraId="163270EC" w14:textId="77777777" w:rsidR="000254A1" w:rsidRPr="000254A1" w:rsidRDefault="000254A1" w:rsidP="000254A1">
      <w:pPr>
        <w:rPr>
          <w:rFonts w:ascii="Times New Roman" w:eastAsia="Calibri" w:hAnsi="Times New Roman" w:cs="Times New Roman"/>
          <w:sz w:val="24"/>
          <w:szCs w:val="24"/>
          <w:lang w:val="sl-SI"/>
        </w:rPr>
      </w:pPr>
    </w:p>
    <w:p w14:paraId="2822BC5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8.6. Opravka konektora 380 V (radionički priključak)</w:t>
      </w:r>
    </w:p>
    <w:p w14:paraId="57A02EB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zamjena neispravnih djelova – po potrebi</w:t>
      </w:r>
    </w:p>
    <w:p w14:paraId="372C3B61" w14:textId="77777777" w:rsidR="000254A1" w:rsidRPr="000254A1" w:rsidRDefault="000254A1" w:rsidP="000254A1">
      <w:pPr>
        <w:rPr>
          <w:rFonts w:ascii="Times New Roman" w:eastAsia="Calibri" w:hAnsi="Times New Roman" w:cs="Times New Roman"/>
          <w:sz w:val="24"/>
          <w:szCs w:val="24"/>
          <w:lang w:val="sl-SI"/>
        </w:rPr>
      </w:pPr>
    </w:p>
    <w:p w14:paraId="36EED47A" w14:textId="77777777" w:rsidR="000254A1" w:rsidRPr="000254A1" w:rsidRDefault="000254A1" w:rsidP="000254A1">
      <w:pPr>
        <w:rPr>
          <w:rFonts w:ascii="Times New Roman" w:eastAsia="Calibri" w:hAnsi="Times New Roman" w:cs="Times New Roman"/>
          <w:sz w:val="24"/>
          <w:szCs w:val="24"/>
          <w:lang w:val="sl-SI"/>
        </w:rPr>
      </w:pPr>
    </w:p>
    <w:p w14:paraId="035A16CE"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8.7. Opravka mjernih i kontrolnih instrumenata</w:t>
      </w:r>
    </w:p>
    <w:p w14:paraId="32297F1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 xml:space="preserve">       -     provjera i zamjena neispravnih djelova – po potrebi</w:t>
      </w:r>
    </w:p>
    <w:p w14:paraId="7CFCFC7A" w14:textId="77777777" w:rsidR="000254A1" w:rsidRPr="000254A1" w:rsidRDefault="000254A1" w:rsidP="000254A1">
      <w:pPr>
        <w:rPr>
          <w:rFonts w:ascii="Times New Roman" w:eastAsia="Calibri" w:hAnsi="Times New Roman" w:cs="Times New Roman"/>
          <w:sz w:val="24"/>
          <w:szCs w:val="24"/>
          <w:lang w:val="sl-SI"/>
        </w:rPr>
      </w:pPr>
    </w:p>
    <w:p w14:paraId="106EC8D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8.9. Četkice za uzemljenje</w:t>
      </w:r>
    </w:p>
    <w:p w14:paraId="051B7E9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kontrola, zamjena po potrebi</w:t>
      </w:r>
    </w:p>
    <w:p w14:paraId="0AD4B104" w14:textId="77777777" w:rsidR="000254A1" w:rsidRPr="000254A1" w:rsidRDefault="000254A1" w:rsidP="000254A1">
      <w:pPr>
        <w:rPr>
          <w:rFonts w:ascii="Times New Roman" w:eastAsia="Calibri" w:hAnsi="Times New Roman" w:cs="Times New Roman"/>
          <w:sz w:val="24"/>
          <w:szCs w:val="24"/>
          <w:lang w:val="sl-SI"/>
        </w:rPr>
      </w:pPr>
    </w:p>
    <w:p w14:paraId="1C979C7B" w14:textId="77777777" w:rsidR="000254A1" w:rsidRPr="000254A1" w:rsidRDefault="000254A1" w:rsidP="000254A1">
      <w:pPr>
        <w:rPr>
          <w:rFonts w:ascii="Times New Roman" w:eastAsia="Calibri" w:hAnsi="Times New Roman" w:cs="Times New Roman"/>
          <w:sz w:val="24"/>
          <w:szCs w:val="24"/>
          <w:lang w:val="sl-SI"/>
        </w:rPr>
      </w:pPr>
    </w:p>
    <w:p w14:paraId="7F5ACCBB" w14:textId="77777777" w:rsidR="000254A1" w:rsidRPr="000254A1" w:rsidRDefault="000254A1" w:rsidP="000254A1">
      <w:pPr>
        <w:rPr>
          <w:rFonts w:ascii="Times New Roman" w:eastAsia="Calibri" w:hAnsi="Times New Roman" w:cs="Times New Roman"/>
          <w:sz w:val="24"/>
          <w:szCs w:val="24"/>
          <w:lang w:val="sl-SI"/>
        </w:rPr>
      </w:pPr>
    </w:p>
    <w:p w14:paraId="596D2F0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Poglavlje VII  - PROBE LOKOMOTIVE</w:t>
      </w:r>
    </w:p>
    <w:p w14:paraId="4CB1D438" w14:textId="77777777" w:rsidR="000254A1" w:rsidRPr="000254A1" w:rsidRDefault="000254A1" w:rsidP="000254A1">
      <w:pPr>
        <w:rPr>
          <w:rFonts w:ascii="Times New Roman" w:eastAsia="Calibri" w:hAnsi="Times New Roman" w:cs="Times New Roman"/>
          <w:sz w:val="24"/>
          <w:szCs w:val="24"/>
          <w:lang w:val="sl-SI"/>
        </w:rPr>
      </w:pPr>
    </w:p>
    <w:p w14:paraId="5D27366B"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mjerenje otpora izolacije</w:t>
      </w:r>
    </w:p>
    <w:p w14:paraId="445F8B0D"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proba probojnosti</w:t>
      </w:r>
    </w:p>
    <w:p w14:paraId="206645F2"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komande baterija</w:t>
      </w:r>
    </w:p>
    <w:p w14:paraId="0E960EB0"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komande 380 V</w:t>
      </w:r>
    </w:p>
    <w:p w14:paraId="2DBE2B23"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 xml:space="preserve">provjera komande 380 V na mreži </w:t>
      </w:r>
    </w:p>
    <w:p w14:paraId="7389B634"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proba lokomotive na probnici sa podesivim naponom</w:t>
      </w:r>
    </w:p>
    <w:p w14:paraId="051FD69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proba pod kontrolnim vodom sa KPO</w:t>
      </w:r>
    </w:p>
    <w:p w14:paraId="31780F56"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provjera donjeg gabarita i gabarita auto - stop uređaja</w:t>
      </w:r>
    </w:p>
    <w:p w14:paraId="65F11DB9"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snimiti dijagram kočnice</w:t>
      </w:r>
    </w:p>
    <w:p w14:paraId="6E0E26FC"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vaganje, mjerenje mehaničkih zazora</w:t>
      </w:r>
    </w:p>
    <w:p w14:paraId="2FFA7727"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proba grijanja voza</w:t>
      </w:r>
    </w:p>
    <w:p w14:paraId="36B9D25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kišna proba (zaptivenost), provjera pantografa</w:t>
      </w:r>
    </w:p>
    <w:p w14:paraId="11C6E571"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proba regulacije</w:t>
      </w:r>
    </w:p>
    <w:p w14:paraId="165CDC5F"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proba performansi</w:t>
      </w:r>
    </w:p>
    <w:p w14:paraId="037EE475"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bruto proba</w:t>
      </w:r>
    </w:p>
    <w:p w14:paraId="360F1BF8" w14:textId="77777777" w:rsidR="000254A1" w:rsidRPr="000254A1"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lastRenderedPageBreak/>
        <w:t>-</w:t>
      </w:r>
      <w:r w:rsidRPr="000254A1">
        <w:rPr>
          <w:rFonts w:ascii="Times New Roman" w:eastAsia="Calibri" w:hAnsi="Times New Roman" w:cs="Times New Roman"/>
          <w:sz w:val="24"/>
          <w:szCs w:val="24"/>
          <w:lang w:val="sl-SI"/>
        </w:rPr>
        <w:tab/>
        <w:t>otpremanje  -  isporuka</w:t>
      </w:r>
    </w:p>
    <w:p w14:paraId="7DFDCE74" w14:textId="7CB0CD29" w:rsidR="000254A1" w:rsidRPr="00BE3325" w:rsidRDefault="000254A1" w:rsidP="000254A1">
      <w:pPr>
        <w:rPr>
          <w:rFonts w:ascii="Times New Roman" w:eastAsia="Calibri" w:hAnsi="Times New Roman" w:cs="Times New Roman"/>
          <w:sz w:val="24"/>
          <w:szCs w:val="24"/>
          <w:lang w:val="sl-SI"/>
        </w:rPr>
      </w:pPr>
      <w:r w:rsidRPr="000254A1">
        <w:rPr>
          <w:rFonts w:ascii="Times New Roman" w:eastAsia="Calibri" w:hAnsi="Times New Roman" w:cs="Times New Roman"/>
          <w:sz w:val="24"/>
          <w:szCs w:val="24"/>
          <w:lang w:val="sl-SI"/>
        </w:rPr>
        <w:t>-</w:t>
      </w:r>
      <w:r w:rsidRPr="000254A1">
        <w:rPr>
          <w:rFonts w:ascii="Times New Roman" w:eastAsia="Calibri" w:hAnsi="Times New Roman" w:cs="Times New Roman"/>
          <w:sz w:val="24"/>
          <w:szCs w:val="24"/>
          <w:lang w:val="sl-SI"/>
        </w:rPr>
        <w:tab/>
        <w:t>izraditi zapisnik o predaji lokomotive.</w:t>
      </w:r>
    </w:p>
    <w:p w14:paraId="39357FDD" w14:textId="77777777" w:rsidR="008C287A" w:rsidRPr="00842B0E" w:rsidRDefault="008C287A" w:rsidP="00DB1E35">
      <w:pPr>
        <w:jc w:val="both"/>
        <w:rPr>
          <w:bCs/>
          <w:color w:val="000000"/>
        </w:rPr>
      </w:pPr>
    </w:p>
    <w:p w14:paraId="54772457" w14:textId="77777777" w:rsidR="00DA2BCF" w:rsidRPr="00AA7244" w:rsidRDefault="00DA2BCF" w:rsidP="00DA2BCF">
      <w:pPr>
        <w:rPr>
          <w:rFonts w:ascii="Calibri" w:eastAsia="Calibri" w:hAnsi="Calibri"/>
          <w:color w:val="000000"/>
          <w:highlight w:val="yellow"/>
          <w:lang w:val="sr-Latn-ME"/>
        </w:rPr>
      </w:pPr>
    </w:p>
    <w:p w14:paraId="79B9FC63" w14:textId="77777777" w:rsidR="00DA2BCF" w:rsidRPr="00F6056A" w:rsidRDefault="00DA2BCF" w:rsidP="00085C00">
      <w:pPr>
        <w:keepNext/>
        <w:keepLines/>
        <w:numPr>
          <w:ilvl w:val="0"/>
          <w:numId w:val="4"/>
        </w:numPr>
        <w:pBdr>
          <w:top w:val="single" w:sz="4" w:space="0"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2" w:name="_Toc62730555"/>
      <w:r w:rsidRPr="00F6056A">
        <w:rPr>
          <w:rFonts w:ascii="Arial" w:hAnsi="Arial"/>
          <w:b/>
          <w:color w:val="000000"/>
          <w:szCs w:val="32"/>
          <w:lang w:val="sr-Latn-ME"/>
        </w:rPr>
        <w:t>DODATNE INFORMACIJE O PREDMETU I POSTUPKU NABAVKE</w:t>
      </w:r>
      <w:r w:rsidRPr="00F6056A">
        <w:rPr>
          <w:rFonts w:ascii="Arial" w:hAnsi="Arial"/>
          <w:b/>
          <w:color w:val="000000"/>
          <w:szCs w:val="32"/>
          <w:vertAlign w:val="superscript"/>
          <w:lang w:val="sr-Latn-ME"/>
        </w:rPr>
        <w:footnoteReference w:id="4"/>
      </w:r>
      <w:bookmarkEnd w:id="2"/>
    </w:p>
    <w:p w14:paraId="6F14598C" w14:textId="77777777" w:rsidR="00DA2BCF" w:rsidRPr="00F6056A" w:rsidRDefault="00DA2BCF" w:rsidP="00DA2BCF">
      <w:pPr>
        <w:jc w:val="both"/>
        <w:rPr>
          <w:rFonts w:ascii="Arial" w:hAnsi="Arial" w:cs="Arial"/>
          <w:b/>
          <w:bCs/>
          <w:color w:val="000000"/>
          <w:lang w:val="sr-Latn-ME"/>
        </w:rPr>
      </w:pPr>
    </w:p>
    <w:p w14:paraId="7ABC4C2A" w14:textId="77777777" w:rsidR="00DA2BCF" w:rsidRPr="00F6056A" w:rsidRDefault="00DA2BCF" w:rsidP="00DA2BCF">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6056A">
        <w:rPr>
          <w:rFonts w:ascii="Arial" w:eastAsia="Calibri" w:hAnsi="Arial" w:cs="Arial"/>
          <w:b/>
          <w:bCs/>
          <w:color w:val="000000"/>
          <w:lang w:val="sr-Latn-ME"/>
        </w:rPr>
        <w:t>Procijenjena vrijednost predmenta nabavke:</w:t>
      </w:r>
      <w:r w:rsidRPr="00F6056A">
        <w:rPr>
          <w:rFonts w:ascii="Arial" w:eastAsia="Calibri" w:hAnsi="Arial" w:cs="Arial"/>
          <w:b/>
          <w:bCs/>
          <w:color w:val="000000"/>
          <w:vertAlign w:val="superscript"/>
          <w:lang w:val="sr-Latn-ME"/>
        </w:rPr>
        <w:footnoteReference w:id="5"/>
      </w:r>
    </w:p>
    <w:p w14:paraId="24C2CE49" w14:textId="77777777" w:rsidR="00DA2BCF" w:rsidRPr="00AA7244" w:rsidRDefault="00DA2BCF" w:rsidP="00DA2BCF">
      <w:pPr>
        <w:jc w:val="both"/>
        <w:rPr>
          <w:rFonts w:ascii="Arial" w:eastAsia="Calibri" w:hAnsi="Arial" w:cs="Arial"/>
          <w:color w:val="000000"/>
          <w:highlight w:val="yellow"/>
          <w:lang w:val="sr-Latn-ME"/>
        </w:rPr>
      </w:pPr>
    </w:p>
    <w:p w14:paraId="60709711" w14:textId="77777777" w:rsidR="00DA2BCF" w:rsidRPr="00F6056A" w:rsidRDefault="00DA2BCF" w:rsidP="00DA2BCF">
      <w:pPr>
        <w:jc w:val="both"/>
        <w:rPr>
          <w:rFonts w:ascii="Arial" w:eastAsia="Calibri" w:hAnsi="Arial" w:cs="Arial"/>
          <w:b/>
          <w:bCs/>
          <w:color w:val="000000"/>
          <w:lang w:val="sr-Latn-ME"/>
        </w:rPr>
      </w:pPr>
      <w:r w:rsidRPr="00F6056A">
        <w:rPr>
          <w:rFonts w:ascii="Arial" w:eastAsia="Calibri" w:hAnsi="Arial" w:cs="Arial"/>
          <w:color w:val="000000"/>
          <w:lang w:val="sr-Latn-ME"/>
        </w:rPr>
        <w:sym w:font="Wingdings" w:char="F0A8"/>
      </w:r>
      <w:r w:rsidRPr="00F6056A">
        <w:rPr>
          <w:rFonts w:ascii="Arial" w:eastAsia="Calibri" w:hAnsi="Arial" w:cs="Arial"/>
          <w:color w:val="000000"/>
          <w:lang w:val="sr-Latn-ME"/>
        </w:rPr>
        <w:t xml:space="preserve"> </w:t>
      </w:r>
      <w:r w:rsidRPr="00F6056A">
        <w:rPr>
          <w:rFonts w:ascii="Arial" w:eastAsia="Calibri" w:hAnsi="Arial" w:cs="Arial"/>
          <w:b/>
          <w:bCs/>
          <w:color w:val="000000"/>
          <w:lang w:val="sr-Latn-ME"/>
        </w:rPr>
        <w:t>Procijenjena vrijednost predmeta nabavke bez zaključivanja okvirnog sporazuma</w:t>
      </w:r>
      <w:r w:rsidRPr="00F6056A">
        <w:rPr>
          <w:rFonts w:ascii="Arial" w:eastAsia="Calibri" w:hAnsi="Arial" w:cs="Arial"/>
          <w:color w:val="000000"/>
          <w:lang w:val="sr-Latn-ME"/>
        </w:rPr>
        <w:t>:</w:t>
      </w:r>
    </w:p>
    <w:p w14:paraId="5A604B21" w14:textId="25C0CBD1" w:rsidR="00DA2BCF" w:rsidRPr="00F6056A" w:rsidRDefault="00DA2BCF" w:rsidP="00DA2BCF">
      <w:pPr>
        <w:jc w:val="both"/>
        <w:rPr>
          <w:rFonts w:ascii="Arial" w:eastAsia="Calibri" w:hAnsi="Arial" w:cs="Arial"/>
          <w:color w:val="000000"/>
          <w:lang w:val="sr-Latn-ME"/>
        </w:rPr>
      </w:pPr>
      <w:r w:rsidRPr="00F6056A">
        <w:rPr>
          <w:rFonts w:ascii="Arial" w:eastAsia="Calibri" w:hAnsi="Arial" w:cs="Arial"/>
          <w:color w:val="000000"/>
          <w:lang w:val="sr-Latn-ME"/>
        </w:rPr>
        <w:sym w:font="Wingdings" w:char="F0A8"/>
      </w:r>
      <w:r w:rsidRPr="00F6056A">
        <w:rPr>
          <w:rFonts w:ascii="Arial" w:eastAsia="Calibri" w:hAnsi="Arial" w:cs="Arial"/>
          <w:color w:val="000000"/>
          <w:lang w:val="sr-Latn-ME"/>
        </w:rPr>
        <w:t xml:space="preserve"> kao</w:t>
      </w:r>
      <w:r w:rsidR="00F6056A" w:rsidRPr="00F6056A">
        <w:rPr>
          <w:rFonts w:ascii="Arial" w:eastAsia="Calibri" w:hAnsi="Arial" w:cs="Arial"/>
          <w:color w:val="000000"/>
          <w:lang w:val="sr-Latn-ME"/>
        </w:rPr>
        <w:t xml:space="preserve"> cjeline je </w:t>
      </w:r>
      <w:r w:rsidR="004E3BBA">
        <w:rPr>
          <w:rFonts w:ascii="Arial" w:eastAsia="Calibri" w:hAnsi="Arial" w:cs="Arial"/>
          <w:color w:val="000000"/>
          <w:lang w:val="sr-Latn-ME"/>
        </w:rPr>
        <w:t>480</w:t>
      </w:r>
      <w:r w:rsidRPr="00F6056A">
        <w:rPr>
          <w:rFonts w:ascii="Arial" w:eastAsia="Calibri" w:hAnsi="Arial" w:cs="Arial"/>
          <w:color w:val="000000"/>
          <w:lang w:val="sr-Latn-ME"/>
        </w:rPr>
        <w:t>.000,00 €;</w:t>
      </w:r>
    </w:p>
    <w:p w14:paraId="3B2F16AB" w14:textId="77777777" w:rsidR="00DA2BCF" w:rsidRPr="00AA7244" w:rsidRDefault="00DA2BCF" w:rsidP="00DA2BCF">
      <w:pPr>
        <w:jc w:val="both"/>
        <w:rPr>
          <w:rFonts w:ascii="Arial" w:hAnsi="Arial" w:cs="Arial"/>
          <w:color w:val="000000"/>
          <w:highlight w:val="yellow"/>
          <w:lang w:val="sr-Latn-ME"/>
        </w:rPr>
      </w:pPr>
    </w:p>
    <w:p w14:paraId="18856442" w14:textId="77777777" w:rsidR="00DA2BCF" w:rsidRPr="00F6056A" w:rsidRDefault="00DA2BCF" w:rsidP="00DA2BCF">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F6056A">
        <w:rPr>
          <w:rFonts w:ascii="Arial" w:hAnsi="Arial" w:cs="Arial"/>
          <w:b/>
          <w:color w:val="000000"/>
          <w:lang w:val="sr-Latn-ME"/>
        </w:rPr>
        <w:t>ZAKLJUČIVANJE OKVIRNOG SPORAZUMA</w:t>
      </w:r>
      <w:r w:rsidRPr="00F6056A">
        <w:rPr>
          <w:rFonts w:ascii="Arial" w:hAnsi="Arial" w:cs="Arial"/>
          <w:b/>
          <w:color w:val="000000"/>
          <w:vertAlign w:val="superscript"/>
          <w:lang w:val="sr-Latn-ME"/>
        </w:rPr>
        <w:footnoteReference w:id="6"/>
      </w:r>
    </w:p>
    <w:p w14:paraId="5063EC0D" w14:textId="77777777" w:rsidR="00DA2BCF" w:rsidRPr="00F6056A" w:rsidRDefault="00DA2BCF" w:rsidP="00DA2BCF">
      <w:pPr>
        <w:jc w:val="both"/>
        <w:rPr>
          <w:rFonts w:ascii="Arial" w:hAnsi="Arial" w:cs="Arial"/>
          <w:color w:val="000000"/>
          <w:lang w:val="sr-Latn-ME"/>
        </w:rPr>
      </w:pPr>
    </w:p>
    <w:p w14:paraId="246391C8" w14:textId="77777777" w:rsidR="00DA2BCF" w:rsidRPr="00F6056A" w:rsidRDefault="00DA2BCF" w:rsidP="00DA2BCF">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F6056A">
        <w:rPr>
          <w:rFonts w:ascii="Arial" w:hAnsi="Arial" w:cs="Arial"/>
          <w:color w:val="000000"/>
          <w:lang w:val="sr-Latn-ME"/>
        </w:rPr>
        <w:t>Zaključiće se okvirni sporazum:</w:t>
      </w:r>
    </w:p>
    <w:p w14:paraId="1ADC5E14" w14:textId="77777777" w:rsidR="00DA2BCF" w:rsidRPr="00F6056A" w:rsidRDefault="00DA2BCF" w:rsidP="00DA2BCF">
      <w:pPr>
        <w:jc w:val="both"/>
        <w:rPr>
          <w:rFonts w:ascii="Arial" w:hAnsi="Arial" w:cs="Arial"/>
          <w:color w:val="000000"/>
          <w:lang w:val="sr-Latn-ME"/>
        </w:rPr>
      </w:pPr>
    </w:p>
    <w:p w14:paraId="1311F67E" w14:textId="77777777" w:rsidR="00DA2BCF" w:rsidRPr="00F6056A" w:rsidRDefault="00DA2BCF" w:rsidP="00DA2BCF">
      <w:pPr>
        <w:jc w:val="both"/>
        <w:rPr>
          <w:rFonts w:ascii="Arial" w:hAnsi="Arial" w:cs="Arial"/>
          <w:color w:val="000000"/>
          <w:lang w:val="sr-Latn-ME"/>
        </w:rPr>
      </w:pPr>
      <w:r w:rsidRPr="00F6056A">
        <w:rPr>
          <w:rFonts w:ascii="Arial" w:hAnsi="Arial" w:cs="Arial"/>
          <w:color w:val="000000"/>
          <w:lang w:val="sr-Latn-ME"/>
        </w:rPr>
        <w:sym w:font="Wingdings" w:char="F0A8"/>
      </w:r>
      <w:r w:rsidRPr="00F6056A">
        <w:rPr>
          <w:rFonts w:ascii="Arial" w:hAnsi="Arial" w:cs="Arial"/>
          <w:color w:val="000000"/>
          <w:lang w:val="sr-Latn-ME"/>
        </w:rPr>
        <w:t xml:space="preserve"> ne</w:t>
      </w:r>
    </w:p>
    <w:p w14:paraId="3329EF5B" w14:textId="77777777" w:rsidR="00DA2BCF" w:rsidRPr="00F6056A" w:rsidRDefault="00DA2BCF" w:rsidP="00DA2BCF">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F6056A">
        <w:rPr>
          <w:rFonts w:ascii="Arial" w:hAnsi="Arial" w:cs="Arial"/>
          <w:b/>
          <w:color w:val="000000"/>
          <w:lang w:val="sr-Latn-ME"/>
        </w:rPr>
        <w:t>PODACI O NARUČIOCIMA KOJI ZAKLJUČUJU ZAJEDNIČKU NABAVKU</w:t>
      </w:r>
    </w:p>
    <w:p w14:paraId="6AD036A5" w14:textId="77777777" w:rsidR="00DA2BCF" w:rsidRPr="00F6056A" w:rsidRDefault="00DA2BCF" w:rsidP="00DA2BCF">
      <w:pPr>
        <w:jc w:val="both"/>
        <w:rPr>
          <w:rFonts w:ascii="Arial" w:hAnsi="Arial" w:cs="Arial"/>
          <w:color w:val="000000"/>
          <w:lang w:val="sr-Latn-ME"/>
        </w:rPr>
      </w:pPr>
    </w:p>
    <w:p w14:paraId="50CD47CF" w14:textId="77777777" w:rsidR="00DA2BCF" w:rsidRPr="00F6056A" w:rsidRDefault="00DA2BCF" w:rsidP="00DA2BCF">
      <w:pPr>
        <w:jc w:val="both"/>
        <w:rPr>
          <w:rFonts w:ascii="Arial" w:hAnsi="Arial" w:cs="Arial"/>
          <w:color w:val="000000"/>
          <w:lang w:val="sr-Latn-ME"/>
        </w:rPr>
      </w:pPr>
      <w:r w:rsidRPr="00F6056A">
        <w:rPr>
          <w:rFonts w:ascii="Arial" w:hAnsi="Arial" w:cs="Arial"/>
          <w:color w:val="000000"/>
          <w:lang w:val="sr-Latn-ME"/>
        </w:rPr>
        <w:t xml:space="preserve">Ne sprovodi se zajednička nabavka </w:t>
      </w:r>
    </w:p>
    <w:p w14:paraId="6E48B161" w14:textId="77777777" w:rsidR="00DA2BCF" w:rsidRPr="00F6056A" w:rsidRDefault="00DA2BCF" w:rsidP="00F974E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F6056A">
        <w:rPr>
          <w:rFonts w:ascii="Arial" w:hAnsi="Arial" w:cs="Arial"/>
          <w:b/>
          <w:color w:val="000000"/>
          <w:lang w:val="sr-Latn-ME"/>
        </w:rPr>
        <w:t>PODACI O NARUČIOCIMA KOJI SU UKLJUČENI U CENTRALIZOVANU NABAVKU</w:t>
      </w:r>
    </w:p>
    <w:p w14:paraId="75C9C6A1" w14:textId="77777777" w:rsidR="00F974E5" w:rsidRPr="00F6056A" w:rsidRDefault="00F974E5" w:rsidP="00DA2BCF">
      <w:pPr>
        <w:jc w:val="both"/>
        <w:rPr>
          <w:rFonts w:ascii="Arial" w:hAnsi="Arial" w:cs="Arial"/>
          <w:lang w:val="sr-Latn-ME"/>
        </w:rPr>
      </w:pPr>
    </w:p>
    <w:p w14:paraId="58D5FA02" w14:textId="77777777" w:rsidR="00DA2BCF" w:rsidRPr="00F6056A" w:rsidRDefault="00DA2BCF" w:rsidP="00DA2BCF">
      <w:pPr>
        <w:jc w:val="both"/>
        <w:rPr>
          <w:rFonts w:ascii="Arial" w:hAnsi="Arial" w:cs="Arial"/>
          <w:lang w:val="sr-Latn-ME"/>
        </w:rPr>
      </w:pPr>
      <w:r w:rsidRPr="00F6056A">
        <w:rPr>
          <w:rFonts w:ascii="Arial" w:hAnsi="Arial" w:cs="Arial"/>
          <w:lang w:val="sr-Latn-ME"/>
        </w:rPr>
        <w:t xml:space="preserve">Ne sprovodi se centralizovana nabavka </w:t>
      </w:r>
    </w:p>
    <w:p w14:paraId="23E511BE" w14:textId="77777777" w:rsidR="00DA2BCF" w:rsidRPr="00F6056A" w:rsidRDefault="00DA2BCF" w:rsidP="00DA2BCF">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6056A">
        <w:rPr>
          <w:rFonts w:ascii="Arial" w:hAnsi="Arial" w:cs="Arial"/>
          <w:b/>
          <w:lang w:val="sr-Latn-ME"/>
        </w:rPr>
        <w:t>NAČIN SPROVOĐENJA ELEKTRONSKE AUKCIJE</w:t>
      </w:r>
    </w:p>
    <w:p w14:paraId="25E678E5" w14:textId="77777777" w:rsidR="00DA2BCF" w:rsidRPr="00F6056A" w:rsidRDefault="00DA2BCF" w:rsidP="00DA2BCF">
      <w:pPr>
        <w:jc w:val="both"/>
        <w:rPr>
          <w:rFonts w:ascii="Arial" w:hAnsi="Arial" w:cs="Arial"/>
          <w:lang w:val="sr-Latn-ME"/>
        </w:rPr>
      </w:pPr>
    </w:p>
    <w:p w14:paraId="15B8BEFD" w14:textId="77777777" w:rsidR="00DA2BCF" w:rsidRPr="00F6056A" w:rsidRDefault="00085C00" w:rsidP="00DA2BCF">
      <w:pPr>
        <w:jc w:val="both"/>
        <w:rPr>
          <w:rFonts w:ascii="Arial" w:hAnsi="Arial" w:cs="Arial"/>
          <w:color w:val="000000"/>
          <w:lang w:val="sr-Latn-ME"/>
        </w:rPr>
      </w:pPr>
      <w:r w:rsidRPr="00F6056A">
        <w:rPr>
          <w:rFonts w:ascii="Arial" w:hAnsi="Arial" w:cs="Arial"/>
          <w:color w:val="000000"/>
          <w:lang w:val="sr-Latn-ME"/>
        </w:rPr>
        <w:sym w:font="Wingdings" w:char="F0A8"/>
      </w:r>
      <w:r w:rsidRPr="00F6056A">
        <w:rPr>
          <w:rFonts w:ascii="Arial" w:hAnsi="Arial" w:cs="Arial"/>
          <w:color w:val="000000"/>
          <w:lang w:val="sr-Latn-ME"/>
        </w:rPr>
        <w:t xml:space="preserve"> Ne</w:t>
      </w:r>
    </w:p>
    <w:p w14:paraId="6B83A28F" w14:textId="77777777" w:rsidR="00EE1D97" w:rsidRPr="00F6056A" w:rsidRDefault="00EE1D97" w:rsidP="00DA2BCF">
      <w:pPr>
        <w:jc w:val="both"/>
        <w:rPr>
          <w:rFonts w:ascii="Arial" w:hAnsi="Arial" w:cs="Arial"/>
          <w:color w:val="000000"/>
          <w:lang w:val="sr-Latn-ME"/>
        </w:rPr>
      </w:pPr>
    </w:p>
    <w:p w14:paraId="3400400F" w14:textId="77777777" w:rsidR="00DA2BCF" w:rsidRPr="00F6056A" w:rsidRDefault="00DA2BCF" w:rsidP="00DA2BCF">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6056A">
        <w:rPr>
          <w:rFonts w:ascii="Arial" w:hAnsi="Arial" w:cs="Arial"/>
          <w:b/>
          <w:lang w:val="sr-Latn-ME"/>
        </w:rPr>
        <w:lastRenderedPageBreak/>
        <w:t>ELEKTRONSKI KATALOG</w:t>
      </w:r>
      <w:r w:rsidRPr="00F6056A">
        <w:rPr>
          <w:rFonts w:ascii="Arial" w:hAnsi="Arial" w:cs="Arial"/>
          <w:b/>
          <w:color w:val="FF0000"/>
          <w:lang w:val="sr-Latn-ME"/>
        </w:rPr>
        <w:t xml:space="preserve"> </w:t>
      </w:r>
    </w:p>
    <w:p w14:paraId="08A65FE3" w14:textId="77777777" w:rsidR="00085C00" w:rsidRPr="00F6056A" w:rsidRDefault="00085C00" w:rsidP="00DA2BCF">
      <w:pPr>
        <w:jc w:val="both"/>
        <w:rPr>
          <w:rFonts w:ascii="Arial" w:hAnsi="Arial" w:cs="Arial"/>
          <w:color w:val="FF0000"/>
          <w:lang w:val="sr-Latn-ME"/>
        </w:rPr>
      </w:pPr>
    </w:p>
    <w:p w14:paraId="71B9322C" w14:textId="77777777" w:rsidR="00085C00" w:rsidRPr="00F6056A" w:rsidRDefault="00DA2BCF" w:rsidP="00DA2BCF">
      <w:pPr>
        <w:jc w:val="both"/>
        <w:rPr>
          <w:rFonts w:ascii="Arial" w:hAnsi="Arial" w:cs="Arial"/>
          <w:color w:val="000000"/>
          <w:lang w:val="sr-Latn-ME"/>
        </w:rPr>
      </w:pPr>
      <w:r w:rsidRPr="00F6056A">
        <w:rPr>
          <w:rFonts w:ascii="Arial" w:hAnsi="Arial" w:cs="Arial"/>
          <w:color w:val="222A35"/>
          <w:lang w:val="sr-Latn-ME"/>
        </w:rPr>
        <w:t xml:space="preserve"> </w:t>
      </w:r>
      <w:r w:rsidR="00085C00" w:rsidRPr="00F6056A">
        <w:rPr>
          <w:rFonts w:ascii="Arial" w:hAnsi="Arial" w:cs="Arial"/>
          <w:color w:val="000000"/>
          <w:lang w:val="sr-Latn-ME"/>
        </w:rPr>
        <w:sym w:font="Wingdings" w:char="F0A8"/>
      </w:r>
      <w:r w:rsidR="00F974E5" w:rsidRPr="00F6056A">
        <w:rPr>
          <w:rFonts w:ascii="Arial" w:hAnsi="Arial" w:cs="Arial"/>
          <w:color w:val="000000"/>
          <w:lang w:val="sr-Latn-ME"/>
        </w:rPr>
        <w:t xml:space="preserve"> N</w:t>
      </w:r>
      <w:r w:rsidR="00BA7DC3" w:rsidRPr="00F6056A">
        <w:rPr>
          <w:rFonts w:ascii="Arial" w:hAnsi="Arial" w:cs="Arial"/>
          <w:color w:val="000000"/>
          <w:lang w:val="sr-Latn-ME"/>
        </w:rPr>
        <w:t>e</w:t>
      </w:r>
    </w:p>
    <w:p w14:paraId="68C6B05A" w14:textId="77777777" w:rsidR="00737C6F" w:rsidRPr="00F6056A" w:rsidRDefault="00737C6F" w:rsidP="00DA2BCF">
      <w:pPr>
        <w:jc w:val="both"/>
        <w:rPr>
          <w:rFonts w:ascii="Arial" w:hAnsi="Arial" w:cs="Arial"/>
          <w:color w:val="000000"/>
          <w:lang w:val="sr-Latn-ME"/>
        </w:rPr>
      </w:pPr>
    </w:p>
    <w:p w14:paraId="29685BF7" w14:textId="77777777" w:rsidR="00DA2BCF" w:rsidRPr="00F6056A" w:rsidRDefault="00DA2BCF" w:rsidP="00DA2BCF">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6056A">
        <w:rPr>
          <w:rFonts w:ascii="Arial" w:hAnsi="Arial" w:cs="Arial"/>
          <w:b/>
          <w:lang w:val="sr-Latn-ME"/>
        </w:rPr>
        <w:t>PONUDA SA VARIJANTAMA</w:t>
      </w:r>
    </w:p>
    <w:p w14:paraId="239CE275" w14:textId="77777777" w:rsidR="00DA2BCF" w:rsidRPr="00F6056A" w:rsidRDefault="00DA2BCF" w:rsidP="00DA2BCF">
      <w:pPr>
        <w:jc w:val="both"/>
        <w:rPr>
          <w:rFonts w:ascii="Arial" w:hAnsi="Arial" w:cs="Arial"/>
          <w:b/>
          <w:bCs/>
          <w:color w:val="000000"/>
          <w:lang w:val="sr-Latn-ME"/>
        </w:rPr>
      </w:pPr>
    </w:p>
    <w:p w14:paraId="54A8602B" w14:textId="77777777" w:rsidR="00DA2BCF" w:rsidRPr="00F6056A" w:rsidRDefault="00DA2BCF" w:rsidP="00DA2BCF">
      <w:pPr>
        <w:jc w:val="both"/>
        <w:rPr>
          <w:rFonts w:ascii="Arial" w:hAnsi="Arial" w:cs="Arial"/>
          <w:lang w:val="sr-Latn-ME"/>
        </w:rPr>
      </w:pPr>
      <w:r w:rsidRPr="00F6056A">
        <w:rPr>
          <w:rFonts w:ascii="Arial" w:hAnsi="Arial" w:cs="Arial"/>
          <w:lang w:val="sr-Latn-ME"/>
        </w:rPr>
        <w:t>Mogućnost podnošenja ponude sa varijantama</w:t>
      </w:r>
    </w:p>
    <w:p w14:paraId="5A7E3E44" w14:textId="77777777" w:rsidR="00DA2BCF" w:rsidRPr="00F6056A" w:rsidRDefault="00DA2BCF" w:rsidP="00DA2BCF">
      <w:pPr>
        <w:jc w:val="both"/>
        <w:rPr>
          <w:rFonts w:ascii="Arial" w:hAnsi="Arial" w:cs="Arial"/>
          <w:lang w:val="sr-Latn-ME"/>
        </w:rPr>
      </w:pPr>
    </w:p>
    <w:p w14:paraId="38279F14" w14:textId="77777777" w:rsidR="00DA2BCF" w:rsidRPr="00F6056A" w:rsidRDefault="00DA2BCF" w:rsidP="00DA2BCF">
      <w:pPr>
        <w:jc w:val="both"/>
        <w:rPr>
          <w:rFonts w:ascii="Arial" w:hAnsi="Arial" w:cs="Arial"/>
          <w:color w:val="000000"/>
          <w:lang w:val="sr-Latn-ME"/>
        </w:rPr>
      </w:pPr>
      <w:r w:rsidRPr="00F6056A">
        <w:rPr>
          <w:rFonts w:ascii="Arial" w:hAnsi="Arial" w:cs="Arial"/>
          <w:color w:val="000000"/>
          <w:lang w:val="sr-Latn-ME"/>
        </w:rPr>
        <w:sym w:font="Wingdings" w:char="F0A8"/>
      </w:r>
      <w:r w:rsidRPr="00F6056A">
        <w:rPr>
          <w:rFonts w:ascii="Arial" w:hAnsi="Arial" w:cs="Arial"/>
          <w:color w:val="000000"/>
          <w:lang w:val="sr-Latn-ME"/>
        </w:rPr>
        <w:t xml:space="preserve"> </w:t>
      </w:r>
      <w:r w:rsidRPr="00F6056A">
        <w:rPr>
          <w:rFonts w:ascii="Arial" w:hAnsi="Arial" w:cs="Arial"/>
          <w:lang w:val="sr-Latn-ME"/>
        </w:rPr>
        <w:t>Varijante ponude nijesu dozvoljene i neće biti razmatrane.</w:t>
      </w:r>
    </w:p>
    <w:p w14:paraId="630E9D14" w14:textId="77777777" w:rsidR="00DA2BCF" w:rsidRPr="00F6056A" w:rsidRDefault="00DA2BCF" w:rsidP="00DA2BCF">
      <w:pPr>
        <w:jc w:val="both"/>
        <w:rPr>
          <w:rFonts w:ascii="Arial" w:hAnsi="Arial" w:cs="Arial"/>
          <w:b/>
          <w:bCs/>
          <w:color w:val="FF0000"/>
          <w:lang w:val="sr-Latn-ME"/>
        </w:rPr>
      </w:pPr>
    </w:p>
    <w:p w14:paraId="42ACE7CD" w14:textId="77777777" w:rsidR="00DA2BCF" w:rsidRPr="00F6056A" w:rsidRDefault="00DA2BCF" w:rsidP="00DA2BCF">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F6056A">
        <w:rPr>
          <w:rFonts w:ascii="Arial" w:hAnsi="Arial" w:cs="Arial"/>
          <w:b/>
          <w:lang w:val="sr-Latn-ME"/>
        </w:rPr>
        <w:t>REZERVISANA NABAVKA</w:t>
      </w:r>
    </w:p>
    <w:p w14:paraId="7E456DA6" w14:textId="77777777" w:rsidR="00DA2BCF" w:rsidRPr="00F6056A" w:rsidRDefault="00DA2BCF" w:rsidP="00DA2BCF">
      <w:pPr>
        <w:jc w:val="both"/>
        <w:rPr>
          <w:rFonts w:ascii="Arial" w:hAnsi="Arial" w:cs="Arial"/>
          <w:b/>
          <w:bCs/>
          <w:color w:val="FF0000"/>
          <w:lang w:val="sr-Latn-ME"/>
        </w:rPr>
      </w:pPr>
    </w:p>
    <w:p w14:paraId="488C72C3" w14:textId="77777777" w:rsidR="00DA2BCF" w:rsidRPr="00F6056A" w:rsidRDefault="00DA2BCF" w:rsidP="00DA2BCF">
      <w:pPr>
        <w:jc w:val="both"/>
        <w:rPr>
          <w:rFonts w:ascii="Arial" w:hAnsi="Arial" w:cs="Arial"/>
          <w:color w:val="000000"/>
          <w:lang w:val="sr-Latn-ME"/>
        </w:rPr>
      </w:pPr>
      <w:r w:rsidRPr="00F6056A">
        <w:rPr>
          <w:rFonts w:ascii="Arial" w:hAnsi="Arial" w:cs="Arial"/>
          <w:color w:val="000000"/>
          <w:lang w:val="sr-Latn-ME"/>
        </w:rPr>
        <w:sym w:font="Wingdings" w:char="F0A8"/>
      </w:r>
      <w:r w:rsidRPr="00F6056A">
        <w:rPr>
          <w:rFonts w:ascii="Arial" w:hAnsi="Arial" w:cs="Arial"/>
          <w:color w:val="000000"/>
          <w:lang w:val="sr-Latn-ME"/>
        </w:rPr>
        <w:t xml:space="preserve"> Ne</w:t>
      </w:r>
    </w:p>
    <w:p w14:paraId="4F1B8D9D" w14:textId="77777777" w:rsidR="00DA2BCF" w:rsidRPr="00F6056A"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3" w:name="_Toc62730556"/>
      <w:r w:rsidRPr="00F6056A">
        <w:rPr>
          <w:rFonts w:ascii="Arial" w:hAnsi="Arial"/>
          <w:b/>
          <w:szCs w:val="32"/>
          <w:lang w:val="sr-Latn-ME"/>
        </w:rPr>
        <w:t>NAČIN UTVRĐIVANJA EKVIVALENTNOSTI</w:t>
      </w:r>
      <w:bookmarkEnd w:id="3"/>
    </w:p>
    <w:p w14:paraId="6F1493A7" w14:textId="77777777" w:rsidR="00DA2BCF" w:rsidRPr="00F6056A" w:rsidRDefault="00DA2BCF" w:rsidP="00DA2BCF">
      <w:pPr>
        <w:jc w:val="both"/>
        <w:rPr>
          <w:rFonts w:ascii="Arial" w:hAnsi="Arial" w:cs="Arial"/>
          <w:bCs/>
          <w:color w:val="FF0000"/>
          <w:lang w:val="sr-Latn-ME"/>
        </w:rPr>
      </w:pPr>
    </w:p>
    <w:p w14:paraId="037162C9" w14:textId="77777777" w:rsidR="00DA2BCF" w:rsidRPr="00F6056A" w:rsidRDefault="00085C00" w:rsidP="00DA2BCF">
      <w:pPr>
        <w:jc w:val="both"/>
        <w:rPr>
          <w:rFonts w:ascii="Arial" w:hAnsi="Arial" w:cs="Arial"/>
          <w:color w:val="000000"/>
          <w:lang w:val="sr-Latn-ME"/>
        </w:rPr>
      </w:pPr>
      <w:r w:rsidRPr="00F6056A">
        <w:rPr>
          <w:rFonts w:ascii="Arial" w:hAnsi="Arial" w:cs="Arial"/>
          <w:color w:val="000000"/>
          <w:lang w:val="sr-Latn-ME"/>
        </w:rPr>
        <w:sym w:font="Wingdings" w:char="F0A8"/>
      </w:r>
      <w:r w:rsidRPr="00F6056A">
        <w:rPr>
          <w:rFonts w:ascii="Arial" w:hAnsi="Arial" w:cs="Arial"/>
          <w:color w:val="000000"/>
          <w:lang w:val="sr-Latn-ME"/>
        </w:rPr>
        <w:t xml:space="preserve"> Ne</w:t>
      </w:r>
    </w:p>
    <w:p w14:paraId="2FE768E6" w14:textId="77777777" w:rsidR="00DA2BCF" w:rsidRPr="00F6056A"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4" w:name="_Toc62730557"/>
      <w:r w:rsidRPr="00F6056A">
        <w:rPr>
          <w:rFonts w:ascii="Arial" w:hAnsi="Arial"/>
          <w:b/>
          <w:szCs w:val="32"/>
          <w:lang w:val="sr-Latn-ME"/>
        </w:rPr>
        <w:t>OSNOVI ZA OBAVEZNO ISKLJUČENJE IZ POSTUPKA JAVNE NABAVKE</w:t>
      </w:r>
      <w:bookmarkEnd w:id="4"/>
    </w:p>
    <w:p w14:paraId="5BB01C04" w14:textId="77777777" w:rsidR="00DA2BCF" w:rsidRPr="00F6056A" w:rsidRDefault="00DA2BCF" w:rsidP="00DA2BCF">
      <w:pPr>
        <w:jc w:val="both"/>
        <w:rPr>
          <w:rFonts w:ascii="Arial" w:hAnsi="Arial" w:cs="Arial"/>
          <w:lang w:val="sr-Latn-ME"/>
        </w:rPr>
      </w:pPr>
    </w:p>
    <w:p w14:paraId="1892198B" w14:textId="77777777" w:rsidR="004E3BBA" w:rsidRPr="004E3BBA" w:rsidRDefault="004E3BBA" w:rsidP="004E3BBA">
      <w:pPr>
        <w:spacing w:after="0" w:line="240" w:lineRule="auto"/>
        <w:rPr>
          <w:rFonts w:ascii="Arial" w:hAnsi="Arial" w:cs="Arial"/>
          <w:lang w:val="sr-Latn-ME"/>
        </w:rPr>
      </w:pPr>
      <w:bookmarkStart w:id="5" w:name="_Toc62730558"/>
    </w:p>
    <w:p w14:paraId="37EAA776" w14:textId="584821A8" w:rsidR="004E3BBA" w:rsidRDefault="004E3BBA" w:rsidP="004E3BBA">
      <w:pPr>
        <w:spacing w:after="0" w:line="240" w:lineRule="auto"/>
        <w:rPr>
          <w:rFonts w:ascii="Arial" w:hAnsi="Arial" w:cs="Arial"/>
          <w:lang w:val="sr-Latn-ME"/>
        </w:rPr>
      </w:pPr>
      <w:r w:rsidRPr="004E3BBA">
        <w:rPr>
          <w:rFonts w:ascii="Arial" w:hAnsi="Arial" w:cs="Arial"/>
          <w:lang w:val="sr-Latn-ME"/>
        </w:rPr>
        <w:t xml:space="preserve">Privredni subjekat će se isključiti iz postupka javne nabavke, ako: </w:t>
      </w:r>
    </w:p>
    <w:p w14:paraId="62401FD1" w14:textId="77777777" w:rsidR="004E3BBA" w:rsidRPr="004E3BBA" w:rsidRDefault="004E3BBA" w:rsidP="004E3BBA">
      <w:pPr>
        <w:spacing w:after="0" w:line="240" w:lineRule="auto"/>
        <w:rPr>
          <w:rFonts w:ascii="Arial" w:hAnsi="Arial" w:cs="Arial"/>
          <w:lang w:val="sr-Latn-ME"/>
        </w:rPr>
      </w:pPr>
    </w:p>
    <w:p w14:paraId="40273C06" w14:textId="77777777" w:rsidR="004E3BBA" w:rsidRPr="004E3BBA" w:rsidRDefault="004E3BBA" w:rsidP="004E3BBA">
      <w:pPr>
        <w:spacing w:after="0" w:line="240" w:lineRule="auto"/>
        <w:rPr>
          <w:rFonts w:ascii="Arial" w:hAnsi="Arial" w:cs="Arial"/>
          <w:lang w:val="sr-Latn-ME"/>
        </w:rPr>
      </w:pPr>
      <w:r w:rsidRPr="004E3BBA">
        <w:rPr>
          <w:rFonts w:ascii="Arial" w:hAnsi="Arial" w:cs="Arial"/>
          <w:lang w:val="sr-Latn-ME"/>
        </w:rPr>
        <w:t xml:space="preserve">1) je vršio neprimjeren uticaj u smislu člana 38 stav 2 tačka 1 ovog zakona; </w:t>
      </w:r>
    </w:p>
    <w:p w14:paraId="3C368A12" w14:textId="77777777" w:rsidR="004E3BBA" w:rsidRPr="004E3BBA" w:rsidRDefault="004E3BBA" w:rsidP="004E3BBA">
      <w:pPr>
        <w:spacing w:after="0" w:line="240" w:lineRule="auto"/>
        <w:rPr>
          <w:rFonts w:ascii="Arial" w:hAnsi="Arial" w:cs="Arial"/>
          <w:lang w:val="sr-Latn-ME"/>
        </w:rPr>
      </w:pPr>
      <w:r w:rsidRPr="004E3BBA">
        <w:rPr>
          <w:rFonts w:ascii="Arial" w:hAnsi="Arial" w:cs="Arial"/>
          <w:lang w:val="sr-Latn-ME"/>
        </w:rPr>
        <w:t xml:space="preserve">2) postoji sukob interesa iz člana 41 stav 1 tačka 2 ili člana 42 ovog zakona; </w:t>
      </w:r>
    </w:p>
    <w:p w14:paraId="135BB0DB" w14:textId="77777777" w:rsidR="004E3BBA" w:rsidRPr="004E3BBA" w:rsidRDefault="004E3BBA" w:rsidP="004E3BBA">
      <w:pPr>
        <w:spacing w:after="0" w:line="240" w:lineRule="auto"/>
        <w:rPr>
          <w:rFonts w:ascii="Arial" w:hAnsi="Arial" w:cs="Arial"/>
          <w:lang w:val="sr-Latn-ME"/>
        </w:rPr>
      </w:pPr>
      <w:r w:rsidRPr="004E3BBA">
        <w:rPr>
          <w:rFonts w:ascii="Arial" w:hAnsi="Arial" w:cs="Arial"/>
          <w:lang w:val="sr-Latn-ME"/>
        </w:rPr>
        <w:t>3) ne ispunjava uslov iz člana 99 ovog zakona;</w:t>
      </w:r>
    </w:p>
    <w:p w14:paraId="3F9C6CA5" w14:textId="77777777" w:rsidR="004E3BBA" w:rsidRPr="004E3BBA" w:rsidRDefault="004E3BBA" w:rsidP="004E3BBA">
      <w:pPr>
        <w:spacing w:after="0" w:line="240" w:lineRule="auto"/>
        <w:rPr>
          <w:rFonts w:ascii="Arial" w:hAnsi="Arial" w:cs="Arial"/>
          <w:lang w:val="sr-Latn-ME"/>
        </w:rPr>
      </w:pPr>
      <w:r w:rsidRPr="004E3BBA">
        <w:rPr>
          <w:rFonts w:ascii="Arial" w:hAnsi="Arial" w:cs="Arial"/>
          <w:lang w:val="sr-Latn-ME"/>
        </w:rPr>
        <w:t>4) ne ispunjava uslov iz čl. 102, 104 ili 106 ovog zakona predviđen tenderskom dokumentacijom;</w:t>
      </w:r>
    </w:p>
    <w:p w14:paraId="6F00BA6C" w14:textId="77777777" w:rsidR="004E3BBA" w:rsidRPr="004E3BBA" w:rsidRDefault="004E3BBA" w:rsidP="004E3BBA">
      <w:pPr>
        <w:spacing w:after="0" w:line="240" w:lineRule="auto"/>
        <w:rPr>
          <w:rFonts w:ascii="Arial" w:hAnsi="Arial" w:cs="Arial"/>
          <w:lang w:val="sr-Latn-ME"/>
        </w:rPr>
      </w:pPr>
      <w:r w:rsidRPr="004E3BBA">
        <w:rPr>
          <w:rFonts w:ascii="Arial" w:hAnsi="Arial" w:cs="Arial"/>
          <w:lang w:val="sr-Latn-ME"/>
        </w:rPr>
        <w:t>5) nije dostavio izjavu privrednog subjekta ili dostavljena izjava ne sadrži informacije i podatke tražene tenderskom dokumentacijom ili je nepravilno sačinjena;</w:t>
      </w:r>
    </w:p>
    <w:p w14:paraId="09FCC231" w14:textId="77777777" w:rsidR="004E3BBA" w:rsidRPr="004E3BBA" w:rsidRDefault="004E3BBA" w:rsidP="004E3BBA">
      <w:pPr>
        <w:spacing w:after="0" w:line="240" w:lineRule="auto"/>
        <w:rPr>
          <w:rFonts w:ascii="Arial" w:hAnsi="Arial" w:cs="Arial"/>
          <w:lang w:val="sr-Latn-ME"/>
        </w:rPr>
      </w:pPr>
      <w:r w:rsidRPr="004E3BBA">
        <w:rPr>
          <w:rFonts w:ascii="Arial" w:hAnsi="Arial" w:cs="Arial"/>
          <w:lang w:val="sr-Latn-ME"/>
        </w:rPr>
        <w:t>6) postoji razlog na osnovu kojeg se smatra da je odustao od prijave, odnosno ponude, a koji je propisan članom 120 stav 15 ovog zakona;</w:t>
      </w:r>
    </w:p>
    <w:p w14:paraId="40B27624" w14:textId="77777777" w:rsidR="004E3BBA" w:rsidRPr="004E3BBA" w:rsidRDefault="004E3BBA" w:rsidP="004E3BBA">
      <w:pPr>
        <w:spacing w:after="0" w:line="240" w:lineRule="auto"/>
        <w:rPr>
          <w:rFonts w:ascii="Arial" w:hAnsi="Arial" w:cs="Arial"/>
          <w:lang w:val="sr-Latn-ME"/>
        </w:rPr>
      </w:pPr>
      <w:r w:rsidRPr="004E3BBA">
        <w:rPr>
          <w:rFonts w:ascii="Arial" w:hAnsi="Arial" w:cs="Arial"/>
          <w:lang w:val="sr-Latn-ME"/>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2F5BF7A" w14:textId="196B2097" w:rsidR="00D301DF" w:rsidRPr="00F6056A" w:rsidRDefault="004E3BBA" w:rsidP="004E3BBA">
      <w:pPr>
        <w:spacing w:after="0" w:line="240" w:lineRule="auto"/>
        <w:rPr>
          <w:rFonts w:ascii="Arial" w:hAnsi="Arial" w:cs="Arial"/>
          <w:lang w:val="sr-Latn-ME"/>
        </w:rPr>
      </w:pPr>
      <w:r w:rsidRPr="004E3BBA">
        <w:rPr>
          <w:rFonts w:ascii="Arial" w:hAnsi="Arial" w:cs="Arial"/>
          <w:lang w:val="sr-Latn-ME"/>
        </w:rPr>
        <w:t>8) postoji drugi razlog predviđen ovim zakonom.</w:t>
      </w:r>
    </w:p>
    <w:p w14:paraId="68BF8C0D" w14:textId="77777777" w:rsidR="00D301DF" w:rsidRPr="00F6056A" w:rsidRDefault="00D301DF" w:rsidP="00D301DF">
      <w:pPr>
        <w:spacing w:after="0" w:line="240" w:lineRule="auto"/>
        <w:rPr>
          <w:rFonts w:ascii="Arial" w:hAnsi="Arial" w:cs="Arial"/>
          <w:lang w:val="sr-Latn-ME"/>
        </w:rPr>
      </w:pPr>
    </w:p>
    <w:p w14:paraId="176CBBAC" w14:textId="77777777" w:rsidR="00FD5213" w:rsidRPr="00AA7244" w:rsidRDefault="00FD5213" w:rsidP="00FD5213">
      <w:pPr>
        <w:spacing w:after="0" w:line="240" w:lineRule="auto"/>
        <w:ind w:left="1080"/>
        <w:rPr>
          <w:rFonts w:ascii="Arial" w:hAnsi="Arial" w:cs="Arial"/>
          <w:highlight w:val="yellow"/>
          <w:lang w:val="sr-Latn-ME"/>
        </w:rPr>
      </w:pPr>
    </w:p>
    <w:p w14:paraId="41686D02" w14:textId="77777777" w:rsidR="00DA2BCF" w:rsidRPr="008C4126"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8C4126">
        <w:rPr>
          <w:rFonts w:ascii="Arial" w:hAnsi="Arial"/>
          <w:b/>
          <w:szCs w:val="32"/>
          <w:lang w:val="sr-Latn-ME"/>
        </w:rPr>
        <w:lastRenderedPageBreak/>
        <w:t>SREDSTVA FINANSIJSKOG OBEZBJEĐENJA UGOVORA O JAVNOJ NABAVCI</w:t>
      </w:r>
      <w:bookmarkEnd w:id="5"/>
    </w:p>
    <w:p w14:paraId="5E2AB00E" w14:textId="77777777" w:rsidR="00DA2BCF" w:rsidRPr="00AA7244" w:rsidRDefault="00DA2BCF" w:rsidP="00DA2BCF">
      <w:pPr>
        <w:jc w:val="both"/>
        <w:rPr>
          <w:rFonts w:ascii="Arial" w:hAnsi="Arial" w:cs="Arial"/>
          <w:color w:val="000000"/>
          <w:highlight w:val="yellow"/>
          <w:lang w:val="sr-Latn-ME"/>
        </w:rPr>
      </w:pPr>
    </w:p>
    <w:p w14:paraId="26B0EA1F" w14:textId="77777777" w:rsidR="00DA2BCF" w:rsidRPr="008C4126" w:rsidRDefault="00DA2BCF" w:rsidP="00DA2BCF">
      <w:pPr>
        <w:jc w:val="both"/>
        <w:rPr>
          <w:rFonts w:ascii="Arial" w:hAnsi="Arial" w:cs="Arial"/>
          <w:color w:val="000000"/>
          <w:lang w:val="sr-Latn-ME"/>
        </w:rPr>
      </w:pPr>
      <w:r w:rsidRPr="008C4126">
        <w:rPr>
          <w:rFonts w:ascii="Arial" w:hAnsi="Arial" w:cs="Arial"/>
          <w:color w:val="000000"/>
          <w:lang w:val="sr-Latn-ME"/>
        </w:rPr>
        <w:t>Ponuđač čija ponuda bude izabrana kao najpovoljnija je dužan da uz potpisan ugovor o javnoj nabavci dostavi naručiocu:</w:t>
      </w:r>
    </w:p>
    <w:p w14:paraId="6C12635A" w14:textId="77777777" w:rsidR="00DA2BCF" w:rsidRPr="008C4126" w:rsidRDefault="00DA2BCF" w:rsidP="00DA2BCF">
      <w:pPr>
        <w:jc w:val="both"/>
        <w:rPr>
          <w:rFonts w:ascii="Arial" w:hAnsi="Arial" w:cs="Arial"/>
          <w:lang w:val="sr-Latn-ME"/>
        </w:rPr>
      </w:pPr>
      <w:r w:rsidRPr="008C4126">
        <w:rPr>
          <w:rFonts w:ascii="Arial" w:hAnsi="Arial" w:cs="Arial"/>
          <w:color w:val="000000"/>
          <w:lang w:val="sr-Latn-ME"/>
        </w:rPr>
        <w:sym w:font="Wingdings" w:char="F0A8"/>
      </w:r>
      <w:r w:rsidRPr="008C4126">
        <w:rPr>
          <w:rFonts w:ascii="Arial" w:hAnsi="Arial" w:cs="Arial"/>
          <w:color w:val="000000"/>
          <w:lang w:val="sr-Latn-ME"/>
        </w:rPr>
        <w:t xml:space="preserve"> </w:t>
      </w:r>
      <w:r w:rsidRPr="008C4126">
        <w:rPr>
          <w:rFonts w:ascii="Arial" w:hAnsi="Arial" w:cs="Arial"/>
          <w:lang w:val="sr-Latn-ME"/>
        </w:rPr>
        <w:t>garanciju za dobro izvršenje ugovora  ako su potpisnici dužni da ga izvršavaju</w:t>
      </w:r>
      <w:r w:rsidRPr="008C4126">
        <w:rPr>
          <w:rFonts w:ascii="Arial" w:hAnsi="Arial" w:cs="Arial"/>
          <w:vertAlign w:val="superscript"/>
          <w:lang w:val="sr-Latn-ME"/>
        </w:rPr>
        <w:footnoteReference w:id="7"/>
      </w:r>
      <w:r w:rsidRPr="008C4126">
        <w:rPr>
          <w:rFonts w:ascii="Arial" w:hAnsi="Arial" w:cs="Arial"/>
          <w:lang w:val="sr-Latn-ME"/>
        </w:rPr>
        <w:t xml:space="preserve">, za slučaj povrede ugovorenih obaveza </w:t>
      </w:r>
      <w:r w:rsidR="00EF6E85" w:rsidRPr="008C4126">
        <w:rPr>
          <w:rFonts w:ascii="Arial" w:hAnsi="Arial" w:cs="Arial"/>
          <w:color w:val="000000"/>
          <w:lang w:val="sr-Latn-ME"/>
        </w:rPr>
        <w:t>u iznosu od  10</w:t>
      </w:r>
      <w:r w:rsidR="00417B4D" w:rsidRPr="008C4126">
        <w:rPr>
          <w:rFonts w:ascii="Arial" w:hAnsi="Arial" w:cs="Arial"/>
          <w:color w:val="000000"/>
          <w:lang w:val="sr-Latn-ME"/>
        </w:rPr>
        <w:t xml:space="preserve"> </w:t>
      </w:r>
      <w:r w:rsidRPr="008C4126">
        <w:rPr>
          <w:rFonts w:ascii="Arial" w:hAnsi="Arial" w:cs="Arial"/>
          <w:color w:val="000000"/>
          <w:lang w:val="sr-Latn-ME"/>
        </w:rPr>
        <w:t>% od vrijednosti ugovora</w:t>
      </w:r>
      <w:r w:rsidRPr="008C4126">
        <w:rPr>
          <w:rFonts w:ascii="Arial" w:hAnsi="Arial" w:cs="Arial"/>
          <w:vertAlign w:val="superscript"/>
          <w:lang w:val="sr-Latn-ME"/>
        </w:rPr>
        <w:t xml:space="preserve"> </w:t>
      </w:r>
      <w:r w:rsidRPr="008C4126">
        <w:rPr>
          <w:rFonts w:ascii="Arial" w:hAnsi="Arial" w:cs="Arial"/>
          <w:vertAlign w:val="superscript"/>
          <w:lang w:val="sr-Latn-ME"/>
        </w:rPr>
        <w:footnoteReference w:id="8"/>
      </w:r>
      <w:r w:rsidRPr="008C4126">
        <w:rPr>
          <w:rFonts w:ascii="Arial" w:hAnsi="Arial" w:cs="Arial"/>
          <w:lang w:val="sr-Latn-ME"/>
        </w:rPr>
        <w:t xml:space="preserve"> </w:t>
      </w:r>
    </w:p>
    <w:p w14:paraId="187A6776" w14:textId="77777777" w:rsidR="00DA2BCF" w:rsidRPr="001C0800"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6" w:name="_Toc62730559"/>
      <w:r w:rsidRPr="001C0800">
        <w:rPr>
          <w:rFonts w:ascii="Arial" w:hAnsi="Arial"/>
          <w:b/>
          <w:szCs w:val="32"/>
          <w:lang w:val="sr-Latn-ME"/>
        </w:rPr>
        <w:t>METODOLOGIJA VREDNOVANJA PONUDA</w:t>
      </w:r>
      <w:bookmarkEnd w:id="6"/>
    </w:p>
    <w:p w14:paraId="2ADFE5C5" w14:textId="77777777" w:rsidR="00DA2BCF" w:rsidRPr="001C0800" w:rsidRDefault="00DA2BCF" w:rsidP="00DA2BCF">
      <w:pPr>
        <w:rPr>
          <w:rFonts w:ascii="Arial" w:hAnsi="Arial" w:cs="Arial"/>
          <w:lang w:val="sr-Latn-ME"/>
        </w:rPr>
      </w:pPr>
    </w:p>
    <w:p w14:paraId="6A7E907A" w14:textId="77777777" w:rsidR="00DA2BCF" w:rsidRPr="001C0800" w:rsidRDefault="00DA2BCF" w:rsidP="00DA2BCF">
      <w:pPr>
        <w:jc w:val="both"/>
        <w:rPr>
          <w:rFonts w:ascii="Arial" w:hAnsi="Arial" w:cs="Arial"/>
          <w:lang w:val="sr-Latn-ME"/>
        </w:rPr>
      </w:pPr>
      <w:r w:rsidRPr="001C0800">
        <w:rPr>
          <w:rFonts w:ascii="Arial" w:hAnsi="Arial" w:cs="Arial"/>
          <w:lang w:val="sr-Latn-ME"/>
        </w:rPr>
        <w:t>Naručilac će u postupku javne nabavki izabrati ekonomski najpovoljniju ponudu, primjenom pristupa isplativosti, po osnovu kriterijuma</w:t>
      </w:r>
      <w:r w:rsidRPr="001C0800">
        <w:rPr>
          <w:rFonts w:ascii="Arial" w:hAnsi="Arial" w:cs="Arial"/>
          <w:vertAlign w:val="superscript"/>
          <w:lang w:val="sr-Latn-ME"/>
        </w:rPr>
        <w:footnoteReference w:id="9"/>
      </w:r>
      <w:r w:rsidRPr="001C0800">
        <w:rPr>
          <w:rFonts w:ascii="Arial" w:hAnsi="Arial" w:cs="Arial"/>
          <w:lang w:val="sr-Latn-ME"/>
        </w:rPr>
        <w:t xml:space="preserve">: </w:t>
      </w:r>
    </w:p>
    <w:p w14:paraId="14799754" w14:textId="77777777" w:rsidR="00DA2BCF" w:rsidRPr="001C0800" w:rsidRDefault="00DA2BCF" w:rsidP="00DA2BCF">
      <w:pPr>
        <w:rPr>
          <w:rFonts w:ascii="Arial" w:hAnsi="Arial" w:cs="Arial"/>
          <w:lang w:val="sr-Latn-ME"/>
        </w:rPr>
      </w:pPr>
      <w:r w:rsidRPr="001C0800">
        <w:rPr>
          <w:rFonts w:ascii="Arial" w:hAnsi="Arial" w:cs="Arial"/>
          <w:color w:val="000000"/>
          <w:lang w:val="sr-Latn-ME"/>
        </w:rPr>
        <w:sym w:font="Wingdings" w:char="F0A8"/>
      </w:r>
      <w:r w:rsidRPr="001C0800">
        <w:rPr>
          <w:rFonts w:ascii="Arial" w:hAnsi="Arial" w:cs="Arial"/>
          <w:color w:val="000000"/>
          <w:lang w:val="sr-Latn-ME"/>
        </w:rPr>
        <w:t xml:space="preserve"> </w:t>
      </w:r>
      <w:r w:rsidRPr="001C0800">
        <w:rPr>
          <w:rFonts w:ascii="Arial" w:hAnsi="Arial" w:cs="Arial"/>
          <w:lang w:val="sr-Latn-ME"/>
        </w:rPr>
        <w:t xml:space="preserve">odnos cijene i kvaliteta </w:t>
      </w:r>
    </w:p>
    <w:p w14:paraId="17AF206C" w14:textId="77777777" w:rsidR="00C4415F" w:rsidRPr="001C0800" w:rsidRDefault="00C4415F" w:rsidP="00C4415F">
      <w:pPr>
        <w:spacing w:after="0" w:line="240" w:lineRule="auto"/>
        <w:jc w:val="both"/>
        <w:rPr>
          <w:rFonts w:ascii="Times New Roman" w:eastAsia="Times New Roman" w:hAnsi="Times New Roman" w:cs="Times New Roman"/>
          <w:sz w:val="24"/>
          <w:szCs w:val="24"/>
        </w:rPr>
      </w:pPr>
      <w:proofErr w:type="spellStart"/>
      <w:r w:rsidRPr="001C0800">
        <w:rPr>
          <w:rFonts w:ascii="Times New Roman" w:eastAsia="Times New Roman" w:hAnsi="Times New Roman" w:cs="Times New Roman"/>
          <w:sz w:val="24"/>
          <w:szCs w:val="24"/>
        </w:rPr>
        <w:t>Naručilac</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će</w:t>
      </w:r>
      <w:proofErr w:type="spellEnd"/>
      <w:r w:rsidRPr="001C0800">
        <w:rPr>
          <w:rFonts w:ascii="Times New Roman" w:eastAsia="Times New Roman" w:hAnsi="Times New Roman" w:cs="Times New Roman"/>
          <w:sz w:val="24"/>
          <w:szCs w:val="24"/>
        </w:rPr>
        <w:t xml:space="preserve"> u </w:t>
      </w:r>
      <w:proofErr w:type="spellStart"/>
      <w:r w:rsidRPr="001C0800">
        <w:rPr>
          <w:rFonts w:ascii="Times New Roman" w:eastAsia="Times New Roman" w:hAnsi="Times New Roman" w:cs="Times New Roman"/>
          <w:sz w:val="24"/>
          <w:szCs w:val="24"/>
        </w:rPr>
        <w:t>postupku</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javne</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nabavki</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izabrati</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ekonomski</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najpovoljniju</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ponudu</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primjenom</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pristupa</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isplativosti</w:t>
      </w:r>
      <w:proofErr w:type="spellEnd"/>
      <w:r w:rsidRPr="001C0800">
        <w:rPr>
          <w:rFonts w:ascii="Times New Roman" w:eastAsia="Times New Roman" w:hAnsi="Times New Roman" w:cs="Times New Roman"/>
          <w:sz w:val="24"/>
          <w:szCs w:val="24"/>
        </w:rPr>
        <w:t xml:space="preserve">, po </w:t>
      </w:r>
      <w:proofErr w:type="spellStart"/>
      <w:r w:rsidRPr="001C0800">
        <w:rPr>
          <w:rFonts w:ascii="Times New Roman" w:eastAsia="Times New Roman" w:hAnsi="Times New Roman" w:cs="Times New Roman"/>
          <w:sz w:val="24"/>
          <w:szCs w:val="24"/>
        </w:rPr>
        <w:t>osnovu</w:t>
      </w:r>
      <w:proofErr w:type="spellEnd"/>
      <w:r w:rsidRPr="001C0800">
        <w:rPr>
          <w:rFonts w:ascii="Times New Roman" w:eastAsia="Times New Roman" w:hAnsi="Times New Roman" w:cs="Times New Roman"/>
          <w:sz w:val="24"/>
          <w:szCs w:val="24"/>
        </w:rPr>
        <w:t xml:space="preserve"> </w:t>
      </w:r>
      <w:proofErr w:type="spellStart"/>
      <w:r w:rsidRPr="001C0800">
        <w:rPr>
          <w:rFonts w:ascii="Times New Roman" w:eastAsia="Times New Roman" w:hAnsi="Times New Roman" w:cs="Times New Roman"/>
          <w:sz w:val="24"/>
          <w:szCs w:val="24"/>
        </w:rPr>
        <w:t>kriterijuma</w:t>
      </w:r>
      <w:proofErr w:type="spellEnd"/>
      <w:r w:rsidRPr="001C0800">
        <w:rPr>
          <w:rFonts w:ascii="Times New Roman" w:eastAsia="Times New Roman" w:hAnsi="Times New Roman" w:cs="Times New Roman"/>
          <w:sz w:val="24"/>
          <w:szCs w:val="24"/>
        </w:rPr>
        <w:t xml:space="preserve">: </w:t>
      </w:r>
    </w:p>
    <w:p w14:paraId="347B9DD6" w14:textId="77777777" w:rsidR="00085C00" w:rsidRPr="001C0800" w:rsidRDefault="00085C00" w:rsidP="00C4415F">
      <w:pPr>
        <w:spacing w:after="0" w:line="240" w:lineRule="auto"/>
        <w:jc w:val="both"/>
        <w:rPr>
          <w:rFonts w:ascii="Times New Roman" w:eastAsia="Times New Roman" w:hAnsi="Times New Roman" w:cs="Times New Roman"/>
          <w:sz w:val="24"/>
          <w:szCs w:val="24"/>
        </w:rPr>
      </w:pPr>
    </w:p>
    <w:p w14:paraId="0562E2FA" w14:textId="77777777" w:rsidR="00C4415F" w:rsidRDefault="00C4415F" w:rsidP="00F576F6">
      <w:pPr>
        <w:numPr>
          <w:ilvl w:val="0"/>
          <w:numId w:val="7"/>
        </w:numPr>
        <w:spacing w:after="0" w:line="240" w:lineRule="auto"/>
        <w:rPr>
          <w:rFonts w:ascii="Times New Roman" w:eastAsia="Times New Roman" w:hAnsi="Times New Roman" w:cs="Times New Roman"/>
          <w:sz w:val="24"/>
          <w:szCs w:val="24"/>
        </w:rPr>
      </w:pPr>
      <w:r w:rsidRPr="001C0800">
        <w:rPr>
          <w:rFonts w:ascii="Times New Roman" w:eastAsia="Times New Roman" w:hAnsi="Times New Roman" w:cs="Times New Roman"/>
          <w:sz w:val="24"/>
          <w:szCs w:val="24"/>
        </w:rPr>
        <w:t xml:space="preserve">ODNOS </w:t>
      </w:r>
      <w:proofErr w:type="gramStart"/>
      <w:r w:rsidRPr="001C0800">
        <w:rPr>
          <w:rFonts w:ascii="Times New Roman" w:eastAsia="Times New Roman" w:hAnsi="Times New Roman" w:cs="Times New Roman"/>
          <w:sz w:val="24"/>
          <w:szCs w:val="24"/>
        </w:rPr>
        <w:t>CIJENE  KVALITETA</w:t>
      </w:r>
      <w:proofErr w:type="gramEnd"/>
    </w:p>
    <w:p w14:paraId="3DAA4831" w14:textId="27EC832F" w:rsidR="007E5632" w:rsidRPr="009E66C5" w:rsidRDefault="007E5632" w:rsidP="007E5632">
      <w:pPr>
        <w:numPr>
          <w:ilvl w:val="0"/>
          <w:numId w:val="8"/>
        </w:numPr>
        <w:spacing w:after="0" w:line="240" w:lineRule="auto"/>
        <w:rPr>
          <w:rFonts w:ascii="Times New Roman" w:hAnsi="Times New Roman" w:cs="Times New Roman"/>
          <w:sz w:val="24"/>
          <w:szCs w:val="24"/>
        </w:rPr>
      </w:pPr>
      <w:proofErr w:type="spellStart"/>
      <w:r w:rsidRPr="009E66C5">
        <w:rPr>
          <w:rFonts w:ascii="Times New Roman" w:hAnsi="Times New Roman" w:cs="Times New Roman"/>
          <w:sz w:val="24"/>
          <w:szCs w:val="24"/>
        </w:rPr>
        <w:t>Cijena</w:t>
      </w:r>
      <w:proofErr w:type="spellEnd"/>
      <w:r w:rsidRPr="009E66C5">
        <w:rPr>
          <w:rFonts w:ascii="Times New Roman" w:hAnsi="Times New Roman" w:cs="Times New Roman"/>
          <w:sz w:val="24"/>
          <w:szCs w:val="24"/>
        </w:rPr>
        <w:t xml:space="preserve"> ……………………………</w:t>
      </w:r>
      <w:proofErr w:type="gramStart"/>
      <w:r w:rsidRPr="009E66C5">
        <w:rPr>
          <w:rFonts w:ascii="Times New Roman" w:hAnsi="Times New Roman" w:cs="Times New Roman"/>
          <w:sz w:val="24"/>
          <w:szCs w:val="24"/>
        </w:rPr>
        <w:t>…..</w:t>
      </w:r>
      <w:proofErr w:type="gramEnd"/>
      <w:r w:rsidRPr="009E66C5">
        <w:rPr>
          <w:rFonts w:ascii="Times New Roman" w:hAnsi="Times New Roman" w:cs="Times New Roman"/>
          <w:sz w:val="24"/>
          <w:szCs w:val="24"/>
        </w:rPr>
        <w:t xml:space="preserve">    </w:t>
      </w:r>
      <w:r w:rsidR="004E3BBA">
        <w:rPr>
          <w:rFonts w:ascii="Times New Roman" w:hAnsi="Times New Roman" w:cs="Times New Roman"/>
          <w:sz w:val="24"/>
          <w:szCs w:val="24"/>
        </w:rPr>
        <w:t>9</w:t>
      </w:r>
      <w:r w:rsidRPr="009E66C5">
        <w:rPr>
          <w:rFonts w:ascii="Times New Roman" w:hAnsi="Times New Roman" w:cs="Times New Roman"/>
          <w:sz w:val="24"/>
          <w:szCs w:val="24"/>
        </w:rPr>
        <w:t xml:space="preserve">0 </w:t>
      </w:r>
      <w:proofErr w:type="spellStart"/>
      <w:r w:rsidRPr="009E66C5">
        <w:rPr>
          <w:rFonts w:ascii="Times New Roman" w:hAnsi="Times New Roman" w:cs="Times New Roman"/>
          <w:sz w:val="24"/>
          <w:szCs w:val="24"/>
        </w:rPr>
        <w:t>bodova</w:t>
      </w:r>
      <w:proofErr w:type="spellEnd"/>
    </w:p>
    <w:p w14:paraId="4BF1CADC" w14:textId="531C3FFB" w:rsidR="007E5632" w:rsidRPr="004E3BBA" w:rsidRDefault="007E5632" w:rsidP="004E3BBA">
      <w:pPr>
        <w:numPr>
          <w:ilvl w:val="0"/>
          <w:numId w:val="8"/>
        </w:numPr>
        <w:spacing w:after="0" w:line="240" w:lineRule="auto"/>
        <w:rPr>
          <w:rFonts w:ascii="Times New Roman" w:hAnsi="Times New Roman" w:cs="Times New Roman"/>
          <w:sz w:val="24"/>
          <w:szCs w:val="24"/>
        </w:rPr>
      </w:pPr>
      <w:r w:rsidRPr="004E3BBA">
        <w:rPr>
          <w:rFonts w:ascii="Times New Roman" w:hAnsi="Times New Roman" w:cs="Times New Roman"/>
          <w:sz w:val="24"/>
          <w:szCs w:val="24"/>
        </w:rPr>
        <w:t xml:space="preserve"> </w:t>
      </w:r>
      <w:proofErr w:type="spellStart"/>
      <w:r w:rsidR="004E3BBA">
        <w:rPr>
          <w:rFonts w:ascii="Times New Roman" w:hAnsi="Times New Roman" w:cs="Times New Roman"/>
          <w:sz w:val="24"/>
          <w:szCs w:val="24"/>
        </w:rPr>
        <w:t>R</w:t>
      </w:r>
      <w:r w:rsidRPr="004E3BBA">
        <w:rPr>
          <w:rFonts w:ascii="Times New Roman" w:hAnsi="Times New Roman" w:cs="Times New Roman"/>
          <w:sz w:val="24"/>
          <w:szCs w:val="24"/>
        </w:rPr>
        <w:t>ok</w:t>
      </w:r>
      <w:proofErr w:type="spellEnd"/>
      <w:r w:rsidRPr="004E3BBA">
        <w:rPr>
          <w:rFonts w:ascii="Times New Roman" w:hAnsi="Times New Roman" w:cs="Times New Roman"/>
          <w:sz w:val="24"/>
          <w:szCs w:val="24"/>
        </w:rPr>
        <w:t xml:space="preserve"> </w:t>
      </w:r>
      <w:proofErr w:type="spellStart"/>
      <w:r w:rsidRPr="004E3BBA">
        <w:rPr>
          <w:rFonts w:ascii="Times New Roman" w:hAnsi="Times New Roman" w:cs="Times New Roman"/>
          <w:sz w:val="24"/>
          <w:szCs w:val="24"/>
        </w:rPr>
        <w:t>izvršenja</w:t>
      </w:r>
      <w:proofErr w:type="spellEnd"/>
      <w:r w:rsidRPr="004E3BBA">
        <w:rPr>
          <w:rFonts w:ascii="Times New Roman" w:hAnsi="Times New Roman" w:cs="Times New Roman"/>
          <w:sz w:val="24"/>
          <w:szCs w:val="24"/>
        </w:rPr>
        <w:t xml:space="preserve"> </w:t>
      </w:r>
      <w:proofErr w:type="spellStart"/>
      <w:proofErr w:type="gramStart"/>
      <w:r w:rsidRPr="004E3BBA">
        <w:rPr>
          <w:rFonts w:ascii="Times New Roman" w:hAnsi="Times New Roman" w:cs="Times New Roman"/>
          <w:sz w:val="24"/>
          <w:szCs w:val="24"/>
        </w:rPr>
        <w:t>usluge</w:t>
      </w:r>
      <w:proofErr w:type="spellEnd"/>
      <w:r w:rsidRPr="004E3BBA">
        <w:rPr>
          <w:rFonts w:ascii="Times New Roman" w:hAnsi="Times New Roman" w:cs="Times New Roman"/>
          <w:sz w:val="24"/>
          <w:szCs w:val="24"/>
        </w:rPr>
        <w:t>,…</w:t>
      </w:r>
      <w:proofErr w:type="gramEnd"/>
      <w:r w:rsidRPr="004E3BBA">
        <w:rPr>
          <w:rFonts w:ascii="Times New Roman" w:hAnsi="Times New Roman" w:cs="Times New Roman"/>
          <w:sz w:val="24"/>
          <w:szCs w:val="24"/>
        </w:rPr>
        <w:t xml:space="preserve">……………. 10 </w:t>
      </w:r>
      <w:proofErr w:type="spellStart"/>
      <w:r w:rsidRPr="004E3BBA">
        <w:rPr>
          <w:rFonts w:ascii="Times New Roman" w:hAnsi="Times New Roman" w:cs="Times New Roman"/>
          <w:sz w:val="24"/>
          <w:szCs w:val="24"/>
        </w:rPr>
        <w:t>bodova</w:t>
      </w:r>
      <w:proofErr w:type="spellEnd"/>
    </w:p>
    <w:p w14:paraId="16003BA2" w14:textId="37716297" w:rsidR="007E5632" w:rsidRPr="009E66C5" w:rsidRDefault="007E5632" w:rsidP="007E5632">
      <w:pPr>
        <w:tabs>
          <w:tab w:val="left" w:pos="1410"/>
        </w:tabs>
        <w:spacing w:after="0" w:line="240" w:lineRule="auto"/>
        <w:rPr>
          <w:rFonts w:ascii="Times New Roman" w:hAnsi="Times New Roman" w:cs="Times New Roman"/>
          <w:sz w:val="24"/>
          <w:szCs w:val="24"/>
        </w:rPr>
      </w:pPr>
      <w:r w:rsidRPr="009E66C5">
        <w:rPr>
          <w:rFonts w:ascii="Times New Roman" w:hAnsi="Times New Roman" w:cs="Times New Roman"/>
          <w:sz w:val="24"/>
          <w:szCs w:val="24"/>
        </w:rPr>
        <w:t xml:space="preserve">                       </w:t>
      </w:r>
    </w:p>
    <w:p w14:paraId="21FC63EF" w14:textId="77777777" w:rsidR="007E5632" w:rsidRPr="001C0800" w:rsidRDefault="007E5632" w:rsidP="007E5632">
      <w:pPr>
        <w:spacing w:after="0" w:line="240" w:lineRule="auto"/>
        <w:ind w:left="720"/>
        <w:rPr>
          <w:rFonts w:ascii="Times New Roman" w:eastAsia="Times New Roman" w:hAnsi="Times New Roman" w:cs="Times New Roman"/>
          <w:sz w:val="24"/>
          <w:szCs w:val="24"/>
        </w:rPr>
      </w:pPr>
    </w:p>
    <w:p w14:paraId="6A92967F" w14:textId="77777777" w:rsidR="00D301DF" w:rsidRPr="00AA7244" w:rsidRDefault="00D301DF" w:rsidP="00D719FD">
      <w:pPr>
        <w:spacing w:after="0" w:line="240" w:lineRule="auto"/>
        <w:ind w:left="1080"/>
        <w:jc w:val="both"/>
        <w:rPr>
          <w:rFonts w:ascii="Times New Roman" w:eastAsia="Times New Roman" w:hAnsi="Times New Roman" w:cs="Times New Roman"/>
          <w:sz w:val="24"/>
          <w:szCs w:val="24"/>
          <w:highlight w:val="yellow"/>
        </w:rPr>
      </w:pPr>
    </w:p>
    <w:p w14:paraId="14A47BB4" w14:textId="77777777" w:rsidR="009841A7" w:rsidRDefault="009841A7" w:rsidP="007E563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rPr>
      </w:pPr>
    </w:p>
    <w:p w14:paraId="052A5BA5" w14:textId="77777777" w:rsidR="007E5632" w:rsidRPr="009841A7" w:rsidRDefault="007E5632" w:rsidP="007E563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rPr>
      </w:pPr>
      <w:proofErr w:type="spellStart"/>
      <w:r w:rsidRPr="009841A7">
        <w:rPr>
          <w:rFonts w:ascii="Times New Roman" w:eastAsia="Times New Roman" w:hAnsi="Times New Roman" w:cs="Times New Roman"/>
          <w:i/>
          <w:color w:val="000000"/>
          <w:sz w:val="24"/>
          <w:szCs w:val="24"/>
        </w:rPr>
        <w:t>Broj</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bodova</w:t>
      </w:r>
      <w:proofErr w:type="spellEnd"/>
      <w:r w:rsidRPr="009841A7">
        <w:rPr>
          <w:rFonts w:ascii="Times New Roman" w:eastAsia="Times New Roman" w:hAnsi="Times New Roman" w:cs="Times New Roman"/>
          <w:i/>
          <w:color w:val="000000"/>
          <w:sz w:val="24"/>
          <w:szCs w:val="24"/>
        </w:rPr>
        <w:t xml:space="preserve"> po </w:t>
      </w:r>
      <w:proofErr w:type="spellStart"/>
      <w:r w:rsidRPr="009841A7">
        <w:rPr>
          <w:rFonts w:ascii="Times New Roman" w:eastAsia="Times New Roman" w:hAnsi="Times New Roman" w:cs="Times New Roman"/>
          <w:i/>
          <w:color w:val="000000"/>
          <w:sz w:val="24"/>
          <w:szCs w:val="24"/>
        </w:rPr>
        <w:t>osnovu</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vrednovanja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cijene</w:t>
      </w:r>
      <w:proofErr w:type="spellEnd"/>
      <w:r w:rsidRPr="009841A7">
        <w:rPr>
          <w:rFonts w:ascii="Times New Roman" w:eastAsia="Times New Roman" w:hAnsi="Times New Roman" w:cs="Times New Roman"/>
          <w:i/>
          <w:color w:val="000000"/>
          <w:sz w:val="24"/>
          <w:szCs w:val="24"/>
        </w:rPr>
        <w:t>:</w:t>
      </w:r>
    </w:p>
    <w:p w14:paraId="450A85B5" w14:textId="158F976F" w:rsidR="007E5632" w:rsidRPr="009841A7" w:rsidRDefault="007E5632" w:rsidP="007E563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rPr>
      </w:pPr>
      <w:proofErr w:type="spellStart"/>
      <w:r w:rsidRPr="009841A7">
        <w:rPr>
          <w:rFonts w:ascii="Times New Roman" w:eastAsia="Times New Roman" w:hAnsi="Times New Roman" w:cs="Times New Roman"/>
          <w:i/>
          <w:color w:val="000000"/>
          <w:sz w:val="24"/>
          <w:szCs w:val="24"/>
        </w:rPr>
        <w:t>Najniža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ponuđena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cijena</w:t>
      </w:r>
      <w:proofErr w:type="spellEnd"/>
      <w:r w:rsidRPr="009841A7">
        <w:rPr>
          <w:rFonts w:ascii="Times New Roman" w:eastAsia="Times New Roman" w:hAnsi="Times New Roman" w:cs="Times New Roman"/>
          <w:i/>
          <w:color w:val="000000"/>
          <w:sz w:val="24"/>
          <w:szCs w:val="24"/>
        </w:rPr>
        <w:t xml:space="preserve"> </w:t>
      </w:r>
      <w:proofErr w:type="gramStart"/>
      <w:r w:rsidRPr="009841A7">
        <w:rPr>
          <w:rFonts w:ascii="Times New Roman" w:eastAsia="Times New Roman" w:hAnsi="Times New Roman" w:cs="Times New Roman"/>
          <w:i/>
          <w:color w:val="000000"/>
          <w:sz w:val="24"/>
          <w:szCs w:val="24"/>
        </w:rPr>
        <w:t xml:space="preserve">=  </w:t>
      </w:r>
      <w:r w:rsidR="004E3BBA">
        <w:rPr>
          <w:rFonts w:ascii="Times New Roman" w:eastAsia="Times New Roman" w:hAnsi="Times New Roman" w:cs="Times New Roman"/>
          <w:i/>
          <w:color w:val="000000"/>
          <w:sz w:val="24"/>
          <w:szCs w:val="24"/>
        </w:rPr>
        <w:t>9</w:t>
      </w:r>
      <w:r w:rsidRPr="009841A7">
        <w:rPr>
          <w:rFonts w:ascii="Times New Roman" w:eastAsia="Times New Roman" w:hAnsi="Times New Roman" w:cs="Times New Roman"/>
          <w:i/>
          <w:color w:val="000000"/>
          <w:sz w:val="24"/>
          <w:szCs w:val="24"/>
        </w:rPr>
        <w:t>0</w:t>
      </w:r>
      <w:proofErr w:type="gram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bodova</w:t>
      </w:r>
      <w:proofErr w:type="spellEnd"/>
    </w:p>
    <w:p w14:paraId="3FB85682" w14:textId="6A36A84C" w:rsidR="007E5632" w:rsidRPr="009841A7" w:rsidRDefault="007E5632" w:rsidP="007E563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rPr>
      </w:pPr>
      <w:proofErr w:type="spellStart"/>
      <w:r w:rsidRPr="009841A7">
        <w:rPr>
          <w:rFonts w:ascii="Times New Roman" w:eastAsia="Times New Roman" w:hAnsi="Times New Roman" w:cs="Times New Roman"/>
          <w:i/>
          <w:color w:val="000000"/>
          <w:sz w:val="24"/>
          <w:szCs w:val="24"/>
        </w:rPr>
        <w:t>Broj</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bodova</w:t>
      </w:r>
      <w:proofErr w:type="spellEnd"/>
      <w:r w:rsidRPr="009841A7">
        <w:rPr>
          <w:rFonts w:ascii="Times New Roman" w:eastAsia="Times New Roman" w:hAnsi="Times New Roman" w:cs="Times New Roman"/>
          <w:i/>
          <w:color w:val="000000"/>
          <w:sz w:val="24"/>
          <w:szCs w:val="24"/>
        </w:rPr>
        <w:t xml:space="preserve"> za </w:t>
      </w:r>
      <w:proofErr w:type="spellStart"/>
      <w:r w:rsidRPr="009841A7">
        <w:rPr>
          <w:rFonts w:ascii="Times New Roman" w:eastAsia="Times New Roman" w:hAnsi="Times New Roman" w:cs="Times New Roman"/>
          <w:i/>
          <w:color w:val="000000"/>
          <w:sz w:val="24"/>
          <w:szCs w:val="24"/>
        </w:rPr>
        <w:t>ponuđenu</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cijenu</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konkretnog</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ponuđača</w:t>
      </w:r>
      <w:proofErr w:type="spellEnd"/>
      <w:r w:rsidRPr="009841A7">
        <w:rPr>
          <w:rFonts w:ascii="Times New Roman" w:eastAsia="Times New Roman" w:hAnsi="Times New Roman" w:cs="Times New Roman"/>
          <w:i/>
          <w:color w:val="000000"/>
          <w:sz w:val="24"/>
          <w:szCs w:val="24"/>
        </w:rPr>
        <w:t xml:space="preserve"> = </w:t>
      </w:r>
      <w:proofErr w:type="spellStart"/>
      <w:r w:rsidRPr="009841A7">
        <w:rPr>
          <w:rFonts w:ascii="Times New Roman" w:eastAsia="Times New Roman" w:hAnsi="Times New Roman" w:cs="Times New Roman"/>
          <w:i/>
          <w:color w:val="000000"/>
          <w:sz w:val="24"/>
          <w:szCs w:val="24"/>
        </w:rPr>
        <w:t>najniža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ponuđena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cijena</w:t>
      </w:r>
      <w:proofErr w:type="spellEnd"/>
      <w:r w:rsidRPr="009841A7">
        <w:rPr>
          <w:rFonts w:ascii="Times New Roman" w:eastAsia="Times New Roman" w:hAnsi="Times New Roman" w:cs="Times New Roman"/>
          <w:i/>
          <w:color w:val="000000"/>
          <w:sz w:val="24"/>
          <w:szCs w:val="24"/>
        </w:rPr>
        <w:t xml:space="preserve"> / </w:t>
      </w:r>
      <w:proofErr w:type="spellStart"/>
      <w:r w:rsidRPr="009841A7">
        <w:rPr>
          <w:rFonts w:ascii="Times New Roman" w:eastAsia="Times New Roman" w:hAnsi="Times New Roman" w:cs="Times New Roman"/>
          <w:i/>
          <w:color w:val="000000"/>
          <w:sz w:val="24"/>
          <w:szCs w:val="24"/>
        </w:rPr>
        <w:t>ponuđena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cijena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konkretnog</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ponuđača</w:t>
      </w:r>
      <w:proofErr w:type="spellEnd"/>
      <w:r w:rsidRPr="009841A7">
        <w:rPr>
          <w:rFonts w:ascii="Times New Roman" w:eastAsia="Times New Roman" w:hAnsi="Times New Roman" w:cs="Times New Roman"/>
          <w:i/>
          <w:color w:val="000000"/>
          <w:sz w:val="24"/>
          <w:szCs w:val="24"/>
        </w:rPr>
        <w:t xml:space="preserve"> x </w:t>
      </w:r>
      <w:r w:rsidR="004E3BBA">
        <w:rPr>
          <w:rFonts w:ascii="Times New Roman" w:eastAsia="Times New Roman" w:hAnsi="Times New Roman" w:cs="Times New Roman"/>
          <w:i/>
          <w:color w:val="000000"/>
          <w:sz w:val="24"/>
          <w:szCs w:val="24"/>
        </w:rPr>
        <w:t>9</w:t>
      </w:r>
      <w:r w:rsidRPr="009841A7">
        <w:rPr>
          <w:rFonts w:ascii="Times New Roman" w:eastAsia="Times New Roman" w:hAnsi="Times New Roman" w:cs="Times New Roman"/>
          <w:i/>
          <w:color w:val="000000"/>
          <w:sz w:val="24"/>
          <w:szCs w:val="24"/>
        </w:rPr>
        <w:t>0</w:t>
      </w:r>
    </w:p>
    <w:p w14:paraId="1DDB8655" w14:textId="77777777" w:rsidR="007E5632" w:rsidRPr="009841A7" w:rsidRDefault="007E5632" w:rsidP="007E563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rPr>
      </w:pPr>
      <w:proofErr w:type="spellStart"/>
      <w:r w:rsidRPr="009841A7">
        <w:rPr>
          <w:rFonts w:ascii="Times New Roman" w:eastAsia="Times New Roman" w:hAnsi="Times New Roman" w:cs="Times New Roman"/>
          <w:i/>
          <w:color w:val="000000"/>
          <w:sz w:val="24"/>
          <w:szCs w:val="24"/>
        </w:rPr>
        <w:t>Broj</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bodova</w:t>
      </w:r>
      <w:proofErr w:type="spellEnd"/>
      <w:r w:rsidRPr="009841A7">
        <w:rPr>
          <w:rFonts w:ascii="Times New Roman" w:eastAsia="Times New Roman" w:hAnsi="Times New Roman" w:cs="Times New Roman"/>
          <w:i/>
          <w:color w:val="000000"/>
          <w:sz w:val="24"/>
          <w:szCs w:val="24"/>
        </w:rPr>
        <w:t xml:space="preserve"> po </w:t>
      </w:r>
      <w:proofErr w:type="spellStart"/>
      <w:r w:rsidRPr="009841A7">
        <w:rPr>
          <w:rFonts w:ascii="Times New Roman" w:eastAsia="Times New Roman" w:hAnsi="Times New Roman" w:cs="Times New Roman"/>
          <w:i/>
          <w:color w:val="000000"/>
          <w:sz w:val="24"/>
          <w:szCs w:val="24"/>
        </w:rPr>
        <w:t>osnovu</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vrednovanja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roka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izvršenja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usluge</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kao</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mjerila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kvaluteta</w:t>
      </w:r>
      <w:proofErr w:type="spellEnd"/>
      <w:r w:rsidRPr="009841A7">
        <w:rPr>
          <w:rFonts w:ascii="Times New Roman" w:eastAsia="Times New Roman" w:hAnsi="Times New Roman" w:cs="Times New Roman"/>
          <w:i/>
          <w:color w:val="000000"/>
          <w:sz w:val="24"/>
          <w:szCs w:val="24"/>
        </w:rPr>
        <w:t>:</w:t>
      </w:r>
    </w:p>
    <w:p w14:paraId="09BD1AD6" w14:textId="77777777" w:rsidR="007E5632" w:rsidRPr="009841A7" w:rsidRDefault="007E5632" w:rsidP="007E563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rPr>
      </w:pPr>
      <w:proofErr w:type="spellStart"/>
      <w:r w:rsidRPr="009841A7">
        <w:rPr>
          <w:rFonts w:ascii="Times New Roman" w:eastAsia="Times New Roman" w:hAnsi="Times New Roman" w:cs="Times New Roman"/>
          <w:i/>
          <w:color w:val="000000"/>
          <w:sz w:val="24"/>
          <w:szCs w:val="24"/>
        </w:rPr>
        <w:t>Najkraći</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rok</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izvršenja</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usluge</w:t>
      </w:r>
      <w:proofErr w:type="spellEnd"/>
      <w:r w:rsidRPr="009841A7">
        <w:rPr>
          <w:rFonts w:ascii="Times New Roman" w:eastAsia="Times New Roman" w:hAnsi="Times New Roman" w:cs="Times New Roman"/>
          <w:i/>
          <w:color w:val="000000"/>
          <w:sz w:val="24"/>
          <w:szCs w:val="24"/>
        </w:rPr>
        <w:t xml:space="preserve"> = 10 </w:t>
      </w:r>
      <w:proofErr w:type="spellStart"/>
      <w:r w:rsidRPr="009841A7">
        <w:rPr>
          <w:rFonts w:ascii="Times New Roman" w:eastAsia="Times New Roman" w:hAnsi="Times New Roman" w:cs="Times New Roman"/>
          <w:i/>
          <w:color w:val="000000"/>
          <w:sz w:val="24"/>
          <w:szCs w:val="24"/>
        </w:rPr>
        <w:t>bodova</w:t>
      </w:r>
      <w:proofErr w:type="spellEnd"/>
    </w:p>
    <w:p w14:paraId="35CF9AA6" w14:textId="43818334" w:rsidR="007E5632" w:rsidRDefault="007E5632" w:rsidP="007E563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rPr>
      </w:pPr>
      <w:proofErr w:type="spellStart"/>
      <w:r w:rsidRPr="009841A7">
        <w:rPr>
          <w:rFonts w:ascii="Times New Roman" w:eastAsia="Times New Roman" w:hAnsi="Times New Roman" w:cs="Times New Roman"/>
          <w:i/>
          <w:color w:val="000000"/>
          <w:sz w:val="24"/>
          <w:szCs w:val="24"/>
        </w:rPr>
        <w:t>Broj</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bodova</w:t>
      </w:r>
      <w:proofErr w:type="spellEnd"/>
      <w:r w:rsidRPr="009841A7">
        <w:rPr>
          <w:rFonts w:ascii="Times New Roman" w:eastAsia="Times New Roman" w:hAnsi="Times New Roman" w:cs="Times New Roman"/>
          <w:i/>
          <w:color w:val="000000"/>
          <w:sz w:val="24"/>
          <w:szCs w:val="24"/>
        </w:rPr>
        <w:t xml:space="preserve"> za </w:t>
      </w:r>
      <w:proofErr w:type="spellStart"/>
      <w:r w:rsidRPr="009841A7">
        <w:rPr>
          <w:rFonts w:ascii="Times New Roman" w:eastAsia="Times New Roman" w:hAnsi="Times New Roman" w:cs="Times New Roman"/>
          <w:i/>
          <w:color w:val="000000"/>
          <w:sz w:val="24"/>
          <w:szCs w:val="24"/>
        </w:rPr>
        <w:t>ponuđeni</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rok</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konkretnog</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ponuđača</w:t>
      </w:r>
      <w:proofErr w:type="spellEnd"/>
      <w:r w:rsidRPr="009841A7">
        <w:rPr>
          <w:rFonts w:ascii="Times New Roman" w:eastAsia="Times New Roman" w:hAnsi="Times New Roman" w:cs="Times New Roman"/>
          <w:i/>
          <w:color w:val="000000"/>
          <w:sz w:val="24"/>
          <w:szCs w:val="24"/>
        </w:rPr>
        <w:t xml:space="preserve"> = </w:t>
      </w:r>
      <w:proofErr w:type="spellStart"/>
      <w:r w:rsidRPr="009841A7">
        <w:rPr>
          <w:rFonts w:ascii="Times New Roman" w:eastAsia="Times New Roman" w:hAnsi="Times New Roman" w:cs="Times New Roman"/>
          <w:i/>
          <w:color w:val="000000"/>
          <w:sz w:val="24"/>
          <w:szCs w:val="24"/>
        </w:rPr>
        <w:t>najniži</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ponuđeni</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rok</w:t>
      </w:r>
      <w:proofErr w:type="spellEnd"/>
      <w:r w:rsidRPr="009841A7">
        <w:rPr>
          <w:rFonts w:ascii="Times New Roman" w:eastAsia="Times New Roman" w:hAnsi="Times New Roman" w:cs="Times New Roman"/>
          <w:i/>
          <w:color w:val="000000"/>
          <w:sz w:val="24"/>
          <w:szCs w:val="24"/>
        </w:rPr>
        <w:t xml:space="preserve"> / </w:t>
      </w:r>
      <w:proofErr w:type="spellStart"/>
      <w:r w:rsidRPr="009841A7">
        <w:rPr>
          <w:rFonts w:ascii="Times New Roman" w:eastAsia="Times New Roman" w:hAnsi="Times New Roman" w:cs="Times New Roman"/>
          <w:i/>
          <w:color w:val="000000"/>
          <w:sz w:val="24"/>
          <w:szCs w:val="24"/>
        </w:rPr>
        <w:t>ponuđeni</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rok</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konkretnog</w:t>
      </w:r>
      <w:proofErr w:type="spellEnd"/>
      <w:r w:rsidRPr="009841A7">
        <w:rPr>
          <w:rFonts w:ascii="Times New Roman" w:eastAsia="Times New Roman" w:hAnsi="Times New Roman" w:cs="Times New Roman"/>
          <w:i/>
          <w:color w:val="000000"/>
          <w:sz w:val="24"/>
          <w:szCs w:val="24"/>
        </w:rPr>
        <w:t xml:space="preserve"> </w:t>
      </w:r>
      <w:proofErr w:type="spellStart"/>
      <w:r w:rsidRPr="009841A7">
        <w:rPr>
          <w:rFonts w:ascii="Times New Roman" w:eastAsia="Times New Roman" w:hAnsi="Times New Roman" w:cs="Times New Roman"/>
          <w:i/>
          <w:color w:val="000000"/>
          <w:sz w:val="24"/>
          <w:szCs w:val="24"/>
        </w:rPr>
        <w:t>ponuđača</w:t>
      </w:r>
      <w:proofErr w:type="spellEnd"/>
      <w:r w:rsidRPr="009841A7">
        <w:rPr>
          <w:rFonts w:ascii="Times New Roman" w:eastAsia="Times New Roman" w:hAnsi="Times New Roman" w:cs="Times New Roman"/>
          <w:i/>
          <w:color w:val="000000"/>
          <w:sz w:val="24"/>
          <w:szCs w:val="24"/>
        </w:rPr>
        <w:t xml:space="preserve"> x 10</w:t>
      </w:r>
    </w:p>
    <w:p w14:paraId="7B73E05A" w14:textId="6770E00B" w:rsidR="00AF604F" w:rsidRPr="00543D54" w:rsidRDefault="00543D54" w:rsidP="00AF604F">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rPr>
      </w:pPr>
      <w:proofErr w:type="spellStart"/>
      <w:proofErr w:type="gramStart"/>
      <w:r>
        <w:rPr>
          <w:rFonts w:ascii="Times New Roman" w:eastAsia="Times New Roman" w:hAnsi="Times New Roman" w:cs="Times New Roman"/>
          <w:i/>
          <w:color w:val="000000"/>
          <w:sz w:val="24"/>
          <w:szCs w:val="24"/>
        </w:rPr>
        <w:t>Napomena:</w:t>
      </w:r>
      <w:r w:rsidR="007E5632" w:rsidRPr="009841A7">
        <w:rPr>
          <w:rFonts w:ascii="Times New Roman" w:eastAsia="Times New Roman" w:hAnsi="Times New Roman" w:cs="Times New Roman"/>
          <w:i/>
          <w:color w:val="000000"/>
          <w:sz w:val="24"/>
          <w:szCs w:val="24"/>
        </w:rPr>
        <w:t>Ponuđač</w:t>
      </w:r>
      <w:proofErr w:type="spellEnd"/>
      <w:proofErr w:type="gramEnd"/>
      <w:r w:rsidR="007E5632" w:rsidRPr="009841A7">
        <w:rPr>
          <w:rFonts w:ascii="Times New Roman" w:eastAsia="Times New Roman" w:hAnsi="Times New Roman" w:cs="Times New Roman"/>
          <w:i/>
          <w:color w:val="000000"/>
          <w:sz w:val="24"/>
          <w:szCs w:val="24"/>
        </w:rPr>
        <w:t xml:space="preserve">  je </w:t>
      </w:r>
      <w:proofErr w:type="spellStart"/>
      <w:r w:rsidR="007E5632" w:rsidRPr="009841A7">
        <w:rPr>
          <w:rFonts w:ascii="Times New Roman" w:eastAsia="Times New Roman" w:hAnsi="Times New Roman" w:cs="Times New Roman"/>
          <w:i/>
          <w:color w:val="000000"/>
          <w:sz w:val="24"/>
          <w:szCs w:val="24"/>
        </w:rPr>
        <w:t>dužan</w:t>
      </w:r>
      <w:proofErr w:type="spellEnd"/>
      <w:r w:rsidR="007E5632" w:rsidRPr="009841A7">
        <w:rPr>
          <w:rFonts w:ascii="Times New Roman" w:eastAsia="Times New Roman" w:hAnsi="Times New Roman" w:cs="Times New Roman"/>
          <w:i/>
          <w:color w:val="000000"/>
          <w:sz w:val="24"/>
          <w:szCs w:val="24"/>
        </w:rPr>
        <w:t xml:space="preserve"> da u </w:t>
      </w:r>
      <w:proofErr w:type="spellStart"/>
      <w:r w:rsidR="007E5632" w:rsidRPr="009841A7">
        <w:rPr>
          <w:rFonts w:ascii="Times New Roman" w:eastAsia="Times New Roman" w:hAnsi="Times New Roman" w:cs="Times New Roman"/>
          <w:i/>
          <w:color w:val="000000"/>
          <w:sz w:val="24"/>
          <w:szCs w:val="24"/>
        </w:rPr>
        <w:t>ponudi</w:t>
      </w:r>
      <w:proofErr w:type="spellEnd"/>
      <w:r w:rsidR="007E5632" w:rsidRPr="009841A7">
        <w:rPr>
          <w:rFonts w:ascii="Times New Roman" w:eastAsia="Times New Roman" w:hAnsi="Times New Roman" w:cs="Times New Roman"/>
          <w:i/>
          <w:color w:val="000000"/>
          <w:sz w:val="24"/>
          <w:szCs w:val="24"/>
        </w:rPr>
        <w:t xml:space="preserve"> </w:t>
      </w:r>
      <w:proofErr w:type="spellStart"/>
      <w:r w:rsidR="007E5632" w:rsidRPr="009841A7">
        <w:rPr>
          <w:rFonts w:ascii="Times New Roman" w:eastAsia="Times New Roman" w:hAnsi="Times New Roman" w:cs="Times New Roman"/>
          <w:i/>
          <w:color w:val="000000"/>
          <w:sz w:val="24"/>
          <w:szCs w:val="24"/>
        </w:rPr>
        <w:t>navede</w:t>
      </w:r>
      <w:proofErr w:type="spellEnd"/>
      <w:r w:rsidR="007E5632" w:rsidRPr="009841A7">
        <w:rPr>
          <w:rFonts w:ascii="Times New Roman" w:eastAsia="Times New Roman" w:hAnsi="Times New Roman" w:cs="Times New Roman"/>
          <w:i/>
          <w:color w:val="000000"/>
          <w:sz w:val="24"/>
          <w:szCs w:val="24"/>
        </w:rPr>
        <w:t xml:space="preserve"> </w:t>
      </w:r>
      <w:proofErr w:type="spellStart"/>
      <w:r w:rsidR="007E5632" w:rsidRPr="009841A7">
        <w:rPr>
          <w:rFonts w:ascii="Times New Roman" w:eastAsia="Times New Roman" w:hAnsi="Times New Roman" w:cs="Times New Roman"/>
          <w:i/>
          <w:color w:val="000000"/>
          <w:sz w:val="24"/>
          <w:szCs w:val="24"/>
        </w:rPr>
        <w:t>rok</w:t>
      </w:r>
      <w:proofErr w:type="spellEnd"/>
      <w:r w:rsidR="007E5632" w:rsidRPr="009841A7">
        <w:rPr>
          <w:rFonts w:ascii="Times New Roman" w:eastAsia="Times New Roman" w:hAnsi="Times New Roman" w:cs="Times New Roman"/>
          <w:i/>
          <w:color w:val="000000"/>
          <w:sz w:val="24"/>
          <w:szCs w:val="24"/>
        </w:rPr>
        <w:t xml:space="preserve"> </w:t>
      </w:r>
      <w:proofErr w:type="spellStart"/>
      <w:r w:rsidR="007E5632" w:rsidRPr="009841A7">
        <w:rPr>
          <w:rFonts w:ascii="Times New Roman" w:eastAsia="Times New Roman" w:hAnsi="Times New Roman" w:cs="Times New Roman"/>
          <w:i/>
          <w:color w:val="000000"/>
          <w:sz w:val="24"/>
          <w:szCs w:val="24"/>
        </w:rPr>
        <w:t>izvršenja</w:t>
      </w:r>
      <w:proofErr w:type="spellEnd"/>
      <w:r w:rsidR="007E5632" w:rsidRPr="009841A7">
        <w:rPr>
          <w:rFonts w:ascii="Times New Roman" w:eastAsia="Times New Roman" w:hAnsi="Times New Roman" w:cs="Times New Roman"/>
          <w:i/>
          <w:color w:val="000000"/>
          <w:sz w:val="24"/>
          <w:szCs w:val="24"/>
        </w:rPr>
        <w:t xml:space="preserve"> </w:t>
      </w:r>
      <w:proofErr w:type="spellStart"/>
      <w:r w:rsidR="007E5632" w:rsidRPr="009841A7">
        <w:rPr>
          <w:rFonts w:ascii="Times New Roman" w:eastAsia="Times New Roman" w:hAnsi="Times New Roman" w:cs="Times New Roman"/>
          <w:i/>
          <w:color w:val="000000"/>
          <w:sz w:val="24"/>
          <w:szCs w:val="24"/>
        </w:rPr>
        <w:t>usluge</w:t>
      </w:r>
      <w:proofErr w:type="spellEnd"/>
      <w:r w:rsidR="007E5632" w:rsidRPr="009841A7">
        <w:rPr>
          <w:rFonts w:ascii="Times New Roman" w:eastAsia="Times New Roman" w:hAnsi="Times New Roman" w:cs="Times New Roman"/>
          <w:i/>
          <w:color w:val="000000"/>
          <w:sz w:val="24"/>
          <w:szCs w:val="24"/>
        </w:rPr>
        <w:t xml:space="preserve"> koji </w:t>
      </w:r>
      <w:proofErr w:type="spellStart"/>
      <w:r w:rsidR="007E5632" w:rsidRPr="009841A7">
        <w:rPr>
          <w:rFonts w:ascii="Times New Roman" w:eastAsia="Times New Roman" w:hAnsi="Times New Roman" w:cs="Times New Roman"/>
          <w:i/>
          <w:color w:val="000000"/>
          <w:sz w:val="24"/>
          <w:szCs w:val="24"/>
        </w:rPr>
        <w:t>će</w:t>
      </w:r>
      <w:proofErr w:type="spellEnd"/>
      <w:r w:rsidR="007E5632" w:rsidRPr="009841A7">
        <w:rPr>
          <w:rFonts w:ascii="Times New Roman" w:eastAsia="Times New Roman" w:hAnsi="Times New Roman" w:cs="Times New Roman"/>
          <w:i/>
          <w:color w:val="000000"/>
          <w:sz w:val="24"/>
          <w:szCs w:val="24"/>
        </w:rPr>
        <w:t xml:space="preserve"> se </w:t>
      </w:r>
      <w:proofErr w:type="spellStart"/>
      <w:r w:rsidR="007E5632" w:rsidRPr="009841A7">
        <w:rPr>
          <w:rFonts w:ascii="Times New Roman" w:eastAsia="Times New Roman" w:hAnsi="Times New Roman" w:cs="Times New Roman"/>
          <w:i/>
          <w:color w:val="000000"/>
          <w:sz w:val="24"/>
          <w:szCs w:val="24"/>
        </w:rPr>
        <w:t>koristiti</w:t>
      </w:r>
      <w:proofErr w:type="spellEnd"/>
      <w:r w:rsidR="007E5632" w:rsidRPr="009841A7">
        <w:rPr>
          <w:rFonts w:ascii="Times New Roman" w:eastAsia="Times New Roman" w:hAnsi="Times New Roman" w:cs="Times New Roman"/>
          <w:i/>
          <w:color w:val="000000"/>
          <w:sz w:val="24"/>
          <w:szCs w:val="24"/>
        </w:rPr>
        <w:t xml:space="preserve"> za </w:t>
      </w:r>
      <w:proofErr w:type="spellStart"/>
      <w:r w:rsidR="007E5632" w:rsidRPr="009841A7">
        <w:rPr>
          <w:rFonts w:ascii="Times New Roman" w:eastAsia="Times New Roman" w:hAnsi="Times New Roman" w:cs="Times New Roman"/>
          <w:i/>
          <w:color w:val="000000"/>
          <w:sz w:val="24"/>
          <w:szCs w:val="24"/>
        </w:rPr>
        <w:t>vrednovanje</w:t>
      </w:r>
      <w:proofErr w:type="spellEnd"/>
      <w:r w:rsidR="007E5632" w:rsidRPr="009841A7">
        <w:rPr>
          <w:rFonts w:ascii="Times New Roman" w:eastAsia="Times New Roman" w:hAnsi="Times New Roman" w:cs="Times New Roman"/>
          <w:i/>
          <w:color w:val="000000"/>
          <w:sz w:val="24"/>
          <w:szCs w:val="24"/>
        </w:rPr>
        <w:t xml:space="preserve"> </w:t>
      </w:r>
      <w:proofErr w:type="spellStart"/>
      <w:r w:rsidR="007E5632" w:rsidRPr="009841A7">
        <w:rPr>
          <w:rFonts w:ascii="Times New Roman" w:eastAsia="Times New Roman" w:hAnsi="Times New Roman" w:cs="Times New Roman"/>
          <w:i/>
          <w:color w:val="000000"/>
          <w:sz w:val="24"/>
          <w:szCs w:val="24"/>
        </w:rPr>
        <w:t>podkriterijuma</w:t>
      </w:r>
      <w:proofErr w:type="spellEnd"/>
      <w:r w:rsidR="007E5632" w:rsidRPr="009841A7">
        <w:rPr>
          <w:rFonts w:ascii="Times New Roman" w:eastAsia="Times New Roman" w:hAnsi="Times New Roman" w:cs="Times New Roman"/>
          <w:i/>
          <w:color w:val="000000"/>
          <w:sz w:val="24"/>
          <w:szCs w:val="24"/>
        </w:rPr>
        <w:t xml:space="preserve"> </w:t>
      </w:r>
      <w:proofErr w:type="spellStart"/>
      <w:r w:rsidR="007E5632" w:rsidRPr="009841A7">
        <w:rPr>
          <w:rFonts w:ascii="Times New Roman" w:eastAsia="Times New Roman" w:hAnsi="Times New Roman" w:cs="Times New Roman"/>
          <w:i/>
          <w:color w:val="000000"/>
          <w:sz w:val="24"/>
          <w:szCs w:val="24"/>
        </w:rPr>
        <w:t>roka</w:t>
      </w:r>
      <w:proofErr w:type="spellEnd"/>
      <w:r w:rsidR="007E5632" w:rsidRPr="009841A7">
        <w:rPr>
          <w:rFonts w:ascii="Times New Roman" w:eastAsia="Times New Roman" w:hAnsi="Times New Roman" w:cs="Times New Roman"/>
          <w:i/>
          <w:color w:val="000000"/>
          <w:sz w:val="24"/>
          <w:szCs w:val="24"/>
        </w:rPr>
        <w:t xml:space="preserve">( </w:t>
      </w:r>
      <w:proofErr w:type="spellStart"/>
      <w:r w:rsidR="007E5632" w:rsidRPr="009841A7">
        <w:rPr>
          <w:rFonts w:ascii="Times New Roman" w:eastAsia="Times New Roman" w:hAnsi="Times New Roman" w:cs="Times New Roman"/>
          <w:i/>
          <w:color w:val="000000"/>
          <w:sz w:val="24"/>
          <w:szCs w:val="24"/>
        </w:rPr>
        <w:t>izražen</w:t>
      </w:r>
      <w:proofErr w:type="spellEnd"/>
      <w:r w:rsidR="007E5632" w:rsidRPr="009841A7">
        <w:rPr>
          <w:rFonts w:ascii="Times New Roman" w:eastAsia="Times New Roman" w:hAnsi="Times New Roman" w:cs="Times New Roman"/>
          <w:i/>
          <w:color w:val="000000"/>
          <w:sz w:val="24"/>
          <w:szCs w:val="24"/>
        </w:rPr>
        <w:t xml:space="preserve"> u </w:t>
      </w:r>
      <w:proofErr w:type="spellStart"/>
      <w:r w:rsidR="007E5632" w:rsidRPr="009841A7">
        <w:rPr>
          <w:rFonts w:ascii="Times New Roman" w:eastAsia="Times New Roman" w:hAnsi="Times New Roman" w:cs="Times New Roman"/>
          <w:i/>
          <w:color w:val="000000"/>
          <w:sz w:val="24"/>
          <w:szCs w:val="24"/>
        </w:rPr>
        <w:t>kalendarskim</w:t>
      </w:r>
      <w:proofErr w:type="spellEnd"/>
      <w:r w:rsidR="007E5632" w:rsidRPr="009841A7">
        <w:rPr>
          <w:rFonts w:ascii="Times New Roman" w:eastAsia="Times New Roman" w:hAnsi="Times New Roman" w:cs="Times New Roman"/>
          <w:i/>
          <w:color w:val="000000"/>
          <w:sz w:val="24"/>
          <w:szCs w:val="24"/>
        </w:rPr>
        <w:t xml:space="preserve"> </w:t>
      </w:r>
      <w:proofErr w:type="spellStart"/>
      <w:r w:rsidR="007E5632" w:rsidRPr="009841A7">
        <w:rPr>
          <w:rFonts w:ascii="Times New Roman" w:eastAsia="Times New Roman" w:hAnsi="Times New Roman" w:cs="Times New Roman"/>
          <w:i/>
          <w:color w:val="000000"/>
          <w:sz w:val="24"/>
          <w:szCs w:val="24"/>
        </w:rPr>
        <w:t>danima</w:t>
      </w:r>
      <w:proofErr w:type="spellEnd"/>
      <w:r w:rsidR="007E5632" w:rsidRPr="009841A7">
        <w:rPr>
          <w:rFonts w:ascii="Times New Roman" w:eastAsia="Times New Roman" w:hAnsi="Times New Roman" w:cs="Times New Roman"/>
          <w:i/>
          <w:color w:val="000000"/>
          <w:sz w:val="24"/>
          <w:szCs w:val="24"/>
        </w:rPr>
        <w:t xml:space="preserve">) </w:t>
      </w:r>
    </w:p>
    <w:p w14:paraId="2772DD33" w14:textId="77777777" w:rsidR="007E5632" w:rsidRPr="001C0800" w:rsidRDefault="007E5632" w:rsidP="00DB1E35">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rPr>
      </w:pPr>
    </w:p>
    <w:p w14:paraId="7C9CB4C8" w14:textId="77777777" w:rsidR="00D301DF" w:rsidRPr="00AA7244" w:rsidRDefault="00D301DF" w:rsidP="00DA2BCF">
      <w:pPr>
        <w:jc w:val="both"/>
        <w:rPr>
          <w:rFonts w:ascii="Arial" w:hAnsi="Arial" w:cs="Arial"/>
          <w:color w:val="000000"/>
          <w:highlight w:val="yellow"/>
          <w:lang w:val="sr-Latn-ME"/>
        </w:rPr>
      </w:pPr>
    </w:p>
    <w:p w14:paraId="22D052E5" w14:textId="77777777" w:rsidR="00DA2BCF" w:rsidRPr="00D36A12"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7" w:name="_Toc62730560"/>
      <w:r w:rsidRPr="00D36A12">
        <w:rPr>
          <w:rFonts w:ascii="Arial" w:hAnsi="Arial"/>
          <w:b/>
          <w:szCs w:val="32"/>
          <w:lang w:val="sr-Latn-ME"/>
        </w:rPr>
        <w:t>JEZIK PONUDE</w:t>
      </w:r>
      <w:bookmarkEnd w:id="7"/>
    </w:p>
    <w:p w14:paraId="2D08E6F2" w14:textId="77777777" w:rsidR="00DA2BCF" w:rsidRPr="00D36A12" w:rsidRDefault="00DA2BCF" w:rsidP="00DA2BCF">
      <w:pPr>
        <w:jc w:val="both"/>
        <w:rPr>
          <w:rFonts w:ascii="Arial" w:hAnsi="Arial" w:cs="Arial"/>
          <w:b/>
          <w:bCs/>
          <w:color w:val="000000"/>
          <w:lang w:val="sr-Latn-ME"/>
        </w:rPr>
      </w:pPr>
    </w:p>
    <w:p w14:paraId="49909DE4" w14:textId="77777777" w:rsidR="00DA2BCF" w:rsidRPr="00D36A12" w:rsidRDefault="00DA2BCF" w:rsidP="00DA2BCF">
      <w:pPr>
        <w:jc w:val="both"/>
        <w:rPr>
          <w:rFonts w:ascii="Arial" w:hAnsi="Arial" w:cs="Arial"/>
          <w:color w:val="000000"/>
          <w:lang w:val="sr-Latn-ME"/>
        </w:rPr>
      </w:pPr>
      <w:r w:rsidRPr="00D36A12">
        <w:rPr>
          <w:rFonts w:ascii="Arial" w:hAnsi="Arial" w:cs="Arial"/>
          <w:color w:val="000000"/>
          <w:lang w:val="sr-Latn-ME"/>
        </w:rPr>
        <w:lastRenderedPageBreak/>
        <w:t>Ponuda se sačinjava na:</w:t>
      </w:r>
    </w:p>
    <w:p w14:paraId="4C0614B6" w14:textId="77777777" w:rsidR="00DA2BCF" w:rsidRPr="00D36A12" w:rsidRDefault="00DA2BCF" w:rsidP="00DA2BCF">
      <w:pPr>
        <w:jc w:val="both"/>
        <w:rPr>
          <w:rFonts w:ascii="Arial" w:hAnsi="Arial" w:cs="Arial"/>
          <w:b/>
          <w:bCs/>
          <w:color w:val="000000"/>
          <w:lang w:val="sr-Latn-ME"/>
        </w:rPr>
      </w:pPr>
    </w:p>
    <w:p w14:paraId="20555EA3" w14:textId="77777777" w:rsidR="00D514B9" w:rsidRPr="00D36A12" w:rsidRDefault="00DA2BCF" w:rsidP="00FD5213">
      <w:pPr>
        <w:jc w:val="both"/>
        <w:rPr>
          <w:rFonts w:ascii="Arial" w:hAnsi="Arial" w:cs="Arial"/>
          <w:color w:val="000000"/>
          <w:lang w:val="sr-Latn-ME"/>
        </w:rPr>
      </w:pPr>
      <w:r w:rsidRPr="00D36A12">
        <w:rPr>
          <w:rFonts w:ascii="Arial" w:hAnsi="Arial" w:cs="Arial"/>
          <w:color w:val="000000"/>
          <w:lang w:val="sr-Latn-ME"/>
        </w:rPr>
        <w:sym w:font="Wingdings" w:char="F0A8"/>
      </w:r>
      <w:r w:rsidRPr="00D36A12">
        <w:rPr>
          <w:rFonts w:ascii="Arial" w:hAnsi="Arial" w:cs="Arial"/>
          <w:color w:val="000000"/>
          <w:lang w:val="sr-Latn-ME"/>
        </w:rPr>
        <w:t xml:space="preserve"> crnogorski jezik i drugi jezik koji je u službenoj upotrebi u Crnoj Gori, u skladu sa Ustavom i zakonom</w:t>
      </w:r>
    </w:p>
    <w:p w14:paraId="061C68DD" w14:textId="77777777" w:rsidR="00DA2BCF" w:rsidRPr="001C0800"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8" w:name="_Toc62730561"/>
      <w:r w:rsidRPr="001C0800">
        <w:rPr>
          <w:rFonts w:ascii="Arial" w:hAnsi="Arial"/>
          <w:b/>
          <w:szCs w:val="32"/>
          <w:lang w:val="sr-Latn-ME"/>
        </w:rPr>
        <w:t>NAČIN, MJESTO I VRIJEME PODNOŠENJA PONUDA I OTVARANJA PONUDA</w:t>
      </w:r>
      <w:bookmarkEnd w:id="8"/>
    </w:p>
    <w:p w14:paraId="0AEF8B01" w14:textId="77777777" w:rsidR="00DA2BCF" w:rsidRPr="001C0800" w:rsidRDefault="00DA2BCF" w:rsidP="00DA2BCF">
      <w:pPr>
        <w:jc w:val="both"/>
        <w:rPr>
          <w:rFonts w:ascii="Arial" w:hAnsi="Arial" w:cs="Arial"/>
          <w:b/>
          <w:bCs/>
          <w:color w:val="000000"/>
          <w:lang w:val="sr-Latn-ME"/>
        </w:rPr>
      </w:pPr>
    </w:p>
    <w:p w14:paraId="22B458FE" w14:textId="74892CBC" w:rsidR="00DA2BCF" w:rsidRPr="001C0800" w:rsidRDefault="00DA2BCF" w:rsidP="00DA2BCF">
      <w:pPr>
        <w:jc w:val="both"/>
        <w:rPr>
          <w:rFonts w:ascii="Arial" w:hAnsi="Arial" w:cs="Arial"/>
          <w:color w:val="000000"/>
          <w:lang w:val="sr-Latn-ME"/>
        </w:rPr>
      </w:pPr>
      <w:r w:rsidRPr="001C0800">
        <w:rPr>
          <w:rFonts w:ascii="Arial" w:hAnsi="Arial" w:cs="Arial"/>
          <w:color w:val="000000"/>
          <w:lang w:val="sr-Latn-ME"/>
        </w:rPr>
        <w:t>Ponude se podnose preko ESJ</w:t>
      </w:r>
      <w:r w:rsidR="003A118D" w:rsidRPr="001C0800">
        <w:rPr>
          <w:rFonts w:ascii="Arial" w:hAnsi="Arial" w:cs="Arial"/>
          <w:color w:val="000000"/>
          <w:lang w:val="sr-Latn-ME"/>
        </w:rPr>
        <w:t xml:space="preserve">N-a zaključno sa danom </w:t>
      </w:r>
      <w:r w:rsidR="005E0FD4">
        <w:rPr>
          <w:rFonts w:ascii="Arial" w:hAnsi="Arial" w:cs="Arial"/>
          <w:color w:val="000000"/>
          <w:lang w:val="sr-Latn-ME"/>
        </w:rPr>
        <w:t>28</w:t>
      </w:r>
      <w:r w:rsidR="00D7317A">
        <w:rPr>
          <w:rFonts w:ascii="Arial" w:hAnsi="Arial" w:cs="Arial"/>
          <w:color w:val="000000"/>
          <w:lang w:val="sr-Latn-ME"/>
        </w:rPr>
        <w:t xml:space="preserve">. </w:t>
      </w:r>
      <w:r w:rsidR="005E0FD4">
        <w:rPr>
          <w:rFonts w:ascii="Arial" w:hAnsi="Arial" w:cs="Arial"/>
          <w:color w:val="000000"/>
          <w:lang w:val="sr-Latn-ME"/>
        </w:rPr>
        <w:t>04</w:t>
      </w:r>
      <w:r w:rsidR="002860AA" w:rsidRPr="001C0800">
        <w:rPr>
          <w:rFonts w:ascii="Arial" w:hAnsi="Arial" w:cs="Arial"/>
          <w:color w:val="000000"/>
          <w:lang w:val="sr-Latn-ME"/>
        </w:rPr>
        <w:t xml:space="preserve">. </w:t>
      </w:r>
      <w:r w:rsidR="003A118D" w:rsidRPr="001C0800">
        <w:rPr>
          <w:rFonts w:ascii="Arial" w:hAnsi="Arial" w:cs="Arial"/>
          <w:color w:val="000000"/>
          <w:lang w:val="sr-Latn-ME"/>
        </w:rPr>
        <w:t>202</w:t>
      </w:r>
      <w:r w:rsidR="005E0FD4">
        <w:rPr>
          <w:rFonts w:ascii="Arial" w:hAnsi="Arial" w:cs="Arial"/>
          <w:color w:val="000000"/>
          <w:lang w:val="sr-Latn-ME"/>
        </w:rPr>
        <w:t>6</w:t>
      </w:r>
      <w:r w:rsidR="003A118D" w:rsidRPr="001C0800">
        <w:rPr>
          <w:rFonts w:ascii="Arial" w:hAnsi="Arial" w:cs="Arial"/>
          <w:color w:val="000000"/>
          <w:lang w:val="sr-Latn-ME"/>
        </w:rPr>
        <w:t>. godine do 9:00</w:t>
      </w:r>
      <w:r w:rsidRPr="001C0800">
        <w:rPr>
          <w:rFonts w:ascii="Arial" w:hAnsi="Arial" w:cs="Arial"/>
          <w:color w:val="000000"/>
          <w:lang w:val="sr-Latn-ME"/>
        </w:rPr>
        <w:t>sati.</w:t>
      </w:r>
    </w:p>
    <w:p w14:paraId="7BC6C184" w14:textId="77777777" w:rsidR="00DA2BCF" w:rsidRPr="001C0800" w:rsidRDefault="00DA2BCF" w:rsidP="00DA2BCF">
      <w:pPr>
        <w:jc w:val="both"/>
        <w:rPr>
          <w:rFonts w:ascii="Arial" w:hAnsi="Arial" w:cs="Arial"/>
          <w:b/>
          <w:bCs/>
          <w:i/>
          <w:iCs/>
          <w:color w:val="000000"/>
          <w:lang w:val="sr-Latn-ME"/>
        </w:rPr>
      </w:pPr>
    </w:p>
    <w:p w14:paraId="12FADC78" w14:textId="2512565C" w:rsidR="00DA2BCF" w:rsidRPr="001C0800" w:rsidRDefault="00DA2BCF" w:rsidP="00DA2BCF">
      <w:pPr>
        <w:jc w:val="both"/>
        <w:rPr>
          <w:rFonts w:ascii="Arial" w:hAnsi="Arial" w:cs="Arial"/>
          <w:color w:val="000000"/>
          <w:lang w:val="sr-Latn-ME"/>
        </w:rPr>
      </w:pPr>
      <w:r w:rsidRPr="001C0800">
        <w:rPr>
          <w:rFonts w:ascii="Arial" w:hAnsi="Arial" w:cs="Arial"/>
          <w:color w:val="000000"/>
          <w:lang w:val="sr-Latn-ME"/>
        </w:rPr>
        <w:t>Otvaranje po</w:t>
      </w:r>
      <w:r w:rsidR="003A118D" w:rsidRPr="001C0800">
        <w:rPr>
          <w:rFonts w:ascii="Arial" w:hAnsi="Arial" w:cs="Arial"/>
          <w:color w:val="000000"/>
          <w:lang w:val="sr-Latn-ME"/>
        </w:rPr>
        <w:t xml:space="preserve">nuda održaće se dana  </w:t>
      </w:r>
      <w:r w:rsidR="00D7317A">
        <w:rPr>
          <w:rFonts w:ascii="Arial" w:hAnsi="Arial" w:cs="Arial"/>
          <w:color w:val="000000"/>
          <w:lang w:val="sr-Latn-ME"/>
        </w:rPr>
        <w:t>2</w:t>
      </w:r>
      <w:r w:rsidR="005E0FD4">
        <w:rPr>
          <w:rFonts w:ascii="Arial" w:hAnsi="Arial" w:cs="Arial"/>
          <w:color w:val="000000"/>
          <w:lang w:val="sr-Latn-ME"/>
        </w:rPr>
        <w:t>8</w:t>
      </w:r>
      <w:r w:rsidR="00D7317A">
        <w:rPr>
          <w:rFonts w:ascii="Arial" w:hAnsi="Arial" w:cs="Arial"/>
          <w:color w:val="000000"/>
          <w:lang w:val="sr-Latn-ME"/>
        </w:rPr>
        <w:t xml:space="preserve">. </w:t>
      </w:r>
      <w:r w:rsidR="005E0FD4">
        <w:rPr>
          <w:rFonts w:ascii="Arial" w:hAnsi="Arial" w:cs="Arial"/>
          <w:color w:val="000000"/>
          <w:lang w:val="sr-Latn-ME"/>
        </w:rPr>
        <w:t>04</w:t>
      </w:r>
      <w:r w:rsidR="002860AA" w:rsidRPr="001C0800">
        <w:rPr>
          <w:rFonts w:ascii="Arial" w:hAnsi="Arial" w:cs="Arial"/>
          <w:color w:val="000000"/>
          <w:lang w:val="sr-Latn-ME"/>
        </w:rPr>
        <w:t xml:space="preserve">. </w:t>
      </w:r>
      <w:r w:rsidR="003A118D" w:rsidRPr="001C0800">
        <w:rPr>
          <w:rFonts w:ascii="Arial" w:hAnsi="Arial" w:cs="Arial"/>
          <w:color w:val="000000"/>
          <w:lang w:val="sr-Latn-ME"/>
        </w:rPr>
        <w:t>202</w:t>
      </w:r>
      <w:r w:rsidR="005E0FD4">
        <w:rPr>
          <w:rFonts w:ascii="Arial" w:hAnsi="Arial" w:cs="Arial"/>
          <w:color w:val="000000"/>
          <w:lang w:val="sr-Latn-ME"/>
        </w:rPr>
        <w:t>6</w:t>
      </w:r>
      <w:r w:rsidR="003A118D" w:rsidRPr="001C0800">
        <w:rPr>
          <w:rFonts w:ascii="Arial" w:hAnsi="Arial" w:cs="Arial"/>
          <w:color w:val="000000"/>
          <w:lang w:val="sr-Latn-ME"/>
        </w:rPr>
        <w:t>.godine u  9:10 s</w:t>
      </w:r>
      <w:r w:rsidRPr="001C0800">
        <w:rPr>
          <w:rFonts w:ascii="Arial" w:hAnsi="Arial" w:cs="Arial"/>
          <w:color w:val="000000"/>
          <w:lang w:val="sr-Latn-ME"/>
        </w:rPr>
        <w:t xml:space="preserve">ati. </w:t>
      </w:r>
    </w:p>
    <w:p w14:paraId="3CE89048" w14:textId="77777777" w:rsidR="00DA2BCF" w:rsidRPr="001C0800" w:rsidRDefault="00DA2BCF" w:rsidP="00DA2BCF">
      <w:pPr>
        <w:jc w:val="both"/>
        <w:rPr>
          <w:rFonts w:ascii="Arial" w:hAnsi="Arial" w:cs="Arial"/>
          <w:color w:val="000000"/>
          <w:lang w:val="sr-Latn-ME"/>
        </w:rPr>
      </w:pPr>
    </w:p>
    <w:p w14:paraId="40F3E5D6" w14:textId="77777777" w:rsidR="00DA2BCF" w:rsidRPr="001C0800" w:rsidRDefault="00DA2BCF" w:rsidP="00DA2BCF">
      <w:pPr>
        <w:jc w:val="both"/>
        <w:rPr>
          <w:rFonts w:ascii="Arial" w:hAnsi="Arial" w:cs="Arial"/>
          <w:color w:val="000000"/>
          <w:lang w:val="sr-Latn-ME"/>
        </w:rPr>
      </w:pPr>
      <w:r w:rsidRPr="001C0800">
        <w:rPr>
          <w:rFonts w:ascii="Arial" w:hAnsi="Arial" w:cs="Arial"/>
          <w:color w:val="000000"/>
          <w:lang w:val="sr-Latn-ME"/>
        </w:rPr>
        <w:sym w:font="Wingdings" w:char="F0A8"/>
      </w:r>
      <w:r w:rsidRPr="001C0800">
        <w:rPr>
          <w:rFonts w:ascii="Arial" w:hAnsi="Arial" w:cs="Arial"/>
          <w:color w:val="000000"/>
          <w:lang w:val="sr-Latn-ME"/>
        </w:rPr>
        <w:t xml:space="preserve"> Dio ponude koje se ne dostavlja preko ESJN-a, a od</w:t>
      </w:r>
      <w:r w:rsidR="003A118D" w:rsidRPr="001C0800">
        <w:rPr>
          <w:rFonts w:ascii="Arial" w:hAnsi="Arial" w:cs="Arial"/>
          <w:color w:val="000000"/>
          <w:lang w:val="sr-Latn-ME"/>
        </w:rPr>
        <w:t>nosi se na garanciju ponude</w:t>
      </w:r>
      <w:r w:rsidRPr="001C0800">
        <w:rPr>
          <w:rFonts w:ascii="Arial" w:hAnsi="Arial" w:cs="Arial"/>
          <w:color w:val="000000"/>
          <w:lang w:val="sr-Latn-ME"/>
        </w:rPr>
        <w:t xml:space="preserve"> dostavlja se: </w:t>
      </w:r>
    </w:p>
    <w:p w14:paraId="67C507C0" w14:textId="77777777" w:rsidR="00DA2BCF" w:rsidRPr="001C0800" w:rsidRDefault="00DA2BCF" w:rsidP="003A118D">
      <w:pPr>
        <w:numPr>
          <w:ilvl w:val="0"/>
          <w:numId w:val="1"/>
        </w:numPr>
        <w:spacing w:before="96" w:line="256" w:lineRule="auto"/>
        <w:jc w:val="both"/>
        <w:rPr>
          <w:rFonts w:ascii="Times New Roman" w:eastAsia="Calibri" w:hAnsi="Times New Roman" w:cs="Times New Roman"/>
          <w:color w:val="000000"/>
          <w:sz w:val="24"/>
          <w:szCs w:val="24"/>
        </w:rPr>
      </w:pPr>
      <w:r w:rsidRPr="001C0800">
        <w:rPr>
          <w:rFonts w:ascii="Arial" w:eastAsia="Calibri" w:hAnsi="Arial" w:cs="Arial"/>
          <w:color w:val="000000"/>
          <w:lang w:val="sr-Latn-ME"/>
        </w:rPr>
        <w:t>neposrednom predajom na arhivi nar</w:t>
      </w:r>
      <w:r w:rsidR="003A118D" w:rsidRPr="001C0800">
        <w:rPr>
          <w:rFonts w:ascii="Arial" w:eastAsia="Calibri" w:hAnsi="Arial" w:cs="Arial"/>
          <w:color w:val="000000"/>
          <w:lang w:val="sr-Latn-ME"/>
        </w:rPr>
        <w:t xml:space="preserve">učioca na adresi </w:t>
      </w:r>
      <w:proofErr w:type="spellStart"/>
      <w:r w:rsidR="003A118D" w:rsidRPr="001C0800">
        <w:rPr>
          <w:rFonts w:ascii="Times New Roman" w:eastAsia="Calibri" w:hAnsi="Times New Roman" w:cs="Times New Roman"/>
          <w:color w:val="000000"/>
          <w:sz w:val="24"/>
          <w:szCs w:val="24"/>
        </w:rPr>
        <w:t>Trg</w:t>
      </w:r>
      <w:proofErr w:type="spellEnd"/>
      <w:r w:rsidR="003A118D" w:rsidRPr="001C0800">
        <w:rPr>
          <w:rFonts w:ascii="Times New Roman" w:eastAsia="Calibri" w:hAnsi="Times New Roman" w:cs="Times New Roman"/>
          <w:color w:val="000000"/>
          <w:sz w:val="24"/>
          <w:szCs w:val="24"/>
        </w:rPr>
        <w:t xml:space="preserve"> </w:t>
      </w:r>
      <w:proofErr w:type="spellStart"/>
      <w:r w:rsidR="003A118D" w:rsidRPr="001C0800">
        <w:rPr>
          <w:rFonts w:ascii="Times New Roman" w:eastAsia="Calibri" w:hAnsi="Times New Roman" w:cs="Times New Roman"/>
          <w:color w:val="000000"/>
          <w:sz w:val="24"/>
          <w:szCs w:val="24"/>
        </w:rPr>
        <w:t>Golootočkih</w:t>
      </w:r>
      <w:proofErr w:type="spellEnd"/>
      <w:r w:rsidR="003A118D" w:rsidRPr="001C0800">
        <w:rPr>
          <w:rFonts w:ascii="Times New Roman" w:eastAsia="Calibri" w:hAnsi="Times New Roman" w:cs="Times New Roman"/>
          <w:color w:val="000000"/>
          <w:sz w:val="24"/>
          <w:szCs w:val="24"/>
        </w:rPr>
        <w:t xml:space="preserve"> </w:t>
      </w:r>
      <w:proofErr w:type="spellStart"/>
      <w:r w:rsidR="003A118D" w:rsidRPr="001C0800">
        <w:rPr>
          <w:rFonts w:ascii="Times New Roman" w:eastAsia="Calibri" w:hAnsi="Times New Roman" w:cs="Times New Roman"/>
          <w:color w:val="000000"/>
          <w:sz w:val="24"/>
          <w:szCs w:val="24"/>
        </w:rPr>
        <w:t>žrtava</w:t>
      </w:r>
      <w:proofErr w:type="spellEnd"/>
      <w:r w:rsidR="003A118D" w:rsidRPr="001C0800">
        <w:rPr>
          <w:rFonts w:ascii="Times New Roman" w:eastAsia="Calibri" w:hAnsi="Times New Roman" w:cs="Times New Roman"/>
          <w:color w:val="000000"/>
          <w:sz w:val="24"/>
          <w:szCs w:val="24"/>
        </w:rPr>
        <w:t xml:space="preserve"> </w:t>
      </w:r>
      <w:proofErr w:type="spellStart"/>
      <w:r w:rsidR="003A118D" w:rsidRPr="001C0800">
        <w:rPr>
          <w:rFonts w:ascii="Times New Roman" w:eastAsia="Calibri" w:hAnsi="Times New Roman" w:cs="Times New Roman"/>
          <w:color w:val="000000"/>
          <w:sz w:val="24"/>
          <w:szCs w:val="24"/>
        </w:rPr>
        <w:t>broj</w:t>
      </w:r>
      <w:proofErr w:type="spellEnd"/>
      <w:r w:rsidR="003A118D" w:rsidRPr="001C0800">
        <w:rPr>
          <w:rFonts w:ascii="Times New Roman" w:eastAsia="Calibri" w:hAnsi="Times New Roman" w:cs="Times New Roman"/>
          <w:color w:val="000000"/>
          <w:sz w:val="24"/>
          <w:szCs w:val="24"/>
        </w:rPr>
        <w:t xml:space="preserve"> 13, Podgorica.</w:t>
      </w:r>
    </w:p>
    <w:p w14:paraId="0CC735C2" w14:textId="77777777" w:rsidR="00DA2BCF" w:rsidRPr="001C0800" w:rsidRDefault="00DA2BCF" w:rsidP="003A118D">
      <w:pPr>
        <w:numPr>
          <w:ilvl w:val="0"/>
          <w:numId w:val="1"/>
        </w:numPr>
        <w:spacing w:before="96" w:line="256" w:lineRule="auto"/>
        <w:jc w:val="both"/>
        <w:rPr>
          <w:rFonts w:ascii="Times New Roman" w:eastAsia="Calibri" w:hAnsi="Times New Roman" w:cs="Times New Roman"/>
          <w:color w:val="000000"/>
          <w:sz w:val="24"/>
          <w:szCs w:val="24"/>
        </w:rPr>
      </w:pPr>
      <w:r w:rsidRPr="001C0800">
        <w:rPr>
          <w:rFonts w:ascii="Arial" w:eastAsia="Calibri" w:hAnsi="Arial" w:cs="Arial"/>
          <w:color w:val="000000"/>
          <w:lang w:val="sr-Latn-ME"/>
        </w:rPr>
        <w:t>preporučenom pošiljkom sa povrat</w:t>
      </w:r>
      <w:r w:rsidR="003A118D" w:rsidRPr="001C0800">
        <w:rPr>
          <w:rFonts w:ascii="Arial" w:eastAsia="Calibri" w:hAnsi="Arial" w:cs="Arial"/>
          <w:color w:val="000000"/>
          <w:lang w:val="sr-Latn-ME"/>
        </w:rPr>
        <w:t xml:space="preserve">nicom na adresi </w:t>
      </w:r>
      <w:proofErr w:type="spellStart"/>
      <w:r w:rsidR="003A118D" w:rsidRPr="001C0800">
        <w:rPr>
          <w:rFonts w:ascii="Times New Roman" w:eastAsia="Calibri" w:hAnsi="Times New Roman" w:cs="Times New Roman"/>
          <w:color w:val="000000"/>
          <w:sz w:val="24"/>
          <w:szCs w:val="24"/>
        </w:rPr>
        <w:t>Trg</w:t>
      </w:r>
      <w:proofErr w:type="spellEnd"/>
      <w:r w:rsidR="003A118D" w:rsidRPr="001C0800">
        <w:rPr>
          <w:rFonts w:ascii="Times New Roman" w:eastAsia="Calibri" w:hAnsi="Times New Roman" w:cs="Times New Roman"/>
          <w:color w:val="000000"/>
          <w:sz w:val="24"/>
          <w:szCs w:val="24"/>
        </w:rPr>
        <w:t xml:space="preserve"> </w:t>
      </w:r>
      <w:proofErr w:type="spellStart"/>
      <w:r w:rsidR="003A118D" w:rsidRPr="001C0800">
        <w:rPr>
          <w:rFonts w:ascii="Times New Roman" w:eastAsia="Calibri" w:hAnsi="Times New Roman" w:cs="Times New Roman"/>
          <w:color w:val="000000"/>
          <w:sz w:val="24"/>
          <w:szCs w:val="24"/>
        </w:rPr>
        <w:t>Golootočkih</w:t>
      </w:r>
      <w:proofErr w:type="spellEnd"/>
      <w:r w:rsidR="003A118D" w:rsidRPr="001C0800">
        <w:rPr>
          <w:rFonts w:ascii="Times New Roman" w:eastAsia="Calibri" w:hAnsi="Times New Roman" w:cs="Times New Roman"/>
          <w:color w:val="000000"/>
          <w:sz w:val="24"/>
          <w:szCs w:val="24"/>
        </w:rPr>
        <w:t xml:space="preserve"> </w:t>
      </w:r>
      <w:proofErr w:type="spellStart"/>
      <w:r w:rsidR="003A118D" w:rsidRPr="001C0800">
        <w:rPr>
          <w:rFonts w:ascii="Times New Roman" w:eastAsia="Calibri" w:hAnsi="Times New Roman" w:cs="Times New Roman"/>
          <w:color w:val="000000"/>
          <w:sz w:val="24"/>
          <w:szCs w:val="24"/>
        </w:rPr>
        <w:t>žrtava</w:t>
      </w:r>
      <w:proofErr w:type="spellEnd"/>
      <w:r w:rsidR="003A118D" w:rsidRPr="001C0800">
        <w:rPr>
          <w:rFonts w:ascii="Times New Roman" w:eastAsia="Calibri" w:hAnsi="Times New Roman" w:cs="Times New Roman"/>
          <w:color w:val="000000"/>
          <w:sz w:val="24"/>
          <w:szCs w:val="24"/>
        </w:rPr>
        <w:t xml:space="preserve"> </w:t>
      </w:r>
      <w:proofErr w:type="spellStart"/>
      <w:r w:rsidR="003A118D" w:rsidRPr="001C0800">
        <w:rPr>
          <w:rFonts w:ascii="Times New Roman" w:eastAsia="Calibri" w:hAnsi="Times New Roman" w:cs="Times New Roman"/>
          <w:color w:val="000000"/>
          <w:sz w:val="24"/>
          <w:szCs w:val="24"/>
        </w:rPr>
        <w:t>broj</w:t>
      </w:r>
      <w:proofErr w:type="spellEnd"/>
      <w:r w:rsidR="003A118D" w:rsidRPr="001C0800">
        <w:rPr>
          <w:rFonts w:ascii="Times New Roman" w:eastAsia="Calibri" w:hAnsi="Times New Roman" w:cs="Times New Roman"/>
          <w:color w:val="000000"/>
          <w:sz w:val="24"/>
          <w:szCs w:val="24"/>
        </w:rPr>
        <w:t xml:space="preserve"> 13, Podgorica.</w:t>
      </w:r>
    </w:p>
    <w:p w14:paraId="51660142" w14:textId="77777777" w:rsidR="00DA2BCF" w:rsidRPr="001C0800" w:rsidRDefault="00DA2BCF" w:rsidP="00DA2BCF">
      <w:pPr>
        <w:jc w:val="both"/>
        <w:rPr>
          <w:rFonts w:ascii="Arial" w:hAnsi="Arial" w:cs="Arial"/>
          <w:color w:val="000000"/>
          <w:lang w:val="sr-Latn-ME"/>
        </w:rPr>
      </w:pPr>
    </w:p>
    <w:p w14:paraId="514B1A24" w14:textId="630E7447" w:rsidR="00DA2BCF" w:rsidRPr="001C0800" w:rsidRDefault="003A118D" w:rsidP="00FD5213">
      <w:pPr>
        <w:jc w:val="both"/>
        <w:rPr>
          <w:rFonts w:ascii="Arial" w:hAnsi="Arial" w:cs="Arial"/>
          <w:color w:val="000000"/>
          <w:lang w:val="sr-Latn-ME"/>
        </w:rPr>
      </w:pPr>
      <w:r w:rsidRPr="001C0800">
        <w:rPr>
          <w:rFonts w:ascii="Arial" w:hAnsi="Arial" w:cs="Arial"/>
          <w:color w:val="000000"/>
          <w:lang w:val="sr-Latn-ME"/>
        </w:rPr>
        <w:t xml:space="preserve">radnim danima od 07:00 do 15:00 </w:t>
      </w:r>
      <w:r w:rsidR="00DA2BCF" w:rsidRPr="001C0800">
        <w:rPr>
          <w:rFonts w:ascii="Arial" w:hAnsi="Arial" w:cs="Arial"/>
          <w:color w:val="000000"/>
          <w:lang w:val="sr-Latn-ME"/>
        </w:rPr>
        <w:t>sat</w:t>
      </w:r>
      <w:r w:rsidRPr="001C0800">
        <w:rPr>
          <w:rFonts w:ascii="Arial" w:hAnsi="Arial" w:cs="Arial"/>
          <w:color w:val="000000"/>
          <w:lang w:val="sr-Latn-ME"/>
        </w:rPr>
        <w:t>i, zaključno sa danom</w:t>
      </w:r>
      <w:r w:rsidR="0043226F" w:rsidRPr="001C0800">
        <w:rPr>
          <w:rFonts w:ascii="Arial" w:hAnsi="Arial" w:cs="Arial"/>
          <w:color w:val="000000"/>
          <w:lang w:val="sr-Latn-ME"/>
        </w:rPr>
        <w:t xml:space="preserve"> </w:t>
      </w:r>
      <w:r w:rsidR="00FA5967">
        <w:rPr>
          <w:rFonts w:ascii="Arial" w:hAnsi="Arial" w:cs="Arial"/>
          <w:color w:val="000000"/>
          <w:lang w:val="sr-Latn-ME"/>
        </w:rPr>
        <w:t>2</w:t>
      </w:r>
      <w:r w:rsidR="005E0FD4">
        <w:rPr>
          <w:rFonts w:ascii="Arial" w:hAnsi="Arial" w:cs="Arial"/>
          <w:color w:val="000000"/>
          <w:lang w:val="sr-Latn-ME"/>
        </w:rPr>
        <w:t>8</w:t>
      </w:r>
      <w:r w:rsidR="00FA5967">
        <w:rPr>
          <w:rFonts w:ascii="Arial" w:hAnsi="Arial" w:cs="Arial"/>
          <w:color w:val="000000"/>
          <w:lang w:val="sr-Latn-ME"/>
        </w:rPr>
        <w:t>.</w:t>
      </w:r>
      <w:r w:rsidR="005E0FD4">
        <w:rPr>
          <w:rFonts w:ascii="Arial" w:hAnsi="Arial" w:cs="Arial"/>
          <w:color w:val="000000"/>
          <w:lang w:val="sr-Latn-ME"/>
        </w:rPr>
        <w:t>04</w:t>
      </w:r>
      <w:r w:rsidR="002860AA" w:rsidRPr="001C0800">
        <w:rPr>
          <w:rFonts w:ascii="Arial" w:hAnsi="Arial" w:cs="Arial"/>
          <w:color w:val="000000"/>
          <w:lang w:val="sr-Latn-ME"/>
        </w:rPr>
        <w:t xml:space="preserve">. </w:t>
      </w:r>
      <w:r w:rsidRPr="001C0800">
        <w:rPr>
          <w:rFonts w:ascii="Arial" w:hAnsi="Arial" w:cs="Arial"/>
          <w:color w:val="000000"/>
          <w:lang w:val="sr-Latn-ME"/>
        </w:rPr>
        <w:t>202</w:t>
      </w:r>
      <w:r w:rsidR="005E0FD4">
        <w:rPr>
          <w:rFonts w:ascii="Arial" w:hAnsi="Arial" w:cs="Arial"/>
          <w:color w:val="000000"/>
          <w:lang w:val="sr-Latn-ME"/>
        </w:rPr>
        <w:t>6</w:t>
      </w:r>
      <w:r w:rsidRPr="001C0800">
        <w:rPr>
          <w:rFonts w:ascii="Arial" w:hAnsi="Arial" w:cs="Arial"/>
          <w:color w:val="000000"/>
          <w:lang w:val="sr-Latn-ME"/>
        </w:rPr>
        <w:t xml:space="preserve">.godine do 9 </w:t>
      </w:r>
      <w:r w:rsidR="00FD5213" w:rsidRPr="001C0800">
        <w:rPr>
          <w:rFonts w:ascii="Arial" w:hAnsi="Arial" w:cs="Arial"/>
          <w:color w:val="000000"/>
          <w:lang w:val="sr-Latn-ME"/>
        </w:rPr>
        <w:t>sati.</w:t>
      </w:r>
    </w:p>
    <w:p w14:paraId="4936B6C3" w14:textId="77777777" w:rsidR="00DA2BCF" w:rsidRPr="00D36A12"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 w:name="_Toc62730562"/>
      <w:r w:rsidRPr="00D36A12">
        <w:rPr>
          <w:rFonts w:ascii="Arial" w:hAnsi="Arial"/>
          <w:b/>
          <w:szCs w:val="32"/>
          <w:lang w:val="sr-Latn-ME"/>
        </w:rPr>
        <w:t>USLOVI ZA AKTIVIRANJE GARANCIJE PONUDE</w:t>
      </w:r>
      <w:r w:rsidRPr="00D36A12">
        <w:rPr>
          <w:rFonts w:ascii="Arial" w:hAnsi="Arial"/>
          <w:b/>
          <w:szCs w:val="32"/>
          <w:vertAlign w:val="superscript"/>
          <w:lang w:val="sr-Latn-ME"/>
        </w:rPr>
        <w:footnoteReference w:id="10"/>
      </w:r>
      <w:bookmarkEnd w:id="9"/>
    </w:p>
    <w:p w14:paraId="530E2EF4" w14:textId="77777777" w:rsidR="00DA2BCF" w:rsidRPr="00D36A12" w:rsidRDefault="00DA2BCF" w:rsidP="00DA2BCF">
      <w:pPr>
        <w:jc w:val="both"/>
        <w:rPr>
          <w:rFonts w:ascii="Arial" w:hAnsi="Arial" w:cs="Arial"/>
          <w:b/>
          <w:bCs/>
          <w:color w:val="000000"/>
          <w:lang w:val="sr-Latn-ME"/>
        </w:rPr>
      </w:pPr>
    </w:p>
    <w:p w14:paraId="622C37DB" w14:textId="77777777" w:rsidR="00DA2BCF" w:rsidRPr="00D36A12" w:rsidRDefault="00DA2BCF" w:rsidP="00DA2BCF">
      <w:pPr>
        <w:jc w:val="both"/>
        <w:rPr>
          <w:rFonts w:ascii="Arial" w:hAnsi="Arial" w:cs="Arial"/>
          <w:lang w:val="sr-Latn-ME"/>
        </w:rPr>
      </w:pPr>
      <w:r w:rsidRPr="00D36A12">
        <w:rPr>
          <w:rFonts w:ascii="Arial" w:hAnsi="Arial" w:cs="Arial"/>
          <w:lang w:val="sr-Latn-ME"/>
        </w:rPr>
        <w:t xml:space="preserve">Garancija ponude će se aktivirati ako ponuđač: </w:t>
      </w:r>
    </w:p>
    <w:p w14:paraId="5567B801" w14:textId="77777777" w:rsidR="00DA2BCF" w:rsidRPr="00D36A12" w:rsidRDefault="00DA2BCF" w:rsidP="00DA2BCF">
      <w:pPr>
        <w:pStyle w:val="T30X"/>
        <w:ind w:left="567" w:hanging="283"/>
        <w:rPr>
          <w:rFonts w:ascii="Arial" w:hAnsi="Arial" w:cs="Arial"/>
          <w:sz w:val="24"/>
          <w:szCs w:val="24"/>
          <w:lang w:val="sr-Latn-ME"/>
        </w:rPr>
      </w:pPr>
      <w:r w:rsidRPr="00D36A12">
        <w:rPr>
          <w:rFonts w:ascii="Arial" w:hAnsi="Arial" w:cs="Arial"/>
          <w:sz w:val="24"/>
          <w:szCs w:val="24"/>
          <w:lang w:val="sr-Latn-ME"/>
        </w:rPr>
        <w:t>1) odustane od ponude u roku važenja ponude i/ili</w:t>
      </w:r>
    </w:p>
    <w:p w14:paraId="070AEA57" w14:textId="77777777" w:rsidR="00DA2BCF" w:rsidRDefault="00DA2BCF" w:rsidP="00DA2BCF">
      <w:pPr>
        <w:pStyle w:val="T30X"/>
        <w:rPr>
          <w:rFonts w:ascii="Arial" w:hAnsi="Arial" w:cs="Arial"/>
          <w:sz w:val="24"/>
          <w:szCs w:val="24"/>
          <w:lang w:val="sr-Latn-ME"/>
        </w:rPr>
      </w:pPr>
      <w:r w:rsidRPr="00D36A12">
        <w:rPr>
          <w:rFonts w:ascii="Arial" w:hAnsi="Arial" w:cs="Arial"/>
          <w:sz w:val="24"/>
          <w:szCs w:val="24"/>
          <w:lang w:val="sr-Latn-ME"/>
        </w:rPr>
        <w:t xml:space="preserve"> 2) odbije da zaključi ugovor o javnoj nabavci ili okvirni sporazum.</w:t>
      </w:r>
    </w:p>
    <w:p w14:paraId="48CCB544" w14:textId="77777777" w:rsidR="005434A1" w:rsidRDefault="005434A1" w:rsidP="00DA2BCF">
      <w:pPr>
        <w:pStyle w:val="T30X"/>
        <w:rPr>
          <w:rFonts w:ascii="Arial" w:hAnsi="Arial" w:cs="Arial"/>
          <w:sz w:val="24"/>
          <w:szCs w:val="24"/>
        </w:rPr>
      </w:pPr>
      <w:r w:rsidRPr="005434A1">
        <w:rPr>
          <w:rFonts w:ascii="Arial" w:hAnsi="Arial" w:cs="Arial"/>
          <w:sz w:val="24"/>
          <w:szCs w:val="24"/>
        </w:rPr>
        <w:t xml:space="preserve">3) </w:t>
      </w:r>
      <w:proofErr w:type="spellStart"/>
      <w:r w:rsidRPr="005434A1">
        <w:rPr>
          <w:rFonts w:ascii="Arial" w:hAnsi="Arial" w:cs="Arial"/>
          <w:sz w:val="24"/>
          <w:szCs w:val="24"/>
        </w:rPr>
        <w:t>odbije</w:t>
      </w:r>
      <w:proofErr w:type="spellEnd"/>
      <w:r w:rsidRPr="005434A1">
        <w:rPr>
          <w:rFonts w:ascii="Arial" w:hAnsi="Arial" w:cs="Arial"/>
          <w:sz w:val="24"/>
          <w:szCs w:val="24"/>
        </w:rPr>
        <w:t xml:space="preserve"> da </w:t>
      </w:r>
      <w:proofErr w:type="spellStart"/>
      <w:r w:rsidRPr="005434A1">
        <w:rPr>
          <w:rFonts w:ascii="Arial" w:hAnsi="Arial" w:cs="Arial"/>
          <w:sz w:val="24"/>
          <w:szCs w:val="24"/>
        </w:rPr>
        <w:t>potpiše</w:t>
      </w:r>
      <w:proofErr w:type="spellEnd"/>
      <w:r w:rsidRPr="005434A1">
        <w:rPr>
          <w:rFonts w:ascii="Arial" w:hAnsi="Arial" w:cs="Arial"/>
          <w:sz w:val="24"/>
          <w:szCs w:val="24"/>
        </w:rPr>
        <w:t xml:space="preserve"> </w:t>
      </w:r>
      <w:proofErr w:type="spellStart"/>
      <w:r w:rsidRPr="005434A1">
        <w:rPr>
          <w:rFonts w:ascii="Arial" w:hAnsi="Arial" w:cs="Arial"/>
          <w:sz w:val="24"/>
          <w:szCs w:val="24"/>
        </w:rPr>
        <w:t>ugovor</w:t>
      </w:r>
      <w:proofErr w:type="spellEnd"/>
      <w:r w:rsidRPr="005434A1">
        <w:rPr>
          <w:rFonts w:ascii="Arial" w:hAnsi="Arial" w:cs="Arial"/>
          <w:sz w:val="24"/>
          <w:szCs w:val="24"/>
        </w:rPr>
        <w:t xml:space="preserve"> o </w:t>
      </w:r>
      <w:proofErr w:type="spellStart"/>
      <w:r w:rsidRPr="005434A1">
        <w:rPr>
          <w:rFonts w:ascii="Arial" w:hAnsi="Arial" w:cs="Arial"/>
          <w:sz w:val="24"/>
          <w:szCs w:val="24"/>
        </w:rPr>
        <w:t>javnoj</w:t>
      </w:r>
      <w:proofErr w:type="spellEnd"/>
      <w:r w:rsidRPr="005434A1">
        <w:rPr>
          <w:rFonts w:ascii="Arial" w:hAnsi="Arial" w:cs="Arial"/>
          <w:sz w:val="24"/>
          <w:szCs w:val="24"/>
        </w:rPr>
        <w:t xml:space="preserve"> </w:t>
      </w:r>
      <w:proofErr w:type="spellStart"/>
      <w:r w:rsidRPr="005434A1">
        <w:rPr>
          <w:rFonts w:ascii="Arial" w:hAnsi="Arial" w:cs="Arial"/>
          <w:sz w:val="24"/>
          <w:szCs w:val="24"/>
        </w:rPr>
        <w:t>na</w:t>
      </w:r>
      <w:r>
        <w:rPr>
          <w:rFonts w:ascii="Arial" w:hAnsi="Arial" w:cs="Arial"/>
          <w:sz w:val="24"/>
          <w:szCs w:val="24"/>
        </w:rPr>
        <w:t>bavci</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okvirni</w:t>
      </w:r>
      <w:proofErr w:type="spellEnd"/>
      <w:r>
        <w:rPr>
          <w:rFonts w:ascii="Arial" w:hAnsi="Arial" w:cs="Arial"/>
          <w:sz w:val="24"/>
          <w:szCs w:val="24"/>
        </w:rPr>
        <w:t xml:space="preserve"> </w:t>
      </w:r>
      <w:proofErr w:type="spellStart"/>
      <w:r>
        <w:rPr>
          <w:rFonts w:ascii="Arial" w:hAnsi="Arial" w:cs="Arial"/>
          <w:sz w:val="24"/>
          <w:szCs w:val="24"/>
        </w:rPr>
        <w:t>sporazum</w:t>
      </w:r>
      <w:proofErr w:type="spellEnd"/>
      <w:r>
        <w:rPr>
          <w:rFonts w:ascii="Arial" w:hAnsi="Arial" w:cs="Arial"/>
          <w:sz w:val="24"/>
          <w:szCs w:val="24"/>
        </w:rPr>
        <w:t xml:space="preserve">; </w:t>
      </w:r>
    </w:p>
    <w:p w14:paraId="7052CB3D" w14:textId="77777777" w:rsidR="005434A1" w:rsidRPr="00D36A12" w:rsidRDefault="005434A1" w:rsidP="00DA2BCF">
      <w:pPr>
        <w:pStyle w:val="T30X"/>
        <w:rPr>
          <w:rFonts w:ascii="Arial" w:hAnsi="Arial" w:cs="Arial"/>
          <w:sz w:val="24"/>
          <w:szCs w:val="24"/>
          <w:lang w:val="sr-Latn-ME"/>
        </w:rPr>
      </w:pPr>
      <w:r w:rsidRPr="005434A1">
        <w:rPr>
          <w:rFonts w:ascii="Arial" w:hAnsi="Arial" w:cs="Arial"/>
          <w:sz w:val="24"/>
          <w:szCs w:val="24"/>
        </w:rPr>
        <w:t xml:space="preserve">4) u </w:t>
      </w:r>
      <w:proofErr w:type="spellStart"/>
      <w:r w:rsidRPr="005434A1">
        <w:rPr>
          <w:rFonts w:ascii="Arial" w:hAnsi="Arial" w:cs="Arial"/>
          <w:sz w:val="24"/>
          <w:szCs w:val="24"/>
        </w:rPr>
        <w:t>izjavi</w:t>
      </w:r>
      <w:proofErr w:type="spellEnd"/>
      <w:r w:rsidRPr="005434A1">
        <w:rPr>
          <w:rFonts w:ascii="Arial" w:hAnsi="Arial" w:cs="Arial"/>
          <w:sz w:val="24"/>
          <w:szCs w:val="24"/>
        </w:rPr>
        <w:t xml:space="preserve"> </w:t>
      </w:r>
      <w:proofErr w:type="spellStart"/>
      <w:r w:rsidRPr="005434A1">
        <w:rPr>
          <w:rFonts w:ascii="Arial" w:hAnsi="Arial" w:cs="Arial"/>
          <w:sz w:val="24"/>
          <w:szCs w:val="24"/>
        </w:rPr>
        <w:t>privrednog</w:t>
      </w:r>
      <w:proofErr w:type="spellEnd"/>
      <w:r w:rsidRPr="005434A1">
        <w:rPr>
          <w:rFonts w:ascii="Arial" w:hAnsi="Arial" w:cs="Arial"/>
          <w:sz w:val="24"/>
          <w:szCs w:val="24"/>
        </w:rPr>
        <w:t xml:space="preserve"> </w:t>
      </w:r>
      <w:proofErr w:type="spellStart"/>
      <w:r w:rsidRPr="005434A1">
        <w:rPr>
          <w:rFonts w:ascii="Arial" w:hAnsi="Arial" w:cs="Arial"/>
          <w:sz w:val="24"/>
          <w:szCs w:val="24"/>
        </w:rPr>
        <w:t>subjekta</w:t>
      </w:r>
      <w:proofErr w:type="spellEnd"/>
      <w:r w:rsidRPr="005434A1">
        <w:rPr>
          <w:rFonts w:ascii="Arial" w:hAnsi="Arial" w:cs="Arial"/>
          <w:sz w:val="24"/>
          <w:szCs w:val="24"/>
        </w:rPr>
        <w:t xml:space="preserve"> </w:t>
      </w:r>
      <w:proofErr w:type="spellStart"/>
      <w:r w:rsidRPr="005434A1">
        <w:rPr>
          <w:rFonts w:ascii="Arial" w:hAnsi="Arial" w:cs="Arial"/>
          <w:sz w:val="24"/>
          <w:szCs w:val="24"/>
        </w:rPr>
        <w:t>navede</w:t>
      </w:r>
      <w:proofErr w:type="spellEnd"/>
      <w:r w:rsidRPr="005434A1">
        <w:rPr>
          <w:rFonts w:ascii="Arial" w:hAnsi="Arial" w:cs="Arial"/>
          <w:sz w:val="24"/>
          <w:szCs w:val="24"/>
        </w:rPr>
        <w:t xml:space="preserve"> </w:t>
      </w:r>
      <w:proofErr w:type="spellStart"/>
      <w:r w:rsidRPr="005434A1">
        <w:rPr>
          <w:rFonts w:ascii="Arial" w:hAnsi="Arial" w:cs="Arial"/>
          <w:sz w:val="24"/>
          <w:szCs w:val="24"/>
        </w:rPr>
        <w:t>netačne</w:t>
      </w:r>
      <w:proofErr w:type="spellEnd"/>
      <w:r w:rsidRPr="005434A1">
        <w:rPr>
          <w:rFonts w:ascii="Arial" w:hAnsi="Arial" w:cs="Arial"/>
          <w:sz w:val="24"/>
          <w:szCs w:val="24"/>
        </w:rPr>
        <w:t xml:space="preserve"> </w:t>
      </w:r>
      <w:proofErr w:type="spellStart"/>
      <w:r w:rsidRPr="005434A1">
        <w:rPr>
          <w:rFonts w:ascii="Arial" w:hAnsi="Arial" w:cs="Arial"/>
          <w:sz w:val="24"/>
          <w:szCs w:val="24"/>
        </w:rPr>
        <w:t>činjenice</w:t>
      </w:r>
      <w:proofErr w:type="spellEnd"/>
      <w:r w:rsidRPr="005434A1">
        <w:rPr>
          <w:rFonts w:ascii="Arial" w:hAnsi="Arial" w:cs="Arial"/>
          <w:sz w:val="24"/>
          <w:szCs w:val="24"/>
        </w:rPr>
        <w:t xml:space="preserve"> o </w:t>
      </w:r>
      <w:proofErr w:type="spellStart"/>
      <w:r w:rsidRPr="005434A1">
        <w:rPr>
          <w:rFonts w:ascii="Arial" w:hAnsi="Arial" w:cs="Arial"/>
          <w:sz w:val="24"/>
          <w:szCs w:val="24"/>
        </w:rPr>
        <w:t>ispunjenosti</w:t>
      </w:r>
      <w:proofErr w:type="spellEnd"/>
      <w:r w:rsidRPr="005434A1">
        <w:rPr>
          <w:rFonts w:ascii="Arial" w:hAnsi="Arial" w:cs="Arial"/>
          <w:sz w:val="24"/>
          <w:szCs w:val="24"/>
        </w:rPr>
        <w:t xml:space="preserve"> </w:t>
      </w:r>
      <w:proofErr w:type="spellStart"/>
      <w:r w:rsidRPr="005434A1">
        <w:rPr>
          <w:rFonts w:ascii="Arial" w:hAnsi="Arial" w:cs="Arial"/>
          <w:sz w:val="24"/>
          <w:szCs w:val="24"/>
        </w:rPr>
        <w:t>uslova</w:t>
      </w:r>
      <w:proofErr w:type="spellEnd"/>
      <w:r w:rsidRPr="005434A1">
        <w:rPr>
          <w:rFonts w:ascii="Arial" w:hAnsi="Arial" w:cs="Arial"/>
          <w:sz w:val="24"/>
          <w:szCs w:val="24"/>
        </w:rPr>
        <w:t xml:space="preserve"> </w:t>
      </w:r>
      <w:proofErr w:type="spellStart"/>
      <w:r w:rsidRPr="005434A1">
        <w:rPr>
          <w:rFonts w:ascii="Arial" w:hAnsi="Arial" w:cs="Arial"/>
          <w:sz w:val="24"/>
          <w:szCs w:val="24"/>
        </w:rPr>
        <w:t>iz</w:t>
      </w:r>
      <w:proofErr w:type="spellEnd"/>
      <w:r w:rsidRPr="005434A1">
        <w:rPr>
          <w:rFonts w:ascii="Arial" w:hAnsi="Arial" w:cs="Arial"/>
          <w:sz w:val="24"/>
          <w:szCs w:val="24"/>
        </w:rPr>
        <w:t xml:space="preserve"> </w:t>
      </w:r>
      <w:proofErr w:type="spellStart"/>
      <w:r w:rsidRPr="005434A1">
        <w:rPr>
          <w:rFonts w:ascii="Arial" w:hAnsi="Arial" w:cs="Arial"/>
          <w:sz w:val="24"/>
          <w:szCs w:val="24"/>
        </w:rPr>
        <w:t>člana</w:t>
      </w:r>
      <w:proofErr w:type="spellEnd"/>
      <w:r w:rsidRPr="005434A1">
        <w:rPr>
          <w:rFonts w:ascii="Arial" w:hAnsi="Arial" w:cs="Arial"/>
          <w:sz w:val="24"/>
          <w:szCs w:val="24"/>
        </w:rPr>
        <w:t xml:space="preserve"> </w:t>
      </w:r>
      <w:r>
        <w:rPr>
          <w:rFonts w:ascii="Arial" w:hAnsi="Arial" w:cs="Arial"/>
          <w:sz w:val="24"/>
          <w:szCs w:val="24"/>
        </w:rPr>
        <w:t xml:space="preserve">    </w:t>
      </w:r>
      <w:r w:rsidRPr="005434A1">
        <w:rPr>
          <w:rFonts w:ascii="Arial" w:hAnsi="Arial" w:cs="Arial"/>
          <w:sz w:val="24"/>
          <w:szCs w:val="24"/>
        </w:rPr>
        <w:t xml:space="preserve">111 </w:t>
      </w:r>
      <w:proofErr w:type="spellStart"/>
      <w:r w:rsidRPr="005434A1">
        <w:rPr>
          <w:rFonts w:ascii="Arial" w:hAnsi="Arial" w:cs="Arial"/>
          <w:sz w:val="24"/>
          <w:szCs w:val="24"/>
        </w:rPr>
        <w:t>stav</w:t>
      </w:r>
      <w:proofErr w:type="spellEnd"/>
      <w:r w:rsidRPr="005434A1">
        <w:rPr>
          <w:rFonts w:ascii="Arial" w:hAnsi="Arial" w:cs="Arial"/>
          <w:sz w:val="24"/>
          <w:szCs w:val="24"/>
        </w:rPr>
        <w:t xml:space="preserve"> 4 </w:t>
      </w:r>
      <w:proofErr w:type="spellStart"/>
      <w:r w:rsidRPr="005434A1">
        <w:rPr>
          <w:rFonts w:ascii="Arial" w:hAnsi="Arial" w:cs="Arial"/>
          <w:sz w:val="24"/>
          <w:szCs w:val="24"/>
        </w:rPr>
        <w:t>Zakona</w:t>
      </w:r>
      <w:proofErr w:type="spellEnd"/>
      <w:r w:rsidRPr="005434A1">
        <w:rPr>
          <w:rFonts w:ascii="Arial" w:hAnsi="Arial" w:cs="Arial"/>
          <w:sz w:val="24"/>
          <w:szCs w:val="24"/>
        </w:rPr>
        <w:t xml:space="preserve"> o </w:t>
      </w:r>
      <w:proofErr w:type="spellStart"/>
      <w:r w:rsidRPr="005434A1">
        <w:rPr>
          <w:rFonts w:ascii="Arial" w:hAnsi="Arial" w:cs="Arial"/>
          <w:sz w:val="24"/>
          <w:szCs w:val="24"/>
        </w:rPr>
        <w:t>javnim</w:t>
      </w:r>
      <w:proofErr w:type="spellEnd"/>
      <w:r w:rsidRPr="005434A1">
        <w:rPr>
          <w:rFonts w:ascii="Arial" w:hAnsi="Arial" w:cs="Arial"/>
          <w:sz w:val="24"/>
          <w:szCs w:val="24"/>
        </w:rPr>
        <w:t xml:space="preserve"> </w:t>
      </w:r>
      <w:proofErr w:type="spellStart"/>
      <w:r w:rsidRPr="005434A1">
        <w:rPr>
          <w:rFonts w:ascii="Arial" w:hAnsi="Arial" w:cs="Arial"/>
          <w:sz w:val="24"/>
          <w:szCs w:val="24"/>
        </w:rPr>
        <w:t>nabavkama</w:t>
      </w:r>
      <w:proofErr w:type="spellEnd"/>
      <w:r w:rsidRPr="005434A1">
        <w:rPr>
          <w:rFonts w:ascii="Arial" w:hAnsi="Arial" w:cs="Arial"/>
          <w:sz w:val="24"/>
          <w:szCs w:val="24"/>
        </w:rPr>
        <w:t>.</w:t>
      </w:r>
    </w:p>
    <w:p w14:paraId="334BE5B0" w14:textId="4517C014" w:rsidR="00FD5213" w:rsidRDefault="00FD5213" w:rsidP="00DA2BCF">
      <w:pPr>
        <w:jc w:val="both"/>
        <w:rPr>
          <w:rFonts w:ascii="Arial" w:hAnsi="Arial" w:cs="Arial"/>
          <w:color w:val="000000"/>
          <w:lang w:val="sr-Latn-ME"/>
        </w:rPr>
      </w:pPr>
    </w:p>
    <w:p w14:paraId="3B30A40B" w14:textId="54121F99" w:rsidR="005E0FD4" w:rsidRDefault="005E0FD4" w:rsidP="00DA2BCF">
      <w:pPr>
        <w:jc w:val="both"/>
        <w:rPr>
          <w:rFonts w:ascii="Arial" w:hAnsi="Arial" w:cs="Arial"/>
          <w:color w:val="000000"/>
          <w:lang w:val="sr-Latn-ME"/>
        </w:rPr>
      </w:pPr>
    </w:p>
    <w:p w14:paraId="5653161C" w14:textId="77777777" w:rsidR="005E0FD4" w:rsidRPr="00D36A12" w:rsidRDefault="005E0FD4" w:rsidP="00DA2BCF">
      <w:pPr>
        <w:jc w:val="both"/>
        <w:rPr>
          <w:rFonts w:ascii="Arial" w:hAnsi="Arial" w:cs="Arial"/>
          <w:color w:val="000000"/>
          <w:lang w:val="sr-Latn-ME"/>
        </w:rPr>
      </w:pPr>
    </w:p>
    <w:p w14:paraId="01B7549A" w14:textId="77777777" w:rsidR="00DA2BCF" w:rsidRPr="00D36A12"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0" w:name="_Toc62730563"/>
      <w:r w:rsidRPr="00D36A12">
        <w:rPr>
          <w:rFonts w:ascii="Arial" w:hAnsi="Arial"/>
          <w:b/>
          <w:szCs w:val="32"/>
          <w:lang w:val="sr-Latn-ME"/>
        </w:rPr>
        <w:lastRenderedPageBreak/>
        <w:t>TAJNOST PODATAKA</w:t>
      </w:r>
      <w:bookmarkEnd w:id="10"/>
    </w:p>
    <w:p w14:paraId="71354C3E" w14:textId="77777777" w:rsidR="00DA2BCF" w:rsidRPr="00D36A12" w:rsidRDefault="00DA2BCF" w:rsidP="00DA2BCF">
      <w:pPr>
        <w:jc w:val="both"/>
        <w:rPr>
          <w:rFonts w:ascii="Arial" w:hAnsi="Arial" w:cs="Arial"/>
          <w:color w:val="000000"/>
          <w:lang w:val="sr-Latn-ME"/>
        </w:rPr>
      </w:pPr>
      <w:r w:rsidRPr="00D36A12">
        <w:rPr>
          <w:rFonts w:ascii="Arial" w:hAnsi="Arial" w:cs="Arial"/>
          <w:color w:val="000000"/>
          <w:lang w:val="sr-Latn-ME"/>
        </w:rPr>
        <w:t xml:space="preserve"> </w:t>
      </w:r>
    </w:p>
    <w:p w14:paraId="24BADE7D" w14:textId="4E94FF6C" w:rsidR="00DA2BCF" w:rsidRPr="00D36A12" w:rsidRDefault="00DA2BCF" w:rsidP="00DA2BCF">
      <w:pPr>
        <w:jc w:val="both"/>
        <w:rPr>
          <w:rFonts w:ascii="Arial" w:hAnsi="Arial" w:cs="Arial"/>
          <w:color w:val="000000"/>
          <w:lang w:val="sr-Latn-ME"/>
        </w:rPr>
      </w:pPr>
      <w:r w:rsidRPr="00D36A12">
        <w:rPr>
          <w:rFonts w:ascii="Arial" w:hAnsi="Arial" w:cs="Arial"/>
          <w:color w:val="000000"/>
          <w:lang w:val="sr-Latn-ME"/>
        </w:rPr>
        <w:t>Tenderska dokumentacija sadrži tajne podatke</w:t>
      </w:r>
    </w:p>
    <w:p w14:paraId="2FF62479" w14:textId="77777777" w:rsidR="00D514B9" w:rsidRPr="00D36A12" w:rsidRDefault="00DA2BCF" w:rsidP="00737C6F">
      <w:pPr>
        <w:jc w:val="both"/>
        <w:rPr>
          <w:rFonts w:ascii="Arial" w:hAnsi="Arial" w:cs="Arial"/>
          <w:color w:val="000000"/>
          <w:lang w:val="sr-Latn-ME"/>
        </w:rPr>
      </w:pPr>
      <w:r w:rsidRPr="00D36A12">
        <w:rPr>
          <w:rFonts w:ascii="Arial" w:hAnsi="Arial" w:cs="Arial"/>
          <w:color w:val="000000"/>
          <w:lang w:val="sr-Latn-ME"/>
        </w:rPr>
        <w:sym w:font="Wingdings" w:char="F0A8"/>
      </w:r>
      <w:r w:rsidRPr="00D36A12">
        <w:rPr>
          <w:rFonts w:ascii="Arial" w:hAnsi="Arial" w:cs="Arial"/>
          <w:color w:val="000000"/>
          <w:lang w:val="sr-Latn-ME"/>
        </w:rPr>
        <w:t xml:space="preserve"> ne</w:t>
      </w:r>
    </w:p>
    <w:p w14:paraId="10E1FF3D" w14:textId="77777777" w:rsidR="00DA2BCF" w:rsidRPr="00D36A12"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1" w:name="_Toc62730564"/>
      <w:r w:rsidRPr="00D36A12">
        <w:rPr>
          <w:rFonts w:ascii="Arial" w:hAnsi="Arial"/>
          <w:b/>
          <w:szCs w:val="32"/>
          <w:lang w:val="sr-Latn-ME"/>
        </w:rPr>
        <w:t>UPUTSTVO ZA SAČINJAVANJE PONUDE</w:t>
      </w:r>
      <w:bookmarkEnd w:id="11"/>
    </w:p>
    <w:p w14:paraId="4909935D" w14:textId="77777777" w:rsidR="00DA2BCF" w:rsidRPr="00D36A12" w:rsidRDefault="00DA2BCF" w:rsidP="00DA2BCF">
      <w:pPr>
        <w:rPr>
          <w:rFonts w:ascii="Arial" w:hAnsi="Arial" w:cs="Arial"/>
          <w:lang w:val="sr-Latn-ME"/>
        </w:rPr>
      </w:pPr>
    </w:p>
    <w:p w14:paraId="0F672636" w14:textId="77777777" w:rsidR="00DA2BCF" w:rsidRPr="00D36A12" w:rsidRDefault="00DA2BCF" w:rsidP="00DA2BCF">
      <w:pPr>
        <w:jc w:val="both"/>
        <w:rPr>
          <w:rFonts w:ascii="Arial" w:hAnsi="Arial" w:cs="Arial"/>
          <w:lang w:val="sr-Latn-ME"/>
        </w:rPr>
      </w:pPr>
      <w:r w:rsidRPr="00D36A12">
        <w:rPr>
          <w:rFonts w:ascii="Arial" w:hAnsi="Arial" w:cs="Arial"/>
          <w:lang w:val="sr-Latn-ME"/>
        </w:rPr>
        <w:t xml:space="preserve">Ponude se sačinjava u ESJN u skladu sa tenderskom dokumentacijom i važećim Pravilnikom o sadržaju ponude i uputstvu za sačinjavanje i podnošenje ponude. </w:t>
      </w:r>
    </w:p>
    <w:p w14:paraId="0331ADC7" w14:textId="77777777" w:rsidR="00DA2BCF" w:rsidRPr="00D36A12" w:rsidRDefault="00DA2BCF" w:rsidP="00DA2BCF">
      <w:pPr>
        <w:jc w:val="both"/>
        <w:rPr>
          <w:rFonts w:ascii="Arial" w:hAnsi="Arial" w:cs="Arial"/>
          <w:lang w:val="sr-Latn-ME"/>
        </w:rPr>
      </w:pPr>
      <w:r w:rsidRPr="00D36A12">
        <w:rPr>
          <w:rFonts w:ascii="Arial" w:hAnsi="Arial" w:cs="Arial"/>
          <w:lang w:val="sr-Latn-ME"/>
        </w:rPr>
        <w:t>Ispunjenost uslova za učešće u postupku javne nabavke dokazuje se izjavom privrednog subjekta, koja se sačinjava na obrascu datom u Pravilniku o obrascu izjave privrednog subjekta.</w:t>
      </w:r>
    </w:p>
    <w:p w14:paraId="23E45BB3" w14:textId="77777777" w:rsidR="00DA2BCF" w:rsidRPr="00D36A12" w:rsidRDefault="00DA2BCF" w:rsidP="00DA2BCF">
      <w:pPr>
        <w:jc w:val="both"/>
        <w:rPr>
          <w:rFonts w:ascii="Arial" w:hAnsi="Arial" w:cs="Arial"/>
          <w:i/>
          <w:iCs/>
          <w:color w:val="000000"/>
          <w:lang w:val="sr-Latn-ME"/>
        </w:rPr>
      </w:pPr>
      <w:r w:rsidRPr="00D36A12">
        <w:rPr>
          <w:rFonts w:ascii="Arial" w:hAnsi="Arial" w:cs="Arial"/>
          <w:lang w:val="sr-Latn-ME"/>
        </w:rPr>
        <w:t xml:space="preserve">Ponuđač je dužan da tačno, potpuno, pravilno i nedvosmisleno popuni </w:t>
      </w:r>
      <w:r w:rsidRPr="00D36A12">
        <w:rPr>
          <w:rFonts w:ascii="Arial" w:eastAsia="Calibri" w:hAnsi="Arial" w:cs="Arial"/>
          <w:lang w:val="sr-Latn-ME"/>
        </w:rPr>
        <w:t>Izjavu privrednog subjekta u skladu sa zahtjevima iz tenderske dokumentacije.</w:t>
      </w:r>
    </w:p>
    <w:p w14:paraId="0A9EA28C" w14:textId="77777777" w:rsidR="00DA2BCF" w:rsidRPr="00D36A12" w:rsidRDefault="00DA2BCF" w:rsidP="00DA2BCF">
      <w:pPr>
        <w:jc w:val="both"/>
        <w:rPr>
          <w:rFonts w:ascii="Arial" w:hAnsi="Arial" w:cs="Arial"/>
          <w:b/>
          <w:bCs/>
          <w:color w:val="000000"/>
          <w:lang w:val="sr-Latn-ME"/>
        </w:rPr>
      </w:pPr>
    </w:p>
    <w:p w14:paraId="02CE880A" w14:textId="77777777" w:rsidR="00DA2BCF" w:rsidRPr="00D36A12"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2" w:name="_Toc62730565"/>
      <w:r w:rsidRPr="00D36A12">
        <w:rPr>
          <w:rFonts w:ascii="Arial" w:hAnsi="Arial"/>
          <w:b/>
          <w:szCs w:val="32"/>
          <w:lang w:val="sr-Latn-ME"/>
        </w:rPr>
        <w:t>NAČIN ZAKLJUČIVANJA I IZMJENE UGOVORA O JAVNOJ NABAVCI</w:t>
      </w:r>
      <w:bookmarkEnd w:id="12"/>
    </w:p>
    <w:p w14:paraId="48459D6E" w14:textId="77777777" w:rsidR="00DA2BCF" w:rsidRPr="00D36A12" w:rsidRDefault="00DA2BCF" w:rsidP="00DA2BCF">
      <w:pPr>
        <w:jc w:val="both"/>
        <w:rPr>
          <w:rFonts w:ascii="Arial" w:hAnsi="Arial" w:cs="Arial"/>
          <w:i/>
          <w:lang w:val="sr-Latn-ME"/>
        </w:rPr>
      </w:pPr>
    </w:p>
    <w:p w14:paraId="31B56ED7" w14:textId="77777777" w:rsidR="00DA2BCF" w:rsidRPr="00D36A12" w:rsidRDefault="00DA2BCF" w:rsidP="00DA2BCF">
      <w:pPr>
        <w:jc w:val="both"/>
        <w:rPr>
          <w:rFonts w:ascii="Arial" w:hAnsi="Arial" w:cs="Arial"/>
          <w:lang w:val="sr-Latn-ME"/>
        </w:rPr>
      </w:pPr>
      <w:r w:rsidRPr="00D36A1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1869EB79" w14:textId="77777777" w:rsidR="00DA2BCF" w:rsidRPr="00D36A12" w:rsidRDefault="00DA2BCF" w:rsidP="00DA2BCF">
      <w:pPr>
        <w:jc w:val="both"/>
        <w:rPr>
          <w:rFonts w:ascii="Arial" w:hAnsi="Arial" w:cs="Arial"/>
          <w:lang w:val="sr-Latn-ME"/>
        </w:rPr>
      </w:pPr>
    </w:p>
    <w:p w14:paraId="327B51BB" w14:textId="77777777" w:rsidR="00DA2BCF" w:rsidRPr="00D36A12" w:rsidRDefault="00DA2BCF" w:rsidP="00DA2BCF">
      <w:pPr>
        <w:jc w:val="both"/>
        <w:rPr>
          <w:rFonts w:ascii="Arial" w:hAnsi="Arial" w:cs="Arial"/>
          <w:lang w:val="sr-Latn-ME"/>
        </w:rPr>
      </w:pPr>
      <w:r w:rsidRPr="00D36A12">
        <w:rPr>
          <w:rFonts w:ascii="Arial" w:hAnsi="Arial" w:cs="Arial"/>
          <w:lang w:val="sr-Latn-ME"/>
        </w:rPr>
        <w:t>Ugovor o javnoj nabavci mora da bude u skladu sa uslovima utvrđenim tenderskom dokumentacijom, izabranom ponudom i odlukom o izboru najpovoljnije ponude, osim u pogledu iskazivanja PDV-a.</w:t>
      </w:r>
    </w:p>
    <w:p w14:paraId="3FFB456E" w14:textId="77777777" w:rsidR="00DA2BCF" w:rsidRPr="00D36A12" w:rsidRDefault="00DA2BCF" w:rsidP="00DA2BCF">
      <w:pPr>
        <w:jc w:val="both"/>
        <w:rPr>
          <w:rFonts w:ascii="Arial" w:hAnsi="Arial" w:cs="Arial"/>
          <w:lang w:val="sr-Latn-ME"/>
        </w:rPr>
      </w:pPr>
    </w:p>
    <w:p w14:paraId="25A36647" w14:textId="77777777" w:rsidR="00D47884" w:rsidRPr="00D36A12" w:rsidRDefault="00DA2BCF" w:rsidP="00DA2BCF">
      <w:pPr>
        <w:jc w:val="both"/>
        <w:rPr>
          <w:rFonts w:ascii="Arial" w:hAnsi="Arial" w:cs="Arial"/>
          <w:color w:val="000000"/>
          <w:lang w:val="sr-Latn-ME"/>
        </w:rPr>
      </w:pPr>
      <w:r w:rsidRPr="00D36A12">
        <w:rPr>
          <w:rFonts w:ascii="Arial" w:hAnsi="Arial" w:cs="Arial"/>
          <w:color w:val="000000"/>
          <w:lang w:val="sr-Latn-ME"/>
        </w:rPr>
        <w:t>Ugovor između naručioca i ponuđača čija je ponuda izabrana kao najpovoljnija, pored uslova koji su propisani ovom tenderskom dokumentacijom, će sadržati i sljedeće:</w:t>
      </w:r>
      <w:r w:rsidRPr="00D36A12">
        <w:rPr>
          <w:rFonts w:ascii="Arial" w:hAnsi="Arial" w:cs="Arial"/>
          <w:color w:val="000000"/>
          <w:vertAlign w:val="superscript"/>
          <w:lang w:val="sr-Latn-ME"/>
        </w:rPr>
        <w:footnoteReference w:id="11"/>
      </w:r>
    </w:p>
    <w:p w14:paraId="0897790E" w14:textId="77777777" w:rsidR="0076463B" w:rsidRPr="00D36A12" w:rsidRDefault="0076463B" w:rsidP="00F576F6">
      <w:pPr>
        <w:numPr>
          <w:ilvl w:val="0"/>
          <w:numId w:val="9"/>
        </w:numPr>
        <w:spacing w:after="0" w:line="240" w:lineRule="auto"/>
        <w:contextualSpacing/>
        <w:jc w:val="both"/>
        <w:rPr>
          <w:rFonts w:ascii="Arial" w:eastAsia="Times New Roman" w:hAnsi="Arial" w:cs="Arial"/>
        </w:rPr>
      </w:pPr>
      <w:proofErr w:type="spellStart"/>
      <w:r w:rsidRPr="00D36A12">
        <w:rPr>
          <w:rFonts w:ascii="Arial" w:eastAsia="Times New Roman" w:hAnsi="Arial" w:cs="Arial"/>
        </w:rPr>
        <w:t>Podatke</w:t>
      </w:r>
      <w:proofErr w:type="spellEnd"/>
      <w:r w:rsidRPr="00D36A12">
        <w:rPr>
          <w:rFonts w:ascii="Arial" w:eastAsia="Times New Roman" w:hAnsi="Arial" w:cs="Arial"/>
        </w:rPr>
        <w:t xml:space="preserve"> o </w:t>
      </w:r>
      <w:proofErr w:type="spellStart"/>
      <w:r w:rsidRPr="00D36A12">
        <w:rPr>
          <w:rFonts w:ascii="Arial" w:eastAsia="Times New Roman" w:hAnsi="Arial" w:cs="Arial"/>
        </w:rPr>
        <w:t>naručiocu</w:t>
      </w:r>
      <w:proofErr w:type="spellEnd"/>
      <w:r w:rsidRPr="00D36A12">
        <w:rPr>
          <w:rFonts w:ascii="Arial" w:eastAsia="Times New Roman" w:hAnsi="Arial" w:cs="Arial"/>
        </w:rPr>
        <w:t xml:space="preserve"> </w:t>
      </w:r>
      <w:proofErr w:type="spellStart"/>
      <w:r w:rsidRPr="00D36A12">
        <w:rPr>
          <w:rFonts w:ascii="Arial" w:eastAsia="Times New Roman" w:hAnsi="Arial" w:cs="Arial"/>
        </w:rPr>
        <w:t>i</w:t>
      </w:r>
      <w:proofErr w:type="spellEnd"/>
      <w:r w:rsidRPr="00D36A12">
        <w:rPr>
          <w:rFonts w:ascii="Arial" w:eastAsia="Times New Roman" w:hAnsi="Arial" w:cs="Arial"/>
        </w:rPr>
        <w:t xml:space="preserve"> </w:t>
      </w:r>
      <w:proofErr w:type="spellStart"/>
      <w:r w:rsidRPr="00D36A12">
        <w:rPr>
          <w:rFonts w:ascii="Arial" w:eastAsia="Times New Roman" w:hAnsi="Arial" w:cs="Arial"/>
        </w:rPr>
        <w:t>ponuđaču</w:t>
      </w:r>
      <w:proofErr w:type="spellEnd"/>
      <w:r w:rsidRPr="00D36A12">
        <w:rPr>
          <w:rFonts w:ascii="Arial" w:eastAsia="Times New Roman" w:hAnsi="Arial" w:cs="Arial"/>
        </w:rPr>
        <w:t>/</w:t>
      </w:r>
      <w:proofErr w:type="spellStart"/>
      <w:r w:rsidRPr="00D36A12">
        <w:rPr>
          <w:rFonts w:ascii="Arial" w:eastAsia="Times New Roman" w:hAnsi="Arial" w:cs="Arial"/>
        </w:rPr>
        <w:t>izvršiocu</w:t>
      </w:r>
      <w:proofErr w:type="spellEnd"/>
      <w:r w:rsidRPr="00D36A12">
        <w:rPr>
          <w:rFonts w:ascii="Arial" w:eastAsia="Times New Roman" w:hAnsi="Arial" w:cs="Arial"/>
        </w:rPr>
        <w:t>;</w:t>
      </w:r>
    </w:p>
    <w:p w14:paraId="360BB799" w14:textId="77777777" w:rsidR="0076463B" w:rsidRPr="00D36A12" w:rsidRDefault="0076463B" w:rsidP="00F576F6">
      <w:pPr>
        <w:numPr>
          <w:ilvl w:val="0"/>
          <w:numId w:val="9"/>
        </w:numPr>
        <w:spacing w:after="0" w:line="240" w:lineRule="auto"/>
        <w:contextualSpacing/>
        <w:jc w:val="both"/>
        <w:rPr>
          <w:rFonts w:ascii="Arial" w:eastAsia="Times New Roman" w:hAnsi="Arial" w:cs="Arial"/>
        </w:rPr>
      </w:pPr>
      <w:proofErr w:type="spellStart"/>
      <w:r w:rsidRPr="00D36A12">
        <w:rPr>
          <w:rFonts w:ascii="Arial" w:eastAsia="Times New Roman" w:hAnsi="Arial" w:cs="Arial"/>
        </w:rPr>
        <w:t>Osnov</w:t>
      </w:r>
      <w:proofErr w:type="spellEnd"/>
      <w:r w:rsidRPr="00D36A12">
        <w:rPr>
          <w:rFonts w:ascii="Arial" w:eastAsia="Times New Roman" w:hAnsi="Arial" w:cs="Arial"/>
        </w:rPr>
        <w:t xml:space="preserve"> </w:t>
      </w:r>
      <w:proofErr w:type="spellStart"/>
      <w:r w:rsidRPr="00D36A12">
        <w:rPr>
          <w:rFonts w:ascii="Arial" w:eastAsia="Times New Roman" w:hAnsi="Arial" w:cs="Arial"/>
        </w:rPr>
        <w:t>ugovora</w:t>
      </w:r>
      <w:proofErr w:type="spellEnd"/>
      <w:r w:rsidRPr="00D36A12">
        <w:rPr>
          <w:rFonts w:ascii="Arial" w:eastAsia="Times New Roman" w:hAnsi="Arial" w:cs="Arial"/>
        </w:rPr>
        <w:t>;</w:t>
      </w:r>
    </w:p>
    <w:p w14:paraId="7A8F342E" w14:textId="77777777" w:rsidR="0076463B" w:rsidRPr="00D36A12" w:rsidRDefault="0076463B" w:rsidP="00F576F6">
      <w:pPr>
        <w:numPr>
          <w:ilvl w:val="0"/>
          <w:numId w:val="9"/>
        </w:numPr>
        <w:spacing w:after="0" w:line="240" w:lineRule="auto"/>
        <w:contextualSpacing/>
        <w:jc w:val="both"/>
        <w:rPr>
          <w:rFonts w:ascii="Arial" w:eastAsia="Times New Roman" w:hAnsi="Arial" w:cs="Arial"/>
        </w:rPr>
      </w:pPr>
      <w:proofErr w:type="spellStart"/>
      <w:r w:rsidRPr="00D36A12">
        <w:rPr>
          <w:rFonts w:ascii="Arial" w:eastAsia="Times New Roman" w:hAnsi="Arial" w:cs="Arial"/>
        </w:rPr>
        <w:t>Predmet</w:t>
      </w:r>
      <w:proofErr w:type="spellEnd"/>
      <w:r w:rsidRPr="00D36A12">
        <w:rPr>
          <w:rFonts w:ascii="Arial" w:eastAsia="Times New Roman" w:hAnsi="Arial" w:cs="Arial"/>
        </w:rPr>
        <w:t xml:space="preserve"> </w:t>
      </w:r>
      <w:proofErr w:type="spellStart"/>
      <w:r w:rsidRPr="00D36A12">
        <w:rPr>
          <w:rFonts w:ascii="Arial" w:eastAsia="Times New Roman" w:hAnsi="Arial" w:cs="Arial"/>
        </w:rPr>
        <w:t>ugovora</w:t>
      </w:r>
      <w:proofErr w:type="spellEnd"/>
      <w:r w:rsidRPr="00D36A12">
        <w:rPr>
          <w:rFonts w:ascii="Arial" w:eastAsia="Times New Roman" w:hAnsi="Arial" w:cs="Arial"/>
        </w:rPr>
        <w:t>;</w:t>
      </w:r>
    </w:p>
    <w:p w14:paraId="62D1D37A" w14:textId="77777777" w:rsidR="0076463B" w:rsidRPr="00D36A12" w:rsidRDefault="0076463B" w:rsidP="00F576F6">
      <w:pPr>
        <w:numPr>
          <w:ilvl w:val="0"/>
          <w:numId w:val="9"/>
        </w:numPr>
        <w:spacing w:after="0" w:line="240" w:lineRule="auto"/>
        <w:contextualSpacing/>
        <w:jc w:val="both"/>
        <w:rPr>
          <w:rFonts w:ascii="Arial" w:eastAsia="Times New Roman" w:hAnsi="Arial" w:cs="Arial"/>
        </w:rPr>
      </w:pPr>
      <w:proofErr w:type="spellStart"/>
      <w:r w:rsidRPr="00D36A12">
        <w:rPr>
          <w:rFonts w:ascii="Arial" w:eastAsia="Times New Roman" w:hAnsi="Arial" w:cs="Arial"/>
        </w:rPr>
        <w:t>Ugovorenu</w:t>
      </w:r>
      <w:proofErr w:type="spellEnd"/>
      <w:r w:rsidRPr="00D36A12">
        <w:rPr>
          <w:rFonts w:ascii="Arial" w:eastAsia="Times New Roman" w:hAnsi="Arial" w:cs="Arial"/>
        </w:rPr>
        <w:t xml:space="preserve"> </w:t>
      </w:r>
      <w:proofErr w:type="spellStart"/>
      <w:r w:rsidRPr="00D36A12">
        <w:rPr>
          <w:rFonts w:ascii="Arial" w:eastAsia="Times New Roman" w:hAnsi="Arial" w:cs="Arial"/>
        </w:rPr>
        <w:t>vrijednost</w:t>
      </w:r>
      <w:proofErr w:type="spellEnd"/>
      <w:r w:rsidRPr="00D36A12">
        <w:rPr>
          <w:rFonts w:ascii="Arial" w:eastAsia="Times New Roman" w:hAnsi="Arial" w:cs="Arial"/>
        </w:rPr>
        <w:t xml:space="preserve"> </w:t>
      </w:r>
      <w:proofErr w:type="spellStart"/>
      <w:r w:rsidRPr="00D36A12">
        <w:rPr>
          <w:rFonts w:ascii="Arial" w:eastAsia="Times New Roman" w:hAnsi="Arial" w:cs="Arial"/>
        </w:rPr>
        <w:t>sa</w:t>
      </w:r>
      <w:proofErr w:type="spellEnd"/>
      <w:r w:rsidRPr="00D36A12">
        <w:rPr>
          <w:rFonts w:ascii="Arial" w:eastAsia="Times New Roman" w:hAnsi="Arial" w:cs="Arial"/>
        </w:rPr>
        <w:t xml:space="preserve"> </w:t>
      </w:r>
      <w:proofErr w:type="spellStart"/>
      <w:r w:rsidRPr="00D36A12">
        <w:rPr>
          <w:rFonts w:ascii="Arial" w:eastAsia="Times New Roman" w:hAnsi="Arial" w:cs="Arial"/>
        </w:rPr>
        <w:t>pdv</w:t>
      </w:r>
      <w:proofErr w:type="spellEnd"/>
      <w:r w:rsidRPr="00D36A12">
        <w:rPr>
          <w:rFonts w:ascii="Arial" w:eastAsia="Times New Roman" w:hAnsi="Arial" w:cs="Arial"/>
        </w:rPr>
        <w:t>-om (</w:t>
      </w:r>
      <w:proofErr w:type="spellStart"/>
      <w:r w:rsidRPr="00D36A12">
        <w:rPr>
          <w:rFonts w:ascii="Arial" w:eastAsia="Times New Roman" w:hAnsi="Arial" w:cs="Arial"/>
        </w:rPr>
        <w:t>ugovorena</w:t>
      </w:r>
      <w:proofErr w:type="spellEnd"/>
      <w:r w:rsidRPr="00D36A12">
        <w:rPr>
          <w:rFonts w:ascii="Arial" w:eastAsia="Times New Roman" w:hAnsi="Arial" w:cs="Arial"/>
        </w:rPr>
        <w:t xml:space="preserve"> </w:t>
      </w:r>
      <w:proofErr w:type="spellStart"/>
      <w:r w:rsidRPr="00D36A12">
        <w:rPr>
          <w:rFonts w:ascii="Arial" w:eastAsia="Times New Roman" w:hAnsi="Arial" w:cs="Arial"/>
        </w:rPr>
        <w:t>vrijednost</w:t>
      </w:r>
      <w:proofErr w:type="spellEnd"/>
      <w:r w:rsidRPr="00D36A12">
        <w:rPr>
          <w:rFonts w:ascii="Arial" w:eastAsia="Times New Roman" w:hAnsi="Arial" w:cs="Arial"/>
        </w:rPr>
        <w:t xml:space="preserve"> bez </w:t>
      </w:r>
      <w:proofErr w:type="spellStart"/>
      <w:r w:rsidRPr="00D36A12">
        <w:rPr>
          <w:rFonts w:ascii="Arial" w:eastAsia="Times New Roman" w:hAnsi="Arial" w:cs="Arial"/>
        </w:rPr>
        <w:t>pdv</w:t>
      </w:r>
      <w:proofErr w:type="spellEnd"/>
      <w:r w:rsidRPr="00D36A12">
        <w:rPr>
          <w:rFonts w:ascii="Arial" w:eastAsia="Times New Roman" w:hAnsi="Arial" w:cs="Arial"/>
        </w:rPr>
        <w:t xml:space="preserve">-a, </w:t>
      </w:r>
      <w:proofErr w:type="spellStart"/>
      <w:r w:rsidRPr="00D36A12">
        <w:rPr>
          <w:rFonts w:ascii="Arial" w:eastAsia="Times New Roman" w:hAnsi="Arial" w:cs="Arial"/>
        </w:rPr>
        <w:t>vrijednost</w:t>
      </w:r>
      <w:proofErr w:type="spellEnd"/>
      <w:r w:rsidRPr="00D36A12">
        <w:rPr>
          <w:rFonts w:ascii="Arial" w:eastAsia="Times New Roman" w:hAnsi="Arial" w:cs="Arial"/>
        </w:rPr>
        <w:t xml:space="preserve">      </w:t>
      </w:r>
      <w:proofErr w:type="spellStart"/>
      <w:r w:rsidRPr="00D36A12">
        <w:rPr>
          <w:rFonts w:ascii="Arial" w:eastAsia="Times New Roman" w:hAnsi="Arial" w:cs="Arial"/>
        </w:rPr>
        <w:t>pdv</w:t>
      </w:r>
      <w:proofErr w:type="spellEnd"/>
      <w:r w:rsidRPr="00D36A12">
        <w:rPr>
          <w:rFonts w:ascii="Arial" w:eastAsia="Times New Roman" w:hAnsi="Arial" w:cs="Arial"/>
        </w:rPr>
        <w:t>-a)</w:t>
      </w:r>
      <w:r w:rsidRPr="00D36A12">
        <w:rPr>
          <w:rFonts w:ascii="Arial" w:eastAsia="Calibri" w:hAnsi="Arial" w:cs="Arial"/>
        </w:rPr>
        <w:t xml:space="preserve">; </w:t>
      </w:r>
    </w:p>
    <w:p w14:paraId="26AAD872" w14:textId="77777777" w:rsidR="009116C0" w:rsidRPr="00D36A12" w:rsidRDefault="009116C0" w:rsidP="00F576F6">
      <w:pPr>
        <w:numPr>
          <w:ilvl w:val="0"/>
          <w:numId w:val="9"/>
        </w:numPr>
        <w:spacing w:after="0" w:line="240" w:lineRule="auto"/>
        <w:contextualSpacing/>
        <w:jc w:val="both"/>
        <w:rPr>
          <w:rFonts w:ascii="Arial" w:eastAsia="Times New Roman" w:hAnsi="Arial" w:cs="Arial"/>
        </w:rPr>
      </w:pPr>
      <w:r w:rsidRPr="00D36A12">
        <w:rPr>
          <w:rFonts w:ascii="Arial" w:eastAsia="Times New Roman" w:hAnsi="Arial" w:cs="Arial"/>
          <w:lang w:val="sr-Latn-ME"/>
        </w:rPr>
        <w:t>Garanciju za dobro izvršenje ugovora  ako su potpisnici dužni da ga izvršavaju</w:t>
      </w:r>
      <w:r w:rsidRPr="00D36A12">
        <w:rPr>
          <w:rFonts w:ascii="Arial" w:eastAsia="Times New Roman" w:hAnsi="Arial" w:cs="Arial"/>
          <w:vertAlign w:val="superscript"/>
          <w:lang w:val="sr-Latn-ME"/>
        </w:rPr>
        <w:footnoteReference w:id="12"/>
      </w:r>
      <w:r w:rsidRPr="00D36A12">
        <w:rPr>
          <w:rFonts w:ascii="Arial" w:eastAsia="Times New Roman" w:hAnsi="Arial" w:cs="Arial"/>
          <w:lang w:val="sr-Latn-ME"/>
        </w:rPr>
        <w:t>, za slučaj povrede u</w:t>
      </w:r>
      <w:r w:rsidR="00D36A12" w:rsidRPr="00D36A12">
        <w:rPr>
          <w:rFonts w:ascii="Arial" w:eastAsia="Times New Roman" w:hAnsi="Arial" w:cs="Arial"/>
          <w:lang w:val="sr-Latn-ME"/>
        </w:rPr>
        <w:t>govorenih obaveza u iznosu od  10</w:t>
      </w:r>
      <w:r w:rsidRPr="00D36A12">
        <w:rPr>
          <w:rFonts w:ascii="Arial" w:eastAsia="Times New Roman" w:hAnsi="Arial" w:cs="Arial"/>
          <w:lang w:val="sr-Latn-ME"/>
        </w:rPr>
        <w:t xml:space="preserve"> % od vrijednosti ugovora</w:t>
      </w:r>
    </w:p>
    <w:p w14:paraId="033E6130" w14:textId="15FA1420" w:rsidR="0076463B" w:rsidRPr="00543D54" w:rsidRDefault="0076463B" w:rsidP="00F576F6">
      <w:pPr>
        <w:numPr>
          <w:ilvl w:val="0"/>
          <w:numId w:val="9"/>
        </w:numPr>
        <w:spacing w:after="0" w:line="240" w:lineRule="auto"/>
        <w:contextualSpacing/>
        <w:jc w:val="both"/>
        <w:rPr>
          <w:rFonts w:ascii="Arial" w:eastAsia="Times New Roman" w:hAnsi="Arial" w:cs="Arial"/>
          <w:b/>
          <w:color w:val="000000"/>
        </w:rPr>
      </w:pPr>
      <w:proofErr w:type="spellStart"/>
      <w:r w:rsidRPr="00D36A12">
        <w:rPr>
          <w:rFonts w:ascii="Arial" w:eastAsia="Times New Roman" w:hAnsi="Arial" w:cs="Arial"/>
        </w:rPr>
        <w:t>Ugovor</w:t>
      </w:r>
      <w:proofErr w:type="spellEnd"/>
      <w:r w:rsidRPr="00D36A12">
        <w:rPr>
          <w:rFonts w:ascii="Arial" w:eastAsia="Times New Roman" w:hAnsi="Arial" w:cs="Arial"/>
        </w:rPr>
        <w:t xml:space="preserve"> o </w:t>
      </w:r>
      <w:proofErr w:type="spellStart"/>
      <w:r w:rsidRPr="00D36A12">
        <w:rPr>
          <w:rFonts w:ascii="Arial" w:eastAsia="Times New Roman" w:hAnsi="Arial" w:cs="Arial"/>
        </w:rPr>
        <w:t>javnoj</w:t>
      </w:r>
      <w:proofErr w:type="spellEnd"/>
      <w:r w:rsidRPr="00D36A12">
        <w:rPr>
          <w:rFonts w:ascii="Arial" w:eastAsia="Times New Roman" w:hAnsi="Arial" w:cs="Arial"/>
        </w:rPr>
        <w:t xml:space="preserve"> </w:t>
      </w:r>
      <w:proofErr w:type="spellStart"/>
      <w:r w:rsidRPr="00D36A12">
        <w:rPr>
          <w:rFonts w:ascii="Arial" w:eastAsia="Times New Roman" w:hAnsi="Arial" w:cs="Arial"/>
        </w:rPr>
        <w:t>nabavci</w:t>
      </w:r>
      <w:proofErr w:type="spellEnd"/>
      <w:r w:rsidRPr="00D36A12">
        <w:rPr>
          <w:rFonts w:ascii="Arial" w:eastAsia="Times New Roman" w:hAnsi="Arial" w:cs="Arial"/>
        </w:rPr>
        <w:t xml:space="preserve"> koji je </w:t>
      </w:r>
      <w:proofErr w:type="spellStart"/>
      <w:r w:rsidRPr="00D36A12">
        <w:rPr>
          <w:rFonts w:ascii="Arial" w:eastAsia="Times New Roman" w:hAnsi="Arial" w:cs="Arial"/>
        </w:rPr>
        <w:t>zaključen</w:t>
      </w:r>
      <w:proofErr w:type="spellEnd"/>
      <w:r w:rsidRPr="00D36A12">
        <w:rPr>
          <w:rFonts w:ascii="Arial" w:eastAsia="Times New Roman" w:hAnsi="Arial" w:cs="Arial"/>
        </w:rPr>
        <w:t xml:space="preserve"> </w:t>
      </w:r>
      <w:proofErr w:type="spellStart"/>
      <w:r w:rsidRPr="00D36A12">
        <w:rPr>
          <w:rFonts w:ascii="Arial" w:eastAsia="Times New Roman" w:hAnsi="Arial" w:cs="Arial"/>
        </w:rPr>
        <w:t>uz</w:t>
      </w:r>
      <w:proofErr w:type="spellEnd"/>
      <w:r w:rsidRPr="00D36A12">
        <w:rPr>
          <w:rFonts w:ascii="Arial" w:eastAsia="Times New Roman" w:hAnsi="Arial" w:cs="Arial"/>
        </w:rPr>
        <w:t xml:space="preserve"> </w:t>
      </w:r>
      <w:proofErr w:type="spellStart"/>
      <w:r w:rsidRPr="00D36A12">
        <w:rPr>
          <w:rFonts w:ascii="Arial" w:eastAsia="Times New Roman" w:hAnsi="Arial" w:cs="Arial"/>
        </w:rPr>
        <w:t>kršenje</w:t>
      </w:r>
      <w:proofErr w:type="spellEnd"/>
      <w:r w:rsidRPr="00D36A12">
        <w:rPr>
          <w:rFonts w:ascii="Arial" w:eastAsia="Times New Roman" w:hAnsi="Arial" w:cs="Arial"/>
        </w:rPr>
        <w:t xml:space="preserve"> </w:t>
      </w:r>
      <w:proofErr w:type="spellStart"/>
      <w:r w:rsidRPr="00D36A12">
        <w:rPr>
          <w:rFonts w:ascii="Arial" w:eastAsia="Times New Roman" w:hAnsi="Arial" w:cs="Arial"/>
        </w:rPr>
        <w:t>antikorupcijskog</w:t>
      </w:r>
      <w:proofErr w:type="spellEnd"/>
      <w:r w:rsidRPr="00D36A12">
        <w:rPr>
          <w:rFonts w:ascii="Arial" w:eastAsia="Times New Roman" w:hAnsi="Arial" w:cs="Arial"/>
        </w:rPr>
        <w:t xml:space="preserve"> </w:t>
      </w:r>
      <w:proofErr w:type="spellStart"/>
      <w:r w:rsidRPr="00D36A12">
        <w:rPr>
          <w:rFonts w:ascii="Arial" w:eastAsia="Times New Roman" w:hAnsi="Arial" w:cs="Arial"/>
        </w:rPr>
        <w:t>pravila</w:t>
      </w:r>
      <w:proofErr w:type="spellEnd"/>
      <w:r w:rsidRPr="00D36A12">
        <w:rPr>
          <w:rFonts w:ascii="Arial" w:eastAsia="Times New Roman" w:hAnsi="Arial" w:cs="Arial"/>
        </w:rPr>
        <w:t xml:space="preserve"> </w:t>
      </w:r>
      <w:proofErr w:type="spellStart"/>
      <w:r w:rsidRPr="00D36A12">
        <w:rPr>
          <w:rFonts w:ascii="Arial" w:eastAsia="Times New Roman" w:hAnsi="Arial" w:cs="Arial"/>
        </w:rPr>
        <w:t>ništav</w:t>
      </w:r>
      <w:proofErr w:type="spellEnd"/>
      <w:r w:rsidRPr="00D36A12">
        <w:rPr>
          <w:rFonts w:ascii="Arial" w:eastAsia="Times New Roman" w:hAnsi="Arial" w:cs="Arial"/>
        </w:rPr>
        <w:t xml:space="preserve"> je u </w:t>
      </w:r>
      <w:proofErr w:type="spellStart"/>
      <w:r w:rsidRPr="00D36A12">
        <w:rPr>
          <w:rFonts w:ascii="Arial" w:eastAsia="Times New Roman" w:hAnsi="Arial" w:cs="Arial"/>
        </w:rPr>
        <w:t>skladu</w:t>
      </w:r>
      <w:proofErr w:type="spellEnd"/>
      <w:r w:rsidRPr="00D36A12">
        <w:rPr>
          <w:rFonts w:ascii="Arial" w:eastAsia="Times New Roman" w:hAnsi="Arial" w:cs="Arial"/>
        </w:rPr>
        <w:t xml:space="preserve"> </w:t>
      </w:r>
      <w:proofErr w:type="spellStart"/>
      <w:r w:rsidRPr="00D36A12">
        <w:rPr>
          <w:rFonts w:ascii="Arial" w:eastAsia="Times New Roman" w:hAnsi="Arial" w:cs="Arial"/>
        </w:rPr>
        <w:t>sa</w:t>
      </w:r>
      <w:proofErr w:type="spellEnd"/>
      <w:r w:rsidRPr="00D36A12">
        <w:rPr>
          <w:rFonts w:ascii="Arial" w:eastAsia="Times New Roman" w:hAnsi="Arial" w:cs="Arial"/>
        </w:rPr>
        <w:t xml:space="preserve"> </w:t>
      </w:r>
      <w:proofErr w:type="spellStart"/>
      <w:r w:rsidRPr="00D36A12">
        <w:rPr>
          <w:rFonts w:ascii="Arial" w:eastAsia="Times New Roman" w:hAnsi="Arial" w:cs="Arial"/>
        </w:rPr>
        <w:t>članom</w:t>
      </w:r>
      <w:proofErr w:type="spellEnd"/>
      <w:r w:rsidRPr="00D36A12">
        <w:rPr>
          <w:rFonts w:ascii="Arial" w:eastAsia="Times New Roman" w:hAnsi="Arial" w:cs="Arial"/>
        </w:rPr>
        <w:t xml:space="preserve"> 38 </w:t>
      </w:r>
      <w:proofErr w:type="spellStart"/>
      <w:r w:rsidRPr="00D36A12">
        <w:rPr>
          <w:rFonts w:ascii="Arial" w:eastAsia="Times New Roman" w:hAnsi="Arial" w:cs="Arial"/>
        </w:rPr>
        <w:t>Zakona</w:t>
      </w:r>
      <w:proofErr w:type="spellEnd"/>
      <w:r w:rsidRPr="00D36A12">
        <w:rPr>
          <w:rFonts w:ascii="Arial" w:eastAsia="Times New Roman" w:hAnsi="Arial" w:cs="Arial"/>
        </w:rPr>
        <w:t xml:space="preserve"> o </w:t>
      </w:r>
      <w:proofErr w:type="spellStart"/>
      <w:r w:rsidRPr="00D36A12">
        <w:rPr>
          <w:rFonts w:ascii="Arial" w:eastAsia="Times New Roman" w:hAnsi="Arial" w:cs="Arial"/>
        </w:rPr>
        <w:t>javnim</w:t>
      </w:r>
      <w:proofErr w:type="spellEnd"/>
      <w:r w:rsidRPr="00D36A12">
        <w:rPr>
          <w:rFonts w:ascii="Arial" w:eastAsia="Times New Roman" w:hAnsi="Arial" w:cs="Arial"/>
        </w:rPr>
        <w:t xml:space="preserve"> </w:t>
      </w:r>
      <w:proofErr w:type="spellStart"/>
      <w:r w:rsidRPr="00D36A12">
        <w:rPr>
          <w:rFonts w:ascii="Arial" w:eastAsia="Times New Roman" w:hAnsi="Arial" w:cs="Arial"/>
        </w:rPr>
        <w:t>nabavkama</w:t>
      </w:r>
      <w:proofErr w:type="spellEnd"/>
      <w:r w:rsidRPr="00D36A12">
        <w:rPr>
          <w:rFonts w:ascii="Arial" w:eastAsia="Times New Roman" w:hAnsi="Arial" w:cs="Arial"/>
        </w:rPr>
        <w:t xml:space="preserve"> (“</w:t>
      </w:r>
      <w:proofErr w:type="spellStart"/>
      <w:proofErr w:type="gramStart"/>
      <w:r w:rsidRPr="00D36A12">
        <w:rPr>
          <w:rFonts w:ascii="Arial" w:eastAsia="Times New Roman" w:hAnsi="Arial" w:cs="Arial"/>
        </w:rPr>
        <w:t>Sl.list</w:t>
      </w:r>
      <w:proofErr w:type="spellEnd"/>
      <w:proofErr w:type="gramEnd"/>
      <w:r w:rsidRPr="00D36A12">
        <w:rPr>
          <w:rFonts w:ascii="Arial" w:eastAsia="Times New Roman" w:hAnsi="Arial" w:cs="Arial"/>
        </w:rPr>
        <w:t xml:space="preserve"> CG” br. 74/19, 003/23 od 10.01.2023. </w:t>
      </w:r>
      <w:proofErr w:type="spellStart"/>
      <w:r w:rsidRPr="00D36A12">
        <w:rPr>
          <w:rFonts w:ascii="Arial" w:eastAsia="Times New Roman" w:hAnsi="Arial" w:cs="Arial"/>
        </w:rPr>
        <w:t>godine</w:t>
      </w:r>
      <w:proofErr w:type="spellEnd"/>
      <w:r w:rsidRPr="00D36A12">
        <w:rPr>
          <w:rFonts w:ascii="Arial" w:eastAsia="Times New Roman" w:hAnsi="Arial" w:cs="Arial"/>
        </w:rPr>
        <w:t>, 011/23 od 27.01.2023.)</w:t>
      </w:r>
    </w:p>
    <w:p w14:paraId="35E2D9CE" w14:textId="29E96C4D" w:rsidR="00543D54" w:rsidRPr="00D36A12" w:rsidRDefault="00543D54" w:rsidP="00F576F6">
      <w:pPr>
        <w:numPr>
          <w:ilvl w:val="0"/>
          <w:numId w:val="9"/>
        </w:numPr>
        <w:spacing w:after="0" w:line="240" w:lineRule="auto"/>
        <w:contextualSpacing/>
        <w:jc w:val="both"/>
        <w:rPr>
          <w:rFonts w:ascii="Arial" w:eastAsia="Times New Roman" w:hAnsi="Arial" w:cs="Arial"/>
          <w:b/>
          <w:color w:val="000000"/>
        </w:rPr>
      </w:pPr>
      <w:proofErr w:type="spellStart"/>
      <w:r>
        <w:rPr>
          <w:rFonts w:ascii="Arial" w:eastAsia="Times New Roman" w:hAnsi="Arial" w:cs="Arial"/>
        </w:rPr>
        <w:lastRenderedPageBreak/>
        <w:t>Ugovorom</w:t>
      </w:r>
      <w:proofErr w:type="spellEnd"/>
      <w:r>
        <w:rPr>
          <w:rFonts w:ascii="Arial" w:eastAsia="Times New Roman" w:hAnsi="Arial" w:cs="Arial"/>
        </w:rPr>
        <w:t xml:space="preserve"> </w:t>
      </w:r>
      <w:proofErr w:type="spellStart"/>
      <w:r>
        <w:rPr>
          <w:rFonts w:ascii="Arial" w:eastAsia="Times New Roman" w:hAnsi="Arial" w:cs="Arial"/>
        </w:rPr>
        <w:t>će</w:t>
      </w:r>
      <w:proofErr w:type="spellEnd"/>
      <w:r>
        <w:rPr>
          <w:rFonts w:ascii="Arial" w:eastAsia="Times New Roman" w:hAnsi="Arial" w:cs="Arial"/>
        </w:rPr>
        <w:t xml:space="preserve"> </w:t>
      </w:r>
      <w:proofErr w:type="spellStart"/>
      <w:r>
        <w:rPr>
          <w:rFonts w:ascii="Arial" w:eastAsia="Times New Roman" w:hAnsi="Arial" w:cs="Arial"/>
        </w:rPr>
        <w:t>biti</w:t>
      </w:r>
      <w:proofErr w:type="spellEnd"/>
      <w:r>
        <w:rPr>
          <w:rFonts w:ascii="Arial" w:eastAsia="Times New Roman" w:hAnsi="Arial" w:cs="Arial"/>
        </w:rPr>
        <w:t xml:space="preserve"> </w:t>
      </w:r>
      <w:proofErr w:type="spellStart"/>
      <w:r>
        <w:rPr>
          <w:rFonts w:ascii="Arial" w:eastAsia="Times New Roman" w:hAnsi="Arial" w:cs="Arial"/>
        </w:rPr>
        <w:t>definisano</w:t>
      </w:r>
      <w:proofErr w:type="spellEnd"/>
      <w:r>
        <w:rPr>
          <w:rFonts w:ascii="Arial" w:eastAsia="Times New Roman" w:hAnsi="Arial" w:cs="Arial"/>
        </w:rPr>
        <w:t xml:space="preserve"> </w:t>
      </w:r>
      <w:proofErr w:type="spellStart"/>
      <w:r>
        <w:rPr>
          <w:rFonts w:ascii="Arial" w:eastAsia="Times New Roman" w:hAnsi="Arial" w:cs="Arial"/>
        </w:rPr>
        <w:t>sledeće</w:t>
      </w:r>
      <w:proofErr w:type="spellEnd"/>
      <w:r>
        <w:rPr>
          <w:rFonts w:ascii="Arial" w:eastAsia="Times New Roman" w:hAnsi="Arial" w:cs="Arial"/>
        </w:rPr>
        <w:t>:</w:t>
      </w:r>
      <w:r w:rsidRPr="00543D54">
        <w:rPr>
          <w:rFonts w:ascii="Times New Roman" w:hAnsi="Times New Roman" w:cs="Times New Roman"/>
          <w:sz w:val="24"/>
        </w:rPr>
        <w:t xml:space="preserve"> </w:t>
      </w:r>
      <w:r>
        <w:rPr>
          <w:rFonts w:ascii="Times New Roman" w:hAnsi="Times New Roman" w:cs="Times New Roman"/>
          <w:sz w:val="24"/>
        </w:rPr>
        <w:t xml:space="preserve">Da </w:t>
      </w:r>
      <w:proofErr w:type="spellStart"/>
      <w:r>
        <w:rPr>
          <w:rFonts w:ascii="Times New Roman" w:hAnsi="Times New Roman" w:cs="Times New Roman"/>
          <w:sz w:val="24"/>
        </w:rPr>
        <w:t>će</w:t>
      </w:r>
      <w:proofErr w:type="spellEnd"/>
      <w:r>
        <w:rPr>
          <w:rFonts w:ascii="Times New Roman" w:hAnsi="Times New Roman" w:cs="Times New Roman"/>
          <w:sz w:val="24"/>
        </w:rPr>
        <w:t xml:space="preserve"> </w:t>
      </w:r>
      <w:proofErr w:type="spellStart"/>
      <w:r>
        <w:rPr>
          <w:rFonts w:ascii="Arial" w:eastAsia="Times New Roman" w:hAnsi="Arial" w:cs="Arial"/>
        </w:rPr>
        <w:t>o</w:t>
      </w:r>
      <w:r w:rsidRPr="00543D54">
        <w:rPr>
          <w:rFonts w:ascii="Arial" w:eastAsia="Times New Roman" w:hAnsi="Arial" w:cs="Arial"/>
        </w:rPr>
        <w:t>d</w:t>
      </w:r>
      <w:proofErr w:type="spellEnd"/>
      <w:r w:rsidRPr="00543D54">
        <w:rPr>
          <w:rFonts w:ascii="Arial" w:eastAsia="Times New Roman" w:hAnsi="Arial" w:cs="Arial"/>
        </w:rPr>
        <w:t xml:space="preserve"> </w:t>
      </w:r>
      <w:proofErr w:type="spellStart"/>
      <w:r w:rsidRPr="00543D54">
        <w:rPr>
          <w:rFonts w:ascii="Arial" w:eastAsia="Times New Roman" w:hAnsi="Arial" w:cs="Arial"/>
        </w:rPr>
        <w:t>ukupno</w:t>
      </w:r>
      <w:proofErr w:type="spellEnd"/>
      <w:r w:rsidRPr="00543D54">
        <w:rPr>
          <w:rFonts w:ascii="Arial" w:eastAsia="Times New Roman" w:hAnsi="Arial" w:cs="Arial"/>
        </w:rPr>
        <w:t xml:space="preserve"> </w:t>
      </w:r>
      <w:proofErr w:type="spellStart"/>
      <w:r w:rsidRPr="00543D54">
        <w:rPr>
          <w:rFonts w:ascii="Arial" w:eastAsia="Times New Roman" w:hAnsi="Arial" w:cs="Arial"/>
        </w:rPr>
        <w:t>ponuđene</w:t>
      </w:r>
      <w:proofErr w:type="spellEnd"/>
      <w:r w:rsidRPr="00543D54">
        <w:rPr>
          <w:rFonts w:ascii="Arial" w:eastAsia="Times New Roman" w:hAnsi="Arial" w:cs="Arial"/>
        </w:rPr>
        <w:t xml:space="preserve"> </w:t>
      </w:r>
      <w:proofErr w:type="spellStart"/>
      <w:r w:rsidRPr="00543D54">
        <w:rPr>
          <w:rFonts w:ascii="Arial" w:eastAsia="Times New Roman" w:hAnsi="Arial" w:cs="Arial"/>
        </w:rPr>
        <w:t>cijene</w:t>
      </w:r>
      <w:proofErr w:type="spellEnd"/>
      <w:r w:rsidRPr="00543D54">
        <w:rPr>
          <w:rFonts w:ascii="Arial" w:eastAsia="Times New Roman" w:hAnsi="Arial" w:cs="Arial"/>
        </w:rPr>
        <w:t xml:space="preserve">, po </w:t>
      </w:r>
      <w:proofErr w:type="spellStart"/>
      <w:r w:rsidRPr="00543D54">
        <w:rPr>
          <w:rFonts w:ascii="Arial" w:eastAsia="Times New Roman" w:hAnsi="Arial" w:cs="Arial"/>
        </w:rPr>
        <w:t>izvršavanoj</w:t>
      </w:r>
      <w:proofErr w:type="spellEnd"/>
      <w:r w:rsidRPr="00543D54">
        <w:rPr>
          <w:rFonts w:ascii="Arial" w:eastAsia="Times New Roman" w:hAnsi="Arial" w:cs="Arial"/>
        </w:rPr>
        <w:t xml:space="preserve"> </w:t>
      </w:r>
      <w:proofErr w:type="spellStart"/>
      <w:r w:rsidRPr="00543D54">
        <w:rPr>
          <w:rFonts w:ascii="Arial" w:eastAsia="Times New Roman" w:hAnsi="Arial" w:cs="Arial"/>
        </w:rPr>
        <w:t>defektaži</w:t>
      </w:r>
      <w:proofErr w:type="spellEnd"/>
      <w:r w:rsidRPr="00543D54">
        <w:rPr>
          <w:rFonts w:ascii="Arial" w:eastAsia="Times New Roman" w:hAnsi="Arial" w:cs="Arial"/>
        </w:rPr>
        <w:t xml:space="preserve">, </w:t>
      </w:r>
      <w:proofErr w:type="spellStart"/>
      <w:r w:rsidRPr="00543D54">
        <w:rPr>
          <w:rFonts w:ascii="Arial" w:eastAsia="Times New Roman" w:hAnsi="Arial" w:cs="Arial"/>
        </w:rPr>
        <w:t>ukoliko</w:t>
      </w:r>
      <w:proofErr w:type="spellEnd"/>
      <w:r w:rsidRPr="00543D54">
        <w:rPr>
          <w:rFonts w:ascii="Arial" w:eastAsia="Times New Roman" w:hAnsi="Arial" w:cs="Arial"/>
        </w:rPr>
        <w:t xml:space="preserve"> za </w:t>
      </w:r>
      <w:proofErr w:type="spellStart"/>
      <w:r w:rsidRPr="00543D54">
        <w:rPr>
          <w:rFonts w:ascii="Arial" w:eastAsia="Times New Roman" w:hAnsi="Arial" w:cs="Arial"/>
        </w:rPr>
        <w:t>pojedinim</w:t>
      </w:r>
      <w:proofErr w:type="spellEnd"/>
      <w:r w:rsidRPr="00543D54">
        <w:rPr>
          <w:rFonts w:ascii="Arial" w:eastAsia="Times New Roman" w:hAnsi="Arial" w:cs="Arial"/>
        </w:rPr>
        <w:t xml:space="preserve"> gore </w:t>
      </w:r>
      <w:proofErr w:type="spellStart"/>
      <w:r w:rsidRPr="00543D54">
        <w:rPr>
          <w:rFonts w:ascii="Arial" w:eastAsia="Times New Roman" w:hAnsi="Arial" w:cs="Arial"/>
        </w:rPr>
        <w:t>navedenim</w:t>
      </w:r>
      <w:proofErr w:type="spellEnd"/>
      <w:r w:rsidRPr="00543D54">
        <w:rPr>
          <w:rFonts w:ascii="Arial" w:eastAsia="Times New Roman" w:hAnsi="Arial" w:cs="Arial"/>
        </w:rPr>
        <w:t xml:space="preserve"> </w:t>
      </w:r>
      <w:proofErr w:type="spellStart"/>
      <w:r w:rsidRPr="00543D54">
        <w:rPr>
          <w:rFonts w:ascii="Arial" w:eastAsia="Times New Roman" w:hAnsi="Arial" w:cs="Arial"/>
        </w:rPr>
        <w:t>radovima</w:t>
      </w:r>
      <w:proofErr w:type="spellEnd"/>
      <w:r w:rsidRPr="00543D54">
        <w:rPr>
          <w:rFonts w:ascii="Arial" w:eastAsia="Times New Roman" w:hAnsi="Arial" w:cs="Arial"/>
        </w:rPr>
        <w:t xml:space="preserve"> ne </w:t>
      </w:r>
      <w:proofErr w:type="spellStart"/>
      <w:r w:rsidRPr="00543D54">
        <w:rPr>
          <w:rFonts w:ascii="Arial" w:eastAsia="Times New Roman" w:hAnsi="Arial" w:cs="Arial"/>
        </w:rPr>
        <w:t>bude</w:t>
      </w:r>
      <w:proofErr w:type="spellEnd"/>
      <w:r w:rsidRPr="00543D54">
        <w:rPr>
          <w:rFonts w:ascii="Arial" w:eastAsia="Times New Roman" w:hAnsi="Arial" w:cs="Arial"/>
        </w:rPr>
        <w:t xml:space="preserve"> </w:t>
      </w:r>
      <w:proofErr w:type="spellStart"/>
      <w:r w:rsidRPr="00543D54">
        <w:rPr>
          <w:rFonts w:ascii="Arial" w:eastAsia="Times New Roman" w:hAnsi="Arial" w:cs="Arial"/>
        </w:rPr>
        <w:t>potrebe</w:t>
      </w:r>
      <w:proofErr w:type="spellEnd"/>
      <w:r w:rsidRPr="00543D54">
        <w:rPr>
          <w:rFonts w:ascii="Arial" w:eastAsia="Times New Roman" w:hAnsi="Arial" w:cs="Arial"/>
        </w:rPr>
        <w:t xml:space="preserve">, </w:t>
      </w:r>
      <w:proofErr w:type="spellStart"/>
      <w:r w:rsidRPr="00543D54">
        <w:rPr>
          <w:rFonts w:ascii="Arial" w:eastAsia="Times New Roman" w:hAnsi="Arial" w:cs="Arial"/>
        </w:rPr>
        <w:t>iznos</w:t>
      </w:r>
      <w:proofErr w:type="spellEnd"/>
      <w:r w:rsidRPr="00543D54">
        <w:rPr>
          <w:rFonts w:ascii="Arial" w:eastAsia="Times New Roman" w:hAnsi="Arial" w:cs="Arial"/>
        </w:rPr>
        <w:t xml:space="preserve"> </w:t>
      </w:r>
      <w:proofErr w:type="spellStart"/>
      <w:r w:rsidRPr="00543D54">
        <w:rPr>
          <w:rFonts w:ascii="Arial" w:eastAsia="Times New Roman" w:hAnsi="Arial" w:cs="Arial"/>
        </w:rPr>
        <w:t>fakture</w:t>
      </w:r>
      <w:proofErr w:type="spellEnd"/>
      <w:r w:rsidRPr="00543D54">
        <w:rPr>
          <w:rFonts w:ascii="Arial" w:eastAsia="Times New Roman" w:hAnsi="Arial" w:cs="Arial"/>
        </w:rPr>
        <w:t xml:space="preserve"> </w:t>
      </w:r>
      <w:proofErr w:type="spellStart"/>
      <w:r w:rsidRPr="00543D54">
        <w:rPr>
          <w:rFonts w:ascii="Arial" w:eastAsia="Times New Roman" w:hAnsi="Arial" w:cs="Arial"/>
        </w:rPr>
        <w:t>će</w:t>
      </w:r>
      <w:proofErr w:type="spellEnd"/>
      <w:r w:rsidRPr="00543D54">
        <w:rPr>
          <w:rFonts w:ascii="Arial" w:eastAsia="Times New Roman" w:hAnsi="Arial" w:cs="Arial"/>
        </w:rPr>
        <w:t xml:space="preserve"> se </w:t>
      </w:r>
      <w:proofErr w:type="spellStart"/>
      <w:r w:rsidRPr="00543D54">
        <w:rPr>
          <w:rFonts w:ascii="Arial" w:eastAsia="Times New Roman" w:hAnsi="Arial" w:cs="Arial"/>
        </w:rPr>
        <w:t>umanjiti</w:t>
      </w:r>
      <w:proofErr w:type="spellEnd"/>
      <w:r w:rsidRPr="00543D54">
        <w:rPr>
          <w:rFonts w:ascii="Arial" w:eastAsia="Times New Roman" w:hAnsi="Arial" w:cs="Arial"/>
        </w:rPr>
        <w:t xml:space="preserve"> za </w:t>
      </w:r>
      <w:proofErr w:type="spellStart"/>
      <w:r w:rsidRPr="00543D54">
        <w:rPr>
          <w:rFonts w:ascii="Arial" w:eastAsia="Times New Roman" w:hAnsi="Arial" w:cs="Arial"/>
        </w:rPr>
        <w:t>predviđeni</w:t>
      </w:r>
      <w:proofErr w:type="spellEnd"/>
      <w:r w:rsidRPr="00543D54">
        <w:rPr>
          <w:rFonts w:ascii="Arial" w:eastAsia="Times New Roman" w:hAnsi="Arial" w:cs="Arial"/>
        </w:rPr>
        <w:t xml:space="preserve"> </w:t>
      </w:r>
      <w:proofErr w:type="spellStart"/>
      <w:r w:rsidRPr="00543D54">
        <w:rPr>
          <w:rFonts w:ascii="Arial" w:eastAsia="Times New Roman" w:hAnsi="Arial" w:cs="Arial"/>
        </w:rPr>
        <w:t>iznos</w:t>
      </w:r>
      <w:proofErr w:type="spellEnd"/>
      <w:r w:rsidRPr="00543D54">
        <w:rPr>
          <w:rFonts w:ascii="Arial" w:eastAsia="Times New Roman" w:hAnsi="Arial" w:cs="Arial"/>
        </w:rPr>
        <w:t xml:space="preserve"> </w:t>
      </w:r>
      <w:proofErr w:type="spellStart"/>
      <w:r w:rsidRPr="00543D54">
        <w:rPr>
          <w:rFonts w:ascii="Arial" w:eastAsia="Times New Roman" w:hAnsi="Arial" w:cs="Arial"/>
        </w:rPr>
        <w:t>te</w:t>
      </w:r>
      <w:proofErr w:type="spellEnd"/>
      <w:r w:rsidRPr="00543D54">
        <w:rPr>
          <w:rFonts w:ascii="Arial" w:eastAsia="Times New Roman" w:hAnsi="Arial" w:cs="Arial"/>
        </w:rPr>
        <w:t xml:space="preserve"> </w:t>
      </w:r>
      <w:proofErr w:type="spellStart"/>
      <w:r w:rsidRPr="00543D54">
        <w:rPr>
          <w:rFonts w:ascii="Arial" w:eastAsia="Times New Roman" w:hAnsi="Arial" w:cs="Arial"/>
        </w:rPr>
        <w:t>opravke</w:t>
      </w:r>
      <w:proofErr w:type="spellEnd"/>
      <w:r w:rsidRPr="00543D54">
        <w:rPr>
          <w:rFonts w:ascii="Arial" w:eastAsia="Times New Roman" w:hAnsi="Arial" w:cs="Arial"/>
        </w:rPr>
        <w:t>.</w:t>
      </w:r>
    </w:p>
    <w:p w14:paraId="0B2324C4" w14:textId="77777777" w:rsidR="0076463B" w:rsidRPr="00D36A12" w:rsidRDefault="0076463B" w:rsidP="00F576F6">
      <w:pPr>
        <w:numPr>
          <w:ilvl w:val="0"/>
          <w:numId w:val="9"/>
        </w:numPr>
        <w:spacing w:after="0" w:line="240" w:lineRule="auto"/>
        <w:contextualSpacing/>
        <w:jc w:val="both"/>
        <w:rPr>
          <w:rFonts w:ascii="Arial" w:eastAsia="Times New Roman" w:hAnsi="Arial" w:cs="Arial"/>
          <w:b/>
          <w:color w:val="000000"/>
        </w:rPr>
      </w:pPr>
      <w:proofErr w:type="spellStart"/>
      <w:r w:rsidRPr="00D36A12">
        <w:rPr>
          <w:rFonts w:ascii="Arial" w:eastAsia="Calibri" w:hAnsi="Arial" w:cs="Arial"/>
        </w:rPr>
        <w:t>Primjenu</w:t>
      </w:r>
      <w:proofErr w:type="spellEnd"/>
      <w:r w:rsidRPr="00D36A12">
        <w:rPr>
          <w:rFonts w:ascii="Arial" w:eastAsia="Calibri" w:hAnsi="Arial" w:cs="Arial"/>
        </w:rPr>
        <w:t xml:space="preserve"> </w:t>
      </w:r>
      <w:proofErr w:type="spellStart"/>
      <w:r w:rsidRPr="00D36A12">
        <w:rPr>
          <w:rFonts w:ascii="Arial" w:eastAsia="Calibri" w:hAnsi="Arial" w:cs="Arial"/>
        </w:rPr>
        <w:t>propisa</w:t>
      </w:r>
      <w:proofErr w:type="spellEnd"/>
      <w:r w:rsidRPr="00D36A12">
        <w:rPr>
          <w:rFonts w:ascii="Arial" w:eastAsia="Calibri" w:hAnsi="Arial" w:cs="Arial"/>
        </w:rPr>
        <w:t xml:space="preserve"> (za </w:t>
      </w:r>
      <w:proofErr w:type="spellStart"/>
      <w:r w:rsidRPr="00D36A12">
        <w:rPr>
          <w:rFonts w:ascii="Arial" w:eastAsia="Calibri" w:hAnsi="Arial" w:cs="Arial"/>
        </w:rPr>
        <w:t>sve</w:t>
      </w:r>
      <w:proofErr w:type="spellEnd"/>
      <w:r w:rsidRPr="00D36A12">
        <w:rPr>
          <w:rFonts w:ascii="Arial" w:eastAsia="Calibri" w:hAnsi="Arial" w:cs="Arial"/>
        </w:rPr>
        <w:t xml:space="preserve"> </w:t>
      </w:r>
      <w:proofErr w:type="spellStart"/>
      <w:r w:rsidRPr="00D36A12">
        <w:rPr>
          <w:rFonts w:ascii="Arial" w:eastAsia="Calibri" w:hAnsi="Arial" w:cs="Arial"/>
        </w:rPr>
        <w:t>što</w:t>
      </w:r>
      <w:proofErr w:type="spellEnd"/>
      <w:r w:rsidRPr="00D36A12">
        <w:rPr>
          <w:rFonts w:ascii="Arial" w:eastAsia="Calibri" w:hAnsi="Arial" w:cs="Arial"/>
        </w:rPr>
        <w:t xml:space="preserve"> </w:t>
      </w:r>
      <w:proofErr w:type="spellStart"/>
      <w:r w:rsidRPr="00D36A12">
        <w:rPr>
          <w:rFonts w:ascii="Arial" w:eastAsia="Calibri" w:hAnsi="Arial" w:cs="Arial"/>
        </w:rPr>
        <w:t>nije</w:t>
      </w:r>
      <w:proofErr w:type="spellEnd"/>
      <w:r w:rsidRPr="00D36A12">
        <w:rPr>
          <w:rFonts w:ascii="Arial" w:eastAsia="Calibri" w:hAnsi="Arial" w:cs="Arial"/>
        </w:rPr>
        <w:t xml:space="preserve"> </w:t>
      </w:r>
      <w:proofErr w:type="spellStart"/>
      <w:r w:rsidRPr="00D36A12">
        <w:rPr>
          <w:rFonts w:ascii="Arial" w:eastAsia="Calibri" w:hAnsi="Arial" w:cs="Arial"/>
        </w:rPr>
        <w:t>predviđeno</w:t>
      </w:r>
      <w:proofErr w:type="spellEnd"/>
      <w:r w:rsidRPr="00D36A12">
        <w:rPr>
          <w:rFonts w:ascii="Arial" w:eastAsia="Calibri" w:hAnsi="Arial" w:cs="Arial"/>
        </w:rPr>
        <w:t xml:space="preserve"> </w:t>
      </w:r>
      <w:proofErr w:type="spellStart"/>
      <w:r w:rsidRPr="00D36A12">
        <w:rPr>
          <w:rFonts w:ascii="Arial" w:eastAsia="Calibri" w:hAnsi="Arial" w:cs="Arial"/>
        </w:rPr>
        <w:t>Ugovorom</w:t>
      </w:r>
      <w:proofErr w:type="spellEnd"/>
      <w:r w:rsidRPr="00D36A12">
        <w:rPr>
          <w:rFonts w:ascii="Arial" w:eastAsia="Calibri" w:hAnsi="Arial" w:cs="Arial"/>
        </w:rPr>
        <w:t xml:space="preserve"> </w:t>
      </w:r>
      <w:proofErr w:type="spellStart"/>
      <w:r w:rsidRPr="00D36A12">
        <w:rPr>
          <w:rFonts w:ascii="Arial" w:eastAsia="Calibri" w:hAnsi="Arial" w:cs="Arial"/>
        </w:rPr>
        <w:t>i</w:t>
      </w:r>
      <w:proofErr w:type="spellEnd"/>
      <w:r w:rsidRPr="00D36A12">
        <w:rPr>
          <w:rFonts w:ascii="Arial" w:eastAsia="Calibri" w:hAnsi="Arial" w:cs="Arial"/>
        </w:rPr>
        <w:t xml:space="preserve"> </w:t>
      </w:r>
      <w:proofErr w:type="spellStart"/>
      <w:r w:rsidRPr="00D36A12">
        <w:rPr>
          <w:rFonts w:ascii="Arial" w:eastAsia="Calibri" w:hAnsi="Arial" w:cs="Arial"/>
        </w:rPr>
        <w:t>odredbama</w:t>
      </w:r>
      <w:proofErr w:type="spellEnd"/>
      <w:r w:rsidRPr="00D36A12">
        <w:rPr>
          <w:rFonts w:ascii="Arial" w:eastAsia="Calibri" w:hAnsi="Arial" w:cs="Arial"/>
        </w:rPr>
        <w:t xml:space="preserve"> ZJN, </w:t>
      </w:r>
      <w:proofErr w:type="spellStart"/>
      <w:r w:rsidRPr="00D36A12">
        <w:rPr>
          <w:rFonts w:ascii="Arial" w:eastAsia="Calibri" w:hAnsi="Arial" w:cs="Arial"/>
        </w:rPr>
        <w:t>shodno</w:t>
      </w:r>
      <w:proofErr w:type="spellEnd"/>
      <w:r w:rsidRPr="00D36A12">
        <w:rPr>
          <w:rFonts w:ascii="Arial" w:eastAsia="Calibri" w:hAnsi="Arial" w:cs="Arial"/>
        </w:rPr>
        <w:t xml:space="preserve"> se </w:t>
      </w:r>
      <w:proofErr w:type="spellStart"/>
      <w:r w:rsidRPr="00D36A12">
        <w:rPr>
          <w:rFonts w:ascii="Arial" w:eastAsia="Calibri" w:hAnsi="Arial" w:cs="Arial"/>
        </w:rPr>
        <w:t>primjenjuju</w:t>
      </w:r>
      <w:proofErr w:type="spellEnd"/>
      <w:r w:rsidRPr="00D36A12">
        <w:rPr>
          <w:rFonts w:ascii="Arial" w:eastAsia="Calibri" w:hAnsi="Arial" w:cs="Arial"/>
        </w:rPr>
        <w:t xml:space="preserve"> </w:t>
      </w:r>
      <w:proofErr w:type="spellStart"/>
      <w:r w:rsidRPr="00D36A12">
        <w:rPr>
          <w:rFonts w:ascii="Arial" w:eastAsia="Calibri" w:hAnsi="Arial" w:cs="Arial"/>
        </w:rPr>
        <w:t>odredbe</w:t>
      </w:r>
      <w:proofErr w:type="spellEnd"/>
      <w:r w:rsidRPr="00D36A12">
        <w:rPr>
          <w:rFonts w:ascii="Arial" w:eastAsia="Calibri" w:hAnsi="Arial" w:cs="Arial"/>
        </w:rPr>
        <w:t xml:space="preserve"> </w:t>
      </w:r>
      <w:proofErr w:type="spellStart"/>
      <w:r w:rsidRPr="00D36A12">
        <w:rPr>
          <w:rFonts w:ascii="Arial" w:eastAsia="Calibri" w:hAnsi="Arial" w:cs="Arial"/>
        </w:rPr>
        <w:t>Zakona</w:t>
      </w:r>
      <w:proofErr w:type="spellEnd"/>
      <w:r w:rsidRPr="00D36A12">
        <w:rPr>
          <w:rFonts w:ascii="Arial" w:eastAsia="Calibri" w:hAnsi="Arial" w:cs="Arial"/>
        </w:rPr>
        <w:t xml:space="preserve"> o </w:t>
      </w:r>
      <w:proofErr w:type="spellStart"/>
      <w:r w:rsidRPr="00D36A12">
        <w:rPr>
          <w:rFonts w:ascii="Arial" w:eastAsia="Calibri" w:hAnsi="Arial" w:cs="Arial"/>
        </w:rPr>
        <w:t>obligacionim</w:t>
      </w:r>
      <w:proofErr w:type="spellEnd"/>
      <w:r w:rsidRPr="00D36A12">
        <w:rPr>
          <w:rFonts w:ascii="Arial" w:eastAsia="Calibri" w:hAnsi="Arial" w:cs="Arial"/>
        </w:rPr>
        <w:t xml:space="preserve"> </w:t>
      </w:r>
      <w:proofErr w:type="spellStart"/>
      <w:r w:rsidRPr="00D36A12">
        <w:rPr>
          <w:rFonts w:ascii="Arial" w:eastAsia="Calibri" w:hAnsi="Arial" w:cs="Arial"/>
        </w:rPr>
        <w:t>odnosima</w:t>
      </w:r>
      <w:proofErr w:type="spellEnd"/>
      <w:r w:rsidRPr="00D36A12">
        <w:rPr>
          <w:rFonts w:ascii="Arial" w:eastAsia="Calibri" w:hAnsi="Arial" w:cs="Arial"/>
        </w:rPr>
        <w:t xml:space="preserve"> </w:t>
      </w:r>
      <w:proofErr w:type="spellStart"/>
      <w:r w:rsidRPr="00D36A12">
        <w:rPr>
          <w:rFonts w:ascii="Arial" w:eastAsia="Calibri" w:hAnsi="Arial" w:cs="Arial"/>
        </w:rPr>
        <w:t>i</w:t>
      </w:r>
      <w:proofErr w:type="spellEnd"/>
      <w:r w:rsidRPr="00D36A12">
        <w:rPr>
          <w:rFonts w:ascii="Arial" w:eastAsia="Calibri" w:hAnsi="Arial" w:cs="Arial"/>
        </w:rPr>
        <w:t xml:space="preserve"> </w:t>
      </w:r>
      <w:proofErr w:type="spellStart"/>
      <w:r w:rsidRPr="00D36A12">
        <w:rPr>
          <w:rFonts w:ascii="Arial" w:eastAsia="Calibri" w:hAnsi="Arial" w:cs="Arial"/>
        </w:rPr>
        <w:t>drugih</w:t>
      </w:r>
      <w:proofErr w:type="spellEnd"/>
      <w:r w:rsidRPr="00D36A12">
        <w:rPr>
          <w:rFonts w:ascii="Arial" w:eastAsia="Calibri" w:hAnsi="Arial" w:cs="Arial"/>
        </w:rPr>
        <w:t xml:space="preserve"> </w:t>
      </w:r>
      <w:proofErr w:type="spellStart"/>
      <w:r w:rsidRPr="00D36A12">
        <w:rPr>
          <w:rFonts w:ascii="Arial" w:eastAsia="Calibri" w:hAnsi="Arial" w:cs="Arial"/>
        </w:rPr>
        <w:t>pozitivnih</w:t>
      </w:r>
      <w:proofErr w:type="spellEnd"/>
      <w:r w:rsidRPr="00D36A12">
        <w:rPr>
          <w:rFonts w:ascii="Arial" w:eastAsia="Calibri" w:hAnsi="Arial" w:cs="Arial"/>
        </w:rPr>
        <w:t xml:space="preserve"> </w:t>
      </w:r>
      <w:proofErr w:type="spellStart"/>
      <w:r w:rsidRPr="00D36A12">
        <w:rPr>
          <w:rFonts w:ascii="Arial" w:eastAsia="Calibri" w:hAnsi="Arial" w:cs="Arial"/>
        </w:rPr>
        <w:t>propisa</w:t>
      </w:r>
      <w:proofErr w:type="spellEnd"/>
      <w:r w:rsidRPr="00D36A12">
        <w:rPr>
          <w:rFonts w:ascii="Arial" w:eastAsia="Calibri" w:hAnsi="Arial" w:cs="Arial"/>
        </w:rPr>
        <w:t>);</w:t>
      </w:r>
    </w:p>
    <w:p w14:paraId="5E461AC4" w14:textId="77777777" w:rsidR="00583E3A" w:rsidRPr="00D36A12" w:rsidRDefault="0076463B" w:rsidP="00F576F6">
      <w:pPr>
        <w:numPr>
          <w:ilvl w:val="0"/>
          <w:numId w:val="9"/>
        </w:numPr>
        <w:spacing w:after="0" w:line="240" w:lineRule="auto"/>
        <w:contextualSpacing/>
        <w:jc w:val="both"/>
        <w:rPr>
          <w:rFonts w:ascii="Arial" w:eastAsia="Times New Roman" w:hAnsi="Arial" w:cs="Arial"/>
          <w:b/>
          <w:color w:val="000000"/>
        </w:rPr>
      </w:pPr>
      <w:proofErr w:type="spellStart"/>
      <w:r w:rsidRPr="00D36A12">
        <w:rPr>
          <w:rFonts w:ascii="Arial" w:eastAsia="Calibri" w:hAnsi="Arial" w:cs="Arial"/>
        </w:rPr>
        <w:t>Sudsku</w:t>
      </w:r>
      <w:proofErr w:type="spellEnd"/>
      <w:r w:rsidRPr="00D36A12">
        <w:rPr>
          <w:rFonts w:ascii="Arial" w:eastAsia="Calibri" w:hAnsi="Arial" w:cs="Arial"/>
        </w:rPr>
        <w:t xml:space="preserve"> </w:t>
      </w:r>
      <w:proofErr w:type="spellStart"/>
      <w:r w:rsidRPr="00D36A12">
        <w:rPr>
          <w:rFonts w:ascii="Arial" w:eastAsia="Calibri" w:hAnsi="Arial" w:cs="Arial"/>
        </w:rPr>
        <w:t>nadležnost</w:t>
      </w:r>
      <w:proofErr w:type="spellEnd"/>
      <w:r w:rsidRPr="00D36A12">
        <w:rPr>
          <w:rFonts w:ascii="Arial" w:eastAsia="Calibri" w:hAnsi="Arial" w:cs="Arial"/>
        </w:rPr>
        <w:t xml:space="preserve"> (</w:t>
      </w:r>
      <w:proofErr w:type="spellStart"/>
      <w:r w:rsidRPr="00D36A12">
        <w:rPr>
          <w:rFonts w:ascii="Arial" w:eastAsia="Calibri" w:hAnsi="Arial" w:cs="Arial"/>
        </w:rPr>
        <w:t>saglasnost</w:t>
      </w:r>
      <w:proofErr w:type="spellEnd"/>
      <w:r w:rsidRPr="00D36A12">
        <w:rPr>
          <w:rFonts w:ascii="Arial" w:eastAsia="Calibri" w:hAnsi="Arial" w:cs="Arial"/>
        </w:rPr>
        <w:t xml:space="preserve"> </w:t>
      </w:r>
      <w:proofErr w:type="spellStart"/>
      <w:r w:rsidRPr="00D36A12">
        <w:rPr>
          <w:rFonts w:ascii="Arial" w:eastAsia="Calibri" w:hAnsi="Arial" w:cs="Arial"/>
        </w:rPr>
        <w:t>ugovornih</w:t>
      </w:r>
      <w:proofErr w:type="spellEnd"/>
      <w:r w:rsidRPr="00D36A12">
        <w:rPr>
          <w:rFonts w:ascii="Arial" w:eastAsia="Calibri" w:hAnsi="Arial" w:cs="Arial"/>
        </w:rPr>
        <w:t xml:space="preserve"> </w:t>
      </w:r>
      <w:proofErr w:type="spellStart"/>
      <w:r w:rsidRPr="00D36A12">
        <w:rPr>
          <w:rFonts w:ascii="Arial" w:eastAsia="Calibri" w:hAnsi="Arial" w:cs="Arial"/>
        </w:rPr>
        <w:t>strana</w:t>
      </w:r>
      <w:proofErr w:type="spellEnd"/>
      <w:r w:rsidRPr="00D36A12">
        <w:rPr>
          <w:rFonts w:ascii="Arial" w:eastAsia="Calibri" w:hAnsi="Arial" w:cs="Arial"/>
        </w:rPr>
        <w:t xml:space="preserve"> da </w:t>
      </w:r>
      <w:proofErr w:type="spellStart"/>
      <w:r w:rsidRPr="00D36A12">
        <w:rPr>
          <w:rFonts w:ascii="Arial" w:eastAsia="Calibri" w:hAnsi="Arial" w:cs="Arial"/>
        </w:rPr>
        <w:t>eventualne</w:t>
      </w:r>
      <w:proofErr w:type="spellEnd"/>
      <w:r w:rsidRPr="00D36A12">
        <w:rPr>
          <w:rFonts w:ascii="Arial" w:eastAsia="Calibri" w:hAnsi="Arial" w:cs="Arial"/>
        </w:rPr>
        <w:t xml:space="preserve"> </w:t>
      </w:r>
      <w:proofErr w:type="spellStart"/>
      <w:r w:rsidRPr="00D36A12">
        <w:rPr>
          <w:rFonts w:ascii="Arial" w:eastAsia="Calibri" w:hAnsi="Arial" w:cs="Arial"/>
        </w:rPr>
        <w:t>sporove</w:t>
      </w:r>
      <w:proofErr w:type="spellEnd"/>
      <w:r w:rsidRPr="00D36A12">
        <w:rPr>
          <w:rFonts w:ascii="Arial" w:eastAsia="Calibri" w:hAnsi="Arial" w:cs="Arial"/>
        </w:rPr>
        <w:t xml:space="preserve"> </w:t>
      </w:r>
      <w:proofErr w:type="spellStart"/>
      <w:r w:rsidRPr="00D36A12">
        <w:rPr>
          <w:rFonts w:ascii="Arial" w:eastAsia="Calibri" w:hAnsi="Arial" w:cs="Arial"/>
        </w:rPr>
        <w:t>povodom</w:t>
      </w:r>
      <w:proofErr w:type="spellEnd"/>
      <w:r w:rsidRPr="00D36A12">
        <w:rPr>
          <w:rFonts w:ascii="Arial" w:eastAsia="Calibri" w:hAnsi="Arial" w:cs="Arial"/>
        </w:rPr>
        <w:t xml:space="preserve"> </w:t>
      </w:r>
      <w:proofErr w:type="spellStart"/>
      <w:r w:rsidRPr="00D36A12">
        <w:rPr>
          <w:rFonts w:ascii="Arial" w:eastAsia="Calibri" w:hAnsi="Arial" w:cs="Arial"/>
        </w:rPr>
        <w:t>Ugovora</w:t>
      </w:r>
      <w:proofErr w:type="spellEnd"/>
      <w:r w:rsidRPr="00D36A12">
        <w:rPr>
          <w:rFonts w:ascii="Arial" w:eastAsia="Calibri" w:hAnsi="Arial" w:cs="Arial"/>
        </w:rPr>
        <w:t xml:space="preserve"> </w:t>
      </w:r>
      <w:proofErr w:type="spellStart"/>
      <w:r w:rsidRPr="00D36A12">
        <w:rPr>
          <w:rFonts w:ascii="Arial" w:eastAsia="Calibri" w:hAnsi="Arial" w:cs="Arial"/>
        </w:rPr>
        <w:t>rješavaju</w:t>
      </w:r>
      <w:proofErr w:type="spellEnd"/>
      <w:r w:rsidRPr="00D36A12">
        <w:rPr>
          <w:rFonts w:ascii="Arial" w:eastAsia="Calibri" w:hAnsi="Arial" w:cs="Arial"/>
        </w:rPr>
        <w:t xml:space="preserve"> </w:t>
      </w:r>
      <w:proofErr w:type="spellStart"/>
      <w:r w:rsidRPr="00D36A12">
        <w:rPr>
          <w:rFonts w:ascii="Arial" w:eastAsia="Calibri" w:hAnsi="Arial" w:cs="Arial"/>
        </w:rPr>
        <w:t>sporazumom</w:t>
      </w:r>
      <w:proofErr w:type="spellEnd"/>
      <w:r w:rsidRPr="00D36A12">
        <w:rPr>
          <w:rFonts w:ascii="Arial" w:eastAsia="Calibri" w:hAnsi="Arial" w:cs="Arial"/>
        </w:rPr>
        <w:t xml:space="preserve">, u </w:t>
      </w:r>
      <w:proofErr w:type="spellStart"/>
      <w:r w:rsidRPr="00D36A12">
        <w:rPr>
          <w:rFonts w:ascii="Arial" w:eastAsia="Calibri" w:hAnsi="Arial" w:cs="Arial"/>
        </w:rPr>
        <w:t>protivnom</w:t>
      </w:r>
      <w:proofErr w:type="spellEnd"/>
      <w:r w:rsidRPr="00D36A12">
        <w:rPr>
          <w:rFonts w:ascii="Arial" w:eastAsia="Calibri" w:hAnsi="Arial" w:cs="Arial"/>
        </w:rPr>
        <w:t xml:space="preserve">, </w:t>
      </w:r>
      <w:proofErr w:type="spellStart"/>
      <w:r w:rsidRPr="00D36A12">
        <w:rPr>
          <w:rFonts w:ascii="Arial" w:eastAsia="Calibri" w:hAnsi="Arial" w:cs="Arial"/>
        </w:rPr>
        <w:t>ugovara</w:t>
      </w:r>
      <w:proofErr w:type="spellEnd"/>
      <w:r w:rsidRPr="00D36A12">
        <w:rPr>
          <w:rFonts w:ascii="Arial" w:eastAsia="Calibri" w:hAnsi="Arial" w:cs="Arial"/>
        </w:rPr>
        <w:t xml:space="preserve"> se </w:t>
      </w:r>
      <w:proofErr w:type="spellStart"/>
      <w:r w:rsidRPr="00D36A12">
        <w:rPr>
          <w:rFonts w:ascii="Arial" w:eastAsia="Calibri" w:hAnsi="Arial" w:cs="Arial"/>
        </w:rPr>
        <w:t>nadležnost</w:t>
      </w:r>
      <w:proofErr w:type="spellEnd"/>
      <w:r w:rsidRPr="00D36A12">
        <w:rPr>
          <w:rFonts w:ascii="Arial" w:eastAsia="Calibri" w:hAnsi="Arial" w:cs="Arial"/>
        </w:rPr>
        <w:t xml:space="preserve"> </w:t>
      </w:r>
      <w:proofErr w:type="spellStart"/>
      <w:r w:rsidRPr="00D36A12">
        <w:rPr>
          <w:rFonts w:ascii="Arial" w:eastAsia="Calibri" w:hAnsi="Arial" w:cs="Arial"/>
        </w:rPr>
        <w:t>stvarno</w:t>
      </w:r>
      <w:proofErr w:type="spellEnd"/>
      <w:r w:rsidRPr="00D36A12">
        <w:rPr>
          <w:rFonts w:ascii="Arial" w:eastAsia="Calibri" w:hAnsi="Arial" w:cs="Arial"/>
        </w:rPr>
        <w:t xml:space="preserve"> </w:t>
      </w:r>
      <w:proofErr w:type="spellStart"/>
      <w:r w:rsidRPr="00D36A12">
        <w:rPr>
          <w:rFonts w:ascii="Arial" w:eastAsia="Calibri" w:hAnsi="Arial" w:cs="Arial"/>
        </w:rPr>
        <w:t>nadležnog</w:t>
      </w:r>
      <w:proofErr w:type="spellEnd"/>
      <w:r w:rsidRPr="00D36A12">
        <w:rPr>
          <w:rFonts w:ascii="Arial" w:eastAsia="Calibri" w:hAnsi="Arial" w:cs="Arial"/>
        </w:rPr>
        <w:t xml:space="preserve"> </w:t>
      </w:r>
      <w:proofErr w:type="spellStart"/>
      <w:r w:rsidRPr="00D36A12">
        <w:rPr>
          <w:rFonts w:ascii="Arial" w:eastAsia="Calibri" w:hAnsi="Arial" w:cs="Arial"/>
        </w:rPr>
        <w:t>suda</w:t>
      </w:r>
      <w:proofErr w:type="spellEnd"/>
      <w:r w:rsidRPr="00D36A12">
        <w:rPr>
          <w:rFonts w:ascii="Arial" w:eastAsia="Calibri" w:hAnsi="Arial" w:cs="Arial"/>
        </w:rPr>
        <w:t xml:space="preserve"> u </w:t>
      </w:r>
      <w:proofErr w:type="spellStart"/>
      <w:r w:rsidRPr="00D36A12">
        <w:rPr>
          <w:rFonts w:ascii="Arial" w:eastAsia="Calibri" w:hAnsi="Arial" w:cs="Arial"/>
        </w:rPr>
        <w:t>Podgorici</w:t>
      </w:r>
      <w:proofErr w:type="spellEnd"/>
      <w:r w:rsidRPr="00D36A12">
        <w:rPr>
          <w:rFonts w:ascii="Arial" w:eastAsia="Calibri" w:hAnsi="Arial" w:cs="Arial"/>
        </w:rPr>
        <w:t>).</w:t>
      </w:r>
    </w:p>
    <w:p w14:paraId="427DBE70" w14:textId="77777777" w:rsidR="00583E3A" w:rsidRPr="00D36A12" w:rsidRDefault="00583E3A" w:rsidP="00DA2BCF">
      <w:pPr>
        <w:jc w:val="both"/>
        <w:rPr>
          <w:rFonts w:ascii="Arial" w:hAnsi="Arial" w:cs="Arial"/>
          <w:b/>
          <w:bCs/>
          <w:color w:val="FF0000"/>
          <w:lang w:val="sr-Latn-ME"/>
        </w:rPr>
      </w:pPr>
    </w:p>
    <w:p w14:paraId="6CFFB928" w14:textId="77777777" w:rsidR="00DA2BCF" w:rsidRPr="00636772"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3" w:name="_Toc62730566"/>
      <w:r w:rsidRPr="00636772">
        <w:rPr>
          <w:rFonts w:ascii="Arial" w:hAnsi="Arial"/>
          <w:b/>
          <w:szCs w:val="32"/>
          <w:lang w:val="sr-Latn-ME"/>
        </w:rPr>
        <w:t>ZAHTJEV ZA POJAŠNJENJE ILI IZMJENU I DOPUNU TENDERSKE DOKUMENTACIJE</w:t>
      </w:r>
      <w:bookmarkEnd w:id="13"/>
    </w:p>
    <w:p w14:paraId="296F3802" w14:textId="77777777" w:rsidR="00DA2BCF" w:rsidRPr="00636772" w:rsidRDefault="00DA2BCF" w:rsidP="00DA2BCF">
      <w:pPr>
        <w:jc w:val="both"/>
        <w:rPr>
          <w:rFonts w:ascii="Arial" w:hAnsi="Arial" w:cs="Arial"/>
          <w:lang w:val="sr-Latn-ME"/>
        </w:rPr>
      </w:pPr>
    </w:p>
    <w:p w14:paraId="2AC45D99" w14:textId="77777777" w:rsidR="00DA2BCF" w:rsidRPr="00636772" w:rsidRDefault="00DA2BCF" w:rsidP="00DA2BCF">
      <w:pPr>
        <w:autoSpaceDE w:val="0"/>
        <w:autoSpaceDN w:val="0"/>
        <w:adjustRightInd w:val="0"/>
        <w:jc w:val="both"/>
        <w:rPr>
          <w:rFonts w:ascii="Arial" w:hAnsi="Arial" w:cs="Arial"/>
          <w:lang w:val="sr-Latn-ME"/>
        </w:rPr>
      </w:pPr>
      <w:r w:rsidRPr="00636772">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A478B40" w14:textId="77777777" w:rsidR="00DA2BCF" w:rsidRPr="00636772" w:rsidRDefault="00DA2BCF" w:rsidP="00DA2BCF">
      <w:pPr>
        <w:jc w:val="both"/>
        <w:rPr>
          <w:rFonts w:ascii="Arial" w:hAnsi="Arial" w:cs="Arial"/>
          <w:lang w:val="sr-Latn-ME"/>
        </w:rPr>
      </w:pPr>
    </w:p>
    <w:p w14:paraId="35B5F9D5" w14:textId="77777777" w:rsidR="00DA2BCF" w:rsidRPr="00636772" w:rsidRDefault="00DA2BCF" w:rsidP="00DA2BCF">
      <w:pPr>
        <w:jc w:val="both"/>
        <w:rPr>
          <w:rFonts w:ascii="Arial" w:hAnsi="Arial" w:cs="Arial"/>
          <w:lang w:val="sr-Latn-ME"/>
        </w:rPr>
      </w:pPr>
      <w:r w:rsidRPr="00636772">
        <w:rPr>
          <w:rFonts w:ascii="Arial" w:hAnsi="Arial" w:cs="Arial"/>
          <w:lang w:val="sr-Latn-ME"/>
        </w:rPr>
        <w:t>Privredni subjekat ima pravo da pisanim zahtjevom traži od naručioca pojašnjenje tenderske dokumentacije najkasnije deset dana prije isteka roka određenog za dostavljanje ponuda.</w:t>
      </w:r>
    </w:p>
    <w:p w14:paraId="213E2338" w14:textId="77777777" w:rsidR="00DA2BCF" w:rsidRPr="00636772" w:rsidRDefault="00DA2BCF" w:rsidP="00DA2BCF">
      <w:pPr>
        <w:jc w:val="both"/>
        <w:rPr>
          <w:rFonts w:ascii="Arial" w:hAnsi="Arial" w:cs="Arial"/>
          <w:lang w:val="sr-Latn-ME"/>
        </w:rPr>
      </w:pPr>
    </w:p>
    <w:p w14:paraId="67D9CFB7" w14:textId="77777777" w:rsidR="0034197C" w:rsidRPr="00636772" w:rsidRDefault="00DA2BCF" w:rsidP="00DA2BCF">
      <w:pPr>
        <w:jc w:val="both"/>
        <w:rPr>
          <w:rFonts w:ascii="Arial" w:hAnsi="Arial" w:cs="Arial"/>
          <w:color w:val="000000"/>
          <w:lang w:val="sr-Latn-ME"/>
        </w:rPr>
      </w:pPr>
      <w:r w:rsidRPr="00636772">
        <w:rPr>
          <w:rFonts w:ascii="Arial" w:hAnsi="Arial" w:cs="Arial"/>
          <w:color w:val="000000"/>
          <w:lang w:val="sr-Latn-ME"/>
        </w:rPr>
        <w:t>Zahtjev se podnosi iskl</w:t>
      </w:r>
      <w:r w:rsidR="00FD5213" w:rsidRPr="00636772">
        <w:rPr>
          <w:rFonts w:ascii="Arial" w:hAnsi="Arial" w:cs="Arial"/>
          <w:color w:val="000000"/>
          <w:lang w:val="sr-Latn-ME"/>
        </w:rPr>
        <w:t>jučivo putem ESJN-a.</w:t>
      </w:r>
    </w:p>
    <w:p w14:paraId="2A029E69" w14:textId="77777777" w:rsidR="00E80D07" w:rsidRPr="00AA7244" w:rsidRDefault="00E80D07" w:rsidP="00DA2BCF">
      <w:pPr>
        <w:jc w:val="both"/>
        <w:rPr>
          <w:rFonts w:ascii="Arial" w:hAnsi="Arial" w:cs="Arial"/>
          <w:color w:val="000000"/>
          <w:highlight w:val="yellow"/>
          <w:lang w:val="sr-Latn-ME"/>
        </w:rPr>
      </w:pPr>
    </w:p>
    <w:p w14:paraId="4183F072" w14:textId="77777777" w:rsidR="00E80D07" w:rsidRPr="00AA7244" w:rsidRDefault="00E80D07" w:rsidP="00DA2BCF">
      <w:pPr>
        <w:jc w:val="both"/>
        <w:rPr>
          <w:rFonts w:ascii="Arial" w:hAnsi="Arial" w:cs="Arial"/>
          <w:color w:val="000000"/>
          <w:highlight w:val="yellow"/>
          <w:lang w:val="sr-Latn-ME"/>
        </w:rPr>
      </w:pPr>
    </w:p>
    <w:p w14:paraId="7DAC1822" w14:textId="77777777" w:rsidR="00E80D07" w:rsidRPr="00AA7244" w:rsidRDefault="00E80D07" w:rsidP="00DA2BCF">
      <w:pPr>
        <w:jc w:val="both"/>
        <w:rPr>
          <w:rFonts w:ascii="Arial" w:hAnsi="Arial" w:cs="Arial"/>
          <w:color w:val="000000"/>
          <w:highlight w:val="yellow"/>
          <w:lang w:val="sr-Latn-ME"/>
        </w:rPr>
      </w:pPr>
    </w:p>
    <w:p w14:paraId="4E26BE92" w14:textId="77777777" w:rsidR="00E80D07" w:rsidRDefault="00E80D07" w:rsidP="00DA2BCF">
      <w:pPr>
        <w:jc w:val="both"/>
        <w:rPr>
          <w:rFonts w:ascii="Arial" w:hAnsi="Arial" w:cs="Arial"/>
          <w:color w:val="000000"/>
          <w:highlight w:val="yellow"/>
          <w:lang w:val="sr-Latn-ME"/>
        </w:rPr>
      </w:pPr>
    </w:p>
    <w:p w14:paraId="3F69C85F" w14:textId="77777777" w:rsidR="00636772" w:rsidRDefault="00636772" w:rsidP="00DA2BCF">
      <w:pPr>
        <w:jc w:val="both"/>
        <w:rPr>
          <w:rFonts w:ascii="Arial" w:hAnsi="Arial" w:cs="Arial"/>
          <w:color w:val="000000"/>
          <w:highlight w:val="yellow"/>
          <w:lang w:val="sr-Latn-ME"/>
        </w:rPr>
      </w:pPr>
    </w:p>
    <w:p w14:paraId="5838BC7A" w14:textId="77777777" w:rsidR="00636772" w:rsidRDefault="00636772" w:rsidP="00DA2BCF">
      <w:pPr>
        <w:jc w:val="both"/>
        <w:rPr>
          <w:rFonts w:ascii="Arial" w:hAnsi="Arial" w:cs="Arial"/>
          <w:color w:val="000000"/>
          <w:highlight w:val="yellow"/>
          <w:lang w:val="sr-Latn-ME"/>
        </w:rPr>
      </w:pPr>
    </w:p>
    <w:p w14:paraId="13A3779A" w14:textId="77777777" w:rsidR="00636772" w:rsidRDefault="00636772" w:rsidP="00DA2BCF">
      <w:pPr>
        <w:jc w:val="both"/>
        <w:rPr>
          <w:rFonts w:ascii="Arial" w:hAnsi="Arial" w:cs="Arial"/>
          <w:color w:val="000000"/>
          <w:highlight w:val="yellow"/>
          <w:lang w:val="sr-Latn-ME"/>
        </w:rPr>
      </w:pPr>
    </w:p>
    <w:p w14:paraId="01301C47" w14:textId="77777777" w:rsidR="00636772" w:rsidRDefault="00636772" w:rsidP="00DA2BCF">
      <w:pPr>
        <w:jc w:val="both"/>
        <w:rPr>
          <w:rFonts w:ascii="Arial" w:hAnsi="Arial" w:cs="Arial"/>
          <w:color w:val="000000"/>
          <w:highlight w:val="yellow"/>
          <w:lang w:val="sr-Latn-ME"/>
        </w:rPr>
      </w:pPr>
    </w:p>
    <w:p w14:paraId="2DB96E4A" w14:textId="77777777" w:rsidR="00636772" w:rsidRDefault="00636772" w:rsidP="00DA2BCF">
      <w:pPr>
        <w:jc w:val="both"/>
        <w:rPr>
          <w:rFonts w:ascii="Arial" w:hAnsi="Arial" w:cs="Arial"/>
          <w:color w:val="000000"/>
          <w:highlight w:val="yellow"/>
          <w:lang w:val="sr-Latn-ME"/>
        </w:rPr>
      </w:pPr>
    </w:p>
    <w:p w14:paraId="3DC8E3F3" w14:textId="77777777" w:rsidR="00636772" w:rsidRDefault="00636772" w:rsidP="00DA2BCF">
      <w:pPr>
        <w:jc w:val="both"/>
        <w:rPr>
          <w:rFonts w:ascii="Arial" w:hAnsi="Arial" w:cs="Arial"/>
          <w:color w:val="000000"/>
          <w:highlight w:val="yellow"/>
          <w:lang w:val="sr-Latn-ME"/>
        </w:rPr>
      </w:pPr>
    </w:p>
    <w:p w14:paraId="5EDDC92A" w14:textId="77777777" w:rsidR="00636772" w:rsidRDefault="00636772" w:rsidP="00DA2BCF">
      <w:pPr>
        <w:jc w:val="both"/>
        <w:rPr>
          <w:rFonts w:ascii="Arial" w:hAnsi="Arial" w:cs="Arial"/>
          <w:color w:val="000000"/>
          <w:highlight w:val="yellow"/>
          <w:lang w:val="sr-Latn-ME"/>
        </w:rPr>
      </w:pPr>
    </w:p>
    <w:p w14:paraId="7D7B375B" w14:textId="77777777" w:rsidR="00636772" w:rsidRDefault="00636772" w:rsidP="00DA2BCF">
      <w:pPr>
        <w:jc w:val="both"/>
        <w:rPr>
          <w:rFonts w:ascii="Arial" w:hAnsi="Arial" w:cs="Arial"/>
          <w:color w:val="000000"/>
          <w:highlight w:val="yellow"/>
          <w:lang w:val="sr-Latn-ME"/>
        </w:rPr>
      </w:pPr>
    </w:p>
    <w:p w14:paraId="7B079BDC" w14:textId="77777777" w:rsidR="00636772" w:rsidRDefault="00636772" w:rsidP="00DA2BCF">
      <w:pPr>
        <w:jc w:val="both"/>
        <w:rPr>
          <w:rFonts w:ascii="Arial" w:hAnsi="Arial" w:cs="Arial"/>
          <w:color w:val="000000"/>
          <w:highlight w:val="yellow"/>
          <w:lang w:val="sr-Latn-ME"/>
        </w:rPr>
      </w:pPr>
    </w:p>
    <w:p w14:paraId="6DF34639" w14:textId="77777777" w:rsidR="00636772" w:rsidRDefault="00636772" w:rsidP="00DA2BCF">
      <w:pPr>
        <w:jc w:val="both"/>
        <w:rPr>
          <w:rFonts w:ascii="Arial" w:hAnsi="Arial" w:cs="Arial"/>
          <w:color w:val="000000"/>
          <w:highlight w:val="yellow"/>
          <w:lang w:val="sr-Latn-ME"/>
        </w:rPr>
      </w:pPr>
    </w:p>
    <w:p w14:paraId="28D9E9ED" w14:textId="3C8FC4B3" w:rsidR="00636772" w:rsidRDefault="00636772" w:rsidP="00DA2BCF">
      <w:pPr>
        <w:jc w:val="both"/>
        <w:rPr>
          <w:rFonts w:ascii="Arial" w:hAnsi="Arial" w:cs="Arial"/>
          <w:color w:val="000000"/>
          <w:highlight w:val="yellow"/>
          <w:lang w:val="sr-Latn-ME"/>
        </w:rPr>
      </w:pPr>
    </w:p>
    <w:p w14:paraId="7279D8FF" w14:textId="4786A3E6" w:rsidR="005E0FD4" w:rsidRDefault="005E0FD4" w:rsidP="00DA2BCF">
      <w:pPr>
        <w:jc w:val="both"/>
        <w:rPr>
          <w:rFonts w:ascii="Arial" w:hAnsi="Arial" w:cs="Arial"/>
          <w:color w:val="000000"/>
          <w:highlight w:val="yellow"/>
          <w:lang w:val="sr-Latn-ME"/>
        </w:rPr>
      </w:pPr>
    </w:p>
    <w:p w14:paraId="134A92BD" w14:textId="77777777" w:rsidR="005E0FD4" w:rsidRPr="00AA7244" w:rsidRDefault="005E0FD4" w:rsidP="00DA2BCF">
      <w:pPr>
        <w:jc w:val="both"/>
        <w:rPr>
          <w:rFonts w:ascii="Arial" w:hAnsi="Arial" w:cs="Arial"/>
          <w:color w:val="000000"/>
          <w:highlight w:val="yellow"/>
          <w:lang w:val="sr-Latn-ME"/>
        </w:rPr>
      </w:pPr>
    </w:p>
    <w:p w14:paraId="4AEFEE42" w14:textId="77777777" w:rsidR="00E80D07" w:rsidRPr="00AA7244" w:rsidRDefault="00E80D07" w:rsidP="00DA2BCF">
      <w:pPr>
        <w:jc w:val="both"/>
        <w:rPr>
          <w:rFonts w:ascii="Arial" w:hAnsi="Arial" w:cs="Arial"/>
          <w:color w:val="000000"/>
          <w:highlight w:val="yellow"/>
          <w:lang w:val="sr-Latn-ME"/>
        </w:rPr>
      </w:pPr>
    </w:p>
    <w:p w14:paraId="7194268D" w14:textId="77777777" w:rsidR="00DA2BCF" w:rsidRPr="00636772"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4" w:name="_Toc416180136"/>
      <w:bookmarkStart w:id="15" w:name="_Toc508349235"/>
      <w:bookmarkStart w:id="16" w:name="_Toc62730567"/>
      <w:r w:rsidRPr="00636772">
        <w:rPr>
          <w:rFonts w:ascii="Arial" w:hAnsi="Arial"/>
          <w:b/>
          <w:szCs w:val="32"/>
          <w:lang w:val="sr-Latn-ME"/>
        </w:rPr>
        <w:t xml:space="preserve"> IZJAVA NARUČIOCA O NEPOSTOJANJU SUKOBA INTERESA</w:t>
      </w:r>
      <w:bookmarkEnd w:id="14"/>
      <w:bookmarkEnd w:id="15"/>
      <w:bookmarkEnd w:id="16"/>
    </w:p>
    <w:p w14:paraId="5B97E17D" w14:textId="77777777" w:rsidR="00DA2BCF" w:rsidRPr="00636772" w:rsidRDefault="00DA2BCF" w:rsidP="00DA2BCF">
      <w:pPr>
        <w:tabs>
          <w:tab w:val="left" w:pos="1701"/>
          <w:tab w:val="left" w:pos="4820"/>
        </w:tabs>
        <w:jc w:val="both"/>
        <w:rPr>
          <w:rFonts w:ascii="Arial" w:hAnsi="Arial" w:cs="Arial"/>
          <w:color w:val="000000"/>
          <w:u w:val="single"/>
          <w:lang w:val="sr-Latn-ME"/>
        </w:rPr>
      </w:pPr>
    </w:p>
    <w:p w14:paraId="6CB25266" w14:textId="77777777" w:rsidR="00DA2BCF" w:rsidRPr="00636772" w:rsidRDefault="003A118D" w:rsidP="00DA2BCF">
      <w:pPr>
        <w:tabs>
          <w:tab w:val="left" w:pos="1701"/>
          <w:tab w:val="left" w:pos="4820"/>
        </w:tabs>
        <w:jc w:val="both"/>
        <w:rPr>
          <w:rFonts w:ascii="Times New Roman" w:eastAsia="Times New Roman" w:hAnsi="Times New Roman" w:cs="Times New Roman"/>
          <w:color w:val="000000"/>
          <w:sz w:val="24"/>
          <w:szCs w:val="24"/>
        </w:rPr>
      </w:pPr>
      <w:r w:rsidRPr="00636772">
        <w:rPr>
          <w:rFonts w:ascii="Arial" w:hAnsi="Arial" w:cs="Arial"/>
          <w:color w:val="000000"/>
          <w:u w:val="single"/>
          <w:lang w:val="sr-Latn-ME"/>
        </w:rPr>
        <w:t xml:space="preserve"> </w:t>
      </w:r>
      <w:proofErr w:type="spellStart"/>
      <w:r w:rsidRPr="00636772">
        <w:rPr>
          <w:rFonts w:ascii="Times New Roman" w:eastAsia="Times New Roman" w:hAnsi="Times New Roman" w:cs="Times New Roman"/>
          <w:color w:val="000000"/>
          <w:sz w:val="24"/>
          <w:szCs w:val="24"/>
          <w:u w:val="single"/>
        </w:rPr>
        <w:t>Akcionarsko</w:t>
      </w:r>
      <w:proofErr w:type="spellEnd"/>
      <w:r w:rsidRPr="00636772">
        <w:rPr>
          <w:rFonts w:ascii="Times New Roman" w:eastAsia="Times New Roman" w:hAnsi="Times New Roman" w:cs="Times New Roman"/>
          <w:color w:val="000000"/>
          <w:sz w:val="24"/>
          <w:szCs w:val="24"/>
          <w:u w:val="single"/>
        </w:rPr>
        <w:t xml:space="preserve"> </w:t>
      </w:r>
      <w:proofErr w:type="spellStart"/>
      <w:r w:rsidRPr="00636772">
        <w:rPr>
          <w:rFonts w:ascii="Times New Roman" w:eastAsia="Times New Roman" w:hAnsi="Times New Roman" w:cs="Times New Roman"/>
          <w:color w:val="000000"/>
          <w:sz w:val="24"/>
          <w:szCs w:val="24"/>
          <w:u w:val="single"/>
        </w:rPr>
        <w:t>društvo</w:t>
      </w:r>
      <w:proofErr w:type="spellEnd"/>
      <w:r w:rsidRPr="00636772">
        <w:rPr>
          <w:rFonts w:ascii="Times New Roman" w:eastAsia="Times New Roman" w:hAnsi="Times New Roman" w:cs="Times New Roman"/>
          <w:color w:val="000000"/>
          <w:sz w:val="24"/>
          <w:szCs w:val="24"/>
          <w:u w:val="single"/>
        </w:rPr>
        <w:t xml:space="preserve"> "MONTECARGO" Podgorica</w:t>
      </w:r>
    </w:p>
    <w:p w14:paraId="100FF2AB" w14:textId="09FB7835" w:rsidR="00DA2BCF" w:rsidRPr="008C5049" w:rsidRDefault="003A118D" w:rsidP="00DA2BCF">
      <w:pPr>
        <w:jc w:val="both"/>
        <w:rPr>
          <w:rFonts w:ascii="Arial" w:hAnsi="Arial" w:cs="Arial"/>
          <w:color w:val="000000"/>
          <w:lang w:val="sr-Latn-RS"/>
        </w:rPr>
      </w:pPr>
      <w:r w:rsidRPr="00636772">
        <w:rPr>
          <w:rFonts w:ascii="Arial" w:hAnsi="Arial" w:cs="Arial"/>
          <w:color w:val="000000"/>
          <w:lang w:val="sr-Latn-ME"/>
        </w:rPr>
        <w:t>Broj:</w:t>
      </w:r>
      <w:r w:rsidR="00183E56">
        <w:rPr>
          <w:rFonts w:ascii="Arial" w:hAnsi="Arial" w:cs="Arial"/>
          <w:color w:val="000000"/>
          <w:lang w:val="sr-Latn-ME"/>
        </w:rPr>
        <w:t xml:space="preserve">  </w:t>
      </w:r>
      <w:r w:rsidR="005E0FD4">
        <w:rPr>
          <w:rFonts w:ascii="Arial" w:hAnsi="Arial" w:cs="Arial"/>
          <w:color w:val="000000"/>
          <w:lang w:val="sr-Latn-ME"/>
        </w:rPr>
        <w:t>1892</w:t>
      </w:r>
      <w:r w:rsidR="008C5049">
        <w:rPr>
          <w:rFonts w:ascii="Times New Roman" w:eastAsia="Times New Roman" w:hAnsi="Times New Roman" w:cs="Times New Roman"/>
          <w:sz w:val="24"/>
          <w:szCs w:val="24"/>
        </w:rPr>
        <w:t>/1</w:t>
      </w:r>
    </w:p>
    <w:p w14:paraId="4EDD34E8" w14:textId="284F2AF0" w:rsidR="00DA2BCF" w:rsidRPr="00636772" w:rsidRDefault="003A118D" w:rsidP="00DA2BCF">
      <w:pPr>
        <w:jc w:val="both"/>
        <w:rPr>
          <w:rFonts w:ascii="Arial" w:hAnsi="Arial" w:cs="Arial"/>
          <w:color w:val="000000"/>
          <w:lang w:val="sr-Latn-ME"/>
        </w:rPr>
      </w:pPr>
      <w:r w:rsidRPr="00636772">
        <w:rPr>
          <w:rFonts w:ascii="Arial" w:hAnsi="Arial" w:cs="Arial"/>
          <w:color w:val="000000"/>
          <w:lang w:val="sr-Latn-ME"/>
        </w:rPr>
        <w:t xml:space="preserve">Mjesto i datum: </w:t>
      </w:r>
      <w:r w:rsidR="0096610F" w:rsidRPr="00636772">
        <w:rPr>
          <w:rFonts w:ascii="Times New Roman" w:hAnsi="Times New Roman" w:cs="Times New Roman"/>
          <w:color w:val="000000"/>
          <w:sz w:val="24"/>
          <w:szCs w:val="24"/>
          <w:lang w:val="sr-Latn-ME"/>
        </w:rPr>
        <w:t xml:space="preserve">Podgorica, </w:t>
      </w:r>
      <w:r w:rsidR="005E0FD4">
        <w:rPr>
          <w:rFonts w:ascii="Times New Roman" w:hAnsi="Times New Roman" w:cs="Times New Roman"/>
          <w:color w:val="000000"/>
          <w:sz w:val="24"/>
          <w:szCs w:val="24"/>
          <w:lang w:val="sr-Latn-ME"/>
        </w:rPr>
        <w:t>27</w:t>
      </w:r>
      <w:r w:rsidR="00D7317A">
        <w:rPr>
          <w:rFonts w:ascii="Times New Roman" w:hAnsi="Times New Roman" w:cs="Times New Roman"/>
          <w:color w:val="000000"/>
          <w:sz w:val="24"/>
          <w:szCs w:val="24"/>
          <w:lang w:val="sr-Latn-ME"/>
        </w:rPr>
        <w:t>.</w:t>
      </w:r>
      <w:r w:rsidR="005E0FD4">
        <w:rPr>
          <w:rFonts w:ascii="Times New Roman" w:hAnsi="Times New Roman" w:cs="Times New Roman"/>
          <w:color w:val="000000"/>
          <w:sz w:val="24"/>
          <w:szCs w:val="24"/>
          <w:lang w:val="sr-Latn-ME"/>
        </w:rPr>
        <w:t>03</w:t>
      </w:r>
      <w:r w:rsidR="00636772" w:rsidRPr="00636772">
        <w:rPr>
          <w:rFonts w:ascii="Times New Roman" w:hAnsi="Times New Roman" w:cs="Times New Roman"/>
          <w:color w:val="000000"/>
          <w:sz w:val="24"/>
          <w:szCs w:val="24"/>
          <w:lang w:val="sr-Latn-ME"/>
        </w:rPr>
        <w:t>.202</w:t>
      </w:r>
      <w:r w:rsidR="005E0FD4">
        <w:rPr>
          <w:rFonts w:ascii="Times New Roman" w:hAnsi="Times New Roman" w:cs="Times New Roman"/>
          <w:color w:val="000000"/>
          <w:sz w:val="24"/>
          <w:szCs w:val="24"/>
          <w:lang w:val="sr-Latn-ME"/>
        </w:rPr>
        <w:t>6</w:t>
      </w:r>
      <w:r w:rsidR="00FB27A8" w:rsidRPr="00636772">
        <w:rPr>
          <w:rFonts w:ascii="Times New Roman" w:hAnsi="Times New Roman" w:cs="Times New Roman"/>
          <w:color w:val="000000"/>
          <w:sz w:val="24"/>
          <w:szCs w:val="24"/>
          <w:lang w:val="sr-Latn-ME"/>
        </w:rPr>
        <w:t xml:space="preserve"> </w:t>
      </w:r>
      <w:r w:rsidRPr="00636772">
        <w:rPr>
          <w:rFonts w:ascii="Times New Roman" w:hAnsi="Times New Roman" w:cs="Times New Roman"/>
          <w:color w:val="000000"/>
          <w:sz w:val="24"/>
          <w:szCs w:val="24"/>
          <w:lang w:val="sr-Latn-ME"/>
        </w:rPr>
        <w:t>.godine</w:t>
      </w:r>
    </w:p>
    <w:p w14:paraId="17437742" w14:textId="415A495F" w:rsidR="00DA2BCF" w:rsidRPr="00636772" w:rsidRDefault="00DA2BCF" w:rsidP="003B6E9F">
      <w:pPr>
        <w:tabs>
          <w:tab w:val="left" w:pos="3290"/>
        </w:tabs>
        <w:ind w:firstLine="708"/>
        <w:jc w:val="both"/>
        <w:rPr>
          <w:rFonts w:ascii="Times New Roman" w:hAnsi="Times New Roman" w:cs="Times New Roman"/>
          <w:color w:val="000000"/>
          <w:sz w:val="24"/>
          <w:szCs w:val="24"/>
          <w:lang w:val="sr-Latn-ME"/>
        </w:rPr>
      </w:pPr>
      <w:r w:rsidRPr="00636772">
        <w:rPr>
          <w:rFonts w:ascii="Times New Roman" w:hAnsi="Times New Roman" w:cs="Times New Roman"/>
          <w:color w:val="000000"/>
          <w:sz w:val="24"/>
          <w:szCs w:val="24"/>
          <w:lang w:val="sr-Latn-ME"/>
        </w:rPr>
        <w:t xml:space="preserve">U skladu sa članom 43 stav 1 Zakona o javnim nabavkama („Službeni list CG”, br. 74/19 </w:t>
      </w:r>
      <w:r w:rsidR="005E0FD4">
        <w:rPr>
          <w:rFonts w:ascii="Times New Roman" w:hAnsi="Times New Roman" w:cs="Times New Roman"/>
          <w:color w:val="000000"/>
          <w:sz w:val="24"/>
          <w:szCs w:val="24"/>
          <w:lang w:val="sr-Latn-ME"/>
        </w:rPr>
        <w:t>,</w:t>
      </w:r>
      <w:r w:rsidRPr="00636772">
        <w:rPr>
          <w:rFonts w:ascii="Times New Roman" w:hAnsi="Times New Roman" w:cs="Times New Roman"/>
          <w:color w:val="000000"/>
          <w:sz w:val="24"/>
          <w:szCs w:val="24"/>
          <w:lang w:val="sr-Latn-ME"/>
        </w:rPr>
        <w:t>3/23</w:t>
      </w:r>
      <w:r w:rsidR="005E0FD4">
        <w:rPr>
          <w:rFonts w:ascii="Times New Roman" w:hAnsi="Times New Roman" w:cs="Times New Roman"/>
          <w:color w:val="000000"/>
          <w:sz w:val="24"/>
          <w:szCs w:val="24"/>
          <w:lang w:val="sr-Latn-ME"/>
        </w:rPr>
        <w:t>, 11/23</w:t>
      </w:r>
      <w:r w:rsidRPr="00636772">
        <w:rPr>
          <w:rFonts w:ascii="Times New Roman" w:hAnsi="Times New Roman" w:cs="Times New Roman"/>
          <w:color w:val="000000"/>
          <w:sz w:val="24"/>
          <w:szCs w:val="24"/>
          <w:lang w:val="sr-Latn-ME"/>
        </w:rPr>
        <w:t xml:space="preserve">), </w:t>
      </w:r>
    </w:p>
    <w:p w14:paraId="31D09E07" w14:textId="6F72655E" w:rsidR="005E0FD4" w:rsidRPr="005E0FD4" w:rsidRDefault="00DA2BCF" w:rsidP="005E0FD4">
      <w:pPr>
        <w:tabs>
          <w:tab w:val="left" w:pos="3290"/>
        </w:tabs>
        <w:jc w:val="center"/>
        <w:rPr>
          <w:rFonts w:ascii="Arial" w:hAnsi="Arial" w:cs="Arial"/>
          <w:b/>
          <w:bCs/>
          <w:color w:val="000000"/>
          <w:sz w:val="32"/>
          <w:szCs w:val="32"/>
          <w:lang w:val="sr-Latn-ME"/>
        </w:rPr>
      </w:pPr>
      <w:r w:rsidRPr="00636772">
        <w:rPr>
          <w:rFonts w:ascii="Arial" w:hAnsi="Arial" w:cs="Arial"/>
          <w:b/>
          <w:bCs/>
          <w:color w:val="000000"/>
          <w:sz w:val="32"/>
          <w:szCs w:val="32"/>
          <w:lang w:val="sr-Latn-ME"/>
        </w:rPr>
        <w:t>Izjavljuje</w:t>
      </w:r>
      <w:r w:rsidR="005E0FD4">
        <w:rPr>
          <w:rFonts w:ascii="Arial" w:hAnsi="Arial" w:cs="Arial"/>
          <w:b/>
          <w:bCs/>
          <w:color w:val="000000"/>
          <w:sz w:val="32"/>
          <w:szCs w:val="32"/>
          <w:lang w:val="sr-Latn-ME"/>
        </w:rPr>
        <w:t>m</w:t>
      </w:r>
    </w:p>
    <w:p w14:paraId="2B4B396E" w14:textId="77777777" w:rsidR="005E0FD4" w:rsidRPr="005E0FD4" w:rsidRDefault="005E0FD4" w:rsidP="005E0FD4">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7FE6EC60" w14:textId="77777777" w:rsidR="005E0FD4" w:rsidRPr="005E0FD4" w:rsidRDefault="005E0FD4" w:rsidP="005E0FD4">
      <w:pPr>
        <w:tabs>
          <w:tab w:val="left" w:pos="3290"/>
        </w:tabs>
        <w:spacing w:after="0" w:line="240" w:lineRule="auto"/>
        <w:jc w:val="both"/>
        <w:rPr>
          <w:rFonts w:ascii="Times New Roman" w:eastAsia="Times New Roman" w:hAnsi="Times New Roman" w:cs="Times New Roman"/>
          <w:color w:val="000000"/>
          <w:sz w:val="24"/>
          <w:szCs w:val="24"/>
          <w:lang w:val="sr-Latn-ME"/>
        </w:rPr>
      </w:pPr>
      <w:r w:rsidRPr="005E0FD4">
        <w:rPr>
          <w:rFonts w:ascii="Times New Roman" w:eastAsia="Times New Roman" w:hAnsi="Times New Roman" w:cs="Times New Roman"/>
          <w:color w:val="000000"/>
          <w:sz w:val="24"/>
          <w:szCs w:val="24"/>
          <w:lang w:val="sr-Latn-ME"/>
        </w:rPr>
        <w:t xml:space="preserve">da u postupku javne nabavke redni broj 73 iz Plana javnih nabavki  </w:t>
      </w:r>
      <w:r w:rsidRPr="005E0FD4">
        <w:rPr>
          <w:rFonts w:ascii="Times New Roman" w:eastAsia="Times New Roman" w:hAnsi="Times New Roman" w:cs="Times New Roman"/>
          <w:color w:val="000000"/>
          <w:sz w:val="24"/>
          <w:szCs w:val="24"/>
        </w:rPr>
        <w:t xml:space="preserve">za 2026.godinu  </w:t>
      </w:r>
      <w:proofErr w:type="spellStart"/>
      <w:r w:rsidRPr="005E0FD4">
        <w:rPr>
          <w:rFonts w:ascii="Times New Roman" w:eastAsia="Times New Roman" w:hAnsi="Times New Roman" w:cs="Times New Roman"/>
          <w:color w:val="000000"/>
          <w:sz w:val="24"/>
          <w:szCs w:val="24"/>
        </w:rPr>
        <w:t>broj</w:t>
      </w:r>
      <w:proofErr w:type="spellEnd"/>
      <w:r w:rsidRPr="005E0FD4">
        <w:rPr>
          <w:rFonts w:ascii="Times New Roman" w:eastAsia="Times New Roman" w:hAnsi="Times New Roman" w:cs="Times New Roman"/>
          <w:color w:val="000000"/>
          <w:sz w:val="24"/>
          <w:szCs w:val="24"/>
        </w:rPr>
        <w:t xml:space="preserve"> 24460 od 09.01.2026 </w:t>
      </w:r>
      <w:r w:rsidRPr="005E0FD4">
        <w:rPr>
          <w:rFonts w:ascii="Times New Roman" w:eastAsia="Times New Roman" w:hAnsi="Times New Roman" w:cs="Times New Roman"/>
          <w:color w:val="000000"/>
          <w:sz w:val="24"/>
          <w:szCs w:val="24"/>
          <w:lang w:val="sr-Latn-ME"/>
        </w:rPr>
        <w:t xml:space="preserve">za nabavku usluge – </w:t>
      </w:r>
      <w:r w:rsidRPr="005E0FD4">
        <w:rPr>
          <w:rFonts w:ascii="Times New Roman" w:eastAsia="Times New Roman" w:hAnsi="Times New Roman" w:cs="Times New Roman"/>
          <w:color w:val="000000"/>
          <w:sz w:val="24"/>
          <w:szCs w:val="24"/>
          <w:lang w:val="sr-Latn-ME"/>
        </w:rPr>
        <w:tab/>
        <w:t>Vanredna opravka električne lokomotive 461-038    nijesam u sukobu interesa u smislu člana 41 stav 1 tačka 1 Zakona o javnim nabavkama i da ne postoji ekonomski i drugi lični interes koji može uticati na moju nepristrasnost i nezavisnost u ovom postupku javne nabavke.</w:t>
      </w:r>
    </w:p>
    <w:p w14:paraId="590720A6" w14:textId="77777777" w:rsidR="005E0FD4" w:rsidRPr="005E0FD4" w:rsidRDefault="005E0FD4" w:rsidP="005E0FD4">
      <w:pPr>
        <w:tabs>
          <w:tab w:val="left" w:pos="3290"/>
        </w:tabs>
        <w:spacing w:after="0" w:line="276" w:lineRule="auto"/>
        <w:rPr>
          <w:rFonts w:ascii="Times New Roman" w:eastAsia="Times New Roman" w:hAnsi="Times New Roman" w:cs="Times New Roman"/>
          <w:b/>
          <w:bCs/>
          <w:color w:val="000000"/>
          <w:sz w:val="24"/>
          <w:szCs w:val="24"/>
          <w:lang w:val="sr-Latn-ME"/>
        </w:rPr>
      </w:pPr>
    </w:p>
    <w:p w14:paraId="017C713A" w14:textId="77777777" w:rsidR="005E0FD4" w:rsidRPr="005E0FD4" w:rsidRDefault="005E0FD4" w:rsidP="005E0FD4">
      <w:pPr>
        <w:spacing w:after="0" w:line="276" w:lineRule="auto"/>
        <w:rPr>
          <w:rFonts w:ascii="Times New Roman" w:eastAsia="Times New Roman" w:hAnsi="Times New Roman" w:cs="Times New Roman"/>
          <w:color w:val="000000"/>
          <w:sz w:val="24"/>
          <w:szCs w:val="24"/>
          <w:lang w:val="sr-Latn-ME"/>
        </w:rPr>
      </w:pPr>
      <w:r w:rsidRPr="005E0FD4">
        <w:rPr>
          <w:rFonts w:ascii="Times New Roman" w:eastAsia="Times New Roman" w:hAnsi="Times New Roman" w:cs="Times New Roman"/>
          <w:color w:val="000000"/>
          <w:sz w:val="24"/>
          <w:szCs w:val="24"/>
          <w:lang w:val="sr-Latn-ME"/>
        </w:rPr>
        <w:t>Ovlašćeno lice naručioca Dušanka Dragojević  ________________________</w:t>
      </w:r>
    </w:p>
    <w:p w14:paraId="1E106749"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p>
    <w:p w14:paraId="76570B3F"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color w:val="000000"/>
          <w:sz w:val="24"/>
          <w:szCs w:val="24"/>
          <w:lang w:val="sr-Latn-ME"/>
        </w:rPr>
        <w:t xml:space="preserve">Službenik za javne nabavke </w:t>
      </w:r>
      <w:r w:rsidRPr="005E0FD4">
        <w:rPr>
          <w:rFonts w:ascii="Times New Roman" w:eastAsia="Times New Roman" w:hAnsi="Times New Roman" w:cs="Times New Roman"/>
          <w:iCs/>
          <w:color w:val="000000"/>
          <w:sz w:val="24"/>
          <w:szCs w:val="24"/>
          <w:lang w:val="sr-Latn-ME"/>
        </w:rPr>
        <w:t xml:space="preserve">Nedjeljko Vulanović </w:t>
      </w:r>
      <w:proofErr w:type="spellStart"/>
      <w:r w:rsidRPr="005E0FD4">
        <w:rPr>
          <w:rFonts w:ascii="Times New Roman" w:eastAsia="Times New Roman" w:hAnsi="Times New Roman" w:cs="Times New Roman"/>
          <w:iCs/>
          <w:color w:val="000000"/>
          <w:sz w:val="24"/>
          <w:szCs w:val="24"/>
          <w:lang w:val="sr-Latn-ME"/>
        </w:rPr>
        <w:t>dipl.ecc</w:t>
      </w:r>
      <w:proofErr w:type="spellEnd"/>
      <w:r w:rsidRPr="005E0FD4">
        <w:rPr>
          <w:rFonts w:ascii="Times New Roman" w:eastAsia="Times New Roman" w:hAnsi="Times New Roman" w:cs="Times New Roman"/>
          <w:iCs/>
          <w:color w:val="000000"/>
          <w:sz w:val="24"/>
          <w:szCs w:val="24"/>
          <w:lang w:val="sr-Latn-ME"/>
        </w:rPr>
        <w:t xml:space="preserve">        </w:t>
      </w:r>
      <w:r w:rsidRPr="005E0FD4">
        <w:rPr>
          <w:rFonts w:ascii="Times New Roman" w:eastAsia="Times New Roman" w:hAnsi="Times New Roman" w:cs="Times New Roman"/>
          <w:color w:val="000000"/>
          <w:sz w:val="24"/>
          <w:szCs w:val="24"/>
          <w:lang w:val="sr-Latn-ME"/>
        </w:rPr>
        <w:t xml:space="preserve"> __________________</w:t>
      </w:r>
      <w:r w:rsidRPr="005E0FD4">
        <w:rPr>
          <w:rFonts w:ascii="Times New Roman" w:eastAsia="Times New Roman" w:hAnsi="Times New Roman" w:cs="Times New Roman"/>
          <w:iCs/>
          <w:color w:val="000000"/>
          <w:sz w:val="24"/>
          <w:szCs w:val="24"/>
          <w:lang w:val="sr-Latn-ME"/>
        </w:rPr>
        <w:t xml:space="preserve"> </w:t>
      </w:r>
    </w:p>
    <w:p w14:paraId="04577048" w14:textId="77777777" w:rsidR="005E0FD4" w:rsidRPr="005E0FD4" w:rsidRDefault="005E0FD4" w:rsidP="005E0FD4">
      <w:pPr>
        <w:spacing w:after="0" w:line="276" w:lineRule="auto"/>
        <w:jc w:val="center"/>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r w:rsidRPr="005E0FD4">
        <w:rPr>
          <w:rFonts w:ascii="Times New Roman" w:eastAsia="Times New Roman" w:hAnsi="Times New Roman" w:cs="Times New Roman"/>
          <w:iCs/>
          <w:color w:val="000000"/>
          <w:sz w:val="24"/>
          <w:szCs w:val="24"/>
          <w:lang w:val="sr-Latn-ME"/>
        </w:rPr>
        <w:t>.</w:t>
      </w:r>
    </w:p>
    <w:p w14:paraId="297B23BE" w14:textId="77777777" w:rsidR="005E0FD4" w:rsidRPr="005E0FD4" w:rsidRDefault="005E0FD4" w:rsidP="005E0FD4">
      <w:pPr>
        <w:spacing w:after="0" w:line="276" w:lineRule="auto"/>
        <w:rPr>
          <w:rFonts w:ascii="Times New Roman" w:eastAsia="Times New Roman" w:hAnsi="Times New Roman" w:cs="Times New Roman"/>
          <w:color w:val="000000"/>
          <w:sz w:val="24"/>
          <w:szCs w:val="24"/>
          <w:lang w:val="sr-Latn-ME"/>
        </w:rPr>
      </w:pPr>
      <w:r w:rsidRPr="005E0FD4">
        <w:rPr>
          <w:rFonts w:ascii="Times New Roman" w:eastAsia="Times New Roman" w:hAnsi="Times New Roman" w:cs="Times New Roman"/>
          <w:color w:val="000000"/>
          <w:sz w:val="24"/>
          <w:szCs w:val="24"/>
          <w:lang w:val="sr-Latn-ME"/>
        </w:rPr>
        <w:t xml:space="preserve"> Lice koje je učestvovalo u planiranju javne nabavke:</w:t>
      </w:r>
    </w:p>
    <w:p w14:paraId="74170297" w14:textId="77777777" w:rsidR="005E0FD4" w:rsidRPr="005E0FD4" w:rsidRDefault="005E0FD4" w:rsidP="005E0FD4">
      <w:pPr>
        <w:spacing w:after="0" w:line="276" w:lineRule="auto"/>
        <w:rPr>
          <w:rFonts w:ascii="Times New Roman" w:eastAsia="Times New Roman" w:hAnsi="Times New Roman" w:cs="Times New Roman"/>
          <w:color w:val="000000"/>
          <w:sz w:val="24"/>
          <w:szCs w:val="24"/>
          <w:lang w:val="sr-Latn-ME"/>
        </w:rPr>
      </w:pPr>
      <w:r w:rsidRPr="005E0FD4">
        <w:rPr>
          <w:rFonts w:ascii="Times New Roman" w:eastAsia="Times New Roman" w:hAnsi="Times New Roman" w:cs="Times New Roman"/>
          <w:color w:val="000000"/>
          <w:sz w:val="24"/>
          <w:szCs w:val="24"/>
          <w:lang w:val="sr-Latn-ME"/>
        </w:rPr>
        <w:t xml:space="preserve">                    </w:t>
      </w:r>
      <w:r w:rsidRPr="005E0FD4">
        <w:rPr>
          <w:rFonts w:ascii="Times New Roman" w:eastAsia="Times New Roman" w:hAnsi="Times New Roman" w:cs="Times New Roman"/>
          <w:color w:val="000000"/>
          <w:sz w:val="24"/>
          <w:szCs w:val="24"/>
          <w:lang w:val="sr-Latn-ME"/>
        </w:rPr>
        <w:tab/>
        <w:t xml:space="preserve">Aleksandar </w:t>
      </w:r>
      <w:proofErr w:type="spellStart"/>
      <w:r w:rsidRPr="005E0FD4">
        <w:rPr>
          <w:rFonts w:ascii="Times New Roman" w:eastAsia="Times New Roman" w:hAnsi="Times New Roman" w:cs="Times New Roman"/>
          <w:color w:val="000000"/>
          <w:sz w:val="24"/>
          <w:szCs w:val="24"/>
          <w:lang w:val="sr-Latn-ME"/>
        </w:rPr>
        <w:t>Kumburović</w:t>
      </w:r>
      <w:proofErr w:type="spellEnd"/>
      <w:r w:rsidRPr="005E0FD4">
        <w:rPr>
          <w:rFonts w:ascii="Times New Roman" w:eastAsia="Times New Roman" w:hAnsi="Times New Roman" w:cs="Times New Roman"/>
          <w:color w:val="000000"/>
          <w:sz w:val="24"/>
          <w:szCs w:val="24"/>
          <w:lang w:val="sr-Latn-ME"/>
        </w:rPr>
        <w:t xml:space="preserve"> </w:t>
      </w:r>
      <w:proofErr w:type="spellStart"/>
      <w:r w:rsidRPr="005E0FD4">
        <w:rPr>
          <w:rFonts w:ascii="Times New Roman" w:eastAsia="Times New Roman" w:hAnsi="Times New Roman" w:cs="Times New Roman"/>
          <w:color w:val="000000"/>
          <w:sz w:val="24"/>
          <w:szCs w:val="24"/>
          <w:lang w:val="sr-Latn-ME"/>
        </w:rPr>
        <w:t>spec.struk.ing.mašinstva</w:t>
      </w:r>
      <w:proofErr w:type="spellEnd"/>
      <w:r w:rsidRPr="005E0FD4">
        <w:rPr>
          <w:rFonts w:ascii="Times New Roman" w:eastAsia="Times New Roman" w:hAnsi="Times New Roman" w:cs="Times New Roman"/>
          <w:color w:val="000000"/>
          <w:sz w:val="24"/>
          <w:szCs w:val="24"/>
          <w:lang w:val="sr-Latn-ME"/>
        </w:rPr>
        <w:t xml:space="preserve"> </w:t>
      </w:r>
      <w:r w:rsidRPr="005E0FD4">
        <w:rPr>
          <w:rFonts w:ascii="Times New Roman" w:eastAsia="Times New Roman" w:hAnsi="Times New Roman" w:cs="Times New Roman"/>
          <w:iCs/>
          <w:color w:val="000000"/>
          <w:sz w:val="24"/>
          <w:szCs w:val="24"/>
          <w:lang w:val="sr-Latn-ME"/>
        </w:rPr>
        <w:t xml:space="preserve">  </w:t>
      </w:r>
      <w:r w:rsidRPr="005E0FD4">
        <w:rPr>
          <w:rFonts w:ascii="Times New Roman" w:eastAsia="Times New Roman" w:hAnsi="Times New Roman" w:cs="Times New Roman"/>
          <w:color w:val="000000"/>
          <w:sz w:val="24"/>
          <w:szCs w:val="24"/>
          <w:lang w:val="sr-Latn-ME"/>
        </w:rPr>
        <w:t>_____________________</w:t>
      </w:r>
    </w:p>
    <w:p w14:paraId="31CB6181" w14:textId="77777777" w:rsidR="005E0FD4" w:rsidRPr="005E0FD4" w:rsidRDefault="005E0FD4" w:rsidP="005E0FD4">
      <w:pPr>
        <w:spacing w:after="0" w:line="276" w:lineRule="auto"/>
        <w:rPr>
          <w:rFonts w:ascii="Times New Roman" w:eastAsia="Times New Roman" w:hAnsi="Times New Roman" w:cs="Times New Roman"/>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r w:rsidRPr="005E0FD4">
        <w:rPr>
          <w:rFonts w:ascii="Times New Roman" w:eastAsia="Times New Roman" w:hAnsi="Times New Roman" w:cs="Times New Roman"/>
          <w:iCs/>
          <w:color w:val="000000"/>
          <w:sz w:val="24"/>
          <w:szCs w:val="24"/>
          <w:lang w:val="sr-Latn-ME"/>
        </w:rPr>
        <w:t>.</w:t>
      </w:r>
    </w:p>
    <w:p w14:paraId="62685512"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bookmarkStart w:id="17" w:name="_Hlk211513385"/>
      <w:proofErr w:type="spellStart"/>
      <w:r w:rsidRPr="005E0FD4">
        <w:rPr>
          <w:rFonts w:ascii="Times New Roman" w:eastAsia="Times New Roman" w:hAnsi="Times New Roman" w:cs="Times New Roman"/>
          <w:iCs/>
          <w:color w:val="000000"/>
          <w:sz w:val="24"/>
          <w:szCs w:val="24"/>
        </w:rPr>
        <w:t>Predsjedavajući</w:t>
      </w:r>
      <w:proofErr w:type="spellEnd"/>
      <w:r w:rsidRPr="005E0FD4">
        <w:rPr>
          <w:rFonts w:ascii="Times New Roman" w:eastAsia="Times New Roman" w:hAnsi="Times New Roman" w:cs="Times New Roman"/>
          <w:iCs/>
          <w:color w:val="000000"/>
          <w:sz w:val="24"/>
          <w:szCs w:val="24"/>
        </w:rPr>
        <w:t xml:space="preserve"> </w:t>
      </w:r>
      <w:r w:rsidRPr="005E0FD4">
        <w:rPr>
          <w:rFonts w:ascii="Times New Roman" w:eastAsia="Times New Roman" w:hAnsi="Times New Roman" w:cs="Times New Roman"/>
          <w:iCs/>
          <w:color w:val="000000"/>
          <w:sz w:val="24"/>
          <w:szCs w:val="24"/>
          <w:lang w:val="sr-Latn-ME"/>
        </w:rPr>
        <w:t xml:space="preserve">član komisije za sprovođenje postupka javne nabavke:    </w:t>
      </w:r>
    </w:p>
    <w:p w14:paraId="5794911E"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Aleksandar </w:t>
      </w:r>
      <w:proofErr w:type="spellStart"/>
      <w:r w:rsidRPr="005E0FD4">
        <w:rPr>
          <w:rFonts w:ascii="Times New Roman" w:eastAsia="Times New Roman" w:hAnsi="Times New Roman" w:cs="Times New Roman"/>
          <w:iCs/>
          <w:color w:val="000000"/>
          <w:sz w:val="24"/>
          <w:szCs w:val="24"/>
          <w:lang w:val="sr-Latn-ME"/>
        </w:rPr>
        <w:t>Kumburović</w:t>
      </w:r>
      <w:proofErr w:type="spellEnd"/>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spec.struk.ing.mašinstva</w:t>
      </w:r>
      <w:proofErr w:type="spellEnd"/>
      <w:r w:rsidRPr="005E0FD4">
        <w:rPr>
          <w:rFonts w:ascii="Times New Roman" w:eastAsia="Times New Roman" w:hAnsi="Times New Roman" w:cs="Times New Roman"/>
          <w:iCs/>
          <w:color w:val="000000"/>
          <w:sz w:val="24"/>
          <w:szCs w:val="24"/>
          <w:lang w:val="sr-Latn-ME"/>
        </w:rPr>
        <w:t xml:space="preserve">       </w:t>
      </w:r>
      <w:r w:rsidRPr="005E0FD4">
        <w:rPr>
          <w:rFonts w:ascii="Times New Roman" w:eastAsia="Times New Roman" w:hAnsi="Times New Roman" w:cs="Times New Roman"/>
          <w:i/>
          <w:iCs/>
          <w:color w:val="000000"/>
          <w:sz w:val="24"/>
          <w:szCs w:val="24"/>
        </w:rPr>
        <w:t>________</w:t>
      </w:r>
      <w:r w:rsidRPr="005E0FD4">
        <w:rPr>
          <w:rFonts w:ascii="Times New Roman" w:eastAsia="Times New Roman" w:hAnsi="Times New Roman" w:cs="Times New Roman"/>
          <w:iCs/>
          <w:color w:val="000000"/>
          <w:sz w:val="24"/>
          <w:szCs w:val="24"/>
          <w:lang w:val="sr-Latn-ME"/>
        </w:rPr>
        <w:t>______________</w:t>
      </w:r>
    </w:p>
    <w:bookmarkEnd w:id="17"/>
    <w:p w14:paraId="79901638"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r w:rsidRPr="005E0FD4">
        <w:rPr>
          <w:rFonts w:ascii="Times New Roman" w:eastAsia="Times New Roman" w:hAnsi="Times New Roman" w:cs="Times New Roman"/>
          <w:iCs/>
          <w:color w:val="000000"/>
          <w:sz w:val="24"/>
          <w:szCs w:val="24"/>
          <w:lang w:val="sr-Latn-ME"/>
        </w:rPr>
        <w:t>.</w:t>
      </w:r>
    </w:p>
    <w:p w14:paraId="27B158E2"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Član komisije za sprovođenje postupka javne nabavke:    </w:t>
      </w:r>
    </w:p>
    <w:p w14:paraId="59AB975D"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r w:rsidRPr="005E0FD4">
        <w:rPr>
          <w:rFonts w:ascii="Times New Roman" w:eastAsia="Times New Roman" w:hAnsi="Times New Roman" w:cs="Times New Roman"/>
          <w:iCs/>
          <w:color w:val="000000"/>
          <w:sz w:val="24"/>
          <w:szCs w:val="24"/>
          <w:lang w:val="sr-Latn-ME"/>
        </w:rPr>
        <w:tab/>
        <w:t xml:space="preserve">Goran Simović </w:t>
      </w:r>
      <w:proofErr w:type="spellStart"/>
      <w:r w:rsidRPr="005E0FD4">
        <w:rPr>
          <w:rFonts w:ascii="Times New Roman" w:eastAsia="Times New Roman" w:hAnsi="Times New Roman" w:cs="Times New Roman"/>
          <w:iCs/>
          <w:color w:val="000000"/>
          <w:sz w:val="24"/>
          <w:szCs w:val="24"/>
          <w:lang w:val="sr-Latn-ME"/>
        </w:rPr>
        <w:t>dipl.saob.ing</w:t>
      </w:r>
      <w:proofErr w:type="spellEnd"/>
      <w:r w:rsidRPr="005E0FD4">
        <w:rPr>
          <w:rFonts w:ascii="Times New Roman" w:eastAsia="Times New Roman" w:hAnsi="Times New Roman" w:cs="Times New Roman"/>
          <w:iCs/>
          <w:color w:val="000000"/>
          <w:sz w:val="24"/>
          <w:szCs w:val="24"/>
          <w:lang w:val="sr-Latn-ME"/>
        </w:rPr>
        <w:t xml:space="preserve">           ______________________</w:t>
      </w:r>
    </w:p>
    <w:p w14:paraId="26DAACA5"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r w:rsidRPr="005E0FD4">
        <w:rPr>
          <w:rFonts w:ascii="Times New Roman" w:eastAsia="Times New Roman" w:hAnsi="Times New Roman" w:cs="Times New Roman"/>
          <w:iCs/>
          <w:color w:val="000000"/>
          <w:sz w:val="24"/>
          <w:szCs w:val="24"/>
          <w:lang w:val="sr-Latn-ME"/>
        </w:rPr>
        <w:t>.</w:t>
      </w:r>
    </w:p>
    <w:p w14:paraId="2E1DF1F6"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Član komisije za sprovođenje postupka javne nabavke:    </w:t>
      </w:r>
    </w:p>
    <w:p w14:paraId="4DD830CD"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r w:rsidRPr="005E0FD4">
        <w:rPr>
          <w:rFonts w:ascii="Times New Roman" w:eastAsia="Times New Roman" w:hAnsi="Times New Roman" w:cs="Times New Roman"/>
          <w:iCs/>
          <w:color w:val="000000"/>
          <w:sz w:val="24"/>
          <w:szCs w:val="24"/>
          <w:lang w:val="sr-Latn-ME"/>
        </w:rPr>
        <w:tab/>
      </w:r>
      <w:proofErr w:type="spellStart"/>
      <w:r w:rsidRPr="005E0FD4">
        <w:rPr>
          <w:rFonts w:ascii="Times New Roman" w:eastAsia="Times New Roman" w:hAnsi="Times New Roman" w:cs="Times New Roman"/>
          <w:iCs/>
          <w:color w:val="000000"/>
          <w:sz w:val="24"/>
          <w:szCs w:val="24"/>
          <w:lang w:val="sr-Latn-ME"/>
        </w:rPr>
        <w:t>Demir</w:t>
      </w:r>
      <w:proofErr w:type="spellEnd"/>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Kalač</w:t>
      </w:r>
      <w:proofErr w:type="spellEnd"/>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dipl.maš.ing</w:t>
      </w:r>
      <w:proofErr w:type="spellEnd"/>
      <w:r w:rsidRPr="005E0FD4">
        <w:rPr>
          <w:rFonts w:ascii="Times New Roman" w:eastAsia="Times New Roman" w:hAnsi="Times New Roman" w:cs="Times New Roman"/>
          <w:iCs/>
          <w:color w:val="000000"/>
          <w:sz w:val="24"/>
          <w:szCs w:val="24"/>
          <w:lang w:val="sr-Latn-ME"/>
        </w:rPr>
        <w:t>,           ______________________</w:t>
      </w:r>
    </w:p>
    <w:p w14:paraId="79D4F86B"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r w:rsidRPr="005E0FD4">
        <w:rPr>
          <w:rFonts w:ascii="Times New Roman" w:eastAsia="Times New Roman" w:hAnsi="Times New Roman" w:cs="Times New Roman"/>
          <w:iCs/>
          <w:color w:val="000000"/>
          <w:sz w:val="24"/>
          <w:szCs w:val="24"/>
          <w:lang w:val="sr-Latn-ME"/>
        </w:rPr>
        <w:t>.</w:t>
      </w:r>
    </w:p>
    <w:p w14:paraId="7A4B19CD"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Član komisije za sprovođenje postupka javne nabavke:    </w:t>
      </w:r>
    </w:p>
    <w:p w14:paraId="2E29D445"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lastRenderedPageBreak/>
        <w:t xml:space="preserve">                                               Pavle Nikolić, </w:t>
      </w:r>
      <w:proofErr w:type="spellStart"/>
      <w:r w:rsidRPr="005E0FD4">
        <w:rPr>
          <w:rFonts w:ascii="Times New Roman" w:eastAsia="Times New Roman" w:hAnsi="Times New Roman" w:cs="Times New Roman"/>
          <w:iCs/>
          <w:color w:val="000000"/>
          <w:sz w:val="24"/>
          <w:szCs w:val="24"/>
          <w:lang w:val="sr-Latn-ME"/>
        </w:rPr>
        <w:t>dipl.elek.ing</w:t>
      </w:r>
      <w:proofErr w:type="spellEnd"/>
      <w:r w:rsidRPr="005E0FD4">
        <w:rPr>
          <w:rFonts w:ascii="Times New Roman" w:eastAsia="Times New Roman" w:hAnsi="Times New Roman" w:cs="Times New Roman"/>
          <w:iCs/>
          <w:color w:val="000000"/>
          <w:sz w:val="24"/>
          <w:szCs w:val="24"/>
          <w:lang w:val="sr-Latn-ME"/>
        </w:rPr>
        <w:t xml:space="preserve">    </w:t>
      </w:r>
      <w:r w:rsidRPr="005E0FD4">
        <w:rPr>
          <w:rFonts w:ascii="Times New Roman" w:eastAsia="Times New Roman" w:hAnsi="Times New Roman" w:cs="Times New Roman"/>
          <w:iCs/>
          <w:color w:val="000000"/>
          <w:sz w:val="24"/>
          <w:szCs w:val="24"/>
          <w:lang w:val="sr-Latn-ME"/>
        </w:rPr>
        <w:tab/>
        <w:t>______________________</w:t>
      </w:r>
    </w:p>
    <w:p w14:paraId="46673E2C" w14:textId="77777777" w:rsid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
    <w:p w14:paraId="15C12C37" w14:textId="12A7B213"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r w:rsidRPr="005E0FD4">
        <w:rPr>
          <w:rFonts w:ascii="Times New Roman" w:eastAsia="Times New Roman" w:hAnsi="Times New Roman" w:cs="Times New Roman"/>
          <w:iCs/>
          <w:color w:val="000000"/>
          <w:sz w:val="24"/>
          <w:szCs w:val="24"/>
          <w:lang w:val="sr-Latn-ME"/>
        </w:rPr>
        <w:t>.</w:t>
      </w:r>
    </w:p>
    <w:p w14:paraId="2ECA08F5"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Član komisije za sprovođenje postupka javne nabavke:    </w:t>
      </w:r>
    </w:p>
    <w:p w14:paraId="17C663B7"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r w:rsidRPr="005E0FD4">
        <w:rPr>
          <w:rFonts w:ascii="Times New Roman" w:eastAsia="Times New Roman" w:hAnsi="Times New Roman" w:cs="Times New Roman"/>
          <w:iCs/>
          <w:color w:val="000000"/>
          <w:sz w:val="24"/>
          <w:szCs w:val="24"/>
          <w:lang w:val="sr-Latn-ME"/>
        </w:rPr>
        <w:tab/>
        <w:t xml:space="preserve">Kemal Kojić </w:t>
      </w:r>
      <w:proofErr w:type="spellStart"/>
      <w:r w:rsidRPr="005E0FD4">
        <w:rPr>
          <w:rFonts w:ascii="Times New Roman" w:eastAsia="Times New Roman" w:hAnsi="Times New Roman" w:cs="Times New Roman"/>
          <w:iCs/>
          <w:color w:val="000000"/>
          <w:sz w:val="24"/>
          <w:szCs w:val="24"/>
          <w:lang w:val="sr-Latn-ME"/>
        </w:rPr>
        <w:t>dipl.elek.ing</w:t>
      </w:r>
      <w:proofErr w:type="spellEnd"/>
      <w:r w:rsidRPr="005E0FD4">
        <w:rPr>
          <w:rFonts w:ascii="Times New Roman" w:eastAsia="Times New Roman" w:hAnsi="Times New Roman" w:cs="Times New Roman"/>
          <w:iCs/>
          <w:color w:val="000000"/>
          <w:sz w:val="24"/>
          <w:szCs w:val="24"/>
          <w:lang w:val="sr-Latn-ME"/>
        </w:rPr>
        <w:t xml:space="preserve">   </w:t>
      </w:r>
      <w:r w:rsidRPr="005E0FD4">
        <w:rPr>
          <w:rFonts w:ascii="Times New Roman" w:eastAsia="Times New Roman" w:hAnsi="Times New Roman" w:cs="Times New Roman"/>
          <w:iCs/>
          <w:color w:val="000000"/>
          <w:sz w:val="24"/>
          <w:szCs w:val="24"/>
          <w:lang w:val="sr-Latn-ME"/>
        </w:rPr>
        <w:tab/>
        <w:t>______________________</w:t>
      </w:r>
    </w:p>
    <w:p w14:paraId="30EC2C9D"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r w:rsidRPr="005E0FD4">
        <w:rPr>
          <w:rFonts w:ascii="Times New Roman" w:eastAsia="Times New Roman" w:hAnsi="Times New Roman" w:cs="Times New Roman"/>
          <w:iCs/>
          <w:color w:val="000000"/>
          <w:sz w:val="24"/>
          <w:szCs w:val="24"/>
          <w:lang w:val="sr-Latn-ME"/>
        </w:rPr>
        <w:t>.</w:t>
      </w:r>
    </w:p>
    <w:p w14:paraId="6F78414C"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Član komisije za sprovođenje postupka javne nabavke: </w:t>
      </w:r>
    </w:p>
    <w:p w14:paraId="736DFEA3"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Nedjeljko Vulanović </w:t>
      </w:r>
      <w:proofErr w:type="spellStart"/>
      <w:r w:rsidRPr="005E0FD4">
        <w:rPr>
          <w:rFonts w:ascii="Times New Roman" w:eastAsia="Times New Roman" w:hAnsi="Times New Roman" w:cs="Times New Roman"/>
          <w:iCs/>
          <w:color w:val="000000"/>
          <w:sz w:val="24"/>
          <w:szCs w:val="24"/>
          <w:lang w:val="sr-Latn-ME"/>
        </w:rPr>
        <w:t>dipl.ecc</w:t>
      </w:r>
      <w:proofErr w:type="spellEnd"/>
      <w:r w:rsidRPr="005E0FD4">
        <w:rPr>
          <w:rFonts w:ascii="Times New Roman" w:eastAsia="Times New Roman" w:hAnsi="Times New Roman" w:cs="Times New Roman"/>
          <w:iCs/>
          <w:color w:val="000000"/>
          <w:sz w:val="24"/>
          <w:szCs w:val="24"/>
          <w:lang w:val="sr-Latn-ME"/>
        </w:rPr>
        <w:t xml:space="preserve">      __________________</w:t>
      </w:r>
    </w:p>
    <w:p w14:paraId="5DCEA122"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p>
    <w:p w14:paraId="5B08812C"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Član komisije za sprovođenje postupka javne nabavke:</w:t>
      </w:r>
    </w:p>
    <w:p w14:paraId="70505D6F"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Marija </w:t>
      </w:r>
      <w:proofErr w:type="spellStart"/>
      <w:r w:rsidRPr="005E0FD4">
        <w:rPr>
          <w:rFonts w:ascii="Times New Roman" w:eastAsia="Times New Roman" w:hAnsi="Times New Roman" w:cs="Times New Roman"/>
          <w:iCs/>
          <w:color w:val="000000"/>
          <w:sz w:val="24"/>
          <w:szCs w:val="24"/>
          <w:lang w:val="sr-Latn-ME"/>
        </w:rPr>
        <w:t>Zindović</w:t>
      </w:r>
      <w:proofErr w:type="spellEnd"/>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dipl.pravnik</w:t>
      </w:r>
      <w:proofErr w:type="spellEnd"/>
      <w:r w:rsidRPr="005E0FD4">
        <w:rPr>
          <w:rFonts w:ascii="Times New Roman" w:eastAsia="Times New Roman" w:hAnsi="Times New Roman" w:cs="Times New Roman"/>
          <w:iCs/>
          <w:color w:val="000000"/>
          <w:sz w:val="24"/>
          <w:szCs w:val="24"/>
          <w:lang w:val="sr-Latn-ME"/>
        </w:rPr>
        <w:t xml:space="preserve">        _________________</w:t>
      </w:r>
    </w:p>
    <w:p w14:paraId="561D4D1B" w14:textId="77777777" w:rsidR="005E0FD4" w:rsidRPr="005E0FD4" w:rsidRDefault="005E0FD4" w:rsidP="005E0FD4">
      <w:pPr>
        <w:spacing w:after="0" w:line="276" w:lineRule="auto"/>
        <w:rPr>
          <w:rFonts w:ascii="Times New Roman" w:eastAsia="Times New Roman" w:hAnsi="Times New Roman" w:cs="Times New Roman"/>
          <w:iCs/>
          <w:color w:val="000000"/>
          <w:sz w:val="24"/>
          <w:szCs w:val="24"/>
          <w:lang w:val="sr-Latn-ME"/>
        </w:rPr>
      </w:pPr>
      <w:r w:rsidRPr="005E0FD4">
        <w:rPr>
          <w:rFonts w:ascii="Times New Roman" w:eastAsia="Times New Roman" w:hAnsi="Times New Roman" w:cs="Times New Roman"/>
          <w:iCs/>
          <w:color w:val="000000"/>
          <w:sz w:val="24"/>
          <w:szCs w:val="24"/>
          <w:lang w:val="sr-Latn-ME"/>
        </w:rPr>
        <w:t xml:space="preserve">                                                                                                                </w:t>
      </w:r>
      <w:proofErr w:type="spellStart"/>
      <w:r w:rsidRPr="005E0FD4">
        <w:rPr>
          <w:rFonts w:ascii="Times New Roman" w:eastAsia="Times New Roman" w:hAnsi="Times New Roman" w:cs="Times New Roman"/>
          <w:iCs/>
          <w:color w:val="000000"/>
          <w:sz w:val="24"/>
          <w:szCs w:val="24"/>
          <w:lang w:val="sr-Latn-ME"/>
        </w:rPr>
        <w:t>s.r</w:t>
      </w:r>
      <w:proofErr w:type="spellEnd"/>
      <w:r w:rsidRPr="005E0FD4">
        <w:rPr>
          <w:rFonts w:ascii="Times New Roman" w:eastAsia="Times New Roman" w:hAnsi="Times New Roman" w:cs="Times New Roman"/>
          <w:iCs/>
          <w:color w:val="000000"/>
          <w:sz w:val="24"/>
          <w:szCs w:val="24"/>
          <w:lang w:val="sr-Latn-ME"/>
        </w:rPr>
        <w:t>.</w:t>
      </w:r>
    </w:p>
    <w:p w14:paraId="2B25A012" w14:textId="77777777" w:rsidR="00DA2BCF" w:rsidRPr="00AA7244" w:rsidRDefault="00DA2BCF" w:rsidP="00DA2BCF">
      <w:pPr>
        <w:tabs>
          <w:tab w:val="left" w:pos="3290"/>
        </w:tabs>
        <w:jc w:val="both"/>
        <w:rPr>
          <w:rFonts w:ascii="Arial" w:hAnsi="Arial" w:cs="Arial"/>
          <w:color w:val="000000"/>
          <w:highlight w:val="yellow"/>
          <w:lang w:val="sr-Latn-ME"/>
        </w:rPr>
      </w:pPr>
    </w:p>
    <w:p w14:paraId="70C3D803" w14:textId="77777777" w:rsidR="0002520A" w:rsidRDefault="0002520A" w:rsidP="00DA2BCF">
      <w:pPr>
        <w:jc w:val="both"/>
        <w:rPr>
          <w:rFonts w:ascii="Arial" w:hAnsi="Arial" w:cs="Arial"/>
          <w:b/>
          <w:bCs/>
          <w:color w:val="000000"/>
          <w:highlight w:val="yellow"/>
        </w:rPr>
      </w:pPr>
    </w:p>
    <w:p w14:paraId="2442CDC6" w14:textId="77777777" w:rsidR="0002520A" w:rsidRDefault="0002520A" w:rsidP="00DA2BCF">
      <w:pPr>
        <w:jc w:val="both"/>
        <w:rPr>
          <w:rFonts w:ascii="Arial" w:hAnsi="Arial" w:cs="Arial"/>
          <w:b/>
          <w:bCs/>
          <w:color w:val="000000"/>
          <w:highlight w:val="yellow"/>
        </w:rPr>
      </w:pPr>
    </w:p>
    <w:p w14:paraId="31DCE0F3" w14:textId="77777777" w:rsidR="0002520A" w:rsidRDefault="0002520A" w:rsidP="00DA2BCF">
      <w:pPr>
        <w:jc w:val="both"/>
        <w:rPr>
          <w:rFonts w:ascii="Arial" w:hAnsi="Arial" w:cs="Arial"/>
          <w:b/>
          <w:bCs/>
          <w:color w:val="000000"/>
          <w:highlight w:val="yellow"/>
        </w:rPr>
      </w:pPr>
    </w:p>
    <w:p w14:paraId="5CBB7804" w14:textId="01C8EB77" w:rsidR="0002520A" w:rsidRDefault="0002520A" w:rsidP="00DA2BCF">
      <w:pPr>
        <w:jc w:val="both"/>
        <w:rPr>
          <w:rFonts w:ascii="Arial" w:hAnsi="Arial" w:cs="Arial"/>
          <w:b/>
          <w:bCs/>
          <w:color w:val="000000"/>
          <w:highlight w:val="yellow"/>
        </w:rPr>
      </w:pPr>
    </w:p>
    <w:p w14:paraId="13FDE0AA" w14:textId="0DA0A897" w:rsidR="005E0FD4" w:rsidRDefault="005E0FD4" w:rsidP="00DA2BCF">
      <w:pPr>
        <w:jc w:val="both"/>
        <w:rPr>
          <w:rFonts w:ascii="Arial" w:hAnsi="Arial" w:cs="Arial"/>
          <w:b/>
          <w:bCs/>
          <w:color w:val="000000"/>
          <w:highlight w:val="yellow"/>
        </w:rPr>
      </w:pPr>
    </w:p>
    <w:p w14:paraId="67705044" w14:textId="2692009E" w:rsidR="005E0FD4" w:rsidRDefault="005E0FD4" w:rsidP="00DA2BCF">
      <w:pPr>
        <w:jc w:val="both"/>
        <w:rPr>
          <w:rFonts w:ascii="Arial" w:hAnsi="Arial" w:cs="Arial"/>
          <w:b/>
          <w:bCs/>
          <w:color w:val="000000"/>
          <w:highlight w:val="yellow"/>
        </w:rPr>
      </w:pPr>
    </w:p>
    <w:p w14:paraId="4A2E70AF" w14:textId="154A3AC3" w:rsidR="005E0FD4" w:rsidRDefault="005E0FD4" w:rsidP="00DA2BCF">
      <w:pPr>
        <w:jc w:val="both"/>
        <w:rPr>
          <w:rFonts w:ascii="Arial" w:hAnsi="Arial" w:cs="Arial"/>
          <w:b/>
          <w:bCs/>
          <w:color w:val="000000"/>
          <w:highlight w:val="yellow"/>
        </w:rPr>
      </w:pPr>
    </w:p>
    <w:p w14:paraId="5BBD086E" w14:textId="6D8EC68E" w:rsidR="005E0FD4" w:rsidRDefault="005E0FD4" w:rsidP="00DA2BCF">
      <w:pPr>
        <w:jc w:val="both"/>
        <w:rPr>
          <w:rFonts w:ascii="Arial" w:hAnsi="Arial" w:cs="Arial"/>
          <w:b/>
          <w:bCs/>
          <w:color w:val="000000"/>
          <w:highlight w:val="yellow"/>
        </w:rPr>
      </w:pPr>
    </w:p>
    <w:p w14:paraId="196418A5" w14:textId="463D0D73" w:rsidR="005E0FD4" w:rsidRDefault="005E0FD4" w:rsidP="00DA2BCF">
      <w:pPr>
        <w:jc w:val="both"/>
        <w:rPr>
          <w:rFonts w:ascii="Arial" w:hAnsi="Arial" w:cs="Arial"/>
          <w:b/>
          <w:bCs/>
          <w:color w:val="000000"/>
          <w:highlight w:val="yellow"/>
        </w:rPr>
      </w:pPr>
    </w:p>
    <w:p w14:paraId="2F39DC7B" w14:textId="0219AA34" w:rsidR="005E0FD4" w:rsidRDefault="005E0FD4" w:rsidP="00DA2BCF">
      <w:pPr>
        <w:jc w:val="both"/>
        <w:rPr>
          <w:rFonts w:ascii="Arial" w:hAnsi="Arial" w:cs="Arial"/>
          <w:b/>
          <w:bCs/>
          <w:color w:val="000000"/>
          <w:highlight w:val="yellow"/>
        </w:rPr>
      </w:pPr>
    </w:p>
    <w:p w14:paraId="2DA332F5" w14:textId="6F37516F" w:rsidR="005E0FD4" w:rsidRDefault="005E0FD4" w:rsidP="00DA2BCF">
      <w:pPr>
        <w:jc w:val="both"/>
        <w:rPr>
          <w:rFonts w:ascii="Arial" w:hAnsi="Arial" w:cs="Arial"/>
          <w:b/>
          <w:bCs/>
          <w:color w:val="000000"/>
          <w:highlight w:val="yellow"/>
        </w:rPr>
      </w:pPr>
    </w:p>
    <w:p w14:paraId="383C12D3" w14:textId="7B243432" w:rsidR="005E0FD4" w:rsidRDefault="005E0FD4" w:rsidP="00DA2BCF">
      <w:pPr>
        <w:jc w:val="both"/>
        <w:rPr>
          <w:rFonts w:ascii="Arial" w:hAnsi="Arial" w:cs="Arial"/>
          <w:b/>
          <w:bCs/>
          <w:color w:val="000000"/>
          <w:highlight w:val="yellow"/>
        </w:rPr>
      </w:pPr>
    </w:p>
    <w:p w14:paraId="36F36118" w14:textId="278BF727" w:rsidR="005E0FD4" w:rsidRDefault="005E0FD4" w:rsidP="00DA2BCF">
      <w:pPr>
        <w:jc w:val="both"/>
        <w:rPr>
          <w:rFonts w:ascii="Arial" w:hAnsi="Arial" w:cs="Arial"/>
          <w:b/>
          <w:bCs/>
          <w:color w:val="000000"/>
          <w:highlight w:val="yellow"/>
        </w:rPr>
      </w:pPr>
    </w:p>
    <w:p w14:paraId="3F956165" w14:textId="42B35D36" w:rsidR="005E0FD4" w:rsidRDefault="005E0FD4" w:rsidP="00DA2BCF">
      <w:pPr>
        <w:jc w:val="both"/>
        <w:rPr>
          <w:rFonts w:ascii="Arial" w:hAnsi="Arial" w:cs="Arial"/>
          <w:b/>
          <w:bCs/>
          <w:color w:val="000000"/>
          <w:highlight w:val="yellow"/>
        </w:rPr>
      </w:pPr>
    </w:p>
    <w:p w14:paraId="760BB522" w14:textId="0E5AE95D" w:rsidR="005E0FD4" w:rsidRDefault="005E0FD4" w:rsidP="00DA2BCF">
      <w:pPr>
        <w:jc w:val="both"/>
        <w:rPr>
          <w:rFonts w:ascii="Arial" w:hAnsi="Arial" w:cs="Arial"/>
          <w:b/>
          <w:bCs/>
          <w:color w:val="000000"/>
          <w:highlight w:val="yellow"/>
        </w:rPr>
      </w:pPr>
    </w:p>
    <w:p w14:paraId="50B74A0F" w14:textId="1C9681C7" w:rsidR="005E0FD4" w:rsidRDefault="005E0FD4" w:rsidP="00DA2BCF">
      <w:pPr>
        <w:jc w:val="both"/>
        <w:rPr>
          <w:rFonts w:ascii="Arial" w:hAnsi="Arial" w:cs="Arial"/>
          <w:b/>
          <w:bCs/>
          <w:color w:val="000000"/>
          <w:highlight w:val="yellow"/>
        </w:rPr>
      </w:pPr>
    </w:p>
    <w:p w14:paraId="54FD7341" w14:textId="6E3DFE0E" w:rsidR="005E0FD4" w:rsidRDefault="005E0FD4" w:rsidP="00DA2BCF">
      <w:pPr>
        <w:jc w:val="both"/>
        <w:rPr>
          <w:rFonts w:ascii="Arial" w:hAnsi="Arial" w:cs="Arial"/>
          <w:b/>
          <w:bCs/>
          <w:color w:val="000000"/>
          <w:highlight w:val="yellow"/>
        </w:rPr>
      </w:pPr>
    </w:p>
    <w:p w14:paraId="5B4849B5" w14:textId="637317B0" w:rsidR="005E0FD4" w:rsidRDefault="005E0FD4" w:rsidP="00DA2BCF">
      <w:pPr>
        <w:jc w:val="both"/>
        <w:rPr>
          <w:rFonts w:ascii="Arial" w:hAnsi="Arial" w:cs="Arial"/>
          <w:b/>
          <w:bCs/>
          <w:color w:val="000000"/>
          <w:highlight w:val="yellow"/>
        </w:rPr>
      </w:pPr>
    </w:p>
    <w:p w14:paraId="5160A5DC" w14:textId="454809B8" w:rsidR="005E0FD4" w:rsidRDefault="005E0FD4" w:rsidP="00DA2BCF">
      <w:pPr>
        <w:jc w:val="both"/>
        <w:rPr>
          <w:rFonts w:ascii="Arial" w:hAnsi="Arial" w:cs="Arial"/>
          <w:b/>
          <w:bCs/>
          <w:color w:val="000000"/>
          <w:highlight w:val="yellow"/>
        </w:rPr>
      </w:pPr>
    </w:p>
    <w:p w14:paraId="77A9A64A" w14:textId="71418CF0" w:rsidR="005E0FD4" w:rsidRDefault="005E0FD4" w:rsidP="00DA2BCF">
      <w:pPr>
        <w:jc w:val="both"/>
        <w:rPr>
          <w:rFonts w:ascii="Arial" w:hAnsi="Arial" w:cs="Arial"/>
          <w:b/>
          <w:bCs/>
          <w:color w:val="000000"/>
          <w:highlight w:val="yellow"/>
        </w:rPr>
      </w:pPr>
    </w:p>
    <w:p w14:paraId="7AC8BB42" w14:textId="77777777" w:rsidR="005E0FD4" w:rsidRPr="00AA7244" w:rsidRDefault="005E0FD4" w:rsidP="00DA2BCF">
      <w:pPr>
        <w:jc w:val="both"/>
        <w:rPr>
          <w:rFonts w:ascii="Arial" w:hAnsi="Arial" w:cs="Arial"/>
          <w:b/>
          <w:bCs/>
          <w:color w:val="000000"/>
          <w:highlight w:val="yellow"/>
        </w:rPr>
      </w:pPr>
    </w:p>
    <w:p w14:paraId="1EF816AF" w14:textId="77777777" w:rsidR="00DA2BCF" w:rsidRPr="001C0800" w:rsidRDefault="00DA2BCF" w:rsidP="00DA2B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18" w:name="_Toc62730568"/>
      <w:r w:rsidRPr="001C0800">
        <w:rPr>
          <w:rFonts w:ascii="Arial" w:hAnsi="Arial"/>
          <w:b/>
          <w:sz w:val="28"/>
          <w:szCs w:val="32"/>
          <w:lang w:val="sr-Latn-ME"/>
        </w:rPr>
        <w:t>UPUTSTVO O PRAVNOM SREDSTVU</w:t>
      </w:r>
      <w:bookmarkEnd w:id="18"/>
    </w:p>
    <w:p w14:paraId="2E8AFA43" w14:textId="77777777" w:rsidR="00DA2BCF" w:rsidRPr="001C0800" w:rsidRDefault="00DA2BCF" w:rsidP="00DA2BCF">
      <w:pPr>
        <w:tabs>
          <w:tab w:val="left" w:pos="5760"/>
        </w:tabs>
        <w:jc w:val="center"/>
        <w:rPr>
          <w:rFonts w:ascii="Arial" w:hAnsi="Arial" w:cs="Arial"/>
          <w:color w:val="000000"/>
          <w:lang w:val="sr-Latn-ME"/>
        </w:rPr>
      </w:pPr>
    </w:p>
    <w:p w14:paraId="24AFA925" w14:textId="77777777" w:rsidR="00DA2BCF" w:rsidRPr="001C0800" w:rsidRDefault="00DA2BCF" w:rsidP="00DA2BCF">
      <w:pPr>
        <w:tabs>
          <w:tab w:val="left" w:pos="5760"/>
        </w:tabs>
        <w:ind w:firstLine="567"/>
        <w:jc w:val="both"/>
        <w:rPr>
          <w:rFonts w:ascii="Arial" w:hAnsi="Arial" w:cs="Arial"/>
          <w:color w:val="000000"/>
        </w:rPr>
      </w:pPr>
      <w:r w:rsidRPr="001C0800">
        <w:rPr>
          <w:rFonts w:ascii="Arial" w:hAnsi="Arial" w:cs="Arial"/>
          <w:color w:val="000000"/>
          <w:lang w:val="sr-Latn-ME"/>
        </w:rPr>
        <w:t>Privredni subjekat može da izjavi žalbu protiv ove tenderske dokumentacije Komisiji za zaštitu prava</w:t>
      </w:r>
      <w:r w:rsidRPr="001C0800">
        <w:rPr>
          <w:rFonts w:ascii="Arial" w:hAnsi="Arial" w:cs="Arial"/>
          <w:color w:val="000000"/>
        </w:rPr>
        <w:t>:</w:t>
      </w:r>
    </w:p>
    <w:p w14:paraId="01F8AAE4" w14:textId="77777777" w:rsidR="00DA2BCF" w:rsidRPr="001C0800" w:rsidRDefault="00DA2BCF" w:rsidP="00DA2BCF">
      <w:pPr>
        <w:pStyle w:val="T30X"/>
        <w:ind w:left="567" w:hanging="283"/>
        <w:rPr>
          <w:rFonts w:ascii="Arial" w:hAnsi="Arial" w:cs="Arial"/>
        </w:rPr>
      </w:pPr>
      <w:r w:rsidRPr="001C0800">
        <w:rPr>
          <w:rFonts w:ascii="Arial" w:hAnsi="Arial" w:cs="Arial"/>
        </w:rPr>
        <w:t xml:space="preserve">   1) u </w:t>
      </w:r>
      <w:proofErr w:type="spellStart"/>
      <w:r w:rsidRPr="001C0800">
        <w:rPr>
          <w:rFonts w:ascii="Arial" w:hAnsi="Arial" w:cs="Arial"/>
        </w:rPr>
        <w:t>roku</w:t>
      </w:r>
      <w:proofErr w:type="spellEnd"/>
      <w:r w:rsidRPr="001C0800">
        <w:rPr>
          <w:rFonts w:ascii="Arial" w:hAnsi="Arial" w:cs="Arial"/>
        </w:rPr>
        <w:t xml:space="preserve"> od 20 dana od dana </w:t>
      </w:r>
      <w:proofErr w:type="spellStart"/>
      <w:r w:rsidRPr="001C0800">
        <w:rPr>
          <w:rFonts w:ascii="Arial" w:hAnsi="Arial" w:cs="Arial"/>
        </w:rPr>
        <w:t>objavljivanja</w:t>
      </w:r>
      <w:proofErr w:type="spellEnd"/>
      <w:r w:rsidRPr="001C0800">
        <w:rPr>
          <w:rFonts w:ascii="Arial" w:hAnsi="Arial" w:cs="Arial"/>
        </w:rPr>
        <w:t xml:space="preserve">, </w:t>
      </w:r>
      <w:proofErr w:type="spellStart"/>
      <w:r w:rsidRPr="001C0800">
        <w:rPr>
          <w:rFonts w:ascii="Arial" w:hAnsi="Arial" w:cs="Arial"/>
        </w:rPr>
        <w:t>odnosno</w:t>
      </w:r>
      <w:proofErr w:type="spellEnd"/>
      <w:r w:rsidRPr="001C0800">
        <w:rPr>
          <w:rFonts w:ascii="Arial" w:hAnsi="Arial" w:cs="Arial"/>
        </w:rPr>
        <w:t xml:space="preserve"> </w:t>
      </w:r>
      <w:proofErr w:type="spellStart"/>
      <w:r w:rsidRPr="001C0800">
        <w:rPr>
          <w:rFonts w:ascii="Arial" w:hAnsi="Arial" w:cs="Arial"/>
        </w:rPr>
        <w:t>dostavljanja</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 xml:space="preserve"> </w:t>
      </w:r>
      <w:proofErr w:type="spellStart"/>
      <w:r w:rsidRPr="001C0800">
        <w:rPr>
          <w:rFonts w:ascii="Arial" w:hAnsi="Arial" w:cs="Arial"/>
        </w:rPr>
        <w:t>ili</w:t>
      </w:r>
      <w:proofErr w:type="spellEnd"/>
      <w:r w:rsidRPr="001C0800">
        <w:rPr>
          <w:rFonts w:ascii="Arial" w:hAnsi="Arial" w:cs="Arial"/>
        </w:rPr>
        <w:t xml:space="preserve"> </w:t>
      </w:r>
      <w:proofErr w:type="spellStart"/>
      <w:r w:rsidRPr="001C0800">
        <w:rPr>
          <w:rFonts w:ascii="Arial" w:hAnsi="Arial" w:cs="Arial"/>
        </w:rPr>
        <w:t>izmjene</w:t>
      </w:r>
      <w:proofErr w:type="spellEnd"/>
      <w:r w:rsidRPr="001C0800">
        <w:rPr>
          <w:rFonts w:ascii="Arial" w:hAnsi="Arial" w:cs="Arial"/>
        </w:rPr>
        <w:t xml:space="preserve"> </w:t>
      </w:r>
      <w:proofErr w:type="spellStart"/>
      <w:r w:rsidRPr="001C0800">
        <w:rPr>
          <w:rFonts w:ascii="Arial" w:hAnsi="Arial" w:cs="Arial"/>
        </w:rPr>
        <w:t>i</w:t>
      </w:r>
      <w:proofErr w:type="spellEnd"/>
      <w:r w:rsidRPr="001C0800">
        <w:rPr>
          <w:rFonts w:ascii="Arial" w:hAnsi="Arial" w:cs="Arial"/>
        </w:rPr>
        <w:t xml:space="preserve"> </w:t>
      </w:r>
      <w:proofErr w:type="spellStart"/>
      <w:r w:rsidRPr="001C0800">
        <w:rPr>
          <w:rFonts w:ascii="Arial" w:hAnsi="Arial" w:cs="Arial"/>
        </w:rPr>
        <w:t>dopune</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 xml:space="preserve">, </w:t>
      </w:r>
      <w:proofErr w:type="spellStart"/>
      <w:r w:rsidRPr="001C0800">
        <w:rPr>
          <w:rFonts w:ascii="Arial" w:hAnsi="Arial" w:cs="Arial"/>
        </w:rPr>
        <w:t>ako</w:t>
      </w:r>
      <w:proofErr w:type="spellEnd"/>
      <w:r w:rsidRPr="001C0800">
        <w:rPr>
          <w:rFonts w:ascii="Arial" w:hAnsi="Arial" w:cs="Arial"/>
        </w:rPr>
        <w:t xml:space="preserve"> je </w:t>
      </w:r>
      <w:proofErr w:type="spellStart"/>
      <w:r w:rsidRPr="001C0800">
        <w:rPr>
          <w:rFonts w:ascii="Arial" w:hAnsi="Arial" w:cs="Arial"/>
        </w:rPr>
        <w:t>rok</w:t>
      </w:r>
      <w:proofErr w:type="spellEnd"/>
      <w:r w:rsidRPr="001C0800">
        <w:rPr>
          <w:rFonts w:ascii="Arial" w:hAnsi="Arial" w:cs="Arial"/>
        </w:rPr>
        <w:t xml:space="preserve"> za </w:t>
      </w:r>
      <w:proofErr w:type="spellStart"/>
      <w:r w:rsidRPr="001C0800">
        <w:rPr>
          <w:rFonts w:ascii="Arial" w:hAnsi="Arial" w:cs="Arial"/>
        </w:rPr>
        <w:t>podnošenje</w:t>
      </w:r>
      <w:proofErr w:type="spellEnd"/>
      <w:r w:rsidRPr="001C0800">
        <w:rPr>
          <w:rFonts w:ascii="Arial" w:hAnsi="Arial" w:cs="Arial"/>
        </w:rPr>
        <w:t xml:space="preserve"> </w:t>
      </w:r>
      <w:proofErr w:type="spellStart"/>
      <w:r w:rsidRPr="001C0800">
        <w:rPr>
          <w:rFonts w:ascii="Arial" w:hAnsi="Arial" w:cs="Arial"/>
        </w:rPr>
        <w:t>prijava</w:t>
      </w:r>
      <w:proofErr w:type="spellEnd"/>
      <w:r w:rsidRPr="001C0800">
        <w:rPr>
          <w:rFonts w:ascii="Arial" w:hAnsi="Arial" w:cs="Arial"/>
        </w:rPr>
        <w:t xml:space="preserve"> za </w:t>
      </w:r>
      <w:proofErr w:type="spellStart"/>
      <w:r w:rsidRPr="001C0800">
        <w:rPr>
          <w:rFonts w:ascii="Arial" w:hAnsi="Arial" w:cs="Arial"/>
        </w:rPr>
        <w:t>kvalifikaciju</w:t>
      </w:r>
      <w:proofErr w:type="spellEnd"/>
      <w:r w:rsidRPr="001C0800">
        <w:rPr>
          <w:rFonts w:ascii="Arial" w:hAnsi="Arial" w:cs="Arial"/>
        </w:rPr>
        <w:t xml:space="preserve">, </w:t>
      </w:r>
      <w:proofErr w:type="spellStart"/>
      <w:r w:rsidRPr="001C0800">
        <w:rPr>
          <w:rFonts w:ascii="Arial" w:hAnsi="Arial" w:cs="Arial"/>
        </w:rPr>
        <w:t>odnosno</w:t>
      </w:r>
      <w:proofErr w:type="spellEnd"/>
      <w:r w:rsidRPr="001C0800">
        <w:rPr>
          <w:rFonts w:ascii="Arial" w:hAnsi="Arial" w:cs="Arial"/>
        </w:rPr>
        <w:t xml:space="preserve"> </w:t>
      </w:r>
      <w:proofErr w:type="spellStart"/>
      <w:r w:rsidRPr="001C0800">
        <w:rPr>
          <w:rFonts w:ascii="Arial" w:hAnsi="Arial" w:cs="Arial"/>
        </w:rPr>
        <w:t>ponuda</w:t>
      </w:r>
      <w:proofErr w:type="spellEnd"/>
      <w:r w:rsidRPr="001C0800">
        <w:rPr>
          <w:rFonts w:ascii="Arial" w:hAnsi="Arial" w:cs="Arial"/>
        </w:rPr>
        <w:t xml:space="preserve"> </w:t>
      </w:r>
      <w:proofErr w:type="spellStart"/>
      <w:r w:rsidRPr="001C0800">
        <w:rPr>
          <w:rFonts w:ascii="Arial" w:hAnsi="Arial" w:cs="Arial"/>
        </w:rPr>
        <w:t>najmanje</w:t>
      </w:r>
      <w:proofErr w:type="spellEnd"/>
      <w:r w:rsidRPr="001C0800">
        <w:rPr>
          <w:rFonts w:ascii="Arial" w:hAnsi="Arial" w:cs="Arial"/>
        </w:rPr>
        <w:t xml:space="preserve"> 30 dana od dana </w:t>
      </w:r>
      <w:proofErr w:type="spellStart"/>
      <w:r w:rsidRPr="001C0800">
        <w:rPr>
          <w:rFonts w:ascii="Arial" w:hAnsi="Arial" w:cs="Arial"/>
        </w:rPr>
        <w:t>objavljivanja</w:t>
      </w:r>
      <w:proofErr w:type="spellEnd"/>
      <w:r w:rsidRPr="001C0800">
        <w:rPr>
          <w:rFonts w:ascii="Arial" w:hAnsi="Arial" w:cs="Arial"/>
        </w:rPr>
        <w:t xml:space="preserve">, </w:t>
      </w:r>
      <w:proofErr w:type="spellStart"/>
      <w:r w:rsidRPr="001C0800">
        <w:rPr>
          <w:rFonts w:ascii="Arial" w:hAnsi="Arial" w:cs="Arial"/>
        </w:rPr>
        <w:t>odnosno</w:t>
      </w:r>
      <w:proofErr w:type="spellEnd"/>
      <w:r w:rsidRPr="001C0800">
        <w:rPr>
          <w:rFonts w:ascii="Arial" w:hAnsi="Arial" w:cs="Arial"/>
        </w:rPr>
        <w:t xml:space="preserve"> </w:t>
      </w:r>
      <w:proofErr w:type="spellStart"/>
      <w:r w:rsidRPr="001C0800">
        <w:rPr>
          <w:rFonts w:ascii="Arial" w:hAnsi="Arial" w:cs="Arial"/>
        </w:rPr>
        <w:t>dostavljanja</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 xml:space="preserve"> </w:t>
      </w:r>
      <w:proofErr w:type="spellStart"/>
      <w:r w:rsidRPr="001C0800">
        <w:rPr>
          <w:rFonts w:ascii="Arial" w:hAnsi="Arial" w:cs="Arial"/>
        </w:rPr>
        <w:t>ili</w:t>
      </w:r>
      <w:proofErr w:type="spellEnd"/>
      <w:r w:rsidRPr="001C0800">
        <w:rPr>
          <w:rFonts w:ascii="Arial" w:hAnsi="Arial" w:cs="Arial"/>
        </w:rPr>
        <w:t xml:space="preserve"> </w:t>
      </w:r>
      <w:proofErr w:type="spellStart"/>
      <w:r w:rsidRPr="001C0800">
        <w:rPr>
          <w:rFonts w:ascii="Arial" w:hAnsi="Arial" w:cs="Arial"/>
        </w:rPr>
        <w:t>izmjene</w:t>
      </w:r>
      <w:proofErr w:type="spellEnd"/>
      <w:r w:rsidRPr="001C0800">
        <w:rPr>
          <w:rFonts w:ascii="Arial" w:hAnsi="Arial" w:cs="Arial"/>
        </w:rPr>
        <w:t xml:space="preserve"> </w:t>
      </w:r>
      <w:proofErr w:type="spellStart"/>
      <w:r w:rsidRPr="001C0800">
        <w:rPr>
          <w:rFonts w:ascii="Arial" w:hAnsi="Arial" w:cs="Arial"/>
        </w:rPr>
        <w:t>i</w:t>
      </w:r>
      <w:proofErr w:type="spellEnd"/>
      <w:r w:rsidRPr="001C0800">
        <w:rPr>
          <w:rFonts w:ascii="Arial" w:hAnsi="Arial" w:cs="Arial"/>
        </w:rPr>
        <w:t xml:space="preserve"> </w:t>
      </w:r>
      <w:proofErr w:type="spellStart"/>
      <w:r w:rsidRPr="001C0800">
        <w:rPr>
          <w:rFonts w:ascii="Arial" w:hAnsi="Arial" w:cs="Arial"/>
        </w:rPr>
        <w:t>dopune</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w:t>
      </w:r>
    </w:p>
    <w:p w14:paraId="3BC09404" w14:textId="77777777" w:rsidR="00DA2BCF" w:rsidRPr="001C0800" w:rsidRDefault="00DA2BCF" w:rsidP="00DA2BCF">
      <w:pPr>
        <w:pStyle w:val="T30X"/>
        <w:ind w:left="567" w:hanging="283"/>
        <w:rPr>
          <w:rFonts w:ascii="Arial" w:hAnsi="Arial" w:cs="Arial"/>
        </w:rPr>
      </w:pPr>
      <w:r w:rsidRPr="001C0800">
        <w:rPr>
          <w:rFonts w:ascii="Arial" w:hAnsi="Arial" w:cs="Arial"/>
        </w:rPr>
        <w:t xml:space="preserve">   2) u </w:t>
      </w:r>
      <w:proofErr w:type="spellStart"/>
      <w:r w:rsidRPr="001C0800">
        <w:rPr>
          <w:rFonts w:ascii="Arial" w:hAnsi="Arial" w:cs="Arial"/>
        </w:rPr>
        <w:t>roku</w:t>
      </w:r>
      <w:proofErr w:type="spellEnd"/>
      <w:r w:rsidRPr="001C0800">
        <w:rPr>
          <w:rFonts w:ascii="Arial" w:hAnsi="Arial" w:cs="Arial"/>
        </w:rPr>
        <w:t xml:space="preserve"> od </w:t>
      </w:r>
      <w:proofErr w:type="spellStart"/>
      <w:r w:rsidRPr="001C0800">
        <w:rPr>
          <w:rFonts w:ascii="Arial" w:hAnsi="Arial" w:cs="Arial"/>
        </w:rPr>
        <w:t>deset</w:t>
      </w:r>
      <w:proofErr w:type="spellEnd"/>
      <w:r w:rsidRPr="001C0800">
        <w:rPr>
          <w:rFonts w:ascii="Arial" w:hAnsi="Arial" w:cs="Arial"/>
        </w:rPr>
        <w:t xml:space="preserve"> dana od dana </w:t>
      </w:r>
      <w:proofErr w:type="spellStart"/>
      <w:r w:rsidRPr="001C0800">
        <w:rPr>
          <w:rFonts w:ascii="Arial" w:hAnsi="Arial" w:cs="Arial"/>
        </w:rPr>
        <w:t>objavljivanja</w:t>
      </w:r>
      <w:proofErr w:type="spellEnd"/>
      <w:r w:rsidRPr="001C0800">
        <w:rPr>
          <w:rFonts w:ascii="Arial" w:hAnsi="Arial" w:cs="Arial"/>
        </w:rPr>
        <w:t xml:space="preserve">, </w:t>
      </w:r>
      <w:proofErr w:type="spellStart"/>
      <w:r w:rsidRPr="001C0800">
        <w:rPr>
          <w:rFonts w:ascii="Arial" w:hAnsi="Arial" w:cs="Arial"/>
        </w:rPr>
        <w:t>odnosno</w:t>
      </w:r>
      <w:proofErr w:type="spellEnd"/>
      <w:r w:rsidRPr="001C0800">
        <w:rPr>
          <w:rFonts w:ascii="Arial" w:hAnsi="Arial" w:cs="Arial"/>
        </w:rPr>
        <w:t xml:space="preserve"> </w:t>
      </w:r>
      <w:proofErr w:type="spellStart"/>
      <w:r w:rsidRPr="001C0800">
        <w:rPr>
          <w:rFonts w:ascii="Arial" w:hAnsi="Arial" w:cs="Arial"/>
        </w:rPr>
        <w:t>dostavljanja</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 xml:space="preserve"> </w:t>
      </w:r>
      <w:proofErr w:type="spellStart"/>
      <w:r w:rsidRPr="001C0800">
        <w:rPr>
          <w:rFonts w:ascii="Arial" w:hAnsi="Arial" w:cs="Arial"/>
        </w:rPr>
        <w:t>ili</w:t>
      </w:r>
      <w:proofErr w:type="spellEnd"/>
      <w:r w:rsidRPr="001C0800">
        <w:rPr>
          <w:rFonts w:ascii="Arial" w:hAnsi="Arial" w:cs="Arial"/>
        </w:rPr>
        <w:t xml:space="preserve"> </w:t>
      </w:r>
      <w:proofErr w:type="spellStart"/>
      <w:r w:rsidRPr="001C0800">
        <w:rPr>
          <w:rFonts w:ascii="Arial" w:hAnsi="Arial" w:cs="Arial"/>
        </w:rPr>
        <w:t>izmjene</w:t>
      </w:r>
      <w:proofErr w:type="spellEnd"/>
      <w:r w:rsidRPr="001C0800">
        <w:rPr>
          <w:rFonts w:ascii="Arial" w:hAnsi="Arial" w:cs="Arial"/>
        </w:rPr>
        <w:t xml:space="preserve"> </w:t>
      </w:r>
      <w:proofErr w:type="spellStart"/>
      <w:r w:rsidRPr="001C0800">
        <w:rPr>
          <w:rFonts w:ascii="Arial" w:hAnsi="Arial" w:cs="Arial"/>
        </w:rPr>
        <w:t>i</w:t>
      </w:r>
      <w:proofErr w:type="spellEnd"/>
      <w:r w:rsidRPr="001C0800">
        <w:rPr>
          <w:rFonts w:ascii="Arial" w:hAnsi="Arial" w:cs="Arial"/>
        </w:rPr>
        <w:t xml:space="preserve"> </w:t>
      </w:r>
      <w:proofErr w:type="spellStart"/>
      <w:r w:rsidRPr="001C0800">
        <w:rPr>
          <w:rFonts w:ascii="Arial" w:hAnsi="Arial" w:cs="Arial"/>
        </w:rPr>
        <w:t>dopune</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 xml:space="preserve">, </w:t>
      </w:r>
      <w:proofErr w:type="spellStart"/>
      <w:r w:rsidRPr="001C0800">
        <w:rPr>
          <w:rFonts w:ascii="Arial" w:hAnsi="Arial" w:cs="Arial"/>
        </w:rPr>
        <w:t>ako</w:t>
      </w:r>
      <w:proofErr w:type="spellEnd"/>
      <w:r w:rsidRPr="001C0800">
        <w:rPr>
          <w:rFonts w:ascii="Arial" w:hAnsi="Arial" w:cs="Arial"/>
        </w:rPr>
        <w:t xml:space="preserve"> je </w:t>
      </w:r>
      <w:proofErr w:type="spellStart"/>
      <w:r w:rsidRPr="001C0800">
        <w:rPr>
          <w:rFonts w:ascii="Arial" w:hAnsi="Arial" w:cs="Arial"/>
        </w:rPr>
        <w:t>rok</w:t>
      </w:r>
      <w:proofErr w:type="spellEnd"/>
      <w:r w:rsidRPr="001C0800">
        <w:rPr>
          <w:rFonts w:ascii="Arial" w:hAnsi="Arial" w:cs="Arial"/>
        </w:rPr>
        <w:t xml:space="preserve"> za </w:t>
      </w:r>
      <w:proofErr w:type="spellStart"/>
      <w:r w:rsidRPr="001C0800">
        <w:rPr>
          <w:rFonts w:ascii="Arial" w:hAnsi="Arial" w:cs="Arial"/>
        </w:rPr>
        <w:t>podnošenje</w:t>
      </w:r>
      <w:proofErr w:type="spellEnd"/>
      <w:r w:rsidRPr="001C0800">
        <w:rPr>
          <w:rFonts w:ascii="Arial" w:hAnsi="Arial" w:cs="Arial"/>
        </w:rPr>
        <w:t xml:space="preserve"> </w:t>
      </w:r>
      <w:proofErr w:type="spellStart"/>
      <w:r w:rsidRPr="001C0800">
        <w:rPr>
          <w:rFonts w:ascii="Arial" w:hAnsi="Arial" w:cs="Arial"/>
        </w:rPr>
        <w:t>prijava</w:t>
      </w:r>
      <w:proofErr w:type="spellEnd"/>
      <w:r w:rsidRPr="001C0800">
        <w:rPr>
          <w:rFonts w:ascii="Arial" w:hAnsi="Arial" w:cs="Arial"/>
        </w:rPr>
        <w:t xml:space="preserve"> za </w:t>
      </w:r>
      <w:proofErr w:type="spellStart"/>
      <w:r w:rsidRPr="001C0800">
        <w:rPr>
          <w:rFonts w:ascii="Arial" w:hAnsi="Arial" w:cs="Arial"/>
        </w:rPr>
        <w:t>kvalifikaciju</w:t>
      </w:r>
      <w:proofErr w:type="spellEnd"/>
      <w:r w:rsidRPr="001C0800">
        <w:rPr>
          <w:rFonts w:ascii="Arial" w:hAnsi="Arial" w:cs="Arial"/>
        </w:rPr>
        <w:t xml:space="preserve">, </w:t>
      </w:r>
      <w:proofErr w:type="spellStart"/>
      <w:r w:rsidRPr="001C0800">
        <w:rPr>
          <w:rFonts w:ascii="Arial" w:hAnsi="Arial" w:cs="Arial"/>
        </w:rPr>
        <w:t>odnosno</w:t>
      </w:r>
      <w:proofErr w:type="spellEnd"/>
      <w:r w:rsidRPr="001C0800">
        <w:rPr>
          <w:rFonts w:ascii="Arial" w:hAnsi="Arial" w:cs="Arial"/>
        </w:rPr>
        <w:t xml:space="preserve"> </w:t>
      </w:r>
      <w:proofErr w:type="spellStart"/>
      <w:r w:rsidRPr="001C0800">
        <w:rPr>
          <w:rFonts w:ascii="Arial" w:hAnsi="Arial" w:cs="Arial"/>
        </w:rPr>
        <w:t>ponuda</w:t>
      </w:r>
      <w:proofErr w:type="spellEnd"/>
      <w:r w:rsidRPr="001C0800">
        <w:rPr>
          <w:rFonts w:ascii="Arial" w:hAnsi="Arial" w:cs="Arial"/>
        </w:rPr>
        <w:t xml:space="preserve"> </w:t>
      </w:r>
      <w:proofErr w:type="spellStart"/>
      <w:r w:rsidRPr="001C0800">
        <w:rPr>
          <w:rFonts w:ascii="Arial" w:hAnsi="Arial" w:cs="Arial"/>
        </w:rPr>
        <w:t>najmanje</w:t>
      </w:r>
      <w:proofErr w:type="spellEnd"/>
      <w:r w:rsidRPr="001C0800">
        <w:rPr>
          <w:rFonts w:ascii="Arial" w:hAnsi="Arial" w:cs="Arial"/>
        </w:rPr>
        <w:t xml:space="preserve"> 15 dana od dana </w:t>
      </w:r>
      <w:proofErr w:type="spellStart"/>
      <w:r w:rsidRPr="001C0800">
        <w:rPr>
          <w:rFonts w:ascii="Arial" w:hAnsi="Arial" w:cs="Arial"/>
        </w:rPr>
        <w:t>objavljivanja</w:t>
      </w:r>
      <w:proofErr w:type="spellEnd"/>
      <w:r w:rsidRPr="001C0800">
        <w:rPr>
          <w:rFonts w:ascii="Arial" w:hAnsi="Arial" w:cs="Arial"/>
        </w:rPr>
        <w:t xml:space="preserve">, </w:t>
      </w:r>
      <w:proofErr w:type="spellStart"/>
      <w:r w:rsidRPr="001C0800">
        <w:rPr>
          <w:rFonts w:ascii="Arial" w:hAnsi="Arial" w:cs="Arial"/>
        </w:rPr>
        <w:t>odnosno</w:t>
      </w:r>
      <w:proofErr w:type="spellEnd"/>
      <w:r w:rsidRPr="001C0800">
        <w:rPr>
          <w:rFonts w:ascii="Arial" w:hAnsi="Arial" w:cs="Arial"/>
        </w:rPr>
        <w:t xml:space="preserve"> </w:t>
      </w:r>
      <w:proofErr w:type="spellStart"/>
      <w:r w:rsidRPr="001C0800">
        <w:rPr>
          <w:rFonts w:ascii="Arial" w:hAnsi="Arial" w:cs="Arial"/>
        </w:rPr>
        <w:t>dostavljanja</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 xml:space="preserve"> </w:t>
      </w:r>
      <w:proofErr w:type="spellStart"/>
      <w:r w:rsidRPr="001C0800">
        <w:rPr>
          <w:rFonts w:ascii="Arial" w:hAnsi="Arial" w:cs="Arial"/>
        </w:rPr>
        <w:t>ili</w:t>
      </w:r>
      <w:proofErr w:type="spellEnd"/>
      <w:r w:rsidRPr="001C0800">
        <w:rPr>
          <w:rFonts w:ascii="Arial" w:hAnsi="Arial" w:cs="Arial"/>
        </w:rPr>
        <w:t xml:space="preserve"> </w:t>
      </w:r>
      <w:proofErr w:type="spellStart"/>
      <w:r w:rsidRPr="001C0800">
        <w:rPr>
          <w:rFonts w:ascii="Arial" w:hAnsi="Arial" w:cs="Arial"/>
        </w:rPr>
        <w:t>izmjene</w:t>
      </w:r>
      <w:proofErr w:type="spellEnd"/>
      <w:r w:rsidRPr="001C0800">
        <w:rPr>
          <w:rFonts w:ascii="Arial" w:hAnsi="Arial" w:cs="Arial"/>
        </w:rPr>
        <w:t xml:space="preserve"> </w:t>
      </w:r>
      <w:proofErr w:type="spellStart"/>
      <w:r w:rsidRPr="001C0800">
        <w:rPr>
          <w:rFonts w:ascii="Arial" w:hAnsi="Arial" w:cs="Arial"/>
        </w:rPr>
        <w:t>i</w:t>
      </w:r>
      <w:proofErr w:type="spellEnd"/>
      <w:r w:rsidRPr="001C0800">
        <w:rPr>
          <w:rFonts w:ascii="Arial" w:hAnsi="Arial" w:cs="Arial"/>
        </w:rPr>
        <w:t xml:space="preserve"> </w:t>
      </w:r>
      <w:proofErr w:type="spellStart"/>
      <w:r w:rsidRPr="001C0800">
        <w:rPr>
          <w:rFonts w:ascii="Arial" w:hAnsi="Arial" w:cs="Arial"/>
        </w:rPr>
        <w:t>dopune</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w:t>
      </w:r>
    </w:p>
    <w:p w14:paraId="65FB3738" w14:textId="77777777" w:rsidR="00DA2BCF" w:rsidRPr="001C0800" w:rsidRDefault="00DA2BCF" w:rsidP="00DA2BCF">
      <w:pPr>
        <w:pStyle w:val="T30X"/>
        <w:ind w:left="567" w:hanging="283"/>
        <w:rPr>
          <w:rFonts w:ascii="Arial" w:hAnsi="Arial" w:cs="Arial"/>
        </w:rPr>
      </w:pPr>
      <w:r w:rsidRPr="001C0800">
        <w:rPr>
          <w:rFonts w:ascii="Arial" w:hAnsi="Arial" w:cs="Arial"/>
        </w:rPr>
        <w:t xml:space="preserve">   3) do </w:t>
      </w:r>
      <w:proofErr w:type="spellStart"/>
      <w:r w:rsidRPr="001C0800">
        <w:rPr>
          <w:rFonts w:ascii="Arial" w:hAnsi="Arial" w:cs="Arial"/>
        </w:rPr>
        <w:t>isteka</w:t>
      </w:r>
      <w:proofErr w:type="spellEnd"/>
      <w:r w:rsidRPr="001C0800">
        <w:rPr>
          <w:rFonts w:ascii="Arial" w:hAnsi="Arial" w:cs="Arial"/>
        </w:rPr>
        <w:t xml:space="preserve"> </w:t>
      </w:r>
      <w:proofErr w:type="spellStart"/>
      <w:r w:rsidRPr="001C0800">
        <w:rPr>
          <w:rFonts w:ascii="Arial" w:hAnsi="Arial" w:cs="Arial"/>
        </w:rPr>
        <w:t>polovine</w:t>
      </w:r>
      <w:proofErr w:type="spellEnd"/>
      <w:r w:rsidRPr="001C0800">
        <w:rPr>
          <w:rFonts w:ascii="Arial" w:hAnsi="Arial" w:cs="Arial"/>
        </w:rPr>
        <w:t xml:space="preserve"> </w:t>
      </w:r>
      <w:proofErr w:type="spellStart"/>
      <w:r w:rsidRPr="001C0800">
        <w:rPr>
          <w:rFonts w:ascii="Arial" w:hAnsi="Arial" w:cs="Arial"/>
        </w:rPr>
        <w:t>roka</w:t>
      </w:r>
      <w:proofErr w:type="spellEnd"/>
      <w:r w:rsidRPr="001C0800">
        <w:rPr>
          <w:rFonts w:ascii="Arial" w:hAnsi="Arial" w:cs="Arial"/>
        </w:rPr>
        <w:t xml:space="preserve"> za </w:t>
      </w:r>
      <w:proofErr w:type="spellStart"/>
      <w:r w:rsidRPr="001C0800">
        <w:rPr>
          <w:rFonts w:ascii="Arial" w:hAnsi="Arial" w:cs="Arial"/>
        </w:rPr>
        <w:t>podnošenje</w:t>
      </w:r>
      <w:proofErr w:type="spellEnd"/>
      <w:r w:rsidRPr="001C0800">
        <w:rPr>
          <w:rFonts w:ascii="Arial" w:hAnsi="Arial" w:cs="Arial"/>
        </w:rPr>
        <w:t xml:space="preserve"> </w:t>
      </w:r>
      <w:proofErr w:type="spellStart"/>
      <w:r w:rsidRPr="001C0800">
        <w:rPr>
          <w:rFonts w:ascii="Arial" w:hAnsi="Arial" w:cs="Arial"/>
        </w:rPr>
        <w:t>prijava</w:t>
      </w:r>
      <w:proofErr w:type="spellEnd"/>
      <w:r w:rsidRPr="001C0800">
        <w:rPr>
          <w:rFonts w:ascii="Arial" w:hAnsi="Arial" w:cs="Arial"/>
        </w:rPr>
        <w:t xml:space="preserve"> za </w:t>
      </w:r>
      <w:proofErr w:type="spellStart"/>
      <w:r w:rsidRPr="001C0800">
        <w:rPr>
          <w:rFonts w:ascii="Arial" w:hAnsi="Arial" w:cs="Arial"/>
        </w:rPr>
        <w:t>kvalifikaciju</w:t>
      </w:r>
      <w:proofErr w:type="spellEnd"/>
      <w:r w:rsidRPr="001C0800">
        <w:rPr>
          <w:rFonts w:ascii="Arial" w:hAnsi="Arial" w:cs="Arial"/>
        </w:rPr>
        <w:t xml:space="preserve">, </w:t>
      </w:r>
      <w:proofErr w:type="spellStart"/>
      <w:r w:rsidRPr="001C0800">
        <w:rPr>
          <w:rFonts w:ascii="Arial" w:hAnsi="Arial" w:cs="Arial"/>
        </w:rPr>
        <w:t>odnosno</w:t>
      </w:r>
      <w:proofErr w:type="spellEnd"/>
      <w:r w:rsidRPr="001C0800">
        <w:rPr>
          <w:rFonts w:ascii="Arial" w:hAnsi="Arial" w:cs="Arial"/>
        </w:rPr>
        <w:t xml:space="preserve"> </w:t>
      </w:r>
      <w:proofErr w:type="spellStart"/>
      <w:r w:rsidRPr="001C0800">
        <w:rPr>
          <w:rFonts w:ascii="Arial" w:hAnsi="Arial" w:cs="Arial"/>
        </w:rPr>
        <w:t>ponuda</w:t>
      </w:r>
      <w:proofErr w:type="spellEnd"/>
      <w:r w:rsidRPr="001C0800">
        <w:rPr>
          <w:rFonts w:ascii="Arial" w:hAnsi="Arial" w:cs="Arial"/>
        </w:rPr>
        <w:t xml:space="preserve">, </w:t>
      </w:r>
      <w:proofErr w:type="spellStart"/>
      <w:r w:rsidRPr="001C0800">
        <w:rPr>
          <w:rFonts w:ascii="Arial" w:hAnsi="Arial" w:cs="Arial"/>
        </w:rPr>
        <w:t>ako</w:t>
      </w:r>
      <w:proofErr w:type="spellEnd"/>
      <w:r w:rsidRPr="001C0800">
        <w:rPr>
          <w:rFonts w:ascii="Arial" w:hAnsi="Arial" w:cs="Arial"/>
        </w:rPr>
        <w:t xml:space="preserve"> je </w:t>
      </w:r>
      <w:proofErr w:type="spellStart"/>
      <w:r w:rsidRPr="001C0800">
        <w:rPr>
          <w:rFonts w:ascii="Arial" w:hAnsi="Arial" w:cs="Arial"/>
        </w:rPr>
        <w:t>rok</w:t>
      </w:r>
      <w:proofErr w:type="spellEnd"/>
      <w:r w:rsidRPr="001C0800">
        <w:rPr>
          <w:rFonts w:ascii="Arial" w:hAnsi="Arial" w:cs="Arial"/>
        </w:rPr>
        <w:t xml:space="preserve"> za </w:t>
      </w:r>
      <w:proofErr w:type="spellStart"/>
      <w:r w:rsidRPr="001C0800">
        <w:rPr>
          <w:rFonts w:ascii="Arial" w:hAnsi="Arial" w:cs="Arial"/>
        </w:rPr>
        <w:t>podnošenje</w:t>
      </w:r>
      <w:proofErr w:type="spellEnd"/>
      <w:r w:rsidRPr="001C0800">
        <w:rPr>
          <w:rFonts w:ascii="Arial" w:hAnsi="Arial" w:cs="Arial"/>
        </w:rPr>
        <w:t xml:space="preserve"> </w:t>
      </w:r>
      <w:proofErr w:type="spellStart"/>
      <w:r w:rsidRPr="001C0800">
        <w:rPr>
          <w:rFonts w:ascii="Arial" w:hAnsi="Arial" w:cs="Arial"/>
        </w:rPr>
        <w:t>prijava</w:t>
      </w:r>
      <w:proofErr w:type="spellEnd"/>
      <w:r w:rsidRPr="001C0800">
        <w:rPr>
          <w:rFonts w:ascii="Arial" w:hAnsi="Arial" w:cs="Arial"/>
        </w:rPr>
        <w:t xml:space="preserve"> za </w:t>
      </w:r>
      <w:proofErr w:type="spellStart"/>
      <w:r w:rsidRPr="001C0800">
        <w:rPr>
          <w:rFonts w:ascii="Arial" w:hAnsi="Arial" w:cs="Arial"/>
        </w:rPr>
        <w:t>kvalifikaciju</w:t>
      </w:r>
      <w:proofErr w:type="spellEnd"/>
      <w:r w:rsidRPr="001C0800">
        <w:rPr>
          <w:rFonts w:ascii="Arial" w:hAnsi="Arial" w:cs="Arial"/>
        </w:rPr>
        <w:t xml:space="preserve">, </w:t>
      </w:r>
      <w:proofErr w:type="spellStart"/>
      <w:r w:rsidRPr="001C0800">
        <w:rPr>
          <w:rFonts w:ascii="Arial" w:hAnsi="Arial" w:cs="Arial"/>
        </w:rPr>
        <w:t>odnosno</w:t>
      </w:r>
      <w:proofErr w:type="spellEnd"/>
      <w:r w:rsidRPr="001C0800">
        <w:rPr>
          <w:rFonts w:ascii="Arial" w:hAnsi="Arial" w:cs="Arial"/>
        </w:rPr>
        <w:t xml:space="preserve"> </w:t>
      </w:r>
      <w:proofErr w:type="spellStart"/>
      <w:r w:rsidRPr="001C0800">
        <w:rPr>
          <w:rFonts w:ascii="Arial" w:hAnsi="Arial" w:cs="Arial"/>
        </w:rPr>
        <w:t>ponuda</w:t>
      </w:r>
      <w:proofErr w:type="spellEnd"/>
      <w:r w:rsidRPr="001C0800">
        <w:rPr>
          <w:rFonts w:ascii="Arial" w:hAnsi="Arial" w:cs="Arial"/>
        </w:rPr>
        <w:t xml:space="preserve"> </w:t>
      </w:r>
      <w:proofErr w:type="spellStart"/>
      <w:r w:rsidRPr="001C0800">
        <w:rPr>
          <w:rFonts w:ascii="Arial" w:hAnsi="Arial" w:cs="Arial"/>
        </w:rPr>
        <w:t>kraći</w:t>
      </w:r>
      <w:proofErr w:type="spellEnd"/>
      <w:r w:rsidRPr="001C0800">
        <w:rPr>
          <w:rFonts w:ascii="Arial" w:hAnsi="Arial" w:cs="Arial"/>
        </w:rPr>
        <w:t xml:space="preserve"> od 15 dana od dana </w:t>
      </w:r>
      <w:proofErr w:type="spellStart"/>
      <w:r w:rsidRPr="001C0800">
        <w:rPr>
          <w:rFonts w:ascii="Arial" w:hAnsi="Arial" w:cs="Arial"/>
        </w:rPr>
        <w:t>objavljivanja</w:t>
      </w:r>
      <w:proofErr w:type="spellEnd"/>
      <w:r w:rsidRPr="001C0800">
        <w:rPr>
          <w:rFonts w:ascii="Arial" w:hAnsi="Arial" w:cs="Arial"/>
        </w:rPr>
        <w:t xml:space="preserve">, </w:t>
      </w:r>
      <w:proofErr w:type="spellStart"/>
      <w:r w:rsidRPr="001C0800">
        <w:rPr>
          <w:rFonts w:ascii="Arial" w:hAnsi="Arial" w:cs="Arial"/>
        </w:rPr>
        <w:t>odnosno</w:t>
      </w:r>
      <w:proofErr w:type="spellEnd"/>
      <w:r w:rsidRPr="001C0800">
        <w:rPr>
          <w:rFonts w:ascii="Arial" w:hAnsi="Arial" w:cs="Arial"/>
        </w:rPr>
        <w:t xml:space="preserve"> </w:t>
      </w:r>
      <w:proofErr w:type="spellStart"/>
      <w:r w:rsidRPr="001C0800">
        <w:rPr>
          <w:rFonts w:ascii="Arial" w:hAnsi="Arial" w:cs="Arial"/>
        </w:rPr>
        <w:t>dostavljanja</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 xml:space="preserve"> </w:t>
      </w:r>
      <w:proofErr w:type="spellStart"/>
      <w:r w:rsidRPr="001C0800">
        <w:rPr>
          <w:rFonts w:ascii="Arial" w:hAnsi="Arial" w:cs="Arial"/>
        </w:rPr>
        <w:t>ili</w:t>
      </w:r>
      <w:proofErr w:type="spellEnd"/>
      <w:r w:rsidRPr="001C0800">
        <w:rPr>
          <w:rFonts w:ascii="Arial" w:hAnsi="Arial" w:cs="Arial"/>
        </w:rPr>
        <w:t xml:space="preserve"> </w:t>
      </w:r>
      <w:proofErr w:type="spellStart"/>
      <w:r w:rsidRPr="001C0800">
        <w:rPr>
          <w:rFonts w:ascii="Arial" w:hAnsi="Arial" w:cs="Arial"/>
        </w:rPr>
        <w:t>izmjene</w:t>
      </w:r>
      <w:proofErr w:type="spellEnd"/>
      <w:r w:rsidRPr="001C0800">
        <w:rPr>
          <w:rFonts w:ascii="Arial" w:hAnsi="Arial" w:cs="Arial"/>
        </w:rPr>
        <w:t xml:space="preserve"> </w:t>
      </w:r>
      <w:proofErr w:type="spellStart"/>
      <w:r w:rsidRPr="001C0800">
        <w:rPr>
          <w:rFonts w:ascii="Arial" w:hAnsi="Arial" w:cs="Arial"/>
        </w:rPr>
        <w:t>i</w:t>
      </w:r>
      <w:proofErr w:type="spellEnd"/>
      <w:r w:rsidRPr="001C0800">
        <w:rPr>
          <w:rFonts w:ascii="Arial" w:hAnsi="Arial" w:cs="Arial"/>
        </w:rPr>
        <w:t xml:space="preserve"> </w:t>
      </w:r>
      <w:proofErr w:type="spellStart"/>
      <w:r w:rsidRPr="001C0800">
        <w:rPr>
          <w:rFonts w:ascii="Arial" w:hAnsi="Arial" w:cs="Arial"/>
        </w:rPr>
        <w:t>dopune</w:t>
      </w:r>
      <w:proofErr w:type="spellEnd"/>
      <w:r w:rsidRPr="001C0800">
        <w:rPr>
          <w:rFonts w:ascii="Arial" w:hAnsi="Arial" w:cs="Arial"/>
        </w:rPr>
        <w:t xml:space="preserve"> </w:t>
      </w:r>
      <w:proofErr w:type="spellStart"/>
      <w:r w:rsidRPr="001C0800">
        <w:rPr>
          <w:rFonts w:ascii="Arial" w:hAnsi="Arial" w:cs="Arial"/>
        </w:rPr>
        <w:t>tenderske</w:t>
      </w:r>
      <w:proofErr w:type="spellEnd"/>
      <w:r w:rsidRPr="001C0800">
        <w:rPr>
          <w:rFonts w:ascii="Arial" w:hAnsi="Arial" w:cs="Arial"/>
        </w:rPr>
        <w:t xml:space="preserve"> </w:t>
      </w:r>
      <w:proofErr w:type="spellStart"/>
      <w:r w:rsidRPr="001C0800">
        <w:rPr>
          <w:rFonts w:ascii="Arial" w:hAnsi="Arial" w:cs="Arial"/>
        </w:rPr>
        <w:t>dokumentacije</w:t>
      </w:r>
      <w:proofErr w:type="spellEnd"/>
      <w:r w:rsidRPr="001C0800">
        <w:rPr>
          <w:rFonts w:ascii="Arial" w:hAnsi="Arial" w:cs="Arial"/>
        </w:rPr>
        <w:t xml:space="preserve">, a u </w:t>
      </w:r>
      <w:proofErr w:type="spellStart"/>
      <w:r w:rsidRPr="001C0800">
        <w:rPr>
          <w:rFonts w:ascii="Arial" w:hAnsi="Arial" w:cs="Arial"/>
        </w:rPr>
        <w:t>slučaju</w:t>
      </w:r>
      <w:proofErr w:type="spellEnd"/>
      <w:r w:rsidRPr="001C0800">
        <w:rPr>
          <w:rFonts w:ascii="Arial" w:hAnsi="Arial" w:cs="Arial"/>
        </w:rPr>
        <w:t xml:space="preserve"> da je </w:t>
      </w:r>
      <w:proofErr w:type="spellStart"/>
      <w:r w:rsidRPr="001C0800">
        <w:rPr>
          <w:rFonts w:ascii="Arial" w:hAnsi="Arial" w:cs="Arial"/>
        </w:rPr>
        <w:t>posljednji</w:t>
      </w:r>
      <w:proofErr w:type="spellEnd"/>
      <w:r w:rsidRPr="001C0800">
        <w:rPr>
          <w:rFonts w:ascii="Arial" w:hAnsi="Arial" w:cs="Arial"/>
        </w:rPr>
        <w:t xml:space="preserve"> dan </w:t>
      </w:r>
      <w:proofErr w:type="spellStart"/>
      <w:r w:rsidRPr="001C0800">
        <w:rPr>
          <w:rFonts w:ascii="Arial" w:hAnsi="Arial" w:cs="Arial"/>
        </w:rPr>
        <w:t>roka</w:t>
      </w:r>
      <w:proofErr w:type="spellEnd"/>
      <w:r w:rsidRPr="001C0800">
        <w:rPr>
          <w:rFonts w:ascii="Arial" w:hAnsi="Arial" w:cs="Arial"/>
        </w:rPr>
        <w:t xml:space="preserve"> za </w:t>
      </w:r>
      <w:proofErr w:type="spellStart"/>
      <w:r w:rsidRPr="001C0800">
        <w:rPr>
          <w:rFonts w:ascii="Arial" w:hAnsi="Arial" w:cs="Arial"/>
        </w:rPr>
        <w:t>podnošenje</w:t>
      </w:r>
      <w:proofErr w:type="spellEnd"/>
      <w:r w:rsidRPr="001C0800">
        <w:rPr>
          <w:rFonts w:ascii="Arial" w:hAnsi="Arial" w:cs="Arial"/>
        </w:rPr>
        <w:t xml:space="preserve"> </w:t>
      </w:r>
      <w:proofErr w:type="spellStart"/>
      <w:r w:rsidRPr="001C0800">
        <w:rPr>
          <w:rFonts w:ascii="Arial" w:hAnsi="Arial" w:cs="Arial"/>
        </w:rPr>
        <w:t>ponuda</w:t>
      </w:r>
      <w:proofErr w:type="spellEnd"/>
      <w:r w:rsidRPr="001C0800">
        <w:rPr>
          <w:rFonts w:ascii="Arial" w:hAnsi="Arial" w:cs="Arial"/>
        </w:rPr>
        <w:t xml:space="preserve"> </w:t>
      </w:r>
      <w:proofErr w:type="spellStart"/>
      <w:r w:rsidRPr="001C0800">
        <w:rPr>
          <w:rFonts w:ascii="Arial" w:hAnsi="Arial" w:cs="Arial"/>
        </w:rPr>
        <w:t>kraći</w:t>
      </w:r>
      <w:proofErr w:type="spellEnd"/>
      <w:r w:rsidRPr="001C0800">
        <w:rPr>
          <w:rFonts w:ascii="Arial" w:hAnsi="Arial" w:cs="Arial"/>
        </w:rPr>
        <w:t xml:space="preserve"> od 24 </w:t>
      </w:r>
      <w:proofErr w:type="spellStart"/>
      <w:r w:rsidRPr="001C0800">
        <w:rPr>
          <w:rFonts w:ascii="Arial" w:hAnsi="Arial" w:cs="Arial"/>
        </w:rPr>
        <w:t>časa</w:t>
      </w:r>
      <w:proofErr w:type="spellEnd"/>
      <w:r w:rsidRPr="001C0800">
        <w:rPr>
          <w:rFonts w:ascii="Arial" w:hAnsi="Arial" w:cs="Arial"/>
        </w:rPr>
        <w:t xml:space="preserve">, </w:t>
      </w:r>
      <w:proofErr w:type="spellStart"/>
      <w:r w:rsidRPr="001C0800">
        <w:rPr>
          <w:rFonts w:ascii="Arial" w:hAnsi="Arial" w:cs="Arial"/>
        </w:rPr>
        <w:t>smatra</w:t>
      </w:r>
      <w:proofErr w:type="spellEnd"/>
      <w:r w:rsidRPr="001C0800">
        <w:rPr>
          <w:rFonts w:ascii="Arial" w:hAnsi="Arial" w:cs="Arial"/>
        </w:rPr>
        <w:t xml:space="preserve"> se da </w:t>
      </w:r>
      <w:proofErr w:type="spellStart"/>
      <w:r w:rsidRPr="001C0800">
        <w:rPr>
          <w:rFonts w:ascii="Arial" w:hAnsi="Arial" w:cs="Arial"/>
        </w:rPr>
        <w:t>rok</w:t>
      </w:r>
      <w:proofErr w:type="spellEnd"/>
      <w:r w:rsidRPr="001C0800">
        <w:rPr>
          <w:rFonts w:ascii="Arial" w:hAnsi="Arial" w:cs="Arial"/>
        </w:rPr>
        <w:t xml:space="preserve"> </w:t>
      </w:r>
      <w:proofErr w:type="spellStart"/>
      <w:r w:rsidRPr="001C0800">
        <w:rPr>
          <w:rFonts w:ascii="Arial" w:hAnsi="Arial" w:cs="Arial"/>
        </w:rPr>
        <w:t>ističe</w:t>
      </w:r>
      <w:proofErr w:type="spellEnd"/>
      <w:r w:rsidRPr="001C0800">
        <w:rPr>
          <w:rFonts w:ascii="Arial" w:hAnsi="Arial" w:cs="Arial"/>
        </w:rPr>
        <w:t xml:space="preserve"> </w:t>
      </w:r>
      <w:proofErr w:type="spellStart"/>
      <w:r w:rsidRPr="001C0800">
        <w:rPr>
          <w:rFonts w:ascii="Arial" w:hAnsi="Arial" w:cs="Arial"/>
        </w:rPr>
        <w:t>istekom</w:t>
      </w:r>
      <w:proofErr w:type="spellEnd"/>
      <w:r w:rsidRPr="001C0800">
        <w:rPr>
          <w:rFonts w:ascii="Arial" w:hAnsi="Arial" w:cs="Arial"/>
        </w:rPr>
        <w:t xml:space="preserve"> tog dana.</w:t>
      </w:r>
    </w:p>
    <w:p w14:paraId="7182410C" w14:textId="77777777" w:rsidR="00DA2BCF" w:rsidRPr="001C0800" w:rsidRDefault="00DA2BCF" w:rsidP="00DA2BCF">
      <w:pPr>
        <w:tabs>
          <w:tab w:val="left" w:pos="5760"/>
        </w:tabs>
        <w:jc w:val="both"/>
        <w:rPr>
          <w:rFonts w:ascii="Arial" w:hAnsi="Arial" w:cs="Arial"/>
          <w:color w:val="000000"/>
          <w:lang w:val="sr-Latn-ME"/>
        </w:rPr>
      </w:pPr>
    </w:p>
    <w:p w14:paraId="2D06642B" w14:textId="77777777" w:rsidR="00DA2BCF" w:rsidRPr="001C0800" w:rsidRDefault="00DA2BCF" w:rsidP="00DA2BCF">
      <w:pPr>
        <w:autoSpaceDE w:val="0"/>
        <w:autoSpaceDN w:val="0"/>
        <w:adjustRightInd w:val="0"/>
        <w:ind w:firstLine="567"/>
        <w:jc w:val="both"/>
        <w:rPr>
          <w:rFonts w:ascii="Arial" w:hAnsi="Arial" w:cs="Arial"/>
          <w:color w:val="000000"/>
          <w:lang w:val="sr-Latn-ME"/>
        </w:rPr>
      </w:pPr>
      <w:r w:rsidRPr="001C0800">
        <w:rPr>
          <w:rFonts w:ascii="Arial" w:hAnsi="Arial" w:cs="Arial"/>
          <w:color w:val="000000"/>
          <w:lang w:val="sr-Latn-ME"/>
        </w:rPr>
        <w:t>Žalba se izjavljuje preko naručioca neposredno putem ESJN-a. Žalba koja nije podnesena na naprijed predviđeni način biće odbijena kao nedozvoljena.</w:t>
      </w:r>
    </w:p>
    <w:p w14:paraId="693D945E" w14:textId="77777777" w:rsidR="00DA2BCF" w:rsidRPr="001C0800" w:rsidRDefault="00DA2BCF" w:rsidP="00DA2BCF">
      <w:pPr>
        <w:autoSpaceDE w:val="0"/>
        <w:autoSpaceDN w:val="0"/>
        <w:adjustRightInd w:val="0"/>
        <w:ind w:firstLine="567"/>
        <w:jc w:val="both"/>
        <w:rPr>
          <w:rFonts w:ascii="Arial" w:hAnsi="Arial" w:cs="Arial"/>
          <w:color w:val="000000"/>
          <w:lang w:val="sr-Latn-ME"/>
        </w:rPr>
      </w:pPr>
    </w:p>
    <w:p w14:paraId="7A71D6AD" w14:textId="77777777" w:rsidR="00DA2BCF" w:rsidRPr="001C0800" w:rsidRDefault="00DA2BCF" w:rsidP="00DA2BCF">
      <w:pPr>
        <w:autoSpaceDE w:val="0"/>
        <w:autoSpaceDN w:val="0"/>
        <w:adjustRightInd w:val="0"/>
        <w:ind w:firstLine="567"/>
        <w:jc w:val="both"/>
        <w:rPr>
          <w:rFonts w:ascii="Arial" w:hAnsi="Arial" w:cs="Arial"/>
          <w:color w:val="000000"/>
          <w:lang w:val="sr-Latn-ME"/>
        </w:rPr>
      </w:pPr>
      <w:r w:rsidRPr="001C0800">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C45A6B3" w14:textId="77777777" w:rsidR="00DA2BCF" w:rsidRPr="001C0800" w:rsidRDefault="00DA2BCF" w:rsidP="00DA2BCF">
      <w:pPr>
        <w:tabs>
          <w:tab w:val="left" w:pos="5760"/>
        </w:tabs>
        <w:ind w:firstLine="567"/>
        <w:jc w:val="both"/>
        <w:rPr>
          <w:rFonts w:ascii="Arial" w:hAnsi="Arial" w:cs="Arial"/>
          <w:color w:val="000000"/>
          <w:lang w:val="sr-Latn-ME"/>
        </w:rPr>
      </w:pPr>
    </w:p>
    <w:p w14:paraId="17192AF9" w14:textId="77777777" w:rsidR="00DA2BCF" w:rsidRPr="001C0800" w:rsidRDefault="00DA2BCF" w:rsidP="00DA2BCF">
      <w:pPr>
        <w:tabs>
          <w:tab w:val="left" w:pos="5760"/>
        </w:tabs>
        <w:ind w:firstLine="567"/>
        <w:jc w:val="both"/>
        <w:rPr>
          <w:rFonts w:ascii="Arial" w:hAnsi="Arial" w:cs="Arial"/>
          <w:color w:val="000000"/>
          <w:lang w:val="sr-Latn-ME"/>
        </w:rPr>
      </w:pPr>
      <w:r w:rsidRPr="001C0800">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B92555E" w14:textId="77777777" w:rsidR="00DA2BCF" w:rsidRPr="001C0800" w:rsidRDefault="00DA2BCF" w:rsidP="00DA2BCF">
      <w:pPr>
        <w:tabs>
          <w:tab w:val="left" w:pos="5760"/>
        </w:tabs>
        <w:ind w:firstLine="567"/>
        <w:jc w:val="both"/>
        <w:rPr>
          <w:rFonts w:ascii="Arial" w:hAnsi="Arial" w:cs="Arial"/>
          <w:color w:val="000000"/>
          <w:lang w:val="sr-Latn-ME"/>
        </w:rPr>
      </w:pPr>
    </w:p>
    <w:p w14:paraId="77E1D8DA" w14:textId="77777777" w:rsidR="00DA2BCF" w:rsidRPr="00C14CAF" w:rsidRDefault="00DA2BCF" w:rsidP="00DA2BCF">
      <w:pPr>
        <w:tabs>
          <w:tab w:val="left" w:pos="5760"/>
        </w:tabs>
        <w:ind w:firstLine="567"/>
        <w:jc w:val="both"/>
        <w:rPr>
          <w:rFonts w:ascii="Arial" w:hAnsi="Arial" w:cs="Arial"/>
          <w:color w:val="000000"/>
          <w:lang w:val="sr-Latn-ME"/>
        </w:rPr>
      </w:pPr>
      <w:r w:rsidRPr="001C0800">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1C0800">
          <w:rPr>
            <w:rStyle w:val="Hyperlink"/>
            <w:rFonts w:ascii="Arial" w:hAnsi="Arial" w:cs="Arial"/>
            <w:lang w:val="sr-Latn-ME"/>
          </w:rPr>
          <w:t>http://www.kontrola-nabavki.me/</w:t>
        </w:r>
      </w:hyperlink>
      <w:r w:rsidRPr="001C0800">
        <w:rPr>
          <w:rFonts w:ascii="Arial" w:hAnsi="Arial" w:cs="Arial"/>
          <w:color w:val="000000"/>
          <w:lang w:val="sr-Latn-ME"/>
        </w:rPr>
        <w:t>.“.</w:t>
      </w:r>
    </w:p>
    <w:p w14:paraId="2E491E01" w14:textId="77777777" w:rsidR="00DA2BCF" w:rsidRPr="00C14CAF" w:rsidRDefault="00DA2BCF" w:rsidP="00DA2BCF">
      <w:pPr>
        <w:tabs>
          <w:tab w:val="left" w:pos="5760"/>
        </w:tabs>
        <w:ind w:firstLine="567"/>
        <w:jc w:val="both"/>
        <w:rPr>
          <w:rFonts w:ascii="Arial" w:hAnsi="Arial" w:cs="Arial"/>
          <w:color w:val="000000"/>
          <w:lang w:val="sr-Latn-ME"/>
        </w:rPr>
      </w:pPr>
    </w:p>
    <w:p w14:paraId="4610DB1D" w14:textId="77777777" w:rsidR="00012587" w:rsidRPr="00C14CAF" w:rsidRDefault="00012587" w:rsidP="00DA2BCF">
      <w:pPr>
        <w:rPr>
          <w:rFonts w:ascii="Arial" w:hAnsi="Arial" w:cs="Arial"/>
        </w:rPr>
      </w:pPr>
    </w:p>
    <w:sectPr w:rsidR="00012587" w:rsidRPr="00C14C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9390" w14:textId="77777777" w:rsidR="00B56818" w:rsidRDefault="00B56818" w:rsidP="00DA2BCF">
      <w:pPr>
        <w:spacing w:after="0" w:line="240" w:lineRule="auto"/>
      </w:pPr>
      <w:r>
        <w:separator/>
      </w:r>
    </w:p>
  </w:endnote>
  <w:endnote w:type="continuationSeparator" w:id="0">
    <w:p w14:paraId="7F46897E" w14:textId="77777777" w:rsidR="00B56818" w:rsidRDefault="00B56818" w:rsidP="00DA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utch">
    <w:altName w:val="Times New Roman"/>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DFBB6" w14:textId="77777777" w:rsidR="00B56818" w:rsidRDefault="00B56818" w:rsidP="00DA2BCF">
      <w:pPr>
        <w:spacing w:after="0" w:line="240" w:lineRule="auto"/>
      </w:pPr>
      <w:r>
        <w:separator/>
      </w:r>
    </w:p>
  </w:footnote>
  <w:footnote w:type="continuationSeparator" w:id="0">
    <w:p w14:paraId="15632E66" w14:textId="77777777" w:rsidR="00B56818" w:rsidRDefault="00B56818" w:rsidP="00DA2BCF">
      <w:pPr>
        <w:spacing w:after="0" w:line="240" w:lineRule="auto"/>
      </w:pPr>
      <w:r>
        <w:continuationSeparator/>
      </w:r>
    </w:p>
  </w:footnote>
  <w:footnote w:id="1">
    <w:p w14:paraId="5891ED88" w14:textId="77777777" w:rsidR="00FA5967" w:rsidRPr="007F2BA0" w:rsidRDefault="00FA5967" w:rsidP="00DA2BC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1526926" w14:textId="77777777" w:rsidR="00FA5967" w:rsidRPr="007F2BA0" w:rsidRDefault="00FA5967" w:rsidP="0044554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198C27B" w14:textId="77777777" w:rsidR="00FA5967" w:rsidRPr="007F2BA0" w:rsidRDefault="00FA5967" w:rsidP="00DA2BC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C699CE8" w14:textId="77777777" w:rsidR="00FA5967" w:rsidRPr="007F2BA0" w:rsidRDefault="00FA5967" w:rsidP="00DA2BC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5AB56146" w14:textId="77777777" w:rsidR="00FA5967" w:rsidRPr="00367536" w:rsidRDefault="00FA5967" w:rsidP="00DA2BC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7B619C6F" w14:textId="77777777" w:rsidR="00FA5967" w:rsidRPr="0083641C" w:rsidRDefault="00FA5967" w:rsidP="00DA2BC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6ABB3EA4" w14:textId="77777777" w:rsidR="00FA5967" w:rsidRPr="007F2BA0" w:rsidRDefault="00FA5967" w:rsidP="00DA2BCF">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8">
    <w:p w14:paraId="2C5EFE35" w14:textId="77777777" w:rsidR="00FA5967" w:rsidRPr="00244A34" w:rsidRDefault="00FA5967" w:rsidP="00DA2BCF">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14:paraId="534B0EEB" w14:textId="77777777" w:rsidR="00FA5967" w:rsidRPr="007F2BA0" w:rsidRDefault="00FA5967" w:rsidP="00DA2BCF">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01883B25" w14:textId="77777777" w:rsidR="00FA5967" w:rsidRPr="007F2BA0" w:rsidRDefault="00FA5967" w:rsidP="00DA2BCF">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14:paraId="6251B1E3" w14:textId="77777777" w:rsidR="00FA5967" w:rsidRPr="002E211C" w:rsidRDefault="00FA5967" w:rsidP="00DA2BC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2">
    <w:p w14:paraId="73223B30" w14:textId="77777777" w:rsidR="00FA5967" w:rsidRPr="007F2BA0" w:rsidRDefault="00FA5967" w:rsidP="009116C0">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E108E4"/>
    <w:multiLevelType w:val="multilevel"/>
    <w:tmpl w:val="982C6130"/>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390"/>
        </w:tabs>
        <w:ind w:left="390" w:hanging="39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2" w15:restartNumberingAfterBreak="0">
    <w:nsid w:val="04E5011A"/>
    <w:multiLevelType w:val="singleLevel"/>
    <w:tmpl w:val="88E436FE"/>
    <w:lvl w:ilvl="0">
      <w:start w:val="1"/>
      <w:numFmt w:val="decimal"/>
      <w:lvlText w:val="%1."/>
      <w:lvlJc w:val="left"/>
      <w:pPr>
        <w:tabs>
          <w:tab w:val="num" w:pos="360"/>
        </w:tabs>
        <w:ind w:left="360" w:hanging="360"/>
      </w:pPr>
      <w:rPr>
        <w:rFonts w:hint="default"/>
        <w:color w:val="auto"/>
      </w:rPr>
    </w:lvl>
  </w:abstractNum>
  <w:abstractNum w:abstractNumId="3" w15:restartNumberingAfterBreak="0">
    <w:nsid w:val="059A0921"/>
    <w:multiLevelType w:val="multilevel"/>
    <w:tmpl w:val="B6B6E27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7E02BF"/>
    <w:multiLevelType w:val="multilevel"/>
    <w:tmpl w:val="01C06602"/>
    <w:lvl w:ilvl="0">
      <w:start w:val="2"/>
      <w:numFmt w:val="decimal"/>
      <w:lvlText w:val="%1."/>
      <w:lvlJc w:val="left"/>
      <w:pPr>
        <w:tabs>
          <w:tab w:val="num" w:pos="450"/>
        </w:tabs>
        <w:ind w:left="450" w:hanging="450"/>
      </w:pPr>
      <w:rPr>
        <w:rFonts w:hint="default"/>
        <w:u w:val="none"/>
      </w:rPr>
    </w:lvl>
    <w:lvl w:ilvl="1">
      <w:start w:val="5"/>
      <w:numFmt w:val="decimal"/>
      <w:lvlText w:val="%1.%2."/>
      <w:lvlJc w:val="left"/>
      <w:pPr>
        <w:tabs>
          <w:tab w:val="num" w:pos="630"/>
        </w:tabs>
        <w:ind w:left="630" w:hanging="45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6565B5"/>
    <w:multiLevelType w:val="singleLevel"/>
    <w:tmpl w:val="3E5A5D62"/>
    <w:lvl w:ilvl="0">
      <w:start w:val="1"/>
      <w:numFmt w:val="decimal"/>
      <w:lvlText w:val="%1."/>
      <w:lvlJc w:val="left"/>
      <w:pPr>
        <w:tabs>
          <w:tab w:val="num" w:pos="765"/>
        </w:tabs>
        <w:ind w:left="765" w:hanging="360"/>
      </w:pPr>
      <w:rPr>
        <w:rFonts w:hint="default"/>
      </w:rPr>
    </w:lvl>
  </w:abstractNum>
  <w:abstractNum w:abstractNumId="7" w15:restartNumberingAfterBreak="0">
    <w:nsid w:val="16A45774"/>
    <w:multiLevelType w:val="multilevel"/>
    <w:tmpl w:val="86F01FB0"/>
    <w:lvl w:ilvl="0">
      <w:start w:val="100"/>
      <w:numFmt w:val="upperRoman"/>
      <w:lvlText w:val="%1."/>
      <w:lvlJc w:val="left"/>
      <w:pPr>
        <w:tabs>
          <w:tab w:val="num" w:pos="720"/>
        </w:tabs>
        <w:ind w:left="720" w:hanging="720"/>
      </w:pPr>
      <w:rPr>
        <w:rFonts w:hint="default"/>
      </w:rPr>
    </w:lvl>
    <w:lvl w:ilvl="1">
      <w:start w:val="1"/>
      <w:numFmt w:val="decimal"/>
      <w:isLgl/>
      <w:lvlText w:val="%1.%2."/>
      <w:lvlJc w:val="left"/>
      <w:pPr>
        <w:tabs>
          <w:tab w:val="num" w:pos="390"/>
        </w:tabs>
        <w:ind w:left="390" w:hanging="39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8"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12D17"/>
    <w:multiLevelType w:val="multilevel"/>
    <w:tmpl w:val="1862DA90"/>
    <w:lvl w:ilvl="0">
      <w:start w:val="6"/>
      <w:numFmt w:val="decimal"/>
      <w:lvlText w:val="%1."/>
      <w:lvlJc w:val="left"/>
      <w:pPr>
        <w:tabs>
          <w:tab w:val="num" w:pos="411"/>
        </w:tabs>
        <w:ind w:left="411" w:hanging="411"/>
      </w:pPr>
      <w:rPr>
        <w:rFonts w:hint="default"/>
        <w:u w:val="none"/>
      </w:rPr>
    </w:lvl>
    <w:lvl w:ilvl="1">
      <w:start w:val="3"/>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10" w15:restartNumberingAfterBreak="0">
    <w:nsid w:val="1BC50C96"/>
    <w:multiLevelType w:val="hybridMultilevel"/>
    <w:tmpl w:val="315E4C5C"/>
    <w:lvl w:ilvl="0" w:tplc="BD526F3E">
      <w:start w:val="1"/>
      <w:numFmt w:val="bullet"/>
      <w:lvlText w:val="-"/>
      <w:lvlJc w:val="left"/>
      <w:pPr>
        <w:ind w:left="1080" w:hanging="360"/>
      </w:pPr>
      <w:rPr>
        <w:rFonts w:ascii="Times New Roman" w:eastAsia="Times New Roman" w:hAnsi="Times New Roman" w:cs="Times New Roman" w:hint="default"/>
        <w:b w:val="0"/>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24E92879"/>
    <w:multiLevelType w:val="hybridMultilevel"/>
    <w:tmpl w:val="8C7CF4C8"/>
    <w:lvl w:ilvl="0" w:tplc="FA124D3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1429F"/>
    <w:multiLevelType w:val="multilevel"/>
    <w:tmpl w:val="655E4C20"/>
    <w:lvl w:ilvl="0">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0085781"/>
    <w:multiLevelType w:val="multilevel"/>
    <w:tmpl w:val="7E02992E"/>
    <w:lvl w:ilvl="0">
      <w:start w:val="5"/>
      <w:numFmt w:val="upperRoman"/>
      <w:lvlText w:val="%1."/>
      <w:lvlJc w:val="left"/>
      <w:pPr>
        <w:tabs>
          <w:tab w:val="num" w:pos="720"/>
        </w:tabs>
        <w:ind w:left="720" w:hanging="720"/>
      </w:pPr>
      <w:rPr>
        <w:rFonts w:hint="default"/>
        <w:u w:val="none"/>
      </w:rPr>
    </w:lvl>
    <w:lvl w:ilvl="1">
      <w:start w:val="1"/>
      <w:numFmt w:val="decimal"/>
      <w:isLgl/>
      <w:lvlText w:val="%1.%2."/>
      <w:lvlJc w:val="left"/>
      <w:pPr>
        <w:tabs>
          <w:tab w:val="num" w:pos="390"/>
        </w:tabs>
        <w:ind w:left="390" w:hanging="39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4" w15:restartNumberingAfterBreak="0">
    <w:nsid w:val="314E4BB6"/>
    <w:multiLevelType w:val="singleLevel"/>
    <w:tmpl w:val="0409000F"/>
    <w:lvl w:ilvl="0">
      <w:start w:val="21"/>
      <w:numFmt w:val="decimal"/>
      <w:lvlText w:val="%1."/>
      <w:lvlJc w:val="left"/>
      <w:pPr>
        <w:tabs>
          <w:tab w:val="num" w:pos="360"/>
        </w:tabs>
        <w:ind w:left="360" w:hanging="360"/>
      </w:pPr>
      <w:rPr>
        <w:rFonts w:hint="default"/>
      </w:rPr>
    </w:lvl>
  </w:abstractNum>
  <w:abstractNum w:abstractNumId="1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7E91B3F"/>
    <w:multiLevelType w:val="singleLevel"/>
    <w:tmpl w:val="0409000F"/>
    <w:lvl w:ilvl="0">
      <w:start w:val="33"/>
      <w:numFmt w:val="decimal"/>
      <w:lvlText w:val="%1."/>
      <w:lvlJc w:val="left"/>
      <w:pPr>
        <w:tabs>
          <w:tab w:val="num" w:pos="360"/>
        </w:tabs>
        <w:ind w:left="360" w:hanging="360"/>
      </w:pPr>
      <w:rPr>
        <w:rFonts w:hint="default"/>
      </w:rPr>
    </w:lvl>
  </w:abstractNum>
  <w:abstractNum w:abstractNumId="17" w15:restartNumberingAfterBreak="0">
    <w:nsid w:val="3D2732F9"/>
    <w:multiLevelType w:val="multilevel"/>
    <w:tmpl w:val="D3C818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0"/>
        </w:tabs>
        <w:ind w:left="570" w:hanging="39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8" w15:restartNumberingAfterBreak="0">
    <w:nsid w:val="3DEC3F77"/>
    <w:multiLevelType w:val="multilevel"/>
    <w:tmpl w:val="D624DA10"/>
    <w:lvl w:ilvl="0">
      <w:start w:val="6"/>
      <w:numFmt w:val="decimal"/>
      <w:lvlText w:val="%1"/>
      <w:lvlJc w:val="left"/>
      <w:pPr>
        <w:tabs>
          <w:tab w:val="num" w:pos="360"/>
        </w:tabs>
        <w:ind w:left="360" w:hanging="360"/>
      </w:pPr>
      <w:rPr>
        <w:rFonts w:hint="default"/>
        <w:u w:val="none"/>
      </w:rPr>
    </w:lvl>
    <w:lvl w:ilvl="1">
      <w:start w:val="2"/>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9" w15:restartNumberingAfterBreak="0">
    <w:nsid w:val="3E58690D"/>
    <w:multiLevelType w:val="singleLevel"/>
    <w:tmpl w:val="0409000F"/>
    <w:lvl w:ilvl="0">
      <w:start w:val="1"/>
      <w:numFmt w:val="decimal"/>
      <w:lvlText w:val="%1."/>
      <w:lvlJc w:val="left"/>
      <w:pPr>
        <w:tabs>
          <w:tab w:val="num" w:pos="720"/>
        </w:tabs>
        <w:ind w:left="720" w:hanging="360"/>
      </w:pPr>
    </w:lvl>
  </w:abstractNum>
  <w:abstractNum w:abstractNumId="20" w15:restartNumberingAfterBreak="0">
    <w:nsid w:val="3FB77E33"/>
    <w:multiLevelType w:val="hybridMultilevel"/>
    <w:tmpl w:val="1AA46F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6352E5F"/>
    <w:multiLevelType w:val="multilevel"/>
    <w:tmpl w:val="FA90232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22" w15:restartNumberingAfterBreak="0">
    <w:nsid w:val="4AC52DAD"/>
    <w:multiLevelType w:val="singleLevel"/>
    <w:tmpl w:val="120E0250"/>
    <w:lvl w:ilvl="0">
      <w:start w:val="4"/>
      <w:numFmt w:val="upperLetter"/>
      <w:lvlText w:val="%1."/>
      <w:lvlJc w:val="left"/>
      <w:pPr>
        <w:tabs>
          <w:tab w:val="num" w:pos="375"/>
        </w:tabs>
        <w:ind w:left="375" w:hanging="375"/>
      </w:pPr>
      <w:rPr>
        <w:rFonts w:hint="default"/>
      </w:rPr>
    </w:lvl>
  </w:abstractNum>
  <w:abstractNum w:abstractNumId="23"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4CA7704E"/>
    <w:multiLevelType w:val="singleLevel"/>
    <w:tmpl w:val="50C284A0"/>
    <w:lvl w:ilvl="0">
      <w:start w:val="1"/>
      <w:numFmt w:val="decimal"/>
      <w:lvlText w:val="%1."/>
      <w:lvlJc w:val="left"/>
      <w:pPr>
        <w:tabs>
          <w:tab w:val="num" w:pos="360"/>
        </w:tabs>
        <w:ind w:left="360" w:hanging="360"/>
      </w:pPr>
      <w:rPr>
        <w:rFonts w:hint="default"/>
        <w:b/>
      </w:rPr>
    </w:lvl>
  </w:abstractNum>
  <w:abstractNum w:abstractNumId="2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6262E63"/>
    <w:multiLevelType w:val="multilevel"/>
    <w:tmpl w:val="8F82DCD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27" w15:restartNumberingAfterBreak="0">
    <w:nsid w:val="576F73F6"/>
    <w:multiLevelType w:val="singleLevel"/>
    <w:tmpl w:val="04090017"/>
    <w:lvl w:ilvl="0">
      <w:start w:val="1"/>
      <w:numFmt w:val="lowerLetter"/>
      <w:lvlText w:val="%1)"/>
      <w:lvlJc w:val="left"/>
      <w:pPr>
        <w:tabs>
          <w:tab w:val="num" w:pos="360"/>
        </w:tabs>
        <w:ind w:left="360" w:hanging="360"/>
      </w:pPr>
      <w:rPr>
        <w:rFonts w:hint="default"/>
      </w:rPr>
    </w:lvl>
  </w:abstractNum>
  <w:abstractNum w:abstractNumId="28" w15:restartNumberingAfterBreak="0">
    <w:nsid w:val="5D457771"/>
    <w:multiLevelType w:val="multilevel"/>
    <w:tmpl w:val="F98630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613B660E"/>
    <w:multiLevelType w:val="singleLevel"/>
    <w:tmpl w:val="0409000F"/>
    <w:lvl w:ilvl="0">
      <w:start w:val="1"/>
      <w:numFmt w:val="decimal"/>
      <w:lvlText w:val="%1."/>
      <w:lvlJc w:val="left"/>
      <w:pPr>
        <w:tabs>
          <w:tab w:val="num" w:pos="360"/>
        </w:tabs>
        <w:ind w:left="360" w:hanging="360"/>
      </w:pPr>
      <w:rPr>
        <w:rFonts w:hint="default"/>
      </w:rPr>
    </w:lvl>
  </w:abstractNum>
  <w:abstractNum w:abstractNumId="3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BB96DC1"/>
    <w:multiLevelType w:val="singleLevel"/>
    <w:tmpl w:val="BF5E1A48"/>
    <w:lvl w:ilvl="0">
      <w:start w:val="1"/>
      <w:numFmt w:val="lowerLetter"/>
      <w:lvlText w:val="%1)"/>
      <w:lvlJc w:val="left"/>
      <w:pPr>
        <w:tabs>
          <w:tab w:val="num" w:pos="720"/>
        </w:tabs>
        <w:ind w:left="720" w:hanging="360"/>
      </w:pPr>
      <w:rPr>
        <w:rFonts w:hint="default"/>
      </w:rPr>
    </w:lvl>
  </w:abstractNum>
  <w:abstractNum w:abstractNumId="32" w15:restartNumberingAfterBreak="0">
    <w:nsid w:val="6BF557AD"/>
    <w:multiLevelType w:val="singleLevel"/>
    <w:tmpl w:val="0409000F"/>
    <w:lvl w:ilvl="0">
      <w:start w:val="43"/>
      <w:numFmt w:val="decimal"/>
      <w:lvlText w:val="%1."/>
      <w:lvlJc w:val="left"/>
      <w:pPr>
        <w:tabs>
          <w:tab w:val="num" w:pos="360"/>
        </w:tabs>
        <w:ind w:left="360" w:hanging="360"/>
      </w:pPr>
      <w:rPr>
        <w:rFonts w:hint="default"/>
      </w:rPr>
    </w:lvl>
  </w:abstractNum>
  <w:abstractNum w:abstractNumId="33" w15:restartNumberingAfterBreak="0">
    <w:nsid w:val="6C280990"/>
    <w:multiLevelType w:val="multilevel"/>
    <w:tmpl w:val="F14A4E34"/>
    <w:lvl w:ilvl="0">
      <w:start w:val="7"/>
      <w:numFmt w:val="decimal"/>
      <w:lvlText w:val="%1."/>
      <w:lvlJc w:val="left"/>
      <w:pPr>
        <w:tabs>
          <w:tab w:val="num" w:pos="360"/>
        </w:tabs>
        <w:ind w:left="284" w:hanging="284"/>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1211"/>
        </w:tabs>
        <w:ind w:left="1211"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C3D2444"/>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6" w15:restartNumberingAfterBreak="0">
    <w:nsid w:val="72AB50FA"/>
    <w:multiLevelType w:val="singleLevel"/>
    <w:tmpl w:val="9C7E14D2"/>
    <w:lvl w:ilvl="0">
      <w:start w:val="1"/>
      <w:numFmt w:val="bullet"/>
      <w:lvlText w:val="-"/>
      <w:lvlJc w:val="left"/>
      <w:pPr>
        <w:tabs>
          <w:tab w:val="num" w:pos="786"/>
        </w:tabs>
        <w:ind w:left="786" w:hanging="360"/>
      </w:pPr>
      <w:rPr>
        <w:rFonts w:ascii="Times New Roman" w:hAnsi="Times New Roman" w:hint="default"/>
      </w:rPr>
    </w:lvl>
  </w:abstractNum>
  <w:abstractNum w:abstractNumId="37" w15:restartNumberingAfterBreak="0">
    <w:nsid w:val="736D6CDE"/>
    <w:multiLevelType w:val="hybridMultilevel"/>
    <w:tmpl w:val="894E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4131AA"/>
    <w:multiLevelType w:val="singleLevel"/>
    <w:tmpl w:val="04090017"/>
    <w:lvl w:ilvl="0">
      <w:start w:val="1"/>
      <w:numFmt w:val="lowerLetter"/>
      <w:lvlText w:val="%1)"/>
      <w:lvlJc w:val="left"/>
      <w:pPr>
        <w:tabs>
          <w:tab w:val="num" w:pos="360"/>
        </w:tabs>
        <w:ind w:left="360" w:hanging="360"/>
      </w:pPr>
      <w:rPr>
        <w:rFonts w:hint="default"/>
      </w:rPr>
    </w:lvl>
  </w:abstractNum>
  <w:abstractNum w:abstractNumId="39" w15:restartNumberingAfterBreak="0">
    <w:nsid w:val="796B6264"/>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A51475A"/>
    <w:multiLevelType w:val="singleLevel"/>
    <w:tmpl w:val="0409000F"/>
    <w:lvl w:ilvl="0">
      <w:start w:val="1"/>
      <w:numFmt w:val="decimal"/>
      <w:lvlText w:val="%1."/>
      <w:lvlJc w:val="left"/>
      <w:pPr>
        <w:tabs>
          <w:tab w:val="num" w:pos="360"/>
        </w:tabs>
        <w:ind w:left="360" w:hanging="360"/>
      </w:pPr>
      <w:rPr>
        <w:rFonts w:hint="default"/>
      </w:rPr>
    </w:lvl>
  </w:abstractNum>
  <w:num w:numId="1">
    <w:abstractNumId w:val="15"/>
  </w:num>
  <w:num w:numId="2">
    <w:abstractNumId w:val="5"/>
  </w:num>
  <w:num w:numId="3">
    <w:abstractNumId w:val="0"/>
  </w:num>
  <w:num w:numId="4">
    <w:abstractNumId w:val="30"/>
  </w:num>
  <w:num w:numId="5">
    <w:abstractNumId w:val="35"/>
  </w:num>
  <w:num w:numId="6">
    <w:abstractNumId w:val="25"/>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8"/>
  </w:num>
  <w:num w:numId="10">
    <w:abstractNumId w:val="3"/>
  </w:num>
  <w:num w:numId="11">
    <w:abstractNumId w:val="10"/>
  </w:num>
  <w:num w:numId="12">
    <w:abstractNumId w:val="33"/>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36"/>
  </w:num>
  <w:num w:numId="16">
    <w:abstractNumId w:val="6"/>
  </w:num>
  <w:num w:numId="17">
    <w:abstractNumId w:val="39"/>
  </w:num>
  <w:num w:numId="18">
    <w:abstractNumId w:val="34"/>
  </w:num>
  <w:num w:numId="19">
    <w:abstractNumId w:val="2"/>
  </w:num>
  <w:num w:numId="20">
    <w:abstractNumId w:val="31"/>
  </w:num>
  <w:num w:numId="21">
    <w:abstractNumId w:val="29"/>
  </w:num>
  <w:num w:numId="22">
    <w:abstractNumId w:val="40"/>
  </w:num>
  <w:num w:numId="23">
    <w:abstractNumId w:val="27"/>
  </w:num>
  <w:num w:numId="24">
    <w:abstractNumId w:val="38"/>
  </w:num>
  <w:num w:numId="25">
    <w:abstractNumId w:val="14"/>
  </w:num>
  <w:num w:numId="26">
    <w:abstractNumId w:val="16"/>
  </w:num>
  <w:num w:numId="27">
    <w:abstractNumId w:val="32"/>
  </w:num>
  <w:num w:numId="28">
    <w:abstractNumId w:val="24"/>
  </w:num>
  <w:num w:numId="29">
    <w:abstractNumId w:val="21"/>
  </w:num>
  <w:num w:numId="30">
    <w:abstractNumId w:val="19"/>
  </w:num>
  <w:num w:numId="31">
    <w:abstractNumId w:val="13"/>
  </w:num>
  <w:num w:numId="32">
    <w:abstractNumId w:val="17"/>
  </w:num>
  <w:num w:numId="33">
    <w:abstractNumId w:val="1"/>
  </w:num>
  <w:num w:numId="34">
    <w:abstractNumId w:val="26"/>
  </w:num>
  <w:num w:numId="35">
    <w:abstractNumId w:val="4"/>
  </w:num>
  <w:num w:numId="36">
    <w:abstractNumId w:val="7"/>
  </w:num>
  <w:num w:numId="37">
    <w:abstractNumId w:val="22"/>
  </w:num>
  <w:num w:numId="38">
    <w:abstractNumId w:val="18"/>
  </w:num>
  <w:num w:numId="39">
    <w:abstractNumId w:val="9"/>
  </w:num>
  <w:num w:numId="40">
    <w:abstractNumId w:val="11"/>
  </w:num>
  <w:num w:numId="41">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BCF"/>
    <w:rsid w:val="00007177"/>
    <w:rsid w:val="00012587"/>
    <w:rsid w:val="0002520A"/>
    <w:rsid w:val="000254A1"/>
    <w:rsid w:val="00076B0F"/>
    <w:rsid w:val="00085C00"/>
    <w:rsid w:val="00090FD4"/>
    <w:rsid w:val="000C6CA0"/>
    <w:rsid w:val="000D3711"/>
    <w:rsid w:val="000E323E"/>
    <w:rsid w:val="000E6C92"/>
    <w:rsid w:val="000F24B6"/>
    <w:rsid w:val="000F63D1"/>
    <w:rsid w:val="000F75F8"/>
    <w:rsid w:val="00100A38"/>
    <w:rsid w:val="001150BC"/>
    <w:rsid w:val="00116015"/>
    <w:rsid w:val="001220FD"/>
    <w:rsid w:val="00135979"/>
    <w:rsid w:val="00183E56"/>
    <w:rsid w:val="00197B39"/>
    <w:rsid w:val="001A6A06"/>
    <w:rsid w:val="001C0800"/>
    <w:rsid w:val="001D02A2"/>
    <w:rsid w:val="001D1F8C"/>
    <w:rsid w:val="001D6EE7"/>
    <w:rsid w:val="00204236"/>
    <w:rsid w:val="002118DF"/>
    <w:rsid w:val="002207E0"/>
    <w:rsid w:val="00221EFC"/>
    <w:rsid w:val="00247E02"/>
    <w:rsid w:val="00260701"/>
    <w:rsid w:val="00283110"/>
    <w:rsid w:val="002860AA"/>
    <w:rsid w:val="0029615C"/>
    <w:rsid w:val="00296E52"/>
    <w:rsid w:val="00297966"/>
    <w:rsid w:val="002A24FC"/>
    <w:rsid w:val="002C0B36"/>
    <w:rsid w:val="002C3884"/>
    <w:rsid w:val="002E1525"/>
    <w:rsid w:val="002F0850"/>
    <w:rsid w:val="002F2DD0"/>
    <w:rsid w:val="002F567B"/>
    <w:rsid w:val="0032102A"/>
    <w:rsid w:val="00325264"/>
    <w:rsid w:val="0034197C"/>
    <w:rsid w:val="003453A5"/>
    <w:rsid w:val="00355D4E"/>
    <w:rsid w:val="00365262"/>
    <w:rsid w:val="00384D45"/>
    <w:rsid w:val="003A118D"/>
    <w:rsid w:val="003B3D5B"/>
    <w:rsid w:val="003B6E9F"/>
    <w:rsid w:val="003F7628"/>
    <w:rsid w:val="0040159D"/>
    <w:rsid w:val="004037EF"/>
    <w:rsid w:val="004153A8"/>
    <w:rsid w:val="00417AE4"/>
    <w:rsid w:val="00417B4D"/>
    <w:rsid w:val="0043226F"/>
    <w:rsid w:val="00434AA1"/>
    <w:rsid w:val="00445540"/>
    <w:rsid w:val="00456C63"/>
    <w:rsid w:val="00460488"/>
    <w:rsid w:val="004676F3"/>
    <w:rsid w:val="00484B84"/>
    <w:rsid w:val="00491BA1"/>
    <w:rsid w:val="004C6C79"/>
    <w:rsid w:val="004E03B4"/>
    <w:rsid w:val="004E3BBA"/>
    <w:rsid w:val="005260A9"/>
    <w:rsid w:val="00540674"/>
    <w:rsid w:val="005434A1"/>
    <w:rsid w:val="00543D54"/>
    <w:rsid w:val="005527E0"/>
    <w:rsid w:val="00555C75"/>
    <w:rsid w:val="00562260"/>
    <w:rsid w:val="00576128"/>
    <w:rsid w:val="00583631"/>
    <w:rsid w:val="00583E3A"/>
    <w:rsid w:val="005C636C"/>
    <w:rsid w:val="005E0FD4"/>
    <w:rsid w:val="00622991"/>
    <w:rsid w:val="00633747"/>
    <w:rsid w:val="006351CD"/>
    <w:rsid w:val="00636772"/>
    <w:rsid w:val="0064321C"/>
    <w:rsid w:val="006738BE"/>
    <w:rsid w:val="0068211E"/>
    <w:rsid w:val="00682A18"/>
    <w:rsid w:val="00695136"/>
    <w:rsid w:val="00695162"/>
    <w:rsid w:val="00696D5B"/>
    <w:rsid w:val="006A1B60"/>
    <w:rsid w:val="006B1471"/>
    <w:rsid w:val="006C30FD"/>
    <w:rsid w:val="006E5485"/>
    <w:rsid w:val="0070279A"/>
    <w:rsid w:val="007054A5"/>
    <w:rsid w:val="00724713"/>
    <w:rsid w:val="00730D31"/>
    <w:rsid w:val="007336DC"/>
    <w:rsid w:val="007359F7"/>
    <w:rsid w:val="00737C6F"/>
    <w:rsid w:val="007521C2"/>
    <w:rsid w:val="0076430A"/>
    <w:rsid w:val="0076463B"/>
    <w:rsid w:val="00766FA7"/>
    <w:rsid w:val="0078743E"/>
    <w:rsid w:val="007B5CB7"/>
    <w:rsid w:val="007D1AC8"/>
    <w:rsid w:val="007E5632"/>
    <w:rsid w:val="00815B21"/>
    <w:rsid w:val="00835A05"/>
    <w:rsid w:val="00842B0E"/>
    <w:rsid w:val="00844798"/>
    <w:rsid w:val="00845B32"/>
    <w:rsid w:val="00865C86"/>
    <w:rsid w:val="00866166"/>
    <w:rsid w:val="008968DE"/>
    <w:rsid w:val="00896906"/>
    <w:rsid w:val="00896DF0"/>
    <w:rsid w:val="008A620D"/>
    <w:rsid w:val="008B73B9"/>
    <w:rsid w:val="008C287A"/>
    <w:rsid w:val="008C4126"/>
    <w:rsid w:val="008C5049"/>
    <w:rsid w:val="008D1B43"/>
    <w:rsid w:val="00901539"/>
    <w:rsid w:val="00911029"/>
    <w:rsid w:val="009116C0"/>
    <w:rsid w:val="00935091"/>
    <w:rsid w:val="00942953"/>
    <w:rsid w:val="0096610F"/>
    <w:rsid w:val="0097442B"/>
    <w:rsid w:val="009804A2"/>
    <w:rsid w:val="009841A7"/>
    <w:rsid w:val="009C1E7A"/>
    <w:rsid w:val="009D6365"/>
    <w:rsid w:val="009F3577"/>
    <w:rsid w:val="00A00141"/>
    <w:rsid w:val="00A02623"/>
    <w:rsid w:val="00A0311A"/>
    <w:rsid w:val="00A036E5"/>
    <w:rsid w:val="00A12378"/>
    <w:rsid w:val="00A257B8"/>
    <w:rsid w:val="00A34A86"/>
    <w:rsid w:val="00A4164C"/>
    <w:rsid w:val="00A61E45"/>
    <w:rsid w:val="00A73B93"/>
    <w:rsid w:val="00A81817"/>
    <w:rsid w:val="00A858C0"/>
    <w:rsid w:val="00AA7244"/>
    <w:rsid w:val="00AB296D"/>
    <w:rsid w:val="00AC2FBF"/>
    <w:rsid w:val="00AC614C"/>
    <w:rsid w:val="00AE2380"/>
    <w:rsid w:val="00AE5DEC"/>
    <w:rsid w:val="00AF0847"/>
    <w:rsid w:val="00AF604F"/>
    <w:rsid w:val="00B00470"/>
    <w:rsid w:val="00B055F4"/>
    <w:rsid w:val="00B113B2"/>
    <w:rsid w:val="00B17030"/>
    <w:rsid w:val="00B22776"/>
    <w:rsid w:val="00B43116"/>
    <w:rsid w:val="00B455C0"/>
    <w:rsid w:val="00B56792"/>
    <w:rsid w:val="00B56818"/>
    <w:rsid w:val="00B70AE2"/>
    <w:rsid w:val="00B94DA9"/>
    <w:rsid w:val="00BA19AC"/>
    <w:rsid w:val="00BA5DC0"/>
    <w:rsid w:val="00BA7DC3"/>
    <w:rsid w:val="00BB179B"/>
    <w:rsid w:val="00BB2290"/>
    <w:rsid w:val="00BB724D"/>
    <w:rsid w:val="00BC30F8"/>
    <w:rsid w:val="00BE3325"/>
    <w:rsid w:val="00BE72DC"/>
    <w:rsid w:val="00C03B46"/>
    <w:rsid w:val="00C14CAF"/>
    <w:rsid w:val="00C33FA8"/>
    <w:rsid w:val="00C42189"/>
    <w:rsid w:val="00C4415F"/>
    <w:rsid w:val="00C636EA"/>
    <w:rsid w:val="00C8662B"/>
    <w:rsid w:val="00C87A91"/>
    <w:rsid w:val="00C93203"/>
    <w:rsid w:val="00C93B17"/>
    <w:rsid w:val="00CC073F"/>
    <w:rsid w:val="00CE51F0"/>
    <w:rsid w:val="00CF403B"/>
    <w:rsid w:val="00CF504F"/>
    <w:rsid w:val="00D013C5"/>
    <w:rsid w:val="00D24BCF"/>
    <w:rsid w:val="00D27DD2"/>
    <w:rsid w:val="00D301DF"/>
    <w:rsid w:val="00D36A12"/>
    <w:rsid w:val="00D445F8"/>
    <w:rsid w:val="00D47884"/>
    <w:rsid w:val="00D514B9"/>
    <w:rsid w:val="00D676A7"/>
    <w:rsid w:val="00D719FD"/>
    <w:rsid w:val="00D7317A"/>
    <w:rsid w:val="00D76B61"/>
    <w:rsid w:val="00D806F2"/>
    <w:rsid w:val="00D823D9"/>
    <w:rsid w:val="00D86DE4"/>
    <w:rsid w:val="00DA1EB3"/>
    <w:rsid w:val="00DA2BCF"/>
    <w:rsid w:val="00DA3D03"/>
    <w:rsid w:val="00DB1E35"/>
    <w:rsid w:val="00DB6044"/>
    <w:rsid w:val="00DD163E"/>
    <w:rsid w:val="00DD1BA6"/>
    <w:rsid w:val="00DE001C"/>
    <w:rsid w:val="00E43155"/>
    <w:rsid w:val="00E529A9"/>
    <w:rsid w:val="00E80D07"/>
    <w:rsid w:val="00EA191E"/>
    <w:rsid w:val="00EB1569"/>
    <w:rsid w:val="00EE1D97"/>
    <w:rsid w:val="00EF6E85"/>
    <w:rsid w:val="00F21F7B"/>
    <w:rsid w:val="00F411E4"/>
    <w:rsid w:val="00F45673"/>
    <w:rsid w:val="00F46D37"/>
    <w:rsid w:val="00F576F6"/>
    <w:rsid w:val="00F6056A"/>
    <w:rsid w:val="00F83A63"/>
    <w:rsid w:val="00F90C46"/>
    <w:rsid w:val="00F9356E"/>
    <w:rsid w:val="00F974E5"/>
    <w:rsid w:val="00FA5967"/>
    <w:rsid w:val="00FB27A8"/>
    <w:rsid w:val="00FB5EB2"/>
    <w:rsid w:val="00FD1F40"/>
    <w:rsid w:val="00FD3387"/>
    <w:rsid w:val="00FD5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9841"/>
  <w15:chartTrackingRefBased/>
  <w15:docId w15:val="{D233CD10-D05B-470A-909D-962E73AD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155"/>
  </w:style>
  <w:style w:type="paragraph" w:styleId="Heading1">
    <w:name w:val="heading 1"/>
    <w:aliases w:val="Heading 1."/>
    <w:basedOn w:val="Normal"/>
    <w:next w:val="Normal"/>
    <w:link w:val="Heading1Char"/>
    <w:uiPriority w:val="99"/>
    <w:qFormat/>
    <w:rsid w:val="00BE3325"/>
    <w:pPr>
      <w:keepNext/>
      <w:spacing w:after="0" w:line="240" w:lineRule="auto"/>
      <w:jc w:val="center"/>
      <w:outlineLvl w:val="0"/>
    </w:pPr>
    <w:rPr>
      <w:rFonts w:ascii="Times New Roman" w:eastAsia="Times New Roman" w:hAnsi="Times New Roman" w:cs="Times New Roman"/>
      <w:b/>
      <w:bCs/>
      <w:sz w:val="24"/>
      <w:szCs w:val="24"/>
      <w:lang w:val="sr-Cyrl-CS"/>
    </w:rPr>
  </w:style>
  <w:style w:type="paragraph" w:styleId="Heading2">
    <w:name w:val="heading 2"/>
    <w:basedOn w:val="Normal"/>
    <w:next w:val="Normal"/>
    <w:link w:val="Heading2Char"/>
    <w:unhideWhenUsed/>
    <w:qFormat/>
    <w:rsid w:val="00BE3325"/>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BE3325"/>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BE3325"/>
    <w:pPr>
      <w:keepNext/>
      <w:spacing w:before="240" w:after="60" w:line="276"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BE3325"/>
    <w:pPr>
      <w:keepNext/>
      <w:keepLines/>
      <w:spacing w:before="200" w:after="0" w:line="276" w:lineRule="auto"/>
      <w:outlineLvl w:val="4"/>
    </w:pPr>
    <w:rPr>
      <w:rFonts w:ascii="Cambria" w:eastAsia="Times New Roman" w:hAnsi="Cambria" w:cs="Times New Roman"/>
      <w:color w:val="243F60"/>
      <w:sz w:val="20"/>
      <w:szCs w:val="20"/>
      <w:lang w:val="sr-Latn-CS"/>
    </w:rPr>
  </w:style>
  <w:style w:type="paragraph" w:styleId="Heading6">
    <w:name w:val="heading 6"/>
    <w:basedOn w:val="Normal"/>
    <w:next w:val="Normal"/>
    <w:link w:val="Heading6Char"/>
    <w:unhideWhenUsed/>
    <w:qFormat/>
    <w:rsid w:val="00BE3325"/>
    <w:pPr>
      <w:spacing w:before="240" w:after="60" w:line="240" w:lineRule="auto"/>
      <w:outlineLvl w:val="5"/>
    </w:pPr>
    <w:rPr>
      <w:rFonts w:ascii="Calibri" w:eastAsia="Times New Roman" w:hAnsi="Calibri" w:cs="Times New Roman"/>
      <w:b/>
      <w:bCs/>
      <w:sz w:val="20"/>
      <w:szCs w:val="20"/>
    </w:rPr>
  </w:style>
  <w:style w:type="paragraph" w:styleId="Heading7">
    <w:name w:val="heading 7"/>
    <w:basedOn w:val="Normal"/>
    <w:next w:val="Normal"/>
    <w:link w:val="Heading7Char"/>
    <w:unhideWhenUsed/>
    <w:qFormat/>
    <w:rsid w:val="00BE3325"/>
    <w:pPr>
      <w:keepNext/>
      <w:spacing w:after="0" w:line="240" w:lineRule="auto"/>
      <w:ind w:left="2880"/>
      <w:jc w:val="both"/>
      <w:outlineLvl w:val="6"/>
    </w:pPr>
    <w:rPr>
      <w:rFonts w:ascii="Arial" w:eastAsia="Times New Roman" w:hAnsi="Arial" w:cs="Times New Roman"/>
      <w:b/>
      <w:sz w:val="24"/>
      <w:szCs w:val="24"/>
      <w:u w:val="single"/>
      <w:lang w:val="sl-SI"/>
    </w:rPr>
  </w:style>
  <w:style w:type="paragraph" w:styleId="Heading8">
    <w:name w:val="heading 8"/>
    <w:basedOn w:val="Normal"/>
    <w:next w:val="Normal"/>
    <w:link w:val="Heading8Char"/>
    <w:unhideWhenUsed/>
    <w:qFormat/>
    <w:rsid w:val="00BE3325"/>
    <w:pPr>
      <w:keepNext/>
      <w:spacing w:after="0" w:line="240" w:lineRule="auto"/>
      <w:ind w:left="2880"/>
      <w:jc w:val="both"/>
      <w:outlineLvl w:val="7"/>
    </w:pPr>
    <w:rPr>
      <w:rFonts w:ascii="Arial" w:eastAsia="Times New Roman" w:hAnsi="Arial" w:cs="Times New Roman"/>
      <w:b/>
      <w:sz w:val="24"/>
      <w:szCs w:val="24"/>
      <w:lang w:val="sl-SI"/>
    </w:rPr>
  </w:style>
  <w:style w:type="paragraph" w:styleId="Heading9">
    <w:name w:val="heading 9"/>
    <w:basedOn w:val="Normal"/>
    <w:next w:val="Normal"/>
    <w:link w:val="Heading9Char"/>
    <w:unhideWhenUsed/>
    <w:qFormat/>
    <w:rsid w:val="00BE3325"/>
    <w:pPr>
      <w:keepNext/>
      <w:spacing w:after="0" w:line="240" w:lineRule="auto"/>
      <w:ind w:left="4320"/>
      <w:outlineLvl w:val="8"/>
    </w:pPr>
    <w:rPr>
      <w:rFonts w:ascii="Arial" w:eastAsia="Times New Roman" w:hAnsi="Arial" w:cs="Times New Roman"/>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A2BCF"/>
    <w:rPr>
      <w:color w:val="0000FF"/>
      <w:u w:val="single"/>
    </w:rPr>
  </w:style>
  <w:style w:type="paragraph" w:customStyle="1" w:styleId="T30X">
    <w:name w:val="T30X"/>
    <w:basedOn w:val="Normal"/>
    <w:uiPriority w:val="99"/>
    <w:rsid w:val="00DA2BCF"/>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FootnoteText">
    <w:name w:val="footnote text"/>
    <w:basedOn w:val="Normal"/>
    <w:link w:val="FootnoteTextChar"/>
    <w:unhideWhenUsed/>
    <w:rsid w:val="00DA2BC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DA2BCF"/>
    <w:rPr>
      <w:rFonts w:ascii="Calibri" w:eastAsia="Calibri" w:hAnsi="Calibri" w:cs="Times New Roman"/>
      <w:sz w:val="20"/>
      <w:szCs w:val="20"/>
    </w:rPr>
  </w:style>
  <w:style w:type="character" w:styleId="FootnoteReference">
    <w:name w:val="footnote reference"/>
    <w:unhideWhenUsed/>
    <w:rsid w:val="00DA2BCF"/>
    <w:rPr>
      <w:vertAlign w:val="superscript"/>
    </w:rPr>
  </w:style>
  <w:style w:type="table" w:styleId="TableGrid">
    <w:name w:val="Table Grid"/>
    <w:basedOn w:val="TableNormal"/>
    <w:uiPriority w:val="39"/>
    <w:rsid w:val="00DA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17B4D"/>
    <w:pPr>
      <w:ind w:left="720"/>
      <w:contextualSpacing/>
    </w:pPr>
  </w:style>
  <w:style w:type="table" w:customStyle="1" w:styleId="TableGrid1">
    <w:name w:val="Table Grid1"/>
    <w:basedOn w:val="TableNormal"/>
    <w:next w:val="TableGrid"/>
    <w:uiPriority w:val="39"/>
    <w:rsid w:val="008D1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78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884"/>
    <w:rPr>
      <w:rFonts w:ascii="Segoe UI" w:hAnsi="Segoe UI" w:cs="Segoe UI"/>
      <w:sz w:val="18"/>
      <w:szCs w:val="18"/>
    </w:rPr>
  </w:style>
  <w:style w:type="paragraph" w:styleId="BodyText">
    <w:name w:val="Body Text"/>
    <w:aliases w:val="Char10"/>
    <w:basedOn w:val="Normal"/>
    <w:link w:val="BodyTextChar"/>
    <w:unhideWhenUsed/>
    <w:rsid w:val="000E323E"/>
    <w:pPr>
      <w:spacing w:after="120"/>
    </w:pPr>
  </w:style>
  <w:style w:type="character" w:customStyle="1" w:styleId="BodyTextChar">
    <w:name w:val="Body Text Char"/>
    <w:aliases w:val="Char10 Char"/>
    <w:basedOn w:val="DefaultParagraphFont"/>
    <w:link w:val="BodyText"/>
    <w:rsid w:val="000E323E"/>
  </w:style>
  <w:style w:type="paragraph" w:styleId="BodyText2">
    <w:name w:val="Body Text 2"/>
    <w:basedOn w:val="Normal"/>
    <w:link w:val="BodyText2Char"/>
    <w:unhideWhenUsed/>
    <w:rsid w:val="00221EFC"/>
    <w:pPr>
      <w:spacing w:after="120" w:line="480" w:lineRule="auto"/>
    </w:pPr>
  </w:style>
  <w:style w:type="character" w:customStyle="1" w:styleId="BodyText2Char">
    <w:name w:val="Body Text 2 Char"/>
    <w:basedOn w:val="DefaultParagraphFont"/>
    <w:link w:val="BodyText2"/>
    <w:rsid w:val="00221EFC"/>
  </w:style>
  <w:style w:type="character" w:customStyle="1" w:styleId="Heading1Char">
    <w:name w:val="Heading 1 Char"/>
    <w:aliases w:val="Heading 1. Char"/>
    <w:basedOn w:val="DefaultParagraphFont"/>
    <w:link w:val="Heading1"/>
    <w:uiPriority w:val="99"/>
    <w:rsid w:val="00BE3325"/>
    <w:rPr>
      <w:rFonts w:ascii="Times New Roman" w:eastAsia="Times New Roman" w:hAnsi="Times New Roman" w:cs="Times New Roman"/>
      <w:b/>
      <w:bCs/>
      <w:sz w:val="24"/>
      <w:szCs w:val="24"/>
      <w:lang w:val="sr-Cyrl-CS"/>
    </w:rPr>
  </w:style>
  <w:style w:type="character" w:customStyle="1" w:styleId="Heading2Char">
    <w:name w:val="Heading 2 Char"/>
    <w:basedOn w:val="DefaultParagraphFont"/>
    <w:link w:val="Heading2"/>
    <w:rsid w:val="00BE3325"/>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BE3325"/>
    <w:rPr>
      <w:rFonts w:ascii="Cambria" w:eastAsia="Times New Roman" w:hAnsi="Cambria" w:cs="Times New Roman"/>
      <w:b/>
      <w:bCs/>
      <w:sz w:val="26"/>
      <w:szCs w:val="26"/>
    </w:rPr>
  </w:style>
  <w:style w:type="character" w:customStyle="1" w:styleId="Heading4Char">
    <w:name w:val="Heading 4 Char"/>
    <w:basedOn w:val="DefaultParagraphFont"/>
    <w:link w:val="Heading4"/>
    <w:rsid w:val="00BE3325"/>
    <w:rPr>
      <w:rFonts w:ascii="Calibri" w:eastAsia="Times New Roman" w:hAnsi="Calibri" w:cs="Times New Roman"/>
      <w:b/>
      <w:bCs/>
      <w:sz w:val="28"/>
      <w:szCs w:val="28"/>
    </w:rPr>
  </w:style>
  <w:style w:type="character" w:customStyle="1" w:styleId="Heading5Char">
    <w:name w:val="Heading 5 Char"/>
    <w:basedOn w:val="DefaultParagraphFont"/>
    <w:link w:val="Heading5"/>
    <w:rsid w:val="00BE3325"/>
    <w:rPr>
      <w:rFonts w:ascii="Cambria" w:eastAsia="Times New Roman" w:hAnsi="Cambria" w:cs="Times New Roman"/>
      <w:color w:val="243F60"/>
      <w:sz w:val="20"/>
      <w:szCs w:val="20"/>
      <w:lang w:val="sr-Latn-CS"/>
    </w:rPr>
  </w:style>
  <w:style w:type="character" w:customStyle="1" w:styleId="Heading6Char">
    <w:name w:val="Heading 6 Char"/>
    <w:basedOn w:val="DefaultParagraphFont"/>
    <w:link w:val="Heading6"/>
    <w:rsid w:val="00BE3325"/>
    <w:rPr>
      <w:rFonts w:ascii="Calibri" w:eastAsia="Times New Roman" w:hAnsi="Calibri" w:cs="Times New Roman"/>
      <w:b/>
      <w:bCs/>
      <w:sz w:val="20"/>
      <w:szCs w:val="20"/>
    </w:rPr>
  </w:style>
  <w:style w:type="character" w:customStyle="1" w:styleId="Heading7Char">
    <w:name w:val="Heading 7 Char"/>
    <w:basedOn w:val="DefaultParagraphFont"/>
    <w:link w:val="Heading7"/>
    <w:rsid w:val="00BE3325"/>
    <w:rPr>
      <w:rFonts w:ascii="Arial" w:eastAsia="Times New Roman" w:hAnsi="Arial" w:cs="Times New Roman"/>
      <w:b/>
      <w:sz w:val="24"/>
      <w:szCs w:val="24"/>
      <w:u w:val="single"/>
      <w:lang w:val="sl-SI"/>
    </w:rPr>
  </w:style>
  <w:style w:type="character" w:customStyle="1" w:styleId="Heading8Char">
    <w:name w:val="Heading 8 Char"/>
    <w:basedOn w:val="DefaultParagraphFont"/>
    <w:link w:val="Heading8"/>
    <w:rsid w:val="00BE3325"/>
    <w:rPr>
      <w:rFonts w:ascii="Arial" w:eastAsia="Times New Roman" w:hAnsi="Arial" w:cs="Times New Roman"/>
      <w:b/>
      <w:sz w:val="24"/>
      <w:szCs w:val="24"/>
      <w:lang w:val="sl-SI"/>
    </w:rPr>
  </w:style>
  <w:style w:type="character" w:customStyle="1" w:styleId="Heading9Char">
    <w:name w:val="Heading 9 Char"/>
    <w:basedOn w:val="DefaultParagraphFont"/>
    <w:link w:val="Heading9"/>
    <w:rsid w:val="00BE3325"/>
    <w:rPr>
      <w:rFonts w:ascii="Arial" w:eastAsia="Times New Roman" w:hAnsi="Arial" w:cs="Times New Roman"/>
      <w:b/>
      <w:sz w:val="24"/>
      <w:szCs w:val="24"/>
    </w:rPr>
  </w:style>
  <w:style w:type="numbering" w:customStyle="1" w:styleId="NoList1">
    <w:name w:val="No List1"/>
    <w:next w:val="NoList"/>
    <w:uiPriority w:val="99"/>
    <w:semiHidden/>
    <w:unhideWhenUsed/>
    <w:rsid w:val="00BE3325"/>
  </w:style>
  <w:style w:type="numbering" w:customStyle="1" w:styleId="NoList11">
    <w:name w:val="No List11"/>
    <w:next w:val="NoList"/>
    <w:uiPriority w:val="99"/>
    <w:semiHidden/>
    <w:unhideWhenUsed/>
    <w:rsid w:val="00BE3325"/>
  </w:style>
  <w:style w:type="character" w:customStyle="1" w:styleId="FollowedHyperlink1">
    <w:name w:val="FollowedHyperlink1"/>
    <w:basedOn w:val="DefaultParagraphFont"/>
    <w:uiPriority w:val="99"/>
    <w:semiHidden/>
    <w:unhideWhenUsed/>
    <w:rsid w:val="00BE3325"/>
    <w:rPr>
      <w:color w:val="954F72"/>
      <w:u w:val="single"/>
    </w:rPr>
  </w:style>
  <w:style w:type="character" w:customStyle="1" w:styleId="Heading1Char1">
    <w:name w:val="Heading 1 Char1"/>
    <w:aliases w:val="Heading 1. Char1"/>
    <w:basedOn w:val="DefaultParagraphFont"/>
    <w:rsid w:val="00BE3325"/>
    <w:rPr>
      <w:rFonts w:ascii="Calibri Light" w:eastAsia="Times New Roman" w:hAnsi="Calibri Light" w:cs="Times New Roman" w:hint="default"/>
      <w:color w:val="2F5496"/>
      <w:sz w:val="32"/>
      <w:szCs w:val="32"/>
    </w:rPr>
  </w:style>
  <w:style w:type="paragraph" w:customStyle="1" w:styleId="msonormal0">
    <w:name w:val="msonormal"/>
    <w:basedOn w:val="Normal"/>
    <w:uiPriority w:val="99"/>
    <w:semiHidden/>
    <w:rsid w:val="00BE332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E3325"/>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E3325"/>
    <w:pPr>
      <w:spacing w:after="100" w:line="276" w:lineRule="auto"/>
    </w:pPr>
    <w:rPr>
      <w:rFonts w:ascii="Calibri" w:eastAsia="PMingLiU" w:hAnsi="Calibri" w:cs="Calibri"/>
      <w:lang w:eastAsia="zh-TW"/>
    </w:rPr>
  </w:style>
  <w:style w:type="paragraph" w:styleId="TOC2">
    <w:name w:val="toc 2"/>
    <w:basedOn w:val="Normal"/>
    <w:next w:val="Normal"/>
    <w:autoRedefine/>
    <w:uiPriority w:val="39"/>
    <w:unhideWhenUsed/>
    <w:rsid w:val="00BE3325"/>
    <w:pPr>
      <w:spacing w:after="100" w:line="276" w:lineRule="auto"/>
      <w:ind w:left="220"/>
    </w:pPr>
    <w:rPr>
      <w:rFonts w:ascii="Calibri" w:eastAsia="PMingLiU" w:hAnsi="Calibri" w:cs="Calibri"/>
      <w:lang w:eastAsia="zh-TW"/>
    </w:rPr>
  </w:style>
  <w:style w:type="paragraph" w:styleId="TOC3">
    <w:name w:val="toc 3"/>
    <w:basedOn w:val="Normal"/>
    <w:next w:val="Normal"/>
    <w:autoRedefine/>
    <w:uiPriority w:val="39"/>
    <w:unhideWhenUsed/>
    <w:rsid w:val="00BE3325"/>
    <w:pPr>
      <w:spacing w:after="0" w:line="276" w:lineRule="auto"/>
      <w:ind w:left="440"/>
    </w:pPr>
    <w:rPr>
      <w:rFonts w:ascii="Calibri" w:eastAsia="Calibri" w:hAnsi="Calibri" w:cs="Calibri"/>
      <w:i/>
      <w:iCs/>
      <w:sz w:val="20"/>
      <w:szCs w:val="20"/>
      <w:lang w:val="sr-Latn-CS"/>
    </w:rPr>
  </w:style>
  <w:style w:type="paragraph" w:styleId="TOC4">
    <w:name w:val="toc 4"/>
    <w:basedOn w:val="Normal"/>
    <w:next w:val="Normal"/>
    <w:autoRedefine/>
    <w:uiPriority w:val="39"/>
    <w:unhideWhenUsed/>
    <w:rsid w:val="00BE3325"/>
    <w:pPr>
      <w:spacing w:after="0" w:line="276" w:lineRule="auto"/>
      <w:ind w:left="660"/>
    </w:pPr>
    <w:rPr>
      <w:rFonts w:ascii="Calibri" w:eastAsia="Calibri" w:hAnsi="Calibri" w:cs="Calibri"/>
      <w:sz w:val="18"/>
      <w:szCs w:val="18"/>
      <w:lang w:val="sr-Latn-CS"/>
    </w:rPr>
  </w:style>
  <w:style w:type="paragraph" w:styleId="TOC5">
    <w:name w:val="toc 5"/>
    <w:basedOn w:val="Normal"/>
    <w:next w:val="Normal"/>
    <w:autoRedefine/>
    <w:uiPriority w:val="39"/>
    <w:unhideWhenUsed/>
    <w:rsid w:val="00BE3325"/>
    <w:pPr>
      <w:spacing w:after="0" w:line="276" w:lineRule="auto"/>
      <w:ind w:left="880"/>
    </w:pPr>
    <w:rPr>
      <w:rFonts w:ascii="Calibri" w:eastAsia="Calibri" w:hAnsi="Calibri" w:cs="Calibri"/>
      <w:sz w:val="18"/>
      <w:szCs w:val="18"/>
      <w:lang w:val="sr-Latn-CS"/>
    </w:rPr>
  </w:style>
  <w:style w:type="paragraph" w:styleId="TOC6">
    <w:name w:val="toc 6"/>
    <w:basedOn w:val="Normal"/>
    <w:next w:val="Normal"/>
    <w:autoRedefine/>
    <w:uiPriority w:val="39"/>
    <w:unhideWhenUsed/>
    <w:rsid w:val="00BE3325"/>
    <w:pPr>
      <w:spacing w:after="0" w:line="276" w:lineRule="auto"/>
      <w:ind w:left="1100"/>
    </w:pPr>
    <w:rPr>
      <w:rFonts w:ascii="Calibri" w:eastAsia="Calibri" w:hAnsi="Calibri" w:cs="Calibri"/>
      <w:sz w:val="18"/>
      <w:szCs w:val="18"/>
      <w:lang w:val="sr-Latn-CS"/>
    </w:rPr>
  </w:style>
  <w:style w:type="paragraph" w:styleId="TOC7">
    <w:name w:val="toc 7"/>
    <w:basedOn w:val="Normal"/>
    <w:next w:val="Normal"/>
    <w:autoRedefine/>
    <w:uiPriority w:val="39"/>
    <w:unhideWhenUsed/>
    <w:rsid w:val="00BE3325"/>
    <w:pPr>
      <w:spacing w:after="0" w:line="276" w:lineRule="auto"/>
      <w:ind w:left="1320"/>
    </w:pPr>
    <w:rPr>
      <w:rFonts w:ascii="Calibri" w:eastAsia="Calibri" w:hAnsi="Calibri" w:cs="Calibri"/>
      <w:sz w:val="18"/>
      <w:szCs w:val="18"/>
      <w:lang w:val="sr-Latn-CS"/>
    </w:rPr>
  </w:style>
  <w:style w:type="paragraph" w:styleId="TOC8">
    <w:name w:val="toc 8"/>
    <w:basedOn w:val="Normal"/>
    <w:next w:val="Normal"/>
    <w:autoRedefine/>
    <w:uiPriority w:val="39"/>
    <w:unhideWhenUsed/>
    <w:rsid w:val="00BE3325"/>
    <w:pPr>
      <w:spacing w:after="0" w:line="276" w:lineRule="auto"/>
      <w:ind w:left="1540"/>
    </w:pPr>
    <w:rPr>
      <w:rFonts w:ascii="Calibri" w:eastAsia="Calibri" w:hAnsi="Calibri" w:cs="Calibri"/>
      <w:sz w:val="18"/>
      <w:szCs w:val="18"/>
      <w:lang w:val="sr-Latn-CS"/>
    </w:rPr>
  </w:style>
  <w:style w:type="paragraph" w:styleId="TOC9">
    <w:name w:val="toc 9"/>
    <w:basedOn w:val="Normal"/>
    <w:next w:val="Normal"/>
    <w:autoRedefine/>
    <w:uiPriority w:val="39"/>
    <w:unhideWhenUsed/>
    <w:rsid w:val="00BE3325"/>
    <w:pPr>
      <w:spacing w:after="0" w:line="276" w:lineRule="auto"/>
      <w:ind w:left="1760"/>
    </w:pPr>
    <w:rPr>
      <w:rFonts w:ascii="Calibri" w:eastAsia="Calibri" w:hAnsi="Calibri" w:cs="Calibri"/>
      <w:sz w:val="18"/>
      <w:szCs w:val="18"/>
      <w:lang w:val="sr-Latn-CS"/>
    </w:rPr>
  </w:style>
  <w:style w:type="paragraph" w:styleId="CommentText">
    <w:name w:val="annotation text"/>
    <w:basedOn w:val="Normal"/>
    <w:link w:val="CommentTextChar"/>
    <w:uiPriority w:val="99"/>
    <w:semiHidden/>
    <w:unhideWhenUsed/>
    <w:rsid w:val="00BE3325"/>
    <w:pPr>
      <w:spacing w:after="200" w:line="240" w:lineRule="auto"/>
    </w:pPr>
    <w:rPr>
      <w:rFonts w:ascii="Calibri" w:eastAsia="PMingLiU" w:hAnsi="Calibri" w:cs="Calibri"/>
      <w:sz w:val="20"/>
      <w:szCs w:val="20"/>
      <w:lang w:eastAsia="zh-TW"/>
    </w:rPr>
  </w:style>
  <w:style w:type="character" w:customStyle="1" w:styleId="CommentTextChar">
    <w:name w:val="Comment Text Char"/>
    <w:basedOn w:val="DefaultParagraphFont"/>
    <w:link w:val="CommentText"/>
    <w:uiPriority w:val="99"/>
    <w:semiHidden/>
    <w:rsid w:val="00BE3325"/>
    <w:rPr>
      <w:rFonts w:ascii="Calibri" w:eastAsia="PMingLiU" w:hAnsi="Calibri" w:cs="Calibri"/>
      <w:sz w:val="20"/>
      <w:szCs w:val="20"/>
      <w:lang w:eastAsia="zh-TW"/>
    </w:rPr>
  </w:style>
  <w:style w:type="paragraph" w:styleId="Header">
    <w:name w:val="header"/>
    <w:basedOn w:val="Normal"/>
    <w:link w:val="HeaderChar"/>
    <w:unhideWhenUsed/>
    <w:rsid w:val="00BE3325"/>
    <w:pPr>
      <w:tabs>
        <w:tab w:val="center" w:pos="4535"/>
        <w:tab w:val="right" w:pos="9071"/>
      </w:tabs>
      <w:spacing w:after="0" w:line="240" w:lineRule="auto"/>
    </w:pPr>
    <w:rPr>
      <w:rFonts w:ascii="Calibri" w:eastAsia="PMingLiU" w:hAnsi="Calibri" w:cs="Times New Roman"/>
      <w:sz w:val="20"/>
      <w:szCs w:val="20"/>
      <w:lang w:eastAsia="zh-TW"/>
    </w:rPr>
  </w:style>
  <w:style w:type="character" w:customStyle="1" w:styleId="HeaderChar">
    <w:name w:val="Header Char"/>
    <w:basedOn w:val="DefaultParagraphFont"/>
    <w:link w:val="Header"/>
    <w:rsid w:val="00BE3325"/>
    <w:rPr>
      <w:rFonts w:ascii="Calibri" w:eastAsia="PMingLiU" w:hAnsi="Calibri" w:cs="Times New Roman"/>
      <w:sz w:val="20"/>
      <w:szCs w:val="20"/>
      <w:lang w:eastAsia="zh-TW"/>
    </w:rPr>
  </w:style>
  <w:style w:type="paragraph" w:styleId="Footer">
    <w:name w:val="footer"/>
    <w:basedOn w:val="Normal"/>
    <w:link w:val="FooterChar"/>
    <w:unhideWhenUsed/>
    <w:rsid w:val="00BE3325"/>
    <w:pPr>
      <w:tabs>
        <w:tab w:val="center" w:pos="4535"/>
        <w:tab w:val="right" w:pos="9071"/>
      </w:tabs>
      <w:spacing w:after="0" w:line="240" w:lineRule="auto"/>
    </w:pPr>
    <w:rPr>
      <w:rFonts w:ascii="Calibri" w:eastAsia="PMingLiU" w:hAnsi="Calibri" w:cs="Times New Roman"/>
      <w:sz w:val="20"/>
      <w:szCs w:val="20"/>
      <w:lang w:eastAsia="zh-TW"/>
    </w:rPr>
  </w:style>
  <w:style w:type="character" w:customStyle="1" w:styleId="FooterChar">
    <w:name w:val="Footer Char"/>
    <w:basedOn w:val="DefaultParagraphFont"/>
    <w:link w:val="Footer"/>
    <w:rsid w:val="00BE3325"/>
    <w:rPr>
      <w:rFonts w:ascii="Calibri" w:eastAsia="PMingLiU" w:hAnsi="Calibri" w:cs="Times New Roman"/>
      <w:sz w:val="20"/>
      <w:szCs w:val="20"/>
      <w:lang w:eastAsia="zh-TW"/>
    </w:rPr>
  </w:style>
  <w:style w:type="paragraph" w:styleId="EndnoteText">
    <w:name w:val="endnote text"/>
    <w:basedOn w:val="Normal"/>
    <w:link w:val="EndnoteTextChar"/>
    <w:uiPriority w:val="99"/>
    <w:semiHidden/>
    <w:unhideWhenUsed/>
    <w:rsid w:val="00BE3325"/>
    <w:pPr>
      <w:spacing w:after="0" w:line="240" w:lineRule="auto"/>
    </w:pPr>
    <w:rPr>
      <w:rFonts w:ascii="Calibri" w:eastAsia="PMingLiU" w:hAnsi="Calibri" w:cs="Calibri"/>
      <w:sz w:val="20"/>
      <w:szCs w:val="20"/>
      <w:lang w:eastAsia="zh-TW"/>
    </w:rPr>
  </w:style>
  <w:style w:type="character" w:customStyle="1" w:styleId="EndnoteTextChar">
    <w:name w:val="Endnote Text Char"/>
    <w:basedOn w:val="DefaultParagraphFont"/>
    <w:link w:val="EndnoteText"/>
    <w:uiPriority w:val="99"/>
    <w:semiHidden/>
    <w:rsid w:val="00BE3325"/>
    <w:rPr>
      <w:rFonts w:ascii="Calibri" w:eastAsia="PMingLiU" w:hAnsi="Calibri" w:cs="Calibri"/>
      <w:sz w:val="20"/>
      <w:szCs w:val="20"/>
      <w:lang w:eastAsia="zh-TW"/>
    </w:rPr>
  </w:style>
  <w:style w:type="paragraph" w:styleId="ListBullet">
    <w:name w:val="List Bullet"/>
    <w:basedOn w:val="Normal"/>
    <w:unhideWhenUsed/>
    <w:rsid w:val="00BE3325"/>
    <w:pPr>
      <w:tabs>
        <w:tab w:val="num" w:pos="360"/>
      </w:tabs>
      <w:spacing w:after="0" w:line="240" w:lineRule="auto"/>
      <w:ind w:left="360" w:hanging="360"/>
    </w:pPr>
    <w:rPr>
      <w:rFonts w:ascii="Times New Roman" w:eastAsia="Times New Roman" w:hAnsi="Times New Roman" w:cs="Times New Roman"/>
      <w:sz w:val="24"/>
      <w:szCs w:val="24"/>
    </w:rPr>
  </w:style>
  <w:style w:type="paragraph" w:styleId="Title">
    <w:name w:val="Title"/>
    <w:basedOn w:val="Normal"/>
    <w:next w:val="Normal"/>
    <w:link w:val="TitleChar"/>
    <w:qFormat/>
    <w:rsid w:val="00BE3325"/>
    <w:pPr>
      <w:pBdr>
        <w:bottom w:val="single" w:sz="8" w:space="4" w:color="4F81BD"/>
      </w:pBdr>
      <w:spacing w:after="300" w:line="240" w:lineRule="auto"/>
    </w:pPr>
    <w:rPr>
      <w:rFonts w:ascii="Cambria" w:eastAsia="Times New Roman" w:hAnsi="Cambria" w:cs="Times New Roman"/>
      <w:color w:val="17365D"/>
      <w:spacing w:val="5"/>
      <w:kern w:val="28"/>
      <w:sz w:val="32"/>
      <w:szCs w:val="32"/>
      <w:lang w:eastAsia="zh-TW"/>
    </w:rPr>
  </w:style>
  <w:style w:type="character" w:customStyle="1" w:styleId="TitleChar">
    <w:name w:val="Title Char"/>
    <w:basedOn w:val="DefaultParagraphFont"/>
    <w:link w:val="Title"/>
    <w:rsid w:val="00BE3325"/>
    <w:rPr>
      <w:rFonts w:ascii="Cambria" w:eastAsia="Times New Roman" w:hAnsi="Cambria" w:cs="Times New Roman"/>
      <w:color w:val="17365D"/>
      <w:spacing w:val="5"/>
      <w:kern w:val="28"/>
      <w:sz w:val="32"/>
      <w:szCs w:val="32"/>
      <w:lang w:eastAsia="zh-TW"/>
    </w:rPr>
  </w:style>
  <w:style w:type="character" w:customStyle="1" w:styleId="BodyTextChar1">
    <w:name w:val="Body Text Char1"/>
    <w:aliases w:val="Char10 Char1"/>
    <w:basedOn w:val="DefaultParagraphFont"/>
    <w:semiHidden/>
    <w:rsid w:val="00BE3325"/>
  </w:style>
  <w:style w:type="paragraph" w:styleId="BodyTextIndent">
    <w:name w:val="Body Text Indent"/>
    <w:basedOn w:val="Normal"/>
    <w:link w:val="BodyTextIndentChar"/>
    <w:unhideWhenUsed/>
    <w:rsid w:val="00BE3325"/>
    <w:pPr>
      <w:spacing w:after="0" w:line="240" w:lineRule="auto"/>
      <w:ind w:left="120"/>
    </w:pPr>
    <w:rPr>
      <w:rFonts w:ascii="Arial" w:eastAsia="Times New Roman" w:hAnsi="Arial" w:cs="Times New Roman"/>
      <w:sz w:val="24"/>
      <w:szCs w:val="24"/>
    </w:rPr>
  </w:style>
  <w:style w:type="character" w:customStyle="1" w:styleId="BodyTextIndentChar">
    <w:name w:val="Body Text Indent Char"/>
    <w:basedOn w:val="DefaultParagraphFont"/>
    <w:link w:val="BodyTextIndent"/>
    <w:rsid w:val="00BE3325"/>
    <w:rPr>
      <w:rFonts w:ascii="Arial" w:eastAsia="Times New Roman" w:hAnsi="Arial" w:cs="Times New Roman"/>
      <w:sz w:val="24"/>
      <w:szCs w:val="24"/>
    </w:rPr>
  </w:style>
  <w:style w:type="paragraph" w:styleId="MessageHeader">
    <w:name w:val="Message Header"/>
    <w:basedOn w:val="BodyText"/>
    <w:link w:val="MessageHeaderChar"/>
    <w:unhideWhenUsed/>
    <w:rsid w:val="00BE3325"/>
    <w:pPr>
      <w:keepLines/>
      <w:tabs>
        <w:tab w:val="left" w:pos="3600"/>
        <w:tab w:val="left" w:pos="4680"/>
      </w:tabs>
      <w:spacing w:line="240" w:lineRule="auto"/>
      <w:ind w:left="1080" w:right="2160" w:hanging="1080"/>
    </w:pPr>
    <w:rPr>
      <w:rFonts w:ascii="Dutch" w:eastAsia="Times New Roman" w:hAnsi="Dutch" w:cs="Times New Roman"/>
      <w:sz w:val="24"/>
      <w:szCs w:val="20"/>
      <w:lang w:val="en-GB"/>
    </w:rPr>
  </w:style>
  <w:style w:type="character" w:customStyle="1" w:styleId="MessageHeaderChar">
    <w:name w:val="Message Header Char"/>
    <w:basedOn w:val="DefaultParagraphFont"/>
    <w:link w:val="MessageHeader"/>
    <w:rsid w:val="00BE3325"/>
    <w:rPr>
      <w:rFonts w:ascii="Dutch" w:eastAsia="Times New Roman" w:hAnsi="Dutch" w:cs="Times New Roman"/>
      <w:sz w:val="24"/>
      <w:szCs w:val="20"/>
      <w:lang w:val="en-GB"/>
    </w:rPr>
  </w:style>
  <w:style w:type="paragraph" w:styleId="Subtitle">
    <w:name w:val="Subtitle"/>
    <w:basedOn w:val="Normal"/>
    <w:next w:val="Normal"/>
    <w:link w:val="SubtitleChar"/>
    <w:uiPriority w:val="99"/>
    <w:qFormat/>
    <w:rsid w:val="00BE3325"/>
    <w:pPr>
      <w:spacing w:after="200" w:line="276" w:lineRule="auto"/>
    </w:pPr>
    <w:rPr>
      <w:rFonts w:ascii="Cambria" w:eastAsia="Times New Roman" w:hAnsi="Cambria" w:cs="Times New Roman"/>
      <w:i/>
      <w:iCs/>
      <w:color w:val="4F81BD"/>
      <w:spacing w:val="15"/>
      <w:sz w:val="24"/>
      <w:szCs w:val="24"/>
      <w:lang w:eastAsia="zh-TW"/>
    </w:rPr>
  </w:style>
  <w:style w:type="character" w:customStyle="1" w:styleId="SubtitleChar">
    <w:name w:val="Subtitle Char"/>
    <w:basedOn w:val="DefaultParagraphFont"/>
    <w:link w:val="Subtitle"/>
    <w:uiPriority w:val="99"/>
    <w:rsid w:val="00BE3325"/>
    <w:rPr>
      <w:rFonts w:ascii="Cambria" w:eastAsia="Times New Roman" w:hAnsi="Cambria" w:cs="Times New Roman"/>
      <w:i/>
      <w:iCs/>
      <w:color w:val="4F81BD"/>
      <w:spacing w:val="15"/>
      <w:sz w:val="24"/>
      <w:szCs w:val="24"/>
      <w:lang w:eastAsia="zh-TW"/>
    </w:rPr>
  </w:style>
  <w:style w:type="paragraph" w:styleId="BodyText3">
    <w:name w:val="Body Text 3"/>
    <w:basedOn w:val="Normal"/>
    <w:link w:val="BodyText3Char"/>
    <w:unhideWhenUsed/>
    <w:rsid w:val="00BE3325"/>
    <w:pPr>
      <w:spacing w:after="0" w:line="240" w:lineRule="auto"/>
      <w:jc w:val="both"/>
    </w:pPr>
    <w:rPr>
      <w:rFonts w:ascii="Arial" w:eastAsia="Times New Roman" w:hAnsi="Arial" w:cs="Times New Roman"/>
      <w:sz w:val="24"/>
      <w:szCs w:val="24"/>
    </w:rPr>
  </w:style>
  <w:style w:type="character" w:customStyle="1" w:styleId="BodyText3Char">
    <w:name w:val="Body Text 3 Char"/>
    <w:basedOn w:val="DefaultParagraphFont"/>
    <w:link w:val="BodyText3"/>
    <w:rsid w:val="00BE3325"/>
    <w:rPr>
      <w:rFonts w:ascii="Arial" w:eastAsia="Times New Roman" w:hAnsi="Arial" w:cs="Times New Roman"/>
      <w:sz w:val="24"/>
      <w:szCs w:val="24"/>
    </w:rPr>
  </w:style>
  <w:style w:type="paragraph" w:styleId="BodyTextIndent2">
    <w:name w:val="Body Text Indent 2"/>
    <w:basedOn w:val="Normal"/>
    <w:link w:val="BodyTextIndent2Char"/>
    <w:unhideWhenUsed/>
    <w:rsid w:val="00BE3325"/>
    <w:pPr>
      <w:spacing w:after="0" w:line="240" w:lineRule="auto"/>
      <w:ind w:left="1440" w:hanging="720"/>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BE3325"/>
    <w:rPr>
      <w:rFonts w:ascii="Arial" w:eastAsia="Times New Roman" w:hAnsi="Arial" w:cs="Times New Roman"/>
      <w:sz w:val="24"/>
      <w:szCs w:val="24"/>
    </w:rPr>
  </w:style>
  <w:style w:type="paragraph" w:styleId="BodyTextIndent3">
    <w:name w:val="Body Text Indent 3"/>
    <w:basedOn w:val="Normal"/>
    <w:link w:val="BodyTextIndent3Char"/>
    <w:unhideWhenUsed/>
    <w:rsid w:val="00BE3325"/>
    <w:pPr>
      <w:spacing w:after="0" w:line="240" w:lineRule="auto"/>
      <w:ind w:left="1440"/>
      <w:jc w:val="both"/>
    </w:pPr>
    <w:rPr>
      <w:rFonts w:ascii="Arial" w:eastAsia="Times New Roman" w:hAnsi="Arial" w:cs="Times New Roman"/>
      <w:sz w:val="24"/>
      <w:szCs w:val="24"/>
      <w:lang w:val="sl-SI"/>
    </w:rPr>
  </w:style>
  <w:style w:type="character" w:customStyle="1" w:styleId="BodyTextIndent3Char">
    <w:name w:val="Body Text Indent 3 Char"/>
    <w:basedOn w:val="DefaultParagraphFont"/>
    <w:link w:val="BodyTextIndent3"/>
    <w:rsid w:val="00BE3325"/>
    <w:rPr>
      <w:rFonts w:ascii="Arial" w:eastAsia="Times New Roman" w:hAnsi="Arial" w:cs="Times New Roman"/>
      <w:sz w:val="24"/>
      <w:szCs w:val="24"/>
      <w:lang w:val="sl-SI"/>
    </w:rPr>
  </w:style>
  <w:style w:type="paragraph" w:styleId="PlainText">
    <w:name w:val="Plain Text"/>
    <w:basedOn w:val="Normal"/>
    <w:link w:val="PlainTextChar"/>
    <w:unhideWhenUsed/>
    <w:rsid w:val="00BE3325"/>
    <w:pPr>
      <w:spacing w:after="0" w:line="240" w:lineRule="auto"/>
    </w:pPr>
    <w:rPr>
      <w:rFonts w:ascii="Courier New" w:eastAsia="PMingLiU" w:hAnsi="Courier New" w:cs="Times New Roman"/>
      <w:sz w:val="20"/>
      <w:szCs w:val="20"/>
      <w:lang w:val="fr-FR"/>
    </w:rPr>
  </w:style>
  <w:style w:type="character" w:customStyle="1" w:styleId="PlainTextChar">
    <w:name w:val="Plain Text Char"/>
    <w:basedOn w:val="DefaultParagraphFont"/>
    <w:link w:val="PlainText"/>
    <w:rsid w:val="00BE3325"/>
    <w:rPr>
      <w:rFonts w:ascii="Courier New" w:eastAsia="PMingLiU" w:hAnsi="Courier New"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BE3325"/>
    <w:rPr>
      <w:b/>
      <w:bCs/>
    </w:rPr>
  </w:style>
  <w:style w:type="character" w:customStyle="1" w:styleId="CommentSubjectChar">
    <w:name w:val="Comment Subject Char"/>
    <w:basedOn w:val="CommentTextChar"/>
    <w:link w:val="CommentSubject"/>
    <w:uiPriority w:val="99"/>
    <w:semiHidden/>
    <w:rsid w:val="00BE3325"/>
    <w:rPr>
      <w:rFonts w:ascii="Calibri" w:eastAsia="PMingLiU" w:hAnsi="Calibri" w:cs="Calibri"/>
      <w:b/>
      <w:bCs/>
      <w:sz w:val="20"/>
      <w:szCs w:val="20"/>
      <w:lang w:eastAsia="zh-TW"/>
    </w:rPr>
  </w:style>
  <w:style w:type="character" w:customStyle="1" w:styleId="NoSpacingChar">
    <w:name w:val="No Spacing Char"/>
    <w:link w:val="NoSpacing"/>
    <w:uiPriority w:val="1"/>
    <w:locked/>
    <w:rsid w:val="00BE3325"/>
    <w:rPr>
      <w:sz w:val="24"/>
      <w:szCs w:val="24"/>
    </w:rPr>
  </w:style>
  <w:style w:type="paragraph" w:customStyle="1" w:styleId="NoSpacing1">
    <w:name w:val="No Spacing1"/>
    <w:next w:val="NoSpacing"/>
    <w:uiPriority w:val="1"/>
    <w:qFormat/>
    <w:rsid w:val="00BE3325"/>
    <w:pPr>
      <w:spacing w:after="0" w:line="240" w:lineRule="auto"/>
    </w:pPr>
    <w:rPr>
      <w:sz w:val="24"/>
      <w:szCs w:val="24"/>
    </w:rPr>
  </w:style>
  <w:style w:type="paragraph" w:styleId="TOCHeading">
    <w:name w:val="TOC Heading"/>
    <w:basedOn w:val="Heading1"/>
    <w:next w:val="Normal"/>
    <w:uiPriority w:val="39"/>
    <w:unhideWhenUsed/>
    <w:qFormat/>
    <w:rsid w:val="00BE3325"/>
    <w:pPr>
      <w:keepLines/>
      <w:spacing w:before="480" w:line="276" w:lineRule="auto"/>
      <w:jc w:val="left"/>
      <w:outlineLvl w:val="9"/>
    </w:pPr>
    <w:rPr>
      <w:rFonts w:ascii="Cambria" w:hAnsi="Cambria" w:cs="Cambria"/>
      <w:color w:val="365F91"/>
      <w:sz w:val="28"/>
      <w:szCs w:val="28"/>
    </w:rPr>
  </w:style>
  <w:style w:type="paragraph" w:customStyle="1" w:styleId="t-98-2">
    <w:name w:val="t-98-2"/>
    <w:basedOn w:val="Normal"/>
    <w:rsid w:val="00BE3325"/>
    <w:pPr>
      <w:spacing w:before="100" w:beforeAutospacing="1" w:after="100" w:afterAutospacing="1" w:line="240" w:lineRule="auto"/>
    </w:pPr>
    <w:rPr>
      <w:rFonts w:ascii="Times New Roman" w:eastAsia="PMingLiU" w:hAnsi="Times New Roman" w:cs="Times New Roman"/>
      <w:sz w:val="24"/>
      <w:szCs w:val="24"/>
    </w:rPr>
  </w:style>
  <w:style w:type="paragraph" w:customStyle="1" w:styleId="1tekst">
    <w:name w:val="1tekst"/>
    <w:basedOn w:val="Normal"/>
    <w:uiPriority w:val="99"/>
    <w:rsid w:val="00BE3325"/>
    <w:pPr>
      <w:spacing w:before="100" w:beforeAutospacing="1" w:after="100" w:afterAutospacing="1" w:line="240" w:lineRule="auto"/>
      <w:ind w:firstLine="240"/>
      <w:jc w:val="both"/>
    </w:pPr>
    <w:rPr>
      <w:rFonts w:ascii="Arial" w:eastAsia="Arial Unicode MS" w:hAnsi="Arial" w:cs="Arial"/>
      <w:sz w:val="20"/>
      <w:szCs w:val="20"/>
    </w:rPr>
  </w:style>
  <w:style w:type="paragraph" w:customStyle="1" w:styleId="8podpodnas">
    <w:name w:val="8podpodnas"/>
    <w:basedOn w:val="Normal"/>
    <w:uiPriority w:val="99"/>
    <w:rsid w:val="00BE3325"/>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customStyle="1" w:styleId="4clan">
    <w:name w:val="4clan"/>
    <w:basedOn w:val="Normal"/>
    <w:uiPriority w:val="99"/>
    <w:rsid w:val="00BE3325"/>
    <w:pPr>
      <w:spacing w:before="40" w:after="40" w:line="240" w:lineRule="auto"/>
      <w:jc w:val="center"/>
    </w:pPr>
    <w:rPr>
      <w:rFonts w:ascii="Arial" w:eastAsia="Times New Roman" w:hAnsi="Arial" w:cs="Arial"/>
      <w:b/>
      <w:bCs/>
      <w:sz w:val="20"/>
      <w:szCs w:val="20"/>
    </w:rPr>
  </w:style>
  <w:style w:type="paragraph" w:customStyle="1" w:styleId="Style3">
    <w:name w:val="Style3"/>
    <w:basedOn w:val="Normal"/>
    <w:uiPriority w:val="99"/>
    <w:rsid w:val="00BE3325"/>
    <w:pPr>
      <w:widowControl w:val="0"/>
      <w:tabs>
        <w:tab w:val="num" w:pos="1477"/>
      </w:tabs>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customStyle="1" w:styleId="Default">
    <w:name w:val="Default"/>
    <w:rsid w:val="00BE3325"/>
    <w:pPr>
      <w:autoSpaceDE w:val="0"/>
      <w:autoSpaceDN w:val="0"/>
      <w:adjustRightInd w:val="0"/>
      <w:spacing w:after="0" w:line="240" w:lineRule="auto"/>
    </w:pPr>
    <w:rPr>
      <w:rFonts w:ascii="Wingdings" w:eastAsia="Calibri" w:hAnsi="Wingdings" w:cs="Wingdings"/>
      <w:color w:val="000000"/>
      <w:sz w:val="24"/>
      <w:szCs w:val="24"/>
    </w:rPr>
  </w:style>
  <w:style w:type="character" w:styleId="SubtleEmphasis">
    <w:name w:val="Subtle Emphasis"/>
    <w:uiPriority w:val="99"/>
    <w:qFormat/>
    <w:rsid w:val="00BE3325"/>
    <w:rPr>
      <w:i/>
      <w:iCs/>
      <w:color w:val="808080"/>
    </w:rPr>
  </w:style>
  <w:style w:type="character" w:styleId="SubtleReference">
    <w:name w:val="Subtle Reference"/>
    <w:uiPriority w:val="99"/>
    <w:qFormat/>
    <w:rsid w:val="00BE3325"/>
    <w:rPr>
      <w:smallCaps/>
      <w:color w:val="auto"/>
      <w:u w:val="single"/>
    </w:rPr>
  </w:style>
  <w:style w:type="character" w:customStyle="1" w:styleId="BalloonTextChar1">
    <w:name w:val="Balloon Text Char1"/>
    <w:uiPriority w:val="99"/>
    <w:semiHidden/>
    <w:locked/>
    <w:rsid w:val="00BE3325"/>
    <w:rPr>
      <w:rFonts w:ascii="Tahoma" w:eastAsia="PMingLiU" w:hAnsi="Tahoma" w:cs="Tahoma" w:hint="default"/>
      <w:sz w:val="16"/>
      <w:szCs w:val="16"/>
      <w:lang w:eastAsia="zh-TW"/>
    </w:rPr>
  </w:style>
  <w:style w:type="character" w:customStyle="1" w:styleId="CommentTextChar1">
    <w:name w:val="Comment Text Char1"/>
    <w:uiPriority w:val="99"/>
    <w:semiHidden/>
    <w:locked/>
    <w:rsid w:val="00BE3325"/>
    <w:rPr>
      <w:rFonts w:ascii="PMingLiU" w:eastAsia="PMingLiU" w:hAnsi="PMingLiU" w:cs="Calibri" w:hint="eastAsia"/>
      <w:lang w:eastAsia="zh-TW"/>
    </w:rPr>
  </w:style>
  <w:style w:type="character" w:customStyle="1" w:styleId="CommentSubjectChar1">
    <w:name w:val="Comment Subject Char1"/>
    <w:uiPriority w:val="99"/>
    <w:semiHidden/>
    <w:locked/>
    <w:rsid w:val="00BE3325"/>
    <w:rPr>
      <w:rFonts w:ascii="PMingLiU" w:eastAsia="PMingLiU" w:hAnsi="PMingLiU" w:cs="Calibri" w:hint="eastAsia"/>
      <w:b/>
      <w:bCs/>
      <w:lang w:eastAsia="zh-TW"/>
    </w:rPr>
  </w:style>
  <w:style w:type="character" w:customStyle="1" w:styleId="EndnoteTextChar1">
    <w:name w:val="Endnote Text Char1"/>
    <w:uiPriority w:val="99"/>
    <w:semiHidden/>
    <w:locked/>
    <w:rsid w:val="00BE3325"/>
    <w:rPr>
      <w:rFonts w:ascii="PMingLiU" w:eastAsia="PMingLiU" w:hAnsi="PMingLiU" w:cs="Calibri" w:hint="eastAsia"/>
      <w:lang w:eastAsia="zh-TW"/>
    </w:rPr>
  </w:style>
  <w:style w:type="character" w:customStyle="1" w:styleId="apple-converted-space">
    <w:name w:val="apple-converted-space"/>
    <w:basedOn w:val="DefaultParagraphFont"/>
    <w:uiPriority w:val="99"/>
    <w:rsid w:val="00BE3325"/>
  </w:style>
  <w:style w:type="character" w:customStyle="1" w:styleId="MessageHeaderLabel">
    <w:name w:val="Message Header Label"/>
    <w:rsid w:val="00BE3325"/>
    <w:rPr>
      <w:b/>
      <w:bCs w:val="0"/>
      <w:caps/>
      <w:sz w:val="20"/>
    </w:rPr>
  </w:style>
  <w:style w:type="character" w:styleId="Emphasis">
    <w:name w:val="Emphasis"/>
    <w:basedOn w:val="DefaultParagraphFont"/>
    <w:qFormat/>
    <w:rsid w:val="00BE3325"/>
    <w:rPr>
      <w:i/>
      <w:iCs/>
    </w:rPr>
  </w:style>
  <w:style w:type="character" w:styleId="FollowedHyperlink">
    <w:name w:val="FollowedHyperlink"/>
    <w:basedOn w:val="DefaultParagraphFont"/>
    <w:uiPriority w:val="99"/>
    <w:semiHidden/>
    <w:unhideWhenUsed/>
    <w:rsid w:val="00BE3325"/>
    <w:rPr>
      <w:color w:val="954F72" w:themeColor="followedHyperlink"/>
      <w:u w:val="single"/>
    </w:rPr>
  </w:style>
  <w:style w:type="paragraph" w:styleId="NoSpacing">
    <w:name w:val="No Spacing"/>
    <w:link w:val="NoSpacingChar"/>
    <w:uiPriority w:val="1"/>
    <w:qFormat/>
    <w:rsid w:val="00BE3325"/>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ED9EB-B3FA-454D-AB6E-6D47BEA28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37</Pages>
  <Words>6272</Words>
  <Characters>35755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Jasminka Cikotic</dc:creator>
  <cp:keywords/>
  <dc:description/>
  <cp:lastModifiedBy>Neđeljko Vulanović</cp:lastModifiedBy>
  <cp:revision>6</cp:revision>
  <cp:lastPrinted>2023-11-01T08:50:00Z</cp:lastPrinted>
  <dcterms:created xsi:type="dcterms:W3CDTF">2026-03-27T12:04:00Z</dcterms:created>
  <dcterms:modified xsi:type="dcterms:W3CDTF">2026-03-27T13:20:00Z</dcterms:modified>
</cp:coreProperties>
</file>