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D4220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JU OŠ „MAKSIM GORKI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 xml:space="preserve">” </w:t>
      </w:r>
      <w:r w:rsidR="006D4171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- Podgorica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Broj iz evidencije postup</w:t>
      </w:r>
      <w:r w:rsidR="001A1183">
        <w:rPr>
          <w:rFonts w:ascii="Arial" w:eastAsia="Times New Roman" w:hAnsi="Arial" w:cs="Arial"/>
          <w:sz w:val="24"/>
          <w:szCs w:val="24"/>
          <w:lang w:val="sr-Latn-ME"/>
        </w:rPr>
        <w:t>aka javnih nabavki:</w:t>
      </w:r>
      <w:r w:rsidR="006A4AE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bookmarkStart w:id="0" w:name="_GoBack"/>
      <w:bookmarkEnd w:id="0"/>
      <w:r w:rsidR="00410334">
        <w:rPr>
          <w:rFonts w:ascii="Arial" w:eastAsia="Times New Roman" w:hAnsi="Arial" w:cs="Arial"/>
          <w:sz w:val="24"/>
          <w:szCs w:val="24"/>
          <w:lang w:val="sr-Latn-ME"/>
        </w:rPr>
        <w:t>431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</w:t>
      </w:r>
      <w:r w:rsidR="0041033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 iz Plana javnih nabavki:</w:t>
      </w:r>
      <w:r w:rsidR="006A4AE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41033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 </w:t>
      </w:r>
      <w:r w:rsidR="00410334">
        <w:rPr>
          <w:rFonts w:ascii="Arial" w:eastAsia="Times New Roman" w:hAnsi="Arial" w:cs="Arial"/>
          <w:sz w:val="24"/>
          <w:szCs w:val="24"/>
          <w:lang w:val="sr-Latn-ME"/>
        </w:rPr>
        <w:t>20.03.2026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8C431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godine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74/19, 3/23, 11/23</w:t>
      </w:r>
      <w:r w:rsidR="006467CF">
        <w:rPr>
          <w:rFonts w:ascii="Arial" w:eastAsia="Times New Roman" w:hAnsi="Arial" w:cs="Arial"/>
          <w:sz w:val="24"/>
          <w:szCs w:val="24"/>
          <w:lang w:val="sr-Latn-ME"/>
        </w:rPr>
        <w:t xml:space="preserve"> i 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>84/24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D42206">
        <w:rPr>
          <w:rFonts w:ascii="Arial" w:eastAsia="Times New Roman" w:hAnsi="Arial" w:cs="Arial"/>
          <w:color w:val="000000"/>
          <w:sz w:val="24"/>
          <w:szCs w:val="24"/>
          <w:lang w:val="pl-PL"/>
        </w:rPr>
        <w:t>JU OŠ „Maksim Gorki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” - Podgorica,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A20B86" w:rsidRPr="00A20B86" w:rsidRDefault="00A20B86" w:rsidP="00A20B8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A20B86" w:rsidRDefault="005438C6" w:rsidP="00A20B8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Usluge- 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Organizovanje škole u prir</w:t>
      </w:r>
      <w:r w:rsidR="001A1183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odi za učenike 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od </w:t>
      </w:r>
      <w:r w:rsidR="00D4220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I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I-V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I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razreda za školsku 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5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6</w:t>
      </w:r>
      <w:r w:rsidR="00350DD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.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godinu </w:t>
      </w:r>
    </w:p>
    <w:p w:rsidR="00584BF1" w:rsidRPr="00584BF1" w:rsidRDefault="00584BF1" w:rsidP="00A20B8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="0069373A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po partijama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9373A" w:rsidRPr="002462D1" w:rsidRDefault="0069373A" w:rsidP="0069373A">
      <w:pPr>
        <w:rPr>
          <w:rFonts w:ascii="Arial" w:hAnsi="Arial" w:cs="Arial"/>
          <w:color w:val="000000"/>
          <w:lang w:val="sr-Latn-ME"/>
        </w:rPr>
      </w:pPr>
    </w:p>
    <w:p w:rsidR="0069373A" w:rsidRDefault="0069373A" w:rsidP="0069373A">
      <w:pPr>
        <w:spacing w:line="256" w:lineRule="auto"/>
        <w:jc w:val="both"/>
        <w:rPr>
          <w:rFonts w:ascii="Arial" w:eastAsia="Calibri" w:hAnsi="Arial" w:cs="Arial"/>
          <w:b/>
          <w:color w:val="000000"/>
          <w:lang w:val="sr-Latn-ME"/>
        </w:rPr>
      </w:pPr>
      <w:r>
        <w:rPr>
          <w:rFonts w:ascii="Arial" w:eastAsia="Calibri" w:hAnsi="Arial" w:cs="Arial"/>
          <w:b/>
          <w:color w:val="000000"/>
          <w:lang w:val="sr-Latn-ME"/>
        </w:rPr>
        <w:t xml:space="preserve">PARTIJA 1.  </w:t>
      </w:r>
      <w:r w:rsidR="006C11C4">
        <w:rPr>
          <w:rFonts w:ascii="Arial" w:eastAsia="Calibri" w:hAnsi="Arial" w:cs="Arial"/>
          <w:b/>
          <w:color w:val="000000"/>
          <w:lang w:val="sr-Latn-ME"/>
        </w:rPr>
        <w:tab/>
        <w:t xml:space="preserve">Organizovanje </w:t>
      </w:r>
      <w:r w:rsidR="00282FF2">
        <w:rPr>
          <w:rFonts w:ascii="Arial" w:eastAsia="Calibri" w:hAnsi="Arial" w:cs="Arial"/>
          <w:b/>
          <w:color w:val="000000"/>
          <w:lang w:val="sr-Latn-ME"/>
        </w:rPr>
        <w:t>škole u prirodi za učenike II</w:t>
      </w:r>
      <w:r w:rsidR="003E580B">
        <w:rPr>
          <w:rFonts w:ascii="Arial" w:eastAsia="Calibri" w:hAnsi="Arial" w:cs="Arial"/>
          <w:b/>
          <w:color w:val="000000"/>
          <w:lang w:val="sr-Latn-ME"/>
        </w:rPr>
        <w:t xml:space="preserve">, </w:t>
      </w:r>
      <w:r w:rsidRPr="00623925">
        <w:rPr>
          <w:rFonts w:ascii="Arial" w:eastAsia="Calibri" w:hAnsi="Arial" w:cs="Arial"/>
          <w:b/>
          <w:color w:val="000000"/>
          <w:lang w:val="sr-Latn-ME"/>
        </w:rPr>
        <w:t>II</w:t>
      </w:r>
      <w:r w:rsidR="00282FF2">
        <w:rPr>
          <w:rFonts w:ascii="Arial" w:eastAsia="Calibri" w:hAnsi="Arial" w:cs="Arial"/>
          <w:b/>
          <w:color w:val="000000"/>
          <w:lang w:val="sr-Latn-ME"/>
        </w:rPr>
        <w:t>I</w:t>
      </w:r>
      <w:r w:rsidR="003E580B">
        <w:rPr>
          <w:rFonts w:ascii="Arial" w:eastAsia="Calibri" w:hAnsi="Arial" w:cs="Arial"/>
          <w:b/>
          <w:color w:val="000000"/>
          <w:lang w:val="sr-Latn-ME"/>
        </w:rPr>
        <w:t xml:space="preserve">  i IV</w:t>
      </w:r>
      <w:r w:rsidRPr="00623925">
        <w:rPr>
          <w:rFonts w:ascii="Arial" w:eastAsia="Calibri" w:hAnsi="Arial" w:cs="Arial"/>
          <w:b/>
          <w:color w:val="000000"/>
          <w:lang w:val="sr-Latn-ME"/>
        </w:rPr>
        <w:t xml:space="preserve"> razreda</w:t>
      </w:r>
      <w:r>
        <w:rPr>
          <w:rFonts w:ascii="Arial" w:eastAsia="Calibri" w:hAnsi="Arial" w:cs="Arial"/>
          <w:b/>
          <w:color w:val="000000"/>
          <w:lang w:val="sr-Latn-ME"/>
        </w:rPr>
        <w:t xml:space="preserve"> </w:t>
      </w:r>
    </w:p>
    <w:p w:rsidR="0069373A" w:rsidRPr="002462D1" w:rsidRDefault="0069373A" w:rsidP="0069373A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eastAsia="Calibri" w:hAnsi="Arial" w:cs="Arial"/>
          <w:b/>
          <w:color w:val="000000"/>
          <w:lang w:val="sr-Latn-ME"/>
        </w:rPr>
        <w:t xml:space="preserve">PARTIJA 2. </w:t>
      </w:r>
      <w:r w:rsidRPr="00623925">
        <w:rPr>
          <w:rFonts w:ascii="Arial" w:eastAsia="Calibri" w:hAnsi="Arial" w:cs="Arial"/>
          <w:b/>
          <w:color w:val="000000"/>
          <w:lang w:val="sr-Latn-ME"/>
        </w:rPr>
        <w:tab/>
      </w:r>
      <w:r w:rsidR="006C11C4">
        <w:rPr>
          <w:rFonts w:ascii="Arial" w:eastAsia="Calibri" w:hAnsi="Arial" w:cs="Arial"/>
          <w:b/>
          <w:color w:val="000000"/>
          <w:lang w:val="sr-Latn-ME"/>
        </w:rPr>
        <w:t xml:space="preserve">Organizovanje </w:t>
      </w:r>
      <w:r w:rsidR="00282FF2">
        <w:rPr>
          <w:rFonts w:ascii="Arial" w:eastAsia="Calibri" w:hAnsi="Arial" w:cs="Arial"/>
          <w:b/>
          <w:color w:val="000000"/>
          <w:lang w:val="sr-Latn-ME"/>
        </w:rPr>
        <w:t xml:space="preserve">škole u prirodi za učenike </w:t>
      </w:r>
      <w:r>
        <w:rPr>
          <w:rFonts w:ascii="Arial" w:eastAsia="Calibri" w:hAnsi="Arial" w:cs="Arial"/>
          <w:b/>
          <w:color w:val="000000"/>
          <w:lang w:val="sr-Latn-ME"/>
        </w:rPr>
        <w:t xml:space="preserve">V i VI razreda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3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1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A20B86" w:rsidRPr="00A20B86" w:rsidRDefault="00A20B86" w:rsidP="00A20B8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Vrsta postupka,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20B8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20B86">
        <w:rPr>
          <w:rFonts w:ascii="Arial" w:eastAsia="Calibri" w:hAnsi="Arial" w:cs="Arial"/>
          <w:color w:val="000000"/>
          <w:lang w:val="sr-Latn-ME"/>
        </w:rPr>
        <w:t>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Garancija ponude</w:t>
      </w:r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4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2"/>
    </w:p>
    <w:p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Naziv i opis predmeta nabavke u cjelini i stavkama sa bitnim karakteristikama</w:t>
      </w:r>
    </w:p>
    <w:p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3" w:name="_Toc62730555"/>
      <w:r w:rsidRPr="0095371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A20B86">
        <w:rPr>
          <w:vertAlign w:val="superscript"/>
          <w:lang w:val="sr-Latn-ME"/>
        </w:rPr>
        <w:footnoteReference w:id="4"/>
      </w:r>
      <w:bookmarkEnd w:id="3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20B8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20B86" w:rsidRPr="00A20B86" w:rsidRDefault="00A20B86" w:rsidP="00A20B86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20B86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20B86">
        <w:rPr>
          <w:rFonts w:ascii="Arial" w:eastAsia="Calibri" w:hAnsi="Arial" w:cs="Arial"/>
          <w:color w:val="000000"/>
          <w:lang w:val="sr-Latn-ME"/>
        </w:rPr>
        <w:t>:</w:t>
      </w:r>
    </w:p>
    <w:p w:rsidR="0069373A" w:rsidRPr="0069373A" w:rsidRDefault="00A20B86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350DDF">
        <w:rPr>
          <w:rFonts w:ascii="Arial" w:eastAsia="Calibri" w:hAnsi="Arial" w:cs="Arial"/>
          <w:color w:val="000000"/>
          <w:lang w:val="sr-Latn-ME"/>
        </w:rPr>
        <w:t xml:space="preserve"> </w:t>
      </w:r>
      <w:r w:rsidR="0069373A" w:rsidRPr="0069373A">
        <w:rPr>
          <w:rFonts w:ascii="Arial" w:eastAsia="Calibri" w:hAnsi="Arial" w:cs="Arial"/>
          <w:color w:val="000000"/>
          <w:lang w:val="sr-Latn-ME"/>
        </w:rPr>
        <w:t xml:space="preserve"> po partijama  </w:t>
      </w:r>
    </w:p>
    <w:p w:rsidR="0069373A" w:rsidRPr="0069373A" w:rsidRDefault="0069373A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13A24">
        <w:rPr>
          <w:rFonts w:ascii="Arial" w:eastAsia="Calibri" w:hAnsi="Arial" w:cs="Arial"/>
          <w:b/>
          <w:color w:val="000000"/>
          <w:lang w:val="sr-Latn-ME"/>
        </w:rPr>
        <w:t>PARTI</w:t>
      </w:r>
      <w:r w:rsidR="00FF3E33" w:rsidRPr="00913A24">
        <w:rPr>
          <w:rFonts w:ascii="Arial" w:eastAsia="Calibri" w:hAnsi="Arial" w:cs="Arial"/>
          <w:b/>
          <w:color w:val="000000"/>
          <w:lang w:val="sr-Latn-ME"/>
        </w:rPr>
        <w:t>JA 1.</w:t>
      </w:r>
      <w:r w:rsidR="00FF3E33">
        <w:rPr>
          <w:rFonts w:ascii="Arial" w:eastAsia="Calibri" w:hAnsi="Arial" w:cs="Arial"/>
          <w:color w:val="000000"/>
          <w:lang w:val="sr-Latn-ME"/>
        </w:rPr>
        <w:t xml:space="preserve"> Organizovanje 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škole u prirodi za učenike </w:t>
      </w:r>
      <w:r w:rsidR="00655B7D">
        <w:rPr>
          <w:rFonts w:ascii="Arial" w:eastAsia="Calibri" w:hAnsi="Arial" w:cs="Arial"/>
          <w:color w:val="000000"/>
          <w:lang w:val="sr-Latn-ME"/>
        </w:rPr>
        <w:t xml:space="preserve">II, </w:t>
      </w:r>
      <w:r w:rsidR="00FF3E33">
        <w:rPr>
          <w:rFonts w:ascii="Arial" w:eastAsia="Calibri" w:hAnsi="Arial" w:cs="Arial"/>
          <w:color w:val="000000"/>
          <w:lang w:val="sr-Latn-ME"/>
        </w:rPr>
        <w:t>I</w:t>
      </w:r>
      <w:r w:rsidRPr="0069373A">
        <w:rPr>
          <w:rFonts w:ascii="Arial" w:eastAsia="Calibri" w:hAnsi="Arial" w:cs="Arial"/>
          <w:color w:val="000000"/>
          <w:lang w:val="sr-Latn-ME"/>
        </w:rPr>
        <w:t>II</w:t>
      </w:r>
      <w:r w:rsidR="00655B7D">
        <w:rPr>
          <w:rFonts w:ascii="Arial" w:eastAsia="Calibri" w:hAnsi="Arial" w:cs="Arial"/>
          <w:color w:val="000000"/>
          <w:lang w:val="sr-Latn-ME"/>
        </w:rPr>
        <w:t xml:space="preserve"> i IV</w:t>
      </w:r>
      <w:r w:rsidRPr="0069373A">
        <w:rPr>
          <w:rFonts w:ascii="Arial" w:eastAsia="Calibri" w:hAnsi="Arial" w:cs="Arial"/>
          <w:color w:val="000000"/>
          <w:lang w:val="sr-Latn-ME"/>
        </w:rPr>
        <w:t xml:space="preserve"> razreda, procijenjena </w:t>
      </w:r>
      <w:r w:rsidR="008F0F31">
        <w:rPr>
          <w:rFonts w:ascii="Arial" w:eastAsia="Calibri" w:hAnsi="Arial" w:cs="Arial"/>
          <w:color w:val="000000"/>
          <w:lang w:val="sr-Latn-ME"/>
        </w:rPr>
        <w:t xml:space="preserve">vrijednost </w:t>
      </w:r>
      <w:r w:rsidR="00655B7D">
        <w:rPr>
          <w:rFonts w:ascii="Arial" w:eastAsia="Calibri" w:hAnsi="Arial" w:cs="Arial"/>
          <w:b/>
          <w:color w:val="000000"/>
          <w:lang w:val="sr-Latn-ME"/>
        </w:rPr>
        <w:t>75.993,61</w:t>
      </w:r>
      <w:r w:rsidRPr="00913A24">
        <w:rPr>
          <w:rFonts w:ascii="Arial" w:eastAsia="Calibri" w:hAnsi="Arial" w:cs="Arial"/>
          <w:b/>
          <w:color w:val="000000"/>
          <w:lang w:val="sr-Latn-ME"/>
        </w:rPr>
        <w:t xml:space="preserve"> €;</w:t>
      </w:r>
    </w:p>
    <w:p w:rsidR="0069373A" w:rsidRPr="0069373A" w:rsidRDefault="0069373A" w:rsidP="0069373A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13A24">
        <w:rPr>
          <w:rFonts w:ascii="Arial" w:eastAsia="Calibri" w:hAnsi="Arial" w:cs="Arial"/>
          <w:b/>
          <w:color w:val="000000"/>
          <w:lang w:val="sr-Latn-ME"/>
        </w:rPr>
        <w:t>PAR</w:t>
      </w:r>
      <w:r w:rsidR="00FF3E33" w:rsidRPr="00913A24">
        <w:rPr>
          <w:rFonts w:ascii="Arial" w:eastAsia="Calibri" w:hAnsi="Arial" w:cs="Arial"/>
          <w:b/>
          <w:color w:val="000000"/>
          <w:lang w:val="sr-Latn-ME"/>
        </w:rPr>
        <w:t>TIJA 2</w:t>
      </w:r>
      <w:r w:rsidR="008F0F31" w:rsidRPr="00913A24">
        <w:rPr>
          <w:rFonts w:ascii="Arial" w:eastAsia="Calibri" w:hAnsi="Arial" w:cs="Arial"/>
          <w:b/>
          <w:color w:val="000000"/>
          <w:lang w:val="sr-Latn-ME"/>
        </w:rPr>
        <w:t>.</w:t>
      </w:r>
      <w:r w:rsidR="008F0F31">
        <w:rPr>
          <w:rFonts w:ascii="Arial" w:eastAsia="Calibri" w:hAnsi="Arial" w:cs="Arial"/>
          <w:color w:val="000000"/>
          <w:lang w:val="sr-Latn-ME"/>
        </w:rPr>
        <w:t xml:space="preserve"> </w:t>
      </w:r>
      <w:r w:rsidR="00FF3E33">
        <w:rPr>
          <w:rFonts w:ascii="Arial" w:eastAsia="Calibri" w:hAnsi="Arial" w:cs="Arial"/>
          <w:color w:val="000000"/>
          <w:lang w:val="sr-Latn-ME"/>
        </w:rPr>
        <w:t xml:space="preserve">Organizovanje škole u prirodi za učenike </w:t>
      </w:r>
      <w:r w:rsidRPr="0069373A">
        <w:rPr>
          <w:rFonts w:ascii="Arial" w:eastAsia="Calibri" w:hAnsi="Arial" w:cs="Arial"/>
          <w:color w:val="000000"/>
          <w:lang w:val="sr-Latn-ME"/>
        </w:rPr>
        <w:t>V i VI razreda proc</w:t>
      </w:r>
      <w:r w:rsidR="008F0F31">
        <w:rPr>
          <w:rFonts w:ascii="Arial" w:eastAsia="Calibri" w:hAnsi="Arial" w:cs="Arial"/>
          <w:color w:val="000000"/>
          <w:lang w:val="sr-Latn-ME"/>
        </w:rPr>
        <w:t xml:space="preserve">ijenjena vrijednost </w:t>
      </w:r>
      <w:r w:rsidR="00655B7D">
        <w:rPr>
          <w:rFonts w:ascii="Arial" w:eastAsia="Calibri" w:hAnsi="Arial" w:cs="Arial"/>
          <w:b/>
          <w:color w:val="000000"/>
          <w:lang w:val="sr-Latn-ME"/>
        </w:rPr>
        <w:t>66.469,65</w:t>
      </w:r>
      <w:r w:rsidRPr="00913A24">
        <w:rPr>
          <w:rFonts w:ascii="Arial" w:eastAsia="Calibri" w:hAnsi="Arial" w:cs="Arial"/>
          <w:b/>
          <w:color w:val="000000"/>
          <w:lang w:val="sr-Latn-ME"/>
        </w:rPr>
        <w:t xml:space="preserve"> €</w:t>
      </w:r>
    </w:p>
    <w:p w:rsidR="00A20B86" w:rsidRPr="00A20B86" w:rsidRDefault="0069373A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  <w:r w:rsidRPr="0069373A">
        <w:rPr>
          <w:rFonts w:ascii="Arial" w:eastAsia="Calibri" w:hAnsi="Arial" w:cs="Arial"/>
          <w:b/>
          <w:color w:val="000000"/>
          <w:lang w:val="sr-Latn-ME"/>
        </w:rPr>
        <w:t>Ukupna procjenjena vrijednosti</w:t>
      </w:r>
      <w:r w:rsidR="008F0F31">
        <w:rPr>
          <w:rFonts w:ascii="Arial" w:eastAsia="Calibri" w:hAnsi="Arial" w:cs="Arial"/>
          <w:b/>
          <w:color w:val="000000"/>
          <w:lang w:val="sr-Latn-ME"/>
        </w:rPr>
        <w:t xml:space="preserve"> bez uračunatog PDV-a   </w:t>
      </w:r>
      <w:r w:rsidR="00655B7D">
        <w:rPr>
          <w:rFonts w:ascii="Arial" w:eastAsia="Calibri" w:hAnsi="Arial" w:cs="Arial"/>
          <w:b/>
          <w:color w:val="000000"/>
          <w:lang w:val="sr-Latn-ME"/>
        </w:rPr>
        <w:t>142.463,26</w:t>
      </w:r>
      <w:r w:rsidRPr="0069373A">
        <w:rPr>
          <w:rFonts w:ascii="Arial" w:eastAsia="Calibri" w:hAnsi="Arial" w:cs="Arial"/>
          <w:b/>
          <w:color w:val="000000"/>
          <w:lang w:val="sr-Latn-ME"/>
        </w:rPr>
        <w:t xml:space="preserve"> €</w:t>
      </w: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 pokre</w:t>
      </w:r>
      <w:r w:rsidR="00AA29B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će predmetnu nabavku po partijama iz razloga što predmet nabavke usluga ni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je je</w:t>
      </w:r>
      <w:r w:rsidR="00AA29B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dinstvena, kompatibilna cjelina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pa je stoga jedino kroz nabavku</w:t>
      </w:r>
      <w:r w:rsidR="00AA29B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moguće adekvatno odgovoriti potrebama Naručioca za predmetnom uslugom.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A20B86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Varijante ponude nijesu dozvoljene i neće biti razmatrane.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6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4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7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OSNOVI ZA OBAVEZNO ISKLJUČENJE IZ POSTUPKA JAVNE NABAVKE</w:t>
      </w:r>
      <w:bookmarkEnd w:id="5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Naručilac </w:t>
      </w:r>
      <w:proofErr w:type="gramStart"/>
      <w:r w:rsidRPr="00A20B86">
        <w:rPr>
          <w:rFonts w:ascii="Arial" w:eastAsia="Times New Roman" w:hAnsi="Arial" w:cs="Arial"/>
          <w:sz w:val="24"/>
          <w:szCs w:val="24"/>
        </w:rPr>
        <w:t>će</w:t>
      </w:r>
      <w:proofErr w:type="gramEnd"/>
      <w:r w:rsidRPr="00A20B86">
        <w:rPr>
          <w:rFonts w:ascii="Arial" w:eastAsia="Times New Roman" w:hAnsi="Arial" w:cs="Arial"/>
          <w:sz w:val="24"/>
          <w:szCs w:val="24"/>
        </w:rPr>
        <w:t xml:space="preserve"> isključiti privrednog subjekta iz postupka javne nabavke ako utvrdi da: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je vršio neprimjeren uticaj u smislu člana 38 stav 2 tačka 1 ZJN</w:t>
      </w:r>
      <w:r w:rsidRPr="00A20B86">
        <w:rPr>
          <w:vertAlign w:val="superscript"/>
        </w:rPr>
        <w:footnoteReference w:id="8"/>
      </w:r>
      <w:r w:rsidRPr="00A20B86">
        <w:rPr>
          <w:rFonts w:ascii="Arial" w:eastAsia="Times New Roman" w:hAnsi="Arial" w:cs="Arial"/>
          <w:sz w:val="24"/>
          <w:szCs w:val="24"/>
        </w:rPr>
        <w:t xml:space="preserve"> 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postoji sukob interesa iz člana 41 stav 1 tačka 2 ili člana 42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ne ispunjava uslov iz člana 99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ne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</w:rPr>
        <w:t xml:space="preserve">ispunjava uslov iz čl. 102, 104 ili 106 ZJN predviđen tenderskom dokumentacijom;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postoji razlog na osnovu kojeg se smatra da je odustao od prijave, odnosno ponude, a koji je propisan članom 120 stav 15 ZJN; </w:t>
      </w:r>
    </w:p>
    <w:p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nije dostavio garanciju ponude ili nije dostavio garanciju ponude na način predviđen tenderskom dokumentacijom u skladu sa članom 122 st. 2, 3 ili 4 ZJN ili je dostavio garanciju ponude na manji iznos od traženog ili je ta garancija neispravna; i/ili </w:t>
      </w:r>
    </w:p>
    <w:p w:rsidR="00A20B86" w:rsidRP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gramEnd"/>
      <w:r w:rsidRPr="00A20B86">
        <w:rPr>
          <w:rFonts w:ascii="Arial" w:eastAsia="Times New Roman" w:hAnsi="Arial" w:cs="Arial"/>
          <w:sz w:val="24"/>
          <w:szCs w:val="24"/>
        </w:rPr>
        <w:t xml:space="preserve"> drugi razlog propisan ZJN.</w:t>
      </w:r>
    </w:p>
    <w:p w:rsidR="00A20B86" w:rsidRPr="00A20B86" w:rsidRDefault="00A20B86" w:rsidP="00A20B86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58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6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ugovora, ako je raskid ugovora nastao zbog neispunjenja ugovorenih obaveza nastalih činjenjem ili nečinjenjem ponuđača, u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iznosu od </w:t>
      </w:r>
      <w:r w:rsidR="00350DD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% od vrijednosti ugovora, 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bez PDV-a,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sa rokom važenja 10 dana dužim od dana izvršenja ugovora.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7" w:name="_Toc62730559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7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cijena,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odnos cijene i kvaliteta 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trošak životnog ciklusa.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sz w:val="24"/>
          <w:szCs w:val="24"/>
          <w:lang w:val="sr-Latn-ME"/>
        </w:rPr>
        <w:t>Vrednovaće se ispravne ponude, po relativnom (proporcionalnom) metodu, na sledeći način: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1)Po parametru cijena (C), ponude će se vrednovati u odnosu na iznos ponuđene cijene, na sljedeći način: Ponuda sa ponuđenom najnižom cijenom dobija maksimalni predviđeni broj bodova po ovom parametru, tj. </w:t>
      </w:r>
      <w:r w:rsidR="00AC0FB2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90</w:t>
      </w:r>
      <w:r w:rsidRPr="002C1338">
        <w:rPr>
          <w:rFonts w:ascii="Arial" w:eastAsia="Times New Roman" w:hAnsi="Arial" w:cs="Arial"/>
          <w:bCs/>
          <w:i/>
          <w:iCs/>
          <w:sz w:val="24"/>
          <w:szCs w:val="24"/>
          <w:lang w:val="sr-Latn-ME"/>
        </w:rPr>
        <w:t xml:space="preserve"> bodova</w:t>
      </w: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, a ostalim ponudama dodjeljuje se proporcionalan broj bodova po formuli: 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lastRenderedPageBreak/>
        <w:t>Broj bodova  C = (najniža ponuđe</w:t>
      </w:r>
      <w:r w:rsidR="00AC0FB2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na cijena)/(ponuđena cijena) x 9</w:t>
      </w: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0.</w:t>
      </w:r>
    </w:p>
    <w:p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</w:p>
    <w:p w:rsidR="00A20B86" w:rsidRDefault="00A20B86" w:rsidP="00826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2)</w:t>
      </w:r>
      <w:r w:rsidR="00A539EA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  </w:t>
      </w:r>
      <w:r w:rsidR="00350DDF" w:rsidRPr="002C1338">
        <w:rPr>
          <w:rFonts w:ascii="Arial" w:eastAsia="Times New Roman" w:hAnsi="Arial" w:cs="Arial"/>
          <w:i/>
          <w:iCs/>
          <w:sz w:val="24"/>
          <w:szCs w:val="24"/>
        </w:rPr>
        <w:t xml:space="preserve">Po parametru kvalitet (K), </w:t>
      </w:r>
      <w:r w:rsidR="0082615D" w:rsidRPr="0082615D">
        <w:rPr>
          <w:rFonts w:ascii="Arial" w:eastAsia="Times New Roman" w:hAnsi="Arial" w:cs="Arial"/>
          <w:i/>
          <w:iCs/>
          <w:sz w:val="24"/>
          <w:szCs w:val="24"/>
        </w:rPr>
        <w:t xml:space="preserve">kategorizacija smještajnih kapaciteta ponude će se vrednovati na sljedeći način: Ponuđač je dužan dostaviti dokaz o kategorizaciji smještajnih kapaciteta od minimum 2 zvjezdice. Kategorizacija smještajnih kapaciteta se dokazuje rješenjem o kategorizaciji koje je izdato </w:t>
      </w:r>
      <w:proofErr w:type="gramStart"/>
      <w:r w:rsidR="0082615D" w:rsidRPr="0082615D">
        <w:rPr>
          <w:rFonts w:ascii="Arial" w:eastAsia="Times New Roman" w:hAnsi="Arial" w:cs="Arial"/>
          <w:i/>
          <w:iCs/>
          <w:sz w:val="24"/>
          <w:szCs w:val="24"/>
        </w:rPr>
        <w:t>od</w:t>
      </w:r>
      <w:proofErr w:type="gramEnd"/>
      <w:r w:rsidR="0082615D" w:rsidRPr="0082615D">
        <w:rPr>
          <w:rFonts w:ascii="Arial" w:eastAsia="Times New Roman" w:hAnsi="Arial" w:cs="Arial"/>
          <w:i/>
          <w:iCs/>
          <w:sz w:val="24"/>
          <w:szCs w:val="24"/>
        </w:rPr>
        <w:t xml:space="preserve"> strane nadležnog organa u kome se navodi da smještajna jedinica, u smislu zakona, posjeduje kategoriju minimum 2 zvjezdice. Ponuđaču čiji smještajni kapaciteti imaju kategoriju 2 zvjezdice dodjeljuje se 5 bodova. Ponuđaču čiji smještajni kapaciteti imaju kategoriju 3 zvjezdice dodjeljuje se 7 bodova. Ponuđaču čiji smještajni kapaciteti imaju kategoriju 4 i više zvjezdica dodjeljuje se maksimalnih 10 bodova.</w:t>
      </w:r>
    </w:p>
    <w:p w:rsidR="002C1338" w:rsidRPr="002C1338" w:rsidRDefault="002C1338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 xml:space="preserve">Odnos cijene i kvaliteta = Cijena + Kvalitet </w:t>
      </w:r>
      <w:r w:rsidR="00B159C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>= C+K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8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crnogorski jezik i drugi jezik koji je u službenoj upotrebi u Crnoj Gori, u skladu sa Ustavom i zakonom</w:t>
      </w:r>
    </w:p>
    <w:p w:rsidR="00FB3A74" w:rsidRPr="00A20B86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Ponude se podnose preko</w:t>
      </w:r>
      <w:r w:rsidR="00032C5F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ESJN-a zaključno sa danom 6</w:t>
      </w:r>
      <w:r w:rsidR="00306124">
        <w:rPr>
          <w:rFonts w:ascii="Arial" w:eastAsia="Times New Roman" w:hAnsi="Arial" w:cs="Arial"/>
          <w:bCs/>
          <w:sz w:val="24"/>
          <w:szCs w:val="24"/>
          <w:lang w:val="sr-Latn-ME"/>
        </w:rPr>
        <w:t>.04</w:t>
      </w:r>
      <w:r w:rsidR="00350DDF">
        <w:rPr>
          <w:rFonts w:ascii="Arial" w:eastAsia="Times New Roman" w:hAnsi="Arial" w:cs="Arial"/>
          <w:bCs/>
          <w:sz w:val="24"/>
          <w:szCs w:val="24"/>
          <w:lang w:val="sr-Latn-ME"/>
        </w:rPr>
        <w:t>.202</w:t>
      </w:r>
      <w:r w:rsidR="00032C5F">
        <w:rPr>
          <w:rFonts w:ascii="Arial" w:eastAsia="Times New Roman" w:hAnsi="Arial" w:cs="Arial"/>
          <w:bCs/>
          <w:sz w:val="24"/>
          <w:szCs w:val="24"/>
          <w:lang w:val="sr-Latn-ME"/>
        </w:rPr>
        <w:t>6</w:t>
      </w:r>
      <w:r w:rsidR="00350DDF">
        <w:rPr>
          <w:rFonts w:ascii="Arial" w:eastAsia="Times New Roman" w:hAnsi="Arial" w:cs="Arial"/>
          <w:bCs/>
          <w:sz w:val="24"/>
          <w:szCs w:val="24"/>
          <w:lang w:val="sr-Latn-ME"/>
        </w:rPr>
        <w:t>. godine do 10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:00 sati.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Otvaranje</w:t>
      </w:r>
      <w:r w:rsidR="00F775EF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  <w:r w:rsidR="00BF079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ponuda izvršiće ESJN dana </w:t>
      </w:r>
      <w:r w:rsidR="00032C5F">
        <w:rPr>
          <w:rFonts w:ascii="Arial" w:eastAsia="Times New Roman" w:hAnsi="Arial" w:cs="Arial"/>
          <w:bCs/>
          <w:sz w:val="24"/>
          <w:szCs w:val="24"/>
          <w:lang w:val="sr-Latn-ME"/>
        </w:rPr>
        <w:t>6</w:t>
      </w:r>
      <w:r w:rsidR="00306124">
        <w:rPr>
          <w:rFonts w:ascii="Arial" w:eastAsia="Times New Roman" w:hAnsi="Arial" w:cs="Arial"/>
          <w:bCs/>
          <w:sz w:val="24"/>
          <w:szCs w:val="24"/>
          <w:lang w:val="sr-Latn-ME"/>
        </w:rPr>
        <w:t>.04</w:t>
      </w:r>
      <w:r w:rsidR="00350DDF">
        <w:rPr>
          <w:rFonts w:ascii="Arial" w:eastAsia="Times New Roman" w:hAnsi="Arial" w:cs="Arial"/>
          <w:bCs/>
          <w:sz w:val="24"/>
          <w:szCs w:val="24"/>
          <w:lang w:val="sr-Latn-ME"/>
        </w:rPr>
        <w:t>.202</w:t>
      </w:r>
      <w:r w:rsidR="00032C5F">
        <w:rPr>
          <w:rFonts w:ascii="Arial" w:eastAsia="Times New Roman" w:hAnsi="Arial" w:cs="Arial"/>
          <w:bCs/>
          <w:sz w:val="24"/>
          <w:szCs w:val="24"/>
          <w:lang w:val="sr-Latn-ME"/>
        </w:rPr>
        <w:t>6</w:t>
      </w:r>
      <w:r w:rsidR="00350DDF">
        <w:rPr>
          <w:rFonts w:ascii="Arial" w:eastAsia="Times New Roman" w:hAnsi="Arial" w:cs="Arial"/>
          <w:bCs/>
          <w:sz w:val="24"/>
          <w:szCs w:val="24"/>
          <w:lang w:val="sr-Latn-ME"/>
        </w:rPr>
        <w:t>5. godine u 10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:00 sati, bez prisustva ovlašćenih predstavnika ponuđača.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Izjava privrednog subjekta i garancija ponude podnose se u elektronskom obliku putem ESJN.</w:t>
      </w:r>
    </w:p>
    <w:p w:rsidR="00A20B86" w:rsidRPr="00A20B86" w:rsidRDefault="00BF0792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</w:t>
      </w:r>
      <w:r w:rsidRPr="00BF079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541AB5" w:rsidRDefault="00BF0792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</w:t>
      </w:r>
      <w:r w:rsidR="00A20B86"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</w:t>
      </w:r>
      <w:r w:rsid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dnošenje ponuda.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ESJN ć</w:t>
      </w:r>
      <w:r w:rsidR="001D518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</w:t>
      </w: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:rsidR="00A20B86" w:rsidRPr="00A20B86" w:rsidRDefault="00541AB5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se:</w:t>
      </w:r>
    </w:p>
    <w:p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lastRenderedPageBreak/>
        <w:t xml:space="preserve">neposredno na arhivi naručioca na </w:t>
      </w:r>
      <w:r w:rsidR="00F775E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adresi ul.</w:t>
      </w:r>
      <w:r w:rsidR="00306124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Ivana Vujoševića br.1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Podgorica, radnim danima od 08:00 d</w:t>
      </w:r>
      <w:r w:rsidR="00306124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o 15:00 sati zaključno sa danom </w:t>
      </w:r>
      <w:r w:rsidR="00032C5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6</w:t>
      </w:r>
      <w:r w:rsidR="00306124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.04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.</w:t>
      </w:r>
      <w:r w:rsidR="00350DD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202</w:t>
      </w:r>
      <w:r w:rsidR="00032C5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6</w:t>
      </w:r>
      <w:r w:rsidR="00350DD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10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:00 sati  ili</w:t>
      </w:r>
    </w:p>
    <w:p w:rsidR="00A20B86" w:rsidRPr="00966021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preporučenom pošiljkom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sa povratnicom na adresi ul.</w:t>
      </w:r>
      <w:r w:rsidR="00306124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Ivana Vujoševića br.1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, Podgorica, s tim što garancija ponude mora biti uručena naručiocu od strane poštanskog operatera, najkasnije do dana </w:t>
      </w:r>
      <w:r w:rsidR="00032C5F">
        <w:rPr>
          <w:rFonts w:ascii="Arial" w:eastAsia="Times New Roman" w:hAnsi="Arial" w:cs="Arial"/>
          <w:bCs/>
          <w:sz w:val="24"/>
          <w:szCs w:val="24"/>
          <w:lang w:val="sr-Latn-ME"/>
        </w:rPr>
        <w:t>6</w:t>
      </w:r>
      <w:r w:rsidR="00306124">
        <w:rPr>
          <w:rFonts w:ascii="Arial" w:eastAsia="Times New Roman" w:hAnsi="Arial" w:cs="Arial"/>
          <w:bCs/>
          <w:sz w:val="24"/>
          <w:szCs w:val="24"/>
          <w:lang w:val="sr-Latn-ME"/>
        </w:rPr>
        <w:t>.04</w:t>
      </w:r>
      <w:r w:rsidR="00350DD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.202</w:t>
      </w:r>
      <w:r w:rsidR="00032C5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6</w:t>
      </w:r>
      <w:r w:rsidR="00350DD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10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:00 sati. 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A20B86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10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 ili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2) odbije da zaključi ugovor o javnoj nabavci. 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20B86" w:rsidRDefault="00A20B86" w:rsidP="00A20B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A20B86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F74CDD">
        <w:rPr>
          <w:rFonts w:ascii="Arial" w:eastAsia="Calibri" w:hAnsi="Arial" w:cs="Arial"/>
          <w:b/>
          <w:sz w:val="24"/>
          <w:szCs w:val="24"/>
          <w:lang w:val="sr-Latn-ME"/>
        </w:rPr>
        <w:t>Naručilac će za provjeru izjave privrednog subjekta ponuđača čija je ponuda ekonomski najpovoljnija tražiti sljedeće dokaze:</w:t>
      </w: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74CDD">
        <w:rPr>
          <w:rFonts w:ascii="Arial" w:eastAsia="Calibri" w:hAnsi="Arial" w:cs="Arial"/>
          <w:sz w:val="24"/>
          <w:szCs w:val="24"/>
          <w:lang w:val="sr-Latn-ME"/>
        </w:rPr>
        <w:t>1)</w:t>
      </w:r>
      <w:r w:rsidRPr="00F74CDD">
        <w:rPr>
          <w:rFonts w:ascii="Arial" w:eastAsia="Calibri" w:hAnsi="Arial" w:cs="Arial"/>
          <w:sz w:val="24"/>
          <w:szCs w:val="24"/>
          <w:lang w:val="sr-Latn-ME"/>
        </w:rPr>
        <w:tab/>
        <w:t xml:space="preserve">uvjerenje, potvrdu ili drugi akt nadležnog organa izdato na osnovu kaznene evidencije, u skladu sa propisima države u kojoj privredni subjekat ima sjedište, odnosno u kojoj ovlašćeno lice tog privrednog subjekta ima prebivalište, radi utvrđivanja ispunjenosti uslova da privredni subjekat i njegov izvršni direktor nijesu pravosnažno osuđivani za neko od krivičnih djela iz člana 99 stav 1 tačka 1 Zakona o javnim nabavkama; </w:t>
      </w: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74CDD">
        <w:rPr>
          <w:rFonts w:ascii="Arial" w:eastAsia="Calibri" w:hAnsi="Arial" w:cs="Arial"/>
          <w:sz w:val="24"/>
          <w:szCs w:val="24"/>
          <w:lang w:val="sr-Latn-ME"/>
        </w:rPr>
        <w:t>2)</w:t>
      </w:r>
      <w:r w:rsidRPr="00F74CDD">
        <w:rPr>
          <w:rFonts w:ascii="Arial" w:eastAsia="Calibri" w:hAnsi="Arial" w:cs="Arial"/>
          <w:sz w:val="24"/>
          <w:szCs w:val="24"/>
          <w:lang w:val="sr-Latn-ME"/>
        </w:rPr>
        <w:tab/>
        <w:t>uvjerenje, potvrdu ili drugi akt koji izdaje organ uprave nadležan za naplatu poreskih prihoda, odnosno nadležni organ države u kojoj privredni subjekat ima sjedište, radi utvrđivanja ispunjenosti uslova da je privredni subnekat izmirio sve dospjele obaveze po osnovu poreza i doprinosa za penzijsko i zdravstveno osiguranje, o kojima evidenciju voidi organ uprave nadležan za naplatu poreskih prihoda, odnosno nadležni organ države u kojoj privredni subjekat ima sjedište;</w:t>
      </w: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74CDD">
        <w:rPr>
          <w:rFonts w:ascii="Arial" w:eastAsia="Calibri" w:hAnsi="Arial" w:cs="Arial"/>
          <w:sz w:val="24"/>
          <w:szCs w:val="24"/>
          <w:lang w:val="sr-Latn-ME"/>
        </w:rPr>
        <w:t>3)</w:t>
      </w:r>
      <w:r w:rsidRPr="00F74CDD">
        <w:rPr>
          <w:rFonts w:ascii="Arial" w:eastAsia="Calibri" w:hAnsi="Arial" w:cs="Arial"/>
          <w:sz w:val="24"/>
          <w:szCs w:val="24"/>
          <w:lang w:val="sr-Latn-ME"/>
        </w:rPr>
        <w:tab/>
        <w:t>dokaz o registraciji u Centralnom registru privrednih subjekata ili drugom odgovarajućem registru u državi u kojoj privredni subjekat ima sjedište, sa podacima o ovlašćenom licu, odnosno izvršnom direktoru privrednog subjekta;</w:t>
      </w: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74CDD">
        <w:rPr>
          <w:rFonts w:ascii="Arial" w:eastAsia="Calibri" w:hAnsi="Arial" w:cs="Arial"/>
          <w:sz w:val="24"/>
          <w:szCs w:val="24"/>
          <w:lang w:val="sr-Latn-ME"/>
        </w:rPr>
        <w:lastRenderedPageBreak/>
        <w:t>4)</w:t>
      </w:r>
      <w:r w:rsidRPr="00F74CDD">
        <w:rPr>
          <w:rFonts w:ascii="Arial" w:eastAsia="Calibri" w:hAnsi="Arial" w:cs="Arial"/>
          <w:sz w:val="24"/>
          <w:szCs w:val="24"/>
          <w:lang w:val="sr-Latn-ME"/>
        </w:rPr>
        <w:tab/>
        <w:t>licencu za obavljanje djelatnosti turistčke agencije - organizatora putovanja, izdatu od nadležnog organa</w:t>
      </w:r>
      <w:r w:rsidR="00B61561">
        <w:rPr>
          <w:rFonts w:ascii="Arial" w:eastAsia="Calibri" w:hAnsi="Arial" w:cs="Arial"/>
          <w:sz w:val="24"/>
          <w:szCs w:val="24"/>
          <w:lang w:val="sr-Latn-ME"/>
        </w:rPr>
        <w:t>;</w:t>
      </w: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74CDD">
        <w:rPr>
          <w:rFonts w:ascii="Arial" w:eastAsia="Calibri" w:hAnsi="Arial" w:cs="Arial"/>
          <w:sz w:val="24"/>
          <w:szCs w:val="24"/>
          <w:lang w:val="sr-Latn-ME"/>
        </w:rPr>
        <w:t>5)</w:t>
      </w:r>
      <w:r w:rsidRPr="00F74CDD">
        <w:rPr>
          <w:rFonts w:ascii="Arial" w:eastAsia="Calibri" w:hAnsi="Arial" w:cs="Arial"/>
          <w:sz w:val="24"/>
          <w:szCs w:val="24"/>
          <w:lang w:val="sr-Latn-ME"/>
        </w:rPr>
        <w:tab/>
        <w:t>rješenje o izdavanju licence, izdato od nadležnog ministarstva, na osnovu  Zak</w:t>
      </w:r>
      <w:r w:rsidR="00B61561">
        <w:rPr>
          <w:rFonts w:ascii="Arial" w:eastAsia="Calibri" w:hAnsi="Arial" w:cs="Arial"/>
          <w:sz w:val="24"/>
          <w:szCs w:val="24"/>
          <w:lang w:val="sr-Latn-ME"/>
        </w:rPr>
        <w:t>ona o turizmu i ugostiteljstvu;</w:t>
      </w:r>
    </w:p>
    <w:p w:rsidR="00F74CDD" w:rsidRP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F74CDD">
        <w:rPr>
          <w:rFonts w:ascii="Arial" w:eastAsia="Calibri" w:hAnsi="Arial" w:cs="Arial"/>
          <w:sz w:val="24"/>
          <w:szCs w:val="24"/>
          <w:lang w:val="sr-Latn-ME"/>
        </w:rPr>
        <w:t>6)</w:t>
      </w:r>
      <w:r w:rsidRPr="00F74CDD">
        <w:rPr>
          <w:rFonts w:ascii="Arial" w:eastAsia="Calibri" w:hAnsi="Arial" w:cs="Arial"/>
          <w:sz w:val="24"/>
          <w:szCs w:val="24"/>
          <w:lang w:val="sr-Latn-ME"/>
        </w:rPr>
        <w:tab/>
        <w:t>licencu za javni prevoz putnika u unutrašnjem ili m</w:t>
      </w:r>
      <w:r w:rsidR="00B61561">
        <w:rPr>
          <w:rFonts w:ascii="Arial" w:eastAsia="Calibri" w:hAnsi="Arial" w:cs="Arial"/>
          <w:sz w:val="24"/>
          <w:szCs w:val="24"/>
          <w:lang w:val="sr-Latn-ME"/>
        </w:rPr>
        <w:t>eđunarodnom drumskom saobraćaju;</w:t>
      </w:r>
    </w:p>
    <w:p w:rsidR="00F74CDD" w:rsidRDefault="00F74CDD" w:rsidP="00F74C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74CDD" w:rsidRPr="00F74CDD" w:rsidRDefault="00F74CDD" w:rsidP="00F74CD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 xml:space="preserve">         7) </w:t>
      </w:r>
      <w:r w:rsidRPr="00F74CDD">
        <w:rPr>
          <w:rFonts w:ascii="Arial" w:eastAsia="Calibri" w:hAnsi="Arial" w:cs="Arial"/>
          <w:sz w:val="24"/>
          <w:szCs w:val="24"/>
          <w:lang w:val="sr-Latn-ME"/>
        </w:rPr>
        <w:t xml:space="preserve"> potvrde o iskustvu privrednog subjekta na kvalitetnom i uspješnom izvršavanju istih ili sličnih poslova, izdatu od strane škole za koje su ti poslovi izvršeni.</w:t>
      </w: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A20B86">
        <w:rPr>
          <w:rFonts w:ascii="Arial" w:eastAsia="Times New Roman" w:hAnsi="Arial" w:cs="Arial"/>
          <w:sz w:val="24"/>
          <w:szCs w:val="24"/>
          <w:lang w:val="sr-Latn-RS"/>
        </w:rPr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gram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kada</w:t>
      </w:r>
      <w:proofErr w:type="gram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FB3A74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FB3A74" w:rsidRPr="00A20B86" w:rsidRDefault="00FB3A74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A20B86" w:rsidRPr="00A20B86" w:rsidRDefault="00A20B86" w:rsidP="00A20B8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A20B86" w:rsidRPr="00A20B86" w:rsidRDefault="00A7108D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JU OŠ „MAKSIM GORKI</w:t>
      </w:r>
      <w:r w:rsidR="00FB3A7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 xml:space="preserve">” </w:t>
      </w:r>
    </w:p>
    <w:p w:rsidR="00A20B86" w:rsidRPr="00A20B86" w:rsidRDefault="007949E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</w:t>
      </w:r>
      <w:r w:rsidR="00840D8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C3C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432</w:t>
      </w:r>
    </w:p>
    <w:p w:rsidR="00A20B86" w:rsidRPr="00A20B86" w:rsidRDefault="00BC0B8D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Podgorica</w:t>
      </w:r>
      <w:r w:rsidR="009C3CD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20.03.2026.godine</w:t>
      </w:r>
    </w:p>
    <w:p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br.74/19, 3/23, 11/23</w:t>
      </w:r>
      <w:r w:rsidR="00F63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84/24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</w:t>
      </w:r>
      <w:r w:rsidR="00B665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upku javne nabavke redni broj </w:t>
      </w:r>
      <w:r w:rsidR="00F63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 </w:t>
      </w:r>
      <w:r w:rsidR="00B665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Plana javne nabavke broj</w:t>
      </w:r>
      <w:r w:rsidR="00F63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24747</w:t>
      </w:r>
      <w:r w:rsidR="00A7108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F63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30.01.2026.godine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 usluga</w:t>
      </w:r>
      <w:r w:rsidR="00F63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-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Organizovanje škole </w:t>
      </w:r>
      <w:r w:rsidR="0097671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prirodi za učenike od  I</w:t>
      </w:r>
      <w:r w:rsidR="00A7108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- V</w:t>
      </w:r>
      <w:r w:rsidR="00B665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</w:t>
      </w:r>
      <w:r w:rsidR="00F633D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razreda za školsku 2025/2026</w:t>
      </w:r>
      <w:r w:rsidR="00593BD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godinu nijesam u sukobu interesa u smislu člana 41 stav 1 tačka 1 Zakona o javnim nabavkama i da ne postoji ekonomski i drugi lični interes koji može uticati na moju nepristrasnost i nezavisnost u ovom postupku javne nabavke.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 </w:t>
      </w:r>
    </w:p>
    <w:p w:rsidR="00017F90" w:rsidRDefault="00017F90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Radovan Gligorović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8C119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direktor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</w:p>
    <w:p w:rsidR="00017F90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Sanela Bašuljević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017F90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Član</w:t>
      </w:r>
      <w:r w:rsidR="00A20B86"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komisije </w:t>
      </w:r>
      <w:r w:rsidR="00A20B86"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="00A20B86"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017F90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Sanela Bašuljević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017F90" w:rsidRDefault="00017F90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Melida Nurković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017F90" w:rsidRDefault="00017F90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Milica Đurović</w:t>
      </w:r>
    </w:p>
    <w:p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:rsidR="003A0DE7" w:rsidRDefault="00840D81" w:rsidP="00840D81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</w:t>
      </w:r>
    </w:p>
    <w:p w:rsidR="003A0DE7" w:rsidRPr="00A20B86" w:rsidRDefault="003A0DE7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A20B86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8"/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izjavi žalbu protiv ove tenderske dokumentacije Komisiji za zaštitu prava, u roku od deset dana od dana objavljivanja tenderske dokumentacije. 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FF0000"/>
          <w:sz w:val="24"/>
          <w:szCs w:val="24"/>
          <w:lang w:val="sr-Latn-ME"/>
        </w:rPr>
        <w:t>.</w:t>
      </w:r>
    </w:p>
    <w:p w:rsidR="00A20B86" w:rsidRPr="00A20B86" w:rsidRDefault="00A20B86" w:rsidP="00A20B86">
      <w:pPr>
        <w:tabs>
          <w:tab w:val="left" w:pos="709"/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preko naručioca neposredno putem ESJN-a. 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koja nije podnesena na naprijed predviđeni način biće odbijena kao nedozvoljena.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20B8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“.</w:t>
      </w: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D13D2" w:rsidRPr="006C4BD8" w:rsidRDefault="008D13D2">
      <w:pPr>
        <w:rPr>
          <w:lang w:val="sr-Latn-ME"/>
        </w:rPr>
      </w:pPr>
    </w:p>
    <w:sectPr w:rsidR="008D13D2" w:rsidRPr="006C4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A9E" w:rsidRDefault="001F1A9E" w:rsidP="00A20B86">
      <w:pPr>
        <w:spacing w:after="0" w:line="240" w:lineRule="auto"/>
      </w:pPr>
      <w:r>
        <w:separator/>
      </w:r>
    </w:p>
  </w:endnote>
  <w:endnote w:type="continuationSeparator" w:id="0">
    <w:p w:rsidR="001F1A9E" w:rsidRDefault="001F1A9E" w:rsidP="00A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A9E" w:rsidRDefault="001F1A9E" w:rsidP="00A20B86">
      <w:pPr>
        <w:spacing w:after="0" w:line="240" w:lineRule="auto"/>
      </w:pPr>
      <w:r>
        <w:separator/>
      </w:r>
    </w:p>
  </w:footnote>
  <w:footnote w:type="continuationSeparator" w:id="0">
    <w:p w:rsidR="001F1A9E" w:rsidRDefault="001F1A9E" w:rsidP="00A20B86">
      <w:pPr>
        <w:spacing w:after="0" w:line="240" w:lineRule="auto"/>
      </w:pPr>
      <w:r>
        <w:continuationSeparator/>
      </w:r>
    </w:p>
  </w:footnote>
  <w:footnote w:id="1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A20B86" w:rsidRPr="00367536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20B86" w:rsidRPr="0083641C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A20B86" w:rsidRPr="0056446C" w:rsidRDefault="00A20B86" w:rsidP="00A20B86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daljem tekstu: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:rsidR="00A20B86" w:rsidRPr="007F2BA0" w:rsidRDefault="00A20B86" w:rsidP="00A20B8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:rsidR="00A20B86" w:rsidRPr="002E211C" w:rsidRDefault="00A20B86" w:rsidP="00A20B8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95A93"/>
    <w:multiLevelType w:val="hybridMultilevel"/>
    <w:tmpl w:val="F2F89F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FF1A59"/>
    <w:multiLevelType w:val="hybridMultilevel"/>
    <w:tmpl w:val="D834BFFC"/>
    <w:lvl w:ilvl="0" w:tplc="490480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B24CF"/>
    <w:multiLevelType w:val="hybridMultilevel"/>
    <w:tmpl w:val="3D5E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675B2"/>
    <w:multiLevelType w:val="hybridMultilevel"/>
    <w:tmpl w:val="6B480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7107FB2"/>
    <w:multiLevelType w:val="hybridMultilevel"/>
    <w:tmpl w:val="67909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03949"/>
    <w:multiLevelType w:val="hybridMultilevel"/>
    <w:tmpl w:val="AFB2B672"/>
    <w:lvl w:ilvl="0" w:tplc="0C22B162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60600"/>
    <w:multiLevelType w:val="hybridMultilevel"/>
    <w:tmpl w:val="FF80550C"/>
    <w:lvl w:ilvl="0" w:tplc="14A8C5AC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>
    <w:nsid w:val="7C727218"/>
    <w:multiLevelType w:val="hybridMultilevel"/>
    <w:tmpl w:val="95706E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FFA6C98"/>
    <w:multiLevelType w:val="hybridMultilevel"/>
    <w:tmpl w:val="CC184604"/>
    <w:lvl w:ilvl="0" w:tplc="47CA5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12"/>
  </w:num>
  <w:num w:numId="8">
    <w:abstractNumId w:val="7"/>
  </w:num>
  <w:num w:numId="9">
    <w:abstractNumId w:val="11"/>
  </w:num>
  <w:num w:numId="10">
    <w:abstractNumId w:val="5"/>
  </w:num>
  <w:num w:numId="11">
    <w:abstractNumId w:val="13"/>
  </w:num>
  <w:num w:numId="12">
    <w:abstractNumId w:val="14"/>
  </w:num>
  <w:num w:numId="13">
    <w:abstractNumId w:val="4"/>
  </w:num>
  <w:num w:numId="14">
    <w:abstractNumId w:val="3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D8"/>
    <w:rsid w:val="00017F90"/>
    <w:rsid w:val="0003053A"/>
    <w:rsid w:val="00032C5F"/>
    <w:rsid w:val="00064B01"/>
    <w:rsid w:val="000C0575"/>
    <w:rsid w:val="00134FDD"/>
    <w:rsid w:val="001A1183"/>
    <w:rsid w:val="001A244E"/>
    <w:rsid w:val="001D5185"/>
    <w:rsid w:val="001F1A9E"/>
    <w:rsid w:val="00282FF2"/>
    <w:rsid w:val="002856C2"/>
    <w:rsid w:val="0029380E"/>
    <w:rsid w:val="002C1338"/>
    <w:rsid w:val="003024C6"/>
    <w:rsid w:val="00306124"/>
    <w:rsid w:val="003164B6"/>
    <w:rsid w:val="00337A67"/>
    <w:rsid w:val="0034181C"/>
    <w:rsid w:val="00350DDF"/>
    <w:rsid w:val="00375BA4"/>
    <w:rsid w:val="003A0DE7"/>
    <w:rsid w:val="003E2A7C"/>
    <w:rsid w:val="003E580B"/>
    <w:rsid w:val="00410334"/>
    <w:rsid w:val="004341AA"/>
    <w:rsid w:val="00440CB4"/>
    <w:rsid w:val="00477D3F"/>
    <w:rsid w:val="004A0A88"/>
    <w:rsid w:val="004F477F"/>
    <w:rsid w:val="00516BCE"/>
    <w:rsid w:val="00541AB5"/>
    <w:rsid w:val="005438C6"/>
    <w:rsid w:val="00563B52"/>
    <w:rsid w:val="00584BF1"/>
    <w:rsid w:val="00593BD6"/>
    <w:rsid w:val="006467CF"/>
    <w:rsid w:val="00655B7D"/>
    <w:rsid w:val="00671430"/>
    <w:rsid w:val="0069373A"/>
    <w:rsid w:val="006A3203"/>
    <w:rsid w:val="006A4AE8"/>
    <w:rsid w:val="006C11C4"/>
    <w:rsid w:val="006C4BD8"/>
    <w:rsid w:val="006D4171"/>
    <w:rsid w:val="00733D24"/>
    <w:rsid w:val="00771A68"/>
    <w:rsid w:val="007949E2"/>
    <w:rsid w:val="007A6CBE"/>
    <w:rsid w:val="00815AB8"/>
    <w:rsid w:val="0082615D"/>
    <w:rsid w:val="00840D81"/>
    <w:rsid w:val="00851B24"/>
    <w:rsid w:val="00876528"/>
    <w:rsid w:val="008C1192"/>
    <w:rsid w:val="008C431B"/>
    <w:rsid w:val="008D13D2"/>
    <w:rsid w:val="008E7122"/>
    <w:rsid w:val="008F0F31"/>
    <w:rsid w:val="00910940"/>
    <w:rsid w:val="00913A24"/>
    <w:rsid w:val="00953718"/>
    <w:rsid w:val="00966021"/>
    <w:rsid w:val="00976717"/>
    <w:rsid w:val="009A6325"/>
    <w:rsid w:val="009B45BB"/>
    <w:rsid w:val="009C3CD2"/>
    <w:rsid w:val="009C539E"/>
    <w:rsid w:val="00A141CD"/>
    <w:rsid w:val="00A20B86"/>
    <w:rsid w:val="00A37A0C"/>
    <w:rsid w:val="00A539EA"/>
    <w:rsid w:val="00A7108D"/>
    <w:rsid w:val="00A7468E"/>
    <w:rsid w:val="00A92115"/>
    <w:rsid w:val="00AA29BA"/>
    <w:rsid w:val="00AB78B9"/>
    <w:rsid w:val="00AC0FB2"/>
    <w:rsid w:val="00B159C8"/>
    <w:rsid w:val="00B4681D"/>
    <w:rsid w:val="00B61561"/>
    <w:rsid w:val="00B62040"/>
    <w:rsid w:val="00B66560"/>
    <w:rsid w:val="00BC0B8D"/>
    <w:rsid w:val="00BF0792"/>
    <w:rsid w:val="00C37EC4"/>
    <w:rsid w:val="00C84653"/>
    <w:rsid w:val="00CA249C"/>
    <w:rsid w:val="00D00DFB"/>
    <w:rsid w:val="00D40574"/>
    <w:rsid w:val="00D42206"/>
    <w:rsid w:val="00DD7E83"/>
    <w:rsid w:val="00DF56CA"/>
    <w:rsid w:val="00E31EA2"/>
    <w:rsid w:val="00E41DB8"/>
    <w:rsid w:val="00E45E2B"/>
    <w:rsid w:val="00F12B10"/>
    <w:rsid w:val="00F5417B"/>
    <w:rsid w:val="00F55B28"/>
    <w:rsid w:val="00F633DB"/>
    <w:rsid w:val="00F74CDD"/>
    <w:rsid w:val="00F775EF"/>
    <w:rsid w:val="00FB3A74"/>
    <w:rsid w:val="00FF3E33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A21877-A1F7-4380-BF00-B4286D4E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Microsoft account</cp:lastModifiedBy>
  <cp:revision>4</cp:revision>
  <cp:lastPrinted>2025-03-19T12:04:00Z</cp:lastPrinted>
  <dcterms:created xsi:type="dcterms:W3CDTF">2026-03-20T17:26:00Z</dcterms:created>
  <dcterms:modified xsi:type="dcterms:W3CDTF">2026-03-20T17:35:00Z</dcterms:modified>
</cp:coreProperties>
</file>