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FB91" w14:textId="77777777" w:rsidR="00935CA2" w:rsidRPr="009623F1" w:rsidRDefault="00935CA2" w:rsidP="00935CA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EB752D1" w14:textId="77777777" w:rsidR="00343FD6" w:rsidRPr="009623F1" w:rsidRDefault="00343FD6" w:rsidP="000E7ED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3C7067" w14:textId="32817684" w:rsidR="002D40DA" w:rsidRPr="009E5C6D" w:rsidRDefault="009E5C6D" w:rsidP="00A76836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E5C6D">
        <w:rPr>
          <w:rFonts w:ascii="Arial" w:hAnsi="Arial" w:cs="Arial"/>
          <w:sz w:val="24"/>
          <w:szCs w:val="24"/>
        </w:rPr>
        <w:t>JPU DRAGAN KOVAČEVIĆ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40DA" w:rsidRPr="009623F1">
        <w:rPr>
          <w:rFonts w:ascii="Arial" w:hAnsi="Arial" w:cs="Arial"/>
          <w:sz w:val="24"/>
          <w:szCs w:val="24"/>
        </w:rPr>
        <w:t>NIKŠIĆ</w:t>
      </w:r>
      <w:r w:rsidR="002D40DA" w:rsidRPr="009623F1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77D487DE" w14:textId="38B4A08B" w:rsidR="000E7ED2" w:rsidRPr="009623F1" w:rsidRDefault="000E7ED2" w:rsidP="00A7683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C1615F">
        <w:rPr>
          <w:rFonts w:ascii="Arial" w:hAnsi="Arial" w:cs="Arial"/>
          <w:color w:val="000000"/>
          <w:sz w:val="24"/>
          <w:szCs w:val="24"/>
          <w:lang w:val="it-IT"/>
        </w:rPr>
        <w:t>0</w:t>
      </w:r>
      <w:r w:rsidR="00F60F04">
        <w:rPr>
          <w:rFonts w:ascii="Arial" w:hAnsi="Arial" w:cs="Arial"/>
          <w:color w:val="000000"/>
          <w:sz w:val="24"/>
          <w:szCs w:val="24"/>
          <w:lang w:val="it-IT"/>
        </w:rPr>
        <w:t>1</w:t>
      </w:r>
      <w:r w:rsidR="00CE5908">
        <w:rPr>
          <w:rFonts w:ascii="Arial" w:hAnsi="Arial" w:cs="Arial"/>
          <w:color w:val="000000"/>
          <w:sz w:val="24"/>
          <w:szCs w:val="24"/>
          <w:lang w:val="it-IT"/>
        </w:rPr>
        <w:t>/</w:t>
      </w:r>
      <w:r w:rsidR="00F60F04">
        <w:rPr>
          <w:rFonts w:ascii="Arial" w:hAnsi="Arial" w:cs="Arial"/>
          <w:color w:val="000000"/>
          <w:sz w:val="24"/>
          <w:szCs w:val="24"/>
          <w:lang w:val="it-IT"/>
        </w:rPr>
        <w:t>26</w:t>
      </w:r>
    </w:p>
    <w:p w14:paraId="2F6D3D92" w14:textId="40CCD519" w:rsidR="000E7ED2" w:rsidRPr="009623F1" w:rsidRDefault="000E7ED2" w:rsidP="000E7ED2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>Redni broj iz Plana javnih nabavki:</w:t>
      </w:r>
      <w:r w:rsidR="00323752"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581046">
        <w:rPr>
          <w:rFonts w:ascii="Arial" w:hAnsi="Arial" w:cs="Arial"/>
          <w:color w:val="000000"/>
          <w:sz w:val="24"/>
          <w:szCs w:val="24"/>
          <w:lang w:val="it-IT"/>
        </w:rPr>
        <w:t>3</w:t>
      </w:r>
      <w:r w:rsidR="007E30F3">
        <w:rPr>
          <w:rFonts w:ascii="Arial" w:hAnsi="Arial" w:cs="Arial"/>
          <w:color w:val="000000"/>
          <w:sz w:val="24"/>
          <w:szCs w:val="24"/>
          <w:lang w:val="it-IT"/>
        </w:rPr>
        <w:t xml:space="preserve"> i </w:t>
      </w:r>
      <w:r w:rsidR="00581046">
        <w:rPr>
          <w:rFonts w:ascii="Arial" w:hAnsi="Arial" w:cs="Arial"/>
          <w:color w:val="000000"/>
          <w:sz w:val="24"/>
          <w:szCs w:val="24"/>
          <w:lang w:val="it-IT"/>
        </w:rPr>
        <w:t xml:space="preserve">8 </w:t>
      </w:r>
    </w:p>
    <w:p w14:paraId="0CDFCF80" w14:textId="1C265836" w:rsidR="000E7ED2" w:rsidRPr="009623F1" w:rsidRDefault="009E5C6D" w:rsidP="000E7ED2">
      <w:pPr>
        <w:spacing w:after="0" w:line="240" w:lineRule="auto"/>
        <w:ind w:right="-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Nikšić</w:t>
      </w:r>
      <w:r w:rsidR="000E7ED2" w:rsidRPr="009623F1">
        <w:rPr>
          <w:rFonts w:ascii="Arial" w:hAnsi="Arial" w:cs="Arial"/>
          <w:sz w:val="24"/>
          <w:szCs w:val="24"/>
          <w:lang w:val="sl-SI"/>
        </w:rPr>
        <w:t xml:space="preserve">, </w:t>
      </w:r>
      <w:r w:rsidR="007E30F3">
        <w:rPr>
          <w:rFonts w:ascii="Arial" w:hAnsi="Arial" w:cs="Arial"/>
          <w:sz w:val="24"/>
          <w:szCs w:val="24"/>
          <w:lang w:val="sl-SI"/>
        </w:rPr>
        <w:t>18.03.2026</w:t>
      </w:r>
      <w:r w:rsidR="000E7ED2" w:rsidRPr="009623F1">
        <w:rPr>
          <w:rFonts w:ascii="Arial" w:hAnsi="Arial" w:cs="Arial"/>
          <w:sz w:val="24"/>
          <w:szCs w:val="24"/>
          <w:lang w:val="sl-SI"/>
        </w:rPr>
        <w:t>. godine</w:t>
      </w:r>
    </w:p>
    <w:p w14:paraId="0128239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7BEA1345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5DF23FD8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31881790" w14:textId="443A5ADC" w:rsidR="008072E9" w:rsidRPr="009E5C6D" w:rsidRDefault="008072E9" w:rsidP="00516C4A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1615F">
        <w:rPr>
          <w:rFonts w:ascii="Arial" w:eastAsia="Times New Roman" w:hAnsi="Arial" w:cs="Arial"/>
          <w:sz w:val="24"/>
          <w:szCs w:val="24"/>
          <w:lang w:val="it-IT"/>
        </w:rPr>
        <w:t>Na osnovu člana 93 stav 1 Zakona o javnim nabavkama („Službeni list CG“, br. 074/19</w:t>
      </w:r>
      <w:r w:rsidR="00C1478A"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 i </w:t>
      </w:r>
      <w:r w:rsidR="00C1478A" w:rsidRPr="00C1615F">
        <w:rPr>
          <w:rFonts w:ascii="Arial" w:hAnsi="Arial" w:cs="Arial"/>
          <w:sz w:val="24"/>
          <w:szCs w:val="24"/>
          <w:lang w:val="it-IT"/>
        </w:rPr>
        <w:t>003/23</w:t>
      </w:r>
      <w:r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)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JPU DRAGAN KOVAČEVIĆ</w:t>
      </w:r>
      <w:r w:rsidR="009E5C6D" w:rsidRPr="00C1615F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, </w:t>
      </w:r>
      <w:r w:rsidRPr="009623F1">
        <w:rPr>
          <w:rFonts w:ascii="Arial" w:hAnsi="Arial" w:cs="Arial"/>
          <w:sz w:val="24"/>
          <w:szCs w:val="24"/>
          <w:lang w:val="it-IT"/>
        </w:rPr>
        <w:t>objavljuje</w:t>
      </w:r>
    </w:p>
    <w:p w14:paraId="4CFCBDD6" w14:textId="77777777" w:rsidR="008072E9" w:rsidRPr="00C1615F" w:rsidRDefault="008072E9" w:rsidP="00807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14:paraId="170BA25F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</w:pPr>
    </w:p>
    <w:p w14:paraId="3460D201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16552C0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7242FD2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24B5B3D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FF8113C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AB9F35E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                                         </w:t>
      </w: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ab/>
      </w:r>
      <w:r w:rsidRPr="00C1615F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 xml:space="preserve">                                                      </w:t>
      </w:r>
    </w:p>
    <w:p w14:paraId="0ABA20B3" w14:textId="77777777" w:rsidR="00935CA2" w:rsidRPr="00C1615F" w:rsidRDefault="00935CA2" w:rsidP="00935C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1853005" w14:textId="77777777" w:rsidR="00935CA2" w:rsidRPr="00C1615F" w:rsidRDefault="00935CA2" w:rsidP="00935C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TENDERSKU DOKUMENTACIJU</w:t>
      </w:r>
    </w:p>
    <w:p w14:paraId="0D90041D" w14:textId="77777777" w:rsidR="00935CA2" w:rsidRPr="00C1615F" w:rsidRDefault="00935CA2" w:rsidP="00B572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ZA OTVORENI POSTUPAK JAVNE NABAVKE</w:t>
      </w:r>
    </w:p>
    <w:p w14:paraId="3D1588AD" w14:textId="6732EC00" w:rsidR="000A4AF5" w:rsidRPr="009E5C6D" w:rsidRDefault="00581046" w:rsidP="000E7ED2">
      <w:pPr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8"/>
          <w:szCs w:val="28"/>
          <w:lang w:val="it-IT"/>
        </w:rPr>
      </w:pPr>
      <w:proofErr w:type="spellStart"/>
      <w:r w:rsidRPr="00581046">
        <w:rPr>
          <w:rFonts w:ascii="Arial" w:hAnsi="Arial" w:cs="Arial"/>
          <w:b/>
          <w:sz w:val="28"/>
          <w:szCs w:val="28"/>
        </w:rPr>
        <w:t>Nabavka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prehrambenih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proizvoda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radi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ishrane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djece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, po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partijama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23752" w:rsidRPr="009623F1" w14:paraId="25E53583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00801C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5E2F5AF6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0ECD84A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7D6671F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421E1512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441C3A7E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09FCCBAB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7B08288F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C3C7748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8215C84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4D5EDB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5EC0618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CB4F39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</w:tbl>
    <w:p w14:paraId="7D72AE33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nabavlja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B981E16" w14:textId="77777777" w:rsidR="00480C2C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3E90B7" w14:textId="0C9DEFC0" w:rsidR="00935CA2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81046">
        <w:rPr>
          <w:rFonts w:ascii="Arial" w:eastAsia="Times New Roman" w:hAnsi="Arial" w:cs="Arial"/>
          <w:color w:val="000000"/>
          <w:sz w:val="24"/>
          <w:szCs w:val="24"/>
        </w:rPr>
        <w:t xml:space="preserve">po </w:t>
      </w:r>
      <w:proofErr w:type="spellStart"/>
      <w:r w:rsidR="00581046">
        <w:rPr>
          <w:rFonts w:ascii="Arial" w:eastAsia="Times New Roman" w:hAnsi="Arial" w:cs="Arial"/>
          <w:color w:val="000000"/>
          <w:sz w:val="24"/>
          <w:szCs w:val="24"/>
        </w:rPr>
        <w:t>partijama</w:t>
      </w:r>
      <w:proofErr w:type="spellEnd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442B3C4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746A2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ABCA6E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DC95AD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66C286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81B1BC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C2F9F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D6AB32C" w14:textId="66451A2C" w:rsidR="00935CA2" w:rsidRPr="009623F1" w:rsidRDefault="00935CA2" w:rsidP="00E62E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1687E85" w14:textId="77777777" w:rsidR="00935CA2" w:rsidRPr="009623F1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naručiocu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70CA7E7E" w14:textId="77777777" w:rsidR="00935CA2" w:rsidRPr="00C1615F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 xml:space="preserve">Podaci o postupku i predmetu javne nabavke: </w:t>
      </w:r>
    </w:p>
    <w:p w14:paraId="2363A13C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02D3F35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Predmet javne nabavke (vrsta predmeta, naziv i opis predmeta),</w:t>
      </w:r>
    </w:p>
    <w:p w14:paraId="22DEA7E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2DB0B2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3846A0C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Cjelina, po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893613E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Zajednička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90644A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Centralizovana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0850FFE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oblik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2BC33BC5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Okvirni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sporazum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BD8CCC1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Dinamički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sistem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734004C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aukcija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0FC4AF0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katalog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D39F2B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Uslovi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učešće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osnovi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isključenje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68E277D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Kriterijum za izbor najpovoljnije ponude,</w:t>
      </w:r>
    </w:p>
    <w:p w14:paraId="368DAB58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Način, mjesto i vrijeme podnošenja ponuda i otvaranja ponuda,</w:t>
      </w:r>
    </w:p>
    <w:p w14:paraId="73F32D00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Rok za donošenje odluke o izboru,</w:t>
      </w:r>
    </w:p>
    <w:p w14:paraId="531257A1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važenja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1B8946F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Garancija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</w:p>
    <w:p w14:paraId="21230ABE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85FD924" w14:textId="77777777" w:rsidR="00935CA2" w:rsidRPr="009623F1" w:rsidRDefault="00935CA2" w:rsidP="00935CA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01A1ACF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4836425" w14:textId="77777777" w:rsidR="00935CA2" w:rsidRPr="00C1615F" w:rsidRDefault="00935CA2" w:rsidP="00935CA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Naziv i opis predmeta nabavke u cjelini, po partijama i stavkama sa bitnim karakteristikama</w:t>
      </w:r>
    </w:p>
    <w:p w14:paraId="2FA5BD7A" w14:textId="77777777" w:rsidR="00935CA2" w:rsidRPr="00C1615F" w:rsidRDefault="00935CA2" w:rsidP="0062758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Zahtjevi u pogledu načina izvršavanja predmeta nabavke koji su od značaja za sačinjavanje ponude i izvršenje ugovora</w:t>
      </w:r>
    </w:p>
    <w:p w14:paraId="0462C997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2" w:name="_Toc62730555"/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DODATNE INFORMACIJE O PREDMETU I POSTUPKU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5CDC584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0C33A55D" w14:textId="77777777" w:rsidR="00935CA2" w:rsidRPr="00C1615F" w:rsidRDefault="00935CA2" w:rsidP="00627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  <w:t>Procijenjena vrijednost predmenta nabavke:</w:t>
      </w:r>
      <w:r w:rsidRPr="009623F1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1C4FA1E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581046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3603C51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po partijama je:</w:t>
      </w:r>
    </w:p>
    <w:p w14:paraId="35F3B2D1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7C99B23" w14:textId="7E30B4BE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1: Meso juneće, procijenjene vrijednosti </w:t>
      </w:r>
      <w:r w:rsidR="007E30F3" w:rsidRP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24</w:t>
      </w:r>
      <w:r w:rsid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.</w:t>
      </w:r>
      <w:r w:rsidR="007E30F3" w:rsidRP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793,39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1A0BAFDC" w14:textId="554816E8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</w:t>
      </w:r>
      <w:r w:rsid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2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: Svježe voće i povrće, procijenjene vrijednosti </w:t>
      </w:r>
      <w:r w:rsidR="007E30F3" w:rsidRP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37</w:t>
      </w:r>
      <w:r w:rsid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.</w:t>
      </w:r>
      <w:r w:rsidR="007E30F3" w:rsidRP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190,08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0F848265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479F995" w14:textId="38D4C2F6" w:rsidR="00935CA2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UKUPNO:       </w:t>
      </w:r>
      <w:r w:rsidR="007E30F3" w:rsidRP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>61.983,47</w:t>
      </w:r>
      <w:r w:rsidR="007E30F3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€.</w:t>
      </w:r>
    </w:p>
    <w:p w14:paraId="46A5DB71" w14:textId="77777777" w:rsidR="00581046" w:rsidRPr="00C1615F" w:rsidRDefault="00581046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668A66B" w14:textId="31E5714F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ZAKLJUČIVANJE OKVIRNOG SPORAZUMA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  <w:r w:rsidR="007E30F3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 xml:space="preserve"> </w:t>
      </w:r>
    </w:p>
    <w:p w14:paraId="47C50FD1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DFCA090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Zaključiće se okvirni sporazum:</w:t>
      </w:r>
    </w:p>
    <w:p w14:paraId="0FA893C6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139D64A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EBA0A" w14:textId="77777777" w:rsidR="00A8601D" w:rsidRPr="009623F1" w:rsidRDefault="00A8601D" w:rsidP="00A8601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9623F1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2593CD5A" w14:textId="77777777" w:rsidR="00A8601D" w:rsidRPr="009623F1" w:rsidRDefault="00A8601D" w:rsidP="00A8601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7BFCEC7" w14:textId="070C9077" w:rsidR="00C26C33" w:rsidRPr="009623F1" w:rsidRDefault="005D6129" w:rsidP="00935C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mogu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shodno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7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88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pozicijama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proizvođača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traženom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on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bolje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ponuđenih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roba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zahtijevanih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slučaju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precizirane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će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izbrisati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„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“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proofErr w:type="gram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pripremiti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ispunjavati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kriterijume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minimalno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datih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tenderskoj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34EC6B74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9623F1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6CE3094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44E712" w14:textId="77777777" w:rsidR="000A46B2" w:rsidRPr="009623F1" w:rsidRDefault="000A46B2" w:rsidP="000A46B2">
      <w:pPr>
        <w:pStyle w:val="T30X"/>
        <w:rPr>
          <w:rFonts w:ascii="Arial" w:hAnsi="Arial" w:cs="Arial"/>
          <w:sz w:val="24"/>
          <w:szCs w:val="24"/>
        </w:rPr>
      </w:pPr>
      <w:bookmarkStart w:id="5" w:name="_Toc62730558"/>
      <w:r w:rsidRPr="009623F1">
        <w:rPr>
          <w:rFonts w:ascii="Arial" w:hAnsi="Arial" w:cs="Arial"/>
          <w:sz w:val="24"/>
          <w:szCs w:val="24"/>
        </w:rPr>
        <w:t>Naručilac će isključiti privrednog subjekta iz postupka javne nabavke ako utvrdi da:</w:t>
      </w:r>
    </w:p>
    <w:p w14:paraId="19615E21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1) je vršio neprimjeren uticaj u smislu člana 38 stav 2 tačka 1 ovog zakona;</w:t>
      </w:r>
    </w:p>
    <w:p w14:paraId="4764E17E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042B7FE2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3) ne ispunjava uslov iz člana 99 ovog zakona;</w:t>
      </w:r>
    </w:p>
    <w:p w14:paraId="13D5C42A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14:paraId="0AD3488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6692A255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6) postoji razlog na osnovu kojeg se smatra da je odustao od prijave, odnosno ponude, a koji je propisan članom 120 stav 15 ovog zakona;</w:t>
      </w:r>
    </w:p>
    <w:p w14:paraId="226A8CA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7) nije dostavio garanciju ponude ili nije dostavio garanciju ponude na način predviđen tenderskom dokumentacijom u skladu sa članom 122 st. 2, 3 ili 4 ovog </w:t>
      </w:r>
      <w:r w:rsidRPr="009623F1">
        <w:rPr>
          <w:rFonts w:ascii="Arial" w:hAnsi="Arial" w:cs="Arial"/>
          <w:sz w:val="24"/>
          <w:szCs w:val="24"/>
        </w:rPr>
        <w:lastRenderedPageBreak/>
        <w:t>zakona ili je dostavio garanciju ponude na manji iznos od traženog ili je ta garancija neispravna; i/ili</w:t>
      </w:r>
    </w:p>
    <w:p w14:paraId="6CA34446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8) postoji drugi razlog propisan ovim zakonom.</w:t>
      </w:r>
    </w:p>
    <w:p w14:paraId="4D5935DC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SREDSTVA FINANSIJSKOG OBEZBJEĐENJA UGOVORA O JAVNOJ NABAVCI</w:t>
      </w:r>
      <w:bookmarkEnd w:id="5"/>
    </w:p>
    <w:p w14:paraId="7274250A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ED46A1B" w14:textId="77777777" w:rsidR="00963812" w:rsidRPr="009623F1" w:rsidRDefault="00963812" w:rsidP="00963812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bookmarkStart w:id="6" w:name="_Toc62730559"/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71679E1" w14:textId="77777777" w:rsidR="00355653" w:rsidRPr="00C1615F" w:rsidRDefault="00963812" w:rsidP="00355653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povrede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iznosu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5 %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vrijednosti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unatim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PDV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-</w:t>
      </w:r>
      <w:r w:rsidR="00355653" w:rsidRPr="00355653">
        <w:rPr>
          <w:rFonts w:ascii="Arial" w:hAnsi="Arial" w:cs="Arial"/>
          <w:sz w:val="24"/>
          <w:szCs w:val="24"/>
        </w:rPr>
        <w:t>om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raskid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zbog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neispunjenja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nastalih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đ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rokom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30 (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trideset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) </w:t>
      </w:r>
      <w:r w:rsidR="00355653" w:rsidRPr="00355653">
        <w:rPr>
          <w:rFonts w:ascii="Arial" w:hAnsi="Arial" w:cs="Arial"/>
          <w:sz w:val="24"/>
          <w:szCs w:val="24"/>
        </w:rPr>
        <w:t>dana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roka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.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Ukoliko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Dobavlja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č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preda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iocu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skladu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odredbama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prethodnog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stava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smatra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se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odustao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ovom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ilac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ć</w:t>
      </w:r>
      <w:r w:rsidR="00355653" w:rsidRPr="00355653">
        <w:rPr>
          <w:rFonts w:ascii="Arial" w:hAnsi="Arial" w:cs="Arial"/>
          <w:sz w:val="24"/>
          <w:szCs w:val="24"/>
        </w:rPr>
        <w:t>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aktivirati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.</w:t>
      </w:r>
    </w:p>
    <w:p w14:paraId="2C0B7D88" w14:textId="3C6494A3" w:rsidR="00935CA2" w:rsidRPr="00C1615F" w:rsidRDefault="00935CA2" w:rsidP="002D40DA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b/>
          <w:sz w:val="24"/>
          <w:szCs w:val="24"/>
        </w:rPr>
        <w:t>METODOLOGIJA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VREDNOVANJA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PONUDA</w:t>
      </w:r>
      <w:bookmarkEnd w:id="6"/>
    </w:p>
    <w:p w14:paraId="4FDB9EC6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767000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sz w:val="24"/>
          <w:szCs w:val="24"/>
        </w:rPr>
        <w:t>e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sz w:val="24"/>
          <w:szCs w:val="24"/>
        </w:rPr>
        <w:t>isplativosti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sz w:val="24"/>
          <w:szCs w:val="24"/>
        </w:rPr>
        <w:t>po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kriterijuma</w:t>
      </w:r>
      <w:proofErr w:type="spellEnd"/>
      <w:r w:rsidRPr="009623F1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0577D35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0F2CA0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5D3D5531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FA3329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isplativosti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kriterijuma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D89771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ABC82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• odnos cijene i kvaliteta </w:t>
      </w:r>
    </w:p>
    <w:p w14:paraId="422BB0CE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12AA0E2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1. Parametar: Cijena (C) ..................maksimalan broj bodova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</w:p>
    <w:p w14:paraId="7B6AD3F7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Parametar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.................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maksimalan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broj bodova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</w:p>
    <w:p w14:paraId="4C52B114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6019F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Ukupan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=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(C) +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</w:t>
      </w:r>
    </w:p>
    <w:p w14:paraId="50D1006E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0A64C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1.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(C=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90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12C9514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3FFE1D" w14:textId="59036B3C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Podkriterijum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što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podijeli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dobijeni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količnik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pomnoži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brojem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167750" w:rsidRPr="009623F1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to po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formuli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420478E6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9EEBA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C=(Cmin/Cp)x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90</w:t>
      </w:r>
    </w:p>
    <w:p w14:paraId="2BC2D57C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Cmin-najniža ponuđena cijena (bez PDV-a)</w:t>
      </w:r>
    </w:p>
    <w:p w14:paraId="6C84C6E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lastRenderedPageBreak/>
        <w:t>Cp-ponuđena cijena (bez PDV-a)</w:t>
      </w:r>
    </w:p>
    <w:p w14:paraId="3CCF18A8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FF1BA5F" w14:textId="5114C94F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–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355653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(</w:t>
      </w:r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2CBF4CCB" w14:textId="77777777" w:rsidR="00343FD6" w:rsidRPr="009623F1" w:rsidRDefault="00343FD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87CA72" w14:textId="13F371CE" w:rsidR="00935CA2" w:rsidRPr="00C1615F" w:rsidRDefault="00C1615F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Podkriterijum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kroz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dužinu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roka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Ponuda sa najkraćim rokom isporuke dobija max broj bodova(10). Ostale ponude dobijaju broj bodova srazmjeran odstupanju ponuženog roka od najkraćeg roka isporuke koji se izračunava po sljedećoj formuli: Broj bodova = najkraći ponuđeni rok / ponuđeni rok * 10. Tenderskom dokumentacijom je određen maksimalni rok isporuke ne duži od dva dana od dostavljanja narudžbenice. Rok isporuke je potrebno izraziti u danima. Vrednovanje podkriterijuma kvalitet- rok isporuke, vršiće se za ponuđene rokove isporuke koji su povoljniji (kraći) od maksimalnog roka isporuke</w:t>
      </w:r>
      <w:r w:rsidR="00681A17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.</w:t>
      </w:r>
    </w:p>
    <w:p w14:paraId="6FE9376B" w14:textId="77777777" w:rsidR="00E62EE3" w:rsidRPr="00C1615F" w:rsidRDefault="00E62EE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05D80C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9623F1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2DF66202" w14:textId="0B1F084F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01AAF1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crnogorski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koji je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službenoj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upotrebi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Gori,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Ustavom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zakonom</w:t>
      </w:r>
      <w:proofErr w:type="spellEnd"/>
    </w:p>
    <w:p w14:paraId="7ABC8A7A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8" w:name="_Toc62730561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NAČIN, MJESTO I VRIJEME PODNOŠENJA PONUDA I OTVARANJA PONUDA</w:t>
      </w:r>
      <w:bookmarkEnd w:id="8"/>
    </w:p>
    <w:p w14:paraId="20324731" w14:textId="3E13DCC4" w:rsidR="00935CA2" w:rsidRPr="009623F1" w:rsidRDefault="00E44B95" w:rsidP="00E44B95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Ponuda se sačinjava i podnosi u elektronskom obliku putem ESJN, </w:t>
      </w:r>
      <w:r w:rsidR="00935CA2" w:rsidRPr="009623F1">
        <w:rPr>
          <w:rFonts w:ascii="Arial" w:eastAsia="Times New Roman" w:hAnsi="Arial" w:cs="Arial"/>
          <w:sz w:val="24"/>
          <w:szCs w:val="24"/>
        </w:rPr>
        <w:t>zaključno sa danom</w:t>
      </w:r>
      <w:r w:rsidR="00865A18" w:rsidRPr="009623F1">
        <w:rPr>
          <w:rFonts w:ascii="Arial" w:eastAsia="Times New Roman" w:hAnsi="Arial" w:cs="Arial"/>
          <w:sz w:val="24"/>
          <w:szCs w:val="24"/>
        </w:rPr>
        <w:t xml:space="preserve">   </w:t>
      </w:r>
      <w:r w:rsidR="00F60F04">
        <w:rPr>
          <w:rFonts w:ascii="Arial" w:eastAsia="Times New Roman" w:hAnsi="Arial" w:cs="Arial"/>
          <w:sz w:val="24"/>
          <w:szCs w:val="24"/>
        </w:rPr>
        <w:t>03.04</w:t>
      </w:r>
      <w:r w:rsidR="00C1615F">
        <w:rPr>
          <w:rFonts w:ascii="Arial" w:eastAsia="Times New Roman" w:hAnsi="Arial" w:cs="Arial"/>
          <w:sz w:val="24"/>
          <w:szCs w:val="24"/>
        </w:rPr>
        <w:t>.202</w:t>
      </w:r>
      <w:r w:rsidR="00CE5908">
        <w:rPr>
          <w:rFonts w:ascii="Arial" w:eastAsia="Times New Roman" w:hAnsi="Arial" w:cs="Arial"/>
          <w:sz w:val="24"/>
          <w:szCs w:val="24"/>
        </w:rPr>
        <w:t>6</w:t>
      </w:r>
      <w:r w:rsidR="00516EE6" w:rsidRPr="009623F1">
        <w:rPr>
          <w:rFonts w:ascii="Arial" w:eastAsia="Times New Roman" w:hAnsi="Arial" w:cs="Arial"/>
          <w:sz w:val="24"/>
          <w:szCs w:val="24"/>
        </w:rPr>
        <w:t>. godine do 1</w:t>
      </w:r>
      <w:r w:rsidR="00F60F04">
        <w:rPr>
          <w:rFonts w:ascii="Arial" w:eastAsia="Times New Roman" w:hAnsi="Arial" w:cs="Arial"/>
          <w:sz w:val="24"/>
          <w:szCs w:val="24"/>
        </w:rPr>
        <w:t>1</w:t>
      </w:r>
      <w:r w:rsidR="00935CA2" w:rsidRPr="009623F1">
        <w:rPr>
          <w:rFonts w:ascii="Arial" w:eastAsia="Times New Roman" w:hAnsi="Arial" w:cs="Arial"/>
          <w:sz w:val="24"/>
          <w:szCs w:val="24"/>
        </w:rPr>
        <w:t>:00 sati.</w:t>
      </w:r>
    </w:p>
    <w:p w14:paraId="4A05D20B" w14:textId="126E6AFE" w:rsidR="00935CA2" w:rsidRPr="00C1615F" w:rsidRDefault="00935CA2" w:rsidP="00E44B95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Otvaranje ponuda održaće se dana  </w:t>
      </w:r>
      <w:r w:rsidR="00F60F04">
        <w:rPr>
          <w:rFonts w:ascii="Arial" w:eastAsia="Times New Roman" w:hAnsi="Arial" w:cs="Arial"/>
          <w:sz w:val="24"/>
          <w:szCs w:val="24"/>
          <w:lang w:val="pt-BR"/>
        </w:rPr>
        <w:t>03.04</w:t>
      </w:r>
      <w:r w:rsidR="00A85540">
        <w:rPr>
          <w:rFonts w:ascii="Arial" w:eastAsia="Times New Roman" w:hAnsi="Arial" w:cs="Arial"/>
          <w:sz w:val="24"/>
          <w:szCs w:val="24"/>
          <w:lang w:val="pt-BR"/>
        </w:rPr>
        <w:t>.2026</w:t>
      </w: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. godine u </w:t>
      </w:r>
      <w:r w:rsidR="00516EE6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1</w:t>
      </w:r>
      <w:r w:rsidR="00F60F04">
        <w:rPr>
          <w:rFonts w:ascii="Arial" w:eastAsia="Times New Roman" w:hAnsi="Arial" w:cs="Arial"/>
          <w:color w:val="000000"/>
          <w:sz w:val="24"/>
          <w:szCs w:val="24"/>
          <w:lang w:val="pt-BR"/>
        </w:rPr>
        <w:t>1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:</w:t>
      </w:r>
      <w:r w:rsidR="003C57C8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="0018457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sati. </w:t>
      </w:r>
    </w:p>
    <w:p w14:paraId="41712E26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Izjava privrednog subjekta i garancija ponude podnose se u elektronskom obliku putem ESJN.</w:t>
      </w:r>
    </w:p>
    <w:p w14:paraId="2E042CAA" w14:textId="6AD288C4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48FF5FB1" w14:textId="03A6898F" w:rsidR="00681A17" w:rsidRPr="009623F1" w:rsidRDefault="00343FD6" w:rsidP="002739B5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neposrednom predajom na arhivi naručioca na adresi </w:t>
      </w:r>
      <w:r w:rsidR="002739B5" w:rsidRPr="002739B5">
        <w:rPr>
          <w:rFonts w:ascii="Arial" w:hAnsi="Arial" w:cs="Arial"/>
          <w:color w:val="000000"/>
          <w:sz w:val="24"/>
          <w:szCs w:val="24"/>
          <w:lang w:val="pl-PL"/>
        </w:rPr>
        <w:t>Kosovska</w:t>
      </w:r>
      <w:r w:rsidR="002739B5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="00681A17" w:rsidRPr="009623F1">
        <w:rPr>
          <w:rFonts w:ascii="Arial" w:hAnsi="Arial" w:cs="Arial"/>
          <w:color w:val="000000"/>
          <w:sz w:val="24"/>
          <w:szCs w:val="24"/>
          <w:lang w:val="pl-PL"/>
        </w:rPr>
        <w:t>bb, 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>.</w:t>
      </w:r>
    </w:p>
    <w:p w14:paraId="29D5C5AF" w14:textId="67D8FE68" w:rsidR="00E44B95" w:rsidRPr="009623F1" w:rsidRDefault="00681A17" w:rsidP="00681A17">
      <w:pPr>
        <w:pStyle w:val="Pasussalisto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  <w:lang w:val="pl-PL"/>
        </w:rPr>
        <w:t xml:space="preserve">preporučenom pošiljkom sa povratnicom na adresi </w:t>
      </w:r>
      <w:r w:rsidR="002739B5" w:rsidRPr="002739B5">
        <w:rPr>
          <w:rFonts w:ascii="Arial" w:hAnsi="Arial" w:cs="Arial"/>
          <w:sz w:val="24"/>
          <w:szCs w:val="24"/>
          <w:lang w:val="en-US"/>
        </w:rPr>
        <w:t>Kosovska</w:t>
      </w:r>
      <w:r w:rsidR="002739B5" w:rsidRPr="00C1615F">
        <w:rPr>
          <w:rFonts w:ascii="Arial" w:hAnsi="Arial" w:cs="Arial"/>
          <w:sz w:val="24"/>
          <w:szCs w:val="24"/>
        </w:rPr>
        <w:t xml:space="preserve"> </w:t>
      </w:r>
      <w:r w:rsidRPr="009623F1">
        <w:rPr>
          <w:rFonts w:ascii="Arial" w:hAnsi="Arial" w:cs="Arial"/>
          <w:sz w:val="24"/>
          <w:szCs w:val="24"/>
          <w:lang w:val="pl-PL"/>
        </w:rPr>
        <w:t>bb, Nikšić, s tim što Garancija ponude mora biti uručena od strane poštanskog operatora najkasnije do roka određenog za podnošenje ponude.</w:t>
      </w:r>
    </w:p>
    <w:p w14:paraId="1E9029B8" w14:textId="78E6EB33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AB07548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</w:p>
    <w:p w14:paraId="71324CD2" w14:textId="1AE6A651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Dokazi iz člana 120 stav 16 tač. 3, 4 i 5  Zakona o javnim nabavkama podnose se putem ESJN u elektronskom obliku ili kao skenirana kopija originala.</w:t>
      </w:r>
    </w:p>
    <w:p w14:paraId="5C57C26A" w14:textId="77777777" w:rsidR="00935CA2" w:rsidRPr="00C1615F" w:rsidRDefault="00935CA2" w:rsidP="00E44B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EE66F" w14:textId="0635ED71" w:rsidR="00963812" w:rsidRPr="009623F1" w:rsidRDefault="00E44B95" w:rsidP="00E44B95">
      <w:pPr>
        <w:tabs>
          <w:tab w:val="left" w:pos="1230"/>
        </w:tabs>
        <w:spacing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   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Naru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ilac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gramStart"/>
      <w:r w:rsidR="00367BEC" w:rsidRPr="009623F1">
        <w:rPr>
          <w:rFonts w:ascii="Arial" w:hAnsi="Arial" w:cs="Arial"/>
          <w:sz w:val="24"/>
          <w:szCs w:val="24"/>
        </w:rPr>
        <w:t>je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u</w:t>
      </w:r>
      <w:proofErr w:type="gram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skladu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lanom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54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stav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ta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67BEC" w:rsidRPr="009623F1">
        <w:rPr>
          <w:rFonts w:ascii="Arial" w:hAnsi="Arial" w:cs="Arial"/>
          <w:sz w:val="24"/>
          <w:szCs w:val="24"/>
        </w:rPr>
        <w:t>ka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ZJN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za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podno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enje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ponuda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otvorenom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postupku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odredio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ne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kra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15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objavljivanja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tenderske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dokumentacije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portalu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javnih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nabavki</w:t>
      </w:r>
      <w:proofErr w:type="spellEnd"/>
      <w:r w:rsidR="00367BEC" w:rsidRPr="009623F1">
        <w:rPr>
          <w:rFonts w:ascii="Arial" w:hAnsi="Arial" w:cs="Arial"/>
          <w:sz w:val="24"/>
          <w:szCs w:val="24"/>
          <w:lang w:val="sr-Latn-CS"/>
        </w:rPr>
        <w:t>.</w:t>
      </w:r>
    </w:p>
    <w:p w14:paraId="2E5FC672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9" w:name="_Toc62730562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USLOVI ZA AKTIVIRANJE GARANCIJE PONUDE</w:t>
      </w:r>
      <w:r w:rsidRPr="009623F1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8"/>
      </w:r>
      <w:bookmarkEnd w:id="9"/>
    </w:p>
    <w:p w14:paraId="2B4CCFE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3CD12F4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Garancija ponude će se aktivirati ako ponuđač: </w:t>
      </w:r>
    </w:p>
    <w:p w14:paraId="7F4F5433" w14:textId="324B0AC9" w:rsidR="00703A4E" w:rsidRPr="009623F1" w:rsidRDefault="00703A4E" w:rsidP="00703A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   </w:t>
      </w:r>
      <w:r w:rsidRPr="009623F1">
        <w:rPr>
          <w:rFonts w:ascii="Arial" w:eastAsia="Times New Roman" w:hAnsi="Arial" w:cs="Arial"/>
          <w:sz w:val="24"/>
          <w:szCs w:val="24"/>
          <w:lang w:val="sr-Latn-ME"/>
        </w:rPr>
        <w:t>1) odustane od ponude u roku važenja ponude i/ili</w:t>
      </w:r>
    </w:p>
    <w:p w14:paraId="0470D81B" w14:textId="24E99D8A" w:rsidR="00935CA2" w:rsidRPr="00C1615F" w:rsidRDefault="00703A4E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9623F1">
        <w:rPr>
          <w:rFonts w:ascii="Arial" w:eastAsia="Times New Roman" w:hAnsi="Arial" w:cs="Arial"/>
          <w:sz w:val="24"/>
          <w:szCs w:val="24"/>
          <w:lang w:val="sr-Latn-ME"/>
        </w:rPr>
        <w:t xml:space="preserve">   2) odbije da zaključi ugovor o javnoj nabavci ili okvirni sporazum</w:t>
      </w:r>
      <w:r w:rsidR="00935CA2" w:rsidRPr="00C1615F">
        <w:rPr>
          <w:rFonts w:ascii="Arial" w:eastAsia="Times New Roman" w:hAnsi="Arial" w:cs="Arial"/>
          <w:sz w:val="24"/>
          <w:szCs w:val="24"/>
          <w:lang w:val="pt-BR"/>
        </w:rPr>
        <w:t>.</w:t>
      </w:r>
    </w:p>
    <w:p w14:paraId="781F267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9623F1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5E14DA2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10232D4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sadrži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tajne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podatke</w:t>
      </w:r>
      <w:proofErr w:type="spellEnd"/>
    </w:p>
    <w:p w14:paraId="2C64EA5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7F316C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897D4F3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9623F1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03D14A85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24746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ESJN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Pravilnikom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sadržaju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uputstvu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4938EE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Ispunjenost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uslova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datom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Pravilniku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2BDF1AAD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nedvosmisleno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popuni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Izjavu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zahtjevima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tenderske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dokumentacije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>.</w:t>
      </w:r>
    </w:p>
    <w:p w14:paraId="290F2D00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3E1DC9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2" w:name="_Toc62730565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 ZAKLJUČIVANJA I IZMJENE UGOVORA O JAVNOJ NABAVCI</w:t>
      </w:r>
      <w:bookmarkEnd w:id="12"/>
    </w:p>
    <w:p w14:paraId="5809781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pt-BR"/>
        </w:rPr>
      </w:pPr>
    </w:p>
    <w:p w14:paraId="7E51F767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8D28D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763EA9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o javnoj nabavci mora da bude u skladu sa uslovima utvrđenim tenderskom dokumentacijom, izabranom ponudom i odlukom o izboru najpovoljnije ponude, osim u pogledu iskazivanja PDV-a.</w:t>
      </w:r>
    </w:p>
    <w:p w14:paraId="3F2C5935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485232DA" w14:textId="73E50999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između naručioca i ponuđača čija je ponuda izabrana kao najpovoljnija, pored uslova koji su propisani ovom tenderskom dokumentacijom, će sadržati i sljedeće:</w:t>
      </w:r>
      <w:r w:rsidRPr="009623F1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14:paraId="5D6D766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 xml:space="preserve">Ukupno ugovorena vrijednost bez PDV – a:                        _____________€ </w:t>
      </w:r>
    </w:p>
    <w:p w14:paraId="4B63C43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lastRenderedPageBreak/>
        <w:t>Iznos PDV - a:                                                                       _____________€</w:t>
      </w:r>
    </w:p>
    <w:p w14:paraId="4D6ACB9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Ukupno ugovorena vrijednost sa PDV - om iznosi:             _____________€.</w:t>
      </w:r>
    </w:p>
    <w:p w14:paraId="1512463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( slovima: __________________)</w:t>
      </w:r>
    </w:p>
    <w:p w14:paraId="791D63D4" w14:textId="77777777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B37032">
        <w:rPr>
          <w:rFonts w:ascii="Arial" w:eastAsia="PMingLiU" w:hAnsi="Arial" w:cs="Arial"/>
          <w:lang w:val="sr-Latn-CS"/>
        </w:rPr>
        <w:t xml:space="preserve">Ugovorne strane su saglasne da će NARUČILAC isplatiti virmanski ugovorenu cijenu </w:t>
      </w:r>
      <w:r w:rsidRPr="00C1615F">
        <w:rPr>
          <w:rFonts w:ascii="Arial" w:hAnsi="Arial" w:cs="Arial"/>
          <w:color w:val="000000"/>
          <w:sz w:val="24"/>
          <w:szCs w:val="24"/>
          <w:lang w:val="pt-BR"/>
        </w:rPr>
        <w:t>nakon isporuke robe, 30 dana od dana dostavljene fakture</w:t>
      </w:r>
      <w:r w:rsidRPr="00B37032">
        <w:rPr>
          <w:rFonts w:ascii="Arial" w:eastAsia="PMingLiU" w:hAnsi="Arial" w:cs="Arial"/>
          <w:lang w:val="sr-Latn-CS"/>
        </w:rPr>
        <w:t>. Isplata se vrši sa računa NARUČIOCA.</w:t>
      </w:r>
    </w:p>
    <w:p w14:paraId="46AF42DE" w14:textId="1974BFA1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U cijenu su uključeni troškovi ambalaže prikladne za drumski prevoz, troškovi prevoza i osiguranje prilikom transporta.</w:t>
      </w:r>
    </w:p>
    <w:p w14:paraId="4CA51172" w14:textId="77777777" w:rsidR="00355653" w:rsidRPr="00B37032" w:rsidRDefault="00355653" w:rsidP="00355653">
      <w:pPr>
        <w:spacing w:after="0" w:line="240" w:lineRule="auto"/>
        <w:jc w:val="both"/>
        <w:rPr>
          <w:rFonts w:ascii="Arial" w:hAnsi="Arial" w:cs="Arial"/>
          <w:color w:val="000000"/>
          <w:lang w:val="sr-Latn-CS"/>
        </w:rPr>
      </w:pPr>
      <w:proofErr w:type="spellStart"/>
      <w:r w:rsidRPr="00B37032">
        <w:rPr>
          <w:rFonts w:ascii="Arial" w:hAnsi="Arial" w:cs="Arial"/>
          <w:color w:val="000000"/>
        </w:rPr>
        <w:t>Rok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izvr</w:t>
      </w:r>
      <w:proofErr w:type="spellEnd"/>
      <w:r w:rsidRPr="00C1615F">
        <w:rPr>
          <w:rFonts w:ascii="Arial" w:hAnsi="Arial" w:cs="Arial"/>
          <w:color w:val="000000"/>
          <w:lang w:val="sr-Latn-CS"/>
        </w:rPr>
        <w:t>š</w:t>
      </w:r>
      <w:proofErr w:type="spellStart"/>
      <w:r w:rsidRPr="00B37032">
        <w:rPr>
          <w:rFonts w:ascii="Arial" w:hAnsi="Arial" w:cs="Arial"/>
          <w:color w:val="000000"/>
        </w:rPr>
        <w:t>enja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ugovora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r w:rsidRPr="00B37032">
        <w:rPr>
          <w:rFonts w:ascii="Arial" w:hAnsi="Arial" w:cs="Arial"/>
          <w:color w:val="000000"/>
          <w:lang w:val="sr-Latn-CS"/>
        </w:rPr>
        <w:t xml:space="preserve">je godina dana od dana zaključivanja ugovora, </w:t>
      </w:r>
      <w:r w:rsidRPr="00B37032">
        <w:rPr>
          <w:rFonts w:ascii="Arial" w:hAnsi="Arial" w:cs="Arial"/>
          <w:iCs/>
          <w:color w:val="000000"/>
          <w:szCs w:val="18"/>
          <w:lang w:val="sr-Latn-CS"/>
        </w:rPr>
        <w:t>odnosno do utroška ugovorenih sredstava</w:t>
      </w:r>
      <w:r w:rsidRPr="00B37032">
        <w:rPr>
          <w:rFonts w:ascii="Arial" w:hAnsi="Arial" w:cs="Arial"/>
          <w:color w:val="000000"/>
          <w:lang w:val="sr-Latn-CS"/>
        </w:rPr>
        <w:t xml:space="preserve">. </w:t>
      </w:r>
    </w:p>
    <w:p w14:paraId="1EF12E4C" w14:textId="34AE300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hAnsi="Arial" w:cs="Arial"/>
          <w:color w:val="000000"/>
          <w:lang w:val="sr-Latn-CS"/>
        </w:rPr>
        <w:t xml:space="preserve">Isporuka robe će se vršiti </w:t>
      </w:r>
      <w:r w:rsidRPr="00B37032">
        <w:rPr>
          <w:rFonts w:ascii="Arial" w:hAnsi="Arial" w:cs="Arial"/>
          <w:lang w:val="sr-Latn-CS"/>
        </w:rPr>
        <w:t>sukcesivno, tokom trajanja ugovora, prema pojedinačnim narudžbama naručioca</w:t>
      </w:r>
      <w:r w:rsidRPr="00B37032">
        <w:rPr>
          <w:rFonts w:ascii="Arial" w:hAnsi="Arial" w:cs="Arial"/>
          <w:b/>
          <w:i/>
          <w:lang w:val="sr-Latn-CS"/>
        </w:rPr>
        <w:t>, u roku od __________ od dostavljanja narudžbenice</w:t>
      </w: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po nalogu NARUČIOCA,.</w:t>
      </w:r>
    </w:p>
    <w:p w14:paraId="370B62EF" w14:textId="2EE8437A" w:rsidR="00355653" w:rsidRPr="00C1615F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DOBAVLJAČ</w:t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 xml:space="preserve"> se obavezuje da otpočne sa nabavkom i isporukom robe nakon zaključenja Ugovora,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sukcesivno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 w:rsidRPr="00B37032">
        <w:rPr>
          <w:rFonts w:ascii="Arial" w:eastAsia="PMingLiU" w:hAnsi="Arial" w:cs="Arial"/>
          <w:sz w:val="24"/>
          <w:szCs w:val="24"/>
          <w:lang w:eastAsia="zh-TW"/>
        </w:rPr>
        <w:t>po</w:t>
      </w:r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 w:rsidRPr="00B37032">
        <w:rPr>
          <w:rFonts w:ascii="Arial" w:eastAsia="PMingLiU" w:hAnsi="Arial" w:cs="Arial"/>
          <w:sz w:val="24"/>
          <w:szCs w:val="24"/>
          <w:lang w:eastAsia="zh-TW"/>
        </w:rPr>
        <w:t>zahtjevu</w:t>
      </w:r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dinamici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potrebama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Naru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č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ioca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.</w:t>
      </w:r>
    </w:p>
    <w:p w14:paraId="7276BE22" w14:textId="1F717DCF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sz w:val="24"/>
          <w:szCs w:val="24"/>
        </w:rPr>
        <w:t>Pakovanje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adekvatnoj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ambala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>ž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transportnim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sredstvima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za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dopremu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lako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kvarljive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robe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14:paraId="50691B42" w14:textId="77777777" w:rsidR="00355653" w:rsidRPr="00B37032" w:rsidRDefault="00355653" w:rsidP="003556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  <w:lang w:val="sr-Latn-CS"/>
        </w:rPr>
        <w:t>Garancija na robu ne smije biti manja od roka potrebnog za blagovremeni utrošak hrane, odnosno, ¾ proizvođačkog 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</w:p>
    <w:p w14:paraId="31C70D0C" w14:textId="5FF4238C" w:rsidR="00355653" w:rsidRPr="00355653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č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garantovati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da su artikli ispravni i da nemaju stvarnih i pravnih nedostataka, odnosno, proizvodnja, pakovanje i transport istih moraju u svemu da zadovoljavaju zakonske propise kojima se definiše kvalitet. </w:t>
      </w:r>
    </w:p>
    <w:p w14:paraId="59DE6E56" w14:textId="2F530DF9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in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sprovo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đ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kontrole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mjestu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Ukoliko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primaoca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ioca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utvrdi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neispravnost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organolepti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kih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svojstava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gramStart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(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boja</w:t>
      </w:r>
      <w:proofErr w:type="spellEnd"/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miris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ukus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),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ć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stavljeni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raspolaganje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koji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obavezi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dobrog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enoj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reklamaciji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</w:p>
    <w:p w14:paraId="1E1E40A2" w14:textId="204BE10D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val="fr-FR"/>
        </w:rPr>
      </w:pPr>
      <w:r w:rsidRPr="00B37032">
        <w:rPr>
          <w:rFonts w:ascii="Arial" w:eastAsia="PMingLiU" w:hAnsi="Arial" w:cs="Arial"/>
          <w:sz w:val="24"/>
          <w:szCs w:val="24"/>
          <w:lang w:val="pl-PL"/>
        </w:rPr>
        <w:t xml:space="preserve">NARUČILAC će se obavezati da blagovremeno dostavlja dispozicije za isporuku, koje trebaju da bude realne po količini i vremenu isporuke, te da obezbjedi prostorije i uslove za isporuku ugovorene robe. </w:t>
      </w:r>
    </w:p>
    <w:p w14:paraId="2F317F5D" w14:textId="1A05702A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fr-FR"/>
        </w:rPr>
      </w:pPr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Mjesta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isporuke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robe je FCO NARUČIOC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magacin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JPU "Dragan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Kovačević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vaspitna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jedinica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"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Radost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Kosovska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b.b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.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Nikšić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>.</w:t>
      </w:r>
    </w:p>
    <w:p w14:paraId="43397721" w14:textId="5DACB6D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/>
        </w:rPr>
      </w:pPr>
      <w:r w:rsidRPr="00B37032">
        <w:rPr>
          <w:rFonts w:ascii="Arial" w:eastAsia="PMingLiU" w:hAnsi="Arial" w:cs="Arial"/>
          <w:sz w:val="24"/>
          <w:szCs w:val="24"/>
          <w:lang w:val="sr-Latn-CS"/>
        </w:rPr>
        <w:t>Datum isporuke robe biće datum potpisivanja dostavnice od strane primaoca NARUČIOCA, u prisustvu ovlašćenog predstavnika DOBAVLJAČA.</w:t>
      </w:r>
      <w:r w:rsidRPr="00C1615F">
        <w:rPr>
          <w:rFonts w:ascii="Arial" w:eastAsia="PMingLiU" w:hAnsi="Arial" w:cs="Arial"/>
          <w:sz w:val="24"/>
          <w:szCs w:val="24"/>
          <w:lang w:val="fr-FR"/>
        </w:rPr>
        <w:br/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>DOBAVLJAČ se obavezuje da će nabavku i isporuku robe pružati na kvalitetan način prema pravilima struke.</w:t>
      </w:r>
    </w:p>
    <w:p w14:paraId="0E9C1285" w14:textId="77777777" w:rsidR="00355653" w:rsidRPr="00C1615F" w:rsidRDefault="00355653" w:rsidP="00355653">
      <w:pPr>
        <w:jc w:val="both"/>
        <w:rPr>
          <w:rFonts w:ascii="Arial" w:hAnsi="Arial" w:cs="Arial"/>
          <w:lang w:val="pt-BR"/>
        </w:rPr>
      </w:pPr>
    </w:p>
    <w:p w14:paraId="15E1B9A7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 se može raskinuti sporazumno ili po zahtjevu jedne od strana ugovora, ako su nastupili bitni razlozi za raskid ugovora.</w:t>
      </w:r>
    </w:p>
    <w:p w14:paraId="0F9BE961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se raskida pismenom izjavom, koja se dostavlja drugoj ugovornoj strani. U izjavi mora biti naznačeno po kom osnovu se ugovor raskida.</w:t>
      </w:r>
    </w:p>
    <w:p w14:paraId="3DA747E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Naručilac je dužan da raskine ugovor o javnoj nabavci naročito ako:</w:t>
      </w:r>
    </w:p>
    <w:p w14:paraId="557F622E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nastupe okolnosti koje za posljedicu imaju bitnu izmjenu ugovora koja iziskuje sprovođenje novog postupka javne nabavke;</w:t>
      </w:r>
    </w:p>
    <w:p w14:paraId="12E66E0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nastupi neki razlog koji predstavlja osnov za obavezno isključenje iz člana 108 ovog zakona ili iz člana 110 ovog zakona, koji je predviđen tenderskom dokumentacijom.</w:t>
      </w:r>
    </w:p>
    <w:p w14:paraId="2D18E5C8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lastRenderedPageBreak/>
        <w:t>Bitnom izmjenom ugovora iz stava 1 tačka 1 ovog člana smatra se izmjena prirode ugovora u materijalnom smislu u odnosu na ugovor koji je prvobitno zaključen ako je ispunjen jedan ili više sljedećih uslova:</w:t>
      </w:r>
    </w:p>
    <w:p w14:paraId="2F33E334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74A0088C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izmjenom se mijenja privredna ravnoteža ugovora u korist privrednog subjekta sa kojim je zaključen ugovor na način koji nije predviđen prvobitnim ugovorom;</w:t>
      </w:r>
    </w:p>
    <w:p w14:paraId="3A74C7B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3) izmjenom se značajno povećava obim ugovora;</w:t>
      </w:r>
    </w:p>
    <w:p w14:paraId="2D1E7DD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4) promjena privrednog subjekta sa kojim je zaključen ugovor o javnoj nabavci, osim u slučaju iz člana 151 stav 1 tačka 4 ovog zakona;</w:t>
      </w:r>
    </w:p>
    <w:p w14:paraId="05CE6A1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5) ako ponuđač ne izvršava ugovorene obaveze i u drugim slučajevima utvrđenim tenderskom dokumentacijom u skladu sa zakonom.</w:t>
      </w:r>
    </w:p>
    <w:p w14:paraId="2C50335D" w14:textId="0BEBCCB2" w:rsidR="00935CA2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U slučaju raskida ugovora naručilac je dužan da obavještenje o raskidu ugovora objavi na ESJN u roku od deset dana od dana raskida ugovora.</w:t>
      </w:r>
    </w:p>
    <w:p w14:paraId="1BCF4443" w14:textId="77777777" w:rsidR="00935CA2" w:rsidRPr="009623F1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623F1">
        <w:rPr>
          <w:rFonts w:ascii="Arial" w:eastAsia="Times New Roman" w:hAnsi="Arial" w:cs="Arial"/>
          <w:sz w:val="24"/>
          <w:szCs w:val="24"/>
          <w:lang w:val="pl-PL"/>
        </w:rPr>
        <w:t>- Ako strane ugovora sporazumno raskinu ugovor, sporazumom o raskidu ugovora utvrđuju se međusobna prava i obaveze koje proističu iz raskida ugovora</w:t>
      </w:r>
    </w:p>
    <w:p w14:paraId="1E58D971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19A7846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2E05066C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 xml:space="preserve">Ugovor o javnoj nabavci koji je zaključen uz kršenje antikorupcijskog pravila iz člana 38 Zakona o javnim nabavkama Crne Gore, ništav je. </w:t>
      </w:r>
    </w:p>
    <w:p w14:paraId="11D433C8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Za sve što nije predviđeno ovim Ugovorom primjenjuju se odredbe Zakona o obligacionim odnosima i drugih pozitivnih propisa.</w:t>
      </w:r>
    </w:p>
    <w:p w14:paraId="14D32B44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Ugovorne strane su saglasne da eventualne sporove povodom ovog Ugovora rješavaju sporazumom. U protivnom, ugovara se nadležnost Privrednog suda u Podgorici.</w:t>
      </w:r>
    </w:p>
    <w:p w14:paraId="604B48FA" w14:textId="0D285CF3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o javnoj nabavci tokom njegovog trajanja može da se izmijeni bez sprovođenja novog postupka javne nabavke u skladu sa članom</w:t>
      </w:r>
      <w:r w:rsidR="00E21C4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151 Zakona o javnim nabavkama.</w:t>
      </w:r>
    </w:p>
    <w:p w14:paraId="6D43F3B5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EDE410B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3" w:name="_Toc62730566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ZAHTJEV ZA POJAŠNJENJE ILI IZMJENU I DOPUNU TENDERSKE DOKUMENTACIJE</w:t>
      </w:r>
      <w:bookmarkEnd w:id="13"/>
    </w:p>
    <w:p w14:paraId="3F7234D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1B60E608" w14:textId="77777777" w:rsidR="00935CA2" w:rsidRPr="00C1615F" w:rsidRDefault="00935CA2" w:rsidP="00935C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F658BE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5B53CA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Privredni subjekat ima pravo da pisanim zahtjevom traži od naručioca pojašnjenje tenderske dokumentacije najkasnije deset dana prije isteka roka određenog za dostavljanje ponuda.</w:t>
      </w:r>
    </w:p>
    <w:p w14:paraId="34E5297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1A2FE0E2" w14:textId="113AA372" w:rsidR="00E35839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Zahtjev se podnosi isključivo putem ESJN-a.</w:t>
      </w:r>
    </w:p>
    <w:p w14:paraId="1DF5EB36" w14:textId="77777777" w:rsidR="00935CA2" w:rsidRPr="00C1615F" w:rsidRDefault="00935CA2" w:rsidP="00641B4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14" w:name="_Toc416180136"/>
      <w:bookmarkStart w:id="15" w:name="_Toc508349235"/>
      <w:bookmarkStart w:id="16" w:name="_Toc62730567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IZJAVA NARUČIOCA O NEPOSTOJANJU SUKOBA INTERESA</w:t>
      </w:r>
      <w:bookmarkEnd w:id="14"/>
      <w:bookmarkEnd w:id="15"/>
      <w:bookmarkEnd w:id="16"/>
    </w:p>
    <w:p w14:paraId="7DBA9EFC" w14:textId="41BD2B80" w:rsidR="00C1615F" w:rsidRDefault="00F60F04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  <w:r w:rsidRPr="00F60F04">
        <w:rPr>
          <w:rFonts w:ascii="Arial" w:hAnsi="Arial" w:cs="Arial"/>
          <w:i/>
          <w:iCs/>
          <w:noProof/>
          <w:color w:val="000000"/>
          <w:sz w:val="24"/>
          <w:szCs w:val="24"/>
          <w:lang w:val="sr-Latn-CS"/>
        </w:rPr>
        <w:lastRenderedPageBreak/>
        <w:drawing>
          <wp:inline distT="0" distB="0" distL="0" distR="0" wp14:anchorId="3C607B81" wp14:editId="2718D6BC">
            <wp:extent cx="5943600" cy="79089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3F2E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3E84B1C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24A0689" w14:textId="6CAA9DE4" w:rsidR="00FF5302" w:rsidRPr="009623F1" w:rsidRDefault="00935CA2" w:rsidP="00FF530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9623F1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7"/>
    </w:p>
    <w:p w14:paraId="17A4CEAC" w14:textId="77777777" w:rsidR="000A46B2" w:rsidRPr="009623F1" w:rsidRDefault="000A46B2" w:rsidP="000A46B2">
      <w:pPr>
        <w:pStyle w:val="T30X"/>
        <w:ind w:left="283" w:hanging="283"/>
        <w:rPr>
          <w:rFonts w:ascii="Arial" w:eastAsia="Times New Roman" w:hAnsi="Arial" w:cs="Arial"/>
          <w:sz w:val="24"/>
          <w:szCs w:val="24"/>
        </w:rPr>
      </w:pPr>
    </w:p>
    <w:p w14:paraId="34AF7A0F" w14:textId="77777777" w:rsidR="006341C4" w:rsidRPr="00C1615F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4AEA6704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1D7EEEEE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9A0D836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1A93487E" w14:textId="77777777" w:rsidR="006341C4" w:rsidRPr="009623F1" w:rsidRDefault="006341C4" w:rsidP="006341C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50B815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6B2BAD8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B6D9AB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C94FD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09837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0620B7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21B8D6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623F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ABCD7F5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0FD92A" w14:textId="77777777" w:rsidR="001068AF" w:rsidRPr="00C1615F" w:rsidRDefault="001068AF">
      <w:pPr>
        <w:rPr>
          <w:rFonts w:ascii="Arial" w:hAnsi="Arial" w:cs="Arial"/>
          <w:sz w:val="24"/>
          <w:szCs w:val="24"/>
          <w:lang w:val="pt-BR"/>
        </w:rPr>
      </w:pPr>
    </w:p>
    <w:sectPr w:rsidR="001068AF" w:rsidRPr="00C1615F" w:rsidSect="00471B8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FACFF" w14:textId="77777777" w:rsidR="000C00E4" w:rsidRDefault="000C00E4" w:rsidP="00935CA2">
      <w:pPr>
        <w:spacing w:after="0" w:line="240" w:lineRule="auto"/>
      </w:pPr>
      <w:r>
        <w:separator/>
      </w:r>
    </w:p>
  </w:endnote>
  <w:endnote w:type="continuationSeparator" w:id="0">
    <w:p w14:paraId="36837972" w14:textId="77777777" w:rsidR="000C00E4" w:rsidRDefault="000C00E4" w:rsidP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31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E201C" w14:textId="52F509F0" w:rsidR="00343FD6" w:rsidRDefault="00343FD6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D1">
          <w:rPr>
            <w:noProof/>
          </w:rPr>
          <w:t>11</w:t>
        </w:r>
        <w:r>
          <w:rPr>
            <w:noProof/>
          </w:rPr>
          <w:fldChar w:fldCharType="end"/>
        </w:r>
        <w:r w:rsidR="006341C4">
          <w:rPr>
            <w:noProof/>
          </w:rPr>
          <w:t xml:space="preserve"> od 1</w:t>
        </w:r>
        <w:r w:rsidR="00355653">
          <w:rPr>
            <w:noProof/>
          </w:rPr>
          <w:t>1</w:t>
        </w:r>
      </w:p>
    </w:sdtContent>
  </w:sdt>
  <w:p w14:paraId="238D7214" w14:textId="77777777" w:rsidR="0099438F" w:rsidRDefault="0099438F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303A" w14:textId="77777777" w:rsidR="000C00E4" w:rsidRDefault="000C00E4" w:rsidP="00935CA2">
      <w:pPr>
        <w:spacing w:after="0" w:line="240" w:lineRule="auto"/>
      </w:pPr>
      <w:r>
        <w:separator/>
      </w:r>
    </w:p>
  </w:footnote>
  <w:footnote w:type="continuationSeparator" w:id="0">
    <w:p w14:paraId="74958822" w14:textId="77777777" w:rsidR="000C00E4" w:rsidRDefault="000C00E4" w:rsidP="00935CA2">
      <w:pPr>
        <w:spacing w:after="0" w:line="240" w:lineRule="auto"/>
      </w:pPr>
      <w:r>
        <w:continuationSeparator/>
      </w:r>
    </w:p>
  </w:footnote>
  <w:footnote w:id="1">
    <w:p w14:paraId="6082436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nadmetanje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0061DA23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44FA17E7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4973D2AF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B665CA9" w14:textId="77777777" w:rsidR="00935CA2" w:rsidRPr="00367536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1810432" w14:textId="77777777" w:rsidR="00935CA2" w:rsidRPr="0083641C" w:rsidRDefault="00935CA2" w:rsidP="00935CA2">
      <w:pPr>
        <w:pStyle w:val="Tekstfusnote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0D8ABCA5" w14:textId="77777777" w:rsidR="00935CA2" w:rsidRPr="007F2BA0" w:rsidRDefault="00935CA2" w:rsidP="00935CA2">
      <w:pPr>
        <w:pStyle w:val="Tekstfusnote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1E73CE8D" w14:textId="77777777" w:rsidR="00935CA2" w:rsidRPr="007F2BA0" w:rsidRDefault="00935CA2" w:rsidP="00935CA2">
      <w:pPr>
        <w:pStyle w:val="Tekstfusnote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BC7AB12" w14:textId="77777777" w:rsidR="00935CA2" w:rsidRPr="00C1615F" w:rsidRDefault="00935CA2" w:rsidP="00935CA2">
      <w:pPr>
        <w:jc w:val="both"/>
        <w:rPr>
          <w:rFonts w:ascii="Arial" w:hAnsi="Arial" w:cs="Arial"/>
          <w:color w:val="000000"/>
          <w:sz w:val="16"/>
          <w:szCs w:val="16"/>
          <w:lang w:val="pt-BR"/>
        </w:rPr>
      </w:pPr>
      <w:r w:rsidRPr="002E211C">
        <w:rPr>
          <w:rStyle w:val="Referencafusnote"/>
          <w:rFonts w:ascii="Arial" w:hAnsi="Arial" w:cs="Arial"/>
          <w:sz w:val="16"/>
          <w:szCs w:val="16"/>
        </w:rPr>
        <w:footnoteRef/>
      </w:r>
      <w:r w:rsidRPr="00C1615F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C1615F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B613" w14:textId="77777777" w:rsidR="00627588" w:rsidRDefault="00627588">
    <w:pPr>
      <w:pStyle w:val="Zaglavljestranice"/>
    </w:pPr>
  </w:p>
  <w:p w14:paraId="6E8CCBF2" w14:textId="77777777" w:rsidR="00627588" w:rsidRDefault="00627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43A93"/>
    <w:multiLevelType w:val="hybridMultilevel"/>
    <w:tmpl w:val="B68ED3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A5308"/>
    <w:multiLevelType w:val="hybridMultilevel"/>
    <w:tmpl w:val="62BC3F0E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3"/>
    <w:rsid w:val="00033A7E"/>
    <w:rsid w:val="0003608E"/>
    <w:rsid w:val="0004086D"/>
    <w:rsid w:val="000549D8"/>
    <w:rsid w:val="00070A83"/>
    <w:rsid w:val="0007478D"/>
    <w:rsid w:val="0007681A"/>
    <w:rsid w:val="00077001"/>
    <w:rsid w:val="00080197"/>
    <w:rsid w:val="000925ED"/>
    <w:rsid w:val="000A46B2"/>
    <w:rsid w:val="000A4AF5"/>
    <w:rsid w:val="000B0C08"/>
    <w:rsid w:val="000C00E4"/>
    <w:rsid w:val="000C32F9"/>
    <w:rsid w:val="000C3688"/>
    <w:rsid w:val="000C4E3F"/>
    <w:rsid w:val="000C5EB1"/>
    <w:rsid w:val="000D57AE"/>
    <w:rsid w:val="000D64D1"/>
    <w:rsid w:val="000E7B68"/>
    <w:rsid w:val="000E7ED2"/>
    <w:rsid w:val="0010290E"/>
    <w:rsid w:val="001068AF"/>
    <w:rsid w:val="001075D7"/>
    <w:rsid w:val="001174EC"/>
    <w:rsid w:val="00140056"/>
    <w:rsid w:val="001449C2"/>
    <w:rsid w:val="00167750"/>
    <w:rsid w:val="00182C33"/>
    <w:rsid w:val="00184579"/>
    <w:rsid w:val="00187168"/>
    <w:rsid w:val="00187C6B"/>
    <w:rsid w:val="0019316D"/>
    <w:rsid w:val="001A229E"/>
    <w:rsid w:val="001D75B4"/>
    <w:rsid w:val="001F7157"/>
    <w:rsid w:val="0020209C"/>
    <w:rsid w:val="00216D67"/>
    <w:rsid w:val="0022213B"/>
    <w:rsid w:val="002321DB"/>
    <w:rsid w:val="00246F98"/>
    <w:rsid w:val="00250776"/>
    <w:rsid w:val="00250C5D"/>
    <w:rsid w:val="0025474F"/>
    <w:rsid w:val="002739B5"/>
    <w:rsid w:val="00285B7C"/>
    <w:rsid w:val="0029585D"/>
    <w:rsid w:val="002B0A91"/>
    <w:rsid w:val="002B30CD"/>
    <w:rsid w:val="002D40DA"/>
    <w:rsid w:val="002D6237"/>
    <w:rsid w:val="00302C8A"/>
    <w:rsid w:val="00304632"/>
    <w:rsid w:val="00323752"/>
    <w:rsid w:val="00333FFB"/>
    <w:rsid w:val="0033551C"/>
    <w:rsid w:val="0033590F"/>
    <w:rsid w:val="00343FD6"/>
    <w:rsid w:val="003527A3"/>
    <w:rsid w:val="00354EC4"/>
    <w:rsid w:val="00355653"/>
    <w:rsid w:val="003603BB"/>
    <w:rsid w:val="00363430"/>
    <w:rsid w:val="0036726C"/>
    <w:rsid w:val="00367BEC"/>
    <w:rsid w:val="00382E4F"/>
    <w:rsid w:val="003929D5"/>
    <w:rsid w:val="003B0746"/>
    <w:rsid w:val="003B1CB7"/>
    <w:rsid w:val="003C2CB3"/>
    <w:rsid w:val="003C57C8"/>
    <w:rsid w:val="003C6520"/>
    <w:rsid w:val="003D6096"/>
    <w:rsid w:val="003D646A"/>
    <w:rsid w:val="003E7E68"/>
    <w:rsid w:val="003F0872"/>
    <w:rsid w:val="00403E78"/>
    <w:rsid w:val="0040405A"/>
    <w:rsid w:val="00430CC6"/>
    <w:rsid w:val="00432091"/>
    <w:rsid w:val="00436660"/>
    <w:rsid w:val="00442FFA"/>
    <w:rsid w:val="00444974"/>
    <w:rsid w:val="00451980"/>
    <w:rsid w:val="00465FEC"/>
    <w:rsid w:val="00471B86"/>
    <w:rsid w:val="00480C2C"/>
    <w:rsid w:val="00496FF2"/>
    <w:rsid w:val="004A05E1"/>
    <w:rsid w:val="004A7FAD"/>
    <w:rsid w:val="004C0ED0"/>
    <w:rsid w:val="004E30A3"/>
    <w:rsid w:val="004F062F"/>
    <w:rsid w:val="004F3138"/>
    <w:rsid w:val="004F7D77"/>
    <w:rsid w:val="005158ED"/>
    <w:rsid w:val="00516C4A"/>
    <w:rsid w:val="00516EE6"/>
    <w:rsid w:val="0052771D"/>
    <w:rsid w:val="00533A87"/>
    <w:rsid w:val="0055300A"/>
    <w:rsid w:val="00581046"/>
    <w:rsid w:val="0058432B"/>
    <w:rsid w:val="005A0ABA"/>
    <w:rsid w:val="005A24FD"/>
    <w:rsid w:val="005A44D8"/>
    <w:rsid w:val="005D6129"/>
    <w:rsid w:val="005E2F58"/>
    <w:rsid w:val="005E3996"/>
    <w:rsid w:val="005F542C"/>
    <w:rsid w:val="00622B7B"/>
    <w:rsid w:val="00627588"/>
    <w:rsid w:val="006341C4"/>
    <w:rsid w:val="00641B4D"/>
    <w:rsid w:val="00645412"/>
    <w:rsid w:val="006568FF"/>
    <w:rsid w:val="00676BF1"/>
    <w:rsid w:val="00681A17"/>
    <w:rsid w:val="006B2CCE"/>
    <w:rsid w:val="006B607B"/>
    <w:rsid w:val="006E7BF1"/>
    <w:rsid w:val="006F2FB3"/>
    <w:rsid w:val="00703A4E"/>
    <w:rsid w:val="007101CE"/>
    <w:rsid w:val="007313EC"/>
    <w:rsid w:val="00733034"/>
    <w:rsid w:val="007772CE"/>
    <w:rsid w:val="00783725"/>
    <w:rsid w:val="007A70CE"/>
    <w:rsid w:val="007D68A0"/>
    <w:rsid w:val="007E30F3"/>
    <w:rsid w:val="007E4641"/>
    <w:rsid w:val="007E7D64"/>
    <w:rsid w:val="007F251B"/>
    <w:rsid w:val="007F59C1"/>
    <w:rsid w:val="00804B0F"/>
    <w:rsid w:val="008072E9"/>
    <w:rsid w:val="00813F81"/>
    <w:rsid w:val="00835230"/>
    <w:rsid w:val="008419C7"/>
    <w:rsid w:val="008638E4"/>
    <w:rsid w:val="00865A18"/>
    <w:rsid w:val="008662C3"/>
    <w:rsid w:val="00866C38"/>
    <w:rsid w:val="00873F3E"/>
    <w:rsid w:val="00897539"/>
    <w:rsid w:val="008E6E6B"/>
    <w:rsid w:val="0091185F"/>
    <w:rsid w:val="00935CA2"/>
    <w:rsid w:val="0095757B"/>
    <w:rsid w:val="009578A5"/>
    <w:rsid w:val="009623F1"/>
    <w:rsid w:val="00963812"/>
    <w:rsid w:val="00975B90"/>
    <w:rsid w:val="0099438F"/>
    <w:rsid w:val="009A2A85"/>
    <w:rsid w:val="009A43D3"/>
    <w:rsid w:val="009B6084"/>
    <w:rsid w:val="009E18D4"/>
    <w:rsid w:val="009E5C6D"/>
    <w:rsid w:val="009F24A3"/>
    <w:rsid w:val="00A2032C"/>
    <w:rsid w:val="00A51736"/>
    <w:rsid w:val="00A535F6"/>
    <w:rsid w:val="00A566AA"/>
    <w:rsid w:val="00A61E07"/>
    <w:rsid w:val="00A76836"/>
    <w:rsid w:val="00A85540"/>
    <w:rsid w:val="00A8601D"/>
    <w:rsid w:val="00A91DBC"/>
    <w:rsid w:val="00AA6461"/>
    <w:rsid w:val="00AD5D25"/>
    <w:rsid w:val="00AF02AC"/>
    <w:rsid w:val="00B14791"/>
    <w:rsid w:val="00B208DA"/>
    <w:rsid w:val="00B3002F"/>
    <w:rsid w:val="00B37F53"/>
    <w:rsid w:val="00B42E63"/>
    <w:rsid w:val="00B4415E"/>
    <w:rsid w:val="00B463CD"/>
    <w:rsid w:val="00B5728B"/>
    <w:rsid w:val="00B81B61"/>
    <w:rsid w:val="00B9775E"/>
    <w:rsid w:val="00BA21A6"/>
    <w:rsid w:val="00BD6EDA"/>
    <w:rsid w:val="00BE29B1"/>
    <w:rsid w:val="00BE2F5B"/>
    <w:rsid w:val="00BE36AF"/>
    <w:rsid w:val="00BE7F79"/>
    <w:rsid w:val="00BF26F7"/>
    <w:rsid w:val="00C00CD8"/>
    <w:rsid w:val="00C110A6"/>
    <w:rsid w:val="00C1478A"/>
    <w:rsid w:val="00C1615F"/>
    <w:rsid w:val="00C26C2B"/>
    <w:rsid w:val="00C26C33"/>
    <w:rsid w:val="00C54D1E"/>
    <w:rsid w:val="00C642DD"/>
    <w:rsid w:val="00C85FDD"/>
    <w:rsid w:val="00C904B1"/>
    <w:rsid w:val="00CA7DA4"/>
    <w:rsid w:val="00CB023E"/>
    <w:rsid w:val="00CD0270"/>
    <w:rsid w:val="00CE475F"/>
    <w:rsid w:val="00CE5908"/>
    <w:rsid w:val="00CE5BDD"/>
    <w:rsid w:val="00D1556D"/>
    <w:rsid w:val="00D23BD3"/>
    <w:rsid w:val="00D77C4D"/>
    <w:rsid w:val="00D803A7"/>
    <w:rsid w:val="00DA032E"/>
    <w:rsid w:val="00DA4B9B"/>
    <w:rsid w:val="00DE029A"/>
    <w:rsid w:val="00DF7B09"/>
    <w:rsid w:val="00E029A4"/>
    <w:rsid w:val="00E17CA3"/>
    <w:rsid w:val="00E21C49"/>
    <w:rsid w:val="00E35839"/>
    <w:rsid w:val="00E44B95"/>
    <w:rsid w:val="00E55060"/>
    <w:rsid w:val="00E60005"/>
    <w:rsid w:val="00E62EE3"/>
    <w:rsid w:val="00E7748D"/>
    <w:rsid w:val="00E85A3B"/>
    <w:rsid w:val="00E94583"/>
    <w:rsid w:val="00EE1740"/>
    <w:rsid w:val="00EF2D5B"/>
    <w:rsid w:val="00F0248D"/>
    <w:rsid w:val="00F10B84"/>
    <w:rsid w:val="00F13A3F"/>
    <w:rsid w:val="00F2308C"/>
    <w:rsid w:val="00F553AA"/>
    <w:rsid w:val="00F60F04"/>
    <w:rsid w:val="00F647CC"/>
    <w:rsid w:val="00F91526"/>
    <w:rsid w:val="00F92DC4"/>
    <w:rsid w:val="00F93167"/>
    <w:rsid w:val="00FA525A"/>
    <w:rsid w:val="00FB7278"/>
    <w:rsid w:val="00FC72B3"/>
    <w:rsid w:val="00FD2F1A"/>
    <w:rsid w:val="00FE0DA0"/>
    <w:rsid w:val="00FE10C9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FA1C"/>
  <w15:docId w15:val="{100D29D9-2112-45C2-B651-E8D4F8B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A2"/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35C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935CA2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uiPriority w:val="99"/>
    <w:unhideWhenUsed/>
    <w:rsid w:val="00935CA2"/>
    <w:rPr>
      <w:vertAlign w:val="superscript"/>
    </w:rPr>
  </w:style>
  <w:style w:type="paragraph" w:styleId="Bezrazmaka">
    <w:name w:val="No Spacing"/>
    <w:uiPriority w:val="1"/>
    <w:qFormat/>
    <w:rsid w:val="00935CA2"/>
    <w:pPr>
      <w:spacing w:after="0" w:line="240" w:lineRule="auto"/>
    </w:pPr>
    <w:rPr>
      <w:lang w:val="en-U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E7ED2"/>
    <w:rPr>
      <w:rFonts w:ascii="Tahoma" w:hAnsi="Tahoma" w:cs="Tahoma"/>
      <w:sz w:val="16"/>
      <w:szCs w:val="16"/>
      <w:lang w:val="en-US"/>
    </w:rPr>
  </w:style>
  <w:style w:type="paragraph" w:styleId="Pasussalistom">
    <w:name w:val="List Paragraph"/>
    <w:aliases w:val="Liste 1,List Paragraph1"/>
    <w:basedOn w:val="Normal"/>
    <w:link w:val="PasussalistomChar"/>
    <w:uiPriority w:val="99"/>
    <w:qFormat/>
    <w:rsid w:val="007E4641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PasussalistomChar">
    <w:name w:val="Pasus sa listom Char"/>
    <w:aliases w:val="Liste 1 Char,List Paragraph1 Char"/>
    <w:basedOn w:val="Podrazumevanifontpasusa"/>
    <w:link w:val="Pasussalistom"/>
    <w:uiPriority w:val="99"/>
    <w:locked/>
    <w:rsid w:val="007E4641"/>
    <w:rPr>
      <w:rFonts w:ascii="Calibri" w:eastAsia="Calibri" w:hAnsi="Calibri" w:cs="Calibri"/>
      <w:lang w:val="sr-Latn-CS"/>
    </w:rPr>
  </w:style>
  <w:style w:type="paragraph" w:styleId="Zaglavljestranice">
    <w:name w:val="header"/>
    <w:basedOn w:val="Normal"/>
    <w:link w:val="Zaglavl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99438F"/>
    <w:rPr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99438F"/>
    <w:rPr>
      <w:lang w:val="en-US"/>
    </w:rPr>
  </w:style>
  <w:style w:type="character" w:customStyle="1" w:styleId="bold">
    <w:name w:val="bold"/>
    <w:basedOn w:val="Podrazumevanifontpasusa"/>
    <w:rsid w:val="00323752"/>
  </w:style>
  <w:style w:type="character" w:styleId="Referencakomentara">
    <w:name w:val="annotation reference"/>
    <w:basedOn w:val="Podrazumevanifontpasusa"/>
    <w:uiPriority w:val="99"/>
    <w:semiHidden/>
    <w:unhideWhenUsed/>
    <w:rsid w:val="007A70C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A70C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7A70CE"/>
    <w:rPr>
      <w:sz w:val="20"/>
      <w:szCs w:val="20"/>
      <w:lang w:val="en-US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A70CE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7A70CE"/>
    <w:rPr>
      <w:b/>
      <w:bCs/>
      <w:sz w:val="20"/>
      <w:szCs w:val="20"/>
      <w:lang w:val="en-US"/>
    </w:rPr>
  </w:style>
  <w:style w:type="character" w:customStyle="1" w:styleId="ammount-red">
    <w:name w:val="ammount-red"/>
    <w:basedOn w:val="Podrazumevanifontpasusa"/>
    <w:rsid w:val="003C57C8"/>
  </w:style>
  <w:style w:type="character" w:customStyle="1" w:styleId="tab-header">
    <w:name w:val="tab-header"/>
    <w:basedOn w:val="Podrazumevanifontpasusa"/>
    <w:rsid w:val="003F0872"/>
  </w:style>
  <w:style w:type="paragraph" w:customStyle="1" w:styleId="T30X">
    <w:name w:val="T30X"/>
    <w:basedOn w:val="Normal"/>
    <w:uiPriority w:val="99"/>
    <w:rsid w:val="00E44B9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4AADD-AD79-40BD-A72E-507D5BCF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2577</Words>
  <Characters>14693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Ana Dragićević</cp:lastModifiedBy>
  <cp:revision>2</cp:revision>
  <cp:lastPrinted>2021-11-01T11:07:00Z</cp:lastPrinted>
  <dcterms:created xsi:type="dcterms:W3CDTF">2026-03-18T08:31:00Z</dcterms:created>
  <dcterms:modified xsi:type="dcterms:W3CDTF">2026-03-18T08:31:00Z</dcterms:modified>
</cp:coreProperties>
</file>