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8B74EA">
        <w:rPr>
          <w:rFonts w:ascii="Garamond" w:hAnsi="Garamond"/>
          <w:b/>
          <w:lang w:val="it-IT"/>
        </w:rPr>
        <w:t>1</w:t>
      </w:r>
      <w:r w:rsidRPr="006539C8">
        <w:rPr>
          <w:rFonts w:ascii="Garamond" w:hAnsi="Garamond"/>
          <w:b/>
          <w:lang w:val="it-IT"/>
        </w:rPr>
        <w:t>/2</w:t>
      </w:r>
      <w:r w:rsidR="008B74EA">
        <w:rPr>
          <w:rFonts w:ascii="Garamond" w:hAnsi="Garamond"/>
          <w:b/>
          <w:lang w:val="it-IT"/>
        </w:rPr>
        <w:t>6</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145C93" w:rsidRPr="00145C93">
        <w:rPr>
          <w:rFonts w:ascii="Garamond" w:hAnsi="Garamond"/>
          <w:b/>
          <w:lang w:val="it-IT"/>
        </w:rPr>
        <w:t>3</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8B74EA">
        <w:rPr>
          <w:rFonts w:ascii="Garamond" w:hAnsi="Garamond"/>
          <w:b/>
          <w:lang w:val="it-IT"/>
        </w:rPr>
        <w:t>1</w:t>
      </w:r>
      <w:r w:rsidR="00163432">
        <w:rPr>
          <w:rFonts w:ascii="Garamond" w:hAnsi="Garamond"/>
          <w:b/>
          <w:lang w:val="it-IT"/>
        </w:rPr>
        <w:t>1</w:t>
      </w:r>
      <w:r w:rsidR="008B74EA">
        <w:rPr>
          <w:rFonts w:ascii="Garamond" w:hAnsi="Garamond"/>
          <w:b/>
          <w:lang w:val="it-IT"/>
        </w:rPr>
        <w:t>.03</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(„Službeni list CG“,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522AA9" w:rsidRPr="00522AA9" w:rsidRDefault="00522AA9" w:rsidP="00522AA9">
      <w:pPr>
        <w:jc w:val="center"/>
        <w:rPr>
          <w:rFonts w:ascii="Garamond" w:hAnsi="Garamond" w:cs="Arial"/>
        </w:rPr>
      </w:pPr>
    </w:p>
    <w:p w:rsidR="00034467" w:rsidRDefault="00145C93" w:rsidP="0061640B">
      <w:pPr>
        <w:rPr>
          <w:rFonts w:ascii="Garamond" w:hAnsi="Garamond" w:cs="Arial"/>
        </w:rPr>
      </w:pPr>
      <w:r w:rsidRPr="00145C93">
        <w:rPr>
          <w:rFonts w:ascii="Garamond" w:hAnsi="Garamond" w:cs="Arial"/>
        </w:rPr>
        <w:t>Organizacija događaja, fotografske usluge, organizacija ručkova i nabavka protokolarnih poklona</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lastRenderedPageBreak/>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lastRenderedPageBreak/>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F73474" w:rsidRPr="00F73474" w:rsidRDefault="00F73474" w:rsidP="0061640B">
      <w:pPr>
        <w:jc w:val="both"/>
        <w:rPr>
          <w:rFonts w:ascii="Garamond" w:hAnsi="Garamond" w:cs="Arial"/>
          <w:bCs/>
        </w:rPr>
      </w:pPr>
      <w:r w:rsidRPr="00F73474">
        <w:rPr>
          <w:rFonts w:ascii="Garamond" w:hAnsi="Garamond" w:cs="Arial"/>
          <w:bCs/>
        </w:rPr>
        <w:t>Naručilac je postupio u skladu sa članom 87 ZJN koji propisuje - Ako se, zbog specifičnosti predmeta javne nabavke, ne može odrediti tačna količina predmeta nabavke, predmet nabavke se određuje po jedinici mjere u odnosu na koju se daje ponuda, s obzirom na ukupnu procijenjenu vrijednost nabavke .</w:t>
      </w:r>
    </w:p>
    <w:p w:rsidR="00034467" w:rsidRDefault="00034467" w:rsidP="0061640B">
      <w:pPr>
        <w:jc w:val="both"/>
        <w:rPr>
          <w:rFonts w:ascii="Garamond" w:hAnsi="Garamond" w:cs="Arial"/>
          <w:b/>
          <w:bCs/>
        </w:rPr>
      </w:pP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145C93">
        <w:rPr>
          <w:rFonts w:ascii="Garamond" w:hAnsi="Garamond" w:cs="Arial"/>
        </w:rPr>
        <w:t>87.648,76</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61640B" w:rsidRDefault="00B23E93" w:rsidP="0061640B">
      <w:pPr>
        <w:jc w:val="both"/>
        <w:rPr>
          <w:rFonts w:ascii="Garamond" w:hAnsi="Garamond" w:cs="Arial"/>
        </w:rPr>
      </w:pPr>
      <w:r w:rsidRPr="00B23E93">
        <w:rPr>
          <w:rFonts w:ascii="Garamond" w:hAnsi="Garamond" w:cs="Arial"/>
        </w:rPr>
        <w:t>Nije primjenjivo.</w:t>
      </w:r>
    </w:p>
    <w:p w:rsidR="00B23E93" w:rsidRPr="006539C8" w:rsidRDefault="00B23E93"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B23E93" w:rsidP="0061640B">
      <w:pPr>
        <w:jc w:val="both"/>
        <w:rPr>
          <w:rFonts w:ascii="Garamond" w:hAnsi="Garamond" w:cs="Arial"/>
        </w:rPr>
      </w:pPr>
      <w:r>
        <w:rPr>
          <w:rFonts w:ascii="Garamond" w:hAnsi="Garamond" w:cs="Arial"/>
        </w:rPr>
        <w:lastRenderedPageBreak/>
        <w:t>Nije primjenjivo.</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145C93" w:rsidRPr="00145C93">
        <w:rPr>
          <w:rFonts w:ascii="Garamond" w:hAnsi="Garamond" w:cs="Arial"/>
        </w:rPr>
        <w:t xml:space="preserve">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w:t>
      </w:r>
      <w:proofErr w:type="gramStart"/>
      <w:r w:rsidR="00145C93" w:rsidRPr="00145C93">
        <w:rPr>
          <w:rFonts w:ascii="Garamond" w:hAnsi="Garamond" w:cs="Arial"/>
        </w:rPr>
        <w:t>da  garanciju</w:t>
      </w:r>
      <w:proofErr w:type="gramEnd"/>
      <w:r w:rsidR="00145C93" w:rsidRPr="00145C93">
        <w:rPr>
          <w:rFonts w:ascii="Garamond" w:hAnsi="Garamond" w:cs="Arial"/>
        </w:rPr>
        <w:t xml:space="preserve"> za dobro izvršenje posla, naplati u cjelosti u slučaju raskida ugovora, ako je raskid nastao zbog neispunjenja ugovorenih obaveza nastalih činjenjem ili nečinjenjem ponuđača. Ako se za vrijeme trajanja ugovora promijene rokovi za izvršenje ugovorne obaveze ili druge okolnosti koje onemogućavaju izvršenje ugovorenih obaveza, </w:t>
      </w:r>
      <w:proofErr w:type="gramStart"/>
      <w:r w:rsidR="00145C93" w:rsidRPr="00145C93">
        <w:rPr>
          <w:rFonts w:ascii="Garamond" w:hAnsi="Garamond" w:cs="Arial"/>
        </w:rPr>
        <w:t>važnost  garancije</w:t>
      </w:r>
      <w:proofErr w:type="gramEnd"/>
      <w:r w:rsidR="00145C93" w:rsidRPr="00145C93">
        <w:rPr>
          <w:rFonts w:ascii="Garamond" w:hAnsi="Garamond" w:cs="Arial"/>
        </w:rPr>
        <w:t xml:space="preserve"> se mora produžiti. Troškove produženja bankarske garancije snosi Isporučilac.</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539C8">
        <w:rPr>
          <w:rFonts w:ascii="Garamond" w:hAnsi="Garamond"/>
          <w:b/>
        </w:rPr>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Primijeniće se kombinovana metoda za vrednovanje ponuda na sljedeći način: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Podkriterijum cijena će se vrednovati relativnom (proporcionalnom) metodom na sljedeći način: Maksimalni broj bodova po ovom podkriterijumu je 90. Kao osnov za vrednovanje ponuda uzimaju se ponuđene cijene ispravnih ponuda. Podkriterijum cijena iskazuje na način što se najniža ukupna ponuđena cijena podijeli sa ponuđenom cijenom i dobijeni količnik pomnoži sa brojem bodova koji je određen za ovaj podkriterijum - 90 bodova,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 formuli: Broj bodova = C (Najniža ponuđena cijena) / C (ponuđena cijena) * 90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5417FD" w:rsidRP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B23E93">
        <w:rPr>
          <w:rFonts w:ascii="Garamond" w:hAnsi="Garamond" w:cs="Arial"/>
          <w:color w:val="000000"/>
          <w:sz w:val="26"/>
          <w:szCs w:val="26"/>
        </w:rPr>
        <w:t>Podkriterijum kvalitet iskazuje se kroz dokaz o uspostavljenom sistemu menadžmeta kvalitetom. Maksimalni broj bodova po ovom podkriterijumu je 10. Kvalitet će se vrednovati se po apsolutnoj metodi na sljedeći način: Ponuđač koji dostavi dokaz da ima uspostavljen sistem menadžmenta kvalitetom u oblasti pružanja usluga koje su predmet nabavke dodijeliće se 10 bodova. Ponuđač je dužan da dostavi sertifikat o uspostavljenom sistemu menadžmenta kvalitetom u oblasti pružanja usluga koje su predmet nabavke MEST EN ISO 9001:2016</w:t>
      </w:r>
      <w:r w:rsidR="00B23E93">
        <w:rPr>
          <w:rFonts w:ascii="Garamond" w:hAnsi="Garamond" w:cs="Arial"/>
          <w:color w:val="000000"/>
          <w:sz w:val="26"/>
          <w:szCs w:val="26"/>
        </w:rPr>
        <w:t xml:space="preserve"> ili ekvivalent</w:t>
      </w:r>
      <w:r w:rsidRPr="00B23E93">
        <w:rPr>
          <w:rFonts w:ascii="Garamond" w:hAnsi="Garamond" w:cs="Arial"/>
          <w:color w:val="000000"/>
          <w:sz w:val="26"/>
          <w:szCs w:val="26"/>
        </w:rPr>
        <w:t>. Ponuđaču koji ne dostavi sertifikat o uspostavljenom sistemu menadžmenta kvalitetom u oblasti pružanja usluga koje su predmet nabavke biće dodijeljeno 0 bodova po ovom podkriteriujumu.</w:t>
      </w: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6539C8">
        <w:rPr>
          <w:rFonts w:ascii="Garamond" w:hAnsi="Garamond"/>
          <w:b/>
        </w:rPr>
        <w:t xml:space="preserve">NAČIN, MJESTO I VRIJEME PODNOŠENJA PONUDA I OTVARANJA </w:t>
      </w:r>
      <w:r w:rsidRPr="00635CBC">
        <w:rPr>
          <w:rFonts w:ascii="Garamond" w:hAnsi="Garamond"/>
          <w:b/>
        </w:rPr>
        <w:t>PONUDA</w:t>
      </w:r>
      <w:bookmarkEnd w:id="7"/>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w:t>
      </w:r>
      <w:proofErr w:type="gramStart"/>
      <w:r w:rsidRPr="000A0DEE">
        <w:rPr>
          <w:rFonts w:ascii="Garamond" w:hAnsi="Garamond" w:cs="Arial"/>
          <w:color w:val="000000"/>
        </w:rPr>
        <w:t xml:space="preserve">danom  </w:t>
      </w:r>
      <w:r w:rsidR="00145C93">
        <w:rPr>
          <w:rFonts w:ascii="Garamond" w:hAnsi="Garamond" w:cs="Arial"/>
          <w:color w:val="000000"/>
        </w:rPr>
        <w:t>27</w:t>
      </w:r>
      <w:r w:rsidRPr="000A0DEE">
        <w:rPr>
          <w:rFonts w:ascii="Garamond" w:hAnsi="Garamond" w:cs="Arial"/>
          <w:color w:val="000000"/>
        </w:rPr>
        <w:t>.0</w:t>
      </w:r>
      <w:r w:rsidR="00145C93">
        <w:rPr>
          <w:rFonts w:ascii="Garamond" w:hAnsi="Garamond" w:cs="Arial"/>
          <w:color w:val="000000"/>
        </w:rPr>
        <w:t>3.2026</w:t>
      </w:r>
      <w:proofErr w:type="gramEnd"/>
      <w:r w:rsidRPr="000A0DEE">
        <w:rPr>
          <w:rFonts w:ascii="Garamond" w:hAnsi="Garamond" w:cs="Arial"/>
          <w:color w:val="000000"/>
        </w:rPr>
        <w:t>. godine do 1</w:t>
      </w:r>
      <w:r w:rsidR="00145C93">
        <w:rPr>
          <w:rFonts w:ascii="Garamond" w:hAnsi="Garamond" w:cs="Arial"/>
          <w:color w:val="000000"/>
        </w:rPr>
        <w:t>0</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 u koverti, na kojoj se navodi: naziv i sjedište naručioca, broj tenderske dokumentacije za koju se podnosi garancija, naziv, sjedište i adresa ponuđača i naznaka „ garancija ponude</w:t>
      </w:r>
      <w:proofErr w:type="gramStart"/>
      <w:r w:rsidRPr="000A0DEE">
        <w:rPr>
          <w:rFonts w:ascii="Garamond" w:hAnsi="Garamond" w:cs="Arial"/>
          <w:color w:val="000000"/>
        </w:rPr>
        <w:t>“  i</w:t>
      </w:r>
      <w:proofErr w:type="gramEnd"/>
      <w:r w:rsidRPr="000A0DEE">
        <w:rPr>
          <w:rFonts w:ascii="Garamond" w:hAnsi="Garamond" w:cs="Arial"/>
          <w:color w:val="000000"/>
        </w:rPr>
        <w:t xml:space="preserve">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145C93">
        <w:rPr>
          <w:rFonts w:ascii="Garamond" w:hAnsi="Garamond" w:cs="Arial"/>
          <w:color w:val="000000"/>
        </w:rPr>
        <w:t>5</w:t>
      </w:r>
      <w:r w:rsidRPr="006058BB">
        <w:rPr>
          <w:rFonts w:ascii="Garamond" w:hAnsi="Garamond" w:cs="Arial"/>
          <w:color w:val="000000"/>
        </w:rPr>
        <w:t xml:space="preserve">:00 sati, zaključno sa danom </w:t>
      </w:r>
      <w:r w:rsidR="00F269D5">
        <w:rPr>
          <w:rFonts w:ascii="Garamond" w:hAnsi="Garamond" w:cs="Arial"/>
          <w:color w:val="000000"/>
        </w:rPr>
        <w:t>2</w:t>
      </w:r>
      <w:r w:rsidR="00145C93">
        <w:rPr>
          <w:rFonts w:ascii="Garamond" w:hAnsi="Garamond" w:cs="Arial"/>
          <w:color w:val="000000"/>
        </w:rPr>
        <w:t>7.03.2026.</w:t>
      </w:r>
      <w:r w:rsidRPr="006058BB">
        <w:rPr>
          <w:rFonts w:ascii="Garamond" w:hAnsi="Garamond" w:cs="Arial"/>
          <w:color w:val="000000"/>
        </w:rPr>
        <w:t xml:space="preserve"> godine do 1</w:t>
      </w:r>
      <w:r w:rsidR="00851BC0">
        <w:rPr>
          <w:rFonts w:ascii="Garamond" w:hAnsi="Garamond" w:cs="Arial"/>
          <w:color w:val="000000"/>
        </w:rPr>
        <w:t>0</w:t>
      </w:r>
      <w:bookmarkStart w:id="8" w:name="_GoBack"/>
      <w:bookmarkEnd w:id="8"/>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t>USLOVI ZA AKTIVIRANJE GARANCIJE PONUDE</w:t>
      </w:r>
      <w:r w:rsidRPr="006539C8">
        <w:rPr>
          <w:rFonts w:ascii="Garamond" w:hAnsi="Garamond"/>
          <w:b/>
          <w:vertAlign w:val="superscript"/>
        </w:rPr>
        <w:footnoteReference w:id="7"/>
      </w:r>
      <w:bookmarkEnd w:id="9"/>
    </w:p>
    <w:p w:rsidR="001412D4" w:rsidRPr="002E1B0A" w:rsidRDefault="001412D4" w:rsidP="001412D4">
      <w:pPr>
        <w:jc w:val="both"/>
        <w:rPr>
          <w:rFonts w:ascii="Garamond" w:hAnsi="Garamond" w:cs="Arial"/>
        </w:rPr>
      </w:pPr>
      <w:r w:rsidRPr="002E1B0A">
        <w:rPr>
          <w:rFonts w:ascii="Garamond" w:hAnsi="Garamond" w:cs="Arial"/>
        </w:rPr>
        <w:t xml:space="preserve">Garancija ponude će se aktivirati ako ponuđač: </w:t>
      </w:r>
    </w:p>
    <w:p w:rsidR="001412D4" w:rsidRPr="002E1B0A" w:rsidRDefault="001412D4" w:rsidP="001412D4">
      <w:pPr>
        <w:jc w:val="both"/>
        <w:rPr>
          <w:rFonts w:ascii="Garamond" w:hAnsi="Garamond" w:cs="Arial"/>
        </w:rPr>
      </w:pPr>
      <w:r w:rsidRPr="002E1B0A">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2E1B0A">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lastRenderedPageBreak/>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lastRenderedPageBreak/>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417FD" w:rsidRDefault="005417FD" w:rsidP="005417FD">
      <w:pPr>
        <w:ind w:firstLine="426"/>
        <w:jc w:val="both"/>
        <w:rPr>
          <w:rFonts w:ascii="Garamond" w:hAnsi="Garamond"/>
          <w:color w:val="000000"/>
          <w:lang w:val="pl-PL"/>
        </w:rPr>
      </w:pPr>
    </w:p>
    <w:p w:rsidR="00CE6C3D" w:rsidRPr="006539C8" w:rsidRDefault="00CE6C3D" w:rsidP="00CE6C3D">
      <w:pPr>
        <w:jc w:val="both"/>
        <w:rPr>
          <w:rFonts w:ascii="Garamond" w:hAnsi="Garamond" w:cs="Arial"/>
        </w:rPr>
      </w:pPr>
    </w:p>
    <w:p w:rsidR="0048291C" w:rsidRPr="006539C8" w:rsidRDefault="00CE6C3D" w:rsidP="000455D5">
      <w:pPr>
        <w:jc w:val="both"/>
        <w:rPr>
          <w:rFonts w:ascii="Garamond" w:hAnsi="Garamond" w:cs="Arial"/>
        </w:rPr>
      </w:pPr>
      <w:r w:rsidRPr="006539C8">
        <w:rPr>
          <w:rFonts w:ascii="Garamond" w:hAnsi="Garamond" w:cs="Arial"/>
        </w:rPr>
        <w:t xml:space="preserve">Ugovor o javnoj nabavci koji je zaključen uz kršenje antikorupcijskog pravila u smislu Zakona o javnim </w:t>
      </w:r>
      <w:proofErr w:type="gramStart"/>
      <w:r w:rsidRPr="006539C8">
        <w:rPr>
          <w:rFonts w:ascii="Garamond" w:hAnsi="Garamond" w:cs="Arial"/>
        </w:rPr>
        <w:t>nabavkama  je</w:t>
      </w:r>
      <w:proofErr w:type="gramEnd"/>
      <w:r w:rsidRPr="006539C8">
        <w:rPr>
          <w:rFonts w:ascii="Garamond" w:hAnsi="Garamond" w:cs="Arial"/>
        </w:rPr>
        <w:t xml:space="preserve"> ništav.</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D552FC" w:rsidRDefault="00D552FC" w:rsidP="0048291C">
      <w:pPr>
        <w:rPr>
          <w:rFonts w:ascii="Garamond" w:hAnsi="Garamond"/>
          <w:b/>
          <w:noProof/>
        </w:rPr>
      </w:pPr>
    </w:p>
    <w:p w:rsidR="001E08D7" w:rsidRPr="00D552FC" w:rsidRDefault="00D552FC" w:rsidP="00D552FC">
      <w:pPr>
        <w:rPr>
          <w:rFonts w:ascii="Garamond" w:hAnsi="Garamond"/>
          <w:b/>
          <w:noProof/>
        </w:rPr>
      </w:pPr>
      <w:r w:rsidRPr="00D552FC">
        <w:rPr>
          <w:rFonts w:ascii="Garamond" w:hAnsi="Garamond"/>
          <w:b/>
          <w:noProof/>
        </w:rPr>
        <w:lastRenderedPageBreak/>
        <w:drawing>
          <wp:inline distT="0" distB="0" distL="0" distR="0">
            <wp:extent cx="5943600" cy="84122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412263"/>
                    </a:xfrm>
                    <a:prstGeom prst="rect">
                      <a:avLst/>
                    </a:prstGeom>
                    <a:noFill/>
                    <a:ln>
                      <a:noFill/>
                    </a:ln>
                  </pic:spPr>
                </pic:pic>
              </a:graphicData>
            </a:graphic>
          </wp:inline>
        </w:drawing>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lastRenderedPageBreak/>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t>
      </w:r>
      <w:proofErr w:type="gramStart"/>
      <w:r w:rsidRPr="006539C8">
        <w:rPr>
          <w:rFonts w:ascii="Garamond" w:hAnsi="Garamond"/>
        </w:rPr>
        <w:t>:/</w:t>
      </w:r>
      <w:proofErr w:type="gramEnd"/>
      <w:r w:rsidRPr="006539C8">
        <w:rPr>
          <w:rFonts w:ascii="Garamond" w:hAnsi="Garamond"/>
        </w:rPr>
        <w:t>/www.kontrola-nabavki.me/.“.</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2A5" w:rsidRDefault="000942A5" w:rsidP="0061640B">
      <w:r>
        <w:separator/>
      </w:r>
    </w:p>
  </w:endnote>
  <w:endnote w:type="continuationSeparator" w:id="0">
    <w:p w:rsidR="000942A5" w:rsidRDefault="000942A5"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851BC0">
          <w:rPr>
            <w:noProof/>
            <w:sz w:val="18"/>
            <w:szCs w:val="18"/>
          </w:rPr>
          <w:t>10</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2A5" w:rsidRDefault="000942A5" w:rsidP="0061640B">
      <w:r>
        <w:separator/>
      </w:r>
    </w:p>
  </w:footnote>
  <w:footnote w:type="continuationSeparator" w:id="0">
    <w:p w:rsidR="000942A5" w:rsidRDefault="000942A5"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4467"/>
    <w:rsid w:val="00043501"/>
    <w:rsid w:val="000455D5"/>
    <w:rsid w:val="000611CB"/>
    <w:rsid w:val="000834F8"/>
    <w:rsid w:val="00092161"/>
    <w:rsid w:val="000942A5"/>
    <w:rsid w:val="000A0DEE"/>
    <w:rsid w:val="000C50B8"/>
    <w:rsid w:val="000C743B"/>
    <w:rsid w:val="000C7484"/>
    <w:rsid w:val="000D6548"/>
    <w:rsid w:val="00113EAB"/>
    <w:rsid w:val="001220E1"/>
    <w:rsid w:val="001412D4"/>
    <w:rsid w:val="00145C93"/>
    <w:rsid w:val="00147B3A"/>
    <w:rsid w:val="001567EB"/>
    <w:rsid w:val="00163432"/>
    <w:rsid w:val="00167B75"/>
    <w:rsid w:val="001758CA"/>
    <w:rsid w:val="001D5768"/>
    <w:rsid w:val="001E08D7"/>
    <w:rsid w:val="001F587F"/>
    <w:rsid w:val="002039EA"/>
    <w:rsid w:val="00244B01"/>
    <w:rsid w:val="0029755B"/>
    <w:rsid w:val="002C382A"/>
    <w:rsid w:val="002E1B0A"/>
    <w:rsid w:val="002E2791"/>
    <w:rsid w:val="002F3752"/>
    <w:rsid w:val="003137C4"/>
    <w:rsid w:val="003434B7"/>
    <w:rsid w:val="003434DC"/>
    <w:rsid w:val="00367993"/>
    <w:rsid w:val="00387836"/>
    <w:rsid w:val="003B7BDB"/>
    <w:rsid w:val="003C5DF0"/>
    <w:rsid w:val="003E0426"/>
    <w:rsid w:val="003F162C"/>
    <w:rsid w:val="00401498"/>
    <w:rsid w:val="00413781"/>
    <w:rsid w:val="00424580"/>
    <w:rsid w:val="00434F5C"/>
    <w:rsid w:val="00442969"/>
    <w:rsid w:val="0045756D"/>
    <w:rsid w:val="00471816"/>
    <w:rsid w:val="0048291C"/>
    <w:rsid w:val="0048615F"/>
    <w:rsid w:val="00492E80"/>
    <w:rsid w:val="004B0AAC"/>
    <w:rsid w:val="004D3CC2"/>
    <w:rsid w:val="004E5683"/>
    <w:rsid w:val="004F3C27"/>
    <w:rsid w:val="004F77BE"/>
    <w:rsid w:val="00512DC1"/>
    <w:rsid w:val="00522AA9"/>
    <w:rsid w:val="0052625E"/>
    <w:rsid w:val="0052796E"/>
    <w:rsid w:val="005320E6"/>
    <w:rsid w:val="005417FD"/>
    <w:rsid w:val="005451BC"/>
    <w:rsid w:val="00552CE4"/>
    <w:rsid w:val="00583820"/>
    <w:rsid w:val="00585E40"/>
    <w:rsid w:val="005874D3"/>
    <w:rsid w:val="005B24A9"/>
    <w:rsid w:val="005D33C1"/>
    <w:rsid w:val="005D6A42"/>
    <w:rsid w:val="006058BB"/>
    <w:rsid w:val="00606254"/>
    <w:rsid w:val="0061640B"/>
    <w:rsid w:val="00635CBC"/>
    <w:rsid w:val="00635E55"/>
    <w:rsid w:val="00652F27"/>
    <w:rsid w:val="006539C8"/>
    <w:rsid w:val="006544C4"/>
    <w:rsid w:val="0066587B"/>
    <w:rsid w:val="00667DBA"/>
    <w:rsid w:val="006A0D52"/>
    <w:rsid w:val="006A1348"/>
    <w:rsid w:val="006A1B11"/>
    <w:rsid w:val="006C3D78"/>
    <w:rsid w:val="006C6E87"/>
    <w:rsid w:val="006E6A86"/>
    <w:rsid w:val="006F5334"/>
    <w:rsid w:val="00711930"/>
    <w:rsid w:val="007426EB"/>
    <w:rsid w:val="007473E4"/>
    <w:rsid w:val="007658A8"/>
    <w:rsid w:val="00784B6A"/>
    <w:rsid w:val="00795499"/>
    <w:rsid w:val="007A518F"/>
    <w:rsid w:val="007F5E07"/>
    <w:rsid w:val="00822005"/>
    <w:rsid w:val="008410D9"/>
    <w:rsid w:val="00851BC0"/>
    <w:rsid w:val="0085302F"/>
    <w:rsid w:val="008634E5"/>
    <w:rsid w:val="00880270"/>
    <w:rsid w:val="00894E00"/>
    <w:rsid w:val="008B74EA"/>
    <w:rsid w:val="008D21C9"/>
    <w:rsid w:val="008D34DD"/>
    <w:rsid w:val="008E417A"/>
    <w:rsid w:val="008E58DC"/>
    <w:rsid w:val="009669CC"/>
    <w:rsid w:val="0099511B"/>
    <w:rsid w:val="00995ED1"/>
    <w:rsid w:val="009B0BF8"/>
    <w:rsid w:val="009F151A"/>
    <w:rsid w:val="00A27950"/>
    <w:rsid w:val="00A34299"/>
    <w:rsid w:val="00A95FFC"/>
    <w:rsid w:val="00AB796C"/>
    <w:rsid w:val="00AD6222"/>
    <w:rsid w:val="00B0306F"/>
    <w:rsid w:val="00B07F89"/>
    <w:rsid w:val="00B23E93"/>
    <w:rsid w:val="00B72868"/>
    <w:rsid w:val="00BC41E7"/>
    <w:rsid w:val="00BD64D9"/>
    <w:rsid w:val="00BF2A3E"/>
    <w:rsid w:val="00BF4F02"/>
    <w:rsid w:val="00C35546"/>
    <w:rsid w:val="00C42F39"/>
    <w:rsid w:val="00C56673"/>
    <w:rsid w:val="00C705C4"/>
    <w:rsid w:val="00C90D21"/>
    <w:rsid w:val="00C93639"/>
    <w:rsid w:val="00C94016"/>
    <w:rsid w:val="00CA62F1"/>
    <w:rsid w:val="00CB39C6"/>
    <w:rsid w:val="00CC0DEF"/>
    <w:rsid w:val="00CC3248"/>
    <w:rsid w:val="00CD3334"/>
    <w:rsid w:val="00CE360B"/>
    <w:rsid w:val="00CE5A74"/>
    <w:rsid w:val="00CE6C3D"/>
    <w:rsid w:val="00CE6E12"/>
    <w:rsid w:val="00D1288D"/>
    <w:rsid w:val="00D34C11"/>
    <w:rsid w:val="00D45441"/>
    <w:rsid w:val="00D552FC"/>
    <w:rsid w:val="00D7037D"/>
    <w:rsid w:val="00DB5230"/>
    <w:rsid w:val="00DB76E5"/>
    <w:rsid w:val="00DE097C"/>
    <w:rsid w:val="00E2359A"/>
    <w:rsid w:val="00E330FE"/>
    <w:rsid w:val="00E468A8"/>
    <w:rsid w:val="00E5022A"/>
    <w:rsid w:val="00E545EE"/>
    <w:rsid w:val="00E607B0"/>
    <w:rsid w:val="00E635EB"/>
    <w:rsid w:val="00E8399E"/>
    <w:rsid w:val="00E95F66"/>
    <w:rsid w:val="00ED792E"/>
    <w:rsid w:val="00F23FAE"/>
    <w:rsid w:val="00F269D5"/>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D5599"/>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10</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[SEC=BEZ OZNAKE TAJNOSTI]</cp:keywords>
  <cp:lastModifiedBy>Aleksandar Gagović</cp:lastModifiedBy>
  <cp:revision>4</cp:revision>
  <cp:lastPrinted>2021-03-24T12:17:00Z</cp:lastPrinted>
  <dcterms:created xsi:type="dcterms:W3CDTF">2026-03-10T20:18:00Z</dcterms:created>
  <dcterms:modified xsi:type="dcterms:W3CDTF">2026-03-11T06:48:00Z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