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7719E" w14:textId="77777777" w:rsidR="00CE00E7" w:rsidRDefault="00CE00E7" w:rsidP="00BF51E2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</w:p>
    <w:p w14:paraId="3D954D89" w14:textId="7FE20F71" w:rsidR="00BF51E2" w:rsidRPr="00BF51E2" w:rsidRDefault="00BF51E2" w:rsidP="00BF51E2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14:paraId="23CC5870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1698817" w14:textId="4D3642A6" w:rsidR="004B7984" w:rsidRPr="004B7984" w:rsidRDefault="004B7984" w:rsidP="004B7984">
      <w:pPr>
        <w:tabs>
          <w:tab w:val="right" w:pos="9072"/>
        </w:tabs>
        <w:spacing w:after="0"/>
        <w:rPr>
          <w:rFonts w:ascii="Arial" w:eastAsia="Calibri" w:hAnsi="Arial" w:cs="Arial"/>
          <w:noProof/>
          <w:sz w:val="24"/>
          <w:szCs w:val="24"/>
          <w:lang w:val="sr-Latn-ME"/>
        </w:rPr>
      </w:pPr>
      <w:r w:rsidRPr="004B7984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Naručilac: </w:t>
      </w:r>
      <w:r w:rsidR="00A62F51">
        <w:rPr>
          <w:rFonts w:ascii="Arial" w:eastAsia="Calibri" w:hAnsi="Arial" w:cs="Arial"/>
          <w:b/>
          <w:color w:val="000000"/>
          <w:sz w:val="24"/>
          <w:szCs w:val="24"/>
          <w:lang w:val="sr-Latn-ME"/>
        </w:rPr>
        <w:t>Uprava carina</w:t>
      </w:r>
      <w:r w:rsidRPr="004B7984">
        <w:rPr>
          <w:rFonts w:ascii="Arial" w:eastAsia="Calibri" w:hAnsi="Arial" w:cs="Arial"/>
          <w:b/>
          <w:color w:val="000000"/>
          <w:sz w:val="24"/>
          <w:szCs w:val="24"/>
          <w:lang w:val="sr-Latn-ME"/>
        </w:rPr>
        <w:t xml:space="preserve"> </w:t>
      </w:r>
    </w:p>
    <w:p w14:paraId="7896DE87" w14:textId="07133E61" w:rsidR="004B7984" w:rsidRPr="007677BA" w:rsidRDefault="004B7984" w:rsidP="00831BB7">
      <w:pPr>
        <w:tabs>
          <w:tab w:val="left" w:pos="3290"/>
        </w:tabs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pl-PL"/>
        </w:rPr>
      </w:pPr>
      <w:r w:rsidRPr="004B7984">
        <w:rPr>
          <w:rFonts w:ascii="Arial" w:eastAsia="Times New Roman" w:hAnsi="Arial" w:cs="Arial"/>
          <w:sz w:val="24"/>
          <w:szCs w:val="24"/>
          <w:lang w:val="sr-Latn-ME"/>
        </w:rPr>
        <w:t xml:space="preserve">Broj iz </w:t>
      </w:r>
      <w:r w:rsidRPr="00D13957">
        <w:rPr>
          <w:rFonts w:ascii="Arial" w:eastAsia="Times New Roman" w:hAnsi="Arial" w:cs="Arial"/>
          <w:sz w:val="24"/>
          <w:szCs w:val="24"/>
          <w:lang w:val="sr-Latn-ME"/>
        </w:rPr>
        <w:t>evidencije postupaka javnih nabavki:</w:t>
      </w:r>
      <w:r w:rsidR="005A30C4" w:rsidRPr="00D13957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FC6E69" w:rsidRPr="005E3CF0">
        <w:rPr>
          <w:rFonts w:ascii="Arial" w:eastAsia="Times New Roman" w:hAnsi="Arial" w:cs="Arial"/>
          <w:sz w:val="24"/>
          <w:szCs w:val="24"/>
          <w:lang w:val="sr-Latn-ME"/>
        </w:rPr>
        <w:t>0</w:t>
      </w:r>
      <w:r w:rsidR="002924E2" w:rsidRPr="005E3CF0">
        <w:rPr>
          <w:rFonts w:ascii="Arial" w:eastAsia="Times New Roman" w:hAnsi="Arial" w:cs="Arial"/>
          <w:sz w:val="24"/>
          <w:szCs w:val="24"/>
          <w:lang w:val="sr-Latn-ME"/>
        </w:rPr>
        <w:t>9-</w:t>
      </w:r>
      <w:r w:rsidR="00FC6E69" w:rsidRPr="005E3CF0">
        <w:rPr>
          <w:rFonts w:ascii="Arial" w:eastAsia="Times New Roman" w:hAnsi="Arial" w:cs="Arial"/>
          <w:sz w:val="24"/>
          <w:szCs w:val="24"/>
          <w:lang w:val="sr-Latn-ME"/>
        </w:rPr>
        <w:t>18</w:t>
      </w:r>
      <w:r w:rsidR="005E3CF0" w:rsidRPr="005E3CF0">
        <w:rPr>
          <w:rFonts w:ascii="Arial" w:eastAsia="Times New Roman" w:hAnsi="Arial" w:cs="Arial"/>
          <w:sz w:val="24"/>
          <w:szCs w:val="24"/>
          <w:lang w:val="sr-Latn-ME"/>
        </w:rPr>
        <w:t>56</w:t>
      </w:r>
      <w:r w:rsidR="00FC6E69" w:rsidRPr="005E3CF0">
        <w:rPr>
          <w:rFonts w:ascii="Arial" w:eastAsia="Times New Roman" w:hAnsi="Arial" w:cs="Arial"/>
          <w:sz w:val="24"/>
          <w:szCs w:val="24"/>
          <w:lang w:val="sr-Latn-ME"/>
        </w:rPr>
        <w:t>/2-26</w:t>
      </w:r>
    </w:p>
    <w:p w14:paraId="4EE3CAC4" w14:textId="373A9BBD" w:rsidR="004B7984" w:rsidRPr="007677BA" w:rsidRDefault="004B7984" w:rsidP="004B7984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7677BA">
        <w:rPr>
          <w:rFonts w:ascii="Arial" w:eastAsia="Calibri" w:hAnsi="Arial" w:cs="Arial"/>
          <w:sz w:val="24"/>
          <w:szCs w:val="24"/>
          <w:lang w:val="sr-Latn-ME"/>
        </w:rPr>
        <w:t>Redni broj iz Plana javnih nabavki:</w:t>
      </w:r>
      <w:r w:rsidR="005A30C4" w:rsidRPr="007677BA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="00B82D19">
        <w:rPr>
          <w:rFonts w:ascii="Arial" w:eastAsia="Calibri" w:hAnsi="Arial" w:cs="Arial"/>
          <w:sz w:val="24"/>
          <w:szCs w:val="24"/>
          <w:lang w:val="sr-Latn-ME"/>
        </w:rPr>
        <w:t>11</w:t>
      </w:r>
    </w:p>
    <w:p w14:paraId="13E6A66F" w14:textId="6428E645" w:rsidR="004B7984" w:rsidRPr="004B7984" w:rsidRDefault="004B7984" w:rsidP="004B7984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7677BA">
        <w:rPr>
          <w:rFonts w:ascii="Arial" w:eastAsia="Calibri" w:hAnsi="Arial" w:cs="Arial"/>
          <w:color w:val="000000"/>
          <w:sz w:val="24"/>
          <w:szCs w:val="24"/>
          <w:lang w:val="sr-Latn-ME"/>
        </w:rPr>
        <w:t>Podgorica</w:t>
      </w:r>
      <w:r w:rsidRPr="007677BA">
        <w:rPr>
          <w:rFonts w:ascii="Arial" w:eastAsia="Calibri" w:hAnsi="Arial" w:cs="Arial"/>
          <w:sz w:val="24"/>
          <w:szCs w:val="24"/>
          <w:lang w:val="sr-Latn-ME"/>
        </w:rPr>
        <w:t xml:space="preserve">, </w:t>
      </w:r>
      <w:r w:rsidR="00FC6E69">
        <w:rPr>
          <w:rFonts w:ascii="Arial" w:eastAsia="Calibri" w:hAnsi="Arial" w:cs="Arial"/>
          <w:sz w:val="24"/>
          <w:szCs w:val="24"/>
          <w:lang w:val="sr-Latn-ME"/>
        </w:rPr>
        <w:t>20.2.</w:t>
      </w:r>
      <w:r w:rsidR="00C627C1">
        <w:rPr>
          <w:rFonts w:ascii="Arial" w:eastAsia="Calibri" w:hAnsi="Arial" w:cs="Arial"/>
          <w:sz w:val="24"/>
          <w:szCs w:val="24"/>
          <w:lang w:val="sr-Latn-ME"/>
        </w:rPr>
        <w:t>2026.</w:t>
      </w:r>
      <w:r w:rsidRPr="007677BA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godine</w:t>
      </w:r>
    </w:p>
    <w:p w14:paraId="128BB303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45F46E5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62F79A3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065A2FC5" w14:textId="6920D810"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Na osnovu člana 53 stav 3 Zakona o javnim nabavkama („Službeni list C</w:t>
      </w:r>
      <w:r w:rsidR="0089723C">
        <w:rPr>
          <w:rFonts w:ascii="Arial" w:eastAsia="Times New Roman" w:hAnsi="Arial" w:cs="Arial"/>
          <w:sz w:val="24"/>
          <w:szCs w:val="24"/>
          <w:lang w:val="sr-Latn-ME"/>
        </w:rPr>
        <w:t xml:space="preserve">rne </w:t>
      </w:r>
      <w:r w:rsidRPr="00BF51E2">
        <w:rPr>
          <w:rFonts w:ascii="Arial" w:eastAsia="Times New Roman" w:hAnsi="Arial" w:cs="Arial"/>
          <w:sz w:val="24"/>
          <w:szCs w:val="24"/>
          <w:lang w:val="sr-Latn-ME"/>
        </w:rPr>
        <w:t>G</w:t>
      </w:r>
      <w:r w:rsidR="0089723C">
        <w:rPr>
          <w:rFonts w:ascii="Arial" w:eastAsia="Times New Roman" w:hAnsi="Arial" w:cs="Arial"/>
          <w:sz w:val="24"/>
          <w:szCs w:val="24"/>
          <w:lang w:val="sr-Latn-ME"/>
        </w:rPr>
        <w:t>ore</w:t>
      </w:r>
      <w:r w:rsidRPr="00BF51E2">
        <w:rPr>
          <w:rFonts w:ascii="Arial" w:eastAsia="Times New Roman" w:hAnsi="Arial" w:cs="Arial"/>
          <w:sz w:val="24"/>
          <w:szCs w:val="24"/>
          <w:lang w:val="sr-Latn-ME"/>
        </w:rPr>
        <w:t>“, br. 74/19</w:t>
      </w:r>
      <w:r w:rsidR="001252CA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r w:rsidRPr="00BF51E2">
        <w:rPr>
          <w:rFonts w:ascii="Arial" w:eastAsia="Times New Roman" w:hAnsi="Arial" w:cs="Arial"/>
          <w:sz w:val="24"/>
          <w:szCs w:val="24"/>
          <w:lang w:val="sr-Latn-ME"/>
        </w:rPr>
        <w:t>3/23</w:t>
      </w:r>
      <w:r w:rsidR="007A1867">
        <w:rPr>
          <w:rFonts w:ascii="Arial" w:eastAsia="Times New Roman" w:hAnsi="Arial" w:cs="Arial"/>
          <w:sz w:val="24"/>
          <w:szCs w:val="24"/>
          <w:lang w:val="sr-Latn-ME"/>
        </w:rPr>
        <w:t>,</w:t>
      </w:r>
      <w:r w:rsidR="001252CA">
        <w:rPr>
          <w:rFonts w:ascii="Arial" w:eastAsia="Times New Roman" w:hAnsi="Arial" w:cs="Arial"/>
          <w:sz w:val="24"/>
          <w:szCs w:val="24"/>
          <w:lang w:val="sr-Latn-ME"/>
        </w:rPr>
        <w:t>11/23</w:t>
      </w:r>
      <w:r w:rsidR="007A1867">
        <w:rPr>
          <w:rFonts w:ascii="Arial" w:eastAsia="Times New Roman" w:hAnsi="Arial" w:cs="Arial"/>
          <w:sz w:val="24"/>
          <w:szCs w:val="24"/>
          <w:lang w:val="sr-Latn-ME"/>
        </w:rPr>
        <w:t xml:space="preserve"> i 84/24 -drugi zakon</w:t>
      </w: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) </w:t>
      </w:r>
      <w:r w:rsidR="000315BD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Uprava carina</w:t>
      </w:r>
      <w:r w:rsidR="004E7352" w:rsidRPr="004E735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sz w:val="24"/>
          <w:szCs w:val="24"/>
          <w:lang w:val="sr-Latn-ME"/>
        </w:rPr>
        <w:t>objavljuje</w:t>
      </w:r>
      <w:r w:rsidRPr="00BF51E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</w:t>
      </w:r>
    </w:p>
    <w:p w14:paraId="4CE74BF7" w14:textId="77777777"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605A33CC" w14:textId="77777777"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7F81F69E" w14:textId="77777777"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7DEFF9D" w14:textId="77777777"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100F963" w14:textId="77777777"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D6C0C28" w14:textId="77777777"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BF51E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BF51E2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14:paraId="551B0F0E" w14:textId="77777777" w:rsidR="00BF51E2" w:rsidRPr="00BF51E2" w:rsidRDefault="00BF51E2" w:rsidP="00BF51E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A1D7E18" w14:textId="77777777" w:rsidR="00BF51E2" w:rsidRPr="00BF51E2" w:rsidRDefault="00BF51E2" w:rsidP="00BF51E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BF51E2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287B0D07" w14:textId="233A317D" w:rsidR="00BF51E2" w:rsidRDefault="00BF51E2" w:rsidP="00BF51E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BF51E2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  <w:r w:rsidR="00116CEA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 xml:space="preserve"> </w:t>
      </w:r>
      <w:r w:rsidR="00547D67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USLUGA</w:t>
      </w:r>
    </w:p>
    <w:p w14:paraId="788DDA16" w14:textId="74F47054" w:rsidR="005A30C4" w:rsidRDefault="005A30C4" w:rsidP="00BF51E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</w:p>
    <w:p w14:paraId="3A700896" w14:textId="0BFA4548" w:rsidR="007F0910" w:rsidRPr="007F0910" w:rsidRDefault="00930AF0" w:rsidP="00930AF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r-Latn-ME"/>
        </w:rPr>
      </w:pPr>
      <w:r w:rsidRPr="00930AF0">
        <w:rPr>
          <w:rFonts w:ascii="Arial" w:eastAsia="Calibri" w:hAnsi="Arial" w:cs="Arial"/>
          <w:sz w:val="28"/>
          <w:szCs w:val="28"/>
          <w:lang w:val="sr-Latn-CS"/>
        </w:rPr>
        <w:t>Produženje supporta-licenciranje za Oracle</w:t>
      </w:r>
    </w:p>
    <w:p w14:paraId="77063B0E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47C36AB" w14:textId="77777777" w:rsidR="00C5005A" w:rsidRDefault="00C5005A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F0DA67D" w14:textId="77777777" w:rsidR="00C5005A" w:rsidRDefault="00C5005A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884F6CC" w14:textId="77777777" w:rsidR="00C5005A" w:rsidRDefault="00C5005A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5147CC0" w14:textId="59B8FB13" w:rsidR="00BF51E2" w:rsidRPr="00444910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449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14:paraId="3E02A48C" w14:textId="77777777" w:rsidR="00BF51E2" w:rsidRPr="00444910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66F5DB0" w14:textId="6A78CD01" w:rsidR="00BF51E2" w:rsidRPr="00BF51E2" w:rsidRDefault="00AD4B09" w:rsidP="008A4951">
      <w:pPr>
        <w:tabs>
          <w:tab w:val="left" w:pos="596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449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4449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kao cjelina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8A495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ab/>
      </w:r>
    </w:p>
    <w:p w14:paraId="7969DFB5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DB81A7D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ADD1170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DF2E269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9E49F21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2B96552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D70B456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7C30DE7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0F9156A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EB7235A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2D4151B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D3A70EC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60AC57B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646F5EC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A1821C5" w14:textId="58F07394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AD429C1" w14:textId="77777777" w:rsidR="00BF51E2" w:rsidRPr="00BF51E2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0" w:name="_Toc62730553"/>
      <w:r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lastRenderedPageBreak/>
        <w:t xml:space="preserve">1. </w:t>
      </w:r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POZIV ZA NADMETANJE</w:t>
      </w:r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0"/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 </w:t>
      </w:r>
    </w:p>
    <w:p w14:paraId="1852C1E0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14:paraId="39E460BA" w14:textId="77777777" w:rsidR="00BF51E2" w:rsidRPr="00BF51E2" w:rsidRDefault="00BF51E2" w:rsidP="00BF51E2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95F9BD0" w14:textId="77777777" w:rsidR="00BF51E2" w:rsidRPr="00BF51E2" w:rsidRDefault="00BF51E2" w:rsidP="00BF51E2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33E91EAE" w14:textId="77777777" w:rsidR="00BF51E2" w:rsidRPr="00BF51E2" w:rsidRDefault="00BF51E2" w:rsidP="00BF51E2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114AC1D2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Vrsta postupka,</w:t>
      </w:r>
    </w:p>
    <w:p w14:paraId="7BFA4923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4BD4B83A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BF51E2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BF51E2">
        <w:rPr>
          <w:rFonts w:ascii="Arial" w:eastAsia="Calibri" w:hAnsi="Arial" w:cs="Arial"/>
          <w:color w:val="000000"/>
          <w:lang w:val="sr-Latn-ME"/>
        </w:rPr>
        <w:t>,</w:t>
      </w:r>
    </w:p>
    <w:p w14:paraId="3AAC744B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04F63851" w14:textId="77777777" w:rsidR="00BF51E2" w:rsidRPr="00BF51E2" w:rsidRDefault="00BF51E2" w:rsidP="00BF51E2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Cjelina, po partijama,</w:t>
      </w:r>
    </w:p>
    <w:p w14:paraId="74DB3172" w14:textId="77777777" w:rsidR="00BF51E2" w:rsidRPr="00BF51E2" w:rsidRDefault="00BF51E2" w:rsidP="00BF51E2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Zajednička nabavka,</w:t>
      </w:r>
    </w:p>
    <w:p w14:paraId="1804E132" w14:textId="77777777" w:rsidR="00BF51E2" w:rsidRPr="00BF51E2" w:rsidRDefault="00BF51E2" w:rsidP="00BF51E2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Centralizovana nabavka,</w:t>
      </w:r>
    </w:p>
    <w:p w14:paraId="0E3FFB88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47A14501" w14:textId="77777777" w:rsidR="00BF51E2" w:rsidRPr="00BF51E2" w:rsidRDefault="00BF51E2" w:rsidP="00BF51E2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Okvirni sporazum,</w:t>
      </w:r>
    </w:p>
    <w:p w14:paraId="10E124D6" w14:textId="77777777" w:rsidR="00BF51E2" w:rsidRPr="00BF51E2" w:rsidRDefault="00BF51E2" w:rsidP="00BF51E2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Dinamički sistem nabavki,</w:t>
      </w:r>
    </w:p>
    <w:p w14:paraId="284EE7AE" w14:textId="77777777" w:rsidR="00BF51E2" w:rsidRPr="00BF51E2" w:rsidRDefault="00BF51E2" w:rsidP="00BF51E2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Elektronska aukcija,</w:t>
      </w:r>
    </w:p>
    <w:p w14:paraId="761AD20D" w14:textId="77777777" w:rsidR="00BF51E2" w:rsidRPr="00BF51E2" w:rsidRDefault="00BF51E2" w:rsidP="00BF51E2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Elektronski katalog,</w:t>
      </w:r>
    </w:p>
    <w:p w14:paraId="7DF946BD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14:paraId="5F1BB0FA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44614B73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63985271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659FA6D2" w14:textId="0659376A" w:rsidR="00BF51E2" w:rsidRDefault="00F45365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Rok važenja ponude.</w:t>
      </w:r>
    </w:p>
    <w:p w14:paraId="27AF7EA1" w14:textId="24D0579A" w:rsidR="0070581D" w:rsidRPr="00BF51E2" w:rsidRDefault="0070581D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Garancija ponude</w:t>
      </w:r>
    </w:p>
    <w:p w14:paraId="10D73CCF" w14:textId="77777777" w:rsidR="00BF51E2" w:rsidRPr="00BF51E2" w:rsidRDefault="00BF51E2" w:rsidP="0070581D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2C448FFE" w14:textId="77777777" w:rsidR="00BF51E2" w:rsidRPr="00BF51E2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" w:name="_Toc62730554"/>
      <w:r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2.</w:t>
      </w:r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TEHNIČKA SPECIFIKACIJA PREDMETA JAVNE NABAVKE</w:t>
      </w:r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1"/>
    </w:p>
    <w:p w14:paraId="5D54BEFD" w14:textId="77777777" w:rsidR="00BF51E2" w:rsidRPr="00BF51E2" w:rsidRDefault="00BF51E2" w:rsidP="00BF51E2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172FE733" w14:textId="77777777" w:rsidR="00BF51E2" w:rsidRPr="00BF51E2" w:rsidRDefault="00BF51E2" w:rsidP="00BF51E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23C54999" w14:textId="77777777" w:rsidR="00BF51E2" w:rsidRPr="00BF51E2" w:rsidRDefault="00BF51E2" w:rsidP="00BF51E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62A543A7" w14:textId="77777777" w:rsidR="00BF51E2" w:rsidRPr="00BF51E2" w:rsidRDefault="00BF51E2" w:rsidP="00BF51E2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79214C09" w14:textId="77777777" w:rsidR="00BF51E2" w:rsidRPr="005B30E9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24"/>
          <w:lang w:val="sr-Latn-ME"/>
        </w:rPr>
      </w:pPr>
      <w:bookmarkStart w:id="2" w:name="_Toc62730555"/>
      <w:r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3. </w:t>
      </w:r>
      <w:r w:rsidR="00BF51E2" w:rsidRPr="005B30E9">
        <w:rPr>
          <w:rFonts w:ascii="Arial" w:eastAsia="Times New Roman" w:hAnsi="Arial" w:cs="Times New Roman"/>
          <w:b/>
          <w:color w:val="000000"/>
          <w:sz w:val="24"/>
          <w:szCs w:val="24"/>
          <w:lang w:val="sr-Latn-ME"/>
        </w:rPr>
        <w:t>DODATNE INFORMACIJE O PREDMETU I POSTUPKU NABAVKE</w:t>
      </w:r>
      <w:r w:rsidR="00BF51E2" w:rsidRPr="005B30E9">
        <w:rPr>
          <w:rFonts w:ascii="Arial" w:eastAsia="Times New Roman" w:hAnsi="Arial" w:cs="Times New Roman"/>
          <w:b/>
          <w:color w:val="000000"/>
          <w:sz w:val="24"/>
          <w:szCs w:val="24"/>
          <w:vertAlign w:val="superscript"/>
          <w:lang w:val="sr-Latn-ME"/>
        </w:rPr>
        <w:footnoteReference w:id="4"/>
      </w:r>
      <w:bookmarkEnd w:id="2"/>
    </w:p>
    <w:p w14:paraId="0D6EE477" w14:textId="77777777" w:rsidR="00BF51E2" w:rsidRPr="005B30E9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723F71FC" w14:textId="77777777" w:rsidR="00BF51E2" w:rsidRPr="005B30E9" w:rsidRDefault="00BF51E2" w:rsidP="005B30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</w:pPr>
      <w:r w:rsidRPr="005B30E9"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  <w:t>Procijenjena vrijednost predmenta nabavke:</w:t>
      </w:r>
      <w:r w:rsidRPr="005B30E9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  <w:lang w:val="sr-Latn-ME"/>
        </w:rPr>
        <w:footnoteReference w:id="5"/>
      </w:r>
    </w:p>
    <w:p w14:paraId="0704B8B3" w14:textId="77777777" w:rsidR="00BF51E2" w:rsidRPr="0036731A" w:rsidRDefault="00AD4B09" w:rsidP="00BF51E2">
      <w:pPr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</w:pPr>
      <w:r w:rsidRPr="005B30E9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5B30E9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="00BF51E2" w:rsidRPr="0036731A"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  <w:t>Procijenjena vrijednost predmeta nabavke bez zaključivanja okvirnog sporazuma</w:t>
      </w:r>
      <w:r w:rsidR="00BF51E2" w:rsidRPr="0036731A">
        <w:rPr>
          <w:rFonts w:ascii="Arial" w:eastAsia="Calibri" w:hAnsi="Arial" w:cs="Arial"/>
          <w:color w:val="000000"/>
          <w:sz w:val="24"/>
          <w:szCs w:val="24"/>
          <w:lang w:val="sr-Latn-ME"/>
        </w:rPr>
        <w:t>:</w:t>
      </w:r>
    </w:p>
    <w:p w14:paraId="5B2E7115" w14:textId="2A2407EF" w:rsidR="00BF51E2" w:rsidRPr="005B30E9" w:rsidRDefault="00AD4B09" w:rsidP="00BF51E2">
      <w:pPr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36731A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36731A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kao </w:t>
      </w:r>
      <w:r w:rsidR="00BF51E2" w:rsidRPr="001F214E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cjeline je </w:t>
      </w:r>
      <w:r w:rsidR="001F214E" w:rsidRPr="001F214E">
        <w:rPr>
          <w:rFonts w:ascii="Arial" w:eastAsia="Calibri" w:hAnsi="Arial" w:cs="Arial"/>
          <w:sz w:val="24"/>
          <w:szCs w:val="24"/>
          <w:lang w:val="sr-Latn-ME"/>
        </w:rPr>
        <w:t>41.320,00</w:t>
      </w:r>
      <w:r w:rsidR="00B05650" w:rsidRPr="001F214E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="00BF51E2" w:rsidRPr="001F214E">
        <w:rPr>
          <w:rFonts w:ascii="Arial" w:eastAsia="Calibri" w:hAnsi="Arial" w:cs="Arial"/>
          <w:color w:val="000000"/>
          <w:sz w:val="24"/>
          <w:szCs w:val="24"/>
          <w:lang w:val="sr-Latn-ME"/>
        </w:rPr>
        <w:t>€</w:t>
      </w:r>
    </w:p>
    <w:p w14:paraId="1FB52C77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477920C" w14:textId="77777777" w:rsidR="00BF51E2" w:rsidRPr="00BF51E2" w:rsidRDefault="00BF51E2" w:rsidP="00B439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lastRenderedPageBreak/>
        <w:t>Obrazloženje razloga zašto predmet nabavke nije podijeljen na partije:</w:t>
      </w:r>
      <w:r w:rsidRPr="00BF51E2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6"/>
      </w:r>
    </w:p>
    <w:p w14:paraId="7A2A8E67" w14:textId="77777777" w:rsid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9C414FA" w14:textId="77777777" w:rsidR="009211E0" w:rsidRPr="009211E0" w:rsidRDefault="009211E0" w:rsidP="009211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de-DE"/>
        </w:rPr>
      </w:pPr>
      <w:r w:rsidRPr="009211E0">
        <w:rPr>
          <w:rFonts w:ascii="Arial" w:eastAsia="Times New Roman" w:hAnsi="Arial" w:cs="Arial"/>
          <w:color w:val="000000"/>
          <w:sz w:val="24"/>
          <w:szCs w:val="24"/>
          <w:lang w:val="de-DE"/>
        </w:rPr>
        <w:t>Predmet nabavke predstavlja jedinstvenu cjelinu u smislu vrste, svojstva, namjene, mjesta i vremena izvršenja ugovora, te stoga nije podijeljen po partijama.</w:t>
      </w:r>
    </w:p>
    <w:p w14:paraId="746EFF4D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1451904" w14:textId="77777777" w:rsidR="00BF51E2" w:rsidRPr="00BF51E2" w:rsidRDefault="00BF51E2" w:rsidP="00BF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ZAKLJUČUJU ZAJEDNIČKU NABAVKU</w:t>
      </w:r>
    </w:p>
    <w:p w14:paraId="32DDABF6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D1AB95B" w14:textId="77777777" w:rsidR="00BF51E2" w:rsidRPr="00BF51E2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 primjenljivo</w:t>
      </w:r>
    </w:p>
    <w:p w14:paraId="0545D2B8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2B19DA8" w14:textId="77777777" w:rsidR="00BF51E2" w:rsidRPr="00BF51E2" w:rsidRDefault="00BF51E2" w:rsidP="00BF51E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SU UKLJUČENI U CENTRALIZOVANU NABAVKU</w:t>
      </w:r>
    </w:p>
    <w:p w14:paraId="52FA1471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EEF07CB" w14:textId="77777777" w:rsidR="00BF51E2" w:rsidRPr="00BF51E2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sz w:val="24"/>
          <w:szCs w:val="24"/>
          <w:lang w:val="sr-Latn-ME"/>
        </w:rPr>
        <w:t>Nije primjenljivo</w:t>
      </w:r>
      <w:r w:rsidR="00BF51E2"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</w:p>
    <w:p w14:paraId="130AE14C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371DF54" w14:textId="77777777" w:rsidR="00BF51E2" w:rsidRPr="00BF51E2" w:rsidRDefault="00BF51E2" w:rsidP="00BF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sz w:val="24"/>
          <w:szCs w:val="24"/>
          <w:lang w:val="sr-Latn-ME"/>
        </w:rPr>
        <w:t>NAČIN SPROVOĐENJA ELEKTRONSKE AUKCIJE</w:t>
      </w:r>
    </w:p>
    <w:p w14:paraId="62914E43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B745BBE" w14:textId="77777777" w:rsidR="00BF51E2" w:rsidRPr="00BF51E2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222A35"/>
          <w:sz w:val="24"/>
          <w:szCs w:val="24"/>
          <w:lang w:val="sr-Latn-ME"/>
        </w:rPr>
        <w:t>Nije primjenljivo</w:t>
      </w:r>
    </w:p>
    <w:p w14:paraId="39F08E72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C958028" w14:textId="77777777" w:rsidR="00BF51E2" w:rsidRPr="00BF51E2" w:rsidRDefault="00BF51E2" w:rsidP="00BF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sz w:val="24"/>
          <w:szCs w:val="24"/>
          <w:lang w:val="sr-Latn-ME"/>
        </w:rPr>
        <w:t>ELEKTRONSKI KATALOG</w:t>
      </w:r>
      <w:r w:rsidRPr="00BF51E2">
        <w:rPr>
          <w:rFonts w:ascii="Arial" w:eastAsia="Times New Roman" w:hAnsi="Arial" w:cs="Arial"/>
          <w:b/>
          <w:color w:val="FF0000"/>
          <w:sz w:val="24"/>
          <w:szCs w:val="24"/>
          <w:lang w:val="sr-Latn-ME"/>
        </w:rPr>
        <w:t xml:space="preserve"> </w:t>
      </w:r>
    </w:p>
    <w:p w14:paraId="6E626914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14:paraId="50660958" w14:textId="77777777" w:rsidR="00BF51E2" w:rsidRPr="00BF51E2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  <w:lang w:val="sr-Latn-ME"/>
        </w:rPr>
      </w:pPr>
      <w:r w:rsidRPr="00DE7E8C">
        <w:rPr>
          <w:rFonts w:ascii="Arial" w:eastAsia="Times New Roman" w:hAnsi="Arial" w:cs="Arial"/>
          <w:color w:val="222A35"/>
          <w:sz w:val="24"/>
          <w:szCs w:val="24"/>
          <w:lang w:val="sr-Latn-ME"/>
        </w:rPr>
        <w:t>Nije primjenljivo</w:t>
      </w:r>
    </w:p>
    <w:p w14:paraId="75815027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CECEA8A" w14:textId="77777777" w:rsidR="00BF51E2" w:rsidRPr="00BF51E2" w:rsidRDefault="00BF51E2" w:rsidP="00BF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14:paraId="27EEB26F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B40215F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Mogućnost podnošenja ponude sa varijantama</w:t>
      </w:r>
    </w:p>
    <w:p w14:paraId="364CF335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11B0CD9" w14:textId="77777777" w:rsidR="00BF51E2" w:rsidRPr="00BF51E2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BF51E2" w:rsidRPr="00BF51E2">
        <w:rPr>
          <w:rFonts w:ascii="Arial" w:eastAsia="Times New Roman" w:hAnsi="Arial" w:cs="Arial"/>
          <w:sz w:val="24"/>
          <w:szCs w:val="24"/>
          <w:lang w:val="sr-Latn-ME"/>
        </w:rPr>
        <w:t>Varijante ponude nijesu dozvoljene i neće biti razmatrane.</w:t>
      </w:r>
    </w:p>
    <w:p w14:paraId="45C8BD72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14:paraId="4118855F" w14:textId="77777777" w:rsidR="00BF51E2" w:rsidRPr="00BF51E2" w:rsidRDefault="00BF51E2" w:rsidP="00BF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14:paraId="64C167E0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14:paraId="6ABAD876" w14:textId="77777777" w:rsidR="00BF51E2" w:rsidRPr="00BF51E2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14:paraId="1D0F09C6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sr-Latn-ME"/>
        </w:rPr>
      </w:pPr>
    </w:p>
    <w:p w14:paraId="64F6C1C6" w14:textId="77777777" w:rsidR="00BF51E2" w:rsidRPr="00BF51E2" w:rsidRDefault="003A2AF7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3" w:name="_Toc62730557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4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OSNOVI ZA OBAVEZNO ISKLJUČENJE IZ POSTUPKA JAVNE NABAVKE</w:t>
      </w:r>
      <w:bookmarkEnd w:id="3"/>
    </w:p>
    <w:p w14:paraId="6974C8C1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0468FAC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će se isključiti iz postupka javne nabavke, ako: </w:t>
      </w:r>
    </w:p>
    <w:p w14:paraId="6E02811D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bookmarkStart w:id="4" w:name="_Toc62730558"/>
      <w:r w:rsidRPr="00BF51E2">
        <w:rPr>
          <w:rFonts w:ascii="Arial" w:eastAsia="Times New Roman" w:hAnsi="Arial" w:cs="Arial"/>
          <w:sz w:val="24"/>
          <w:szCs w:val="24"/>
          <w:lang w:val="sr-Latn-ME"/>
        </w:rPr>
        <w:t>je vršio neprimjeren uticaj u smislu člana 38 stav 2 tačka 1 ovog zakona;</w:t>
      </w:r>
    </w:p>
    <w:p w14:paraId="7120283F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postoji sukob interesa iz člana 41 stav 1 tačka 2 ili člana 42 ovog zakona;</w:t>
      </w:r>
    </w:p>
    <w:p w14:paraId="79B4FCAF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ne ispunjava uslov iz člana 99 ovog zakona;</w:t>
      </w:r>
    </w:p>
    <w:p w14:paraId="2F4EB2E5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ne ispunjava uslov iz čl. 102, 104 ili 106 ovog zakona predviđen tenderskom dokumentacijom;</w:t>
      </w:r>
    </w:p>
    <w:p w14:paraId="7931D5A0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07DD648C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lastRenderedPageBreak/>
        <w:t>postoji razlog na osnovu kojeg se smatra da je odustao od prijave, odnosno ponude, a koji je propisan članom 120 stav 15 ovog zakona;</w:t>
      </w:r>
    </w:p>
    <w:p w14:paraId="5367076E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3294E61F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postoji drugi razlog propisan ovim zakonom.</w:t>
      </w:r>
    </w:p>
    <w:p w14:paraId="154D00F7" w14:textId="77777777" w:rsidR="00BF51E2" w:rsidRPr="00BF51E2" w:rsidRDefault="003A2AF7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5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SREDSTVA FINANSIJSKOG OBEZBJEĐENJA UGOVORA O JAVNOJ NABAVCI</w:t>
      </w:r>
      <w:bookmarkEnd w:id="4"/>
    </w:p>
    <w:p w14:paraId="462AC511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1D705FF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14:paraId="02C67265" w14:textId="13BE934B" w:rsidR="0083173E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BF51E2"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garanciju za dobro izvršenje ugovora za slučaj </w:t>
      </w:r>
      <w:r w:rsidR="00C4628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povrede ugovorenih obaveze</w:t>
      </w:r>
      <w:r w:rsidR="00DE34B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C4628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(</w:t>
      </w:r>
      <w:r w:rsidR="00DE34B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ako je raskid</w:t>
      </w:r>
      <w:r w:rsidR="0078302A" w:rsidRPr="00D55B8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DD4F3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ugovora </w:t>
      </w:r>
      <w:r w:rsidR="0078302A" w:rsidRPr="00D55B8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nastao zbog neispunjenja ugovorenih obaveza natalih činjenjem ili nečinjenjem ponuđača</w:t>
      </w:r>
      <w:r w:rsidR="00C4628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)</w:t>
      </w:r>
      <w:r w:rsidR="0078302A" w:rsidRPr="00D55B8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</w:t>
      </w:r>
      <w:r w:rsidR="00BF51E2"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iznosu od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% od vrijednosti ugovora</w:t>
      </w:r>
      <w:r w:rsidR="0049086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sa rokom važenja </w:t>
      </w:r>
      <w:r w:rsidR="002D5BE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 (nula)</w:t>
      </w:r>
      <w:r w:rsidR="0049086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dana dužim od ugovorenog roka</w:t>
      </w:r>
      <w:r w:rsidR="00B9064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</w:p>
    <w:p w14:paraId="79A71F40" w14:textId="286D6711" w:rsidR="00DE7E8C" w:rsidRPr="00BF51E2" w:rsidRDefault="00DE7E8C" w:rsidP="00DE7E8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bookmarkStart w:id="5" w:name="_Toc62730559"/>
    </w:p>
    <w:p w14:paraId="72F92D4B" w14:textId="5CCD28E9" w:rsidR="00BF51E2" w:rsidRPr="00BF51E2" w:rsidRDefault="003A2AF7" w:rsidP="00831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6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METODOLOGIJA VREDNOVANJA PONUDA</w:t>
      </w:r>
      <w:bookmarkEnd w:id="5"/>
    </w:p>
    <w:p w14:paraId="5C4B96F9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AEBAAB1" w14:textId="77777777" w:rsid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="0098135C">
        <w:rPr>
          <w:rFonts w:ascii="Arial" w:eastAsia="Times New Roman" w:hAnsi="Arial" w:cs="Arial"/>
          <w:sz w:val="24"/>
          <w:szCs w:val="24"/>
          <w:lang w:val="sr-Latn-ME"/>
        </w:rPr>
        <w:t>:</w:t>
      </w:r>
    </w:p>
    <w:p w14:paraId="1E003925" w14:textId="77777777" w:rsidR="00971177" w:rsidRPr="00BF51E2" w:rsidRDefault="00971177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099D090D" w14:textId="77777777" w:rsidR="00BF51E2" w:rsidRPr="00BF51E2" w:rsidRDefault="000A1F38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BF51E2"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odnos cijene i kvaliteta </w:t>
      </w:r>
    </w:p>
    <w:p w14:paraId="6870EB92" w14:textId="77777777" w:rsidR="00BF51E2" w:rsidRPr="00BF51E2" w:rsidRDefault="00BF51E2" w:rsidP="000A1F38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14:paraId="4F0A348D" w14:textId="77777777" w:rsidR="000A1F38" w:rsidRPr="000A1F38" w:rsidRDefault="000A1F38" w:rsidP="000A1F38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0A1F38">
        <w:rPr>
          <w:rFonts w:ascii="Arial" w:eastAsia="Calibri" w:hAnsi="Arial" w:cs="Arial"/>
          <w:sz w:val="24"/>
          <w:szCs w:val="24"/>
          <w:lang w:val="sr-Latn-ME"/>
        </w:rPr>
        <w:t>Naručilac se opredijelio za vrednovanje ponuda po kriterijumu odnos cijene i kvaliteta, a shodno Pravilniku o metodologiji načina vrednovanja ponuda u postupku javnih nabavki.</w:t>
      </w:r>
    </w:p>
    <w:p w14:paraId="558EF05E" w14:textId="77777777" w:rsidR="000A1F38" w:rsidRPr="00DB144B" w:rsidRDefault="000A1F38" w:rsidP="000A1F38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DB144B">
        <w:rPr>
          <w:rFonts w:ascii="Arial" w:eastAsia="Calibri" w:hAnsi="Arial" w:cs="Arial"/>
          <w:sz w:val="24"/>
          <w:szCs w:val="24"/>
          <w:lang w:val="sr-Latn-ME"/>
        </w:rPr>
        <w:t>Vrednovanje će se vršiti na osnovu sljedećih parametara:</w:t>
      </w:r>
    </w:p>
    <w:p w14:paraId="67A83C9C" w14:textId="409A938C" w:rsidR="000A1F38" w:rsidRPr="00DB144B" w:rsidRDefault="000A1F38" w:rsidP="000A1F38">
      <w:pPr>
        <w:ind w:left="284"/>
        <w:rPr>
          <w:rFonts w:ascii="Arial" w:eastAsia="Calibri" w:hAnsi="Arial" w:cs="Arial"/>
          <w:sz w:val="24"/>
          <w:szCs w:val="24"/>
          <w:lang w:val="sr-Latn-ME"/>
        </w:rPr>
      </w:pPr>
      <w:r w:rsidRPr="00DB144B">
        <w:rPr>
          <w:rFonts w:ascii="Arial" w:eastAsia="Calibri" w:hAnsi="Arial" w:cs="Arial"/>
          <w:b/>
          <w:sz w:val="24"/>
          <w:szCs w:val="24"/>
          <w:lang w:val="sr-Latn-ME"/>
        </w:rPr>
        <w:t xml:space="preserve">         </w:t>
      </w:r>
      <w:r w:rsidRPr="00DB144B">
        <w:rPr>
          <w:rFonts w:ascii="Arial" w:eastAsia="Calibri" w:hAnsi="Arial" w:cs="Arial"/>
          <w:b/>
          <w:sz w:val="24"/>
          <w:szCs w:val="24"/>
          <w:lang w:val="sr-Latn-ME"/>
        </w:rPr>
        <w:sym w:font="Wingdings" w:char="F0FE"/>
      </w:r>
      <w:r w:rsidRPr="00DB144B">
        <w:rPr>
          <w:rFonts w:ascii="Arial" w:eastAsia="Calibri" w:hAnsi="Arial" w:cs="Arial"/>
          <w:sz w:val="24"/>
          <w:szCs w:val="24"/>
          <w:lang w:val="sr-Latn-ME"/>
        </w:rPr>
        <w:t xml:space="preserve"> najniža ponuđena cijena </w:t>
      </w:r>
      <w:r w:rsidRPr="00DB144B">
        <w:rPr>
          <w:rFonts w:ascii="Arial" w:eastAsia="Calibri" w:hAnsi="Arial" w:cs="Arial"/>
          <w:sz w:val="24"/>
          <w:szCs w:val="24"/>
          <w:lang w:val="sr-Latn-ME"/>
        </w:rPr>
        <w:tab/>
      </w:r>
      <w:r w:rsidRPr="00DB144B">
        <w:rPr>
          <w:rFonts w:ascii="Arial" w:eastAsia="Calibri" w:hAnsi="Arial" w:cs="Arial"/>
          <w:sz w:val="24"/>
          <w:szCs w:val="24"/>
          <w:lang w:val="sr-Latn-ME"/>
        </w:rPr>
        <w:tab/>
      </w:r>
      <w:r w:rsidRPr="00DB144B">
        <w:rPr>
          <w:rFonts w:ascii="Arial" w:eastAsia="Calibri" w:hAnsi="Arial" w:cs="Arial"/>
          <w:sz w:val="24"/>
          <w:szCs w:val="24"/>
          <w:lang w:val="sr-Latn-ME"/>
        </w:rPr>
        <w:tab/>
      </w:r>
      <w:r w:rsidRPr="00DB144B">
        <w:rPr>
          <w:rFonts w:ascii="Arial" w:eastAsia="Calibri" w:hAnsi="Arial" w:cs="Arial"/>
          <w:sz w:val="24"/>
          <w:szCs w:val="24"/>
          <w:lang w:val="sr-Latn-ME"/>
        </w:rPr>
        <w:tab/>
        <w:t xml:space="preserve">         broj bodova  </w:t>
      </w:r>
      <w:r w:rsidR="00214E39">
        <w:rPr>
          <w:rFonts w:ascii="Arial" w:eastAsia="Calibri" w:hAnsi="Arial" w:cs="Arial"/>
          <w:sz w:val="24"/>
          <w:szCs w:val="24"/>
          <w:bdr w:val="single" w:sz="4" w:space="0" w:color="auto"/>
          <w:lang w:val="sr-Latn-ME"/>
        </w:rPr>
        <w:t>90</w:t>
      </w:r>
      <w:r w:rsidRPr="00DB144B">
        <w:rPr>
          <w:rFonts w:ascii="Arial" w:eastAsia="Calibri" w:hAnsi="Arial" w:cs="Arial"/>
          <w:sz w:val="24"/>
          <w:szCs w:val="24"/>
          <w:bdr w:val="single" w:sz="4" w:space="0" w:color="auto"/>
          <w:lang w:val="sr-Latn-ME"/>
        </w:rPr>
        <w:t xml:space="preserve"> </w:t>
      </w:r>
    </w:p>
    <w:p w14:paraId="3C2A0D2E" w14:textId="59DFDBA0" w:rsidR="004C2D42" w:rsidRPr="00DB144B" w:rsidRDefault="000A1F38" w:rsidP="004E5ED9">
      <w:pPr>
        <w:ind w:left="284"/>
        <w:jc w:val="center"/>
        <w:rPr>
          <w:rFonts w:ascii="Arial" w:eastAsia="Calibri" w:hAnsi="Arial" w:cs="Arial"/>
          <w:sz w:val="24"/>
          <w:szCs w:val="24"/>
          <w:bdr w:val="single" w:sz="4" w:space="0" w:color="auto"/>
          <w:lang w:val="sr-Latn-ME"/>
        </w:rPr>
      </w:pPr>
      <w:r w:rsidRPr="00DB144B">
        <w:rPr>
          <w:rFonts w:ascii="Arial" w:eastAsia="Calibri" w:hAnsi="Arial" w:cs="Arial"/>
          <w:b/>
          <w:sz w:val="24"/>
          <w:szCs w:val="24"/>
          <w:lang w:val="sr-Latn-ME"/>
        </w:rPr>
        <w:sym w:font="Wingdings" w:char="F0FE"/>
      </w:r>
      <w:r w:rsidRPr="00DB144B">
        <w:rPr>
          <w:rFonts w:ascii="Arial" w:eastAsia="Calibri" w:hAnsi="Arial" w:cs="Arial"/>
          <w:sz w:val="24"/>
          <w:szCs w:val="24"/>
          <w:lang w:val="sr-Latn-ME"/>
        </w:rPr>
        <w:t xml:space="preserve"> kvalitet  </w:t>
      </w:r>
      <w:r w:rsidRPr="00DB144B">
        <w:rPr>
          <w:rFonts w:ascii="Arial" w:eastAsia="Calibri" w:hAnsi="Arial" w:cs="Arial"/>
          <w:sz w:val="24"/>
          <w:szCs w:val="24"/>
          <w:lang w:val="sr-Latn-ME"/>
        </w:rPr>
        <w:tab/>
      </w:r>
      <w:r w:rsidRPr="00DB144B">
        <w:rPr>
          <w:rFonts w:ascii="Arial" w:eastAsia="Calibri" w:hAnsi="Arial" w:cs="Arial"/>
          <w:sz w:val="24"/>
          <w:szCs w:val="24"/>
          <w:lang w:val="sr-Latn-ME"/>
        </w:rPr>
        <w:tab/>
      </w:r>
      <w:r w:rsidRPr="00DB144B">
        <w:rPr>
          <w:rFonts w:ascii="Arial" w:eastAsia="Calibri" w:hAnsi="Arial" w:cs="Arial"/>
          <w:sz w:val="24"/>
          <w:szCs w:val="24"/>
          <w:lang w:val="sr-Latn-ME"/>
        </w:rPr>
        <w:tab/>
      </w:r>
      <w:r w:rsidRPr="00DB144B">
        <w:rPr>
          <w:rFonts w:ascii="Arial" w:eastAsia="Calibri" w:hAnsi="Arial" w:cs="Arial"/>
          <w:sz w:val="24"/>
          <w:szCs w:val="24"/>
          <w:lang w:val="sr-Latn-ME"/>
        </w:rPr>
        <w:tab/>
      </w:r>
      <w:r w:rsidRPr="00DB144B">
        <w:rPr>
          <w:rFonts w:ascii="Arial" w:eastAsia="Calibri" w:hAnsi="Arial" w:cs="Arial"/>
          <w:sz w:val="24"/>
          <w:szCs w:val="24"/>
          <w:lang w:val="sr-Latn-ME"/>
        </w:rPr>
        <w:tab/>
      </w:r>
      <w:r w:rsidRPr="00DB144B">
        <w:rPr>
          <w:rFonts w:ascii="Arial" w:eastAsia="Calibri" w:hAnsi="Arial" w:cs="Arial"/>
          <w:sz w:val="24"/>
          <w:szCs w:val="24"/>
          <w:lang w:val="sr-Latn-ME"/>
        </w:rPr>
        <w:tab/>
        <w:t xml:space="preserve">           broj bodova  </w:t>
      </w:r>
      <w:r w:rsidR="00214E39">
        <w:rPr>
          <w:rFonts w:ascii="Arial" w:eastAsia="Calibri" w:hAnsi="Arial" w:cs="Arial"/>
          <w:sz w:val="24"/>
          <w:szCs w:val="24"/>
          <w:bdr w:val="single" w:sz="4" w:space="0" w:color="auto"/>
          <w:lang w:val="sr-Latn-ME"/>
        </w:rPr>
        <w:t>1</w:t>
      </w:r>
      <w:r w:rsidR="00597BF0">
        <w:rPr>
          <w:rFonts w:ascii="Arial" w:eastAsia="Calibri" w:hAnsi="Arial" w:cs="Arial"/>
          <w:sz w:val="24"/>
          <w:szCs w:val="24"/>
          <w:bdr w:val="single" w:sz="4" w:space="0" w:color="auto"/>
          <w:lang w:val="sr-Latn-ME"/>
        </w:rPr>
        <w:t>0</w:t>
      </w:r>
    </w:p>
    <w:p w14:paraId="344875C1" w14:textId="154AA9E7" w:rsidR="000A1F38" w:rsidRPr="00DB144B" w:rsidRDefault="000A1F38" w:rsidP="000A1F38">
      <w:pPr>
        <w:jc w:val="both"/>
        <w:rPr>
          <w:rFonts w:ascii="Arial" w:eastAsia="Calibri" w:hAnsi="Arial" w:cs="Arial"/>
          <w:b/>
          <w:sz w:val="24"/>
          <w:szCs w:val="24"/>
          <w:lang w:val="sr-Latn-ME"/>
        </w:rPr>
      </w:pPr>
      <w:r w:rsidRPr="00DB144B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F0FE"/>
      </w:r>
      <w:r w:rsidRPr="00DB144B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Pr="00DB144B">
        <w:rPr>
          <w:rFonts w:ascii="Arial" w:eastAsia="Calibri" w:hAnsi="Arial" w:cs="Arial"/>
          <w:b/>
          <w:sz w:val="24"/>
          <w:szCs w:val="24"/>
          <w:lang w:val="sr-Latn-ME"/>
        </w:rPr>
        <w:t xml:space="preserve">parametar najniža ponuđena cijena vrednovaće se na sljedeći način: ukupno </w:t>
      </w:r>
      <w:r w:rsidR="00214E39">
        <w:rPr>
          <w:rFonts w:ascii="Arial" w:eastAsia="Calibri" w:hAnsi="Arial" w:cs="Arial"/>
          <w:b/>
          <w:sz w:val="24"/>
          <w:szCs w:val="24"/>
          <w:lang w:val="sr-Latn-ME"/>
        </w:rPr>
        <w:t>9</w:t>
      </w:r>
      <w:r w:rsidRPr="00DB144B">
        <w:rPr>
          <w:rFonts w:ascii="Arial" w:eastAsia="Calibri" w:hAnsi="Arial" w:cs="Arial"/>
          <w:b/>
          <w:sz w:val="24"/>
          <w:szCs w:val="24"/>
          <w:lang w:val="sr-Latn-ME"/>
        </w:rPr>
        <w:t>0 bodova</w:t>
      </w:r>
    </w:p>
    <w:p w14:paraId="5ADA30FF" w14:textId="77777777" w:rsidR="000A1F38" w:rsidRPr="00DB144B" w:rsidRDefault="000A1F38" w:rsidP="000A1F38">
      <w:pPr>
        <w:tabs>
          <w:tab w:val="left" w:pos="0"/>
        </w:tabs>
        <w:jc w:val="both"/>
        <w:rPr>
          <w:rFonts w:ascii="Arial" w:eastAsia="Calibri" w:hAnsi="Arial" w:cs="Arial"/>
          <w:iCs/>
          <w:sz w:val="24"/>
          <w:szCs w:val="24"/>
          <w:lang w:val="sr-Latn-ME"/>
        </w:rPr>
      </w:pPr>
      <w:r w:rsidRPr="00DB144B">
        <w:rPr>
          <w:rFonts w:ascii="Arial" w:eastAsia="Calibri" w:hAnsi="Arial" w:cs="Arial"/>
          <w:iCs/>
          <w:sz w:val="24"/>
          <w:szCs w:val="24"/>
          <w:lang w:val="sr-Latn-ME"/>
        </w:rPr>
        <w:t>Bodovi za parametar ponuđena cijena izračunavaju se na način što se kao osnova za vrednovanje uzima najniža ponuđena cijena, koja dobija maksimalan broj bodova.</w:t>
      </w:r>
    </w:p>
    <w:p w14:paraId="7F969634" w14:textId="4E24A38C" w:rsidR="000A1F38" w:rsidRPr="00DB144B" w:rsidRDefault="000A1F38" w:rsidP="000A1F38">
      <w:pPr>
        <w:rPr>
          <w:rFonts w:ascii="Arial" w:eastAsia="Calibri" w:hAnsi="Arial" w:cs="Arial"/>
          <w:sz w:val="24"/>
          <w:szCs w:val="24"/>
          <w:lang w:val="sr-Latn-ME"/>
        </w:rPr>
      </w:pPr>
      <w:r w:rsidRPr="00DB144B">
        <w:rPr>
          <w:rFonts w:ascii="Arial" w:eastAsia="Calibri" w:hAnsi="Arial" w:cs="Arial"/>
          <w:sz w:val="24"/>
          <w:szCs w:val="24"/>
          <w:lang w:val="sr-Latn-ME"/>
        </w:rPr>
        <w:t xml:space="preserve">Maksimalno predviđeni broj bodova je </w:t>
      </w:r>
      <w:r w:rsidR="00214E39">
        <w:rPr>
          <w:rFonts w:ascii="Arial" w:eastAsia="Calibri" w:hAnsi="Arial" w:cs="Arial"/>
          <w:sz w:val="24"/>
          <w:szCs w:val="24"/>
          <w:lang w:val="sr-Latn-ME"/>
        </w:rPr>
        <w:t>9</w:t>
      </w:r>
      <w:r w:rsidRPr="00DB144B">
        <w:rPr>
          <w:rFonts w:ascii="Arial" w:eastAsia="Calibri" w:hAnsi="Arial" w:cs="Arial"/>
          <w:sz w:val="24"/>
          <w:szCs w:val="24"/>
          <w:lang w:val="sr-Latn-ME"/>
        </w:rPr>
        <w:t>0.</w:t>
      </w:r>
    </w:p>
    <w:p w14:paraId="4F0D347D" w14:textId="77777777" w:rsidR="000A1F38" w:rsidRPr="00DB144B" w:rsidRDefault="000A1F38" w:rsidP="000A1F38">
      <w:pPr>
        <w:jc w:val="both"/>
        <w:rPr>
          <w:rFonts w:ascii="Arial" w:eastAsia="PMingLiU" w:hAnsi="Arial" w:cs="Arial"/>
          <w:sz w:val="24"/>
          <w:szCs w:val="24"/>
          <w:lang w:val="sr-Latn-ME" w:eastAsia="zh-TW"/>
        </w:rPr>
      </w:pPr>
      <w:r w:rsidRPr="00DB144B">
        <w:rPr>
          <w:rFonts w:ascii="Arial" w:eastAsia="PMingLiU" w:hAnsi="Arial" w:cs="Arial"/>
          <w:sz w:val="24"/>
          <w:szCs w:val="24"/>
          <w:lang w:val="sr-Latn-ME" w:eastAsia="zh-TW"/>
        </w:rPr>
        <w:t>Ponuđena cijena će se bodovati na sljedeći način:</w:t>
      </w:r>
    </w:p>
    <w:p w14:paraId="48A372F4" w14:textId="77777777" w:rsidR="000A1F38" w:rsidRPr="00DB144B" w:rsidRDefault="000A1F38" w:rsidP="000A1F38">
      <w:pPr>
        <w:numPr>
          <w:ilvl w:val="0"/>
          <w:numId w:val="9"/>
        </w:numPr>
        <w:spacing w:after="0" w:line="240" w:lineRule="auto"/>
        <w:ind w:left="567"/>
        <w:jc w:val="both"/>
        <w:rPr>
          <w:rFonts w:ascii="Arial" w:eastAsia="PMingLiU" w:hAnsi="Arial" w:cs="Arial"/>
          <w:sz w:val="24"/>
          <w:szCs w:val="24"/>
          <w:lang w:val="sr-Latn-ME" w:eastAsia="zh-TW"/>
        </w:rPr>
      </w:pPr>
      <w:r w:rsidRPr="00DB144B">
        <w:rPr>
          <w:rFonts w:ascii="Arial" w:eastAsia="PMingLiU" w:hAnsi="Arial" w:cs="Arial"/>
          <w:sz w:val="24"/>
          <w:szCs w:val="24"/>
          <w:lang w:val="sr-Latn-ME" w:eastAsia="zh-TW"/>
        </w:rPr>
        <w:t xml:space="preserve">Najniža cijena dobija maksimalni broj bodova </w:t>
      </w:r>
    </w:p>
    <w:p w14:paraId="417DE8C9" w14:textId="77777777" w:rsidR="000A1F38" w:rsidRPr="00DB144B" w:rsidRDefault="000A1F38" w:rsidP="000A1F38">
      <w:pPr>
        <w:numPr>
          <w:ilvl w:val="0"/>
          <w:numId w:val="9"/>
        </w:numPr>
        <w:spacing w:after="0" w:line="240" w:lineRule="auto"/>
        <w:ind w:left="567"/>
        <w:rPr>
          <w:rFonts w:ascii="Arial" w:eastAsia="PMingLiU" w:hAnsi="Arial" w:cs="Arial"/>
          <w:sz w:val="24"/>
          <w:szCs w:val="24"/>
          <w:u w:val="single"/>
          <w:lang w:val="sr-Latn-ME" w:eastAsia="zh-TW"/>
        </w:rPr>
      </w:pPr>
      <w:r w:rsidRPr="00DB144B">
        <w:rPr>
          <w:rFonts w:ascii="Arial" w:eastAsia="PMingLiU" w:hAnsi="Arial" w:cs="Arial"/>
          <w:sz w:val="24"/>
          <w:szCs w:val="24"/>
          <w:lang w:val="sr-Latn-ME" w:eastAsia="zh-TW"/>
        </w:rPr>
        <w:t xml:space="preserve">Ostale ponude će dobiti bodove po sljedećoj formuli: </w:t>
      </w:r>
    </w:p>
    <w:p w14:paraId="16584150" w14:textId="4B603991" w:rsidR="000A1F38" w:rsidRPr="00DB144B" w:rsidRDefault="000A1F38" w:rsidP="000A1F38">
      <w:pPr>
        <w:spacing w:before="96" w:after="0" w:line="240" w:lineRule="auto"/>
        <w:ind w:left="567"/>
        <w:rPr>
          <w:rFonts w:ascii="Arial" w:eastAsia="PMingLiU" w:hAnsi="Arial" w:cs="Arial"/>
          <w:sz w:val="24"/>
          <w:szCs w:val="24"/>
          <w:u w:val="single"/>
          <w:lang w:val="sr-Latn-ME" w:eastAsia="zh-TW"/>
        </w:rPr>
      </w:pPr>
      <w:r w:rsidRPr="00DB144B">
        <w:rPr>
          <w:rFonts w:ascii="Arial" w:eastAsia="PMingLiU" w:hAnsi="Arial" w:cs="Arial"/>
          <w:sz w:val="24"/>
          <w:szCs w:val="24"/>
          <w:lang w:val="sr-Latn-ME" w:eastAsia="zh-TW"/>
        </w:rPr>
        <w:t xml:space="preserve">           C= (C</w:t>
      </w:r>
      <w:r w:rsidRPr="00DB144B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min</w:t>
      </w:r>
      <w:r w:rsidRPr="00DB144B">
        <w:rPr>
          <w:rFonts w:ascii="Arial" w:eastAsia="PMingLiU" w:hAnsi="Arial" w:cs="Arial"/>
          <w:sz w:val="24"/>
          <w:szCs w:val="24"/>
          <w:lang w:val="sr-Latn-ME" w:eastAsia="zh-TW"/>
        </w:rPr>
        <w:t>/ C</w:t>
      </w:r>
      <w:r w:rsidRPr="00DB144B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p</w:t>
      </w:r>
      <w:r w:rsidRPr="00DB144B">
        <w:rPr>
          <w:rFonts w:ascii="Arial" w:eastAsia="PMingLiU" w:hAnsi="Arial" w:cs="Arial"/>
          <w:sz w:val="24"/>
          <w:szCs w:val="24"/>
          <w:lang w:val="sr-Latn-ME" w:eastAsia="zh-TW"/>
        </w:rPr>
        <w:t xml:space="preserve">) x </w:t>
      </w:r>
      <w:r w:rsidR="00214E39">
        <w:rPr>
          <w:rFonts w:ascii="Arial" w:eastAsia="PMingLiU" w:hAnsi="Arial" w:cs="Arial"/>
          <w:sz w:val="24"/>
          <w:szCs w:val="24"/>
          <w:lang w:val="sr-Latn-ME" w:eastAsia="zh-TW"/>
        </w:rPr>
        <w:t>9</w:t>
      </w:r>
      <w:r w:rsidRPr="00DB144B">
        <w:rPr>
          <w:rFonts w:ascii="Arial" w:eastAsia="PMingLiU" w:hAnsi="Arial" w:cs="Arial"/>
          <w:sz w:val="24"/>
          <w:szCs w:val="24"/>
          <w:lang w:val="sr-Latn-ME" w:eastAsia="zh-TW"/>
        </w:rPr>
        <w:t>0</w:t>
      </w:r>
    </w:p>
    <w:p w14:paraId="52CE48D1" w14:textId="77777777" w:rsidR="000A1F38" w:rsidRPr="00DB144B" w:rsidRDefault="007F016B" w:rsidP="000A1F38">
      <w:pPr>
        <w:ind w:left="851"/>
        <w:jc w:val="both"/>
        <w:rPr>
          <w:rFonts w:ascii="Arial" w:eastAsia="Calibri" w:hAnsi="Arial" w:cs="Arial"/>
          <w:b/>
          <w:bCs/>
          <w:i/>
          <w:iCs/>
          <w:color w:val="000000"/>
          <w:sz w:val="24"/>
          <w:szCs w:val="24"/>
          <w:lang w:val="sr-Latn-ME"/>
        </w:rPr>
      </w:pPr>
      <w:r w:rsidRPr="00DB144B">
        <w:rPr>
          <w:rFonts w:ascii="Arial" w:eastAsia="PMingLiU" w:hAnsi="Arial" w:cs="Arial"/>
          <w:sz w:val="24"/>
          <w:szCs w:val="24"/>
          <w:lang w:val="sr-Latn-ME" w:eastAsia="zh-TW"/>
        </w:rPr>
        <w:t xml:space="preserve">      </w:t>
      </w:r>
      <w:r w:rsidR="000A1F38" w:rsidRPr="00DB144B">
        <w:rPr>
          <w:rFonts w:ascii="Arial" w:eastAsia="PMingLiU" w:hAnsi="Arial" w:cs="Arial"/>
          <w:sz w:val="24"/>
          <w:szCs w:val="24"/>
          <w:lang w:val="sr-Latn-ME" w:eastAsia="zh-TW"/>
        </w:rPr>
        <w:t>C</w:t>
      </w:r>
      <w:r w:rsidR="000A1F38" w:rsidRPr="00DB144B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min</w:t>
      </w:r>
      <w:r w:rsidR="000A1F38" w:rsidRPr="00DB144B">
        <w:rPr>
          <w:rFonts w:ascii="Arial" w:eastAsia="PMingLiU" w:hAnsi="Arial" w:cs="Arial"/>
          <w:sz w:val="24"/>
          <w:szCs w:val="24"/>
          <w:lang w:val="sr-Latn-ME" w:eastAsia="zh-TW"/>
        </w:rPr>
        <w:t xml:space="preserve"> – najniža ponuđena cijena </w:t>
      </w:r>
    </w:p>
    <w:p w14:paraId="11B0411E" w14:textId="523A33F5" w:rsidR="00194F62" w:rsidRPr="00AB580A" w:rsidRDefault="000A1F38" w:rsidP="00AB580A">
      <w:pPr>
        <w:ind w:left="1134"/>
        <w:rPr>
          <w:rFonts w:ascii="Arial" w:eastAsia="PMingLiU" w:hAnsi="Arial" w:cs="Arial"/>
          <w:sz w:val="24"/>
          <w:szCs w:val="24"/>
          <w:lang w:val="sr-Latn-ME" w:eastAsia="zh-TW"/>
        </w:rPr>
      </w:pPr>
      <w:r w:rsidRPr="00DB144B">
        <w:rPr>
          <w:rFonts w:ascii="Arial" w:eastAsia="PMingLiU" w:hAnsi="Arial" w:cs="Arial"/>
          <w:sz w:val="24"/>
          <w:szCs w:val="24"/>
          <w:lang w:val="sr-Latn-ME" w:eastAsia="zh-TW"/>
        </w:rPr>
        <w:lastRenderedPageBreak/>
        <w:t xml:space="preserve">  C</w:t>
      </w:r>
      <w:r w:rsidRPr="00DB144B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p</w:t>
      </w:r>
      <w:r w:rsidRPr="00DB144B">
        <w:rPr>
          <w:rFonts w:ascii="Arial" w:eastAsia="PMingLiU" w:hAnsi="Arial" w:cs="Arial"/>
          <w:sz w:val="24"/>
          <w:szCs w:val="24"/>
          <w:lang w:val="sr-Latn-ME" w:eastAsia="zh-TW"/>
        </w:rPr>
        <w:t xml:space="preserve">   – ponuđena cijena </w:t>
      </w:r>
      <w:bookmarkStart w:id="6" w:name="_Hlk93145186"/>
    </w:p>
    <w:p w14:paraId="1BAC9739" w14:textId="64755386" w:rsidR="00F807FC" w:rsidRPr="00AB580A" w:rsidRDefault="00BA2439" w:rsidP="00B1554D">
      <w:pPr>
        <w:spacing w:after="0" w:line="256" w:lineRule="auto"/>
        <w:jc w:val="both"/>
        <w:rPr>
          <w:rFonts w:ascii="Arial" w:eastAsia="Calibri" w:hAnsi="Arial" w:cs="Arial"/>
          <w:b/>
          <w:sz w:val="24"/>
          <w:szCs w:val="24"/>
          <w:lang w:val="sr-Latn-ME"/>
        </w:rPr>
      </w:pPr>
      <w:r w:rsidRPr="00AB580A">
        <w:rPr>
          <w:rFonts w:ascii="Arial" w:eastAsia="Calibri" w:hAnsi="Arial" w:cs="Arial"/>
          <w:b/>
          <w:sz w:val="24"/>
          <w:szCs w:val="24"/>
          <w:lang w:val="sr-Latn-ME"/>
        </w:rPr>
        <w:sym w:font="Wingdings" w:char="F0FE"/>
      </w:r>
      <w:r w:rsidR="00AB580A" w:rsidRPr="00AB580A">
        <w:rPr>
          <w:rFonts w:ascii="Arial" w:eastAsia="Calibri" w:hAnsi="Arial" w:cs="Arial"/>
          <w:b/>
          <w:sz w:val="24"/>
          <w:szCs w:val="24"/>
          <w:lang w:val="sr-Latn-ME"/>
        </w:rPr>
        <w:t xml:space="preserve"> parametar kvalitet </w:t>
      </w:r>
      <w:r w:rsidR="00F807FC" w:rsidRPr="00AB580A">
        <w:rPr>
          <w:rFonts w:ascii="Arial" w:eastAsia="Calibri" w:hAnsi="Arial" w:cs="Arial"/>
          <w:b/>
          <w:sz w:val="24"/>
          <w:szCs w:val="24"/>
          <w:lang w:val="sr-Latn-ME"/>
        </w:rPr>
        <w:t xml:space="preserve">(K) </w:t>
      </w:r>
      <w:r w:rsidR="00F807FC" w:rsidRPr="00AB580A">
        <w:rPr>
          <w:rFonts w:ascii="Calibri" w:eastAsia="Calibri" w:hAnsi="Calibri" w:cs="Times New Roman"/>
          <w:color w:val="000000"/>
          <w:lang w:val="sr-Latn-CS"/>
        </w:rPr>
        <w:t>–</w:t>
      </w:r>
      <w:r w:rsidR="00F807FC" w:rsidRPr="00AB580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807FC" w:rsidRPr="00AB580A">
        <w:rPr>
          <w:rFonts w:ascii="Arial" w:eastAsia="Times New Roman" w:hAnsi="Arial" w:cs="Arial"/>
          <w:sz w:val="24"/>
          <w:szCs w:val="24"/>
        </w:rPr>
        <w:t>uspostavljen</w:t>
      </w:r>
      <w:proofErr w:type="spellEnd"/>
      <w:r w:rsidR="00F807FC" w:rsidRPr="00AB580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807FC" w:rsidRPr="00AB580A">
        <w:rPr>
          <w:rFonts w:ascii="Arial" w:eastAsia="Times New Roman" w:hAnsi="Arial" w:cs="Arial"/>
          <w:sz w:val="24"/>
          <w:szCs w:val="24"/>
        </w:rPr>
        <w:t>sistem</w:t>
      </w:r>
      <w:proofErr w:type="spellEnd"/>
      <w:r w:rsidR="00F807FC" w:rsidRPr="00AB580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807FC" w:rsidRPr="00AB580A">
        <w:rPr>
          <w:rFonts w:ascii="Arial" w:eastAsia="Times New Roman" w:hAnsi="Arial" w:cs="Arial"/>
          <w:sz w:val="24"/>
          <w:szCs w:val="24"/>
        </w:rPr>
        <w:t>upravljanja</w:t>
      </w:r>
      <w:proofErr w:type="spellEnd"/>
      <w:r w:rsidR="00F807FC" w:rsidRPr="00AB580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807FC" w:rsidRPr="00AB580A">
        <w:rPr>
          <w:rFonts w:ascii="Arial" w:eastAsia="Times New Roman" w:hAnsi="Arial" w:cs="Arial"/>
          <w:sz w:val="24"/>
          <w:szCs w:val="24"/>
        </w:rPr>
        <w:t>kvalitetom</w:t>
      </w:r>
      <w:proofErr w:type="spellEnd"/>
      <w:r w:rsidR="00F807FC" w:rsidRPr="00AB580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807FC" w:rsidRPr="00AB580A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="00F807FC" w:rsidRPr="00AB580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807FC" w:rsidRPr="00AB580A">
        <w:rPr>
          <w:rFonts w:ascii="Arial" w:eastAsia="Times New Roman" w:hAnsi="Arial" w:cs="Arial"/>
          <w:sz w:val="24"/>
          <w:szCs w:val="24"/>
        </w:rPr>
        <w:t>oblasti</w:t>
      </w:r>
      <w:proofErr w:type="spellEnd"/>
      <w:r w:rsidR="00F807FC" w:rsidRPr="00AB580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807FC" w:rsidRPr="00AB580A">
        <w:rPr>
          <w:rFonts w:ascii="Arial" w:eastAsia="Times New Roman" w:hAnsi="Arial" w:cs="Arial"/>
          <w:sz w:val="24"/>
          <w:szCs w:val="24"/>
        </w:rPr>
        <w:t>predmeta</w:t>
      </w:r>
      <w:proofErr w:type="spellEnd"/>
      <w:r w:rsidR="00F807FC" w:rsidRPr="00AB580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807FC" w:rsidRPr="00AB580A">
        <w:rPr>
          <w:rFonts w:ascii="Arial" w:eastAsia="Times New Roman" w:hAnsi="Arial" w:cs="Arial"/>
          <w:sz w:val="24"/>
          <w:szCs w:val="24"/>
        </w:rPr>
        <w:t>nabavke</w:t>
      </w:r>
      <w:proofErr w:type="spellEnd"/>
      <w:r w:rsidR="00F807FC" w:rsidRPr="00AB580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807FC" w:rsidRPr="00AB580A">
        <w:rPr>
          <w:rFonts w:ascii="Arial" w:eastAsia="Times New Roman" w:hAnsi="Arial" w:cs="Arial"/>
          <w:sz w:val="24"/>
          <w:szCs w:val="24"/>
        </w:rPr>
        <w:t>vrednovaće</w:t>
      </w:r>
      <w:proofErr w:type="spellEnd"/>
      <w:r w:rsidR="00F807FC" w:rsidRPr="00AB580A">
        <w:rPr>
          <w:rFonts w:ascii="Arial" w:eastAsia="Times New Roman" w:hAnsi="Arial" w:cs="Arial"/>
          <w:sz w:val="24"/>
          <w:szCs w:val="24"/>
        </w:rPr>
        <w:t xml:space="preserve"> se -</w:t>
      </w:r>
      <w:r w:rsidR="00F807FC" w:rsidRPr="00AB580A">
        <w:rPr>
          <w:rFonts w:ascii="Calibri" w:eastAsia="Calibri" w:hAnsi="Calibri" w:cs="Times New Roman"/>
          <w:color w:val="000000"/>
          <w:lang w:val="sr-Latn-CS"/>
        </w:rPr>
        <w:t xml:space="preserve"> </w:t>
      </w:r>
      <w:r w:rsidR="00F807FC" w:rsidRPr="00AB580A">
        <w:rPr>
          <w:rFonts w:ascii="Arial" w:eastAsia="Calibri" w:hAnsi="Arial" w:cs="Arial"/>
          <w:b/>
          <w:sz w:val="24"/>
          <w:szCs w:val="24"/>
          <w:lang w:val="sr-Latn-ME"/>
        </w:rPr>
        <w:t>ukupno 10 bodova</w:t>
      </w:r>
      <w:r w:rsidR="00F807FC" w:rsidRPr="00AB580A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</w:p>
    <w:p w14:paraId="2D1AF098" w14:textId="77777777" w:rsidR="00236F54" w:rsidRPr="00AB580A" w:rsidRDefault="00236F54" w:rsidP="00B1554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7322D7D" w14:textId="77777777" w:rsidR="00F807FC" w:rsidRPr="00AB580A" w:rsidRDefault="00F807FC" w:rsidP="00CD02F8">
      <w:pPr>
        <w:spacing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B580A">
        <w:rPr>
          <w:rFonts w:ascii="Arial" w:eastAsia="Calibri" w:hAnsi="Arial" w:cs="Arial"/>
          <w:sz w:val="24"/>
          <w:szCs w:val="24"/>
          <w:lang w:val="sr-Latn-ME"/>
        </w:rPr>
        <w:t xml:space="preserve">Vrednovanje se vrši primjenom apsolutnog metoda. Privredni subjekat koji ima </w:t>
      </w:r>
      <w:proofErr w:type="spellStart"/>
      <w:r w:rsidRPr="00AB580A">
        <w:rPr>
          <w:rFonts w:ascii="Arial" w:eastAsia="Times New Roman" w:hAnsi="Arial" w:cs="Arial"/>
          <w:sz w:val="24"/>
          <w:szCs w:val="24"/>
        </w:rPr>
        <w:t>uspostavljen</w:t>
      </w:r>
      <w:proofErr w:type="spellEnd"/>
      <w:r w:rsidRPr="00AB580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B580A">
        <w:rPr>
          <w:rFonts w:ascii="Arial" w:eastAsia="Times New Roman" w:hAnsi="Arial" w:cs="Arial"/>
          <w:sz w:val="24"/>
          <w:szCs w:val="24"/>
        </w:rPr>
        <w:t>sistem</w:t>
      </w:r>
      <w:proofErr w:type="spellEnd"/>
      <w:r w:rsidRPr="00AB580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B580A">
        <w:rPr>
          <w:rFonts w:ascii="Arial" w:eastAsia="Times New Roman" w:hAnsi="Arial" w:cs="Arial"/>
          <w:sz w:val="24"/>
          <w:szCs w:val="24"/>
        </w:rPr>
        <w:t>upravljanja</w:t>
      </w:r>
      <w:proofErr w:type="spellEnd"/>
      <w:r w:rsidRPr="00AB580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B580A">
        <w:rPr>
          <w:rFonts w:ascii="Arial" w:eastAsia="Times New Roman" w:hAnsi="Arial" w:cs="Arial"/>
          <w:sz w:val="24"/>
          <w:szCs w:val="24"/>
        </w:rPr>
        <w:t>kvalitetom</w:t>
      </w:r>
      <w:proofErr w:type="spellEnd"/>
      <w:r w:rsidRPr="00AB580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B580A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Pr="00AB580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B580A">
        <w:rPr>
          <w:rFonts w:ascii="Arial" w:eastAsia="Times New Roman" w:hAnsi="Arial" w:cs="Arial"/>
          <w:sz w:val="24"/>
          <w:szCs w:val="24"/>
        </w:rPr>
        <w:t>oblasti</w:t>
      </w:r>
      <w:proofErr w:type="spellEnd"/>
      <w:r w:rsidRPr="00AB580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B580A">
        <w:rPr>
          <w:rFonts w:ascii="Arial" w:eastAsia="Times New Roman" w:hAnsi="Arial" w:cs="Arial"/>
          <w:sz w:val="24"/>
          <w:szCs w:val="24"/>
        </w:rPr>
        <w:t>predmeta</w:t>
      </w:r>
      <w:proofErr w:type="spellEnd"/>
      <w:r w:rsidRPr="00AB580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B580A">
        <w:rPr>
          <w:rFonts w:ascii="Arial" w:eastAsia="Times New Roman" w:hAnsi="Arial" w:cs="Arial"/>
          <w:sz w:val="24"/>
          <w:szCs w:val="24"/>
        </w:rPr>
        <w:t>nabavke</w:t>
      </w:r>
      <w:proofErr w:type="spellEnd"/>
      <w:r w:rsidRPr="00AB580A">
        <w:rPr>
          <w:rFonts w:ascii="Arial" w:eastAsia="Times New Roman" w:hAnsi="Arial" w:cs="Arial"/>
          <w:sz w:val="24"/>
          <w:szCs w:val="24"/>
        </w:rPr>
        <w:t xml:space="preserve">, </w:t>
      </w:r>
      <w:r w:rsidRPr="00AB580A">
        <w:rPr>
          <w:rFonts w:ascii="Arial" w:eastAsia="Calibri" w:hAnsi="Arial" w:cs="Arial"/>
          <w:sz w:val="24"/>
          <w:szCs w:val="24"/>
          <w:lang w:val="sr-Latn-ME"/>
        </w:rPr>
        <w:t>dobija ukupno 10 bodova.</w:t>
      </w:r>
    </w:p>
    <w:p w14:paraId="069485E5" w14:textId="77777777" w:rsidR="00236F54" w:rsidRPr="00AB580A" w:rsidRDefault="00F807FC" w:rsidP="00F807FC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AB580A">
        <w:rPr>
          <w:rFonts w:ascii="Arial" w:eastAsia="Calibri" w:hAnsi="Arial" w:cs="Arial"/>
          <w:sz w:val="24"/>
          <w:szCs w:val="24"/>
          <w:u w:val="single"/>
          <w:lang w:val="sr-Latn-ME"/>
        </w:rPr>
        <w:t xml:space="preserve">Kao dokaz potrebno </w:t>
      </w:r>
      <w:r w:rsidRPr="00AB580A">
        <w:rPr>
          <w:rFonts w:ascii="Arial" w:eastAsia="Calibri" w:hAnsi="Arial" w:cs="Arial"/>
          <w:sz w:val="24"/>
          <w:szCs w:val="24"/>
          <w:lang w:val="sr-Latn-ME"/>
        </w:rPr>
        <w:t xml:space="preserve">je dostaviti </w:t>
      </w:r>
      <w:proofErr w:type="spellStart"/>
      <w:r w:rsidRPr="00AB580A">
        <w:rPr>
          <w:rFonts w:ascii="Arial" w:eastAsia="Times New Roman" w:hAnsi="Arial" w:cs="Arial"/>
          <w:sz w:val="24"/>
          <w:szCs w:val="24"/>
        </w:rPr>
        <w:t>sertifikat</w:t>
      </w:r>
      <w:proofErr w:type="spellEnd"/>
      <w:r w:rsidRPr="00AB580A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AB580A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Pr="00AB580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B580A">
        <w:rPr>
          <w:rFonts w:ascii="Arial" w:eastAsia="Times New Roman" w:hAnsi="Arial" w:cs="Arial"/>
          <w:sz w:val="24"/>
          <w:szCs w:val="24"/>
        </w:rPr>
        <w:t>izdaju</w:t>
      </w:r>
      <w:proofErr w:type="spellEnd"/>
      <w:r w:rsidRPr="00AB580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B580A">
        <w:rPr>
          <w:rFonts w:ascii="Arial" w:eastAsia="Times New Roman" w:hAnsi="Arial" w:cs="Arial"/>
          <w:sz w:val="24"/>
          <w:szCs w:val="24"/>
        </w:rPr>
        <w:t>akreditovana</w:t>
      </w:r>
      <w:proofErr w:type="spellEnd"/>
      <w:r w:rsidRPr="00AB580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B580A">
        <w:rPr>
          <w:rFonts w:ascii="Arial" w:eastAsia="Times New Roman" w:hAnsi="Arial" w:cs="Arial"/>
          <w:sz w:val="24"/>
          <w:szCs w:val="24"/>
        </w:rPr>
        <w:t>sertifikaciona</w:t>
      </w:r>
      <w:proofErr w:type="spellEnd"/>
      <w:r w:rsidRPr="00AB580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B580A">
        <w:rPr>
          <w:rFonts w:ascii="Arial" w:eastAsia="Times New Roman" w:hAnsi="Arial" w:cs="Arial"/>
          <w:sz w:val="24"/>
          <w:szCs w:val="24"/>
        </w:rPr>
        <w:t>tijela</w:t>
      </w:r>
      <w:proofErr w:type="spellEnd"/>
      <w:r w:rsidRPr="00AB580A">
        <w:rPr>
          <w:rFonts w:ascii="Arial" w:eastAsia="Times New Roman" w:hAnsi="Arial" w:cs="Arial"/>
          <w:sz w:val="24"/>
          <w:szCs w:val="24"/>
        </w:rPr>
        <w:t xml:space="preserve">, o </w:t>
      </w:r>
      <w:proofErr w:type="spellStart"/>
      <w:r w:rsidRPr="00AB580A">
        <w:rPr>
          <w:rFonts w:ascii="Arial" w:eastAsia="Times New Roman" w:hAnsi="Arial" w:cs="Arial"/>
          <w:sz w:val="24"/>
          <w:szCs w:val="24"/>
        </w:rPr>
        <w:t>uspostavljenom</w:t>
      </w:r>
      <w:proofErr w:type="spellEnd"/>
      <w:r w:rsidRPr="00AB580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B580A">
        <w:rPr>
          <w:rFonts w:ascii="Arial" w:eastAsia="Times New Roman" w:hAnsi="Arial" w:cs="Arial"/>
          <w:sz w:val="24"/>
          <w:szCs w:val="24"/>
        </w:rPr>
        <w:t>sistemu</w:t>
      </w:r>
      <w:proofErr w:type="spellEnd"/>
      <w:r w:rsidRPr="00AB580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B580A">
        <w:rPr>
          <w:rFonts w:ascii="Arial" w:eastAsia="Times New Roman" w:hAnsi="Arial" w:cs="Arial"/>
          <w:sz w:val="24"/>
          <w:szCs w:val="24"/>
        </w:rPr>
        <w:t>upravljanja</w:t>
      </w:r>
      <w:proofErr w:type="spellEnd"/>
      <w:r w:rsidRPr="00AB580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B580A">
        <w:rPr>
          <w:rFonts w:ascii="Arial" w:eastAsia="Times New Roman" w:hAnsi="Arial" w:cs="Arial"/>
          <w:sz w:val="24"/>
          <w:szCs w:val="24"/>
        </w:rPr>
        <w:t>kvalitet</w:t>
      </w:r>
      <w:r w:rsidR="00236F54" w:rsidRPr="00AB580A">
        <w:rPr>
          <w:rFonts w:ascii="Arial" w:eastAsia="Times New Roman" w:hAnsi="Arial" w:cs="Arial"/>
          <w:sz w:val="24"/>
          <w:szCs w:val="24"/>
        </w:rPr>
        <w:t>om</w:t>
      </w:r>
      <w:proofErr w:type="spellEnd"/>
      <w:r w:rsidR="00236F54" w:rsidRPr="00AB580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36F54" w:rsidRPr="00AB580A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="00236F54" w:rsidRPr="00AB580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36F54" w:rsidRPr="00AB580A">
        <w:rPr>
          <w:rFonts w:ascii="Arial" w:eastAsia="Times New Roman" w:hAnsi="Arial" w:cs="Arial"/>
          <w:sz w:val="24"/>
          <w:szCs w:val="24"/>
        </w:rPr>
        <w:t>oblasti</w:t>
      </w:r>
      <w:proofErr w:type="spellEnd"/>
      <w:r w:rsidR="00236F54" w:rsidRPr="00AB580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36F54" w:rsidRPr="00AB580A">
        <w:rPr>
          <w:rFonts w:ascii="Arial" w:eastAsia="Times New Roman" w:hAnsi="Arial" w:cs="Arial"/>
          <w:sz w:val="24"/>
          <w:szCs w:val="24"/>
        </w:rPr>
        <w:t>predmeta</w:t>
      </w:r>
      <w:proofErr w:type="spellEnd"/>
      <w:r w:rsidR="00236F54" w:rsidRPr="00AB580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36F54" w:rsidRPr="00AB580A">
        <w:rPr>
          <w:rFonts w:ascii="Arial" w:eastAsia="Times New Roman" w:hAnsi="Arial" w:cs="Arial"/>
          <w:sz w:val="24"/>
          <w:szCs w:val="24"/>
        </w:rPr>
        <w:t>nabavke</w:t>
      </w:r>
      <w:proofErr w:type="spellEnd"/>
      <w:r w:rsidR="00236F54" w:rsidRPr="00AB580A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236F54" w:rsidRPr="00AB580A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236F54" w:rsidRPr="00AB580A">
        <w:rPr>
          <w:rFonts w:ascii="Arial" w:eastAsia="Times New Roman" w:hAnsi="Arial" w:cs="Arial"/>
          <w:sz w:val="24"/>
          <w:szCs w:val="24"/>
        </w:rPr>
        <w:t xml:space="preserve"> to:</w:t>
      </w:r>
    </w:p>
    <w:p w14:paraId="6B07EEB2" w14:textId="3A16DA4D" w:rsidR="00F807FC" w:rsidRDefault="00236F54" w:rsidP="00F807FC">
      <w:pPr>
        <w:spacing w:after="0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AB580A">
        <w:rPr>
          <w:rFonts w:ascii="Arial" w:eastAsia="Times New Roman" w:hAnsi="Arial" w:cs="Arial"/>
          <w:sz w:val="24"/>
          <w:szCs w:val="24"/>
        </w:rPr>
        <w:t>S</w:t>
      </w:r>
      <w:r w:rsidR="00F807FC" w:rsidRPr="00AB580A">
        <w:rPr>
          <w:rFonts w:ascii="Arial" w:eastAsia="Times New Roman" w:hAnsi="Arial" w:cs="Arial"/>
          <w:sz w:val="24"/>
          <w:szCs w:val="24"/>
        </w:rPr>
        <w:t>ertifikat</w:t>
      </w:r>
      <w:proofErr w:type="spellEnd"/>
      <w:r w:rsidR="00F807FC" w:rsidRPr="00AB580A">
        <w:rPr>
          <w:rFonts w:ascii="Arial" w:eastAsia="Times New Roman" w:hAnsi="Arial" w:cs="Arial"/>
          <w:sz w:val="24"/>
          <w:szCs w:val="24"/>
        </w:rPr>
        <w:t xml:space="preserve"> ISO 27001</w:t>
      </w:r>
      <w:r w:rsidR="00DD6759">
        <w:rPr>
          <w:rFonts w:ascii="Arial" w:eastAsia="Times New Roman" w:hAnsi="Arial" w:cs="Arial"/>
          <w:sz w:val="24"/>
          <w:szCs w:val="24"/>
        </w:rPr>
        <w:t>:2022</w:t>
      </w:r>
      <w:r w:rsidR="00F807FC" w:rsidRPr="00AB580A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="00F807FC" w:rsidRPr="00AB580A">
        <w:rPr>
          <w:rFonts w:ascii="Arial" w:eastAsia="Times New Roman" w:hAnsi="Arial" w:cs="Arial"/>
          <w:sz w:val="24"/>
          <w:szCs w:val="24"/>
        </w:rPr>
        <w:t>uspostavljenom</w:t>
      </w:r>
      <w:proofErr w:type="spellEnd"/>
      <w:r w:rsidR="00F807FC" w:rsidRPr="00AB580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807FC" w:rsidRPr="00AB580A">
        <w:rPr>
          <w:rFonts w:ascii="Arial" w:eastAsia="Calibri" w:hAnsi="Arial" w:cs="Arial"/>
          <w:color w:val="000000"/>
          <w:sz w:val="24"/>
          <w:szCs w:val="24"/>
        </w:rPr>
        <w:t>sistemu</w:t>
      </w:r>
      <w:proofErr w:type="spellEnd"/>
      <w:r w:rsidR="00F807FC" w:rsidRPr="00AB580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="00F807FC" w:rsidRPr="00AB580A">
        <w:rPr>
          <w:rFonts w:ascii="Arial" w:eastAsia="Calibri" w:hAnsi="Arial" w:cs="Arial"/>
          <w:color w:val="000000"/>
          <w:sz w:val="24"/>
          <w:szCs w:val="24"/>
        </w:rPr>
        <w:t>upravljanja</w:t>
      </w:r>
      <w:proofErr w:type="spellEnd"/>
      <w:r w:rsidR="00F807FC" w:rsidRPr="00AB580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="00F807FC" w:rsidRPr="00AB580A">
        <w:rPr>
          <w:rFonts w:ascii="Arial" w:eastAsia="Calibri" w:hAnsi="Arial" w:cs="Arial"/>
          <w:color w:val="000000"/>
          <w:sz w:val="24"/>
          <w:szCs w:val="24"/>
        </w:rPr>
        <w:t>sigurnošću</w:t>
      </w:r>
      <w:proofErr w:type="spellEnd"/>
      <w:r w:rsidR="00F807FC" w:rsidRPr="00AB580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="00F807FC" w:rsidRPr="00AB580A">
        <w:rPr>
          <w:rFonts w:ascii="Arial" w:eastAsia="Calibri" w:hAnsi="Arial" w:cs="Arial"/>
          <w:color w:val="000000"/>
          <w:sz w:val="24"/>
          <w:szCs w:val="24"/>
        </w:rPr>
        <w:t>informacionih</w:t>
      </w:r>
      <w:proofErr w:type="spellEnd"/>
      <w:r w:rsidR="00F807FC" w:rsidRPr="00AB580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="00F807FC" w:rsidRPr="00AB580A">
        <w:rPr>
          <w:rFonts w:ascii="Arial" w:eastAsia="Calibri" w:hAnsi="Arial" w:cs="Arial"/>
          <w:color w:val="000000"/>
          <w:sz w:val="24"/>
          <w:szCs w:val="24"/>
        </w:rPr>
        <w:t>sist</w:t>
      </w:r>
      <w:r w:rsidRPr="00AB580A">
        <w:rPr>
          <w:rFonts w:ascii="Arial" w:eastAsia="Calibri" w:hAnsi="Arial" w:cs="Arial"/>
          <w:color w:val="000000"/>
          <w:sz w:val="24"/>
          <w:szCs w:val="24"/>
        </w:rPr>
        <w:t>ema</w:t>
      </w:r>
      <w:proofErr w:type="spellEnd"/>
      <w:r w:rsidRPr="00AB580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AB580A">
        <w:rPr>
          <w:rFonts w:ascii="Arial" w:eastAsia="Calibri" w:hAnsi="Arial" w:cs="Arial"/>
          <w:color w:val="000000"/>
          <w:sz w:val="24"/>
          <w:szCs w:val="24"/>
        </w:rPr>
        <w:t>ili</w:t>
      </w:r>
      <w:proofErr w:type="spellEnd"/>
      <w:r w:rsidRPr="00AB580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AB580A">
        <w:rPr>
          <w:rFonts w:ascii="Arial" w:eastAsia="Calibri" w:hAnsi="Arial" w:cs="Arial"/>
          <w:color w:val="000000"/>
          <w:sz w:val="24"/>
          <w:szCs w:val="24"/>
        </w:rPr>
        <w:t>ekvivalent</w:t>
      </w:r>
      <w:proofErr w:type="spellEnd"/>
      <w:r w:rsidR="00F807FC" w:rsidRPr="00AB580A">
        <w:rPr>
          <w:rFonts w:ascii="Arial" w:eastAsia="Calibri" w:hAnsi="Arial" w:cs="Arial"/>
          <w:color w:val="000000"/>
          <w:sz w:val="24"/>
          <w:szCs w:val="24"/>
        </w:rPr>
        <w:t>.</w:t>
      </w:r>
    </w:p>
    <w:p w14:paraId="055FC1DD" w14:textId="459CEB9D" w:rsidR="00595B17" w:rsidRDefault="00595B17" w:rsidP="00F807FC">
      <w:pPr>
        <w:spacing w:after="0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6EEAAADA" w14:textId="22E3F2D1" w:rsidR="00F807FC" w:rsidRDefault="00595B17" w:rsidP="00595B17">
      <w:pPr>
        <w:spacing w:after="0" w:line="256" w:lineRule="auto"/>
        <w:jc w:val="both"/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</w:pPr>
      <w:proofErr w:type="spellStart"/>
      <w:r w:rsidRPr="007F227B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>Ispravna</w:t>
      </w:r>
      <w:proofErr w:type="spellEnd"/>
      <w:r w:rsidRPr="007F227B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F227B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>ponuda</w:t>
      </w:r>
      <w:proofErr w:type="spellEnd"/>
      <w:r w:rsidRPr="007F227B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F227B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>ponuđača</w:t>
      </w:r>
      <w:proofErr w:type="spellEnd"/>
      <w:r w:rsidRPr="007F227B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F227B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>sa</w:t>
      </w:r>
      <w:proofErr w:type="spellEnd"/>
      <w:r w:rsidRPr="007F227B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F227B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>najvećim</w:t>
      </w:r>
      <w:proofErr w:type="spellEnd"/>
      <w:r w:rsidRPr="007F227B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F227B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>brojem</w:t>
      </w:r>
      <w:proofErr w:type="spellEnd"/>
      <w:r w:rsidRPr="007F227B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F227B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>bodova</w:t>
      </w:r>
      <w:proofErr w:type="spellEnd"/>
      <w:r w:rsidRPr="007F227B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 xml:space="preserve"> (C + K) </w:t>
      </w:r>
      <w:proofErr w:type="spellStart"/>
      <w:r w:rsidRPr="007F227B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>će</w:t>
      </w:r>
      <w:proofErr w:type="spellEnd"/>
      <w:r w:rsidRPr="007F227B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F227B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>biti</w:t>
      </w:r>
      <w:proofErr w:type="spellEnd"/>
      <w:r w:rsidRPr="007F227B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F227B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>izabrana</w:t>
      </w:r>
      <w:proofErr w:type="spellEnd"/>
      <w:r w:rsidRPr="007F227B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F227B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>kao</w:t>
      </w:r>
      <w:proofErr w:type="spellEnd"/>
      <w:r w:rsidRPr="007F227B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F227B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>prvorangirana</w:t>
      </w:r>
      <w:proofErr w:type="spellEnd"/>
      <w:r w:rsidRPr="007F227B"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  <w:t>.</w:t>
      </w:r>
    </w:p>
    <w:p w14:paraId="1DE70835" w14:textId="77777777" w:rsidR="00595B17" w:rsidRPr="00595B17" w:rsidRDefault="00595B17" w:rsidP="00595B17">
      <w:pPr>
        <w:spacing w:after="0" w:line="256" w:lineRule="auto"/>
        <w:jc w:val="both"/>
        <w:rPr>
          <w:rFonts w:ascii="Arial" w:eastAsia="Calibri" w:hAnsi="Arial" w:cs="Arial"/>
          <w:b/>
          <w:kern w:val="2"/>
          <w:sz w:val="24"/>
          <w:szCs w:val="24"/>
          <w14:ligatures w14:val="standardContextual"/>
        </w:rPr>
      </w:pPr>
    </w:p>
    <w:bookmarkEnd w:id="6"/>
    <w:p w14:paraId="34EE9D1C" w14:textId="77777777" w:rsidR="000A1F38" w:rsidRPr="000A1F38" w:rsidRDefault="003A2AF7" w:rsidP="00595B1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7</w:t>
      </w:r>
      <w:r w:rsidR="000A1F38" w:rsidRPr="000A1F38">
        <w:rPr>
          <w:rFonts w:ascii="Arial" w:eastAsia="Times New Roman" w:hAnsi="Arial" w:cs="Times New Roman"/>
          <w:b/>
          <w:sz w:val="24"/>
          <w:szCs w:val="32"/>
          <w:lang w:val="sr-Latn-ME"/>
        </w:rPr>
        <w:t>. JEZIK PONUDE</w:t>
      </w:r>
    </w:p>
    <w:p w14:paraId="0AA775D6" w14:textId="77777777" w:rsidR="001F4819" w:rsidRDefault="001F4819" w:rsidP="00595B1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10E1709" w14:textId="2AB20646" w:rsidR="000A1F38" w:rsidRPr="000A1F38" w:rsidRDefault="000A1F38" w:rsidP="00595B1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A1F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14:paraId="54968245" w14:textId="73EFD3D0" w:rsidR="000A1F38" w:rsidRDefault="000A1F38" w:rsidP="000A1F3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A1F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Pr="000A1F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  <w:r w:rsidR="002B48A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14:paraId="553347BE" w14:textId="77777777" w:rsidR="002B48A9" w:rsidRPr="002B48A9" w:rsidRDefault="002B48A9" w:rsidP="002B48A9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2B48A9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F078"/>
      </w:r>
      <w:r w:rsidRPr="002B48A9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 engleski jezik za djelove ponude koji se odnose na:</w:t>
      </w:r>
    </w:p>
    <w:p w14:paraId="529DC893" w14:textId="24EB80CA" w:rsidR="002B48A9" w:rsidRPr="002B48A9" w:rsidRDefault="002B48A9" w:rsidP="002B48A9">
      <w:pPr>
        <w:tabs>
          <w:tab w:val="left" w:pos="426"/>
        </w:tabs>
        <w:spacing w:before="96" w:after="0" w:line="240" w:lineRule="auto"/>
        <w:ind w:left="630" w:hanging="270"/>
        <w:jc w:val="both"/>
        <w:rPr>
          <w:rFonts w:ascii="Arial" w:eastAsia="Calibri" w:hAnsi="Arial" w:cs="Arial"/>
          <w:sz w:val="24"/>
          <w:szCs w:val="24"/>
          <w:lang w:val="sr-Latn-CS" w:eastAsia="x-none"/>
        </w:rPr>
      </w:pPr>
      <w:r w:rsidRPr="002B48A9">
        <w:rPr>
          <w:rFonts w:ascii="Arial" w:eastAsia="Calibri" w:hAnsi="Arial" w:cs="Arial"/>
          <w:sz w:val="24"/>
          <w:szCs w:val="24"/>
          <w:lang w:val="sr-Latn-CS" w:eastAsia="x-none"/>
        </w:rPr>
        <w:t xml:space="preserve">- </w:t>
      </w:r>
      <w:r>
        <w:rPr>
          <w:rFonts w:ascii="Arial" w:eastAsia="Calibri" w:hAnsi="Arial" w:cs="Arial"/>
          <w:sz w:val="24"/>
          <w:szCs w:val="24"/>
          <w:lang w:val="sr-Latn-CS" w:eastAsia="x-none"/>
        </w:rPr>
        <w:t xml:space="preserve">nazive i </w:t>
      </w:r>
      <w:r w:rsidRPr="002B48A9">
        <w:rPr>
          <w:rFonts w:ascii="Arial" w:eastAsia="Calibri" w:hAnsi="Arial" w:cs="Arial"/>
          <w:sz w:val="24"/>
          <w:szCs w:val="24"/>
          <w:lang w:val="sr-Latn-CS" w:eastAsia="x-none"/>
        </w:rPr>
        <w:t>tehničke karakteristike u dijelu opisa predmeta nabavke, koje je Naručilac naveo na engleskom jeziku.</w:t>
      </w:r>
    </w:p>
    <w:p w14:paraId="041E621D" w14:textId="77777777" w:rsidR="00BF51E2" w:rsidRPr="00BF51E2" w:rsidRDefault="003A2AF7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7" w:name="_Toc62730561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8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NAČIN, MJESTO I VRIJEME PODNOŠENJA PONUDA I OTVARANJA PONUDA</w:t>
      </w:r>
      <w:bookmarkEnd w:id="7"/>
    </w:p>
    <w:p w14:paraId="1CA6AB42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4104C9B6" w14:textId="0D50AD93" w:rsidR="00BF51E2" w:rsidRPr="00E15C3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Ponude se podnose preko ESJN-a zaključno sa </w:t>
      </w:r>
      <w:r w:rsidRPr="00D1395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danom </w:t>
      </w:r>
      <w:r w:rsidR="00EB1A5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9.3.2026</w:t>
      </w:r>
      <w:r w:rsidR="00C56723" w:rsidRPr="00D1395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Pr="00D1395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</w:t>
      </w:r>
      <w:r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do </w:t>
      </w:r>
      <w:r w:rsidR="00C15C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</w:t>
      </w:r>
      <w:r w:rsidR="00EB1A5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</w:t>
      </w:r>
      <w:r w:rsidR="00964B62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</w:t>
      </w:r>
      <w:r w:rsidR="003574D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00</w:t>
      </w:r>
      <w:r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</w:t>
      </w:r>
    </w:p>
    <w:p w14:paraId="6FBB1093" w14:textId="77777777" w:rsidR="00BF51E2" w:rsidRPr="00E15C3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Latn-ME"/>
        </w:rPr>
      </w:pPr>
    </w:p>
    <w:p w14:paraId="7677BFD9" w14:textId="5E8C6500" w:rsid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Otvaranje ponuda održaće se dana </w:t>
      </w:r>
      <w:r w:rsidR="00EB1A5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9.3.2026</w:t>
      </w:r>
      <w:r w:rsidR="00C56723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u </w:t>
      </w:r>
      <w:r w:rsidR="00DC42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</w:t>
      </w:r>
      <w:r w:rsidR="00EB1A5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</w:t>
      </w:r>
      <w:r w:rsidR="00C56723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:00</w:t>
      </w:r>
      <w:r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 </w:t>
      </w:r>
    </w:p>
    <w:p w14:paraId="43F44014" w14:textId="0C4B0B8C" w:rsidR="002E2FF9" w:rsidRDefault="002E2FF9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F403C63" w14:textId="77777777" w:rsidR="002E2FF9" w:rsidRPr="002E2FF9" w:rsidRDefault="002E2FF9" w:rsidP="002E2F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E2FF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Garancija ponude podnosi se u elektronskom obliku putem ESJN, izuzetno ako ponuđač ne može garanciju ponude da podnese u elekotronskom obliku, </w:t>
      </w:r>
      <w:r w:rsidRPr="002E2FF9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dužan je da putem ESJN dostavi kopiju garancije ponude, a da original garancije ponude dostavi, odnosno uruči naručiocu</w:t>
      </w:r>
      <w:r w:rsidRPr="002E2FF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</w:t>
      </w:r>
    </w:p>
    <w:p w14:paraId="2E596ADF" w14:textId="77777777" w:rsidR="002E2FF9" w:rsidRPr="002E2FF9" w:rsidRDefault="002E2FF9" w:rsidP="002E2FF9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E2FF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putem pošte preporučenom pošiljkom sa povratnicom na adresi Ul. Oktobarske revolucije br.128, ili</w:t>
      </w:r>
    </w:p>
    <w:p w14:paraId="3765CB1B" w14:textId="77777777" w:rsidR="002E2FF9" w:rsidRPr="002E2FF9" w:rsidRDefault="002E2FF9" w:rsidP="002E2FF9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E2FF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neposrednom predajom na arhivi naručioca na adresi Ul. Oktobarske revolucije br.128, </w:t>
      </w:r>
    </w:p>
    <w:p w14:paraId="572D8B8C" w14:textId="16FC5335" w:rsidR="002E2FF9" w:rsidRPr="002E2FF9" w:rsidRDefault="002E2FF9" w:rsidP="002E2F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E2FF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radnim danima od 08:00 do 1</w:t>
      </w:r>
      <w:r w:rsidR="00EB1A5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3</w:t>
      </w:r>
      <w:r w:rsidRPr="002E2FF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:00 sati, zaključno sa danom </w:t>
      </w:r>
      <w:r w:rsidR="00EB1A5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9.3.2026</w:t>
      </w:r>
      <w:r w:rsidRPr="002E2FF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. godine, </w:t>
      </w:r>
      <w:r w:rsidRPr="002E2FF9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najkasnije prije isteka roka za podnošenje ponuda (do 1</w:t>
      </w:r>
      <w:r w:rsidR="00EB1A55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1</w:t>
      </w:r>
      <w:r w:rsidRPr="002E2FF9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:00 sati)</w:t>
      </w:r>
      <w:r w:rsidRPr="002E2FF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</w:p>
    <w:p w14:paraId="094F514E" w14:textId="77777777" w:rsidR="002E2FF9" w:rsidRPr="002E2FF9" w:rsidRDefault="002E2FF9" w:rsidP="002E2FF9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499BFED1" w14:textId="77777777" w:rsidR="001A30F7" w:rsidRPr="00930C9D" w:rsidRDefault="001A30F7" w:rsidP="001A30F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Original garancije ponude u pisanom obliku dostavlja se u koverti, na kojoj se navodi: naziv i sjedište naručioca, </w:t>
      </w:r>
      <w:r w:rsidRPr="00306EE1">
        <w:rPr>
          <w:rFonts w:ascii="Arial" w:eastAsia="Calibri" w:hAnsi="Arial" w:cs="Arial"/>
          <w:sz w:val="24"/>
          <w:szCs w:val="24"/>
          <w:lang w:val="sr-Latn-CS"/>
        </w:rPr>
        <w:t xml:space="preserve">broj tenderske dokumentacije za koju se podnosi garancija, </w:t>
      </w:r>
      <w:r w:rsidRPr="00306EE1">
        <w:rPr>
          <w:rFonts w:ascii="Arial" w:eastAsia="Calibri" w:hAnsi="Arial" w:cs="Arial"/>
          <w:sz w:val="24"/>
          <w:szCs w:val="24"/>
          <w:lang w:val="sr-Latn-CS"/>
        </w:rPr>
        <w:lastRenderedPageBreak/>
        <w:t>naziv, sjedište i adresa ponuđača i naznake „garancija ponude“ i "ne otvaraj prije roka za otvaranja ponuda".</w:t>
      </w:r>
    </w:p>
    <w:p w14:paraId="008B6A5A" w14:textId="77777777" w:rsidR="001A30F7" w:rsidRPr="00BF51E2" w:rsidRDefault="001A30F7" w:rsidP="001A30F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8" w:name="_Toc62730562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9. </w:t>
      </w:r>
      <w:r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USLOVI ZA AKTIVIRANJE GARANCIJE PONUDE</w:t>
      </w:r>
      <w:r w:rsidRPr="00BF51E2">
        <w:rPr>
          <w:rFonts w:ascii="Arial" w:eastAsia="Times New Roman" w:hAnsi="Arial" w:cs="Times New Roman"/>
          <w:b/>
          <w:sz w:val="24"/>
          <w:szCs w:val="32"/>
          <w:vertAlign w:val="superscript"/>
          <w:lang w:val="sr-Latn-ME"/>
        </w:rPr>
        <w:footnoteReference w:id="7"/>
      </w:r>
      <w:bookmarkEnd w:id="8"/>
    </w:p>
    <w:p w14:paraId="7F7BAAAD" w14:textId="77777777" w:rsidR="001A30F7" w:rsidRPr="00BF51E2" w:rsidRDefault="001A30F7" w:rsidP="001A30F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464FA097" w14:textId="77777777" w:rsidR="001A30F7" w:rsidRPr="00BF51E2" w:rsidRDefault="001A30F7" w:rsidP="001A30F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Garancija ponude će se aktivirati ako ponuđač: </w:t>
      </w:r>
    </w:p>
    <w:p w14:paraId="77D09BE4" w14:textId="77777777" w:rsidR="001A30F7" w:rsidRPr="00BF51E2" w:rsidRDefault="001A30F7" w:rsidP="001A30F7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1) odustane od ponude u roku važenja ponude i/ili</w:t>
      </w:r>
    </w:p>
    <w:p w14:paraId="18F96E45" w14:textId="77777777" w:rsidR="001A30F7" w:rsidRPr="00BF51E2" w:rsidRDefault="001A30F7" w:rsidP="001A30F7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2) odbije da zaključi ugovor o javnoj nabavci ili okvirni sporazum.</w:t>
      </w:r>
    </w:p>
    <w:p w14:paraId="324FAD8F" w14:textId="2A0D3D6B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5C21F84" w14:textId="51EA74D6" w:rsidR="00BF51E2" w:rsidRPr="00BF51E2" w:rsidRDefault="001A30F7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9" w:name="_Toc62730563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10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TAJNOST PODATAKA</w:t>
      </w:r>
      <w:bookmarkEnd w:id="9"/>
    </w:p>
    <w:p w14:paraId="733FD940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14:paraId="737E6555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14:paraId="53025C19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6AD1678" w14:textId="3F0F3CA7" w:rsidR="00BF51E2" w:rsidRPr="00A97574" w:rsidRDefault="008D568B" w:rsidP="00A9757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14:paraId="6944033C" w14:textId="2BD5AF0B" w:rsidR="00BF51E2" w:rsidRPr="00BF51E2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0" w:name="_Toc62730564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 w:rsidR="001A30F7"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UPUTSTVO ZA SAČINJAVANJE PONUDE</w:t>
      </w:r>
      <w:bookmarkEnd w:id="10"/>
    </w:p>
    <w:p w14:paraId="713D088F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D7E4824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00A26007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704AA2F0" w14:textId="77777777" w:rsidR="00BF51E2" w:rsidRDefault="00BF51E2" w:rsidP="00BF51E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tačno, potpuno, pravilno i nedvosmisleno popuni </w:t>
      </w:r>
      <w:r w:rsidRPr="00BF51E2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14:paraId="7A59CC71" w14:textId="77777777" w:rsidR="008C76B4" w:rsidRPr="00BF51E2" w:rsidRDefault="008C76B4" w:rsidP="00BF51E2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62050F26" w14:textId="6C0C21B5" w:rsidR="00BF51E2" w:rsidRPr="00BF51E2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1" w:name="_Toc62730565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 w:rsidR="001A30F7">
        <w:rPr>
          <w:rFonts w:ascii="Arial" w:eastAsia="Times New Roman" w:hAnsi="Arial" w:cs="Times New Roman"/>
          <w:b/>
          <w:sz w:val="24"/>
          <w:szCs w:val="32"/>
          <w:lang w:val="sr-Latn-ME"/>
        </w:rPr>
        <w:t>2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NAČIN ZAKLJUČIVANJA I IZMJENE UGOVORA O JAVNOJ NABAVCI</w:t>
      </w:r>
      <w:bookmarkEnd w:id="11"/>
    </w:p>
    <w:p w14:paraId="772307A2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sr-Latn-ME"/>
        </w:rPr>
      </w:pPr>
    </w:p>
    <w:p w14:paraId="15E8C219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1D6AF075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A9774E6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0F6C5E78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BBA43D1" w14:textId="6BD5DC2E" w:rsidR="004B078F" w:rsidRPr="004807B9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51114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Ugovor između naručioca i ponuđača čija je ponuda izabrana kao najpovoljnija, </w:t>
      </w:r>
      <w:r w:rsidRPr="0051114E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pored uslova koji su propisani ovom tenderskom dokumentacijom</w:t>
      </w:r>
      <w:r w:rsidRPr="0051114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 će sadržati i sljedeće:</w:t>
      </w:r>
      <w:r w:rsidRPr="0051114E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8"/>
      </w:r>
    </w:p>
    <w:p w14:paraId="368ECFEB" w14:textId="77777777" w:rsidR="00CE00E7" w:rsidRPr="00263CB4" w:rsidRDefault="00CE00E7" w:rsidP="00CE00E7">
      <w:pPr>
        <w:spacing w:before="240"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</w:rPr>
      </w:pPr>
      <w:proofErr w:type="spellStart"/>
      <w:r w:rsidRPr="00263CB4">
        <w:rPr>
          <w:rFonts w:ascii="Arial" w:eastAsia="Times New Roman" w:hAnsi="Arial" w:cs="Arial"/>
          <w:sz w:val="24"/>
          <w:szCs w:val="24"/>
          <w:u w:val="single"/>
        </w:rPr>
        <w:t>Obaveze</w:t>
      </w:r>
      <w:proofErr w:type="spellEnd"/>
      <w:r w:rsidRPr="00263CB4">
        <w:rPr>
          <w:rFonts w:ascii="Arial" w:eastAsia="Times New Roman" w:hAnsi="Arial" w:cs="Arial"/>
          <w:sz w:val="24"/>
          <w:szCs w:val="24"/>
          <w:u w:val="single"/>
        </w:rPr>
        <w:t xml:space="preserve"> </w:t>
      </w:r>
      <w:proofErr w:type="spellStart"/>
      <w:r w:rsidRPr="00263CB4">
        <w:rPr>
          <w:rFonts w:ascii="Arial" w:eastAsia="Times New Roman" w:hAnsi="Arial" w:cs="Arial"/>
          <w:sz w:val="24"/>
          <w:szCs w:val="24"/>
          <w:u w:val="single"/>
        </w:rPr>
        <w:t>ugovornih</w:t>
      </w:r>
      <w:proofErr w:type="spellEnd"/>
      <w:r w:rsidRPr="00263CB4">
        <w:rPr>
          <w:rFonts w:ascii="Arial" w:eastAsia="Times New Roman" w:hAnsi="Arial" w:cs="Arial"/>
          <w:sz w:val="24"/>
          <w:szCs w:val="24"/>
          <w:u w:val="single"/>
        </w:rPr>
        <w:t xml:space="preserve"> </w:t>
      </w:r>
      <w:proofErr w:type="spellStart"/>
      <w:r w:rsidRPr="00263CB4">
        <w:rPr>
          <w:rFonts w:ascii="Arial" w:eastAsia="Times New Roman" w:hAnsi="Arial" w:cs="Arial"/>
          <w:sz w:val="24"/>
          <w:szCs w:val="24"/>
          <w:u w:val="single"/>
        </w:rPr>
        <w:t>strana</w:t>
      </w:r>
      <w:proofErr w:type="spellEnd"/>
    </w:p>
    <w:p w14:paraId="1FCB2C3C" w14:textId="77777777" w:rsidR="00CE00E7" w:rsidRPr="00263CB4" w:rsidRDefault="00CE00E7" w:rsidP="00CE00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</w:rPr>
      </w:pPr>
    </w:p>
    <w:p w14:paraId="506CC6AC" w14:textId="77777777" w:rsidR="00CE00E7" w:rsidRPr="00F807FC" w:rsidRDefault="00CE00E7" w:rsidP="00731E6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CS"/>
        </w:rPr>
      </w:pPr>
      <w:proofErr w:type="spellStart"/>
      <w:r w:rsidRPr="00F807FC">
        <w:rPr>
          <w:rFonts w:ascii="Arial" w:eastAsia="Times New Roman" w:hAnsi="Arial" w:cs="Arial"/>
          <w:sz w:val="24"/>
          <w:szCs w:val="24"/>
        </w:rPr>
        <w:lastRenderedPageBreak/>
        <w:t>Izvršilac</w:t>
      </w:r>
      <w:proofErr w:type="spellEnd"/>
      <w:r w:rsidRPr="00F807FC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F807FC">
        <w:rPr>
          <w:rFonts w:ascii="Arial" w:eastAsia="Times New Roman" w:hAnsi="Arial" w:cs="Arial"/>
          <w:sz w:val="24"/>
          <w:szCs w:val="24"/>
        </w:rPr>
        <w:t>obavezuje</w:t>
      </w:r>
      <w:proofErr w:type="spellEnd"/>
      <w:r w:rsidRPr="00F807FC">
        <w:rPr>
          <w:rFonts w:ascii="Arial" w:eastAsia="Calibri" w:hAnsi="Arial" w:cs="Arial"/>
          <w:sz w:val="24"/>
          <w:szCs w:val="24"/>
          <w:lang w:val="sr-Latn-CS"/>
        </w:rPr>
        <w:t xml:space="preserve">: </w:t>
      </w:r>
    </w:p>
    <w:p w14:paraId="780E9C42" w14:textId="77777777" w:rsidR="00CE00E7" w:rsidRPr="00F807FC" w:rsidRDefault="00CE00E7" w:rsidP="00CE00E7">
      <w:pPr>
        <w:numPr>
          <w:ilvl w:val="0"/>
          <w:numId w:val="10"/>
        </w:numPr>
        <w:spacing w:line="276" w:lineRule="auto"/>
        <w:contextualSpacing/>
        <w:jc w:val="both"/>
        <w:rPr>
          <w:rFonts w:ascii="Arial" w:eastAsia="Calibri" w:hAnsi="Arial" w:cs="Arial"/>
          <w:sz w:val="24"/>
          <w:szCs w:val="24"/>
          <w:lang w:val="sr-Latn-CS"/>
        </w:rPr>
      </w:pPr>
      <w:r w:rsidRPr="00F807FC">
        <w:rPr>
          <w:rFonts w:ascii="Arial" w:eastAsia="Calibri" w:hAnsi="Arial" w:cs="Arial"/>
          <w:sz w:val="24"/>
          <w:szCs w:val="24"/>
          <w:lang w:val="sr-Latn-CS"/>
        </w:rPr>
        <w:t>da pruža kvalitetne predmetne usluge tokom trajanja ovog Ugovora;</w:t>
      </w:r>
    </w:p>
    <w:p w14:paraId="466B82B4" w14:textId="77777777" w:rsidR="00CE00E7" w:rsidRPr="00F807FC" w:rsidRDefault="00CE00E7" w:rsidP="00CE00E7">
      <w:pPr>
        <w:numPr>
          <w:ilvl w:val="0"/>
          <w:numId w:val="10"/>
        </w:numPr>
        <w:spacing w:line="276" w:lineRule="auto"/>
        <w:contextualSpacing/>
        <w:jc w:val="both"/>
        <w:rPr>
          <w:rFonts w:ascii="Arial" w:eastAsia="Calibri" w:hAnsi="Arial" w:cs="Arial"/>
          <w:sz w:val="24"/>
          <w:szCs w:val="24"/>
          <w:lang w:val="sr-Latn-CS"/>
        </w:rPr>
      </w:pPr>
      <w:r w:rsidRPr="00F807FC">
        <w:rPr>
          <w:rFonts w:ascii="Arial" w:eastAsia="Calibri" w:hAnsi="Arial" w:cs="Arial"/>
          <w:sz w:val="24"/>
          <w:szCs w:val="24"/>
          <w:lang w:val="sr-Latn-CS"/>
        </w:rPr>
        <w:t>da imenuje kontakt osobu koja će biti zadužena za pružanje informacija u vezi realizacije ugovora;</w:t>
      </w:r>
    </w:p>
    <w:p w14:paraId="71F3B8CA" w14:textId="77777777" w:rsidR="008A7A5C" w:rsidRPr="007659DF" w:rsidRDefault="008A7A5C" w:rsidP="008A7A5C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pl-PL"/>
        </w:rPr>
      </w:pPr>
      <w:r w:rsidRPr="007659DF">
        <w:rPr>
          <w:rFonts w:ascii="Arial" w:eastAsia="Calibri" w:hAnsi="Arial" w:cs="Arial"/>
          <w:sz w:val="24"/>
          <w:szCs w:val="24"/>
          <w:lang w:val="pl-PL"/>
        </w:rPr>
        <w:t>da usluge pruža kvalifikovanom radnom snagom sa potrebnim iskustvom za ovu vrstu posla;</w:t>
      </w:r>
    </w:p>
    <w:p w14:paraId="60525E6D" w14:textId="14E28493" w:rsidR="00F807FC" w:rsidRDefault="008A7A5C" w:rsidP="00F807FC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pl-PL"/>
        </w:rPr>
      </w:pPr>
      <w:r w:rsidRPr="00363F39">
        <w:rPr>
          <w:rFonts w:ascii="Arial" w:eastAsia="Calibri" w:hAnsi="Arial" w:cs="Arial"/>
          <w:sz w:val="24"/>
          <w:szCs w:val="24"/>
          <w:lang w:val="pl-PL"/>
        </w:rPr>
        <w:t>da rukovodi izvršenjem svih usluga;</w:t>
      </w:r>
    </w:p>
    <w:p w14:paraId="5104AD61" w14:textId="18BA223B" w:rsidR="00F807FC" w:rsidRPr="00F807FC" w:rsidRDefault="00F807FC" w:rsidP="00F807FC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pl-PL"/>
        </w:rPr>
      </w:pPr>
      <w:r w:rsidRPr="00363F39">
        <w:rPr>
          <w:rFonts w:ascii="Arial" w:eastAsia="Calibri" w:hAnsi="Arial" w:cs="Arial"/>
          <w:sz w:val="24"/>
          <w:szCs w:val="24"/>
          <w:lang w:val="pl-PL"/>
        </w:rPr>
        <w:t>da obezbijedi kompletnu dokumentaciju po kojoj se izvode usluge;</w:t>
      </w:r>
    </w:p>
    <w:p w14:paraId="63B0DFBD" w14:textId="4E46E32B" w:rsidR="00F807FC" w:rsidRPr="00F807FC" w:rsidRDefault="00F807FC" w:rsidP="00F807FC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pl-PL"/>
        </w:rPr>
      </w:pPr>
      <w:r w:rsidRPr="00F807FC">
        <w:rPr>
          <w:rFonts w:ascii="Arial" w:hAnsi="Arial" w:cs="Arial"/>
          <w:sz w:val="24"/>
          <w:szCs w:val="24"/>
          <w:lang w:val="sr-Latn-CS"/>
        </w:rPr>
        <w:t>da odmah, po zahtjevu nadzornog organa Naručioca, pristupi otklanjanju uočenih nedostataka i propusta u obavljanju posla;</w:t>
      </w:r>
    </w:p>
    <w:p w14:paraId="122A9A31" w14:textId="153ECC01" w:rsidR="008A7A5C" w:rsidRPr="00F807FC" w:rsidRDefault="008A7A5C" w:rsidP="008A7A5C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RS"/>
        </w:rPr>
      </w:pPr>
      <w:r w:rsidRPr="00AD7AAC">
        <w:rPr>
          <w:rFonts w:ascii="Arial" w:eastAsia="Calibri" w:hAnsi="Arial" w:cs="Arial"/>
          <w:sz w:val="24"/>
          <w:szCs w:val="24"/>
        </w:rPr>
        <w:t xml:space="preserve">da </w:t>
      </w:r>
      <w:proofErr w:type="spellStart"/>
      <w:r w:rsidRPr="00AD7AAC">
        <w:rPr>
          <w:rFonts w:ascii="Arial" w:eastAsia="Calibri" w:hAnsi="Arial" w:cs="Arial"/>
          <w:sz w:val="24"/>
          <w:szCs w:val="24"/>
        </w:rPr>
        <w:t>nadoknadi</w:t>
      </w:r>
      <w:proofErr w:type="spellEnd"/>
      <w:r w:rsidRPr="00AD7AAC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AD7AAC">
        <w:rPr>
          <w:rFonts w:ascii="Arial" w:eastAsia="Calibri" w:hAnsi="Arial" w:cs="Arial"/>
          <w:sz w:val="24"/>
          <w:szCs w:val="24"/>
        </w:rPr>
        <w:t>svu</w:t>
      </w:r>
      <w:proofErr w:type="spellEnd"/>
      <w:r w:rsidRPr="00AD7AAC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AD7AAC">
        <w:rPr>
          <w:rFonts w:ascii="Arial" w:eastAsia="Calibri" w:hAnsi="Arial" w:cs="Arial"/>
          <w:sz w:val="24"/>
          <w:szCs w:val="24"/>
        </w:rPr>
        <w:t>štetu</w:t>
      </w:r>
      <w:proofErr w:type="spellEnd"/>
      <w:r w:rsidRPr="00AD7AAC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AD7AAC">
        <w:rPr>
          <w:rFonts w:ascii="Arial" w:eastAsia="Calibri" w:hAnsi="Arial" w:cs="Arial"/>
          <w:sz w:val="24"/>
          <w:szCs w:val="24"/>
        </w:rPr>
        <w:t>koja</w:t>
      </w:r>
      <w:proofErr w:type="spellEnd"/>
      <w:r w:rsidRPr="00AD7AAC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AD7AAC">
        <w:rPr>
          <w:rFonts w:ascii="Arial" w:eastAsia="Calibri" w:hAnsi="Arial" w:cs="Arial"/>
          <w:sz w:val="24"/>
          <w:szCs w:val="24"/>
        </w:rPr>
        <w:t>bude</w:t>
      </w:r>
      <w:proofErr w:type="spellEnd"/>
      <w:r w:rsidRPr="00AD7AAC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AD7AAC">
        <w:rPr>
          <w:rFonts w:ascii="Arial" w:eastAsia="Calibri" w:hAnsi="Arial" w:cs="Arial"/>
          <w:sz w:val="24"/>
          <w:szCs w:val="24"/>
        </w:rPr>
        <w:t>prouzrokovana</w:t>
      </w:r>
      <w:proofErr w:type="spellEnd"/>
      <w:r w:rsidRPr="00AD7AAC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AD7AAC">
        <w:rPr>
          <w:rFonts w:ascii="Arial" w:eastAsia="Calibri" w:hAnsi="Arial" w:cs="Arial"/>
          <w:sz w:val="24"/>
          <w:szCs w:val="24"/>
        </w:rPr>
        <w:t>nesavjesnim</w:t>
      </w:r>
      <w:proofErr w:type="spellEnd"/>
      <w:r w:rsidRPr="00AD7AAC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AD7AAC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AD7AAC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AD7AAC">
        <w:rPr>
          <w:rFonts w:ascii="Arial" w:eastAsia="Calibri" w:hAnsi="Arial" w:cs="Arial"/>
          <w:sz w:val="24"/>
          <w:szCs w:val="24"/>
        </w:rPr>
        <w:t>nekvalitetnim</w:t>
      </w:r>
      <w:proofErr w:type="spellEnd"/>
      <w:r w:rsidRPr="00AD7AAC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AD7AAC">
        <w:rPr>
          <w:rFonts w:ascii="Arial" w:eastAsia="Calibri" w:hAnsi="Arial" w:cs="Arial"/>
          <w:sz w:val="24"/>
          <w:szCs w:val="24"/>
        </w:rPr>
        <w:t>radom</w:t>
      </w:r>
      <w:proofErr w:type="spellEnd"/>
      <w:r w:rsidR="00F807FC">
        <w:rPr>
          <w:rFonts w:ascii="Arial" w:eastAsia="Calibri" w:hAnsi="Arial" w:cs="Arial"/>
          <w:sz w:val="24"/>
          <w:szCs w:val="24"/>
        </w:rPr>
        <w:t>,</w:t>
      </w:r>
      <w:r w:rsidR="00F807FC" w:rsidRPr="00F807FC">
        <w:rPr>
          <w:rFonts w:ascii="Arial" w:hAnsi="Arial" w:cs="Arial"/>
          <w:lang w:val="sr-Latn-CS"/>
        </w:rPr>
        <w:t xml:space="preserve"> </w:t>
      </w:r>
      <w:r w:rsidR="00F807FC" w:rsidRPr="00F807FC">
        <w:rPr>
          <w:rFonts w:ascii="Arial" w:hAnsi="Arial" w:cs="Arial"/>
          <w:sz w:val="24"/>
          <w:szCs w:val="24"/>
          <w:lang w:val="sr-Latn-CS"/>
        </w:rPr>
        <w:t>Izvršioca, suprotno pažnji dobrog stručnjaka.</w:t>
      </w:r>
    </w:p>
    <w:p w14:paraId="0C366019" w14:textId="1DF01D6D" w:rsidR="00CE00E7" w:rsidRPr="008A7A5C" w:rsidRDefault="00CE00E7" w:rsidP="008A7A5C">
      <w:pPr>
        <w:spacing w:after="0" w:line="276" w:lineRule="auto"/>
        <w:ind w:left="360"/>
        <w:contextualSpacing/>
        <w:jc w:val="both"/>
        <w:rPr>
          <w:rFonts w:ascii="Arial" w:eastAsia="Calibri" w:hAnsi="Arial" w:cs="Arial"/>
          <w:sz w:val="24"/>
          <w:szCs w:val="24"/>
          <w:highlight w:val="yellow"/>
          <w:lang w:val="sr-Latn-CS"/>
        </w:rPr>
      </w:pPr>
    </w:p>
    <w:p w14:paraId="6D53104C" w14:textId="29045E63" w:rsidR="00D17D10" w:rsidRPr="004807B9" w:rsidRDefault="00CE00E7" w:rsidP="00CE00E7">
      <w:pPr>
        <w:spacing w:before="240"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807B9">
        <w:rPr>
          <w:rFonts w:ascii="Arial" w:eastAsia="Times New Roman" w:hAnsi="Arial" w:cs="Arial"/>
          <w:sz w:val="24"/>
          <w:szCs w:val="24"/>
        </w:rPr>
        <w:t>Naručilac</w:t>
      </w:r>
      <w:proofErr w:type="spellEnd"/>
      <w:r w:rsidRPr="004807B9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4807B9">
        <w:rPr>
          <w:rFonts w:ascii="Arial" w:eastAsia="Times New Roman" w:hAnsi="Arial" w:cs="Arial"/>
          <w:sz w:val="24"/>
          <w:szCs w:val="24"/>
        </w:rPr>
        <w:t>obavezuje</w:t>
      </w:r>
      <w:proofErr w:type="spellEnd"/>
      <w:r w:rsidRPr="004807B9">
        <w:rPr>
          <w:rFonts w:ascii="Arial" w:eastAsia="Times New Roman" w:hAnsi="Arial" w:cs="Arial"/>
          <w:sz w:val="24"/>
          <w:szCs w:val="24"/>
        </w:rPr>
        <w:t>:</w:t>
      </w:r>
    </w:p>
    <w:p w14:paraId="4987B6BD" w14:textId="00C36F8A" w:rsidR="00B765C0" w:rsidRPr="00770065" w:rsidRDefault="00B765C0" w:rsidP="00B765C0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668C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blagovremeno iz</w:t>
      </w:r>
      <w:r w:rsidRPr="00C668C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vrši uplatu, </w:t>
      </w:r>
      <w:r w:rsidRPr="00A9757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</w:t>
      </w:r>
      <w:r w:rsidRPr="00C668C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skladu sa ovim Ugovorom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14:paraId="237404A6" w14:textId="64FFC1AF" w:rsidR="009D45C1" w:rsidRPr="004807B9" w:rsidRDefault="009D45C1" w:rsidP="009D45C1">
      <w:pPr>
        <w:pStyle w:val="ListParagraph"/>
        <w:numPr>
          <w:ilvl w:val="0"/>
          <w:numId w:val="19"/>
        </w:numPr>
        <w:rPr>
          <w:rFonts w:ascii="Arial" w:eastAsia="Times New Roman" w:hAnsi="Arial" w:cs="Arial"/>
          <w:color w:val="000000"/>
          <w:sz w:val="24"/>
          <w:szCs w:val="24"/>
        </w:rPr>
      </w:pPr>
      <w:r w:rsidRPr="004807B9">
        <w:rPr>
          <w:rFonts w:ascii="Arial" w:eastAsia="Times New Roman" w:hAnsi="Arial" w:cs="Arial"/>
          <w:color w:val="000000"/>
          <w:sz w:val="24"/>
          <w:szCs w:val="24"/>
        </w:rPr>
        <w:t xml:space="preserve">da </w:t>
      </w:r>
      <w:proofErr w:type="spellStart"/>
      <w:r w:rsidRPr="004807B9">
        <w:rPr>
          <w:rFonts w:ascii="Arial" w:eastAsia="Times New Roman" w:hAnsi="Arial" w:cs="Arial"/>
          <w:color w:val="000000"/>
          <w:sz w:val="24"/>
          <w:szCs w:val="24"/>
        </w:rPr>
        <w:t>Izvršiocu</w:t>
      </w:r>
      <w:proofErr w:type="spellEnd"/>
      <w:r w:rsidRPr="004807B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807B9">
        <w:rPr>
          <w:rFonts w:ascii="Arial" w:eastAsia="Times New Roman" w:hAnsi="Arial" w:cs="Arial"/>
          <w:color w:val="000000"/>
          <w:sz w:val="24"/>
          <w:szCs w:val="24"/>
        </w:rPr>
        <w:t>obezbijedi</w:t>
      </w:r>
      <w:proofErr w:type="spellEnd"/>
      <w:r w:rsidRPr="004807B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807B9">
        <w:rPr>
          <w:rFonts w:ascii="Arial" w:eastAsia="Times New Roman" w:hAnsi="Arial" w:cs="Arial"/>
          <w:color w:val="000000"/>
          <w:sz w:val="24"/>
          <w:szCs w:val="24"/>
        </w:rPr>
        <w:t>sve</w:t>
      </w:r>
      <w:proofErr w:type="spellEnd"/>
      <w:r w:rsidRPr="004807B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807B9">
        <w:rPr>
          <w:rFonts w:ascii="Arial" w:eastAsia="Times New Roman" w:hAnsi="Arial" w:cs="Arial"/>
          <w:color w:val="000000"/>
          <w:sz w:val="24"/>
          <w:szCs w:val="24"/>
        </w:rPr>
        <w:t>potrebne</w:t>
      </w:r>
      <w:proofErr w:type="spellEnd"/>
      <w:r w:rsidRPr="004807B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807B9">
        <w:rPr>
          <w:rFonts w:ascii="Arial" w:eastAsia="Times New Roman" w:hAnsi="Arial" w:cs="Arial"/>
          <w:color w:val="000000"/>
          <w:sz w:val="24"/>
          <w:szCs w:val="24"/>
        </w:rPr>
        <w:t>uslove</w:t>
      </w:r>
      <w:proofErr w:type="spellEnd"/>
      <w:r w:rsidRPr="004807B9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4807B9">
        <w:rPr>
          <w:rFonts w:ascii="Arial" w:eastAsia="Times New Roman" w:hAnsi="Arial" w:cs="Arial"/>
          <w:color w:val="000000"/>
          <w:sz w:val="24"/>
          <w:szCs w:val="24"/>
        </w:rPr>
        <w:t>nesmetani</w:t>
      </w:r>
      <w:proofErr w:type="spellEnd"/>
      <w:r w:rsidRPr="004807B9">
        <w:rPr>
          <w:rFonts w:ascii="Arial" w:eastAsia="Times New Roman" w:hAnsi="Arial" w:cs="Arial"/>
          <w:color w:val="000000"/>
          <w:sz w:val="24"/>
          <w:szCs w:val="24"/>
        </w:rPr>
        <w:t xml:space="preserve"> rad;</w:t>
      </w:r>
    </w:p>
    <w:p w14:paraId="29450866" w14:textId="77777777" w:rsidR="00803E8B" w:rsidRDefault="00D17D10" w:rsidP="00803E8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proofErr w:type="spellStart"/>
      <w:r w:rsidRPr="004807B9">
        <w:rPr>
          <w:rFonts w:ascii="Arial" w:hAnsi="Arial" w:cs="Arial"/>
          <w:sz w:val="24"/>
          <w:szCs w:val="24"/>
        </w:rPr>
        <w:t>prijavi</w:t>
      </w:r>
      <w:proofErr w:type="spellEnd"/>
      <w:r w:rsidRPr="004807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07B9">
        <w:rPr>
          <w:rFonts w:ascii="Arial" w:hAnsi="Arial" w:cs="Arial"/>
          <w:sz w:val="24"/>
          <w:szCs w:val="24"/>
        </w:rPr>
        <w:t>nedostatake</w:t>
      </w:r>
      <w:proofErr w:type="spellEnd"/>
      <w:r w:rsidRPr="004807B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807B9">
        <w:rPr>
          <w:rFonts w:ascii="Arial" w:hAnsi="Arial" w:cs="Arial"/>
          <w:sz w:val="24"/>
          <w:szCs w:val="24"/>
        </w:rPr>
        <w:t>vezi</w:t>
      </w:r>
      <w:proofErr w:type="spellEnd"/>
      <w:r w:rsidRPr="004807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07B9">
        <w:rPr>
          <w:rFonts w:ascii="Arial" w:hAnsi="Arial" w:cs="Arial"/>
          <w:sz w:val="24"/>
          <w:szCs w:val="24"/>
        </w:rPr>
        <w:t>pružanja</w:t>
      </w:r>
      <w:proofErr w:type="spellEnd"/>
      <w:r w:rsidRPr="004807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07B9">
        <w:rPr>
          <w:rFonts w:ascii="Arial" w:hAnsi="Arial" w:cs="Arial"/>
          <w:sz w:val="24"/>
          <w:szCs w:val="24"/>
        </w:rPr>
        <w:t>predmetne</w:t>
      </w:r>
      <w:proofErr w:type="spellEnd"/>
      <w:r w:rsidRPr="004807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07B9">
        <w:rPr>
          <w:rFonts w:ascii="Arial" w:hAnsi="Arial" w:cs="Arial"/>
          <w:sz w:val="24"/>
          <w:szCs w:val="24"/>
        </w:rPr>
        <w:t>usluge</w:t>
      </w:r>
      <w:proofErr w:type="spellEnd"/>
      <w:r w:rsidRPr="004807B9">
        <w:rPr>
          <w:rFonts w:ascii="Arial" w:hAnsi="Arial" w:cs="Arial"/>
          <w:sz w:val="24"/>
          <w:szCs w:val="24"/>
        </w:rPr>
        <w:t>.</w:t>
      </w:r>
    </w:p>
    <w:p w14:paraId="3AD57063" w14:textId="20FE7880" w:rsidR="00803E8B" w:rsidRDefault="00803E8B" w:rsidP="00237285">
      <w:pPr>
        <w:pStyle w:val="ListParagraph"/>
        <w:spacing w:line="240" w:lineRule="auto"/>
        <w:ind w:left="0"/>
        <w:jc w:val="both"/>
        <w:rPr>
          <w:rFonts w:ascii="Arial" w:eastAsia="Calibri" w:hAnsi="Arial" w:cs="Arial"/>
          <w:sz w:val="24"/>
          <w:szCs w:val="24"/>
          <w:u w:val="single"/>
          <w:lang w:val="sr-Latn-ME"/>
        </w:rPr>
      </w:pPr>
    </w:p>
    <w:p w14:paraId="3D935584" w14:textId="191BC50C" w:rsidR="00237285" w:rsidRDefault="00237285" w:rsidP="00237285">
      <w:pPr>
        <w:pStyle w:val="ListParagraph"/>
        <w:spacing w:line="240" w:lineRule="auto"/>
        <w:ind w:left="0"/>
        <w:jc w:val="both"/>
        <w:rPr>
          <w:rFonts w:ascii="Arial" w:eastAsia="Calibri" w:hAnsi="Arial" w:cs="Arial"/>
          <w:sz w:val="24"/>
          <w:szCs w:val="24"/>
          <w:u w:val="single"/>
          <w:lang w:val="sr-Latn-ME"/>
        </w:rPr>
      </w:pPr>
      <w:r w:rsidRPr="00237285">
        <w:rPr>
          <w:rFonts w:ascii="Arial" w:eastAsia="Calibri" w:hAnsi="Arial" w:cs="Arial"/>
          <w:sz w:val="24"/>
          <w:szCs w:val="24"/>
          <w:u w:val="single"/>
          <w:lang w:val="sr-Latn-ME"/>
        </w:rPr>
        <w:t>Naknada štete</w:t>
      </w:r>
    </w:p>
    <w:p w14:paraId="6FAAEB14" w14:textId="678D9143" w:rsidR="00237285" w:rsidRPr="00237285" w:rsidRDefault="00237285" w:rsidP="00237285">
      <w:pPr>
        <w:pStyle w:val="ListParagraph"/>
        <w:spacing w:line="240" w:lineRule="auto"/>
        <w:ind w:left="0"/>
        <w:jc w:val="both"/>
        <w:rPr>
          <w:rFonts w:ascii="Arial" w:eastAsia="Calibri" w:hAnsi="Arial" w:cs="Arial"/>
          <w:sz w:val="24"/>
          <w:szCs w:val="24"/>
          <w:u w:val="single"/>
          <w:lang w:val="sr-Latn-ME"/>
        </w:rPr>
      </w:pPr>
      <w:r w:rsidRPr="00237285">
        <w:rPr>
          <w:rFonts w:ascii="Arial" w:eastAsia="PMingLiU" w:hAnsi="Arial" w:cs="Arial"/>
          <w:sz w:val="24"/>
          <w:szCs w:val="24"/>
          <w:lang w:val="sr-Latn-ME" w:eastAsia="zh-TW"/>
        </w:rPr>
        <w:t>Ukoliko Izvršilac, namjerno ili krajnjom nepažnjom, postupi suprotno odredbama Ugovora, te zbog toga Naručilac pretrpi štetu, dužan je da prouzrokovanu štetu nadoknadi.</w:t>
      </w:r>
    </w:p>
    <w:p w14:paraId="14CB160C" w14:textId="0DEC884B" w:rsidR="00CD02F8" w:rsidRDefault="00237285" w:rsidP="00CD02F8">
      <w:pPr>
        <w:pStyle w:val="ListParagraph"/>
        <w:spacing w:after="0" w:line="240" w:lineRule="auto"/>
        <w:ind w:left="0"/>
        <w:jc w:val="both"/>
        <w:rPr>
          <w:rFonts w:ascii="Arial" w:eastAsia="PMingLiU" w:hAnsi="Arial" w:cs="Arial"/>
          <w:sz w:val="24"/>
          <w:szCs w:val="24"/>
          <w:lang w:val="sr-Latn-ME" w:eastAsia="zh-TW"/>
        </w:rPr>
      </w:pPr>
      <w:r w:rsidRPr="00237285">
        <w:rPr>
          <w:rFonts w:ascii="Arial" w:eastAsia="PMingLiU" w:hAnsi="Arial" w:cs="Arial"/>
          <w:sz w:val="24"/>
          <w:szCs w:val="24"/>
          <w:lang w:val="sr-Latn-ME" w:eastAsia="zh-TW"/>
        </w:rPr>
        <w:t>Procjenu uzroka štete izvršiće Komisija Naručioca u prisustvu predstavnika Izvršioca. Ukoliko Komisija Naručioca u prisustvu predstavnika Izvršioca utvrdi da je uzrok nastale štete neispunjavanje ugovrnih obaveza, Naručilac će imati pravo na naknadu štete i na raskid ovog Ugovora.</w:t>
      </w:r>
    </w:p>
    <w:p w14:paraId="48FF3223" w14:textId="77777777" w:rsidR="00CD02F8" w:rsidRPr="00263CB4" w:rsidRDefault="00CD02F8" w:rsidP="00CD02F8">
      <w:pPr>
        <w:pStyle w:val="ListParagraph"/>
        <w:spacing w:after="0" w:line="240" w:lineRule="auto"/>
        <w:ind w:left="0"/>
        <w:jc w:val="both"/>
        <w:rPr>
          <w:rFonts w:ascii="Arial" w:eastAsia="PMingLiU" w:hAnsi="Arial" w:cs="Arial"/>
          <w:sz w:val="24"/>
          <w:szCs w:val="24"/>
          <w:lang w:val="sr-Latn-ME" w:eastAsia="zh-TW"/>
        </w:rPr>
      </w:pPr>
    </w:p>
    <w:p w14:paraId="563EABA1" w14:textId="77777777" w:rsidR="00CE00E7" w:rsidRPr="005C531B" w:rsidRDefault="00CE00E7" w:rsidP="00CD02F8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u w:val="single"/>
          <w:lang w:val="sr-Latn-ME" w:eastAsia="zh-TW"/>
        </w:rPr>
      </w:pPr>
      <w:r w:rsidRPr="00263CB4">
        <w:rPr>
          <w:rFonts w:ascii="Arial" w:eastAsia="PMingLiU" w:hAnsi="Arial" w:cs="Arial"/>
          <w:sz w:val="24"/>
          <w:szCs w:val="24"/>
          <w:u w:val="single"/>
          <w:lang w:val="sr-Latn-ME" w:eastAsia="zh-TW"/>
        </w:rPr>
        <w:t>Raskid ugovora</w:t>
      </w:r>
    </w:p>
    <w:p w14:paraId="3D4B1F06" w14:textId="77777777" w:rsidR="00CE00E7" w:rsidRPr="005C531B" w:rsidRDefault="00CE00E7" w:rsidP="00CD02F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5C531B">
        <w:rPr>
          <w:rFonts w:ascii="Arial" w:eastAsia="Calibri" w:hAnsi="Arial" w:cs="Arial"/>
          <w:sz w:val="24"/>
          <w:szCs w:val="24"/>
          <w:lang w:val="sr-Latn-ME"/>
        </w:rPr>
        <w:t>Naručilac će jednostrano rakinuti ovaj ugovor u slučaju ako:</w:t>
      </w:r>
    </w:p>
    <w:p w14:paraId="05F1F35D" w14:textId="167F32EA" w:rsidR="00CE00E7" w:rsidRPr="005C531B" w:rsidRDefault="0069569F" w:rsidP="00CE00E7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val="sr-Latn-ME"/>
        </w:rPr>
        <w:t xml:space="preserve">- </w:t>
      </w:r>
      <w:r w:rsidR="00CE00E7" w:rsidRPr="005C531B">
        <w:rPr>
          <w:rFonts w:ascii="Arial" w:eastAsia="Calibri" w:hAnsi="Arial" w:cs="Arial"/>
          <w:sz w:val="24"/>
          <w:szCs w:val="24"/>
          <w:lang w:val="sr-Latn-ME"/>
        </w:rPr>
        <w:t xml:space="preserve">Izvršilac </w:t>
      </w:r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 xml:space="preserve">ne </w:t>
      </w:r>
      <w:proofErr w:type="spellStart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>bude</w:t>
      </w:r>
      <w:proofErr w:type="spellEnd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>izvršavao</w:t>
      </w:r>
      <w:proofErr w:type="spellEnd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>svoje</w:t>
      </w:r>
      <w:proofErr w:type="spellEnd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>obaveze</w:t>
      </w:r>
      <w:proofErr w:type="spellEnd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 xml:space="preserve"> u </w:t>
      </w:r>
      <w:proofErr w:type="spellStart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>rokovima</w:t>
      </w:r>
      <w:proofErr w:type="spellEnd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>i</w:t>
      </w:r>
      <w:proofErr w:type="spellEnd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>na</w:t>
      </w:r>
      <w:proofErr w:type="spellEnd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>način</w:t>
      </w:r>
      <w:proofErr w:type="spellEnd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>predviđenim</w:t>
      </w:r>
      <w:proofErr w:type="spellEnd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>Ugovorom</w:t>
      </w:r>
      <w:proofErr w:type="spellEnd"/>
      <w:r w:rsidR="00CE00E7" w:rsidRPr="005C531B">
        <w:rPr>
          <w:rFonts w:ascii="Arial" w:eastAsia="Calibri" w:hAnsi="Arial" w:cs="Arial"/>
          <w:color w:val="000000"/>
          <w:sz w:val="24"/>
          <w:szCs w:val="24"/>
        </w:rPr>
        <w:t>;</w:t>
      </w:r>
    </w:p>
    <w:p w14:paraId="6C433CAB" w14:textId="77777777" w:rsidR="0069569F" w:rsidRPr="0069569F" w:rsidRDefault="0069569F" w:rsidP="0069569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69569F">
        <w:rPr>
          <w:rFonts w:ascii="Arial" w:eastAsia="Calibri" w:hAnsi="Arial" w:cs="Arial"/>
          <w:sz w:val="24"/>
          <w:szCs w:val="24"/>
          <w:lang w:val="sr-Latn-ME"/>
        </w:rPr>
        <w:t>- nastupe okolnosti koje za posljedicu imaju bitnu izmjenu ugovora koja iziskuje sprovođenje novog postupka javne nabavke, shodno članu 150 Zakona o javnim nabavkama;</w:t>
      </w:r>
    </w:p>
    <w:p w14:paraId="6A7B5E89" w14:textId="1DA2A86C" w:rsidR="0069569F" w:rsidRPr="0069569F" w:rsidRDefault="0069569F" w:rsidP="0069569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69569F">
        <w:rPr>
          <w:rFonts w:ascii="Arial" w:eastAsia="Calibri" w:hAnsi="Arial" w:cs="Arial"/>
          <w:sz w:val="24"/>
          <w:szCs w:val="24"/>
          <w:lang w:val="sr-Latn-ME"/>
        </w:rPr>
        <w:t>- nastupi neki razlog koji predstavlja osnov za obavezno isključenje iz člana 108 Zakona o javnim nabavkama, a utvrđen ovom tenderskom dokumentacijom.</w:t>
      </w:r>
    </w:p>
    <w:p w14:paraId="4B0019AA" w14:textId="77777777" w:rsidR="00CE00E7" w:rsidRPr="005C531B" w:rsidRDefault="00CE00E7" w:rsidP="00CE00E7">
      <w:pPr>
        <w:spacing w:before="100" w:beforeAutospacing="1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5C531B">
        <w:rPr>
          <w:rFonts w:ascii="Arial" w:eastAsia="Calibri" w:hAnsi="Arial" w:cs="Arial"/>
          <w:color w:val="000000"/>
          <w:sz w:val="24"/>
          <w:szCs w:val="24"/>
        </w:rPr>
        <w:t>Izvršilac</w:t>
      </w:r>
      <w:proofErr w:type="spellEnd"/>
      <w:r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5C531B">
        <w:rPr>
          <w:rFonts w:ascii="Arial" w:eastAsia="Calibri" w:hAnsi="Arial" w:cs="Arial"/>
          <w:color w:val="000000"/>
          <w:sz w:val="24"/>
          <w:szCs w:val="24"/>
        </w:rPr>
        <w:t>ima</w:t>
      </w:r>
      <w:proofErr w:type="spellEnd"/>
      <w:r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5C531B">
        <w:rPr>
          <w:rFonts w:ascii="Arial" w:eastAsia="Calibri" w:hAnsi="Arial" w:cs="Arial"/>
          <w:color w:val="000000"/>
          <w:sz w:val="24"/>
          <w:szCs w:val="24"/>
        </w:rPr>
        <w:t>pravo</w:t>
      </w:r>
      <w:proofErr w:type="spellEnd"/>
      <w:r w:rsidRPr="005C531B">
        <w:rPr>
          <w:rFonts w:ascii="Arial" w:eastAsia="Calibri" w:hAnsi="Arial" w:cs="Arial"/>
          <w:color w:val="000000"/>
          <w:sz w:val="24"/>
          <w:szCs w:val="24"/>
        </w:rPr>
        <w:t xml:space="preserve"> da </w:t>
      </w:r>
      <w:proofErr w:type="spellStart"/>
      <w:r w:rsidRPr="005C531B">
        <w:rPr>
          <w:rFonts w:ascii="Arial" w:eastAsia="Calibri" w:hAnsi="Arial" w:cs="Arial"/>
          <w:color w:val="000000"/>
          <w:sz w:val="24"/>
          <w:szCs w:val="24"/>
        </w:rPr>
        <w:t>jednostrano</w:t>
      </w:r>
      <w:proofErr w:type="spellEnd"/>
      <w:r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5C531B">
        <w:rPr>
          <w:rFonts w:ascii="Arial" w:eastAsia="Calibri" w:hAnsi="Arial" w:cs="Arial"/>
          <w:color w:val="000000"/>
          <w:sz w:val="24"/>
          <w:szCs w:val="24"/>
        </w:rPr>
        <w:t>raskine</w:t>
      </w:r>
      <w:proofErr w:type="spellEnd"/>
      <w:r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5C531B">
        <w:rPr>
          <w:rFonts w:ascii="Arial" w:eastAsia="Calibri" w:hAnsi="Arial" w:cs="Arial"/>
          <w:color w:val="000000"/>
          <w:sz w:val="24"/>
          <w:szCs w:val="24"/>
        </w:rPr>
        <w:t>Ugovor</w:t>
      </w:r>
      <w:proofErr w:type="spellEnd"/>
      <w:r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5C531B">
        <w:rPr>
          <w:rFonts w:ascii="Arial" w:eastAsia="Calibri" w:hAnsi="Arial" w:cs="Arial"/>
          <w:color w:val="000000"/>
          <w:sz w:val="24"/>
          <w:szCs w:val="24"/>
        </w:rPr>
        <w:t>ako</w:t>
      </w:r>
      <w:proofErr w:type="spellEnd"/>
      <w:r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5C531B">
        <w:rPr>
          <w:rFonts w:ascii="Arial" w:eastAsia="Calibri" w:hAnsi="Arial" w:cs="Arial"/>
          <w:color w:val="000000"/>
          <w:sz w:val="24"/>
          <w:szCs w:val="24"/>
        </w:rPr>
        <w:t>Naručilac</w:t>
      </w:r>
      <w:proofErr w:type="spellEnd"/>
      <w:r w:rsidRPr="005C531B">
        <w:rPr>
          <w:rFonts w:ascii="Arial" w:eastAsia="Calibri" w:hAnsi="Arial" w:cs="Arial"/>
          <w:color w:val="000000"/>
          <w:sz w:val="24"/>
          <w:szCs w:val="24"/>
        </w:rPr>
        <w:t xml:space="preserve"> ne </w:t>
      </w:r>
      <w:proofErr w:type="spellStart"/>
      <w:r w:rsidRPr="005C531B">
        <w:rPr>
          <w:rFonts w:ascii="Arial" w:eastAsia="Calibri" w:hAnsi="Arial" w:cs="Arial"/>
          <w:color w:val="000000"/>
          <w:sz w:val="24"/>
          <w:szCs w:val="24"/>
        </w:rPr>
        <w:t>plaća</w:t>
      </w:r>
      <w:proofErr w:type="spellEnd"/>
      <w:r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5C531B">
        <w:rPr>
          <w:rFonts w:ascii="Arial" w:eastAsia="Calibri" w:hAnsi="Arial" w:cs="Arial"/>
          <w:color w:val="000000"/>
          <w:sz w:val="24"/>
          <w:szCs w:val="24"/>
        </w:rPr>
        <w:t>Izvršiocu</w:t>
      </w:r>
      <w:proofErr w:type="spellEnd"/>
      <w:r w:rsidRPr="005C531B">
        <w:rPr>
          <w:rFonts w:ascii="Arial" w:eastAsia="Calibri" w:hAnsi="Arial" w:cs="Arial"/>
          <w:color w:val="000000"/>
          <w:sz w:val="24"/>
          <w:szCs w:val="24"/>
        </w:rPr>
        <w:t xml:space="preserve"> u </w:t>
      </w:r>
      <w:proofErr w:type="spellStart"/>
      <w:r w:rsidRPr="005C531B">
        <w:rPr>
          <w:rFonts w:ascii="Arial" w:eastAsia="Calibri" w:hAnsi="Arial" w:cs="Arial"/>
          <w:color w:val="000000"/>
          <w:sz w:val="24"/>
          <w:szCs w:val="24"/>
        </w:rPr>
        <w:t>rokovima</w:t>
      </w:r>
      <w:proofErr w:type="spellEnd"/>
      <w:r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5C531B">
        <w:rPr>
          <w:rFonts w:ascii="Arial" w:eastAsia="Calibri" w:hAnsi="Arial" w:cs="Arial"/>
          <w:color w:val="000000"/>
          <w:sz w:val="24"/>
          <w:szCs w:val="24"/>
        </w:rPr>
        <w:t>i</w:t>
      </w:r>
      <w:proofErr w:type="spellEnd"/>
      <w:r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5C531B">
        <w:rPr>
          <w:rFonts w:ascii="Arial" w:eastAsia="Calibri" w:hAnsi="Arial" w:cs="Arial"/>
          <w:color w:val="000000"/>
          <w:sz w:val="24"/>
          <w:szCs w:val="24"/>
        </w:rPr>
        <w:t>na</w:t>
      </w:r>
      <w:proofErr w:type="spellEnd"/>
      <w:r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5C531B">
        <w:rPr>
          <w:rFonts w:ascii="Arial" w:eastAsia="Calibri" w:hAnsi="Arial" w:cs="Arial"/>
          <w:color w:val="000000"/>
          <w:sz w:val="24"/>
          <w:szCs w:val="24"/>
        </w:rPr>
        <w:t>način</w:t>
      </w:r>
      <w:proofErr w:type="spellEnd"/>
      <w:r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5C531B">
        <w:rPr>
          <w:rFonts w:ascii="Arial" w:eastAsia="Calibri" w:hAnsi="Arial" w:cs="Arial"/>
          <w:color w:val="000000"/>
          <w:sz w:val="24"/>
          <w:szCs w:val="24"/>
        </w:rPr>
        <w:t>predviđen</w:t>
      </w:r>
      <w:proofErr w:type="spellEnd"/>
      <w:r w:rsidRPr="005C531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5C531B">
        <w:rPr>
          <w:rFonts w:ascii="Arial" w:eastAsia="Calibri" w:hAnsi="Arial" w:cs="Arial"/>
          <w:color w:val="000000"/>
          <w:sz w:val="24"/>
          <w:szCs w:val="24"/>
        </w:rPr>
        <w:t>Ugovorom</w:t>
      </w:r>
      <w:proofErr w:type="spellEnd"/>
      <w:r w:rsidRPr="005C531B">
        <w:rPr>
          <w:rFonts w:ascii="Arial" w:eastAsia="Calibri" w:hAnsi="Arial" w:cs="Arial"/>
          <w:color w:val="000000"/>
          <w:sz w:val="24"/>
          <w:szCs w:val="24"/>
        </w:rPr>
        <w:t>.</w:t>
      </w:r>
    </w:p>
    <w:p w14:paraId="5DE55CC2" w14:textId="77777777" w:rsidR="00CE00E7" w:rsidRPr="005C531B" w:rsidRDefault="00CE00E7" w:rsidP="00CE00E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14:paraId="43245BB0" w14:textId="5E90ABBB" w:rsidR="00CE00E7" w:rsidRPr="005C531B" w:rsidRDefault="00CE00E7" w:rsidP="00CE00E7">
      <w:pPr>
        <w:spacing w:line="240" w:lineRule="auto"/>
        <w:jc w:val="both"/>
        <w:rPr>
          <w:rFonts w:ascii="Arial" w:eastAsia="PMingLiU" w:hAnsi="Arial" w:cs="Arial"/>
          <w:sz w:val="24"/>
          <w:szCs w:val="24"/>
          <w:lang w:val="sr-Latn-ME"/>
        </w:rPr>
      </w:pPr>
      <w:r w:rsidRPr="005C531B">
        <w:rPr>
          <w:rFonts w:ascii="Arial" w:eastAsia="PMingLiU" w:hAnsi="Arial" w:cs="Arial"/>
          <w:sz w:val="24"/>
          <w:szCs w:val="24"/>
          <w:lang w:val="sr-Latn-ME"/>
        </w:rPr>
        <w:t xml:space="preserve">U bilo kom slučaju prestanka važenja Ugovora iz ovog člana, otkazni rok je </w:t>
      </w:r>
      <w:r w:rsidR="00731E6A">
        <w:rPr>
          <w:rFonts w:ascii="Arial" w:eastAsia="PMingLiU" w:hAnsi="Arial" w:cs="Arial"/>
          <w:sz w:val="24"/>
          <w:szCs w:val="24"/>
          <w:lang w:val="sr-Latn-ME"/>
        </w:rPr>
        <w:t>15</w:t>
      </w:r>
      <w:r w:rsidRPr="005C531B">
        <w:rPr>
          <w:rFonts w:ascii="Arial" w:eastAsia="PMingLiU" w:hAnsi="Arial" w:cs="Arial"/>
          <w:sz w:val="24"/>
          <w:szCs w:val="24"/>
          <w:lang w:val="sr-Latn-ME"/>
        </w:rPr>
        <w:t xml:space="preserve"> dana od dana </w:t>
      </w:r>
      <w:r w:rsidRPr="005C531B">
        <w:rPr>
          <w:rFonts w:ascii="Arial" w:eastAsia="Calibri" w:hAnsi="Arial" w:cs="Arial"/>
          <w:sz w:val="24"/>
          <w:szCs w:val="24"/>
          <w:lang w:val="sr-Latn-ME"/>
        </w:rPr>
        <w:t>prijema</w:t>
      </w:r>
      <w:r w:rsidRPr="005C531B">
        <w:rPr>
          <w:rFonts w:ascii="Arial" w:eastAsia="PMingLiU" w:hAnsi="Arial" w:cs="Arial"/>
          <w:sz w:val="24"/>
          <w:szCs w:val="24"/>
          <w:lang w:val="sr-Latn-ME"/>
        </w:rPr>
        <w:t xml:space="preserve"> obavještenja o raskidu Ugovora, u kom su oba ugovarača dužna da izvršavaju svoje ugovorene obaveze do isteka otkaznog roka.</w:t>
      </w:r>
    </w:p>
    <w:p w14:paraId="64DE4747" w14:textId="77777777" w:rsidR="00CE00E7" w:rsidRPr="005C531B" w:rsidRDefault="00CE00E7" w:rsidP="00CE00E7">
      <w:pPr>
        <w:spacing w:line="240" w:lineRule="auto"/>
        <w:jc w:val="both"/>
        <w:rPr>
          <w:rFonts w:ascii="Arial" w:eastAsia="PMingLiU" w:hAnsi="Arial" w:cs="Arial"/>
          <w:sz w:val="24"/>
          <w:szCs w:val="24"/>
          <w:lang w:val="sr-Latn-ME"/>
        </w:rPr>
      </w:pPr>
      <w:r w:rsidRPr="005C531B">
        <w:rPr>
          <w:rFonts w:ascii="Arial" w:eastAsia="PMingLiU" w:hAnsi="Arial" w:cs="Arial"/>
          <w:sz w:val="24"/>
          <w:szCs w:val="24"/>
          <w:lang w:val="sr-Latn-ME"/>
        </w:rPr>
        <w:t>Ako strane Ugovora sporazumno raskinu ugovor, sporazumom o raskidu ugovora utvrđuju se međusobna prava i obaveze koje proističu iz ugovora.</w:t>
      </w:r>
    </w:p>
    <w:p w14:paraId="3E614E8D" w14:textId="77777777" w:rsidR="00CE00E7" w:rsidRPr="00C32C0D" w:rsidRDefault="00CE00E7" w:rsidP="00CE00E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highlight w:val="yellow"/>
          <w:lang w:val="sr-Latn-ME"/>
        </w:rPr>
      </w:pPr>
    </w:p>
    <w:p w14:paraId="360F564F" w14:textId="77777777" w:rsidR="00CE00E7" w:rsidRPr="005C531B" w:rsidRDefault="00CE00E7" w:rsidP="00CE00E7">
      <w:pPr>
        <w:spacing w:line="240" w:lineRule="auto"/>
        <w:jc w:val="both"/>
        <w:rPr>
          <w:rFonts w:ascii="Arial" w:eastAsia="PMingLiU" w:hAnsi="Arial" w:cs="Arial"/>
          <w:sz w:val="24"/>
          <w:szCs w:val="24"/>
          <w:u w:val="single"/>
          <w:lang w:val="sr-Latn-ME"/>
        </w:rPr>
      </w:pPr>
      <w:r w:rsidRPr="005C531B">
        <w:rPr>
          <w:rFonts w:ascii="Arial" w:eastAsia="PMingLiU" w:hAnsi="Arial" w:cs="Arial"/>
          <w:sz w:val="24"/>
          <w:szCs w:val="24"/>
          <w:u w:val="single"/>
          <w:lang w:val="sr-Latn-ME"/>
        </w:rPr>
        <w:t>Zaštita poslovnih interesa i čuvanje poslovne tajne</w:t>
      </w:r>
    </w:p>
    <w:p w14:paraId="056EDB6F" w14:textId="77777777" w:rsidR="00CE00E7" w:rsidRPr="005C531B" w:rsidRDefault="00CE00E7" w:rsidP="00CE00E7">
      <w:pPr>
        <w:spacing w:line="240" w:lineRule="auto"/>
        <w:jc w:val="both"/>
        <w:rPr>
          <w:rFonts w:ascii="Arial" w:eastAsia="PMingLiU" w:hAnsi="Arial" w:cs="Arial"/>
          <w:sz w:val="24"/>
          <w:szCs w:val="24"/>
          <w:lang w:val="sr-Latn-ME"/>
        </w:rPr>
      </w:pPr>
      <w:r w:rsidRPr="005C531B">
        <w:rPr>
          <w:rFonts w:ascii="Arial" w:eastAsia="PMingLiU" w:hAnsi="Arial" w:cs="Arial"/>
          <w:sz w:val="24"/>
          <w:szCs w:val="24"/>
          <w:lang w:val="sr-Latn-ME"/>
        </w:rPr>
        <w:t>Ugovorne strane se obavezuju da sa pažnjom dobrog privrednika čuvaju i štite poslovne interese druge ugovorne strane, koje proizilaze iz ovog Ugovora, kao i da u obostranom interesu rade na unaprjeđenju svojih odnosa.</w:t>
      </w:r>
    </w:p>
    <w:p w14:paraId="08E4F6C9" w14:textId="77777777" w:rsidR="00CE00E7" w:rsidRPr="005C531B" w:rsidRDefault="00CE00E7" w:rsidP="00CE00E7">
      <w:pPr>
        <w:spacing w:line="240" w:lineRule="auto"/>
        <w:jc w:val="both"/>
        <w:rPr>
          <w:rFonts w:ascii="Arial" w:eastAsia="PMingLiU" w:hAnsi="Arial" w:cs="Arial"/>
          <w:sz w:val="24"/>
          <w:szCs w:val="24"/>
          <w:lang w:val="sr-Latn-ME"/>
        </w:rPr>
      </w:pPr>
      <w:r w:rsidRPr="005C531B">
        <w:rPr>
          <w:rFonts w:ascii="Arial" w:eastAsia="PMingLiU" w:hAnsi="Arial" w:cs="Arial"/>
          <w:sz w:val="24"/>
          <w:szCs w:val="24"/>
          <w:lang w:val="sr-Latn-ME"/>
        </w:rPr>
        <w:t>Izvršilac se obavezuje na čuvanje svih podataka iz predmeta nabavke, te da iste ni na koji način neće učiniti dostupnim trećim licima bez saglasnosti Naručioca.</w:t>
      </w:r>
    </w:p>
    <w:p w14:paraId="52DC3F1B" w14:textId="77777777" w:rsidR="00CE00E7" w:rsidRPr="005C531B" w:rsidRDefault="00CE00E7" w:rsidP="00CE00E7">
      <w:pPr>
        <w:spacing w:line="240" w:lineRule="auto"/>
        <w:jc w:val="both"/>
        <w:rPr>
          <w:rFonts w:ascii="Arial" w:eastAsia="PMingLiU" w:hAnsi="Arial" w:cs="Arial"/>
          <w:sz w:val="24"/>
          <w:szCs w:val="24"/>
          <w:u w:val="single"/>
          <w:lang w:val="sr-Latn-ME"/>
        </w:rPr>
      </w:pPr>
      <w:r w:rsidRPr="005C531B">
        <w:rPr>
          <w:rFonts w:ascii="Arial" w:eastAsia="PMingLiU" w:hAnsi="Arial" w:cs="Arial"/>
          <w:sz w:val="24"/>
          <w:szCs w:val="24"/>
          <w:u w:val="single"/>
          <w:lang w:val="sr-Latn-ME"/>
        </w:rPr>
        <w:t>Ostali elementi ugovora</w:t>
      </w:r>
    </w:p>
    <w:p w14:paraId="666DD097" w14:textId="31DCF0F9" w:rsidR="00CE00E7" w:rsidRPr="005C531B" w:rsidRDefault="00CE00E7" w:rsidP="00CE00E7">
      <w:pPr>
        <w:spacing w:after="0" w:line="276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5C531B">
        <w:rPr>
          <w:rFonts w:ascii="Arial" w:eastAsia="Calibri" w:hAnsi="Arial" w:cs="Arial"/>
          <w:color w:val="000000"/>
          <w:sz w:val="24"/>
          <w:szCs w:val="24"/>
          <w:lang w:val="sr-Latn-ME"/>
        </w:rPr>
        <w:t>Ugovor o javnoj nabavci koji je zaključen uz kršenje antikorupcijskih pravila u skladu sa odredbama čla</w:t>
      </w:r>
      <w:r>
        <w:rPr>
          <w:rFonts w:ascii="Arial" w:eastAsia="Calibri" w:hAnsi="Arial" w:cs="Arial"/>
          <w:color w:val="000000"/>
          <w:sz w:val="24"/>
          <w:szCs w:val="24"/>
          <w:lang w:val="sr-Latn-ME"/>
        </w:rPr>
        <w:t>na 38 Zakona o javnim nabavkama</w:t>
      </w:r>
      <w:r w:rsidRPr="005C531B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ništav je.</w:t>
      </w:r>
    </w:p>
    <w:p w14:paraId="1DE80C45" w14:textId="77777777" w:rsidR="00CE00E7" w:rsidRPr="005C531B" w:rsidRDefault="00CE00E7" w:rsidP="00CE00E7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24"/>
          <w:szCs w:val="24"/>
          <w:lang w:val="sr-Latn-ME"/>
        </w:rPr>
      </w:pPr>
    </w:p>
    <w:p w14:paraId="6A2B7D9E" w14:textId="77777777" w:rsidR="00CE00E7" w:rsidRPr="005C531B" w:rsidRDefault="00CE00E7" w:rsidP="00CE00E7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5C531B">
        <w:rPr>
          <w:rFonts w:ascii="Arial" w:eastAsia="Calibri" w:hAnsi="Arial" w:cs="Arial"/>
          <w:sz w:val="24"/>
          <w:szCs w:val="24"/>
          <w:lang w:val="sr-Latn-ME"/>
        </w:rPr>
        <w:t>Za sve što nije definisano ovim ugovorom primjenjivaće se odredbe Zakona o obligacionim odnosima.</w:t>
      </w:r>
    </w:p>
    <w:p w14:paraId="22091556" w14:textId="02A4DA10" w:rsidR="00CE00E7" w:rsidRPr="00CD02F8" w:rsidRDefault="00CE00E7" w:rsidP="00CD02F8">
      <w:pPr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5C531B">
        <w:rPr>
          <w:rFonts w:ascii="Arial" w:eastAsia="Calibri" w:hAnsi="Arial" w:cs="Arial"/>
          <w:color w:val="000000"/>
          <w:sz w:val="24"/>
          <w:szCs w:val="24"/>
          <w:lang w:val="sr-Latn-ME"/>
        </w:rPr>
        <w:t>Eventualne nesporazume koji mogu da se pojave u vezi ovog Ugovora ugovorne strane će pokušati da  riješe sporazumno. Sve sporove koji nastanu u vezi ovog Ugovora rješavaće nadležni sud u Podgorici.</w:t>
      </w:r>
    </w:p>
    <w:p w14:paraId="07CF7B62" w14:textId="28980D3D" w:rsidR="00BF51E2" w:rsidRPr="00BF51E2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2" w:name="_Toc62730566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 w:rsidR="001A30F7">
        <w:rPr>
          <w:rFonts w:ascii="Arial" w:eastAsia="Times New Roman" w:hAnsi="Arial" w:cs="Times New Roman"/>
          <w:b/>
          <w:sz w:val="24"/>
          <w:szCs w:val="32"/>
          <w:lang w:val="sr-Latn-ME"/>
        </w:rPr>
        <w:t>3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ZAHTJEV ZA POJAŠNJENJE ILI IZMJENU I DOPUNU TENDERSKE DOKUMENTACIJE</w:t>
      </w:r>
      <w:bookmarkEnd w:id="12"/>
    </w:p>
    <w:p w14:paraId="3DBD1FDD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B7C4325" w14:textId="77777777" w:rsidR="00BF51E2" w:rsidRPr="00BF51E2" w:rsidRDefault="00BF51E2" w:rsidP="00BF51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09289E76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653DB4C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0A10E8ED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D4B087E" w14:textId="0F78BA2C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Zahtjev se podnosi isključivo putem ESJN-a.</w:t>
      </w:r>
    </w:p>
    <w:p w14:paraId="77F30F92" w14:textId="65B2ADE7" w:rsidR="00294E60" w:rsidRPr="00294E60" w:rsidRDefault="00246961" w:rsidP="00692C5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3" w:name="_Toc416180136"/>
      <w:bookmarkStart w:id="14" w:name="_Toc508349235"/>
      <w:bookmarkStart w:id="15" w:name="_Toc62730567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 w:rsidR="001A30F7">
        <w:rPr>
          <w:rFonts w:ascii="Arial" w:eastAsia="Times New Roman" w:hAnsi="Arial" w:cs="Times New Roman"/>
          <w:b/>
          <w:sz w:val="24"/>
          <w:szCs w:val="32"/>
          <w:lang w:val="sr-Latn-ME"/>
        </w:rPr>
        <w:t>4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IZJAVA NARUČIOCA O NEPOSTOJANJU SUKOBA INTERESA</w:t>
      </w:r>
      <w:bookmarkStart w:id="16" w:name="_Toc62730568"/>
      <w:bookmarkEnd w:id="13"/>
      <w:bookmarkEnd w:id="14"/>
      <w:bookmarkEnd w:id="15"/>
    </w:p>
    <w:p w14:paraId="42A943E8" w14:textId="77777777" w:rsidR="00294E60" w:rsidRPr="00294E60" w:rsidRDefault="00294E60" w:rsidP="00294E60">
      <w:pPr>
        <w:tabs>
          <w:tab w:val="left" w:pos="851"/>
          <w:tab w:val="right" w:pos="3402"/>
        </w:tabs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pl-PL"/>
        </w:rPr>
      </w:pPr>
    </w:p>
    <w:p w14:paraId="729EFC76" w14:textId="77777777" w:rsidR="00294E60" w:rsidRPr="00294E60" w:rsidRDefault="00294E60" w:rsidP="00294E60">
      <w:pPr>
        <w:tabs>
          <w:tab w:val="left" w:pos="851"/>
          <w:tab w:val="right" w:pos="3402"/>
        </w:tabs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pl-PL"/>
        </w:rPr>
      </w:pPr>
      <w:r w:rsidRPr="00294E60"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Naručilac: Uprava carina </w:t>
      </w:r>
    </w:p>
    <w:p w14:paraId="33E879D7" w14:textId="244ABF75" w:rsidR="00A43B1B" w:rsidRPr="00630853" w:rsidRDefault="00294E60" w:rsidP="00A43B1B">
      <w:pPr>
        <w:tabs>
          <w:tab w:val="right" w:pos="3402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630853">
        <w:rPr>
          <w:rFonts w:ascii="Arial" w:eastAsia="Calibri" w:hAnsi="Arial" w:cs="Arial"/>
          <w:sz w:val="24"/>
          <w:szCs w:val="24"/>
          <w:lang w:val="pl-PL"/>
        </w:rPr>
        <w:t xml:space="preserve">Broj: </w:t>
      </w:r>
      <w:r w:rsidR="00630853" w:rsidRPr="00630853">
        <w:rPr>
          <w:rFonts w:ascii="Arial" w:eastAsia="Calibri" w:hAnsi="Arial" w:cs="Arial"/>
          <w:sz w:val="24"/>
          <w:szCs w:val="24"/>
          <w:lang w:val="sr-Latn-ME"/>
        </w:rPr>
        <w:t>09-1856/1-26</w:t>
      </w:r>
    </w:p>
    <w:p w14:paraId="63B06E7F" w14:textId="47550A6C" w:rsidR="00294E60" w:rsidRPr="00294E60" w:rsidRDefault="00294E60" w:rsidP="00A43B1B">
      <w:pPr>
        <w:tabs>
          <w:tab w:val="right" w:pos="3402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pl-PL"/>
        </w:rPr>
      </w:pPr>
      <w:bookmarkStart w:id="17" w:name="_GoBack"/>
      <w:bookmarkEnd w:id="17"/>
      <w:r w:rsidRPr="00A43B1B">
        <w:rPr>
          <w:rFonts w:ascii="Arial" w:eastAsia="Calibri" w:hAnsi="Arial" w:cs="Arial"/>
          <w:sz w:val="24"/>
          <w:szCs w:val="24"/>
          <w:lang w:val="pl-PL"/>
        </w:rPr>
        <w:t xml:space="preserve">Podgorica, </w:t>
      </w:r>
      <w:r w:rsidR="00A43B1B" w:rsidRPr="00A43B1B">
        <w:rPr>
          <w:rFonts w:ascii="Arial" w:eastAsia="Calibri" w:hAnsi="Arial" w:cs="Arial"/>
          <w:sz w:val="24"/>
          <w:szCs w:val="24"/>
          <w:lang w:val="pl-PL"/>
        </w:rPr>
        <w:t>19</w:t>
      </w:r>
      <w:r w:rsidR="001A30F7" w:rsidRPr="00A43B1B">
        <w:rPr>
          <w:rFonts w:ascii="Arial" w:eastAsia="Calibri" w:hAnsi="Arial" w:cs="Arial"/>
          <w:sz w:val="24"/>
          <w:szCs w:val="24"/>
          <w:lang w:val="pl-PL"/>
        </w:rPr>
        <w:t>.2.2026</w:t>
      </w:r>
      <w:r w:rsidR="00DC3960" w:rsidRPr="00A43B1B">
        <w:rPr>
          <w:rFonts w:ascii="Arial" w:eastAsia="Calibri" w:hAnsi="Arial" w:cs="Arial"/>
          <w:sz w:val="24"/>
          <w:szCs w:val="24"/>
          <w:lang w:val="pl-PL"/>
        </w:rPr>
        <w:t>.</w:t>
      </w:r>
      <w:r w:rsidRPr="00A43B1B">
        <w:rPr>
          <w:rFonts w:ascii="Arial" w:eastAsia="Calibri" w:hAnsi="Arial" w:cs="Arial"/>
          <w:sz w:val="24"/>
          <w:szCs w:val="24"/>
          <w:lang w:val="pl-PL"/>
        </w:rPr>
        <w:t xml:space="preserve"> godine</w:t>
      </w:r>
    </w:p>
    <w:p w14:paraId="028BF115" w14:textId="77777777" w:rsidR="00294E60" w:rsidRPr="00294E60" w:rsidRDefault="00294E60" w:rsidP="00294E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4DAC582B" w14:textId="434B6546" w:rsidR="00294E60" w:rsidRPr="00294E60" w:rsidRDefault="00294E60" w:rsidP="00294E60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94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 skladu sa članom 43 stav 1 Zakona o javnim nabavkama („Služ</w:t>
      </w:r>
      <w:r w:rsidR="001A30F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beni list CG”, br.74/19, 3/23, </w:t>
      </w:r>
      <w:r w:rsidRPr="00294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11/23</w:t>
      </w:r>
      <w:r w:rsidR="001A30F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 84/24 -drugi zakon</w:t>
      </w:r>
      <w:r w:rsidRPr="00294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), </w:t>
      </w:r>
    </w:p>
    <w:p w14:paraId="67BF4389" w14:textId="77777777" w:rsidR="00294E60" w:rsidRPr="00294E60" w:rsidRDefault="00294E60" w:rsidP="00294E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F8ECE6A" w14:textId="77777777" w:rsidR="00294E60" w:rsidRPr="00294E60" w:rsidRDefault="00294E60" w:rsidP="00294E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49184B6" w14:textId="77777777" w:rsidR="00294E60" w:rsidRPr="00294E60" w:rsidRDefault="00294E60" w:rsidP="00294E60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294E6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Izjavljujem</w:t>
      </w:r>
    </w:p>
    <w:p w14:paraId="2D9D098B" w14:textId="77777777" w:rsidR="00294E60" w:rsidRPr="00294E60" w:rsidRDefault="00294E60" w:rsidP="00294E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546CB50" w14:textId="715DFF89" w:rsidR="001A30F7" w:rsidRPr="001A30F7" w:rsidRDefault="001A30F7" w:rsidP="001A30F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1A30F7">
        <w:rPr>
          <w:rFonts w:ascii="Arial" w:eastAsia="Times New Roman" w:hAnsi="Arial" w:cs="Arial"/>
          <w:color w:val="000000"/>
          <w:sz w:val="24"/>
          <w:szCs w:val="24"/>
          <w:lang w:val="sr-Latn-ME"/>
        </w:rPr>
        <w:lastRenderedPageBreak/>
        <w:t xml:space="preserve">da u postupku javne nabavke redni broj 11 iz Plana javnih nabavki Uprave carina za 2026. godinu, </w:t>
      </w:r>
      <w:r w:rsidRPr="001A30F7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šifra plana </w:t>
      </w:r>
      <w:r w:rsidRPr="001A30F7">
        <w:rPr>
          <w:rFonts w:ascii="Arial" w:eastAsia="Times New Roman" w:hAnsi="Arial" w:cs="Arial"/>
          <w:bCs/>
          <w:color w:val="000000"/>
          <w:sz w:val="24"/>
          <w:szCs w:val="24"/>
          <w:lang w:val="sr-Latn-CS"/>
        </w:rPr>
        <w:t>24600</w:t>
      </w:r>
      <w:r w:rsidRPr="001A30F7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,</w:t>
      </w:r>
      <w:r w:rsidRPr="001A30F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za </w:t>
      </w:r>
      <w:r w:rsidRPr="001A30F7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nabavku usluga - obezbjeđenja licenci i produžavanje supporta/licenciranje za Oracle </w:t>
      </w:r>
      <w:r w:rsidRPr="001A30F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6A749A6F" w14:textId="77777777" w:rsidR="00294E60" w:rsidRPr="00294E60" w:rsidRDefault="00294E60" w:rsidP="00294E60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294E60">
        <w:rPr>
          <w:rFonts w:ascii="Arial" w:eastAsia="Calibri" w:hAnsi="Arial" w:cs="Arial"/>
          <w:color w:val="000000"/>
          <w:sz w:val="24"/>
          <w:szCs w:val="24"/>
        </w:rPr>
        <w:t xml:space="preserve">                                         </w:t>
      </w:r>
    </w:p>
    <w:p w14:paraId="6869FC2B" w14:textId="4780F2B3" w:rsidR="00294E60" w:rsidRPr="00294E60" w:rsidRDefault="00294E60" w:rsidP="00294E60">
      <w:pPr>
        <w:tabs>
          <w:tab w:val="left" w:pos="6405"/>
        </w:tabs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sr-Latn-CS"/>
        </w:rPr>
      </w:pPr>
      <w:r>
        <w:rPr>
          <w:rFonts w:ascii="Arial" w:eastAsia="Calibri" w:hAnsi="Arial" w:cs="Arial"/>
          <w:color w:val="000000"/>
          <w:sz w:val="24"/>
          <w:szCs w:val="24"/>
          <w:lang w:val="it-IT"/>
        </w:rPr>
        <w:t xml:space="preserve">                  </w:t>
      </w:r>
      <w:r w:rsidRPr="00294E60">
        <w:rPr>
          <w:rFonts w:ascii="Arial" w:eastAsia="Calibri" w:hAnsi="Arial" w:cs="Arial"/>
          <w:color w:val="000000"/>
          <w:sz w:val="24"/>
          <w:szCs w:val="24"/>
          <w:lang w:val="it-IT"/>
        </w:rPr>
        <w:t xml:space="preserve">                                              </w:t>
      </w:r>
      <w:r w:rsidRPr="00294E6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</w:t>
      </w:r>
    </w:p>
    <w:p w14:paraId="44FBDA9B" w14:textId="77777777" w:rsidR="00294E60" w:rsidRPr="00294E60" w:rsidRDefault="00294E60" w:rsidP="00294E60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94E6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</w:t>
      </w:r>
    </w:p>
    <w:p w14:paraId="0CFE561C" w14:textId="27AC499E" w:rsidR="00294E60" w:rsidRPr="00294E60" w:rsidRDefault="00294E60" w:rsidP="00294E60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94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                    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               </w:t>
      </w:r>
      <w:r w:rsidRPr="00294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Ovlašćeno lice naručioca v.d. direktorice Maja Vučinić, </w:t>
      </w:r>
      <w:r w:rsidRPr="00294E60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s.r.</w:t>
      </w:r>
      <w:r w:rsidRPr="00294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</w:p>
    <w:p w14:paraId="143A35EF" w14:textId="77777777" w:rsidR="00294E60" w:rsidRPr="00294E60" w:rsidRDefault="00294E60" w:rsidP="00294E60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833C96C" w14:textId="77777777" w:rsidR="00294E60" w:rsidRPr="00294E60" w:rsidRDefault="00294E60" w:rsidP="00294E60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5C30589" w14:textId="663D369B" w:rsidR="00294E60" w:rsidRPr="00294E60" w:rsidRDefault="00294E60" w:rsidP="00294E60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94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                                       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                </w:t>
      </w:r>
      <w:r w:rsidRPr="00294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Službenik za javne nabavke Sanja Bakić, </w:t>
      </w:r>
      <w:r w:rsidRPr="00294E60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s.r.</w:t>
      </w:r>
      <w:r w:rsidRPr="00294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</w:p>
    <w:p w14:paraId="75B80F50" w14:textId="77777777" w:rsidR="00294E60" w:rsidRPr="00294E60" w:rsidRDefault="00294E60" w:rsidP="00294E60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1307942" w14:textId="77777777" w:rsidR="00294E60" w:rsidRPr="00294E60" w:rsidRDefault="00294E60" w:rsidP="00294E60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94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14:paraId="2BA8A2EF" w14:textId="163D4C38" w:rsidR="00294E60" w:rsidRPr="00294E60" w:rsidRDefault="00294E60" w:rsidP="00294E60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94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 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                  </w:t>
      </w:r>
      <w:r w:rsidRPr="00294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Lice koje je učestvovalo u planiranju javne nabavke Darko Šošo, </w:t>
      </w:r>
      <w:r w:rsidRPr="00294E60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s.r.</w:t>
      </w:r>
      <w:r w:rsidRPr="00294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</w:p>
    <w:p w14:paraId="7F7F6903" w14:textId="77777777" w:rsidR="00294E60" w:rsidRPr="00294E60" w:rsidRDefault="00294E60" w:rsidP="00294E60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5EC8F26" w14:textId="77777777" w:rsidR="00294E60" w:rsidRPr="00294E60" w:rsidRDefault="00294E60" w:rsidP="00294E60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07FFE38" w14:textId="265AEFA8" w:rsidR="00294E60" w:rsidRPr="00294E60" w:rsidRDefault="00294E60" w:rsidP="00294E60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9487E1F" w14:textId="2E4B02C2" w:rsidR="00294E60" w:rsidRPr="00294E60" w:rsidRDefault="00294E60" w:rsidP="00294E60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</w:t>
      </w:r>
      <w:r w:rsidRPr="00294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Član komisije za sprovođenje postupka javne nabavke Sanja Bakić, </w:t>
      </w:r>
      <w:r w:rsidRPr="00294E60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s.r.</w:t>
      </w:r>
      <w:r w:rsidRPr="00294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</w:p>
    <w:p w14:paraId="3D1B123A" w14:textId="77777777" w:rsidR="00294E60" w:rsidRPr="00294E60" w:rsidRDefault="00294E60" w:rsidP="00294E60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296FFEE" w14:textId="7914D141" w:rsidR="00294E60" w:rsidRPr="00294E60" w:rsidRDefault="00294E60" w:rsidP="00294E60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</w:t>
      </w:r>
      <w:r w:rsidRPr="00294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Član komisije za sprovođenje postupka javne nabavke Igor Klisić, </w:t>
      </w:r>
      <w:r w:rsidRPr="00294E60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s.r.</w:t>
      </w:r>
      <w:r w:rsidRPr="00294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</w:p>
    <w:p w14:paraId="05E52488" w14:textId="77777777" w:rsidR="00294E60" w:rsidRPr="00294E60" w:rsidRDefault="00294E60" w:rsidP="00294E60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2B72B6E" w14:textId="18F357A3" w:rsidR="00294E60" w:rsidRPr="00294E60" w:rsidRDefault="00294E60" w:rsidP="00294E60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</w:t>
      </w:r>
      <w:r w:rsidRPr="00294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Član komisije za sprovođenje postupka javne nabavke </w:t>
      </w:r>
      <w:r w:rsidR="00520530" w:rsidRPr="00520530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Vuk Ćetković</w:t>
      </w:r>
      <w:r w:rsidRPr="00294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294E60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s.r.</w:t>
      </w:r>
      <w:r w:rsidRPr="00294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</w:p>
    <w:p w14:paraId="0809F361" w14:textId="77777777" w:rsidR="00294E60" w:rsidRPr="00294E60" w:rsidRDefault="00294E60" w:rsidP="00294E60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ED0489A" w14:textId="77FFAB48" w:rsidR="007E7691" w:rsidRPr="00977CC7" w:rsidRDefault="007E7691" w:rsidP="00294E60">
      <w:pPr>
        <w:rPr>
          <w:lang w:val="sr-Latn-ME"/>
        </w:rPr>
      </w:pPr>
    </w:p>
    <w:p w14:paraId="65C16CBA" w14:textId="191209A5" w:rsidR="00BF51E2" w:rsidRPr="003A2AF7" w:rsidRDefault="00FC4495" w:rsidP="00BE2F9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4"/>
          <w:szCs w:val="24"/>
          <w:lang w:val="sr-Latn-ME"/>
        </w:rPr>
      </w:pPr>
      <w:r>
        <w:rPr>
          <w:rFonts w:ascii="Arial" w:eastAsia="Times New Roman" w:hAnsi="Arial" w:cs="Times New Roman"/>
          <w:b/>
          <w:sz w:val="24"/>
          <w:szCs w:val="24"/>
          <w:lang w:val="sr-Latn-ME"/>
        </w:rPr>
        <w:t>15</w:t>
      </w:r>
      <w:r w:rsidR="00BE2F98" w:rsidRPr="003A2AF7">
        <w:rPr>
          <w:rFonts w:ascii="Arial" w:eastAsia="Times New Roman" w:hAnsi="Arial" w:cs="Times New Roman"/>
          <w:b/>
          <w:sz w:val="24"/>
          <w:szCs w:val="24"/>
          <w:lang w:val="sr-Latn-ME"/>
        </w:rPr>
        <w:t xml:space="preserve">. </w:t>
      </w:r>
      <w:r w:rsidR="00BF51E2" w:rsidRPr="003A2AF7">
        <w:rPr>
          <w:rFonts w:ascii="Arial" w:eastAsia="Times New Roman" w:hAnsi="Arial" w:cs="Times New Roman"/>
          <w:b/>
          <w:sz w:val="24"/>
          <w:szCs w:val="24"/>
          <w:lang w:val="sr-Latn-ME"/>
        </w:rPr>
        <w:t>UPUTSTVO O PRAVNOM SREDSTVU</w:t>
      </w:r>
      <w:bookmarkEnd w:id="16"/>
    </w:p>
    <w:p w14:paraId="4874F93B" w14:textId="77777777" w:rsidR="003A2AF7" w:rsidRDefault="003A2AF7" w:rsidP="00BE2F9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A8A2838" w14:textId="77777777" w:rsidR="00BF51E2" w:rsidRPr="00BF51E2" w:rsidRDefault="003A2AF7" w:rsidP="00BE2F9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3135D9BE" w14:textId="77777777" w:rsidR="00BF51E2" w:rsidRPr="00BF51E2" w:rsidRDefault="00BF51E2" w:rsidP="003A2AF7">
      <w:pPr>
        <w:autoSpaceDE w:val="0"/>
        <w:autoSpaceDN w:val="0"/>
        <w:adjustRightInd w:val="0"/>
        <w:spacing w:before="60" w:after="60" w:line="240" w:lineRule="auto"/>
        <w:ind w:left="566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  1) u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od 20 dana od dana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30 dana od dana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79EF08FD" w14:textId="77777777" w:rsidR="00BF51E2" w:rsidRPr="00BF51E2" w:rsidRDefault="00BF51E2" w:rsidP="003A2AF7">
      <w:pPr>
        <w:autoSpaceDE w:val="0"/>
        <w:autoSpaceDN w:val="0"/>
        <w:adjustRightInd w:val="0"/>
        <w:spacing w:before="60" w:after="60" w:line="240" w:lineRule="auto"/>
        <w:ind w:left="566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  2) u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deset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dana od dana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15 dana od dana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6238D03D" w14:textId="77777777" w:rsidR="00BF51E2" w:rsidRPr="00BF51E2" w:rsidRDefault="00BF51E2" w:rsidP="003A2AF7">
      <w:pPr>
        <w:autoSpaceDE w:val="0"/>
        <w:autoSpaceDN w:val="0"/>
        <w:adjustRightInd w:val="0"/>
        <w:spacing w:before="60" w:after="60" w:line="240" w:lineRule="auto"/>
        <w:ind w:left="566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  3) do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isteka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polovine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od 15 dana od dana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a u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slučaju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da je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posljednji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dan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od 24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časa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smatra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se da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ističe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istekom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tog dana.</w:t>
      </w:r>
    </w:p>
    <w:p w14:paraId="38999797" w14:textId="77777777" w:rsidR="00BF51E2" w:rsidRPr="00BF51E2" w:rsidRDefault="00BF51E2" w:rsidP="00BF51E2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759571D" w14:textId="77777777" w:rsidR="00BF51E2" w:rsidRPr="00BF51E2" w:rsidRDefault="00BE2F98" w:rsidP="00BE2F9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14:paraId="396FFCE1" w14:textId="77777777" w:rsidR="00BF51E2" w:rsidRPr="00BF51E2" w:rsidRDefault="00BF51E2" w:rsidP="00BF51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8451BA2" w14:textId="77777777" w:rsidR="00BF51E2" w:rsidRPr="00BF51E2" w:rsidRDefault="00BE2F98" w:rsidP="00BE2F9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2E41CBCD" w14:textId="77777777" w:rsidR="00BF51E2" w:rsidRPr="00BF51E2" w:rsidRDefault="00BF51E2" w:rsidP="00BF51E2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D3448EC" w14:textId="77777777" w:rsidR="00BF51E2" w:rsidRPr="00BF51E2" w:rsidRDefault="00BE2F98" w:rsidP="00BE2F9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49DE4A38" w14:textId="77777777" w:rsidR="00BF51E2" w:rsidRPr="00BF51E2" w:rsidRDefault="00BF51E2" w:rsidP="00BF51E2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FD220EE" w14:textId="77777777" w:rsidR="00BF51E2" w:rsidRPr="00BF51E2" w:rsidRDefault="00BE2F98" w:rsidP="00BE2F9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="00BF51E2" w:rsidRPr="00BF51E2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14:paraId="0A24B6A0" w14:textId="77777777" w:rsidR="00BF51E2" w:rsidRPr="00BF51E2" w:rsidRDefault="00BF51E2" w:rsidP="00BF51E2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22CB9BD" w14:textId="77777777" w:rsidR="00F80A87" w:rsidRDefault="00F80A87"/>
    <w:sectPr w:rsidR="00F80A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D0E5D0" w14:textId="77777777" w:rsidR="00662181" w:rsidRDefault="00662181" w:rsidP="00BF51E2">
      <w:pPr>
        <w:spacing w:after="0" w:line="240" w:lineRule="auto"/>
      </w:pPr>
      <w:r>
        <w:separator/>
      </w:r>
    </w:p>
  </w:endnote>
  <w:endnote w:type="continuationSeparator" w:id="0">
    <w:p w14:paraId="0E299366" w14:textId="77777777" w:rsidR="00662181" w:rsidRDefault="00662181" w:rsidP="00BF5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590C2F" w14:textId="77777777" w:rsidR="00662181" w:rsidRDefault="00662181" w:rsidP="00BF51E2">
      <w:pPr>
        <w:spacing w:after="0" w:line="240" w:lineRule="auto"/>
      </w:pPr>
      <w:r>
        <w:separator/>
      </w:r>
    </w:p>
  </w:footnote>
  <w:footnote w:type="continuationSeparator" w:id="0">
    <w:p w14:paraId="7CB23D93" w14:textId="77777777" w:rsidR="00662181" w:rsidRDefault="00662181" w:rsidP="00BF51E2">
      <w:pPr>
        <w:spacing w:after="0" w:line="240" w:lineRule="auto"/>
      </w:pPr>
      <w:r>
        <w:continuationSeparator/>
      </w:r>
    </w:p>
  </w:footnote>
  <w:footnote w:id="1">
    <w:p w14:paraId="7B573D36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5CD44623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5693A0ED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789199BB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04C3A1E2" w14:textId="77777777" w:rsidR="00BF51E2" w:rsidRPr="00367536" w:rsidRDefault="00BF51E2" w:rsidP="00BF51E2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602613D2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34080B08" w14:textId="77777777" w:rsidR="001A30F7" w:rsidRPr="007F2BA0" w:rsidRDefault="001A30F7" w:rsidP="001A30F7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8">
    <w:p w14:paraId="4D2912AF" w14:textId="77777777" w:rsidR="00BF51E2" w:rsidRPr="002E211C" w:rsidRDefault="00BF51E2" w:rsidP="00BF51E2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12479E"/>
    <w:multiLevelType w:val="hybridMultilevel"/>
    <w:tmpl w:val="739CC04A"/>
    <w:lvl w:ilvl="0" w:tplc="624C9978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932C61"/>
    <w:multiLevelType w:val="hybridMultilevel"/>
    <w:tmpl w:val="85707C46"/>
    <w:lvl w:ilvl="0" w:tplc="792C0C4E">
      <w:numFmt w:val="bullet"/>
      <w:lvlText w:val="-"/>
      <w:lvlJc w:val="right"/>
      <w:pPr>
        <w:ind w:left="360" w:hanging="360"/>
      </w:pPr>
      <w:rPr>
        <w:rFonts w:ascii="Cambria" w:eastAsia="Calibri" w:hAnsi="Cambria" w:cs="Calibri" w:hint="default"/>
        <w:sz w:val="24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3C8115B"/>
    <w:multiLevelType w:val="hybridMultilevel"/>
    <w:tmpl w:val="EBB2AFC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37BCB"/>
    <w:multiLevelType w:val="hybridMultilevel"/>
    <w:tmpl w:val="D9CAC928"/>
    <w:lvl w:ilvl="0" w:tplc="E4869A1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0A2065"/>
    <w:multiLevelType w:val="hybridMultilevel"/>
    <w:tmpl w:val="115AF2FE"/>
    <w:lvl w:ilvl="0" w:tplc="7C88CD6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6829A7"/>
    <w:multiLevelType w:val="hybridMultilevel"/>
    <w:tmpl w:val="D14847E4"/>
    <w:lvl w:ilvl="0" w:tplc="2D6CF58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6CF582">
      <w:numFmt w:val="bullet"/>
      <w:lvlText w:val="-"/>
      <w:lvlJc w:val="left"/>
      <w:pPr>
        <w:ind w:left="2160" w:hanging="360"/>
      </w:pPr>
      <w:rPr>
        <w:rFonts w:ascii="Arial" w:eastAsia="Calibri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6B48C9"/>
    <w:multiLevelType w:val="hybridMultilevel"/>
    <w:tmpl w:val="FE104610"/>
    <w:lvl w:ilvl="0" w:tplc="792C0C4E">
      <w:numFmt w:val="bullet"/>
      <w:lvlText w:val="-"/>
      <w:lvlJc w:val="right"/>
      <w:pPr>
        <w:ind w:left="360" w:hanging="360"/>
      </w:pPr>
      <w:rPr>
        <w:rFonts w:ascii="Cambria" w:eastAsia="Calibri" w:hAnsi="Cambria" w:cs="Calibri" w:hint="default"/>
        <w:sz w:val="24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566578"/>
    <w:multiLevelType w:val="hybridMultilevel"/>
    <w:tmpl w:val="917A909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D50E1"/>
    <w:multiLevelType w:val="hybridMultilevel"/>
    <w:tmpl w:val="11483E88"/>
    <w:lvl w:ilvl="0" w:tplc="792C0C4E">
      <w:numFmt w:val="bullet"/>
      <w:lvlText w:val="-"/>
      <w:lvlJc w:val="right"/>
      <w:pPr>
        <w:ind w:left="360" w:hanging="360"/>
      </w:pPr>
      <w:rPr>
        <w:rFonts w:ascii="Cambria" w:eastAsia="Calibri" w:hAnsi="Cambria" w:cs="Calibri" w:hint="default"/>
        <w:sz w:val="24"/>
      </w:rPr>
    </w:lvl>
    <w:lvl w:ilvl="1" w:tplc="08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8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8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8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8652C7"/>
    <w:multiLevelType w:val="multilevel"/>
    <w:tmpl w:val="3B8652C7"/>
    <w:lvl w:ilvl="0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2E76F0"/>
    <w:multiLevelType w:val="hybridMultilevel"/>
    <w:tmpl w:val="B55E850E"/>
    <w:lvl w:ilvl="0" w:tplc="254ACE9C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F429F"/>
    <w:multiLevelType w:val="hybridMultilevel"/>
    <w:tmpl w:val="DA9647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9" w15:restartNumberingAfterBreak="0">
    <w:nsid w:val="6A44128F"/>
    <w:multiLevelType w:val="hybridMultilevel"/>
    <w:tmpl w:val="B13CC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F50EBB"/>
    <w:multiLevelType w:val="hybridMultilevel"/>
    <w:tmpl w:val="85324AE0"/>
    <w:lvl w:ilvl="0" w:tplc="792C0C4E">
      <w:numFmt w:val="bullet"/>
      <w:lvlText w:val="-"/>
      <w:lvlJc w:val="right"/>
      <w:pPr>
        <w:ind w:left="360" w:hanging="360"/>
      </w:pPr>
      <w:rPr>
        <w:rFonts w:ascii="Cambria" w:eastAsia="Calibri" w:hAnsi="Cambria" w:cs="Calibri" w:hint="default"/>
        <w:sz w:val="24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1D8365E"/>
    <w:multiLevelType w:val="hybridMultilevel"/>
    <w:tmpl w:val="F92251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0"/>
  </w:num>
  <w:num w:numId="4">
    <w:abstractNumId w:val="16"/>
  </w:num>
  <w:num w:numId="5">
    <w:abstractNumId w:val="20"/>
  </w:num>
  <w:num w:numId="6">
    <w:abstractNumId w:val="18"/>
  </w:num>
  <w:num w:numId="7">
    <w:abstractNumId w:val="14"/>
  </w:num>
  <w:num w:numId="8">
    <w:abstractNumId w:val="15"/>
  </w:num>
  <w:num w:numId="9">
    <w:abstractNumId w:val="7"/>
  </w:num>
  <w:num w:numId="10">
    <w:abstractNumId w:val="13"/>
  </w:num>
  <w:num w:numId="11">
    <w:abstractNumId w:val="5"/>
  </w:num>
  <w:num w:numId="12">
    <w:abstractNumId w:val="19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"/>
  </w:num>
  <w:num w:numId="16">
    <w:abstractNumId w:val="12"/>
  </w:num>
  <w:num w:numId="17">
    <w:abstractNumId w:val="4"/>
  </w:num>
  <w:num w:numId="18">
    <w:abstractNumId w:val="2"/>
  </w:num>
  <w:num w:numId="19">
    <w:abstractNumId w:val="8"/>
  </w:num>
  <w:num w:numId="20">
    <w:abstractNumId w:val="21"/>
  </w:num>
  <w:num w:numId="21">
    <w:abstractNumId w:val="9"/>
  </w:num>
  <w:num w:numId="22">
    <w:abstractNumId w:val="6"/>
  </w:num>
  <w:num w:numId="23">
    <w:abstractNumId w:val="10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1E2"/>
    <w:rsid w:val="000315BD"/>
    <w:rsid w:val="00035C0B"/>
    <w:rsid w:val="00041399"/>
    <w:rsid w:val="00051E13"/>
    <w:rsid w:val="00051E7D"/>
    <w:rsid w:val="000566C6"/>
    <w:rsid w:val="00056EA4"/>
    <w:rsid w:val="00061B98"/>
    <w:rsid w:val="00062769"/>
    <w:rsid w:val="00064CB2"/>
    <w:rsid w:val="0008022B"/>
    <w:rsid w:val="000829C9"/>
    <w:rsid w:val="00094244"/>
    <w:rsid w:val="00095E6A"/>
    <w:rsid w:val="000A1F38"/>
    <w:rsid w:val="000A2E6B"/>
    <w:rsid w:val="000B1411"/>
    <w:rsid w:val="000B7554"/>
    <w:rsid w:val="000D0394"/>
    <w:rsid w:val="000D77E7"/>
    <w:rsid w:val="000E5130"/>
    <w:rsid w:val="000E6B73"/>
    <w:rsid w:val="000F5A75"/>
    <w:rsid w:val="000F613A"/>
    <w:rsid w:val="00102DCC"/>
    <w:rsid w:val="00107991"/>
    <w:rsid w:val="0011067C"/>
    <w:rsid w:val="001138E9"/>
    <w:rsid w:val="00113ECC"/>
    <w:rsid w:val="00116CEA"/>
    <w:rsid w:val="001252CA"/>
    <w:rsid w:val="001629FC"/>
    <w:rsid w:val="001637BB"/>
    <w:rsid w:val="001707AF"/>
    <w:rsid w:val="001738F1"/>
    <w:rsid w:val="0018422B"/>
    <w:rsid w:val="00184CA0"/>
    <w:rsid w:val="001866B1"/>
    <w:rsid w:val="00194F62"/>
    <w:rsid w:val="001A02EB"/>
    <w:rsid w:val="001A30F7"/>
    <w:rsid w:val="001B51A6"/>
    <w:rsid w:val="001B5949"/>
    <w:rsid w:val="001C00F8"/>
    <w:rsid w:val="001C1C59"/>
    <w:rsid w:val="001C73EB"/>
    <w:rsid w:val="001D06C8"/>
    <w:rsid w:val="001D3749"/>
    <w:rsid w:val="001D64EA"/>
    <w:rsid w:val="001F0930"/>
    <w:rsid w:val="001F214E"/>
    <w:rsid w:val="001F4819"/>
    <w:rsid w:val="001F54F1"/>
    <w:rsid w:val="001F6D30"/>
    <w:rsid w:val="00214E39"/>
    <w:rsid w:val="00236F54"/>
    <w:rsid w:val="00237285"/>
    <w:rsid w:val="00246961"/>
    <w:rsid w:val="0025046E"/>
    <w:rsid w:val="002518C2"/>
    <w:rsid w:val="00257D9D"/>
    <w:rsid w:val="0026331D"/>
    <w:rsid w:val="00272FFB"/>
    <w:rsid w:val="002812FB"/>
    <w:rsid w:val="0028395A"/>
    <w:rsid w:val="0028585F"/>
    <w:rsid w:val="00285E8F"/>
    <w:rsid w:val="00287443"/>
    <w:rsid w:val="002877AE"/>
    <w:rsid w:val="002924E2"/>
    <w:rsid w:val="00294E60"/>
    <w:rsid w:val="002A4077"/>
    <w:rsid w:val="002B070B"/>
    <w:rsid w:val="002B48A9"/>
    <w:rsid w:val="002B7F74"/>
    <w:rsid w:val="002D34F6"/>
    <w:rsid w:val="002D5BE9"/>
    <w:rsid w:val="002E2FF9"/>
    <w:rsid w:val="002E6975"/>
    <w:rsid w:val="002F28C1"/>
    <w:rsid w:val="00306EE1"/>
    <w:rsid w:val="003126DB"/>
    <w:rsid w:val="003137DB"/>
    <w:rsid w:val="0032118E"/>
    <w:rsid w:val="00347864"/>
    <w:rsid w:val="003574D3"/>
    <w:rsid w:val="003610AE"/>
    <w:rsid w:val="00362259"/>
    <w:rsid w:val="00362F74"/>
    <w:rsid w:val="0036731A"/>
    <w:rsid w:val="003707E1"/>
    <w:rsid w:val="00376936"/>
    <w:rsid w:val="00377B24"/>
    <w:rsid w:val="00387E28"/>
    <w:rsid w:val="003A2AF7"/>
    <w:rsid w:val="003A68E5"/>
    <w:rsid w:val="003B0FA7"/>
    <w:rsid w:val="003C4EAA"/>
    <w:rsid w:val="003D252F"/>
    <w:rsid w:val="003D2FA2"/>
    <w:rsid w:val="003E0703"/>
    <w:rsid w:val="003E4931"/>
    <w:rsid w:val="00412386"/>
    <w:rsid w:val="00413720"/>
    <w:rsid w:val="00414EEA"/>
    <w:rsid w:val="00416A86"/>
    <w:rsid w:val="00422CED"/>
    <w:rsid w:val="00430A63"/>
    <w:rsid w:val="00430FA5"/>
    <w:rsid w:val="00432225"/>
    <w:rsid w:val="00443ADF"/>
    <w:rsid w:val="00444910"/>
    <w:rsid w:val="00445F5A"/>
    <w:rsid w:val="004541AE"/>
    <w:rsid w:val="0045709C"/>
    <w:rsid w:val="00457C21"/>
    <w:rsid w:val="00463E1B"/>
    <w:rsid w:val="00467183"/>
    <w:rsid w:val="004807B9"/>
    <w:rsid w:val="00483E0E"/>
    <w:rsid w:val="0049086B"/>
    <w:rsid w:val="00492E3F"/>
    <w:rsid w:val="00497419"/>
    <w:rsid w:val="004A4B7D"/>
    <w:rsid w:val="004A6D3C"/>
    <w:rsid w:val="004A7277"/>
    <w:rsid w:val="004A7B1B"/>
    <w:rsid w:val="004B078F"/>
    <w:rsid w:val="004B7984"/>
    <w:rsid w:val="004C2D42"/>
    <w:rsid w:val="004D6DBC"/>
    <w:rsid w:val="004E088F"/>
    <w:rsid w:val="004E17A0"/>
    <w:rsid w:val="004E3D9A"/>
    <w:rsid w:val="004E5ED9"/>
    <w:rsid w:val="004E7352"/>
    <w:rsid w:val="004E7943"/>
    <w:rsid w:val="004F7A76"/>
    <w:rsid w:val="00504E1A"/>
    <w:rsid w:val="0051114E"/>
    <w:rsid w:val="00520530"/>
    <w:rsid w:val="0052320A"/>
    <w:rsid w:val="00534470"/>
    <w:rsid w:val="00545B4A"/>
    <w:rsid w:val="0054636B"/>
    <w:rsid w:val="00547D67"/>
    <w:rsid w:val="0055551F"/>
    <w:rsid w:val="005647AF"/>
    <w:rsid w:val="00572DFA"/>
    <w:rsid w:val="005811D6"/>
    <w:rsid w:val="0058666C"/>
    <w:rsid w:val="00595B17"/>
    <w:rsid w:val="00597BF0"/>
    <w:rsid w:val="005A1673"/>
    <w:rsid w:val="005A30C4"/>
    <w:rsid w:val="005B1162"/>
    <w:rsid w:val="005B30E9"/>
    <w:rsid w:val="005B3E97"/>
    <w:rsid w:val="005C0511"/>
    <w:rsid w:val="005C2C04"/>
    <w:rsid w:val="005E1F3D"/>
    <w:rsid w:val="005E379F"/>
    <w:rsid w:val="005E3CF0"/>
    <w:rsid w:val="005E4C20"/>
    <w:rsid w:val="005F673B"/>
    <w:rsid w:val="0060421D"/>
    <w:rsid w:val="006220A2"/>
    <w:rsid w:val="00622434"/>
    <w:rsid w:val="00630853"/>
    <w:rsid w:val="0065379C"/>
    <w:rsid w:val="00657AE4"/>
    <w:rsid w:val="00662181"/>
    <w:rsid w:val="00662ECA"/>
    <w:rsid w:val="00664F01"/>
    <w:rsid w:val="00681A3F"/>
    <w:rsid w:val="00692C5F"/>
    <w:rsid w:val="0069569F"/>
    <w:rsid w:val="006A212B"/>
    <w:rsid w:val="006A562F"/>
    <w:rsid w:val="006B0A3A"/>
    <w:rsid w:val="006B70AF"/>
    <w:rsid w:val="006B7DA8"/>
    <w:rsid w:val="006C6635"/>
    <w:rsid w:val="006C7A33"/>
    <w:rsid w:val="006C7E1A"/>
    <w:rsid w:val="006E1C98"/>
    <w:rsid w:val="007043D9"/>
    <w:rsid w:val="0070581D"/>
    <w:rsid w:val="0073063B"/>
    <w:rsid w:val="00731E6A"/>
    <w:rsid w:val="00735DFC"/>
    <w:rsid w:val="00744B2B"/>
    <w:rsid w:val="0075431B"/>
    <w:rsid w:val="00756743"/>
    <w:rsid w:val="007677BA"/>
    <w:rsid w:val="00770065"/>
    <w:rsid w:val="0078302A"/>
    <w:rsid w:val="007867ED"/>
    <w:rsid w:val="00793085"/>
    <w:rsid w:val="00795128"/>
    <w:rsid w:val="007959B1"/>
    <w:rsid w:val="007A1867"/>
    <w:rsid w:val="007A35F0"/>
    <w:rsid w:val="007A386E"/>
    <w:rsid w:val="007A7752"/>
    <w:rsid w:val="007B326E"/>
    <w:rsid w:val="007C282C"/>
    <w:rsid w:val="007E7691"/>
    <w:rsid w:val="007F016B"/>
    <w:rsid w:val="007F064D"/>
    <w:rsid w:val="007F0910"/>
    <w:rsid w:val="007F099B"/>
    <w:rsid w:val="007F7336"/>
    <w:rsid w:val="00802302"/>
    <w:rsid w:val="00803E8B"/>
    <w:rsid w:val="008308F3"/>
    <w:rsid w:val="00830ED1"/>
    <w:rsid w:val="0083173E"/>
    <w:rsid w:val="00831BB7"/>
    <w:rsid w:val="0083691F"/>
    <w:rsid w:val="00851891"/>
    <w:rsid w:val="00855F16"/>
    <w:rsid w:val="00855FB8"/>
    <w:rsid w:val="00857447"/>
    <w:rsid w:val="00871A3A"/>
    <w:rsid w:val="00873139"/>
    <w:rsid w:val="00882F1F"/>
    <w:rsid w:val="0089723C"/>
    <w:rsid w:val="008A1399"/>
    <w:rsid w:val="008A4951"/>
    <w:rsid w:val="008A7A5C"/>
    <w:rsid w:val="008B697B"/>
    <w:rsid w:val="008C6423"/>
    <w:rsid w:val="008C7411"/>
    <w:rsid w:val="008C76B4"/>
    <w:rsid w:val="008D1F99"/>
    <w:rsid w:val="008D568B"/>
    <w:rsid w:val="008D6126"/>
    <w:rsid w:val="00906C92"/>
    <w:rsid w:val="00913E56"/>
    <w:rsid w:val="009211E0"/>
    <w:rsid w:val="00925FFF"/>
    <w:rsid w:val="00930A55"/>
    <w:rsid w:val="00930AF0"/>
    <w:rsid w:val="00930C9D"/>
    <w:rsid w:val="00935A3C"/>
    <w:rsid w:val="00957E51"/>
    <w:rsid w:val="00964B62"/>
    <w:rsid w:val="009673A6"/>
    <w:rsid w:val="00971177"/>
    <w:rsid w:val="009722D6"/>
    <w:rsid w:val="00977C56"/>
    <w:rsid w:val="00977CC7"/>
    <w:rsid w:val="00977F8F"/>
    <w:rsid w:val="0098135C"/>
    <w:rsid w:val="0098197B"/>
    <w:rsid w:val="009A517C"/>
    <w:rsid w:val="009B5D38"/>
    <w:rsid w:val="009C3FA5"/>
    <w:rsid w:val="009C4391"/>
    <w:rsid w:val="009D45C1"/>
    <w:rsid w:val="009D6890"/>
    <w:rsid w:val="009E0AF6"/>
    <w:rsid w:val="009E75CF"/>
    <w:rsid w:val="009F2E7F"/>
    <w:rsid w:val="009F3410"/>
    <w:rsid w:val="00A01C53"/>
    <w:rsid w:val="00A03E4A"/>
    <w:rsid w:val="00A06A1D"/>
    <w:rsid w:val="00A369BE"/>
    <w:rsid w:val="00A43B1B"/>
    <w:rsid w:val="00A44B78"/>
    <w:rsid w:val="00A527EA"/>
    <w:rsid w:val="00A54BE0"/>
    <w:rsid w:val="00A55185"/>
    <w:rsid w:val="00A62F51"/>
    <w:rsid w:val="00A81CC3"/>
    <w:rsid w:val="00A967CE"/>
    <w:rsid w:val="00A97574"/>
    <w:rsid w:val="00AA4468"/>
    <w:rsid w:val="00AB1B64"/>
    <w:rsid w:val="00AB48E5"/>
    <w:rsid w:val="00AB56A4"/>
    <w:rsid w:val="00AB580A"/>
    <w:rsid w:val="00AC73A6"/>
    <w:rsid w:val="00AD27CA"/>
    <w:rsid w:val="00AD4B09"/>
    <w:rsid w:val="00AD576B"/>
    <w:rsid w:val="00AD6ECA"/>
    <w:rsid w:val="00AE7923"/>
    <w:rsid w:val="00AF2080"/>
    <w:rsid w:val="00AF385F"/>
    <w:rsid w:val="00AF434B"/>
    <w:rsid w:val="00B02F55"/>
    <w:rsid w:val="00B05650"/>
    <w:rsid w:val="00B1554D"/>
    <w:rsid w:val="00B22AF1"/>
    <w:rsid w:val="00B2751A"/>
    <w:rsid w:val="00B31B20"/>
    <w:rsid w:val="00B4041F"/>
    <w:rsid w:val="00B43933"/>
    <w:rsid w:val="00B45485"/>
    <w:rsid w:val="00B50606"/>
    <w:rsid w:val="00B64B39"/>
    <w:rsid w:val="00B654A7"/>
    <w:rsid w:val="00B765C0"/>
    <w:rsid w:val="00B76CEA"/>
    <w:rsid w:val="00B82850"/>
    <w:rsid w:val="00B82D19"/>
    <w:rsid w:val="00B90645"/>
    <w:rsid w:val="00B96E61"/>
    <w:rsid w:val="00B9733D"/>
    <w:rsid w:val="00BA2439"/>
    <w:rsid w:val="00BC038B"/>
    <w:rsid w:val="00BC7DBA"/>
    <w:rsid w:val="00BD2983"/>
    <w:rsid w:val="00BD4E1F"/>
    <w:rsid w:val="00BD62E4"/>
    <w:rsid w:val="00BD6A61"/>
    <w:rsid w:val="00BE0BBC"/>
    <w:rsid w:val="00BE2F98"/>
    <w:rsid w:val="00BF221D"/>
    <w:rsid w:val="00BF298D"/>
    <w:rsid w:val="00BF2E70"/>
    <w:rsid w:val="00BF51E2"/>
    <w:rsid w:val="00C0187E"/>
    <w:rsid w:val="00C07D2B"/>
    <w:rsid w:val="00C15C76"/>
    <w:rsid w:val="00C22205"/>
    <w:rsid w:val="00C24087"/>
    <w:rsid w:val="00C24279"/>
    <w:rsid w:val="00C25853"/>
    <w:rsid w:val="00C341D0"/>
    <w:rsid w:val="00C4104E"/>
    <w:rsid w:val="00C44315"/>
    <w:rsid w:val="00C4464C"/>
    <w:rsid w:val="00C45A95"/>
    <w:rsid w:val="00C4628F"/>
    <w:rsid w:val="00C47618"/>
    <w:rsid w:val="00C5005A"/>
    <w:rsid w:val="00C5658A"/>
    <w:rsid w:val="00C56723"/>
    <w:rsid w:val="00C56EC5"/>
    <w:rsid w:val="00C60E32"/>
    <w:rsid w:val="00C627C1"/>
    <w:rsid w:val="00C664A1"/>
    <w:rsid w:val="00C668CA"/>
    <w:rsid w:val="00CA129B"/>
    <w:rsid w:val="00CB2EFA"/>
    <w:rsid w:val="00CC1376"/>
    <w:rsid w:val="00CC2329"/>
    <w:rsid w:val="00CC7355"/>
    <w:rsid w:val="00CD02F8"/>
    <w:rsid w:val="00CD769D"/>
    <w:rsid w:val="00CE00E7"/>
    <w:rsid w:val="00CF380C"/>
    <w:rsid w:val="00D02503"/>
    <w:rsid w:val="00D13957"/>
    <w:rsid w:val="00D16305"/>
    <w:rsid w:val="00D17D10"/>
    <w:rsid w:val="00D31471"/>
    <w:rsid w:val="00D33C3D"/>
    <w:rsid w:val="00D3421E"/>
    <w:rsid w:val="00D4539F"/>
    <w:rsid w:val="00D52FF4"/>
    <w:rsid w:val="00D55B8E"/>
    <w:rsid w:val="00D64B8E"/>
    <w:rsid w:val="00D737B0"/>
    <w:rsid w:val="00D8431E"/>
    <w:rsid w:val="00DA5271"/>
    <w:rsid w:val="00DB144B"/>
    <w:rsid w:val="00DB504E"/>
    <w:rsid w:val="00DB769C"/>
    <w:rsid w:val="00DC37E9"/>
    <w:rsid w:val="00DC3960"/>
    <w:rsid w:val="00DC4205"/>
    <w:rsid w:val="00DD0D23"/>
    <w:rsid w:val="00DD4AD8"/>
    <w:rsid w:val="00DD4F37"/>
    <w:rsid w:val="00DD6759"/>
    <w:rsid w:val="00DE34BF"/>
    <w:rsid w:val="00DE37A4"/>
    <w:rsid w:val="00DE4108"/>
    <w:rsid w:val="00DE7E8C"/>
    <w:rsid w:val="00DF722E"/>
    <w:rsid w:val="00E01F72"/>
    <w:rsid w:val="00E03B04"/>
    <w:rsid w:val="00E15A9C"/>
    <w:rsid w:val="00E15C32"/>
    <w:rsid w:val="00E26344"/>
    <w:rsid w:val="00E270ED"/>
    <w:rsid w:val="00E369E8"/>
    <w:rsid w:val="00E460F4"/>
    <w:rsid w:val="00E50723"/>
    <w:rsid w:val="00E53679"/>
    <w:rsid w:val="00E55AA9"/>
    <w:rsid w:val="00E60A6A"/>
    <w:rsid w:val="00E62B12"/>
    <w:rsid w:val="00E831CD"/>
    <w:rsid w:val="00E95343"/>
    <w:rsid w:val="00EA30DD"/>
    <w:rsid w:val="00EA7F59"/>
    <w:rsid w:val="00EB1A55"/>
    <w:rsid w:val="00ED19E9"/>
    <w:rsid w:val="00ED3832"/>
    <w:rsid w:val="00EE1B13"/>
    <w:rsid w:val="00EE5AFE"/>
    <w:rsid w:val="00EF22B7"/>
    <w:rsid w:val="00EF7816"/>
    <w:rsid w:val="00F17D0C"/>
    <w:rsid w:val="00F264B1"/>
    <w:rsid w:val="00F410DF"/>
    <w:rsid w:val="00F42CCB"/>
    <w:rsid w:val="00F431E9"/>
    <w:rsid w:val="00F45365"/>
    <w:rsid w:val="00F47A85"/>
    <w:rsid w:val="00F73CC5"/>
    <w:rsid w:val="00F807FC"/>
    <w:rsid w:val="00F80A87"/>
    <w:rsid w:val="00F81160"/>
    <w:rsid w:val="00F871CB"/>
    <w:rsid w:val="00F96584"/>
    <w:rsid w:val="00FA6483"/>
    <w:rsid w:val="00FB28C5"/>
    <w:rsid w:val="00FC4495"/>
    <w:rsid w:val="00FC6E69"/>
    <w:rsid w:val="00FC6EE6"/>
    <w:rsid w:val="00FD11C9"/>
    <w:rsid w:val="00FD20F2"/>
    <w:rsid w:val="00FD4599"/>
    <w:rsid w:val="00FE0A01"/>
    <w:rsid w:val="00FE0AA8"/>
    <w:rsid w:val="00FE4F30"/>
    <w:rsid w:val="00FE5485"/>
    <w:rsid w:val="00FF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33F83"/>
  <w15:chartTrackingRefBased/>
  <w15:docId w15:val="{758AEEA9-1EF9-4D1C-8BD9-9358E2609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BF51E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51E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BF51E2"/>
    <w:rPr>
      <w:vertAlign w:val="superscript"/>
    </w:rPr>
  </w:style>
  <w:style w:type="paragraph" w:styleId="ListParagraph">
    <w:name w:val="List Paragraph"/>
    <w:aliases w:val="Bullet List,FooterText,numbered,AB List 1,Bullet Points,555,lp1,Equipment,ProcessA,Bulletr List Paragraph,列出段落,列出段落1,List Paragraph2,List Paragraph21,Listeafsnit1,Parágrafo da Lista1,Párrafo de lista1,リスト段落1,Foot"/>
    <w:basedOn w:val="Normal"/>
    <w:link w:val="ListParagraphChar"/>
    <w:uiPriority w:val="34"/>
    <w:qFormat/>
    <w:rsid w:val="00B454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69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9E8"/>
  </w:style>
  <w:style w:type="paragraph" w:styleId="Footer">
    <w:name w:val="footer"/>
    <w:basedOn w:val="Normal"/>
    <w:link w:val="FooterChar"/>
    <w:uiPriority w:val="99"/>
    <w:unhideWhenUsed/>
    <w:rsid w:val="00E369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9E8"/>
  </w:style>
  <w:style w:type="character" w:styleId="CommentReference">
    <w:name w:val="annotation reference"/>
    <w:basedOn w:val="DefaultParagraphFont"/>
    <w:uiPriority w:val="99"/>
    <w:semiHidden/>
    <w:unhideWhenUsed/>
    <w:rsid w:val="00C410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10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10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10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104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04E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Bullet List Char,FooterText Char,numbered Char,AB List 1 Char,Bullet Points Char,555 Char,lp1 Char,Equipment Char,ProcessA Char,Bulletr List Paragraph Char,列出段落 Char,列出段落1 Char,List Paragraph2 Char,List Paragraph21 Char,リスト段落1 Char"/>
    <w:link w:val="ListParagraph"/>
    <w:uiPriority w:val="34"/>
    <w:qFormat/>
    <w:locked/>
    <w:rsid w:val="006C6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6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7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CC515-22C1-4E22-B31E-3390A12DE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10</Pages>
  <Words>2332</Words>
  <Characters>13295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Bakic</dc:creator>
  <cp:keywords/>
  <dc:description/>
  <cp:lastModifiedBy>Javne Nabavke</cp:lastModifiedBy>
  <cp:revision>358</cp:revision>
  <dcterms:created xsi:type="dcterms:W3CDTF">2023-04-06T11:20:00Z</dcterms:created>
  <dcterms:modified xsi:type="dcterms:W3CDTF">2026-02-20T12:38:00Z</dcterms:modified>
</cp:coreProperties>
</file>