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9D01D" w14:textId="772DE38C" w:rsidR="007126DC" w:rsidRDefault="00000000" w:rsidP="001E2B2A">
      <w:pPr>
        <w:spacing w:line="240" w:lineRule="auto"/>
        <w:jc w:val="center"/>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OBRAZAC 1  </w:t>
      </w:r>
    </w:p>
    <w:p w14:paraId="7FD1AF90" w14:textId="77777777" w:rsidR="007126DC" w:rsidRDefault="007126DC">
      <w:pPr>
        <w:spacing w:line="240" w:lineRule="auto"/>
        <w:rPr>
          <w:rFonts w:ascii="Arial" w:eastAsia="Times New Roman" w:hAnsi="Arial" w:cs="Arial"/>
          <w:color w:val="000000"/>
          <w:sz w:val="24"/>
          <w:szCs w:val="24"/>
          <w:lang w:val="sr-Latn-ME"/>
        </w:rPr>
      </w:pPr>
    </w:p>
    <w:p w14:paraId="2A492F02" w14:textId="77777777" w:rsidR="007126DC" w:rsidRDefault="007126DC">
      <w:pPr>
        <w:spacing w:line="240" w:lineRule="auto"/>
        <w:rPr>
          <w:rFonts w:ascii="Arial" w:eastAsia="Times New Roman" w:hAnsi="Arial" w:cs="Arial"/>
          <w:color w:val="000000"/>
          <w:sz w:val="24"/>
          <w:szCs w:val="24"/>
          <w:lang w:val="sr-Latn-ME"/>
        </w:rPr>
      </w:pPr>
    </w:p>
    <w:p w14:paraId="549D37C4" w14:textId="63EBCDEE" w:rsidR="007126DC" w:rsidRPr="00BA28C1" w:rsidRDefault="003E2E24">
      <w:pPr>
        <w:tabs>
          <w:tab w:val="left" w:pos="1701"/>
          <w:tab w:val="left" w:pos="4820"/>
        </w:tabs>
        <w:spacing w:line="256" w:lineRule="auto"/>
        <w:jc w:val="both"/>
        <w:rPr>
          <w:rFonts w:ascii="Arial" w:hAnsi="Arial" w:cs="Arial"/>
          <w:color w:val="000000"/>
          <w:sz w:val="24"/>
          <w:szCs w:val="24"/>
          <w:lang w:val="sr-Latn-ME"/>
        </w:rPr>
      </w:pPr>
      <w:r>
        <w:rPr>
          <w:rFonts w:ascii="Arial" w:eastAsia="Times New Roman" w:hAnsi="Arial" w:cs="Arial"/>
          <w:bCs/>
          <w:sz w:val="24"/>
          <w:szCs w:val="24"/>
          <w:lang w:val="en-US"/>
        </w:rPr>
        <w:t xml:space="preserve">JU </w:t>
      </w:r>
      <w:r w:rsidR="00BA28C1">
        <w:rPr>
          <w:rFonts w:ascii="Arial" w:eastAsia="Times New Roman" w:hAnsi="Arial" w:cs="Arial"/>
          <w:bCs/>
          <w:sz w:val="24"/>
          <w:szCs w:val="24"/>
          <w:lang w:val="en-US"/>
        </w:rPr>
        <w:t>VS</w:t>
      </w:r>
      <w:r w:rsidR="00BA28C1">
        <w:rPr>
          <w:rFonts w:ascii="Arial" w:eastAsia="Times New Roman" w:hAnsi="Arial" w:cs="Arial"/>
          <w:bCs/>
          <w:sz w:val="24"/>
          <w:szCs w:val="24"/>
          <w:lang w:val="sr-Latn-ME"/>
        </w:rPr>
        <w:t>Š „Policijska akademija“Danilovgrad</w:t>
      </w:r>
    </w:p>
    <w:p w14:paraId="2E714474" w14:textId="0DDBEA07" w:rsidR="007126DC" w:rsidRDefault="00000000">
      <w:pPr>
        <w:spacing w:line="256" w:lineRule="auto"/>
        <w:jc w:val="both"/>
        <w:rPr>
          <w:rFonts w:ascii="Arial" w:hAnsi="Arial" w:cs="Arial"/>
          <w:color w:val="000000"/>
          <w:sz w:val="24"/>
          <w:szCs w:val="24"/>
          <w:lang w:val="en-US"/>
        </w:rPr>
      </w:pPr>
      <w:r>
        <w:rPr>
          <w:rFonts w:ascii="Arial" w:hAnsi="Arial" w:cs="Arial"/>
          <w:color w:val="000000"/>
          <w:sz w:val="24"/>
          <w:szCs w:val="24"/>
          <w:lang w:val="en-US"/>
        </w:rPr>
        <w:t xml:space="preserve">Broj iz evidencije postupaka javnih </w:t>
      </w:r>
      <w:r w:rsidRPr="00C855C4">
        <w:rPr>
          <w:rFonts w:ascii="Arial" w:hAnsi="Arial" w:cs="Arial"/>
          <w:color w:val="000000"/>
          <w:sz w:val="24"/>
          <w:szCs w:val="24"/>
          <w:lang w:val="en-US"/>
        </w:rPr>
        <w:t>nabavki:</w:t>
      </w:r>
      <w:r w:rsidR="00C855C4">
        <w:rPr>
          <w:rFonts w:ascii="Arial" w:hAnsi="Arial" w:cs="Arial"/>
          <w:color w:val="000000"/>
          <w:sz w:val="24"/>
          <w:szCs w:val="24"/>
          <w:lang w:val="en-US"/>
        </w:rPr>
        <w:t xml:space="preserve"> 437/1</w:t>
      </w:r>
    </w:p>
    <w:p w14:paraId="4A5BDF58" w14:textId="496E1AD5" w:rsidR="007126DC" w:rsidRDefault="00000000">
      <w:pPr>
        <w:spacing w:line="256" w:lineRule="auto"/>
        <w:jc w:val="both"/>
        <w:rPr>
          <w:rFonts w:ascii="Arial" w:hAnsi="Arial" w:cs="Arial"/>
          <w:color w:val="000000"/>
          <w:sz w:val="24"/>
          <w:szCs w:val="24"/>
          <w:lang w:val="en-US"/>
        </w:rPr>
      </w:pPr>
      <w:r>
        <w:rPr>
          <w:rFonts w:ascii="Arial" w:hAnsi="Arial" w:cs="Arial"/>
          <w:color w:val="000000"/>
          <w:sz w:val="24"/>
          <w:szCs w:val="24"/>
          <w:lang w:val="en-US"/>
        </w:rPr>
        <w:t xml:space="preserve">Redni broj iz Plana javnih nabavki: </w:t>
      </w:r>
      <w:r w:rsidR="00BA28C1">
        <w:rPr>
          <w:rFonts w:ascii="Arial" w:hAnsi="Arial" w:cs="Arial"/>
          <w:color w:val="000000"/>
          <w:sz w:val="24"/>
          <w:szCs w:val="24"/>
          <w:lang w:val="en-US"/>
        </w:rPr>
        <w:t>9</w:t>
      </w:r>
    </w:p>
    <w:p w14:paraId="41941E91" w14:textId="513F2D75" w:rsidR="007126DC" w:rsidRDefault="00BA28C1">
      <w:pPr>
        <w:spacing w:line="256" w:lineRule="auto"/>
        <w:jc w:val="both"/>
        <w:rPr>
          <w:rFonts w:ascii="Arial" w:hAnsi="Arial" w:cs="Arial"/>
          <w:bCs/>
          <w:color w:val="000000"/>
          <w:sz w:val="24"/>
          <w:szCs w:val="24"/>
          <w:lang w:val="en-US"/>
        </w:rPr>
      </w:pPr>
      <w:r>
        <w:rPr>
          <w:rFonts w:ascii="Arial" w:hAnsi="Arial" w:cs="Arial"/>
          <w:color w:val="000000"/>
          <w:sz w:val="24"/>
          <w:szCs w:val="24"/>
          <w:lang w:val="en-US"/>
        </w:rPr>
        <w:t xml:space="preserve">Danilovgrad, </w:t>
      </w:r>
      <w:r w:rsidR="00C855C4">
        <w:rPr>
          <w:rFonts w:ascii="Arial" w:hAnsi="Arial" w:cs="Arial"/>
          <w:color w:val="000000"/>
          <w:sz w:val="24"/>
          <w:szCs w:val="24"/>
          <w:lang w:val="en-US"/>
        </w:rPr>
        <w:t>1</w:t>
      </w:r>
      <w:r w:rsidR="001E2B2A">
        <w:rPr>
          <w:rFonts w:ascii="Arial" w:hAnsi="Arial" w:cs="Arial"/>
          <w:color w:val="000000"/>
          <w:sz w:val="24"/>
          <w:szCs w:val="24"/>
          <w:lang w:val="en-US"/>
        </w:rPr>
        <w:t>1</w:t>
      </w:r>
      <w:r>
        <w:rPr>
          <w:rFonts w:ascii="Arial" w:hAnsi="Arial" w:cs="Arial"/>
          <w:color w:val="000000"/>
          <w:sz w:val="24"/>
          <w:szCs w:val="24"/>
          <w:lang w:val="en-US"/>
        </w:rPr>
        <w:t>.02.2026. godine</w:t>
      </w:r>
    </w:p>
    <w:p w14:paraId="6A657438" w14:textId="77777777" w:rsidR="007126DC" w:rsidRDefault="007126DC">
      <w:pPr>
        <w:spacing w:line="240" w:lineRule="auto"/>
        <w:rPr>
          <w:rFonts w:ascii="Arial" w:eastAsia="Times New Roman" w:hAnsi="Arial" w:cs="Arial"/>
          <w:sz w:val="24"/>
          <w:szCs w:val="24"/>
          <w:lang w:val="sr-Latn-ME"/>
        </w:rPr>
      </w:pPr>
    </w:p>
    <w:p w14:paraId="5128767D" w14:textId="7FA0B942" w:rsidR="007126DC" w:rsidRPr="00BA28C1" w:rsidRDefault="00000000">
      <w:pPr>
        <w:tabs>
          <w:tab w:val="left" w:pos="1701"/>
          <w:tab w:val="left" w:pos="4820"/>
        </w:tabs>
        <w:spacing w:line="256" w:lineRule="auto"/>
        <w:jc w:val="both"/>
        <w:rPr>
          <w:rFonts w:ascii="Arial" w:hAnsi="Arial" w:cs="Arial"/>
          <w:color w:val="000000"/>
          <w:sz w:val="24"/>
          <w:szCs w:val="24"/>
          <w:lang w:val="sr-Latn-ME"/>
        </w:rPr>
      </w:pPr>
      <w:r>
        <w:rPr>
          <w:rFonts w:ascii="Arial" w:eastAsia="Times New Roman" w:hAnsi="Arial" w:cs="Arial"/>
          <w:sz w:val="24"/>
          <w:szCs w:val="24"/>
          <w:lang w:val="sr-Latn-ME"/>
        </w:rPr>
        <w:t xml:space="preserve">Na osnovu člana 53 stav 3 Zakona o javnim nabavkama („Službeni list CG“, br. 074/19 , 3/23 i 11/23)  </w:t>
      </w:r>
      <w:r w:rsidR="00BA28C1">
        <w:rPr>
          <w:rFonts w:ascii="Arial" w:eastAsia="Times New Roman" w:hAnsi="Arial" w:cs="Arial"/>
          <w:bCs/>
          <w:sz w:val="24"/>
          <w:szCs w:val="24"/>
          <w:lang w:val="en-US"/>
        </w:rPr>
        <w:t>VS</w:t>
      </w:r>
      <w:r w:rsidR="00BA28C1">
        <w:rPr>
          <w:rFonts w:ascii="Arial" w:eastAsia="Times New Roman" w:hAnsi="Arial" w:cs="Arial"/>
          <w:bCs/>
          <w:sz w:val="24"/>
          <w:szCs w:val="24"/>
          <w:lang w:val="sr-Latn-ME"/>
        </w:rPr>
        <w:t>Š „Policijska akademija“Danilovgrad</w:t>
      </w:r>
      <w:r w:rsidR="00BA28C1">
        <w:rPr>
          <w:rFonts w:ascii="Arial" w:hAnsi="Arial" w:cs="Arial"/>
          <w:color w:val="000000"/>
          <w:sz w:val="24"/>
          <w:szCs w:val="24"/>
          <w:lang w:val="sr-Latn-ME"/>
        </w:rPr>
        <w:t xml:space="preserve"> </w:t>
      </w:r>
      <w:r>
        <w:rPr>
          <w:rFonts w:ascii="Arial" w:eastAsia="Times New Roman" w:hAnsi="Arial" w:cs="Arial"/>
          <w:sz w:val="24"/>
          <w:szCs w:val="24"/>
          <w:lang w:val="sr-Latn-ME"/>
        </w:rPr>
        <w:t xml:space="preserve">objavljuje        </w:t>
      </w:r>
    </w:p>
    <w:p w14:paraId="185673B4" w14:textId="77777777" w:rsidR="007126DC" w:rsidRDefault="007126DC">
      <w:pPr>
        <w:tabs>
          <w:tab w:val="left" w:pos="1276"/>
          <w:tab w:val="left" w:pos="3261"/>
        </w:tabs>
        <w:spacing w:line="240" w:lineRule="auto"/>
        <w:jc w:val="both"/>
        <w:rPr>
          <w:rFonts w:ascii="Arial" w:eastAsia="Times New Roman" w:hAnsi="Arial" w:cs="Arial"/>
          <w:b/>
          <w:bCs/>
          <w:color w:val="000000"/>
          <w:sz w:val="24"/>
          <w:szCs w:val="24"/>
          <w:lang w:val="sr-Latn-ME"/>
        </w:rPr>
      </w:pPr>
    </w:p>
    <w:p w14:paraId="47A16F25" w14:textId="77777777" w:rsidR="007126DC" w:rsidRDefault="007126DC">
      <w:pPr>
        <w:tabs>
          <w:tab w:val="left" w:pos="1276"/>
          <w:tab w:val="left" w:pos="3261"/>
        </w:tabs>
        <w:spacing w:line="240" w:lineRule="auto"/>
        <w:jc w:val="both"/>
        <w:rPr>
          <w:rFonts w:ascii="Arial" w:eastAsia="Times New Roman" w:hAnsi="Arial" w:cs="Arial"/>
          <w:b/>
          <w:bCs/>
          <w:color w:val="000000"/>
          <w:sz w:val="24"/>
          <w:szCs w:val="24"/>
          <w:lang w:val="sr-Latn-ME"/>
        </w:rPr>
      </w:pPr>
    </w:p>
    <w:p w14:paraId="1731C578" w14:textId="77777777" w:rsidR="007126DC" w:rsidRDefault="007126DC">
      <w:pPr>
        <w:tabs>
          <w:tab w:val="left" w:pos="1276"/>
          <w:tab w:val="left" w:pos="3261"/>
        </w:tabs>
        <w:spacing w:line="240" w:lineRule="auto"/>
        <w:jc w:val="both"/>
        <w:rPr>
          <w:rFonts w:ascii="Arial" w:eastAsia="Times New Roman" w:hAnsi="Arial" w:cs="Arial"/>
          <w:b/>
          <w:bCs/>
          <w:color w:val="000000"/>
          <w:sz w:val="24"/>
          <w:szCs w:val="24"/>
          <w:lang w:val="sr-Latn-ME"/>
        </w:rPr>
      </w:pPr>
    </w:p>
    <w:p w14:paraId="6B715D10" w14:textId="77777777" w:rsidR="007126DC" w:rsidRDefault="007126DC">
      <w:pPr>
        <w:tabs>
          <w:tab w:val="left" w:pos="1276"/>
          <w:tab w:val="left" w:pos="3261"/>
        </w:tabs>
        <w:spacing w:line="240" w:lineRule="auto"/>
        <w:jc w:val="both"/>
        <w:rPr>
          <w:rFonts w:ascii="Arial" w:eastAsia="Times New Roman" w:hAnsi="Arial" w:cs="Arial"/>
          <w:b/>
          <w:bCs/>
          <w:color w:val="000000"/>
          <w:sz w:val="24"/>
          <w:szCs w:val="24"/>
          <w:lang w:val="sr-Latn-ME"/>
        </w:rPr>
      </w:pPr>
    </w:p>
    <w:p w14:paraId="770C3229" w14:textId="77777777" w:rsidR="007126DC" w:rsidRDefault="007126DC">
      <w:pPr>
        <w:tabs>
          <w:tab w:val="left" w:pos="1276"/>
          <w:tab w:val="left" w:pos="3261"/>
        </w:tabs>
        <w:spacing w:line="240" w:lineRule="auto"/>
        <w:jc w:val="both"/>
        <w:rPr>
          <w:rFonts w:ascii="Arial" w:eastAsia="Times New Roman" w:hAnsi="Arial" w:cs="Arial"/>
          <w:b/>
          <w:bCs/>
          <w:color w:val="000000"/>
          <w:sz w:val="24"/>
          <w:szCs w:val="24"/>
          <w:lang w:val="sr-Latn-ME"/>
        </w:rPr>
      </w:pPr>
    </w:p>
    <w:p w14:paraId="29ED38C5" w14:textId="77777777" w:rsidR="007126DC" w:rsidRDefault="00000000">
      <w:pPr>
        <w:tabs>
          <w:tab w:val="left" w:pos="1276"/>
          <w:tab w:val="left" w:pos="3261"/>
        </w:tabs>
        <w:spacing w:line="240" w:lineRule="auto"/>
        <w:jc w:val="both"/>
        <w:rPr>
          <w:rFonts w:ascii="Arial" w:eastAsia="Times New Roman" w:hAnsi="Arial" w:cs="Arial"/>
          <w:sz w:val="24"/>
          <w:szCs w:val="24"/>
          <w:lang w:val="sr-Latn-ME"/>
        </w:rPr>
      </w:pPr>
      <w:r>
        <w:rPr>
          <w:rFonts w:ascii="Arial" w:eastAsia="Times New Roman" w:hAnsi="Arial" w:cs="Arial"/>
          <w:b/>
          <w:bCs/>
          <w:color w:val="000000"/>
          <w:sz w:val="24"/>
          <w:szCs w:val="24"/>
          <w:lang w:val="sr-Latn-ME"/>
        </w:rPr>
        <w:t xml:space="preserve">                                          </w:t>
      </w:r>
      <w:r>
        <w:rPr>
          <w:rFonts w:ascii="Arial" w:eastAsia="Times New Roman" w:hAnsi="Arial" w:cs="Arial"/>
          <w:b/>
          <w:bCs/>
          <w:color w:val="000000"/>
          <w:sz w:val="24"/>
          <w:szCs w:val="24"/>
          <w:lang w:val="sr-Latn-ME"/>
        </w:rPr>
        <w:tab/>
      </w:r>
      <w:r>
        <w:rPr>
          <w:rFonts w:ascii="Arial" w:eastAsia="Times New Roman" w:hAnsi="Arial" w:cs="Arial"/>
          <w:bCs/>
          <w:color w:val="000000"/>
          <w:sz w:val="24"/>
          <w:szCs w:val="24"/>
          <w:lang w:val="sr-Latn-ME"/>
        </w:rPr>
        <w:t xml:space="preserve">                                                      </w:t>
      </w:r>
    </w:p>
    <w:p w14:paraId="0CA7AA5F" w14:textId="77777777" w:rsidR="007126DC" w:rsidRDefault="007126DC">
      <w:pPr>
        <w:keepNext/>
        <w:spacing w:line="240" w:lineRule="auto"/>
        <w:jc w:val="center"/>
        <w:outlineLvl w:val="0"/>
        <w:rPr>
          <w:rFonts w:ascii="Arial" w:eastAsia="Times New Roman" w:hAnsi="Arial" w:cs="Arial"/>
          <w:b/>
          <w:bCs/>
          <w:color w:val="000000"/>
          <w:sz w:val="24"/>
          <w:szCs w:val="24"/>
          <w:lang w:val="sr-Latn-ME"/>
        </w:rPr>
      </w:pPr>
    </w:p>
    <w:p w14:paraId="173FB8F5" w14:textId="77777777" w:rsidR="007126DC" w:rsidRDefault="00000000">
      <w:pPr>
        <w:spacing w:line="240" w:lineRule="auto"/>
        <w:jc w:val="center"/>
        <w:rPr>
          <w:rFonts w:ascii="Arial" w:eastAsia="Times New Roman" w:hAnsi="Arial" w:cs="Arial"/>
          <w:b/>
          <w:bCs/>
          <w:color w:val="000000"/>
          <w:sz w:val="24"/>
          <w:szCs w:val="24"/>
          <w:lang w:val="sr-Latn-ME"/>
        </w:rPr>
      </w:pPr>
      <w:r>
        <w:rPr>
          <w:rFonts w:ascii="Arial" w:eastAsia="Times New Roman" w:hAnsi="Arial" w:cs="Arial"/>
          <w:b/>
          <w:bCs/>
          <w:color w:val="000000"/>
          <w:sz w:val="24"/>
          <w:szCs w:val="24"/>
          <w:lang w:val="sr-Latn-ME"/>
        </w:rPr>
        <w:t>TENDERSKU DOKUMENTACIJU</w:t>
      </w:r>
    </w:p>
    <w:p w14:paraId="02A75C8F" w14:textId="77777777" w:rsidR="007126DC" w:rsidRDefault="00000000">
      <w:pPr>
        <w:spacing w:line="240" w:lineRule="auto"/>
        <w:jc w:val="center"/>
        <w:rPr>
          <w:rFonts w:ascii="Arial" w:eastAsia="Times New Roman" w:hAnsi="Arial" w:cs="Arial"/>
          <w:b/>
          <w:bCs/>
          <w:color w:val="000000"/>
          <w:sz w:val="24"/>
          <w:szCs w:val="24"/>
          <w:lang w:val="sr-Latn-ME"/>
        </w:rPr>
      </w:pPr>
      <w:r>
        <w:rPr>
          <w:rFonts w:ascii="Arial" w:eastAsia="Times New Roman" w:hAnsi="Arial" w:cs="Arial"/>
          <w:b/>
          <w:bCs/>
          <w:color w:val="000000"/>
          <w:sz w:val="24"/>
          <w:szCs w:val="24"/>
          <w:lang w:val="sr-Latn-ME"/>
        </w:rPr>
        <w:t>ZA OTVORENI POSTUPAK JAVNE NABAVKE</w:t>
      </w:r>
    </w:p>
    <w:p w14:paraId="69968D59" w14:textId="77777777" w:rsidR="007126DC" w:rsidRDefault="007126DC">
      <w:pPr>
        <w:spacing w:line="240" w:lineRule="auto"/>
        <w:jc w:val="center"/>
        <w:rPr>
          <w:rFonts w:ascii="Arial" w:eastAsia="Times New Roman" w:hAnsi="Arial" w:cs="Arial"/>
          <w:b/>
          <w:bCs/>
          <w:color w:val="000000"/>
          <w:sz w:val="24"/>
          <w:szCs w:val="24"/>
          <w:lang w:val="sr-Latn-ME"/>
        </w:rPr>
      </w:pPr>
    </w:p>
    <w:p w14:paraId="4FB98067" w14:textId="54759E1D" w:rsidR="007126DC" w:rsidRDefault="00BA28C1">
      <w:pPr>
        <w:spacing w:line="276" w:lineRule="auto"/>
        <w:jc w:val="center"/>
        <w:rPr>
          <w:rFonts w:ascii="Arial" w:eastAsia="Times New Roman" w:hAnsi="Arial" w:cs="Arial"/>
          <w:sz w:val="24"/>
          <w:szCs w:val="24"/>
          <w:lang w:val="sr-Latn-ME"/>
        </w:rPr>
      </w:pPr>
      <w:r w:rsidRPr="00BA28C1">
        <w:rPr>
          <w:rFonts w:ascii="Arial" w:eastAsia="Times New Roman" w:hAnsi="Arial" w:cs="Arial"/>
          <w:bCs/>
          <w:color w:val="000000"/>
          <w:sz w:val="24"/>
          <w:szCs w:val="24"/>
        </w:rPr>
        <w:t>Nabavka motornog vozila-Minibus za potrebe JU VSŠ Policijske akademije u Danilovgradu</w:t>
      </w:r>
    </w:p>
    <w:p w14:paraId="1A7FBD92" w14:textId="77777777" w:rsidR="007126DC" w:rsidRDefault="007126DC">
      <w:pPr>
        <w:spacing w:line="276" w:lineRule="auto"/>
        <w:rPr>
          <w:rFonts w:ascii="Arial" w:eastAsia="Times New Roman" w:hAnsi="Arial" w:cs="Arial"/>
          <w:color w:val="000000"/>
          <w:sz w:val="24"/>
          <w:szCs w:val="24"/>
          <w:lang w:val="sr-Latn-ME"/>
        </w:rPr>
      </w:pPr>
    </w:p>
    <w:p w14:paraId="31984ED3" w14:textId="77777777" w:rsidR="007126DC" w:rsidRDefault="007126DC">
      <w:pPr>
        <w:spacing w:line="276" w:lineRule="auto"/>
        <w:rPr>
          <w:rFonts w:ascii="Arial" w:eastAsia="Times New Roman" w:hAnsi="Arial" w:cs="Arial"/>
          <w:color w:val="000000"/>
          <w:sz w:val="24"/>
          <w:szCs w:val="24"/>
          <w:lang w:val="sr-Latn-ME"/>
        </w:rPr>
      </w:pPr>
    </w:p>
    <w:p w14:paraId="3B14C4C0" w14:textId="77777777" w:rsidR="007126DC" w:rsidRDefault="007126DC">
      <w:pPr>
        <w:spacing w:line="276" w:lineRule="auto"/>
        <w:rPr>
          <w:rFonts w:ascii="Arial" w:eastAsia="Times New Roman" w:hAnsi="Arial" w:cs="Arial"/>
          <w:color w:val="000000"/>
          <w:sz w:val="24"/>
          <w:szCs w:val="24"/>
          <w:lang w:val="sr-Latn-ME"/>
        </w:rPr>
      </w:pPr>
    </w:p>
    <w:p w14:paraId="26CCDA42" w14:textId="77777777" w:rsidR="007126DC" w:rsidRDefault="007126DC">
      <w:pPr>
        <w:spacing w:line="276" w:lineRule="auto"/>
        <w:rPr>
          <w:rFonts w:ascii="Arial" w:eastAsia="Times New Roman" w:hAnsi="Arial" w:cs="Arial"/>
          <w:color w:val="000000"/>
          <w:sz w:val="24"/>
          <w:szCs w:val="24"/>
          <w:lang w:val="sr-Latn-ME"/>
        </w:rPr>
      </w:pPr>
    </w:p>
    <w:p w14:paraId="1BDDEE05" w14:textId="77777777" w:rsidR="007126DC" w:rsidRDefault="007126DC">
      <w:pPr>
        <w:spacing w:line="276" w:lineRule="auto"/>
        <w:rPr>
          <w:rFonts w:ascii="Arial" w:eastAsia="Times New Roman" w:hAnsi="Arial" w:cs="Arial"/>
          <w:color w:val="000000"/>
          <w:sz w:val="24"/>
          <w:szCs w:val="24"/>
          <w:lang w:val="sr-Latn-ME"/>
        </w:rPr>
      </w:pPr>
    </w:p>
    <w:p w14:paraId="2C00F9B4" w14:textId="77777777" w:rsidR="007126DC" w:rsidRDefault="007126DC">
      <w:pPr>
        <w:spacing w:line="276" w:lineRule="auto"/>
        <w:rPr>
          <w:rFonts w:ascii="Arial" w:eastAsia="Times New Roman" w:hAnsi="Arial" w:cs="Arial"/>
          <w:color w:val="000000"/>
          <w:sz w:val="24"/>
          <w:szCs w:val="24"/>
          <w:lang w:val="sr-Latn-ME"/>
        </w:rPr>
      </w:pPr>
    </w:p>
    <w:p w14:paraId="3C783799" w14:textId="77777777" w:rsidR="007126DC" w:rsidRDefault="007126DC">
      <w:pPr>
        <w:spacing w:line="276" w:lineRule="auto"/>
        <w:rPr>
          <w:rFonts w:ascii="Arial" w:eastAsia="Times New Roman" w:hAnsi="Arial" w:cs="Arial"/>
          <w:color w:val="000000"/>
          <w:sz w:val="24"/>
          <w:szCs w:val="24"/>
          <w:lang w:val="sr-Latn-ME"/>
        </w:rPr>
      </w:pPr>
    </w:p>
    <w:p w14:paraId="6AF9ADD0" w14:textId="77777777" w:rsidR="007126DC" w:rsidRDefault="007126DC">
      <w:pPr>
        <w:spacing w:line="276" w:lineRule="auto"/>
        <w:rPr>
          <w:rFonts w:ascii="Arial" w:eastAsia="Times New Roman" w:hAnsi="Arial" w:cs="Arial"/>
          <w:color w:val="000000"/>
          <w:sz w:val="24"/>
          <w:szCs w:val="24"/>
          <w:lang w:val="sr-Latn-ME"/>
        </w:rPr>
      </w:pPr>
    </w:p>
    <w:p w14:paraId="078DFE79" w14:textId="77777777" w:rsidR="007126DC" w:rsidRDefault="007126DC">
      <w:pPr>
        <w:spacing w:line="276" w:lineRule="auto"/>
        <w:rPr>
          <w:rFonts w:ascii="Arial" w:eastAsia="Times New Roman" w:hAnsi="Arial" w:cs="Arial"/>
          <w:color w:val="000000"/>
          <w:sz w:val="24"/>
          <w:szCs w:val="24"/>
          <w:lang w:val="sr-Latn-ME"/>
        </w:rPr>
      </w:pPr>
    </w:p>
    <w:p w14:paraId="6D682FD0" w14:textId="77777777" w:rsidR="007126DC" w:rsidRDefault="007126DC">
      <w:pPr>
        <w:spacing w:line="276" w:lineRule="auto"/>
        <w:rPr>
          <w:rFonts w:ascii="Arial" w:eastAsia="Times New Roman" w:hAnsi="Arial" w:cs="Arial"/>
          <w:color w:val="000000"/>
          <w:sz w:val="24"/>
          <w:szCs w:val="24"/>
          <w:lang w:val="sr-Latn-ME"/>
        </w:rPr>
      </w:pPr>
    </w:p>
    <w:p w14:paraId="50FF1FD2" w14:textId="77777777" w:rsidR="007126DC" w:rsidRDefault="007126DC">
      <w:pPr>
        <w:spacing w:line="276" w:lineRule="auto"/>
        <w:rPr>
          <w:rFonts w:ascii="Arial" w:eastAsia="Times New Roman" w:hAnsi="Arial" w:cs="Arial"/>
          <w:color w:val="000000"/>
          <w:sz w:val="24"/>
          <w:szCs w:val="24"/>
          <w:lang w:val="sr-Latn-ME"/>
        </w:rPr>
      </w:pPr>
    </w:p>
    <w:p w14:paraId="66748C6F" w14:textId="77777777" w:rsidR="007126DC" w:rsidRDefault="007126DC">
      <w:pPr>
        <w:spacing w:line="276" w:lineRule="auto"/>
        <w:rPr>
          <w:rFonts w:ascii="Arial" w:eastAsia="Times New Roman" w:hAnsi="Arial" w:cs="Arial"/>
          <w:color w:val="000000"/>
          <w:sz w:val="24"/>
          <w:szCs w:val="24"/>
          <w:lang w:val="sr-Latn-ME"/>
        </w:rPr>
      </w:pPr>
    </w:p>
    <w:p w14:paraId="203C73AA" w14:textId="77777777" w:rsidR="007126DC" w:rsidRDefault="00000000">
      <w:pPr>
        <w:spacing w:line="276"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nabavke se nabavlja:</w:t>
      </w:r>
    </w:p>
    <w:p w14:paraId="4A2E0577" w14:textId="77777777" w:rsidR="007126DC" w:rsidRDefault="007126DC">
      <w:pPr>
        <w:spacing w:line="240" w:lineRule="auto"/>
        <w:jc w:val="both"/>
        <w:rPr>
          <w:rFonts w:ascii="Arial" w:eastAsia="Times New Roman" w:hAnsi="Arial" w:cs="Arial"/>
          <w:color w:val="000000"/>
          <w:sz w:val="24"/>
          <w:szCs w:val="24"/>
          <w:lang w:val="sr-Latn-ME"/>
        </w:rPr>
      </w:pPr>
    </w:p>
    <w:p w14:paraId="629495B9"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kao cjelina</w:t>
      </w:r>
    </w:p>
    <w:p w14:paraId="7940BED5" w14:textId="77777777" w:rsidR="007126DC" w:rsidRDefault="007126DC">
      <w:pPr>
        <w:spacing w:line="240" w:lineRule="auto"/>
        <w:rPr>
          <w:rFonts w:ascii="Arial" w:eastAsia="Times New Roman" w:hAnsi="Arial" w:cs="Arial"/>
          <w:color w:val="000000"/>
          <w:sz w:val="24"/>
          <w:szCs w:val="24"/>
          <w:lang w:val="sr-Latn-ME"/>
        </w:rPr>
      </w:pPr>
    </w:p>
    <w:p w14:paraId="43E5EF69" w14:textId="77777777" w:rsidR="007126DC" w:rsidRDefault="007126DC">
      <w:pPr>
        <w:spacing w:line="240" w:lineRule="auto"/>
        <w:rPr>
          <w:rFonts w:ascii="Arial" w:eastAsia="Times New Roman" w:hAnsi="Arial" w:cs="Arial"/>
          <w:color w:val="000000"/>
          <w:sz w:val="24"/>
          <w:szCs w:val="24"/>
          <w:lang w:val="sr-Latn-ME"/>
        </w:rPr>
      </w:pPr>
    </w:p>
    <w:p w14:paraId="671E56B3" w14:textId="77777777" w:rsidR="007126DC" w:rsidRDefault="007126DC">
      <w:pPr>
        <w:spacing w:line="240" w:lineRule="auto"/>
        <w:rPr>
          <w:rFonts w:ascii="Arial" w:eastAsia="Times New Roman" w:hAnsi="Arial" w:cs="Arial"/>
          <w:color w:val="000000"/>
          <w:sz w:val="24"/>
          <w:szCs w:val="24"/>
          <w:lang w:val="sr-Latn-ME"/>
        </w:rPr>
      </w:pPr>
    </w:p>
    <w:p w14:paraId="11F0FCC7" w14:textId="77777777" w:rsidR="007126DC" w:rsidRDefault="007126DC">
      <w:pPr>
        <w:spacing w:line="240" w:lineRule="auto"/>
        <w:rPr>
          <w:rFonts w:ascii="Arial" w:eastAsia="Times New Roman" w:hAnsi="Arial" w:cs="Arial"/>
          <w:color w:val="000000"/>
          <w:sz w:val="24"/>
          <w:szCs w:val="24"/>
          <w:lang w:val="sr-Latn-ME"/>
        </w:rPr>
      </w:pPr>
    </w:p>
    <w:p w14:paraId="651E1969" w14:textId="77777777" w:rsidR="007126DC" w:rsidRDefault="007126DC">
      <w:pPr>
        <w:spacing w:line="240" w:lineRule="auto"/>
        <w:rPr>
          <w:rFonts w:ascii="Arial" w:eastAsia="Times New Roman" w:hAnsi="Arial" w:cs="Arial"/>
          <w:color w:val="000000"/>
          <w:sz w:val="24"/>
          <w:szCs w:val="24"/>
          <w:lang w:val="sr-Latn-ME"/>
        </w:rPr>
      </w:pPr>
    </w:p>
    <w:p w14:paraId="4EC1B70C" w14:textId="77777777" w:rsidR="007126DC" w:rsidRDefault="007126DC">
      <w:pPr>
        <w:spacing w:line="240" w:lineRule="auto"/>
        <w:rPr>
          <w:rFonts w:ascii="Arial" w:eastAsia="Times New Roman" w:hAnsi="Arial" w:cs="Arial"/>
          <w:color w:val="000000"/>
          <w:sz w:val="24"/>
          <w:szCs w:val="24"/>
          <w:lang w:val="sr-Latn-ME"/>
        </w:rPr>
      </w:pPr>
    </w:p>
    <w:p w14:paraId="186017F8" w14:textId="77777777" w:rsidR="007126DC" w:rsidRDefault="007126DC">
      <w:pPr>
        <w:spacing w:line="240" w:lineRule="auto"/>
        <w:rPr>
          <w:rFonts w:ascii="Arial" w:eastAsia="Times New Roman" w:hAnsi="Arial" w:cs="Arial"/>
          <w:color w:val="000000"/>
          <w:sz w:val="24"/>
          <w:szCs w:val="24"/>
          <w:lang w:val="sr-Latn-ME"/>
        </w:rPr>
      </w:pPr>
    </w:p>
    <w:p w14:paraId="39843DE4" w14:textId="77777777" w:rsidR="007126DC"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0" w:name="_Toc62730553"/>
      <w:r>
        <w:rPr>
          <w:rFonts w:ascii="Arial" w:eastAsia="Times New Roman" w:hAnsi="Arial" w:cs="Arial"/>
          <w:b/>
          <w:color w:val="000000"/>
          <w:sz w:val="24"/>
          <w:szCs w:val="24"/>
          <w:lang w:val="sr-Latn-ME"/>
        </w:rPr>
        <w:lastRenderedPageBreak/>
        <w:t>POZIV ZA NADMETANJE</w:t>
      </w:r>
      <w:r>
        <w:rPr>
          <w:rFonts w:ascii="Arial" w:eastAsia="Times New Roman" w:hAnsi="Arial" w:cs="Arial"/>
          <w:b/>
          <w:color w:val="000000"/>
          <w:sz w:val="24"/>
          <w:szCs w:val="24"/>
          <w:vertAlign w:val="superscript"/>
          <w:lang w:val="sr-Latn-ME"/>
        </w:rPr>
        <w:footnoteReference w:id="1"/>
      </w:r>
      <w:bookmarkEnd w:id="0"/>
      <w:r>
        <w:rPr>
          <w:rFonts w:ascii="Arial" w:eastAsia="Times New Roman" w:hAnsi="Arial" w:cs="Arial"/>
          <w:b/>
          <w:color w:val="000000"/>
          <w:sz w:val="24"/>
          <w:szCs w:val="24"/>
          <w:lang w:val="sr-Latn-ME"/>
        </w:rPr>
        <w:t xml:space="preserve"> </w:t>
      </w:r>
    </w:p>
    <w:p w14:paraId="21472D08" w14:textId="77777777" w:rsidR="007126DC" w:rsidRDefault="007126DC">
      <w:pPr>
        <w:spacing w:line="240" w:lineRule="auto"/>
        <w:ind w:left="360"/>
        <w:jc w:val="center"/>
        <w:rPr>
          <w:rFonts w:ascii="Arial" w:eastAsia="Times New Roman" w:hAnsi="Arial" w:cs="Arial"/>
          <w:b/>
          <w:bCs/>
          <w:color w:val="000000"/>
          <w:sz w:val="24"/>
          <w:szCs w:val="24"/>
          <w:lang w:val="sr-Latn-ME"/>
        </w:rPr>
      </w:pPr>
    </w:p>
    <w:p w14:paraId="42975BEE" w14:textId="77777777" w:rsidR="007126DC" w:rsidRDefault="00000000">
      <w:pPr>
        <w:numPr>
          <w:ilvl w:val="0"/>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Podaci o naručiocu;</w:t>
      </w:r>
    </w:p>
    <w:p w14:paraId="43AE9300" w14:textId="77777777" w:rsidR="007126DC" w:rsidRDefault="00000000">
      <w:pPr>
        <w:numPr>
          <w:ilvl w:val="0"/>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 xml:space="preserve">Podaci o postupku i predmetu javne nabavke: </w:t>
      </w:r>
    </w:p>
    <w:p w14:paraId="1B4A432A"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Vrsta postupka,</w:t>
      </w:r>
    </w:p>
    <w:p w14:paraId="0AFF65C6"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Predmet javne nabavke (vrsta predmeta, naziv i opis predmeta),</w:t>
      </w:r>
    </w:p>
    <w:p w14:paraId="02F0034C"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Procijenjena vrijednost predmeta nabavke</w:t>
      </w:r>
      <w:r>
        <w:rPr>
          <w:rFonts w:ascii="Arial" w:eastAsia="Calibri" w:hAnsi="Arial" w:cs="Arial"/>
          <w:color w:val="000000"/>
          <w:sz w:val="24"/>
          <w:szCs w:val="24"/>
          <w:vertAlign w:val="superscript"/>
          <w:lang w:val="sr-Latn-ME"/>
        </w:rPr>
        <w:footnoteReference w:id="2"/>
      </w:r>
      <w:r>
        <w:rPr>
          <w:rFonts w:ascii="Arial" w:eastAsia="Calibri" w:hAnsi="Arial" w:cs="Arial"/>
          <w:color w:val="000000"/>
          <w:sz w:val="24"/>
          <w:szCs w:val="24"/>
          <w:lang w:val="sr-Latn-ME"/>
        </w:rPr>
        <w:t>,</w:t>
      </w:r>
    </w:p>
    <w:p w14:paraId="4CBB2E16"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 xml:space="preserve">Način nabavke: </w:t>
      </w:r>
    </w:p>
    <w:p w14:paraId="43E3D3AB" w14:textId="77777777" w:rsidR="007126DC" w:rsidRDefault="00000000">
      <w:pPr>
        <w:numPr>
          <w:ilvl w:val="0"/>
          <w:numId w:val="3"/>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Cjelina, po partijama,</w:t>
      </w:r>
    </w:p>
    <w:p w14:paraId="163C1127" w14:textId="77777777" w:rsidR="007126DC" w:rsidRDefault="00000000">
      <w:pPr>
        <w:numPr>
          <w:ilvl w:val="0"/>
          <w:numId w:val="3"/>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Zajednička nabavka,</w:t>
      </w:r>
    </w:p>
    <w:p w14:paraId="196ACA54" w14:textId="77777777" w:rsidR="007126DC" w:rsidRDefault="00000000">
      <w:pPr>
        <w:numPr>
          <w:ilvl w:val="0"/>
          <w:numId w:val="3"/>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Centralizovana nabavka,</w:t>
      </w:r>
    </w:p>
    <w:p w14:paraId="30E0C518"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Posebni oblik nabavke:</w:t>
      </w:r>
    </w:p>
    <w:p w14:paraId="39F5F59F" w14:textId="77777777" w:rsidR="007126DC" w:rsidRDefault="00000000">
      <w:pPr>
        <w:numPr>
          <w:ilvl w:val="0"/>
          <w:numId w:val="4"/>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Okvirni sporazum,</w:t>
      </w:r>
    </w:p>
    <w:p w14:paraId="2BDCAEAD" w14:textId="77777777" w:rsidR="007126DC" w:rsidRDefault="00000000">
      <w:pPr>
        <w:numPr>
          <w:ilvl w:val="0"/>
          <w:numId w:val="4"/>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Dinamički sistem nabavki,</w:t>
      </w:r>
    </w:p>
    <w:p w14:paraId="4C25FB7D" w14:textId="77777777" w:rsidR="007126DC" w:rsidRDefault="00000000">
      <w:pPr>
        <w:numPr>
          <w:ilvl w:val="0"/>
          <w:numId w:val="4"/>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Elektronska aukcija,</w:t>
      </w:r>
    </w:p>
    <w:p w14:paraId="682DBFAD" w14:textId="77777777" w:rsidR="007126DC" w:rsidRDefault="00000000">
      <w:pPr>
        <w:numPr>
          <w:ilvl w:val="0"/>
          <w:numId w:val="4"/>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Elektronski katalog,</w:t>
      </w:r>
    </w:p>
    <w:p w14:paraId="3E1F44D0"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Uslovi za učešće u postupku javne nabavke i posebni osnovi za isključenje,</w:t>
      </w:r>
    </w:p>
    <w:p w14:paraId="509FA7CB"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Kriterijum za izbor najpovoljnije ponude,</w:t>
      </w:r>
    </w:p>
    <w:p w14:paraId="17F4F47C"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Način, mjesto i vrijeme podnošenja ponuda i otvaranja ponuda,</w:t>
      </w:r>
    </w:p>
    <w:p w14:paraId="2B53F571"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Rok za donošenje odluke o izboru,</w:t>
      </w:r>
    </w:p>
    <w:p w14:paraId="4EFBB2F6"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Rok važenja ponude,</w:t>
      </w:r>
    </w:p>
    <w:p w14:paraId="290D6913" w14:textId="77777777" w:rsidR="007126DC" w:rsidRDefault="00000000">
      <w:pPr>
        <w:numPr>
          <w:ilvl w:val="1"/>
          <w:numId w:val="2"/>
        </w:numPr>
        <w:spacing w:after="160" w:line="259" w:lineRule="auto"/>
        <w:contextualSpacing/>
        <w:rPr>
          <w:rFonts w:ascii="Arial" w:eastAsia="Calibri" w:hAnsi="Arial" w:cs="Arial"/>
          <w:color w:val="000000"/>
          <w:sz w:val="24"/>
          <w:szCs w:val="24"/>
          <w:lang w:val="sr-Latn-ME"/>
        </w:rPr>
      </w:pPr>
      <w:r>
        <w:rPr>
          <w:rFonts w:ascii="Arial" w:eastAsia="Calibri" w:hAnsi="Arial" w:cs="Arial"/>
          <w:color w:val="000000"/>
          <w:sz w:val="24"/>
          <w:szCs w:val="24"/>
          <w:lang w:val="sr-Latn-ME"/>
        </w:rPr>
        <w:t>Garancija ponude</w:t>
      </w:r>
    </w:p>
    <w:p w14:paraId="0284D25A" w14:textId="77777777" w:rsidR="007126DC" w:rsidRDefault="007126DC">
      <w:pPr>
        <w:spacing w:after="160" w:line="259" w:lineRule="auto"/>
        <w:ind w:left="360"/>
        <w:contextualSpacing/>
        <w:rPr>
          <w:rFonts w:ascii="Arial" w:eastAsia="Calibri" w:hAnsi="Arial" w:cs="Arial"/>
          <w:color w:val="000000"/>
          <w:sz w:val="24"/>
          <w:szCs w:val="24"/>
          <w:lang w:val="sr-Latn-ME"/>
        </w:rPr>
      </w:pPr>
    </w:p>
    <w:p w14:paraId="3C866F02" w14:textId="77777777" w:rsidR="007126DC"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1" w:name="_Toc62730554"/>
      <w:r>
        <w:rPr>
          <w:rFonts w:ascii="Arial" w:eastAsia="Times New Roman" w:hAnsi="Arial" w:cs="Arial"/>
          <w:b/>
          <w:color w:val="000000"/>
          <w:sz w:val="24"/>
          <w:szCs w:val="24"/>
          <w:lang w:val="sr-Latn-ME"/>
        </w:rPr>
        <w:t>TEHNIČKA SPECIFIKACIJA PREDMETA JAVNE NABAVKE</w:t>
      </w:r>
      <w:r>
        <w:rPr>
          <w:rFonts w:ascii="Arial" w:eastAsia="Times New Roman" w:hAnsi="Arial" w:cs="Arial"/>
          <w:b/>
          <w:color w:val="000000"/>
          <w:sz w:val="24"/>
          <w:szCs w:val="24"/>
          <w:vertAlign w:val="superscript"/>
          <w:lang w:val="sr-Latn-ME"/>
        </w:rPr>
        <w:footnoteReference w:id="3"/>
      </w:r>
      <w:bookmarkEnd w:id="1"/>
    </w:p>
    <w:p w14:paraId="0C5D6EEE" w14:textId="77777777" w:rsidR="007126DC" w:rsidRDefault="007126DC">
      <w:pPr>
        <w:spacing w:line="240" w:lineRule="auto"/>
        <w:rPr>
          <w:rFonts w:ascii="Arial" w:eastAsia="Calibri" w:hAnsi="Arial" w:cs="Arial"/>
          <w:color w:val="000000"/>
          <w:sz w:val="24"/>
          <w:szCs w:val="24"/>
          <w:lang w:val="sr-Latn-ME"/>
        </w:rPr>
      </w:pPr>
    </w:p>
    <w:p w14:paraId="77756AB6" w14:textId="77777777" w:rsidR="007126DC" w:rsidRDefault="00000000">
      <w:pPr>
        <w:numPr>
          <w:ilvl w:val="0"/>
          <w:numId w:val="5"/>
        </w:numPr>
        <w:spacing w:after="160" w:line="259" w:lineRule="auto"/>
        <w:contextualSpacing/>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t>Naziv i opis predmeta nabavke u cjelini, po partijama i stavkama sa bitnim karakteristikama</w:t>
      </w:r>
    </w:p>
    <w:p w14:paraId="6E8BC88B" w14:textId="77777777" w:rsidR="007126DC" w:rsidRDefault="00000000">
      <w:pPr>
        <w:numPr>
          <w:ilvl w:val="0"/>
          <w:numId w:val="5"/>
        </w:numPr>
        <w:spacing w:after="160" w:line="259" w:lineRule="auto"/>
        <w:contextualSpacing/>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t>Zahtjevi u pogledu načina izvršavanja predmeta nabavke koji su od značaja za sačinjavanje ponude i izvršenje ugovora</w:t>
      </w:r>
    </w:p>
    <w:p w14:paraId="0399633A" w14:textId="77777777" w:rsidR="007126DC" w:rsidRDefault="007126DC">
      <w:pPr>
        <w:spacing w:line="240" w:lineRule="auto"/>
        <w:rPr>
          <w:rFonts w:ascii="Arial" w:eastAsia="Calibri" w:hAnsi="Arial" w:cs="Arial"/>
          <w:color w:val="000000"/>
          <w:sz w:val="24"/>
          <w:szCs w:val="24"/>
          <w:lang w:val="sr-Latn-ME"/>
        </w:rPr>
      </w:pPr>
    </w:p>
    <w:p w14:paraId="2E805CBF"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2" w:name="_Toc62730555"/>
      <w:r>
        <w:rPr>
          <w:rFonts w:ascii="Arial" w:eastAsia="Times New Roman" w:hAnsi="Arial" w:cs="Arial"/>
          <w:b/>
          <w:color w:val="000000"/>
          <w:sz w:val="24"/>
          <w:szCs w:val="24"/>
          <w:lang w:val="sr-Latn-ME"/>
        </w:rPr>
        <w:t>DODATNE INFORMACIJE O PREDMETU I POSTUPKU NABAVKE</w:t>
      </w:r>
      <w:r>
        <w:rPr>
          <w:rFonts w:ascii="Arial" w:eastAsia="Times New Roman" w:hAnsi="Arial" w:cs="Arial"/>
          <w:b/>
          <w:color w:val="000000"/>
          <w:sz w:val="24"/>
          <w:szCs w:val="24"/>
          <w:vertAlign w:val="superscript"/>
          <w:lang w:val="sr-Latn-ME"/>
        </w:rPr>
        <w:footnoteReference w:id="4"/>
      </w:r>
      <w:bookmarkEnd w:id="2"/>
    </w:p>
    <w:p w14:paraId="0D72D977" w14:textId="77777777" w:rsidR="007126DC" w:rsidRDefault="007126DC">
      <w:pPr>
        <w:spacing w:line="240" w:lineRule="auto"/>
        <w:jc w:val="both"/>
        <w:rPr>
          <w:rFonts w:ascii="Arial" w:eastAsia="Times New Roman" w:hAnsi="Arial" w:cs="Arial"/>
          <w:b/>
          <w:bCs/>
          <w:color w:val="000000"/>
          <w:sz w:val="24"/>
          <w:szCs w:val="24"/>
          <w:lang w:val="sr-Latn-ME"/>
        </w:rPr>
      </w:pPr>
    </w:p>
    <w:p w14:paraId="0A0D680D" w14:textId="77777777" w:rsidR="007126DC" w:rsidRDefault="0000000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Pr>
          <w:rFonts w:ascii="Arial" w:eastAsia="Calibri" w:hAnsi="Arial" w:cs="Arial"/>
          <w:b/>
          <w:bCs/>
          <w:color w:val="000000"/>
          <w:sz w:val="24"/>
          <w:szCs w:val="24"/>
          <w:lang w:val="sr-Latn-ME"/>
        </w:rPr>
        <w:t>Procijenjena vrijednost predmenta nabavke:</w:t>
      </w:r>
      <w:r>
        <w:rPr>
          <w:rFonts w:ascii="Arial" w:eastAsia="Calibri" w:hAnsi="Arial" w:cs="Arial"/>
          <w:b/>
          <w:bCs/>
          <w:color w:val="000000"/>
          <w:sz w:val="24"/>
          <w:szCs w:val="24"/>
          <w:vertAlign w:val="superscript"/>
          <w:lang w:val="sr-Latn-ME"/>
        </w:rPr>
        <w:footnoteReference w:id="5"/>
      </w:r>
    </w:p>
    <w:p w14:paraId="3F5D6894" w14:textId="77777777" w:rsidR="007126DC" w:rsidRDefault="00000000">
      <w:pPr>
        <w:spacing w:after="160" w:line="259" w:lineRule="auto"/>
        <w:jc w:val="both"/>
        <w:rPr>
          <w:rFonts w:ascii="Arial" w:eastAsia="Calibri" w:hAnsi="Arial" w:cs="Arial"/>
          <w:b/>
          <w:bCs/>
          <w:color w:val="000000"/>
          <w:sz w:val="24"/>
          <w:szCs w:val="24"/>
          <w:lang w:val="sr-Latn-ME"/>
        </w:rPr>
      </w:pPr>
      <w:r>
        <w:rPr>
          <w:rFonts w:ascii="Arial" w:eastAsia="Calibri" w:hAnsi="Arial" w:cs="Arial"/>
          <w:color w:val="000000"/>
          <w:sz w:val="24"/>
          <w:szCs w:val="24"/>
          <w:lang w:val="sr-Latn-ME"/>
        </w:rPr>
        <w:lastRenderedPageBreak/>
        <w:sym w:font="Wingdings" w:char="F0FE"/>
      </w:r>
      <w:r>
        <w:rPr>
          <w:rFonts w:ascii="Arial" w:eastAsia="Calibri" w:hAnsi="Arial" w:cs="Arial"/>
          <w:color w:val="000000"/>
          <w:sz w:val="24"/>
          <w:szCs w:val="24"/>
          <w:lang w:val="sr-Latn-ME"/>
        </w:rPr>
        <w:t xml:space="preserve"> </w:t>
      </w:r>
      <w:r>
        <w:rPr>
          <w:rFonts w:ascii="Arial" w:eastAsia="Calibri" w:hAnsi="Arial" w:cs="Arial"/>
          <w:b/>
          <w:bCs/>
          <w:color w:val="000000"/>
          <w:sz w:val="24"/>
          <w:szCs w:val="24"/>
          <w:lang w:val="sr-Latn-ME"/>
        </w:rPr>
        <w:t>Procijenjena vrijednost predmeta nabavke bez zaključivanja okvirnog sporazuma</w:t>
      </w:r>
      <w:r>
        <w:rPr>
          <w:rFonts w:ascii="Arial" w:eastAsia="Calibri" w:hAnsi="Arial" w:cs="Arial"/>
          <w:color w:val="000000"/>
          <w:sz w:val="24"/>
          <w:szCs w:val="24"/>
          <w:lang w:val="sr-Latn-ME"/>
        </w:rPr>
        <w:t>:</w:t>
      </w:r>
    </w:p>
    <w:p w14:paraId="7D81D5E5" w14:textId="3D2025CE" w:rsidR="007126DC" w:rsidRDefault="003E2E24">
      <w:pPr>
        <w:spacing w:after="160" w:line="259" w:lineRule="auto"/>
        <w:jc w:val="both"/>
        <w:rPr>
          <w:rFonts w:ascii="Arial" w:hAnsi="Arial" w:cs="Arial"/>
          <w:sz w:val="24"/>
          <w:szCs w:val="24"/>
          <w:lang w:val="sr-Latn-ME"/>
        </w:rPr>
      </w:pPr>
      <w:r w:rsidRPr="003E2E24">
        <w:rPr>
          <w:rFonts w:ascii="Arial" w:eastAsia="Calibri" w:hAnsi="Arial" w:cs="Arial"/>
          <w:color w:val="000000"/>
          <w:sz w:val="24"/>
          <w:szCs w:val="24"/>
        </w:rPr>
        <w:sym w:font="Wingdings" w:char="F0FD"/>
      </w:r>
      <w:r w:rsidRPr="003E2E24">
        <w:rPr>
          <w:rFonts w:ascii="Arial" w:eastAsia="Calibri" w:hAnsi="Arial" w:cs="Arial"/>
          <w:color w:val="000000"/>
          <w:sz w:val="24"/>
          <w:szCs w:val="24"/>
        </w:rPr>
        <w:t xml:space="preserve"> kao cjelina</w:t>
      </w:r>
      <w:r>
        <w:rPr>
          <w:rFonts w:ascii="Arial" w:hAnsi="Arial" w:cs="Arial"/>
          <w:sz w:val="24"/>
          <w:szCs w:val="24"/>
          <w:lang w:val="sr-Latn-ME"/>
        </w:rPr>
        <w:t xml:space="preserve">: </w:t>
      </w:r>
      <w:r w:rsidR="00BA28C1" w:rsidRPr="00BA28C1">
        <w:rPr>
          <w:rFonts w:ascii="Arial" w:hAnsi="Arial" w:cs="Arial"/>
          <w:sz w:val="24"/>
          <w:szCs w:val="24"/>
        </w:rPr>
        <w:t>109.917,35</w:t>
      </w:r>
      <w:r w:rsidR="00BA28C1">
        <w:rPr>
          <w:rFonts w:ascii="Arial" w:hAnsi="Arial" w:cs="Arial"/>
          <w:sz w:val="24"/>
          <w:szCs w:val="24"/>
        </w:rPr>
        <w:t xml:space="preserve"> </w:t>
      </w:r>
      <w:r>
        <w:rPr>
          <w:rFonts w:ascii="Arial" w:hAnsi="Arial" w:cs="Arial"/>
          <w:sz w:val="24"/>
          <w:szCs w:val="24"/>
          <w:lang w:val="sr-Latn-ME"/>
        </w:rPr>
        <w:t xml:space="preserve">€  </w:t>
      </w:r>
    </w:p>
    <w:p w14:paraId="78F7B41D" w14:textId="77777777" w:rsidR="007126DC" w:rsidRDefault="00000000">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ZAKLJUČIVANJE OKVIRNOG SPORAZUMA</w:t>
      </w:r>
      <w:r>
        <w:rPr>
          <w:rFonts w:ascii="Arial" w:eastAsia="Times New Roman" w:hAnsi="Arial" w:cs="Arial"/>
          <w:b/>
          <w:color w:val="000000"/>
          <w:sz w:val="24"/>
          <w:szCs w:val="24"/>
          <w:vertAlign w:val="superscript"/>
          <w:lang w:val="sr-Latn-ME"/>
        </w:rPr>
        <w:footnoteReference w:id="6"/>
      </w:r>
    </w:p>
    <w:p w14:paraId="51C5BB8A" w14:textId="77777777" w:rsidR="007126DC" w:rsidRDefault="007126DC">
      <w:pPr>
        <w:spacing w:line="240" w:lineRule="auto"/>
        <w:jc w:val="both"/>
        <w:rPr>
          <w:rFonts w:ascii="Arial" w:eastAsia="Times New Roman" w:hAnsi="Arial" w:cs="Arial"/>
          <w:color w:val="000000"/>
          <w:sz w:val="24"/>
          <w:szCs w:val="24"/>
          <w:lang w:val="sr-Latn-ME"/>
        </w:rPr>
      </w:pPr>
    </w:p>
    <w:p w14:paraId="29B8727A" w14:textId="77777777" w:rsidR="007126DC" w:rsidRDefault="00000000">
      <w:pPr>
        <w:pBdr>
          <w:top w:val="single" w:sz="4" w:space="1" w:color="auto"/>
          <w:left w:val="single" w:sz="4" w:space="4" w:color="auto"/>
          <w:bottom w:val="single" w:sz="4" w:space="1" w:color="auto"/>
          <w:right w:val="single" w:sz="4" w:space="4" w:color="auto"/>
        </w:pBdr>
        <w:shd w:val="clear" w:color="auto" w:fill="F2F2F2"/>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Zaključiće se okvirni sporazum:</w:t>
      </w:r>
    </w:p>
    <w:p w14:paraId="240C87E4" w14:textId="77777777" w:rsidR="007126DC" w:rsidRDefault="007126DC">
      <w:pPr>
        <w:spacing w:line="240" w:lineRule="auto"/>
        <w:jc w:val="both"/>
        <w:rPr>
          <w:rFonts w:ascii="Arial" w:eastAsia="Times New Roman" w:hAnsi="Arial" w:cs="Arial"/>
          <w:color w:val="000000"/>
          <w:sz w:val="24"/>
          <w:szCs w:val="24"/>
          <w:lang w:val="sr-Latn-ME"/>
        </w:rPr>
      </w:pPr>
    </w:p>
    <w:p w14:paraId="0FC5F9F1"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14:paraId="39124A4C" w14:textId="77777777" w:rsidR="007126DC" w:rsidRDefault="007126DC">
      <w:pPr>
        <w:spacing w:line="240" w:lineRule="auto"/>
        <w:jc w:val="both"/>
        <w:rPr>
          <w:rFonts w:ascii="Arial" w:eastAsia="Times New Roman" w:hAnsi="Arial" w:cs="Arial"/>
          <w:color w:val="000000"/>
          <w:sz w:val="24"/>
          <w:szCs w:val="24"/>
          <w:lang w:val="sr-Latn-ME"/>
        </w:rPr>
      </w:pPr>
    </w:p>
    <w:p w14:paraId="0DB924D9" w14:textId="77777777" w:rsidR="007126DC" w:rsidRDefault="00000000">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sz w:val="24"/>
          <w:szCs w:val="24"/>
          <w:lang w:val="sr-Latn-ME"/>
        </w:rPr>
      </w:pPr>
      <w:r>
        <w:rPr>
          <w:rFonts w:ascii="Arial" w:eastAsia="Times New Roman" w:hAnsi="Arial" w:cs="Arial"/>
          <w:b/>
          <w:sz w:val="24"/>
          <w:szCs w:val="24"/>
          <w:lang w:val="sr-Latn-ME"/>
        </w:rPr>
        <w:t>PONUDA SA VARIJANTAMA</w:t>
      </w:r>
    </w:p>
    <w:p w14:paraId="12C74724" w14:textId="77777777" w:rsidR="007126DC" w:rsidRDefault="007126DC">
      <w:pPr>
        <w:spacing w:line="240" w:lineRule="auto"/>
        <w:jc w:val="both"/>
        <w:rPr>
          <w:rFonts w:ascii="Arial" w:eastAsia="Times New Roman" w:hAnsi="Arial" w:cs="Arial"/>
          <w:b/>
          <w:bCs/>
          <w:color w:val="000000"/>
          <w:sz w:val="24"/>
          <w:szCs w:val="24"/>
          <w:lang w:val="sr-Latn-ME"/>
        </w:rPr>
      </w:pPr>
    </w:p>
    <w:p w14:paraId="0200ED4C" w14:textId="77777777" w:rsidR="007126DC" w:rsidRDefault="00000000">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Mogućnost podnošenja ponude sa varijantama</w:t>
      </w:r>
    </w:p>
    <w:p w14:paraId="789C3F71" w14:textId="77777777" w:rsidR="007126DC" w:rsidRDefault="007126DC">
      <w:pPr>
        <w:spacing w:line="240" w:lineRule="auto"/>
        <w:jc w:val="both"/>
        <w:rPr>
          <w:rFonts w:ascii="Arial" w:eastAsia="Times New Roman" w:hAnsi="Arial" w:cs="Arial"/>
          <w:sz w:val="24"/>
          <w:szCs w:val="24"/>
          <w:lang w:val="sr-Latn-ME"/>
        </w:rPr>
      </w:pPr>
    </w:p>
    <w:p w14:paraId="1D3AD328"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Varijante ponude nijesu dozvoljene i neće biti razmatrane.</w:t>
      </w:r>
    </w:p>
    <w:p w14:paraId="74C36EBC" w14:textId="77777777" w:rsidR="007126DC" w:rsidRDefault="007126DC">
      <w:pPr>
        <w:spacing w:line="240" w:lineRule="auto"/>
        <w:jc w:val="both"/>
        <w:rPr>
          <w:rFonts w:ascii="Arial" w:eastAsia="Times New Roman" w:hAnsi="Arial" w:cs="Arial"/>
          <w:b/>
          <w:bCs/>
          <w:color w:val="FF0000"/>
          <w:sz w:val="24"/>
          <w:szCs w:val="24"/>
          <w:lang w:val="sr-Latn-ME"/>
        </w:rPr>
      </w:pPr>
    </w:p>
    <w:p w14:paraId="087C0DE6" w14:textId="77777777" w:rsidR="007126DC" w:rsidRDefault="00000000">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eastAsia="Times New Roman" w:hAnsi="Arial" w:cs="Arial"/>
          <w:b/>
          <w:bCs/>
          <w:color w:val="FF0000"/>
          <w:sz w:val="24"/>
          <w:szCs w:val="24"/>
          <w:lang w:val="sr-Latn-ME"/>
        </w:rPr>
      </w:pPr>
      <w:r>
        <w:rPr>
          <w:rFonts w:ascii="Arial" w:eastAsia="Times New Roman" w:hAnsi="Arial" w:cs="Arial"/>
          <w:b/>
          <w:sz w:val="24"/>
          <w:szCs w:val="24"/>
          <w:lang w:val="sr-Latn-ME"/>
        </w:rPr>
        <w:t>REZERVISANA NABAVKA</w:t>
      </w:r>
    </w:p>
    <w:p w14:paraId="1A2DDDBD" w14:textId="77777777" w:rsidR="007126DC" w:rsidRDefault="007126DC">
      <w:pPr>
        <w:spacing w:line="240" w:lineRule="auto"/>
        <w:jc w:val="both"/>
        <w:rPr>
          <w:rFonts w:ascii="Arial" w:eastAsia="Times New Roman" w:hAnsi="Arial" w:cs="Arial"/>
          <w:b/>
          <w:bCs/>
          <w:color w:val="FF0000"/>
          <w:sz w:val="24"/>
          <w:szCs w:val="24"/>
          <w:lang w:val="sr-Latn-ME"/>
        </w:rPr>
      </w:pPr>
    </w:p>
    <w:p w14:paraId="6CA06370"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14:paraId="6013C056"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bookmarkStart w:id="3" w:name="_Toc62730557"/>
      <w:r>
        <w:rPr>
          <w:rFonts w:ascii="Arial" w:eastAsia="Times New Roman" w:hAnsi="Arial" w:cs="Arial"/>
          <w:b/>
          <w:sz w:val="24"/>
          <w:szCs w:val="24"/>
          <w:lang w:val="sr-Latn-ME"/>
        </w:rPr>
        <w:t>OSNOVI ZA OBAVEZNO ISKLJUČENJE IZ POSTUPKA JAVNE NABAVKE</w:t>
      </w:r>
      <w:bookmarkEnd w:id="3"/>
    </w:p>
    <w:p w14:paraId="70C69ECC" w14:textId="77777777" w:rsidR="007126DC" w:rsidRDefault="00000000">
      <w:p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će se isključiti iz postupka javne nabavke, ako: </w:t>
      </w:r>
    </w:p>
    <w:p w14:paraId="0EC6E61C" w14:textId="77777777" w:rsidR="007126DC" w:rsidRDefault="00000000">
      <w:pPr>
        <w:numPr>
          <w:ilvl w:val="0"/>
          <w:numId w:val="6"/>
        </w:numPr>
        <w:spacing w:line="240" w:lineRule="auto"/>
        <w:rPr>
          <w:rFonts w:ascii="Arial" w:eastAsia="Times New Roman" w:hAnsi="Arial" w:cs="Arial"/>
          <w:sz w:val="24"/>
          <w:szCs w:val="24"/>
          <w:lang w:val="sr-Latn-ME"/>
        </w:rPr>
      </w:pPr>
      <w:bookmarkStart w:id="4" w:name="_Toc62730558"/>
      <w:r>
        <w:rPr>
          <w:rFonts w:ascii="Arial" w:eastAsia="Times New Roman" w:hAnsi="Arial" w:cs="Arial"/>
          <w:sz w:val="24"/>
          <w:szCs w:val="24"/>
          <w:lang w:val="sr-Latn-ME"/>
        </w:rPr>
        <w:t>je vršio neprimjeren uticaj u smislu člana 38 stav 2 tačka 1 ovog zakona;</w:t>
      </w:r>
    </w:p>
    <w:p w14:paraId="7F766628" w14:textId="77777777" w:rsidR="007126DC" w:rsidRDefault="00000000">
      <w:pPr>
        <w:numPr>
          <w:ilvl w:val="0"/>
          <w:numId w:val="6"/>
        </w:num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sukob interesa iz člana 41 stav 1 tačka 2 ili člana 42 ovog zakona;</w:t>
      </w:r>
    </w:p>
    <w:p w14:paraId="7C3A1040" w14:textId="77777777" w:rsidR="007126DC" w:rsidRDefault="00000000">
      <w:pPr>
        <w:numPr>
          <w:ilvl w:val="0"/>
          <w:numId w:val="6"/>
        </w:num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člana 99 ovog zakona;</w:t>
      </w:r>
    </w:p>
    <w:p w14:paraId="5A8E740A" w14:textId="77777777" w:rsidR="007126DC" w:rsidRDefault="00000000">
      <w:pPr>
        <w:numPr>
          <w:ilvl w:val="0"/>
          <w:numId w:val="6"/>
        </w:num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 102, 104 ili 106 ovog zakona predviđen tenderskom dokumentacijom;</w:t>
      </w:r>
    </w:p>
    <w:p w14:paraId="2606892A" w14:textId="77777777" w:rsidR="007126DC" w:rsidRDefault="00000000">
      <w:pPr>
        <w:numPr>
          <w:ilvl w:val="0"/>
          <w:numId w:val="6"/>
        </w:num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63C8C874" w14:textId="77777777" w:rsidR="007126DC" w:rsidRDefault="00000000">
      <w:pPr>
        <w:numPr>
          <w:ilvl w:val="0"/>
          <w:numId w:val="6"/>
        </w:num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razlog na osnovu kojeg se smatra da je odustao od prijave, odnosno ponude, a koji je propisan članom 120 stav 15 ovog zakona;</w:t>
      </w:r>
    </w:p>
    <w:p w14:paraId="28BEECD3" w14:textId="77777777" w:rsidR="007126DC" w:rsidRDefault="00000000">
      <w:pPr>
        <w:numPr>
          <w:ilvl w:val="0"/>
          <w:numId w:val="6"/>
        </w:num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F901698" w14:textId="77777777" w:rsidR="007126DC" w:rsidRDefault="00000000">
      <w:pPr>
        <w:numPr>
          <w:ilvl w:val="0"/>
          <w:numId w:val="6"/>
        </w:numPr>
        <w:spacing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drugi razlog propisan ovim zakonom.</w:t>
      </w:r>
    </w:p>
    <w:p w14:paraId="15BFAB0D"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r>
        <w:rPr>
          <w:rFonts w:ascii="Arial" w:eastAsia="Times New Roman" w:hAnsi="Arial" w:cs="Arial"/>
          <w:b/>
          <w:sz w:val="24"/>
          <w:szCs w:val="24"/>
          <w:lang w:val="sr-Latn-ME"/>
        </w:rPr>
        <w:t>SREDSTVA FINANSIJSKOG OBEZBJEĐENJA UGOVORA O JAVNOJ NABAVCI</w:t>
      </w:r>
      <w:bookmarkEnd w:id="4"/>
    </w:p>
    <w:p w14:paraId="7511BF6D" w14:textId="77777777" w:rsidR="007126DC" w:rsidRDefault="007126DC">
      <w:pPr>
        <w:spacing w:line="240" w:lineRule="auto"/>
        <w:jc w:val="both"/>
        <w:rPr>
          <w:rFonts w:ascii="Arial" w:eastAsia="Times New Roman" w:hAnsi="Arial" w:cs="Arial"/>
          <w:color w:val="000000"/>
          <w:sz w:val="24"/>
          <w:szCs w:val="24"/>
          <w:lang w:val="sr-Latn-ME"/>
        </w:rPr>
      </w:pPr>
    </w:p>
    <w:p w14:paraId="44E9B128"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lastRenderedPageBreak/>
        <w:t>Ponuđač čija ponuda bude izabrana kao najpovoljnija je dužan da uz potpisan ugovor o javnoj nabavci dostavi naručiocu:</w:t>
      </w:r>
    </w:p>
    <w:p w14:paraId="543E2F69" w14:textId="77777777" w:rsidR="007126DC" w:rsidRDefault="00000000">
      <w:pPr>
        <w:spacing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garanciju za dobro izvršenje ugovora  ako su potpisnici dužni da ga izvršavaju</w:t>
      </w:r>
      <w:r>
        <w:rPr>
          <w:rFonts w:ascii="Arial" w:eastAsia="Times New Roman" w:hAnsi="Arial" w:cs="Arial"/>
          <w:sz w:val="24"/>
          <w:szCs w:val="24"/>
          <w:vertAlign w:val="superscript"/>
          <w:lang w:val="sr-Latn-ME"/>
        </w:rPr>
        <w:footnoteReference w:id="7"/>
      </w:r>
      <w:r>
        <w:rPr>
          <w:rFonts w:ascii="Arial" w:eastAsia="Times New Roman" w:hAnsi="Arial" w:cs="Arial"/>
          <w:sz w:val="24"/>
          <w:szCs w:val="24"/>
          <w:lang w:val="sr-Latn-ME"/>
        </w:rPr>
        <w:t xml:space="preserve">, za slučaj povrede ugovorenih obaveza </w:t>
      </w:r>
      <w:r>
        <w:rPr>
          <w:rFonts w:ascii="Arial" w:eastAsia="Times New Roman" w:hAnsi="Arial" w:cs="Arial"/>
          <w:color w:val="000000"/>
          <w:sz w:val="24"/>
          <w:szCs w:val="24"/>
          <w:lang w:val="sr-Latn-ME"/>
        </w:rPr>
        <w:t>u iznosu od 10% od vrijednosti ugovora</w:t>
      </w:r>
      <w:r>
        <w:rPr>
          <w:rFonts w:ascii="Arial" w:eastAsia="Times New Roman" w:hAnsi="Arial" w:cs="Arial"/>
          <w:sz w:val="24"/>
          <w:szCs w:val="24"/>
          <w:vertAlign w:val="superscript"/>
          <w:lang w:val="sr-Latn-ME"/>
        </w:rPr>
        <w:t xml:space="preserve"> </w:t>
      </w:r>
      <w:r>
        <w:rPr>
          <w:rFonts w:ascii="Arial" w:eastAsia="Times New Roman" w:hAnsi="Arial" w:cs="Arial"/>
          <w:sz w:val="24"/>
          <w:szCs w:val="24"/>
          <w:vertAlign w:val="superscript"/>
          <w:lang w:val="sr-Latn-ME"/>
        </w:rPr>
        <w:footnoteReference w:id="8"/>
      </w:r>
      <w:r>
        <w:rPr>
          <w:rFonts w:ascii="Arial" w:eastAsia="Times New Roman" w:hAnsi="Arial" w:cs="Arial"/>
          <w:sz w:val="24"/>
          <w:szCs w:val="24"/>
          <w:lang w:val="sr-Latn-ME"/>
        </w:rPr>
        <w:t xml:space="preserve"> . </w:t>
      </w:r>
    </w:p>
    <w:p w14:paraId="70ADADDA" w14:textId="77777777" w:rsidR="007126DC" w:rsidRDefault="007126DC">
      <w:pPr>
        <w:spacing w:line="240" w:lineRule="auto"/>
        <w:jc w:val="both"/>
        <w:rPr>
          <w:rFonts w:ascii="Arial" w:eastAsia="Times New Roman" w:hAnsi="Arial" w:cs="Arial"/>
          <w:sz w:val="24"/>
          <w:szCs w:val="24"/>
          <w:lang w:val="sr-Latn-ME"/>
        </w:rPr>
      </w:pPr>
    </w:p>
    <w:p w14:paraId="51F374D0" w14:textId="77777777" w:rsidR="007126DC" w:rsidRDefault="00000000">
      <w:pPr>
        <w:spacing w:line="240" w:lineRule="auto"/>
        <w:jc w:val="both"/>
        <w:rPr>
          <w:rFonts w:ascii="Arial" w:eastAsia="Calibri" w:hAnsi="Arial" w:cs="Arial"/>
          <w:color w:val="000000"/>
          <w:sz w:val="24"/>
          <w:szCs w:val="24"/>
          <w:lang w:val="sr-Latn-ME"/>
        </w:rPr>
      </w:pPr>
      <w:r>
        <w:rPr>
          <w:rFonts w:ascii="Arial" w:eastAsia="Times New Roman" w:hAnsi="Arial" w:cs="Arial"/>
          <w:color w:val="000000"/>
          <w:sz w:val="24"/>
          <w:szCs w:val="24"/>
          <w:lang w:val="sr-Latn-ME"/>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sedam dana duže od ponuđenog roka izvršenja ugovora. U slučaju prekoračenja roka iz prethodnog stava, Dobavljač je dužan da, na zahtjev naručioca, prije isteka roka važenja, produži garanciju za dobro izvršenje ugovora.</w:t>
      </w:r>
    </w:p>
    <w:p w14:paraId="03D529B5" w14:textId="77777777" w:rsidR="007126DC" w:rsidRDefault="007126DC">
      <w:pPr>
        <w:spacing w:line="240" w:lineRule="auto"/>
        <w:jc w:val="both"/>
        <w:rPr>
          <w:rFonts w:ascii="Arial" w:eastAsia="Times New Roman" w:hAnsi="Arial" w:cs="Arial"/>
          <w:sz w:val="24"/>
          <w:szCs w:val="24"/>
          <w:lang w:val="sr-Latn-ME"/>
        </w:rPr>
      </w:pPr>
    </w:p>
    <w:p w14:paraId="23ADA593"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lang w:val="sr-Latn-ME"/>
        </w:rPr>
      </w:pPr>
      <w:bookmarkStart w:id="5" w:name="_Toc62730559"/>
      <w:r>
        <w:rPr>
          <w:rFonts w:ascii="Arial" w:eastAsia="Times New Roman" w:hAnsi="Arial" w:cs="Arial"/>
          <w:b/>
          <w:sz w:val="24"/>
          <w:szCs w:val="24"/>
          <w:lang w:val="sr-Latn-ME"/>
        </w:rPr>
        <w:t>METODOLOGIJA VREDNOVANJA PONUDA</w:t>
      </w:r>
      <w:bookmarkEnd w:id="5"/>
    </w:p>
    <w:p w14:paraId="57B5C14E" w14:textId="77777777" w:rsidR="007126DC" w:rsidRDefault="007126DC">
      <w:pPr>
        <w:spacing w:line="240" w:lineRule="auto"/>
        <w:rPr>
          <w:rFonts w:ascii="Arial" w:eastAsia="Times New Roman" w:hAnsi="Arial" w:cs="Arial"/>
          <w:sz w:val="24"/>
          <w:szCs w:val="24"/>
          <w:lang w:val="sr-Latn-ME"/>
        </w:rPr>
      </w:pPr>
    </w:p>
    <w:p w14:paraId="72C5C36C"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 koji važi za sve partije:</w:t>
      </w:r>
    </w:p>
    <w:p w14:paraId="27E6EA44" w14:textId="77777777" w:rsidR="007126DC" w:rsidRDefault="007126DC">
      <w:pPr>
        <w:spacing w:line="240" w:lineRule="auto"/>
        <w:jc w:val="both"/>
        <w:rPr>
          <w:rFonts w:ascii="Arial" w:eastAsia="Times New Roman" w:hAnsi="Arial" w:cs="Arial"/>
          <w:color w:val="000000"/>
          <w:sz w:val="24"/>
          <w:szCs w:val="24"/>
          <w:lang w:val="sr-Latn-ME"/>
        </w:rPr>
      </w:pPr>
    </w:p>
    <w:p w14:paraId="60B5F90F"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1. Parametar: Cijena (C) ..................maksimalan broj bodova 90 </w:t>
      </w:r>
    </w:p>
    <w:p w14:paraId="4020A3CB"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2. Parametar: Kvalitet (K) ...............maksimalan broj bodova 10 </w:t>
      </w:r>
    </w:p>
    <w:p w14:paraId="3F387970"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Ukupan broj bodova = broj bodova za ponuđenu cijenu (C) + broj bodova za kvalitet (K) </w:t>
      </w:r>
    </w:p>
    <w:p w14:paraId="74979D98" w14:textId="77777777" w:rsidR="007126DC" w:rsidRDefault="007126DC">
      <w:pPr>
        <w:spacing w:line="240" w:lineRule="auto"/>
        <w:jc w:val="both"/>
        <w:rPr>
          <w:rFonts w:ascii="Arial" w:eastAsia="Times New Roman" w:hAnsi="Arial" w:cs="Arial"/>
          <w:color w:val="000000"/>
          <w:sz w:val="24"/>
          <w:szCs w:val="24"/>
          <w:lang w:val="sr-Latn-ME"/>
        </w:rPr>
      </w:pPr>
    </w:p>
    <w:p w14:paraId="7785BD3D"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1.</w:t>
      </w:r>
      <w:r>
        <w:rPr>
          <w:rFonts w:ascii="Arial" w:eastAsia="Times New Roman" w:hAnsi="Arial" w:cs="Arial"/>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60B9B216" w14:textId="77777777" w:rsidR="007126DC" w:rsidRDefault="007126DC">
      <w:pPr>
        <w:spacing w:line="240" w:lineRule="auto"/>
        <w:jc w:val="both"/>
        <w:rPr>
          <w:rFonts w:ascii="Arial" w:eastAsia="Times New Roman" w:hAnsi="Arial" w:cs="Arial"/>
          <w:color w:val="000000"/>
          <w:sz w:val="24"/>
          <w:szCs w:val="24"/>
          <w:lang w:val="sr-Latn-ME"/>
        </w:rPr>
      </w:pPr>
    </w:p>
    <w:p w14:paraId="4EF1E99B"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Broj bodova(C)= (najniža ponudjena cijena bez PDV / ponudjena cijena bez PDV) ×90 </w:t>
      </w:r>
    </w:p>
    <w:p w14:paraId="319BC390" w14:textId="77777777" w:rsidR="007126DC" w:rsidRDefault="007126DC">
      <w:pPr>
        <w:spacing w:line="240" w:lineRule="auto"/>
        <w:jc w:val="both"/>
        <w:rPr>
          <w:rFonts w:ascii="Arial" w:eastAsia="Times New Roman" w:hAnsi="Arial" w:cs="Arial"/>
          <w:color w:val="000000"/>
          <w:sz w:val="24"/>
          <w:szCs w:val="24"/>
          <w:lang w:val="sr-Latn-ME"/>
        </w:rPr>
      </w:pPr>
    </w:p>
    <w:p w14:paraId="3FAA4680"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Ako je ponuđena cijena 0,00 EUR-a prilikom vrednovanja te cijene po parametru najniža ponuđena cijena uzima se da je ponuđena cijena 0,01 EUR. </w:t>
      </w:r>
    </w:p>
    <w:p w14:paraId="025F7884" w14:textId="77777777" w:rsidR="007126DC" w:rsidRDefault="007126DC">
      <w:pPr>
        <w:spacing w:line="240" w:lineRule="auto"/>
        <w:jc w:val="both"/>
        <w:rPr>
          <w:rFonts w:ascii="Arial" w:eastAsia="Times New Roman" w:hAnsi="Arial" w:cs="Arial"/>
          <w:color w:val="000000"/>
          <w:sz w:val="24"/>
          <w:szCs w:val="24"/>
          <w:lang w:val="sr-Latn-ME"/>
        </w:rPr>
      </w:pPr>
    </w:p>
    <w:p w14:paraId="239F1587"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2.</w:t>
      </w:r>
      <w:r>
        <w:rPr>
          <w:rFonts w:ascii="Arial" w:eastAsia="Times New Roman" w:hAnsi="Arial" w:cs="Arial"/>
          <w:color w:val="000000"/>
          <w:sz w:val="24"/>
          <w:szCs w:val="24"/>
          <w:lang w:val="sr-Latn-ME"/>
        </w:rPr>
        <w:tab/>
        <w:t>Parametar kvalitet (K) vrednovaće se na sljedeći način: max 10 bodova za izbor najpovoljnije ponude primjenom parametra kvalitet, kao osnova za vrednovanje uzima se rok isporuke robe.</w:t>
      </w:r>
    </w:p>
    <w:p w14:paraId="2909B104" w14:textId="4B389FAA" w:rsidR="007126DC" w:rsidRDefault="00000000">
      <w:pPr>
        <w:spacing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Parametar kvalitet (K) – rok isporuke, vrednovaće se na sljedeći način: max 10 bodova primjenom ovog parametra dobija ponuđač sa najkraćim ponuđenim rokom isporuke, a drugi ponuđači dobijaju proporcionalno manji broj bodova po formuli: Broj bodova(K)= (najkraći ponuđeni rok isporuke/ ponuđeni rok isporuke) × 10. Rok isporuke iskazuje se </w:t>
      </w:r>
      <w:r>
        <w:rPr>
          <w:rFonts w:ascii="Arial" w:eastAsia="Times New Roman" w:hAnsi="Arial" w:cs="Arial"/>
          <w:color w:val="000000"/>
          <w:sz w:val="24"/>
          <w:szCs w:val="24"/>
          <w:lang w:val="en-US"/>
        </w:rPr>
        <w:lastRenderedPageBreak/>
        <w:t xml:space="preserve">u danima. Napomena: maksimalni rok isporuke iznosi </w:t>
      </w:r>
      <w:r w:rsidR="00C855C4">
        <w:rPr>
          <w:rFonts w:ascii="Arial" w:eastAsia="Times New Roman" w:hAnsi="Arial" w:cs="Arial"/>
          <w:color w:val="000000"/>
          <w:sz w:val="24"/>
          <w:szCs w:val="24"/>
          <w:lang w:val="en-US"/>
        </w:rPr>
        <w:t>3</w:t>
      </w:r>
      <w:r>
        <w:rPr>
          <w:rFonts w:ascii="Arial" w:eastAsia="Times New Roman" w:hAnsi="Arial" w:cs="Arial"/>
          <w:color w:val="000000"/>
          <w:sz w:val="24"/>
          <w:szCs w:val="24"/>
          <w:lang w:val="en-US"/>
        </w:rPr>
        <w:t>0 dana od zaključenja ugovora. Ponuđač sa najkraćim ponuđenim rokom isporuke vozila dobija maksimalni broj bodova u skladu sa ovim parametrom, a drugi ponuđači dobijaju proporcionalan broj bodova po datoj formuli. U cilju dostavljanja uporedivih ponuda ponuđač je dužan u dijelu rok isporuke - Zahtjevi u pogledu načina izvršavanja predmeta nabavke koji su od značaja za sačinjavanje ponude i izvršenje ugovora, navesti tačan rok isporuke za vozilo računajući od dana zaključenja ugovora, izražen u danima. Broj bodova(K)= (najkraći ponuđeni rok isporuke / ponuđeni rok isporuke) × 10</w:t>
      </w:r>
    </w:p>
    <w:p w14:paraId="73D8B02E"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Ponuđač sa najvećim brojem bodova (C + K) će biti izabran kao prvorangirani. Ekonomski najpovoljnija ponuda je ponuda sa najvećim brojem bodova.</w:t>
      </w:r>
    </w:p>
    <w:p w14:paraId="5AEBCAB9"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6" w:name="_Toc62730560"/>
      <w:r>
        <w:rPr>
          <w:rFonts w:ascii="Arial" w:eastAsia="Times New Roman" w:hAnsi="Arial" w:cs="Arial"/>
          <w:b/>
          <w:sz w:val="24"/>
          <w:szCs w:val="24"/>
          <w:lang w:val="sr-Latn-ME"/>
        </w:rPr>
        <w:t>JEZIK PONUDE</w:t>
      </w:r>
      <w:bookmarkEnd w:id="6"/>
    </w:p>
    <w:p w14:paraId="22CCF858"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Ponuda se sačinjava na:</w:t>
      </w:r>
    </w:p>
    <w:p w14:paraId="2C601958" w14:textId="77777777" w:rsidR="007126DC" w:rsidRDefault="007126DC">
      <w:pPr>
        <w:spacing w:line="240" w:lineRule="auto"/>
        <w:jc w:val="both"/>
        <w:rPr>
          <w:rFonts w:ascii="Arial" w:eastAsia="Times New Roman" w:hAnsi="Arial" w:cs="Arial"/>
          <w:b/>
          <w:bCs/>
          <w:color w:val="000000"/>
          <w:sz w:val="24"/>
          <w:szCs w:val="24"/>
          <w:lang w:val="sr-Latn-ME"/>
        </w:rPr>
      </w:pPr>
    </w:p>
    <w:p w14:paraId="7DB9027B"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3DA12DC2"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7" w:name="_Toc62730561"/>
      <w:r>
        <w:rPr>
          <w:rFonts w:ascii="Arial" w:eastAsia="Times New Roman" w:hAnsi="Arial" w:cs="Arial"/>
          <w:b/>
          <w:sz w:val="24"/>
          <w:szCs w:val="24"/>
          <w:lang w:val="sr-Latn-ME"/>
        </w:rPr>
        <w:t>NAČIN, MJESTO I VRIJEME PODNOŠENJA PONUDA I OTVARANJA PONUDA</w:t>
      </w:r>
      <w:bookmarkEnd w:id="7"/>
    </w:p>
    <w:p w14:paraId="6B6535BA" w14:textId="77777777" w:rsidR="007126DC" w:rsidRDefault="007126DC">
      <w:pPr>
        <w:spacing w:line="240" w:lineRule="auto"/>
        <w:jc w:val="both"/>
        <w:rPr>
          <w:rFonts w:ascii="Arial" w:eastAsia="Times New Roman" w:hAnsi="Arial" w:cs="Arial"/>
          <w:b/>
          <w:bCs/>
          <w:color w:val="000000"/>
          <w:sz w:val="24"/>
          <w:szCs w:val="24"/>
          <w:lang w:val="sr-Latn-ME"/>
        </w:rPr>
      </w:pPr>
    </w:p>
    <w:p w14:paraId="24CB2100" w14:textId="46C97A3B"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Ponude se podnose preko ESJN-a zaključno sa danom </w:t>
      </w:r>
      <w:r w:rsidR="00BA28C1">
        <w:rPr>
          <w:rFonts w:ascii="Arial" w:eastAsia="Times New Roman" w:hAnsi="Arial" w:cs="Arial"/>
          <w:color w:val="000000"/>
          <w:sz w:val="24"/>
          <w:szCs w:val="24"/>
          <w:lang w:val="sr-Latn-ME"/>
        </w:rPr>
        <w:t>2</w:t>
      </w:r>
      <w:r w:rsidR="00C855C4">
        <w:rPr>
          <w:rFonts w:ascii="Arial" w:eastAsia="Times New Roman" w:hAnsi="Arial" w:cs="Arial"/>
          <w:color w:val="000000"/>
          <w:sz w:val="24"/>
          <w:szCs w:val="24"/>
          <w:lang w:val="sr-Latn-ME"/>
        </w:rPr>
        <w:t>7</w:t>
      </w:r>
      <w:r w:rsidR="00BA28C1">
        <w:rPr>
          <w:rFonts w:ascii="Arial" w:eastAsia="Times New Roman" w:hAnsi="Arial" w:cs="Arial"/>
          <w:color w:val="000000"/>
          <w:sz w:val="24"/>
          <w:szCs w:val="24"/>
          <w:lang w:val="sr-Latn-ME"/>
        </w:rPr>
        <w:t>.02.2026</w:t>
      </w:r>
      <w:r>
        <w:rPr>
          <w:rFonts w:ascii="Arial" w:eastAsia="Times New Roman" w:hAnsi="Arial" w:cs="Arial"/>
          <w:color w:val="000000"/>
          <w:sz w:val="24"/>
          <w:szCs w:val="24"/>
          <w:lang w:val="sr-Latn-ME"/>
        </w:rPr>
        <w:t>. godine do 1</w:t>
      </w:r>
      <w:r w:rsidR="00BA28C1">
        <w:rPr>
          <w:rFonts w:ascii="Arial" w:eastAsia="Times New Roman" w:hAnsi="Arial" w:cs="Arial"/>
          <w:color w:val="000000"/>
          <w:sz w:val="24"/>
          <w:szCs w:val="24"/>
          <w:lang w:val="sr-Latn-ME"/>
        </w:rPr>
        <w:t>1</w:t>
      </w:r>
      <w:r>
        <w:rPr>
          <w:rFonts w:ascii="Arial" w:eastAsia="Times New Roman" w:hAnsi="Arial" w:cs="Arial"/>
          <w:color w:val="000000"/>
          <w:sz w:val="24"/>
          <w:szCs w:val="24"/>
          <w:lang w:val="sr-Latn-ME"/>
        </w:rPr>
        <w:t>:00 sati.</w:t>
      </w:r>
    </w:p>
    <w:p w14:paraId="1FBDBD5E" w14:textId="77777777" w:rsidR="007126DC" w:rsidRDefault="007126DC">
      <w:pPr>
        <w:spacing w:line="240" w:lineRule="auto"/>
        <w:jc w:val="both"/>
        <w:rPr>
          <w:rFonts w:ascii="Arial" w:eastAsia="Times New Roman" w:hAnsi="Arial" w:cs="Arial"/>
          <w:b/>
          <w:bCs/>
          <w:i/>
          <w:iCs/>
          <w:color w:val="000000"/>
          <w:sz w:val="24"/>
          <w:szCs w:val="24"/>
          <w:lang w:val="sr-Latn-ME"/>
        </w:rPr>
      </w:pPr>
    </w:p>
    <w:p w14:paraId="4D1673BF" w14:textId="24C40E11"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Otvaranje ponuda održaće se dana  </w:t>
      </w:r>
      <w:r w:rsidR="00BA28C1">
        <w:rPr>
          <w:rFonts w:ascii="Arial" w:eastAsia="Times New Roman" w:hAnsi="Arial" w:cs="Arial"/>
          <w:color w:val="000000"/>
          <w:sz w:val="24"/>
          <w:szCs w:val="24"/>
          <w:lang w:val="sr-Latn-ME"/>
        </w:rPr>
        <w:t>2</w:t>
      </w:r>
      <w:r w:rsidR="00C855C4">
        <w:rPr>
          <w:rFonts w:ascii="Arial" w:eastAsia="Times New Roman" w:hAnsi="Arial" w:cs="Arial"/>
          <w:color w:val="000000"/>
          <w:sz w:val="24"/>
          <w:szCs w:val="24"/>
          <w:lang w:val="sr-Latn-ME"/>
        </w:rPr>
        <w:t>7</w:t>
      </w:r>
      <w:r w:rsidR="00BA28C1">
        <w:rPr>
          <w:rFonts w:ascii="Arial" w:eastAsia="Times New Roman" w:hAnsi="Arial" w:cs="Arial"/>
          <w:color w:val="000000"/>
          <w:sz w:val="24"/>
          <w:szCs w:val="24"/>
          <w:lang w:val="sr-Latn-ME"/>
        </w:rPr>
        <w:t>.02.2026. godine do 11:00 sati</w:t>
      </w:r>
      <w:r>
        <w:rPr>
          <w:rFonts w:ascii="Arial" w:eastAsia="Times New Roman" w:hAnsi="Arial" w:cs="Arial"/>
          <w:color w:val="000000"/>
          <w:sz w:val="24"/>
          <w:szCs w:val="24"/>
          <w:lang w:val="sr-Latn-ME"/>
        </w:rPr>
        <w:t xml:space="preserve">. </w:t>
      </w:r>
    </w:p>
    <w:p w14:paraId="716353DB" w14:textId="77777777" w:rsidR="007126DC" w:rsidRDefault="007126DC">
      <w:pPr>
        <w:spacing w:line="240" w:lineRule="auto"/>
        <w:jc w:val="both"/>
        <w:rPr>
          <w:rFonts w:ascii="Arial" w:eastAsia="Times New Roman" w:hAnsi="Arial" w:cs="Arial"/>
          <w:color w:val="000000"/>
          <w:sz w:val="24"/>
          <w:szCs w:val="24"/>
          <w:lang w:val="sr-Latn-ME"/>
        </w:rPr>
      </w:pPr>
    </w:p>
    <w:p w14:paraId="0A94E0DD"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Dio ponude koje se ne dostavlja preko ESJN-a, a odnosi se na Garanciju ponude. </w:t>
      </w:r>
    </w:p>
    <w:p w14:paraId="0C832BC5"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Garancija ponude podnosi se u elektronskom obliku putem ESJN-a. Izuzetno, ako ponuđač ne može Garanciju ponude da podnese u elektronskom obliku, sa elektronskim potpisom, dužan je da putem ESJN-a dostavi kopiju Garancije ponude, a da original Garancije ponude dostavi, odnosno uruči Naručiocu neposredno ili putem pošte, preporučenom pošiljkom najkasnije prije isteka roka za podnošenje ponuda. </w:t>
      </w:r>
    </w:p>
    <w:p w14:paraId="1F32E1DC" w14:textId="77777777" w:rsidR="007126DC" w:rsidRDefault="007126DC">
      <w:pPr>
        <w:spacing w:line="240" w:lineRule="auto"/>
        <w:jc w:val="both"/>
        <w:rPr>
          <w:rFonts w:ascii="Arial" w:eastAsia="Times New Roman" w:hAnsi="Arial" w:cs="Arial"/>
          <w:color w:val="000000"/>
          <w:sz w:val="24"/>
          <w:szCs w:val="24"/>
          <w:lang w:val="sr-Latn-ME"/>
        </w:rPr>
      </w:pPr>
    </w:p>
    <w:p w14:paraId="7E0F7EB9"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Adresa za dostavljanje Garancije ponude je: </w:t>
      </w:r>
    </w:p>
    <w:p w14:paraId="337D7C30" w14:textId="77777777" w:rsidR="007126DC" w:rsidRDefault="007126DC">
      <w:pPr>
        <w:spacing w:line="240" w:lineRule="auto"/>
        <w:jc w:val="both"/>
        <w:rPr>
          <w:rFonts w:ascii="Arial" w:eastAsia="Times New Roman" w:hAnsi="Arial" w:cs="Arial"/>
          <w:color w:val="000000"/>
          <w:sz w:val="24"/>
          <w:szCs w:val="24"/>
          <w:lang w:val="sr-Latn-ME"/>
        </w:rPr>
      </w:pPr>
    </w:p>
    <w:p w14:paraId="70121660" w14:textId="7736E551"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ab/>
        <w:t xml:space="preserve">neposrednom predajom na arhivi naručioca na adresi: </w:t>
      </w:r>
      <w:r w:rsidR="00BA28C1">
        <w:rPr>
          <w:rFonts w:ascii="Arial" w:eastAsia="Times New Roman" w:hAnsi="Arial" w:cs="Arial"/>
          <w:color w:val="000000"/>
          <w:sz w:val="24"/>
          <w:szCs w:val="24"/>
          <w:lang w:val="sr-Latn-ME"/>
        </w:rPr>
        <w:t>Božova glavica bb Danilovgrad</w:t>
      </w:r>
    </w:p>
    <w:p w14:paraId="7A0F46CF" w14:textId="77777777" w:rsidR="00BA28C1" w:rsidRDefault="00000000" w:rsidP="00BA28C1">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ab/>
        <w:t xml:space="preserve">preporučenom pošiljkom sa povratnicom na adresi </w:t>
      </w:r>
      <w:r w:rsidR="00BA28C1">
        <w:rPr>
          <w:rFonts w:ascii="Arial" w:eastAsia="Times New Roman" w:hAnsi="Arial" w:cs="Arial"/>
          <w:color w:val="000000"/>
          <w:sz w:val="24"/>
          <w:szCs w:val="24"/>
          <w:lang w:val="sr-Latn-ME"/>
        </w:rPr>
        <w:t>Božova glavica bb Danilovgrad</w:t>
      </w:r>
    </w:p>
    <w:p w14:paraId="00F15205" w14:textId="010342D1"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s tim što Garancija ponude mora biti uručena od strane poštanskog operatora najkasnije do roka određenog za podnošenje ponude, radnim danima od 7 do 15 sati, zaključno sa danom </w:t>
      </w:r>
      <w:r w:rsidR="00BA28C1">
        <w:rPr>
          <w:rFonts w:ascii="Arial" w:eastAsia="Times New Roman" w:hAnsi="Arial" w:cs="Arial"/>
          <w:color w:val="000000"/>
          <w:sz w:val="24"/>
          <w:szCs w:val="24"/>
          <w:lang w:val="sr-Latn-ME"/>
        </w:rPr>
        <w:t>2</w:t>
      </w:r>
      <w:r w:rsidR="00C855C4">
        <w:rPr>
          <w:rFonts w:ascii="Arial" w:eastAsia="Times New Roman" w:hAnsi="Arial" w:cs="Arial"/>
          <w:color w:val="000000"/>
          <w:sz w:val="24"/>
          <w:szCs w:val="24"/>
          <w:lang w:val="sr-Latn-ME"/>
        </w:rPr>
        <w:t>7</w:t>
      </w:r>
      <w:r w:rsidR="00BA28C1">
        <w:rPr>
          <w:rFonts w:ascii="Arial" w:eastAsia="Times New Roman" w:hAnsi="Arial" w:cs="Arial"/>
          <w:color w:val="000000"/>
          <w:sz w:val="24"/>
          <w:szCs w:val="24"/>
          <w:lang w:val="sr-Latn-ME"/>
        </w:rPr>
        <w:t>.02.2026</w:t>
      </w:r>
      <w:r>
        <w:rPr>
          <w:rFonts w:ascii="Arial" w:eastAsia="Times New Roman" w:hAnsi="Arial" w:cs="Arial"/>
          <w:color w:val="000000"/>
          <w:sz w:val="24"/>
          <w:szCs w:val="24"/>
          <w:lang w:val="sr-Latn-ME"/>
        </w:rPr>
        <w:t>. godine do 1</w:t>
      </w:r>
      <w:r w:rsidR="00BA28C1">
        <w:rPr>
          <w:rFonts w:ascii="Arial" w:eastAsia="Times New Roman" w:hAnsi="Arial" w:cs="Arial"/>
          <w:color w:val="000000"/>
          <w:sz w:val="24"/>
          <w:szCs w:val="24"/>
          <w:lang w:val="sr-Latn-ME"/>
        </w:rPr>
        <w:t>1</w:t>
      </w:r>
      <w:r>
        <w:rPr>
          <w:rFonts w:ascii="Arial" w:eastAsia="Times New Roman" w:hAnsi="Arial" w:cs="Arial"/>
          <w:color w:val="000000"/>
          <w:sz w:val="24"/>
          <w:szCs w:val="24"/>
          <w:lang w:val="sr-Latn-ME"/>
        </w:rPr>
        <w:t>:00 sati.</w:t>
      </w:r>
    </w:p>
    <w:p w14:paraId="44E44815" w14:textId="77777777" w:rsidR="007126DC" w:rsidRDefault="007126DC">
      <w:pPr>
        <w:spacing w:line="240" w:lineRule="auto"/>
        <w:jc w:val="both"/>
        <w:rPr>
          <w:rFonts w:ascii="Arial" w:eastAsia="Times New Roman" w:hAnsi="Arial" w:cs="Arial"/>
          <w:color w:val="000000"/>
          <w:sz w:val="24"/>
          <w:szCs w:val="24"/>
          <w:lang w:val="sr-Latn-ME"/>
        </w:rPr>
      </w:pPr>
    </w:p>
    <w:p w14:paraId="04AE254D"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25ADC245" w14:textId="77777777" w:rsidR="007126DC" w:rsidRDefault="007126DC">
      <w:pPr>
        <w:spacing w:line="240" w:lineRule="auto"/>
        <w:jc w:val="both"/>
        <w:rPr>
          <w:rFonts w:ascii="Arial" w:eastAsia="Times New Roman" w:hAnsi="Arial" w:cs="Arial"/>
          <w:color w:val="000000"/>
          <w:sz w:val="24"/>
          <w:szCs w:val="24"/>
          <w:lang w:val="sr-Latn-ME"/>
        </w:rPr>
      </w:pPr>
    </w:p>
    <w:p w14:paraId="16029B2C"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8" w:name="_Toc62730562"/>
      <w:r>
        <w:rPr>
          <w:rFonts w:ascii="Arial" w:eastAsia="Times New Roman" w:hAnsi="Arial" w:cs="Arial"/>
          <w:b/>
          <w:sz w:val="24"/>
          <w:szCs w:val="24"/>
          <w:lang w:val="sr-Latn-ME"/>
        </w:rPr>
        <w:lastRenderedPageBreak/>
        <w:t>USLOVI ZA AKTIVIRANJE GARANCIJE PONUDE</w:t>
      </w:r>
      <w:r>
        <w:rPr>
          <w:rFonts w:ascii="Arial" w:eastAsia="Times New Roman" w:hAnsi="Arial" w:cs="Arial"/>
          <w:b/>
          <w:sz w:val="24"/>
          <w:szCs w:val="24"/>
          <w:vertAlign w:val="superscript"/>
          <w:lang w:val="sr-Latn-ME"/>
        </w:rPr>
        <w:footnoteReference w:id="9"/>
      </w:r>
      <w:bookmarkEnd w:id="8"/>
    </w:p>
    <w:p w14:paraId="7D07B31C" w14:textId="77777777" w:rsidR="007126DC" w:rsidRDefault="007126DC">
      <w:pPr>
        <w:spacing w:line="240" w:lineRule="auto"/>
        <w:jc w:val="both"/>
        <w:rPr>
          <w:rFonts w:ascii="Arial" w:eastAsia="Times New Roman" w:hAnsi="Arial" w:cs="Arial"/>
          <w:b/>
          <w:bCs/>
          <w:color w:val="000000"/>
          <w:sz w:val="24"/>
          <w:szCs w:val="24"/>
          <w:lang w:val="sr-Latn-ME"/>
        </w:rPr>
      </w:pPr>
    </w:p>
    <w:p w14:paraId="2B6F27FE" w14:textId="77777777" w:rsidR="007126DC" w:rsidRDefault="00000000">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Garancija ponude će se aktivirati ako ponuđač: </w:t>
      </w:r>
    </w:p>
    <w:p w14:paraId="625E07A0" w14:textId="77777777" w:rsidR="007126DC" w:rsidRDefault="0000000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1) odustane od ponude u roku važenja ponude i/ili</w:t>
      </w:r>
    </w:p>
    <w:p w14:paraId="4C57627C" w14:textId="77777777" w:rsidR="007126DC" w:rsidRDefault="00000000">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2) odbije da zaključi ugovor o javnoj nabavci ili okvirni sporazum.</w:t>
      </w:r>
    </w:p>
    <w:p w14:paraId="4F6A1553"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9" w:name="_Toc62730563"/>
      <w:r>
        <w:rPr>
          <w:rFonts w:ascii="Arial" w:eastAsia="Times New Roman" w:hAnsi="Arial" w:cs="Arial"/>
          <w:b/>
          <w:sz w:val="24"/>
          <w:szCs w:val="24"/>
          <w:lang w:val="sr-Latn-ME"/>
        </w:rPr>
        <w:t>TAJNOST PODATAKA</w:t>
      </w:r>
      <w:bookmarkEnd w:id="9"/>
    </w:p>
    <w:p w14:paraId="33C0E8AB"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p>
    <w:p w14:paraId="0AAAC7F5"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Tenderska dokumentacija sadrži tajne podatke</w:t>
      </w:r>
    </w:p>
    <w:p w14:paraId="54C5C1B1" w14:textId="77777777" w:rsidR="007126DC" w:rsidRDefault="007126DC">
      <w:pPr>
        <w:spacing w:line="240" w:lineRule="auto"/>
        <w:jc w:val="both"/>
        <w:rPr>
          <w:rFonts w:ascii="Arial" w:eastAsia="Times New Roman" w:hAnsi="Arial" w:cs="Arial"/>
          <w:color w:val="000000"/>
          <w:sz w:val="24"/>
          <w:szCs w:val="24"/>
          <w:lang w:val="sr-Latn-ME"/>
        </w:rPr>
      </w:pPr>
    </w:p>
    <w:p w14:paraId="41A48C47"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14:paraId="60A645A0"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0" w:name="_Toc62730564"/>
      <w:r>
        <w:rPr>
          <w:rFonts w:ascii="Arial" w:eastAsia="Times New Roman" w:hAnsi="Arial" w:cs="Arial"/>
          <w:b/>
          <w:sz w:val="24"/>
          <w:szCs w:val="24"/>
          <w:lang w:val="sr-Latn-ME"/>
        </w:rPr>
        <w:t>UPUTSTVO ZA SAČINJAVANJE PONUDE</w:t>
      </w:r>
      <w:bookmarkEnd w:id="10"/>
    </w:p>
    <w:p w14:paraId="65C9F00D" w14:textId="77777777" w:rsidR="007126DC" w:rsidRDefault="007126DC">
      <w:pPr>
        <w:spacing w:line="240" w:lineRule="auto"/>
        <w:rPr>
          <w:rFonts w:ascii="Arial" w:eastAsia="Times New Roman" w:hAnsi="Arial" w:cs="Arial"/>
          <w:sz w:val="24"/>
          <w:szCs w:val="24"/>
          <w:lang w:val="sr-Latn-ME"/>
        </w:rPr>
      </w:pPr>
    </w:p>
    <w:p w14:paraId="0F0B1644" w14:textId="77777777" w:rsidR="007126DC" w:rsidRDefault="00000000">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3761E5A0" w14:textId="77777777" w:rsidR="007126DC" w:rsidRDefault="00000000">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41B30A6F" w14:textId="77777777" w:rsidR="007126DC" w:rsidRDefault="00000000">
      <w:pPr>
        <w:spacing w:line="240" w:lineRule="auto"/>
        <w:jc w:val="both"/>
        <w:rPr>
          <w:rFonts w:ascii="Arial" w:eastAsia="Calibri" w:hAnsi="Arial" w:cs="Arial"/>
          <w:sz w:val="24"/>
          <w:szCs w:val="24"/>
          <w:lang w:val="sr-Latn-ME"/>
        </w:rPr>
      </w:pPr>
      <w:r>
        <w:rPr>
          <w:rFonts w:ascii="Arial" w:eastAsia="Times New Roman" w:hAnsi="Arial" w:cs="Arial"/>
          <w:sz w:val="24"/>
          <w:szCs w:val="24"/>
          <w:lang w:val="sr-Latn-ME"/>
        </w:rPr>
        <w:t xml:space="preserve">Ponuđač je dužan da tačno, potpuno, pravilno i nedvosmisleno popuni </w:t>
      </w:r>
      <w:r>
        <w:rPr>
          <w:rFonts w:ascii="Arial" w:eastAsia="Calibri" w:hAnsi="Arial" w:cs="Arial"/>
          <w:sz w:val="24"/>
          <w:szCs w:val="24"/>
          <w:lang w:val="sr-Latn-ME"/>
        </w:rPr>
        <w:t>Izjavu privrednog subjekta u skladu sa zahtjevima iz tenderske dokumentacije.</w:t>
      </w:r>
    </w:p>
    <w:p w14:paraId="0CA41FF7"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1" w:name="_Toc62730565"/>
      <w:r>
        <w:rPr>
          <w:rFonts w:ascii="Arial" w:eastAsia="Times New Roman" w:hAnsi="Arial" w:cs="Arial"/>
          <w:b/>
          <w:sz w:val="24"/>
          <w:szCs w:val="24"/>
          <w:lang w:val="sr-Latn-ME"/>
        </w:rPr>
        <w:t>NAČIN ZAKLJUČIVANJA I IZMJENE UGOVORA O JAVNOJ NABAVCI</w:t>
      </w:r>
      <w:bookmarkEnd w:id="11"/>
    </w:p>
    <w:p w14:paraId="0F6AFFD4" w14:textId="77777777" w:rsidR="007126DC" w:rsidRDefault="007126DC">
      <w:pPr>
        <w:spacing w:line="240" w:lineRule="auto"/>
        <w:jc w:val="both"/>
        <w:rPr>
          <w:rFonts w:ascii="Arial" w:eastAsia="Times New Roman" w:hAnsi="Arial" w:cs="Arial"/>
          <w:i/>
          <w:sz w:val="24"/>
          <w:szCs w:val="24"/>
          <w:lang w:val="sr-Latn-ME"/>
        </w:rPr>
      </w:pPr>
    </w:p>
    <w:p w14:paraId="16E52B3B" w14:textId="77777777" w:rsidR="007126DC" w:rsidRDefault="00000000">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70B82749" w14:textId="77777777" w:rsidR="007126DC" w:rsidRDefault="007126DC">
      <w:pPr>
        <w:spacing w:line="240" w:lineRule="auto"/>
        <w:jc w:val="both"/>
        <w:rPr>
          <w:rFonts w:ascii="Arial" w:eastAsia="Times New Roman" w:hAnsi="Arial" w:cs="Arial"/>
          <w:sz w:val="24"/>
          <w:szCs w:val="24"/>
          <w:lang w:val="sr-Latn-ME"/>
        </w:rPr>
      </w:pPr>
    </w:p>
    <w:p w14:paraId="63C805D7" w14:textId="77777777" w:rsidR="007126DC" w:rsidRDefault="00000000">
      <w:pPr>
        <w:spacing w:line="240" w:lineRule="auto"/>
        <w:jc w:val="both"/>
        <w:rPr>
          <w:rFonts w:ascii="Arial" w:eastAsia="Times New Roman" w:hAnsi="Arial" w:cs="Arial"/>
          <w:sz w:val="24"/>
          <w:szCs w:val="24"/>
          <w:lang w:val="sr-Latn-ME"/>
        </w:rPr>
      </w:pPr>
      <w:bookmarkStart w:id="12" w:name="_Toc62730566"/>
      <w:r>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0B94FFB8" w14:textId="77777777" w:rsidR="007126DC" w:rsidRDefault="007126DC">
      <w:pPr>
        <w:spacing w:line="240" w:lineRule="auto"/>
        <w:jc w:val="both"/>
        <w:rPr>
          <w:rFonts w:ascii="Arial" w:eastAsia="Times New Roman" w:hAnsi="Arial" w:cs="Arial"/>
          <w:sz w:val="24"/>
          <w:szCs w:val="24"/>
          <w:lang w:val="sr-Latn-ME"/>
        </w:rPr>
      </w:pPr>
    </w:p>
    <w:p w14:paraId="6E22FDEC"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Pr>
          <w:rFonts w:ascii="Arial" w:eastAsia="Times New Roman" w:hAnsi="Arial" w:cs="Arial"/>
          <w:color w:val="000000"/>
          <w:sz w:val="24"/>
          <w:szCs w:val="24"/>
          <w:vertAlign w:val="superscript"/>
          <w:lang w:val="sr-Latn-ME"/>
        </w:rPr>
        <w:footnoteReference w:id="10"/>
      </w:r>
    </w:p>
    <w:p w14:paraId="4F743CE5" w14:textId="77777777" w:rsidR="007126DC" w:rsidRDefault="007126DC">
      <w:pPr>
        <w:spacing w:line="240" w:lineRule="auto"/>
        <w:jc w:val="both"/>
        <w:rPr>
          <w:rFonts w:ascii="Arial" w:eastAsia="Times New Roman" w:hAnsi="Arial" w:cs="Arial"/>
          <w:color w:val="000000"/>
          <w:sz w:val="24"/>
          <w:szCs w:val="24"/>
          <w:u w:val="single"/>
          <w:lang w:val="sr-Latn-ME"/>
        </w:rPr>
      </w:pPr>
    </w:p>
    <w:p w14:paraId="39510844" w14:textId="77777777" w:rsidR="007126DC" w:rsidRDefault="00000000">
      <w:pPr>
        <w:spacing w:after="160" w:line="256" w:lineRule="auto"/>
        <w:jc w:val="both"/>
        <w:rPr>
          <w:rFonts w:ascii="Arial" w:eastAsia="Calibri" w:hAnsi="Arial" w:cs="Arial"/>
          <w:color w:val="000000"/>
          <w:sz w:val="24"/>
          <w:szCs w:val="24"/>
        </w:rPr>
      </w:pPr>
      <w:r>
        <w:rPr>
          <w:rFonts w:ascii="Arial" w:eastAsia="Calibri" w:hAnsi="Arial" w:cs="Arial"/>
          <w:color w:val="000000"/>
          <w:sz w:val="24"/>
          <w:szCs w:val="24"/>
        </w:rPr>
        <w:t>Ugovorna kazna:</w:t>
      </w:r>
    </w:p>
    <w:p w14:paraId="74B6E1D5" w14:textId="77777777" w:rsidR="007126DC" w:rsidRDefault="00000000">
      <w:pPr>
        <w:spacing w:after="160" w:line="256" w:lineRule="auto"/>
        <w:jc w:val="both"/>
        <w:rPr>
          <w:rFonts w:ascii="Arial" w:eastAsia="Calibri" w:hAnsi="Arial" w:cs="Arial"/>
          <w:bCs/>
          <w:iCs/>
          <w:color w:val="000000"/>
          <w:sz w:val="24"/>
          <w:szCs w:val="24"/>
          <w:lang w:val="sr-Latn-CS"/>
        </w:rPr>
      </w:pPr>
      <w:r>
        <w:rPr>
          <w:rFonts w:ascii="Arial" w:eastAsia="Calibri" w:hAnsi="Arial" w:cs="Arial"/>
          <w:bCs/>
          <w:iCs/>
          <w:color w:val="000000"/>
          <w:sz w:val="24"/>
          <w:szCs w:val="24"/>
          <w:lang w:val="sr-Latn-CS"/>
        </w:rPr>
        <w:t>Dobavljač se obavezuje da plati ugovornu kaznu u visini 2‰ za svaki dan kašnjenja u isporuci robe, a najviše 5% od ukupne vrijednosti ugovorenog posla.</w:t>
      </w:r>
    </w:p>
    <w:p w14:paraId="27028D02" w14:textId="77777777" w:rsidR="007126DC" w:rsidRDefault="00000000">
      <w:pPr>
        <w:spacing w:after="160" w:line="256" w:lineRule="auto"/>
        <w:jc w:val="both"/>
        <w:rPr>
          <w:rFonts w:ascii="Arial" w:eastAsia="Calibri" w:hAnsi="Arial" w:cs="Arial"/>
          <w:color w:val="000000"/>
          <w:sz w:val="24"/>
          <w:szCs w:val="24"/>
        </w:rPr>
      </w:pPr>
      <w:r>
        <w:rPr>
          <w:rFonts w:ascii="Arial" w:eastAsia="Calibri" w:hAnsi="Arial" w:cs="Arial"/>
          <w:color w:val="000000"/>
          <w:sz w:val="24"/>
          <w:szCs w:val="24"/>
        </w:rPr>
        <w:lastRenderedPageBreak/>
        <w:t xml:space="preserve">Raskid ugovora:  </w:t>
      </w:r>
    </w:p>
    <w:p w14:paraId="27E85D78" w14:textId="77777777" w:rsidR="007126DC" w:rsidRDefault="00000000">
      <w:pPr>
        <w:spacing w:after="160" w:line="256" w:lineRule="auto"/>
        <w:jc w:val="both"/>
        <w:rPr>
          <w:rFonts w:ascii="Arial" w:eastAsia="Calibri" w:hAnsi="Arial" w:cs="Arial"/>
          <w:color w:val="000000"/>
          <w:sz w:val="24"/>
          <w:szCs w:val="24"/>
        </w:rPr>
      </w:pPr>
      <w:r>
        <w:rPr>
          <w:rFonts w:ascii="Arial" w:eastAsia="Calibri" w:hAnsi="Arial" w:cs="Arial"/>
          <w:color w:val="000000"/>
          <w:sz w:val="24"/>
          <w:szCs w:val="24"/>
        </w:rPr>
        <w:t xml:space="preserve">• Ugovorne strane su saglasne da do raskida ovog Ugovora može doći ako </w:t>
      </w:r>
      <w:r>
        <w:rPr>
          <w:rFonts w:ascii="Arial" w:eastAsia="Calibri" w:hAnsi="Arial" w:cs="Arial"/>
          <w:bCs/>
          <w:iCs/>
          <w:color w:val="000000"/>
          <w:sz w:val="24"/>
          <w:szCs w:val="24"/>
          <w:lang w:val="sr-Latn-CS"/>
        </w:rPr>
        <w:t>Dobavljač</w:t>
      </w:r>
      <w:r>
        <w:rPr>
          <w:rFonts w:ascii="Arial" w:eastAsia="Calibri" w:hAnsi="Arial" w:cs="Arial"/>
          <w:color w:val="000000"/>
          <w:sz w:val="24"/>
          <w:szCs w:val="24"/>
        </w:rPr>
        <w:t xml:space="preserve"> ne bude izvršavao svoje obaveze u rokovima i na način predviđen Ugovorom: </w:t>
      </w:r>
    </w:p>
    <w:p w14:paraId="185692F9" w14:textId="7357F3FF" w:rsidR="007126DC" w:rsidRDefault="00000000">
      <w:pPr>
        <w:spacing w:after="160" w:line="256" w:lineRule="auto"/>
        <w:jc w:val="both"/>
        <w:rPr>
          <w:rFonts w:ascii="Arial" w:eastAsia="Calibri" w:hAnsi="Arial" w:cs="Arial"/>
          <w:color w:val="000000"/>
          <w:sz w:val="24"/>
          <w:szCs w:val="24"/>
        </w:rPr>
      </w:pPr>
      <w:r>
        <w:rPr>
          <w:rFonts w:ascii="Arial" w:eastAsia="Calibri" w:hAnsi="Arial" w:cs="Arial"/>
          <w:color w:val="000000"/>
          <w:sz w:val="24"/>
          <w:szCs w:val="24"/>
        </w:rPr>
        <w:t xml:space="preserve">• U slučaju kada </w:t>
      </w:r>
      <w:r>
        <w:rPr>
          <w:rFonts w:ascii="Arial" w:eastAsia="Calibri" w:hAnsi="Arial" w:cs="Arial"/>
          <w:sz w:val="24"/>
          <w:szCs w:val="24"/>
        </w:rPr>
        <w:t>Naručilac</w:t>
      </w:r>
      <w:r>
        <w:rPr>
          <w:rFonts w:ascii="Arial" w:eastAsia="Calibri" w:hAnsi="Arial" w:cs="Arial"/>
          <w:color w:val="000000"/>
          <w:sz w:val="24"/>
          <w:szCs w:val="24"/>
        </w:rPr>
        <w:t xml:space="preserve"> – </w:t>
      </w:r>
      <w:r w:rsidR="00BA28C1">
        <w:rPr>
          <w:rFonts w:ascii="Arial" w:eastAsia="Calibri" w:hAnsi="Arial" w:cs="Arial"/>
          <w:color w:val="000000"/>
          <w:sz w:val="24"/>
          <w:szCs w:val="24"/>
        </w:rPr>
        <w:t>VSŠ Policijska akademija Danilovgrad</w:t>
      </w:r>
      <w:r>
        <w:rPr>
          <w:rFonts w:ascii="Arial" w:eastAsia="Calibri" w:hAnsi="Arial" w:cs="Arial"/>
          <w:color w:val="000000"/>
          <w:sz w:val="24"/>
          <w:szCs w:val="24"/>
        </w:rPr>
        <w:t xml:space="preserve"> ustanovi da roba koja je predmet ovog ugovora ili način na koje se isporučuje, odstupa od tražene, odnosno ponuđene iz ponude </w:t>
      </w:r>
      <w:r>
        <w:rPr>
          <w:rFonts w:ascii="Arial" w:eastAsia="Calibri" w:hAnsi="Arial" w:cs="Arial"/>
          <w:bCs/>
          <w:iCs/>
          <w:color w:val="000000"/>
          <w:sz w:val="24"/>
          <w:szCs w:val="24"/>
          <w:lang w:val="sr-Latn-CS"/>
        </w:rPr>
        <w:t>Dobavljač</w:t>
      </w:r>
      <w:r>
        <w:rPr>
          <w:rFonts w:ascii="Arial" w:eastAsia="Calibri" w:hAnsi="Arial" w:cs="Arial"/>
          <w:color w:val="000000"/>
          <w:sz w:val="24"/>
          <w:szCs w:val="24"/>
        </w:rPr>
        <w:t>.</w:t>
      </w:r>
    </w:p>
    <w:p w14:paraId="4C510DC8" w14:textId="77777777" w:rsidR="007126DC" w:rsidRDefault="00000000">
      <w:pPr>
        <w:spacing w:after="160" w:line="256" w:lineRule="auto"/>
        <w:jc w:val="both"/>
        <w:rPr>
          <w:rFonts w:ascii="Arial" w:eastAsia="Calibri" w:hAnsi="Arial" w:cs="Arial"/>
          <w:color w:val="000000"/>
          <w:sz w:val="24"/>
          <w:szCs w:val="24"/>
        </w:rPr>
      </w:pPr>
      <w:r>
        <w:rPr>
          <w:rFonts w:ascii="Arial" w:eastAsia="Calibri" w:hAnsi="Arial" w:cs="Arial"/>
          <w:color w:val="000000"/>
          <w:sz w:val="24"/>
          <w:szCs w:val="24"/>
        </w:rPr>
        <w:t xml:space="preserve">Naručilac je obavezan da u slučaju uočavanja propusta u obavljanju posla pisanim putem pozove </w:t>
      </w:r>
      <w:r>
        <w:rPr>
          <w:rFonts w:ascii="Arial" w:eastAsia="Calibri" w:hAnsi="Arial" w:cs="Arial"/>
          <w:bCs/>
          <w:iCs/>
          <w:color w:val="000000"/>
          <w:sz w:val="24"/>
          <w:szCs w:val="24"/>
          <w:lang w:val="sr-Latn-CS"/>
        </w:rPr>
        <w:t>Dobavljača</w:t>
      </w:r>
      <w:r>
        <w:rPr>
          <w:rFonts w:ascii="Arial" w:eastAsia="Calibri" w:hAnsi="Arial" w:cs="Arial"/>
          <w:color w:val="000000"/>
          <w:sz w:val="24"/>
          <w:szCs w:val="24"/>
        </w:rPr>
        <w:t xml:space="preserve"> i da putem Zapisnika zajednički konstatuju uzrok i obim uočenih propusta. Ukoliko se </w:t>
      </w:r>
      <w:r>
        <w:rPr>
          <w:rFonts w:ascii="Arial" w:eastAsia="Calibri" w:hAnsi="Arial" w:cs="Arial"/>
          <w:bCs/>
          <w:iCs/>
          <w:color w:val="000000"/>
          <w:sz w:val="24"/>
          <w:szCs w:val="24"/>
          <w:lang w:val="sr-Latn-CS"/>
        </w:rPr>
        <w:t>Dobavljač</w:t>
      </w:r>
      <w:r>
        <w:rPr>
          <w:rFonts w:ascii="Arial" w:eastAsia="Calibri" w:hAnsi="Arial" w:cs="Arial"/>
          <w:color w:val="000000"/>
          <w:sz w:val="24"/>
          <w:szCs w:val="24"/>
        </w:rPr>
        <w:t xml:space="preserve"> ne odazove pozivu, </w:t>
      </w:r>
      <w:r>
        <w:rPr>
          <w:rFonts w:ascii="Arial" w:eastAsia="Calibri" w:hAnsi="Arial" w:cs="Arial"/>
          <w:sz w:val="24"/>
          <w:szCs w:val="24"/>
        </w:rPr>
        <w:t>Naručilac</w:t>
      </w:r>
      <w:r>
        <w:rPr>
          <w:rFonts w:ascii="Arial" w:eastAsia="Calibri" w:hAnsi="Arial" w:cs="Arial"/>
          <w:color w:val="000000"/>
          <w:sz w:val="24"/>
          <w:szCs w:val="24"/>
        </w:rPr>
        <w:t xml:space="preserve"> ima pravo da raskine ugovor i aktivira garanciju za dobro izvršenje ugovora.</w:t>
      </w:r>
    </w:p>
    <w:p w14:paraId="5C8A9BC1" w14:textId="77777777" w:rsidR="007126DC" w:rsidRDefault="00000000">
      <w:pPr>
        <w:spacing w:after="160" w:line="256" w:lineRule="auto"/>
        <w:jc w:val="both"/>
        <w:rPr>
          <w:rFonts w:ascii="Arial" w:eastAsia="Calibri" w:hAnsi="Arial" w:cs="Arial"/>
          <w:color w:val="000000"/>
          <w:sz w:val="24"/>
          <w:szCs w:val="24"/>
        </w:rPr>
      </w:pPr>
      <w:r>
        <w:rPr>
          <w:rFonts w:ascii="Arial" w:eastAsia="Calibri" w:hAnsi="Arial" w:cs="Arial"/>
          <w:color w:val="000000"/>
          <w:sz w:val="24"/>
          <w:szCs w:val="24"/>
        </w:rPr>
        <w:t>Garancija:</w:t>
      </w:r>
    </w:p>
    <w:p w14:paraId="4C861CBF" w14:textId="77777777" w:rsidR="007126DC" w:rsidRDefault="00000000">
      <w:pPr>
        <w:spacing w:line="20" w:lineRule="atLeast"/>
        <w:jc w:val="both"/>
        <w:rPr>
          <w:rFonts w:ascii="Arial" w:eastAsia="Calibri" w:hAnsi="Arial" w:cs="Arial"/>
          <w:sz w:val="24"/>
          <w:szCs w:val="24"/>
          <w:lang w:val="sr-Latn-CS"/>
        </w:rPr>
      </w:pPr>
      <w:r>
        <w:rPr>
          <w:rFonts w:ascii="Arial" w:eastAsia="Calibri" w:hAnsi="Arial" w:cs="Arial"/>
          <w:bCs/>
          <w:iCs/>
          <w:color w:val="000000"/>
          <w:sz w:val="24"/>
          <w:szCs w:val="24"/>
          <w:lang w:val="sr-Latn-CS"/>
        </w:rPr>
        <w:t>Dobavljač</w:t>
      </w:r>
      <w:r>
        <w:rPr>
          <w:rFonts w:ascii="Arial" w:eastAsia="Calibri" w:hAnsi="Arial" w:cs="Arial"/>
          <w:sz w:val="24"/>
          <w:szCs w:val="24"/>
          <w:lang w:val="sr-Latn-CS"/>
        </w:rPr>
        <w:t xml:space="preserve"> garantuje za ispravnost isporučene robe i obavezuje se da bez odlaganja, o svom trošku, otkloni svaki kvar ili izvrši zamjenu robe.</w:t>
      </w:r>
    </w:p>
    <w:p w14:paraId="500998DD" w14:textId="7526F91B" w:rsidR="007126DC" w:rsidRDefault="00000000">
      <w:pPr>
        <w:spacing w:after="160" w:line="20" w:lineRule="atLeast"/>
        <w:jc w:val="both"/>
        <w:rPr>
          <w:rFonts w:ascii="Arial" w:eastAsia="Calibri" w:hAnsi="Arial" w:cs="Arial"/>
          <w:sz w:val="24"/>
          <w:szCs w:val="24"/>
          <w:lang w:val="sr-Latn-CS"/>
        </w:rPr>
      </w:pPr>
      <w:r>
        <w:rPr>
          <w:rFonts w:ascii="Arial" w:eastAsia="Calibri" w:hAnsi="Arial" w:cs="Arial"/>
          <w:sz w:val="24"/>
          <w:szCs w:val="24"/>
          <w:lang w:val="pl-PL"/>
        </w:rPr>
        <w:t>Ponuđač je dužan da obezbijedi servisne radnje u toku trajanja gar</w:t>
      </w:r>
      <w:r w:rsidR="00C855C4">
        <w:rPr>
          <w:rFonts w:ascii="Arial" w:eastAsia="Calibri" w:hAnsi="Arial" w:cs="Arial"/>
          <w:sz w:val="24"/>
          <w:szCs w:val="24"/>
          <w:lang w:val="pl-PL"/>
        </w:rPr>
        <w:t>a</w:t>
      </w:r>
      <w:r>
        <w:rPr>
          <w:rFonts w:ascii="Arial" w:eastAsia="Calibri" w:hAnsi="Arial" w:cs="Arial"/>
          <w:sz w:val="24"/>
          <w:szCs w:val="24"/>
          <w:lang w:val="pl-PL"/>
        </w:rPr>
        <w:t>ntnog perioda, koje će biti uključene u ponuđenu cijenu za partije u kojima učestvuje.</w:t>
      </w:r>
    </w:p>
    <w:p w14:paraId="1B3A2915" w14:textId="77777777" w:rsidR="007126DC" w:rsidRDefault="00000000">
      <w:pPr>
        <w:tabs>
          <w:tab w:val="center" w:pos="4536"/>
          <w:tab w:val="right" w:pos="9072"/>
        </w:tabs>
        <w:spacing w:line="20" w:lineRule="atLeast"/>
        <w:jc w:val="both"/>
        <w:rPr>
          <w:rFonts w:ascii="Arial" w:eastAsia="Calibri" w:hAnsi="Arial" w:cs="Arial"/>
          <w:sz w:val="24"/>
          <w:szCs w:val="24"/>
          <w:lang w:val="pl-PL"/>
        </w:rPr>
      </w:pPr>
      <w:r>
        <w:rPr>
          <w:rFonts w:ascii="Arial" w:eastAsia="Calibri" w:hAnsi="Arial" w:cs="Arial"/>
          <w:color w:val="000000"/>
          <w:sz w:val="24"/>
          <w:szCs w:val="24"/>
        </w:rPr>
        <w:t xml:space="preserve">Naručilac </w:t>
      </w:r>
      <w:r>
        <w:rPr>
          <w:rFonts w:ascii="Arial" w:eastAsia="Calibri" w:hAnsi="Arial" w:cs="Arial"/>
          <w:sz w:val="24"/>
          <w:szCs w:val="24"/>
          <w:lang w:val="pl-PL"/>
        </w:rPr>
        <w:t xml:space="preserve">je u obavezi da svaki problem u radu ili kvar pisano prijavi </w:t>
      </w:r>
      <w:r>
        <w:rPr>
          <w:rFonts w:ascii="Arial" w:eastAsia="Calibri" w:hAnsi="Arial" w:cs="Arial"/>
          <w:bCs/>
          <w:iCs/>
          <w:color w:val="000000"/>
          <w:sz w:val="24"/>
          <w:szCs w:val="24"/>
          <w:lang w:val="sr-Latn-CS"/>
        </w:rPr>
        <w:t>Dobavljaču</w:t>
      </w:r>
      <w:r>
        <w:rPr>
          <w:rFonts w:ascii="Arial" w:eastAsia="Calibri" w:hAnsi="Arial" w:cs="Arial"/>
          <w:sz w:val="24"/>
          <w:szCs w:val="24"/>
          <w:lang w:val="pl-PL"/>
        </w:rPr>
        <w:t xml:space="preserve"> (pisanim putem ili putem e-mail poruke) odmah po njenom nastanku, a obaveza Dobavljača je da isti otkloni u roku od 24h. Prijavu kvara može da vrši isključivo zaposleni </w:t>
      </w:r>
      <w:r>
        <w:rPr>
          <w:rFonts w:ascii="Arial" w:eastAsia="Calibri" w:hAnsi="Arial" w:cs="Arial"/>
          <w:sz w:val="24"/>
          <w:szCs w:val="24"/>
          <w:lang w:val="sr-Latn-CS"/>
        </w:rPr>
        <w:t>Naručioca</w:t>
      </w:r>
      <w:r>
        <w:rPr>
          <w:rFonts w:ascii="Arial" w:eastAsia="Calibri" w:hAnsi="Arial" w:cs="Arial"/>
          <w:sz w:val="24"/>
          <w:szCs w:val="24"/>
          <w:lang w:val="pl-PL"/>
        </w:rPr>
        <w:t xml:space="preserve">. </w:t>
      </w:r>
    </w:p>
    <w:p w14:paraId="2146D975" w14:textId="77777777" w:rsidR="007126DC" w:rsidRDefault="007126DC">
      <w:pPr>
        <w:tabs>
          <w:tab w:val="center" w:pos="4536"/>
          <w:tab w:val="right" w:pos="9072"/>
        </w:tabs>
        <w:spacing w:line="20" w:lineRule="atLeast"/>
        <w:jc w:val="both"/>
        <w:rPr>
          <w:rFonts w:ascii="Arial" w:eastAsia="Calibri" w:hAnsi="Arial" w:cs="Arial"/>
          <w:sz w:val="24"/>
          <w:szCs w:val="24"/>
          <w:lang w:val="pl-PL"/>
        </w:rPr>
      </w:pPr>
    </w:p>
    <w:p w14:paraId="36111447" w14:textId="77777777" w:rsidR="007126DC" w:rsidRDefault="00000000">
      <w:pPr>
        <w:tabs>
          <w:tab w:val="center" w:pos="4536"/>
          <w:tab w:val="right" w:pos="9072"/>
        </w:tabs>
        <w:spacing w:line="20" w:lineRule="atLeast"/>
        <w:jc w:val="both"/>
        <w:rPr>
          <w:rFonts w:ascii="Arial" w:eastAsia="Calibri" w:hAnsi="Arial" w:cs="Arial"/>
          <w:sz w:val="24"/>
          <w:szCs w:val="24"/>
          <w:lang w:val="pl-PL"/>
        </w:rPr>
      </w:pPr>
      <w:r>
        <w:rPr>
          <w:rFonts w:ascii="Arial" w:eastAsia="Calibri" w:hAnsi="Arial" w:cs="Arial"/>
          <w:sz w:val="24"/>
          <w:szCs w:val="24"/>
          <w:lang w:val="pl-PL"/>
        </w:rPr>
        <w:t>Obaveze Naručioca:</w:t>
      </w:r>
    </w:p>
    <w:p w14:paraId="4843B92A" w14:textId="77777777" w:rsidR="007126DC" w:rsidRDefault="007126DC">
      <w:pPr>
        <w:tabs>
          <w:tab w:val="center" w:pos="4536"/>
          <w:tab w:val="right" w:pos="9072"/>
        </w:tabs>
        <w:spacing w:line="20" w:lineRule="atLeast"/>
        <w:jc w:val="both"/>
        <w:rPr>
          <w:rFonts w:ascii="Arial" w:eastAsia="Calibri" w:hAnsi="Arial" w:cs="Arial"/>
          <w:sz w:val="24"/>
          <w:szCs w:val="24"/>
          <w:lang w:val="pl-PL"/>
        </w:rPr>
      </w:pPr>
    </w:p>
    <w:p w14:paraId="69236423" w14:textId="1B803F2D" w:rsidR="007126DC" w:rsidRDefault="00000000">
      <w:pPr>
        <w:spacing w:line="20" w:lineRule="atLeast"/>
        <w:jc w:val="both"/>
        <w:rPr>
          <w:rFonts w:ascii="Arial" w:eastAsia="PMingLiU" w:hAnsi="Arial" w:cs="Arial"/>
          <w:sz w:val="24"/>
          <w:szCs w:val="24"/>
          <w:lang w:val="pl-PL"/>
        </w:rPr>
      </w:pPr>
      <w:r>
        <w:rPr>
          <w:rFonts w:ascii="Arial" w:eastAsia="PMingLiU" w:hAnsi="Arial" w:cs="Arial"/>
          <w:color w:val="000000"/>
          <w:sz w:val="24"/>
          <w:szCs w:val="24"/>
          <w:lang w:val="fr-FR"/>
        </w:rPr>
        <w:t>•</w:t>
      </w:r>
      <w:r w:rsidR="00BA28C1" w:rsidRPr="00BA28C1">
        <w:rPr>
          <w:rFonts w:ascii="Arial" w:eastAsia="Calibri" w:hAnsi="Arial" w:cs="Arial"/>
          <w:color w:val="000000"/>
          <w:sz w:val="24"/>
          <w:szCs w:val="24"/>
        </w:rPr>
        <w:t xml:space="preserve"> </w:t>
      </w:r>
      <w:r w:rsidR="00BA28C1">
        <w:rPr>
          <w:rFonts w:ascii="Arial" w:eastAsia="Calibri" w:hAnsi="Arial" w:cs="Arial"/>
          <w:color w:val="000000"/>
          <w:sz w:val="24"/>
          <w:szCs w:val="24"/>
        </w:rPr>
        <w:t xml:space="preserve">VSŠ Policijska akademija Danilovgrad </w:t>
      </w:r>
      <w:r>
        <w:rPr>
          <w:rFonts w:ascii="Arial" w:eastAsia="PMingLiU" w:hAnsi="Arial" w:cs="Arial"/>
          <w:sz w:val="24"/>
          <w:szCs w:val="24"/>
          <w:lang w:val="pl-PL"/>
        </w:rPr>
        <w:t xml:space="preserve">se obavezuje da obezbjedi mjesto za isporuku ugovorene robe u </w:t>
      </w:r>
      <w:r w:rsidR="00BA28C1">
        <w:rPr>
          <w:rFonts w:ascii="Arial" w:eastAsia="PMingLiU" w:hAnsi="Arial" w:cs="Arial"/>
          <w:sz w:val="24"/>
          <w:szCs w:val="24"/>
          <w:lang w:val="pl-PL"/>
        </w:rPr>
        <w:t>Danilovgradu.</w:t>
      </w:r>
    </w:p>
    <w:p w14:paraId="0DC5716D" w14:textId="77777777" w:rsidR="007126DC" w:rsidRDefault="00000000">
      <w:pPr>
        <w:rPr>
          <w:rFonts w:ascii="Arial" w:eastAsia="PMingLiU" w:hAnsi="Arial" w:cs="Arial"/>
          <w:sz w:val="24"/>
          <w:szCs w:val="24"/>
          <w:lang w:val="pl-PL"/>
        </w:rPr>
      </w:pPr>
      <w:r>
        <w:rPr>
          <w:rFonts w:ascii="Arial" w:eastAsia="PMingLiU" w:hAnsi="Arial" w:cs="Arial"/>
          <w:sz w:val="24"/>
          <w:szCs w:val="24"/>
          <w:lang w:val="pl-PL"/>
        </w:rPr>
        <w:t>•Naručilac se obavezuje da plaćanje vrši  u rokovima predviđenim tenderskom dokumentacijom.</w:t>
      </w:r>
    </w:p>
    <w:p w14:paraId="6A9D2CD9" w14:textId="77777777" w:rsidR="007126DC" w:rsidRDefault="00000000">
      <w:pPr>
        <w:keepNext/>
        <w:keepLines/>
        <w:spacing w:line="240" w:lineRule="auto"/>
        <w:jc w:val="both"/>
        <w:outlineLvl w:val="4"/>
        <w:rPr>
          <w:rFonts w:ascii="Arial" w:eastAsia="Times New Roman" w:hAnsi="Arial" w:cs="Arial"/>
          <w:sz w:val="24"/>
          <w:szCs w:val="24"/>
          <w:lang w:val="sr-Latn-CS"/>
        </w:rPr>
      </w:pPr>
      <w:r>
        <w:rPr>
          <w:rFonts w:ascii="Arial" w:eastAsia="Times New Roman" w:hAnsi="Arial" w:cs="Arial"/>
          <w:bCs/>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14:paraId="2ACE8143" w14:textId="77777777" w:rsidR="007126DC" w:rsidRDefault="00000000">
      <w:pPr>
        <w:spacing w:after="160" w:line="256" w:lineRule="auto"/>
        <w:jc w:val="both"/>
        <w:rPr>
          <w:rFonts w:ascii="Arial" w:eastAsia="Calibri" w:hAnsi="Arial" w:cs="Arial"/>
          <w:sz w:val="24"/>
          <w:szCs w:val="24"/>
          <w:lang w:val="sr-Latn-CS"/>
        </w:rPr>
      </w:pPr>
      <w:r>
        <w:rPr>
          <w:rFonts w:ascii="Arial" w:eastAsia="Calibri" w:hAnsi="Arial" w:cs="Arial"/>
          <w:sz w:val="24"/>
          <w:szCs w:val="24"/>
          <w:lang w:val="sr-Latn-CS"/>
        </w:rPr>
        <w:t>Za sve što nije predvidjeno ovim ugovorom primjenjuju se odredbe Zakona o obligacionim odnosima i drugih pozitivnih propisa.</w:t>
      </w:r>
    </w:p>
    <w:p w14:paraId="4F41A78E" w14:textId="77777777" w:rsidR="007126DC" w:rsidRDefault="00000000">
      <w:pPr>
        <w:spacing w:after="160" w:line="256" w:lineRule="auto"/>
        <w:jc w:val="both"/>
        <w:rPr>
          <w:rFonts w:ascii="Arial" w:eastAsia="Calibri" w:hAnsi="Arial" w:cs="Arial"/>
          <w:sz w:val="24"/>
          <w:szCs w:val="24"/>
          <w:lang w:val="sr-Latn-CS"/>
        </w:rPr>
      </w:pPr>
      <w:r>
        <w:rPr>
          <w:rFonts w:ascii="Arial" w:eastAsia="Calibri" w:hAnsi="Arial" w:cs="Arial"/>
          <w:sz w:val="24"/>
          <w:szCs w:val="24"/>
          <w:lang w:val="sr-Latn-CS"/>
        </w:rPr>
        <w:t>Ugovorne strane su saglasne da eventualne sporove povodom ovog ugovora rješavaju sporazumom. U protivnom, ugovara se nadležnost suda u Podgorici.</w:t>
      </w:r>
    </w:p>
    <w:p w14:paraId="24C5BF9D" w14:textId="77777777" w:rsidR="007126DC" w:rsidRDefault="007126DC">
      <w:pPr>
        <w:spacing w:line="240" w:lineRule="auto"/>
        <w:jc w:val="both"/>
        <w:rPr>
          <w:rFonts w:ascii="Arial" w:eastAsia="Calibri" w:hAnsi="Arial" w:cs="Arial"/>
          <w:sz w:val="24"/>
          <w:szCs w:val="24"/>
          <w:lang w:val="sr-Latn-CS"/>
        </w:rPr>
      </w:pPr>
    </w:p>
    <w:p w14:paraId="5154B962" w14:textId="77777777" w:rsidR="007126DC" w:rsidRDefault="00000000">
      <w:pPr>
        <w:spacing w:after="160" w:line="256" w:lineRule="auto"/>
        <w:jc w:val="both"/>
        <w:rPr>
          <w:rFonts w:ascii="Arial" w:eastAsia="Calibri" w:hAnsi="Arial" w:cs="Arial"/>
          <w:sz w:val="24"/>
          <w:szCs w:val="24"/>
          <w:lang w:val="sr-Latn-CS"/>
        </w:rPr>
      </w:pPr>
      <w:r>
        <w:rPr>
          <w:rFonts w:ascii="Arial" w:eastAsia="Calibri" w:hAnsi="Arial" w:cs="Arial"/>
          <w:sz w:val="24"/>
          <w:szCs w:val="24"/>
          <w:lang w:val="sr-Latn-CS"/>
        </w:rPr>
        <w:t>Ugovor o javnoj nabavci koji je zaključen uz kršenje antikorupcijskog pravila u smislu Zakona o javnim nabavkama („Službeni list CG“, broj 74/19, 3/23 i 11/23) je ništavan je.</w:t>
      </w:r>
    </w:p>
    <w:p w14:paraId="3A58CC27" w14:textId="77777777" w:rsidR="007126DC" w:rsidRDefault="00000000">
      <w:pPr>
        <w:spacing w:line="240" w:lineRule="auto"/>
        <w:rPr>
          <w:rFonts w:ascii="Arial" w:hAnsi="Arial" w:cs="Arial"/>
          <w:sz w:val="24"/>
          <w:szCs w:val="24"/>
        </w:rPr>
      </w:pPr>
      <w:r>
        <w:rPr>
          <w:rFonts w:ascii="Arial" w:eastAsia="Calibri" w:hAnsi="Arial" w:cs="Arial"/>
          <w:sz w:val="24"/>
          <w:szCs w:val="24"/>
        </w:rPr>
        <w:t>Ugovor stupa na snagu i proizvodi pravno dejstvo danom obostranog potpisivanja ugovornih strana.</w:t>
      </w:r>
    </w:p>
    <w:p w14:paraId="7B9CCF0D" w14:textId="77777777" w:rsidR="007126DC"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r>
        <w:rPr>
          <w:rFonts w:ascii="Arial" w:eastAsia="Times New Roman" w:hAnsi="Arial" w:cs="Arial"/>
          <w:b/>
          <w:sz w:val="24"/>
          <w:szCs w:val="24"/>
          <w:lang w:val="sr-Latn-ME"/>
        </w:rPr>
        <w:lastRenderedPageBreak/>
        <w:t>ZAHTJEV ZA POJAŠNJENJE ILI IZMJENU I DOPUNU TENDERSKE DOKUMENTACIJE</w:t>
      </w:r>
      <w:bookmarkEnd w:id="12"/>
    </w:p>
    <w:p w14:paraId="49C03296" w14:textId="77777777" w:rsidR="007126DC" w:rsidRDefault="007126DC">
      <w:pPr>
        <w:spacing w:line="240" w:lineRule="auto"/>
        <w:jc w:val="both"/>
        <w:rPr>
          <w:rFonts w:ascii="Arial" w:eastAsia="Times New Roman" w:hAnsi="Arial" w:cs="Arial"/>
          <w:sz w:val="24"/>
          <w:szCs w:val="24"/>
          <w:lang w:val="sr-Latn-ME"/>
        </w:rPr>
      </w:pPr>
    </w:p>
    <w:p w14:paraId="6D6190E9" w14:textId="77777777" w:rsidR="007126DC" w:rsidRDefault="00000000">
      <w:pPr>
        <w:autoSpaceDE w:val="0"/>
        <w:autoSpaceDN w:val="0"/>
        <w:adjustRightInd w:val="0"/>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301347A" w14:textId="77777777" w:rsidR="007126DC" w:rsidRDefault="007126DC">
      <w:pPr>
        <w:spacing w:line="240" w:lineRule="auto"/>
        <w:jc w:val="both"/>
        <w:rPr>
          <w:rFonts w:ascii="Arial" w:eastAsia="Times New Roman" w:hAnsi="Arial" w:cs="Arial"/>
          <w:sz w:val="24"/>
          <w:szCs w:val="24"/>
          <w:lang w:val="sr-Latn-ME"/>
        </w:rPr>
      </w:pPr>
    </w:p>
    <w:p w14:paraId="704713A5" w14:textId="77777777" w:rsidR="007126DC" w:rsidRDefault="00000000">
      <w:pPr>
        <w:spacing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71C98D49" w14:textId="77777777" w:rsidR="007126DC" w:rsidRDefault="007126DC">
      <w:pPr>
        <w:spacing w:line="240" w:lineRule="auto"/>
        <w:jc w:val="both"/>
        <w:rPr>
          <w:rFonts w:ascii="Arial" w:eastAsia="Times New Roman" w:hAnsi="Arial" w:cs="Arial"/>
          <w:sz w:val="24"/>
          <w:szCs w:val="24"/>
          <w:lang w:val="sr-Latn-ME"/>
        </w:rPr>
      </w:pPr>
    </w:p>
    <w:p w14:paraId="5C3E1C88" w14:textId="77777777" w:rsidR="007126DC" w:rsidRDefault="00000000">
      <w:pPr>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Zahtjev se podnosi isključivo putem ESJN-a.</w:t>
      </w:r>
    </w:p>
    <w:p w14:paraId="55D986B7" w14:textId="77777777" w:rsidR="007126DC" w:rsidRDefault="007126DC">
      <w:pPr>
        <w:spacing w:line="240" w:lineRule="auto"/>
        <w:jc w:val="both"/>
        <w:rPr>
          <w:rFonts w:ascii="Arial" w:eastAsia="Times New Roman" w:hAnsi="Arial" w:cs="Arial"/>
          <w:color w:val="000000"/>
          <w:sz w:val="24"/>
          <w:szCs w:val="24"/>
          <w:lang w:val="sr-Latn-ME"/>
        </w:rPr>
      </w:pPr>
    </w:p>
    <w:p w14:paraId="1511F73F" w14:textId="77777777" w:rsidR="007126DC" w:rsidRDefault="007126DC">
      <w:pPr>
        <w:spacing w:line="240" w:lineRule="auto"/>
        <w:jc w:val="both"/>
        <w:rPr>
          <w:rFonts w:ascii="Arial" w:eastAsia="Times New Roman" w:hAnsi="Arial" w:cs="Arial"/>
          <w:color w:val="000000"/>
          <w:sz w:val="24"/>
          <w:szCs w:val="24"/>
          <w:lang w:val="sr-Latn-ME"/>
        </w:rPr>
      </w:pPr>
    </w:p>
    <w:p w14:paraId="6D46DA6A" w14:textId="77777777" w:rsidR="007126DC" w:rsidRDefault="007126DC">
      <w:pPr>
        <w:spacing w:line="240" w:lineRule="auto"/>
        <w:jc w:val="both"/>
        <w:rPr>
          <w:rFonts w:ascii="Arial" w:eastAsia="Times New Roman" w:hAnsi="Arial" w:cs="Arial"/>
          <w:color w:val="000000"/>
          <w:sz w:val="24"/>
          <w:szCs w:val="24"/>
          <w:lang w:val="sr-Latn-ME"/>
        </w:rPr>
      </w:pPr>
    </w:p>
    <w:p w14:paraId="52360CFE" w14:textId="77777777" w:rsidR="007126DC" w:rsidRDefault="007126DC">
      <w:pPr>
        <w:spacing w:line="240" w:lineRule="auto"/>
        <w:jc w:val="both"/>
        <w:rPr>
          <w:rFonts w:ascii="Arial" w:eastAsia="Times New Roman" w:hAnsi="Arial" w:cs="Arial"/>
          <w:color w:val="000000"/>
          <w:sz w:val="24"/>
          <w:szCs w:val="24"/>
          <w:lang w:val="sr-Latn-ME"/>
        </w:rPr>
      </w:pPr>
    </w:p>
    <w:p w14:paraId="50D449EF" w14:textId="77777777" w:rsidR="00BA28C1" w:rsidRDefault="00BA28C1">
      <w:pPr>
        <w:spacing w:line="240" w:lineRule="auto"/>
        <w:jc w:val="both"/>
        <w:rPr>
          <w:rFonts w:ascii="Arial" w:eastAsia="Times New Roman" w:hAnsi="Arial" w:cs="Arial"/>
          <w:color w:val="000000"/>
          <w:sz w:val="24"/>
          <w:szCs w:val="24"/>
          <w:lang w:val="sr-Latn-ME"/>
        </w:rPr>
      </w:pPr>
    </w:p>
    <w:p w14:paraId="5D7CD499" w14:textId="77777777" w:rsidR="00BA28C1" w:rsidRDefault="00BA28C1">
      <w:pPr>
        <w:spacing w:line="240" w:lineRule="auto"/>
        <w:jc w:val="both"/>
        <w:rPr>
          <w:rFonts w:ascii="Arial" w:eastAsia="Times New Roman" w:hAnsi="Arial" w:cs="Arial"/>
          <w:color w:val="000000"/>
          <w:sz w:val="24"/>
          <w:szCs w:val="24"/>
          <w:lang w:val="sr-Latn-ME"/>
        </w:rPr>
      </w:pPr>
    </w:p>
    <w:p w14:paraId="06EF8913" w14:textId="77777777" w:rsidR="00BA28C1" w:rsidRDefault="00BA28C1">
      <w:pPr>
        <w:spacing w:line="240" w:lineRule="auto"/>
        <w:jc w:val="both"/>
        <w:rPr>
          <w:rFonts w:ascii="Arial" w:eastAsia="Times New Roman" w:hAnsi="Arial" w:cs="Arial"/>
          <w:color w:val="000000"/>
          <w:sz w:val="24"/>
          <w:szCs w:val="24"/>
          <w:lang w:val="sr-Latn-ME"/>
        </w:rPr>
      </w:pPr>
    </w:p>
    <w:p w14:paraId="424A6AAF" w14:textId="77777777" w:rsidR="00BA28C1" w:rsidRDefault="00BA28C1">
      <w:pPr>
        <w:spacing w:line="240" w:lineRule="auto"/>
        <w:jc w:val="both"/>
        <w:rPr>
          <w:rFonts w:ascii="Arial" w:eastAsia="Times New Roman" w:hAnsi="Arial" w:cs="Arial"/>
          <w:color w:val="000000"/>
          <w:sz w:val="24"/>
          <w:szCs w:val="24"/>
          <w:lang w:val="sr-Latn-ME"/>
        </w:rPr>
      </w:pPr>
    </w:p>
    <w:p w14:paraId="56266852" w14:textId="77777777" w:rsidR="00BA28C1" w:rsidRDefault="00BA28C1">
      <w:pPr>
        <w:spacing w:line="240" w:lineRule="auto"/>
        <w:jc w:val="both"/>
        <w:rPr>
          <w:rFonts w:ascii="Arial" w:eastAsia="Times New Roman" w:hAnsi="Arial" w:cs="Arial"/>
          <w:color w:val="000000"/>
          <w:sz w:val="24"/>
          <w:szCs w:val="24"/>
          <w:lang w:val="sr-Latn-ME"/>
        </w:rPr>
      </w:pPr>
    </w:p>
    <w:p w14:paraId="44C198A9" w14:textId="77777777" w:rsidR="00BA28C1" w:rsidRDefault="00BA28C1">
      <w:pPr>
        <w:spacing w:line="240" w:lineRule="auto"/>
        <w:jc w:val="both"/>
        <w:rPr>
          <w:rFonts w:ascii="Arial" w:eastAsia="Times New Roman" w:hAnsi="Arial" w:cs="Arial"/>
          <w:color w:val="000000"/>
          <w:sz w:val="24"/>
          <w:szCs w:val="24"/>
          <w:lang w:val="sr-Latn-ME"/>
        </w:rPr>
      </w:pPr>
    </w:p>
    <w:p w14:paraId="751C71FB" w14:textId="77777777" w:rsidR="00BA28C1" w:rsidRDefault="00BA28C1">
      <w:pPr>
        <w:spacing w:line="240" w:lineRule="auto"/>
        <w:jc w:val="both"/>
        <w:rPr>
          <w:rFonts w:ascii="Arial" w:eastAsia="Times New Roman" w:hAnsi="Arial" w:cs="Arial"/>
          <w:color w:val="000000"/>
          <w:sz w:val="24"/>
          <w:szCs w:val="24"/>
          <w:lang w:val="sr-Latn-ME"/>
        </w:rPr>
      </w:pPr>
    </w:p>
    <w:p w14:paraId="414F2C8F" w14:textId="77777777" w:rsidR="00BA28C1" w:rsidRDefault="00BA28C1">
      <w:pPr>
        <w:spacing w:line="240" w:lineRule="auto"/>
        <w:jc w:val="both"/>
        <w:rPr>
          <w:rFonts w:ascii="Arial" w:eastAsia="Times New Roman" w:hAnsi="Arial" w:cs="Arial"/>
          <w:color w:val="000000"/>
          <w:sz w:val="24"/>
          <w:szCs w:val="24"/>
          <w:lang w:val="sr-Latn-ME"/>
        </w:rPr>
      </w:pPr>
    </w:p>
    <w:p w14:paraId="191F6CF7" w14:textId="77777777" w:rsidR="00BA28C1" w:rsidRDefault="00BA28C1">
      <w:pPr>
        <w:spacing w:line="240" w:lineRule="auto"/>
        <w:jc w:val="both"/>
        <w:rPr>
          <w:rFonts w:ascii="Arial" w:eastAsia="Times New Roman" w:hAnsi="Arial" w:cs="Arial"/>
          <w:color w:val="000000"/>
          <w:sz w:val="24"/>
          <w:szCs w:val="24"/>
          <w:lang w:val="sr-Latn-ME"/>
        </w:rPr>
      </w:pPr>
    </w:p>
    <w:p w14:paraId="61847E15" w14:textId="77777777" w:rsidR="00BA28C1" w:rsidRDefault="00BA28C1">
      <w:pPr>
        <w:spacing w:line="240" w:lineRule="auto"/>
        <w:jc w:val="both"/>
        <w:rPr>
          <w:rFonts w:ascii="Arial" w:eastAsia="Times New Roman" w:hAnsi="Arial" w:cs="Arial"/>
          <w:color w:val="000000"/>
          <w:sz w:val="24"/>
          <w:szCs w:val="24"/>
          <w:lang w:val="sr-Latn-ME"/>
        </w:rPr>
      </w:pPr>
    </w:p>
    <w:p w14:paraId="371F9860" w14:textId="77777777" w:rsidR="00BA28C1" w:rsidRDefault="00BA28C1">
      <w:pPr>
        <w:spacing w:line="240" w:lineRule="auto"/>
        <w:jc w:val="both"/>
        <w:rPr>
          <w:rFonts w:ascii="Arial" w:eastAsia="Times New Roman" w:hAnsi="Arial" w:cs="Arial"/>
          <w:color w:val="000000"/>
          <w:sz w:val="24"/>
          <w:szCs w:val="24"/>
          <w:lang w:val="sr-Latn-ME"/>
        </w:rPr>
      </w:pPr>
    </w:p>
    <w:p w14:paraId="7F2FA25A" w14:textId="77777777" w:rsidR="00BA28C1" w:rsidRDefault="00BA28C1">
      <w:pPr>
        <w:spacing w:line="240" w:lineRule="auto"/>
        <w:jc w:val="both"/>
        <w:rPr>
          <w:rFonts w:ascii="Arial" w:eastAsia="Times New Roman" w:hAnsi="Arial" w:cs="Arial"/>
          <w:color w:val="000000"/>
          <w:sz w:val="24"/>
          <w:szCs w:val="24"/>
          <w:lang w:val="sr-Latn-ME"/>
        </w:rPr>
      </w:pPr>
    </w:p>
    <w:p w14:paraId="45B278AF" w14:textId="77777777" w:rsidR="00BA28C1" w:rsidRDefault="00BA28C1">
      <w:pPr>
        <w:spacing w:line="240" w:lineRule="auto"/>
        <w:jc w:val="both"/>
        <w:rPr>
          <w:rFonts w:ascii="Arial" w:eastAsia="Times New Roman" w:hAnsi="Arial" w:cs="Arial"/>
          <w:color w:val="000000"/>
          <w:sz w:val="24"/>
          <w:szCs w:val="24"/>
          <w:lang w:val="sr-Latn-ME"/>
        </w:rPr>
      </w:pPr>
    </w:p>
    <w:p w14:paraId="4BAA52B8" w14:textId="77777777" w:rsidR="00BA28C1" w:rsidRDefault="00BA28C1">
      <w:pPr>
        <w:spacing w:line="240" w:lineRule="auto"/>
        <w:jc w:val="both"/>
        <w:rPr>
          <w:rFonts w:ascii="Arial" w:eastAsia="Times New Roman" w:hAnsi="Arial" w:cs="Arial"/>
          <w:color w:val="000000"/>
          <w:sz w:val="24"/>
          <w:szCs w:val="24"/>
          <w:lang w:val="sr-Latn-ME"/>
        </w:rPr>
      </w:pPr>
    </w:p>
    <w:p w14:paraId="4E4AE76F" w14:textId="77777777" w:rsidR="00BA28C1" w:rsidRDefault="00BA28C1">
      <w:pPr>
        <w:spacing w:line="240" w:lineRule="auto"/>
        <w:jc w:val="both"/>
        <w:rPr>
          <w:rFonts w:ascii="Arial" w:eastAsia="Times New Roman" w:hAnsi="Arial" w:cs="Arial"/>
          <w:color w:val="000000"/>
          <w:sz w:val="24"/>
          <w:szCs w:val="24"/>
          <w:lang w:val="sr-Latn-ME"/>
        </w:rPr>
      </w:pPr>
    </w:p>
    <w:p w14:paraId="765467DB" w14:textId="77777777" w:rsidR="00BA28C1" w:rsidRDefault="00BA28C1">
      <w:pPr>
        <w:spacing w:line="240" w:lineRule="auto"/>
        <w:jc w:val="both"/>
        <w:rPr>
          <w:rFonts w:ascii="Arial" w:eastAsia="Times New Roman" w:hAnsi="Arial" w:cs="Arial"/>
          <w:color w:val="000000"/>
          <w:sz w:val="24"/>
          <w:szCs w:val="24"/>
          <w:lang w:val="sr-Latn-ME"/>
        </w:rPr>
      </w:pPr>
    </w:p>
    <w:p w14:paraId="5564C1C8" w14:textId="77777777" w:rsidR="00BA28C1" w:rsidRDefault="00BA28C1">
      <w:pPr>
        <w:spacing w:line="240" w:lineRule="auto"/>
        <w:jc w:val="both"/>
        <w:rPr>
          <w:rFonts w:ascii="Arial" w:eastAsia="Times New Roman" w:hAnsi="Arial" w:cs="Arial"/>
          <w:color w:val="000000"/>
          <w:sz w:val="24"/>
          <w:szCs w:val="24"/>
          <w:lang w:val="sr-Latn-ME"/>
        </w:rPr>
      </w:pPr>
    </w:p>
    <w:p w14:paraId="42BA8993" w14:textId="77777777" w:rsidR="00BA28C1" w:rsidRDefault="00BA28C1">
      <w:pPr>
        <w:spacing w:line="240" w:lineRule="auto"/>
        <w:jc w:val="both"/>
        <w:rPr>
          <w:rFonts w:ascii="Arial" w:eastAsia="Times New Roman" w:hAnsi="Arial" w:cs="Arial"/>
          <w:color w:val="000000"/>
          <w:sz w:val="24"/>
          <w:szCs w:val="24"/>
          <w:lang w:val="sr-Latn-ME"/>
        </w:rPr>
      </w:pPr>
    </w:p>
    <w:p w14:paraId="787FF626" w14:textId="77777777" w:rsidR="00BA28C1" w:rsidRDefault="00BA28C1">
      <w:pPr>
        <w:spacing w:line="240" w:lineRule="auto"/>
        <w:jc w:val="both"/>
        <w:rPr>
          <w:rFonts w:ascii="Arial" w:eastAsia="Times New Roman" w:hAnsi="Arial" w:cs="Arial"/>
          <w:color w:val="000000"/>
          <w:sz w:val="24"/>
          <w:szCs w:val="24"/>
          <w:lang w:val="sr-Latn-ME"/>
        </w:rPr>
      </w:pPr>
    </w:p>
    <w:p w14:paraId="528B7A3D" w14:textId="77777777" w:rsidR="00BA28C1" w:rsidRDefault="00BA28C1">
      <w:pPr>
        <w:spacing w:line="240" w:lineRule="auto"/>
        <w:jc w:val="both"/>
        <w:rPr>
          <w:rFonts w:ascii="Arial" w:eastAsia="Times New Roman" w:hAnsi="Arial" w:cs="Arial"/>
          <w:color w:val="000000"/>
          <w:sz w:val="24"/>
          <w:szCs w:val="24"/>
          <w:lang w:val="sr-Latn-ME"/>
        </w:rPr>
      </w:pPr>
    </w:p>
    <w:p w14:paraId="06A5E6E8" w14:textId="77777777" w:rsidR="00BA28C1" w:rsidRDefault="00BA28C1">
      <w:pPr>
        <w:spacing w:line="240" w:lineRule="auto"/>
        <w:jc w:val="both"/>
        <w:rPr>
          <w:rFonts w:ascii="Arial" w:eastAsia="Times New Roman" w:hAnsi="Arial" w:cs="Arial"/>
          <w:color w:val="000000"/>
          <w:sz w:val="24"/>
          <w:szCs w:val="24"/>
          <w:lang w:val="sr-Latn-ME"/>
        </w:rPr>
      </w:pPr>
    </w:p>
    <w:p w14:paraId="52B4A592" w14:textId="77777777" w:rsidR="00BA28C1" w:rsidRDefault="00BA28C1">
      <w:pPr>
        <w:spacing w:line="240" w:lineRule="auto"/>
        <w:jc w:val="both"/>
        <w:rPr>
          <w:rFonts w:ascii="Arial" w:eastAsia="Times New Roman" w:hAnsi="Arial" w:cs="Arial"/>
          <w:color w:val="000000"/>
          <w:sz w:val="24"/>
          <w:szCs w:val="24"/>
          <w:lang w:val="sr-Latn-ME"/>
        </w:rPr>
      </w:pPr>
    </w:p>
    <w:p w14:paraId="0AAF1EA4" w14:textId="77777777" w:rsidR="00BA28C1" w:rsidRDefault="00BA28C1">
      <w:pPr>
        <w:spacing w:line="240" w:lineRule="auto"/>
        <w:jc w:val="both"/>
        <w:rPr>
          <w:rFonts w:ascii="Arial" w:eastAsia="Times New Roman" w:hAnsi="Arial" w:cs="Arial"/>
          <w:color w:val="000000"/>
          <w:sz w:val="24"/>
          <w:szCs w:val="24"/>
          <w:lang w:val="sr-Latn-ME"/>
        </w:rPr>
      </w:pPr>
    </w:p>
    <w:p w14:paraId="1077705D" w14:textId="77777777" w:rsidR="00BA28C1" w:rsidRDefault="00BA28C1">
      <w:pPr>
        <w:spacing w:line="240" w:lineRule="auto"/>
        <w:jc w:val="both"/>
        <w:rPr>
          <w:rFonts w:ascii="Arial" w:eastAsia="Times New Roman" w:hAnsi="Arial" w:cs="Arial"/>
          <w:color w:val="000000"/>
          <w:sz w:val="24"/>
          <w:szCs w:val="24"/>
          <w:lang w:val="sr-Latn-ME"/>
        </w:rPr>
      </w:pPr>
    </w:p>
    <w:p w14:paraId="12B50B4B" w14:textId="77777777" w:rsidR="00BA28C1" w:rsidRDefault="00BA28C1">
      <w:pPr>
        <w:spacing w:line="240" w:lineRule="auto"/>
        <w:jc w:val="both"/>
        <w:rPr>
          <w:rFonts w:ascii="Arial" w:eastAsia="Times New Roman" w:hAnsi="Arial" w:cs="Arial"/>
          <w:color w:val="000000"/>
          <w:sz w:val="24"/>
          <w:szCs w:val="24"/>
          <w:lang w:val="sr-Latn-ME"/>
        </w:rPr>
      </w:pPr>
    </w:p>
    <w:p w14:paraId="0DF626EF" w14:textId="77777777" w:rsidR="00BA28C1" w:rsidRDefault="00BA28C1">
      <w:pPr>
        <w:spacing w:line="240" w:lineRule="auto"/>
        <w:jc w:val="both"/>
        <w:rPr>
          <w:rFonts w:ascii="Arial" w:eastAsia="Times New Roman" w:hAnsi="Arial" w:cs="Arial"/>
          <w:color w:val="000000"/>
          <w:sz w:val="24"/>
          <w:szCs w:val="24"/>
          <w:lang w:val="sr-Latn-ME"/>
        </w:rPr>
      </w:pPr>
    </w:p>
    <w:p w14:paraId="3C8D8405" w14:textId="77777777" w:rsidR="00BA28C1" w:rsidRDefault="00BA28C1">
      <w:pPr>
        <w:spacing w:line="240" w:lineRule="auto"/>
        <w:jc w:val="both"/>
        <w:rPr>
          <w:rFonts w:ascii="Arial" w:eastAsia="Times New Roman" w:hAnsi="Arial" w:cs="Arial"/>
          <w:color w:val="000000"/>
          <w:sz w:val="24"/>
          <w:szCs w:val="24"/>
          <w:lang w:val="sr-Latn-ME"/>
        </w:rPr>
      </w:pPr>
    </w:p>
    <w:p w14:paraId="75B373D2" w14:textId="77777777" w:rsidR="00BA28C1" w:rsidRDefault="00BA28C1">
      <w:pPr>
        <w:spacing w:line="240" w:lineRule="auto"/>
        <w:jc w:val="both"/>
        <w:rPr>
          <w:rFonts w:ascii="Arial" w:eastAsia="Times New Roman" w:hAnsi="Arial" w:cs="Arial"/>
          <w:color w:val="000000"/>
          <w:sz w:val="24"/>
          <w:szCs w:val="24"/>
          <w:lang w:val="sr-Latn-ME"/>
        </w:rPr>
      </w:pPr>
    </w:p>
    <w:p w14:paraId="7E9D491B" w14:textId="77777777" w:rsidR="007126DC" w:rsidRDefault="007126DC">
      <w:pPr>
        <w:spacing w:line="240" w:lineRule="auto"/>
        <w:jc w:val="both"/>
        <w:rPr>
          <w:rFonts w:ascii="Arial" w:eastAsia="Times New Roman" w:hAnsi="Arial" w:cs="Arial"/>
          <w:color w:val="000000"/>
          <w:sz w:val="24"/>
          <w:szCs w:val="24"/>
          <w:lang w:val="sr-Latn-ME"/>
        </w:rPr>
      </w:pPr>
    </w:p>
    <w:p w14:paraId="730A9308" w14:textId="22046CCD" w:rsidR="007126DC" w:rsidRDefault="007126DC">
      <w:pPr>
        <w:spacing w:line="240" w:lineRule="auto"/>
        <w:jc w:val="both"/>
        <w:rPr>
          <w:rFonts w:ascii="Arial" w:eastAsia="Times New Roman" w:hAnsi="Arial" w:cs="Arial"/>
          <w:color w:val="000000"/>
          <w:sz w:val="24"/>
          <w:szCs w:val="24"/>
          <w:lang w:val="sr-Latn-ME"/>
        </w:rPr>
      </w:pPr>
    </w:p>
    <w:p w14:paraId="4F1B7D54" w14:textId="03D0FDD6" w:rsidR="00BA28C1" w:rsidRPr="003E2E24" w:rsidRDefault="00BA28C1" w:rsidP="00BA28C1">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color w:val="000000"/>
          <w:sz w:val="24"/>
          <w:szCs w:val="24"/>
          <w:lang w:val="sr-Latn-ME"/>
        </w:rPr>
      </w:pPr>
      <w:bookmarkStart w:id="13" w:name="_Toc62730567"/>
      <w:bookmarkStart w:id="14" w:name="_Toc508349235"/>
      <w:bookmarkStart w:id="15" w:name="_Toc416180136"/>
      <w:r w:rsidRPr="003E2E24">
        <w:rPr>
          <w:rFonts w:ascii="Arial" w:hAnsi="Arial"/>
          <w:b/>
          <w:sz w:val="24"/>
          <w:szCs w:val="24"/>
          <w:lang w:val="sr-Latn-ME"/>
        </w:rPr>
        <w:lastRenderedPageBreak/>
        <w:t>IZJAVA NARUČIOCA O NEPOSTOJANJU SUKOBA INTERESA</w:t>
      </w:r>
      <w:bookmarkEnd w:id="13"/>
      <w:bookmarkEnd w:id="14"/>
      <w:bookmarkEnd w:id="15"/>
    </w:p>
    <w:p w14:paraId="36205B4C" w14:textId="362B333E" w:rsidR="00BA28C1" w:rsidRPr="00BA28C1" w:rsidRDefault="00BA28C1" w:rsidP="00BA28C1">
      <w:pPr>
        <w:spacing w:line="240" w:lineRule="auto"/>
        <w:ind w:left="1080"/>
        <w:jc w:val="both"/>
        <w:rPr>
          <w:rFonts w:ascii="Arial" w:eastAsia="Times New Roman" w:hAnsi="Arial" w:cs="Arial"/>
          <w:b/>
          <w:color w:val="000000"/>
          <w:sz w:val="24"/>
          <w:szCs w:val="24"/>
          <w:lang w:val="en-US"/>
        </w:rPr>
      </w:pPr>
    </w:p>
    <w:p w14:paraId="125B4B07" w14:textId="77777777" w:rsidR="00BA28C1" w:rsidRPr="00BA28C1" w:rsidRDefault="00BA28C1" w:rsidP="00BA28C1">
      <w:pPr>
        <w:spacing w:line="240" w:lineRule="auto"/>
        <w:jc w:val="both"/>
        <w:rPr>
          <w:rFonts w:ascii="Arial" w:eastAsia="Times New Roman" w:hAnsi="Arial" w:cs="Arial"/>
          <w:color w:val="000000"/>
          <w:sz w:val="24"/>
          <w:szCs w:val="24"/>
          <w:u w:val="single"/>
          <w:lang w:val="en-US"/>
        </w:rPr>
      </w:pPr>
      <w:r w:rsidRPr="00BA28C1">
        <w:rPr>
          <w:rFonts w:ascii="Arial" w:eastAsia="Times New Roman" w:hAnsi="Arial" w:cs="Arial"/>
          <w:color w:val="000000"/>
          <w:sz w:val="24"/>
          <w:szCs w:val="24"/>
          <w:u w:val="single"/>
          <w:lang w:val="en-US"/>
        </w:rPr>
        <w:t xml:space="preserve"> </w:t>
      </w:r>
    </w:p>
    <w:p w14:paraId="6CDD9E80" w14:textId="77777777" w:rsidR="00BA28C1" w:rsidRDefault="00BA28C1" w:rsidP="00BA28C1">
      <w:pPr>
        <w:spacing w:line="240" w:lineRule="auto"/>
        <w:jc w:val="both"/>
        <w:rPr>
          <w:rFonts w:ascii="Arial" w:eastAsia="Times New Roman" w:hAnsi="Arial" w:cs="Arial"/>
          <w:color w:val="000000"/>
          <w:sz w:val="24"/>
          <w:szCs w:val="24"/>
          <w:lang w:val="en-US"/>
        </w:rPr>
      </w:pPr>
    </w:p>
    <w:p w14:paraId="535A0BE8" w14:textId="715534F5" w:rsidR="00BA28C1" w:rsidRPr="00BA28C1" w:rsidRDefault="00BA28C1" w:rsidP="00BA28C1">
      <w:pPr>
        <w:spacing w:line="240" w:lineRule="auto"/>
        <w:jc w:val="both"/>
        <w:rPr>
          <w:rFonts w:ascii="Arial" w:eastAsia="Times New Roman" w:hAnsi="Arial" w:cs="Arial"/>
          <w:color w:val="000000"/>
          <w:sz w:val="24"/>
          <w:szCs w:val="24"/>
          <w:lang w:val="en-US"/>
        </w:rPr>
      </w:pPr>
      <w:r w:rsidRPr="00BA28C1">
        <w:rPr>
          <w:rFonts w:ascii="Arial" w:eastAsia="Times New Roman" w:hAnsi="Arial" w:cs="Arial"/>
          <w:color w:val="000000"/>
          <w:sz w:val="24"/>
          <w:szCs w:val="24"/>
          <w:lang w:val="en-US"/>
        </w:rPr>
        <w:t>JU VSŠ “Policijska akademija” Danilovgrad</w:t>
      </w:r>
    </w:p>
    <w:p w14:paraId="40879E3F" w14:textId="45664683" w:rsidR="00BA28C1" w:rsidRPr="00BA28C1" w:rsidRDefault="00BA28C1" w:rsidP="00BA28C1">
      <w:pPr>
        <w:spacing w:line="240" w:lineRule="auto"/>
        <w:jc w:val="both"/>
        <w:rPr>
          <w:rFonts w:ascii="Arial" w:eastAsia="Times New Roman" w:hAnsi="Arial" w:cs="Arial"/>
          <w:color w:val="000000"/>
          <w:sz w:val="24"/>
          <w:szCs w:val="24"/>
          <w:lang w:val="en-US"/>
        </w:rPr>
      </w:pPr>
      <w:r w:rsidRPr="00C855C4">
        <w:rPr>
          <w:rFonts w:ascii="Arial" w:eastAsia="Times New Roman" w:hAnsi="Arial" w:cs="Arial"/>
          <w:color w:val="000000"/>
          <w:sz w:val="24"/>
          <w:szCs w:val="24"/>
          <w:lang w:val="en-US"/>
        </w:rPr>
        <w:t>Broj :</w:t>
      </w:r>
      <w:r w:rsidR="00C855C4">
        <w:rPr>
          <w:rFonts w:ascii="Arial" w:eastAsia="Times New Roman" w:hAnsi="Arial" w:cs="Arial"/>
          <w:color w:val="000000"/>
          <w:sz w:val="24"/>
          <w:szCs w:val="24"/>
          <w:lang w:val="en-US"/>
        </w:rPr>
        <w:t xml:space="preserve"> 434/1</w:t>
      </w:r>
    </w:p>
    <w:p w14:paraId="2DCE9DFF" w14:textId="67E52AE6" w:rsidR="00BA28C1" w:rsidRPr="00BA28C1" w:rsidRDefault="00BA28C1" w:rsidP="00BA28C1">
      <w:pPr>
        <w:spacing w:line="240" w:lineRule="auto"/>
        <w:jc w:val="both"/>
        <w:rPr>
          <w:rFonts w:ascii="Arial" w:eastAsia="Times New Roman" w:hAnsi="Arial" w:cs="Arial"/>
          <w:color w:val="000000"/>
          <w:sz w:val="24"/>
          <w:szCs w:val="24"/>
          <w:lang w:val="en-US"/>
        </w:rPr>
      </w:pPr>
      <w:r w:rsidRPr="00BA28C1">
        <w:rPr>
          <w:rFonts w:ascii="Arial" w:eastAsia="Times New Roman" w:hAnsi="Arial" w:cs="Arial"/>
          <w:color w:val="000000"/>
          <w:sz w:val="24"/>
          <w:szCs w:val="24"/>
          <w:lang w:val="en-US"/>
        </w:rPr>
        <w:t xml:space="preserve">Mjesto i datum: Danilovgrad, </w:t>
      </w:r>
      <w:r w:rsidR="00C855C4">
        <w:rPr>
          <w:rFonts w:ascii="Arial" w:eastAsia="Times New Roman" w:hAnsi="Arial" w:cs="Arial"/>
          <w:color w:val="000000"/>
          <w:sz w:val="24"/>
          <w:szCs w:val="24"/>
          <w:lang w:val="en-US"/>
        </w:rPr>
        <w:t>11</w:t>
      </w:r>
      <w:r w:rsidR="003E2E24">
        <w:rPr>
          <w:rFonts w:ascii="Arial" w:eastAsia="Times New Roman" w:hAnsi="Arial" w:cs="Arial"/>
          <w:color w:val="000000"/>
          <w:sz w:val="24"/>
          <w:szCs w:val="24"/>
          <w:lang w:val="en-US"/>
        </w:rPr>
        <w:t>.02.2026</w:t>
      </w:r>
      <w:r w:rsidRPr="00BA28C1">
        <w:rPr>
          <w:rFonts w:ascii="Arial" w:eastAsia="Times New Roman" w:hAnsi="Arial" w:cs="Arial"/>
          <w:color w:val="000000"/>
          <w:sz w:val="24"/>
          <w:szCs w:val="24"/>
          <w:lang w:val="en-US"/>
        </w:rPr>
        <w:t xml:space="preserve"> godine</w:t>
      </w:r>
    </w:p>
    <w:p w14:paraId="6A900192" w14:textId="77777777" w:rsidR="00BA28C1" w:rsidRPr="00BA28C1" w:rsidRDefault="00BA28C1" w:rsidP="00BA28C1">
      <w:pPr>
        <w:spacing w:line="240" w:lineRule="auto"/>
        <w:jc w:val="both"/>
        <w:rPr>
          <w:rFonts w:ascii="Arial" w:eastAsia="Times New Roman" w:hAnsi="Arial" w:cs="Arial"/>
          <w:color w:val="000000"/>
          <w:sz w:val="24"/>
          <w:szCs w:val="24"/>
          <w:lang w:val="en-US"/>
        </w:rPr>
      </w:pPr>
      <w:r w:rsidRPr="00BA28C1">
        <w:rPr>
          <w:rFonts w:ascii="Arial" w:eastAsia="Times New Roman" w:hAnsi="Arial" w:cs="Arial"/>
          <w:color w:val="000000"/>
          <w:sz w:val="24"/>
          <w:szCs w:val="24"/>
          <w:lang w:val="en-US"/>
        </w:rPr>
        <w:t>U skladu sa članom 43 stav 1 Zakona o javnim nabavkama („Službeni list CG”, br. 74/19, 3/23 i 11/23),</w:t>
      </w:r>
    </w:p>
    <w:p w14:paraId="31993840" w14:textId="6AE514A0" w:rsidR="00BA28C1" w:rsidRPr="00BA28C1" w:rsidRDefault="00BA28C1" w:rsidP="00BA28C1">
      <w:pPr>
        <w:spacing w:line="240" w:lineRule="auto"/>
        <w:jc w:val="center"/>
        <w:rPr>
          <w:rFonts w:ascii="Arial" w:eastAsia="Times New Roman" w:hAnsi="Arial" w:cs="Arial"/>
          <w:color w:val="000000"/>
          <w:sz w:val="24"/>
          <w:szCs w:val="24"/>
          <w:lang w:val="en-US"/>
        </w:rPr>
      </w:pPr>
    </w:p>
    <w:p w14:paraId="5E0FAC8A" w14:textId="77777777" w:rsidR="00BA28C1" w:rsidRPr="00BA28C1" w:rsidRDefault="00BA28C1" w:rsidP="00BA28C1">
      <w:pPr>
        <w:spacing w:line="240" w:lineRule="auto"/>
        <w:jc w:val="center"/>
        <w:rPr>
          <w:rFonts w:ascii="Arial" w:eastAsia="Times New Roman" w:hAnsi="Arial" w:cs="Arial"/>
          <w:b/>
          <w:bCs/>
          <w:color w:val="000000"/>
          <w:sz w:val="24"/>
          <w:szCs w:val="24"/>
          <w:lang w:val="en-US"/>
        </w:rPr>
      </w:pPr>
      <w:r w:rsidRPr="00BA28C1">
        <w:rPr>
          <w:rFonts w:ascii="Arial" w:eastAsia="Times New Roman" w:hAnsi="Arial" w:cs="Arial"/>
          <w:b/>
          <w:bCs/>
          <w:color w:val="000000"/>
          <w:sz w:val="24"/>
          <w:szCs w:val="24"/>
          <w:lang w:val="en-US"/>
        </w:rPr>
        <w:t>Izjavljujem</w:t>
      </w:r>
    </w:p>
    <w:p w14:paraId="1A5B1A4E" w14:textId="77777777" w:rsidR="00BA28C1" w:rsidRPr="00BA28C1" w:rsidRDefault="00BA28C1" w:rsidP="00BA28C1">
      <w:pPr>
        <w:spacing w:line="240" w:lineRule="auto"/>
        <w:jc w:val="both"/>
        <w:rPr>
          <w:rFonts w:ascii="Arial" w:eastAsia="Times New Roman" w:hAnsi="Arial" w:cs="Arial"/>
          <w:color w:val="000000"/>
          <w:sz w:val="24"/>
          <w:szCs w:val="24"/>
          <w:lang w:val="en-US"/>
        </w:rPr>
      </w:pPr>
      <w:r w:rsidRPr="00BA28C1">
        <w:rPr>
          <w:rFonts w:ascii="Arial" w:eastAsia="Times New Roman" w:hAnsi="Arial" w:cs="Arial"/>
          <w:color w:val="000000"/>
          <w:sz w:val="24"/>
          <w:szCs w:val="24"/>
          <w:lang w:val="en-US"/>
        </w:rPr>
        <w:t xml:space="preserve"> </w:t>
      </w:r>
    </w:p>
    <w:p w14:paraId="340CD297" w14:textId="6D44AB64" w:rsidR="00BA28C1" w:rsidRPr="00BA28C1" w:rsidRDefault="00BA28C1" w:rsidP="00BA28C1">
      <w:pPr>
        <w:spacing w:line="240" w:lineRule="auto"/>
        <w:jc w:val="both"/>
        <w:rPr>
          <w:rFonts w:ascii="Arial" w:eastAsia="Times New Roman" w:hAnsi="Arial" w:cs="Arial"/>
          <w:color w:val="000000"/>
          <w:sz w:val="24"/>
          <w:szCs w:val="24"/>
          <w:lang w:val="en-US"/>
        </w:rPr>
      </w:pPr>
      <w:r w:rsidRPr="00BA28C1">
        <w:rPr>
          <w:rFonts w:ascii="Arial" w:eastAsia="Times New Roman" w:hAnsi="Arial" w:cs="Arial"/>
          <w:color w:val="000000"/>
          <w:sz w:val="24"/>
          <w:szCs w:val="24"/>
          <w:lang w:val="en-US"/>
        </w:rPr>
        <w:t xml:space="preserve">da u postupku javne nabavke redni broj </w:t>
      </w:r>
      <w:r w:rsidR="003E2E24">
        <w:rPr>
          <w:rFonts w:ascii="Arial" w:eastAsia="Times New Roman" w:hAnsi="Arial" w:cs="Arial"/>
          <w:color w:val="000000"/>
          <w:sz w:val="24"/>
          <w:szCs w:val="24"/>
          <w:lang w:val="en-US"/>
        </w:rPr>
        <w:t>9</w:t>
      </w:r>
      <w:r w:rsidRPr="00BA28C1">
        <w:rPr>
          <w:rFonts w:ascii="Arial" w:eastAsia="Times New Roman" w:hAnsi="Arial" w:cs="Arial"/>
          <w:color w:val="000000"/>
          <w:sz w:val="24"/>
          <w:szCs w:val="24"/>
          <w:lang w:val="en-US"/>
        </w:rPr>
        <w:t xml:space="preserve"> iz Plana javnih nabavki broj </w:t>
      </w:r>
      <w:r w:rsidR="003E2E24">
        <w:rPr>
          <w:rFonts w:ascii="Arial" w:eastAsia="Times New Roman" w:hAnsi="Arial" w:cs="Arial"/>
          <w:color w:val="000000"/>
          <w:sz w:val="24"/>
          <w:szCs w:val="24"/>
          <w:lang w:val="en-US"/>
        </w:rPr>
        <w:t>254</w:t>
      </w:r>
      <w:r w:rsidRPr="00BA28C1">
        <w:rPr>
          <w:rFonts w:ascii="Arial" w:eastAsia="Times New Roman" w:hAnsi="Arial" w:cs="Arial"/>
          <w:color w:val="000000"/>
          <w:sz w:val="24"/>
          <w:szCs w:val="24"/>
          <w:lang w:val="en-US"/>
        </w:rPr>
        <w:t>/1 od 27.01.202</w:t>
      </w:r>
      <w:r w:rsidR="003E2E24">
        <w:rPr>
          <w:rFonts w:ascii="Arial" w:eastAsia="Times New Roman" w:hAnsi="Arial" w:cs="Arial"/>
          <w:color w:val="000000"/>
          <w:sz w:val="24"/>
          <w:szCs w:val="24"/>
          <w:lang w:val="en-US"/>
        </w:rPr>
        <w:t>6</w:t>
      </w:r>
      <w:r w:rsidRPr="00BA28C1">
        <w:rPr>
          <w:rFonts w:ascii="Arial" w:eastAsia="Times New Roman" w:hAnsi="Arial" w:cs="Arial"/>
          <w:color w:val="000000"/>
          <w:sz w:val="24"/>
          <w:szCs w:val="24"/>
          <w:lang w:val="en-US"/>
        </w:rPr>
        <w:t>. godine (šifra 2</w:t>
      </w:r>
      <w:r w:rsidR="003E2E24">
        <w:rPr>
          <w:rFonts w:ascii="Arial" w:eastAsia="Times New Roman" w:hAnsi="Arial" w:cs="Arial"/>
          <w:color w:val="000000"/>
          <w:sz w:val="24"/>
          <w:szCs w:val="24"/>
          <w:lang w:val="en-US"/>
        </w:rPr>
        <w:t>5038</w:t>
      </w:r>
      <w:r w:rsidRPr="00BA28C1">
        <w:rPr>
          <w:rFonts w:ascii="Arial" w:eastAsia="Times New Roman" w:hAnsi="Arial" w:cs="Arial"/>
          <w:color w:val="000000"/>
          <w:sz w:val="24"/>
          <w:szCs w:val="24"/>
          <w:lang w:val="en-US"/>
        </w:rPr>
        <w:t xml:space="preserve">) za </w:t>
      </w:r>
      <w:r w:rsidRPr="00BA28C1">
        <w:rPr>
          <w:rFonts w:ascii="Arial" w:eastAsia="Times New Roman" w:hAnsi="Arial" w:cs="Arial"/>
          <w:b/>
          <w:color w:val="000000"/>
          <w:sz w:val="24"/>
          <w:szCs w:val="24"/>
          <w:lang w:val="en-US"/>
        </w:rPr>
        <w:t>nabavku r</w:t>
      </w:r>
      <w:r w:rsidR="003E2E24">
        <w:rPr>
          <w:rFonts w:ascii="Arial" w:eastAsia="Times New Roman" w:hAnsi="Arial" w:cs="Arial"/>
          <w:b/>
          <w:color w:val="000000"/>
          <w:sz w:val="24"/>
          <w:szCs w:val="24"/>
          <w:lang w:val="en-US"/>
        </w:rPr>
        <w:t>oba</w:t>
      </w:r>
      <w:r w:rsidRPr="00BA28C1">
        <w:rPr>
          <w:rFonts w:ascii="Arial" w:eastAsia="Times New Roman" w:hAnsi="Arial" w:cs="Arial"/>
          <w:b/>
          <w:color w:val="000000"/>
          <w:sz w:val="24"/>
          <w:szCs w:val="24"/>
          <w:lang w:val="en-US"/>
        </w:rPr>
        <w:t>-</w:t>
      </w:r>
      <w:r w:rsidR="003E2E24" w:rsidRPr="003E2E24">
        <w:rPr>
          <w:rFonts w:ascii="Arial" w:hAnsi="Arial" w:cs="Arial"/>
          <w:color w:val="666666"/>
          <w:sz w:val="18"/>
          <w:szCs w:val="18"/>
          <w:shd w:val="clear" w:color="auto" w:fill="F6F5F4"/>
        </w:rPr>
        <w:t xml:space="preserve"> </w:t>
      </w:r>
      <w:r w:rsidR="003E2E24" w:rsidRPr="003E2E24">
        <w:rPr>
          <w:rFonts w:ascii="Arial" w:eastAsia="Times New Roman" w:hAnsi="Arial" w:cs="Arial"/>
          <w:b/>
          <w:color w:val="000000"/>
          <w:sz w:val="24"/>
          <w:szCs w:val="24"/>
        </w:rPr>
        <w:t>Nabavka motornog vozila-Minibus za potrebe JU VSŠ Policijske akademije u Danilovgradu</w:t>
      </w:r>
      <w:r w:rsidR="003E2E24">
        <w:rPr>
          <w:rFonts w:ascii="Arial" w:eastAsia="Times New Roman" w:hAnsi="Arial" w:cs="Arial"/>
          <w:b/>
          <w:color w:val="000000"/>
          <w:sz w:val="24"/>
          <w:szCs w:val="24"/>
        </w:rPr>
        <w:t xml:space="preserve"> </w:t>
      </w:r>
      <w:r w:rsidRPr="00BA28C1">
        <w:rPr>
          <w:rFonts w:ascii="Arial" w:eastAsia="Times New Roman" w:hAnsi="Arial" w:cs="Arial"/>
          <w:color w:val="000000"/>
          <w:sz w:val="24"/>
          <w:szCs w:val="24"/>
          <w:lang w:val="en-US"/>
        </w:rPr>
        <w:t>nijesam u sukobu interesa u smislu člana 41 stav 1 tačka 1 Zakona o javnim nabavkama i da ne postoji ekonomski i drugi lični interes koji može uticati na moju nepristrasnost i nezavisnost u ovom postupku javne nabavke.</w:t>
      </w:r>
    </w:p>
    <w:p w14:paraId="6AF7C3CB" w14:textId="77777777" w:rsidR="00BA28C1" w:rsidRPr="00BA28C1" w:rsidRDefault="00BA28C1" w:rsidP="00BA28C1">
      <w:pPr>
        <w:spacing w:line="240" w:lineRule="auto"/>
        <w:jc w:val="both"/>
        <w:rPr>
          <w:rFonts w:ascii="Arial" w:eastAsia="Times New Roman" w:hAnsi="Arial" w:cs="Arial"/>
          <w:color w:val="000000"/>
          <w:sz w:val="24"/>
          <w:szCs w:val="24"/>
          <w:lang w:val="en-US"/>
        </w:rPr>
      </w:pPr>
      <w:r w:rsidRPr="00BA28C1">
        <w:rPr>
          <w:rFonts w:ascii="Arial" w:eastAsia="Times New Roman" w:hAnsi="Arial" w:cs="Arial"/>
          <w:color w:val="000000"/>
          <w:sz w:val="24"/>
          <w:szCs w:val="24"/>
          <w:lang w:val="en-US"/>
        </w:rPr>
        <w:t xml:space="preserve"> </w:t>
      </w:r>
    </w:p>
    <w:p w14:paraId="3E1F33E3" w14:textId="77777777" w:rsidR="00BA28C1" w:rsidRPr="00BA28C1" w:rsidRDefault="00BA28C1" w:rsidP="00BA28C1">
      <w:pPr>
        <w:spacing w:line="240" w:lineRule="auto"/>
        <w:jc w:val="right"/>
        <w:rPr>
          <w:rFonts w:ascii="Arial" w:eastAsia="Times New Roman" w:hAnsi="Arial" w:cs="Arial"/>
          <w:color w:val="000000"/>
          <w:sz w:val="24"/>
          <w:szCs w:val="24"/>
          <w:u w:val="single"/>
          <w:lang w:val="en-US"/>
        </w:rPr>
      </w:pPr>
      <w:r w:rsidRPr="00BA28C1">
        <w:rPr>
          <w:rFonts w:ascii="Arial" w:eastAsia="Times New Roman" w:hAnsi="Arial" w:cs="Arial"/>
          <w:color w:val="000000"/>
          <w:sz w:val="24"/>
          <w:szCs w:val="24"/>
          <w:lang w:val="en-US"/>
        </w:rPr>
        <w:t>Ovlašćeno lice naručioca Nenad Vojinović</w:t>
      </w:r>
      <w:r w:rsidRPr="00BA28C1">
        <w:rPr>
          <w:rFonts w:ascii="Arial" w:eastAsia="Times New Roman" w:hAnsi="Arial" w:cs="Arial"/>
          <w:color w:val="000000"/>
          <w:sz w:val="24"/>
          <w:szCs w:val="24"/>
          <w:u w:val="single"/>
          <w:lang w:val="en-US"/>
        </w:rPr>
        <w:t xml:space="preserve"> </w:t>
      </w:r>
    </w:p>
    <w:p w14:paraId="4E167018" w14:textId="77777777" w:rsidR="00BA28C1" w:rsidRPr="00BA28C1" w:rsidRDefault="00BA28C1" w:rsidP="00BA28C1">
      <w:pPr>
        <w:spacing w:line="240" w:lineRule="auto"/>
        <w:jc w:val="right"/>
        <w:rPr>
          <w:rFonts w:ascii="Arial" w:eastAsia="Times New Roman" w:hAnsi="Arial" w:cs="Arial"/>
          <w:color w:val="000000"/>
          <w:sz w:val="24"/>
          <w:szCs w:val="24"/>
          <w:lang w:val="en-US"/>
        </w:rPr>
      </w:pPr>
      <w:r w:rsidRPr="00BA28C1">
        <w:rPr>
          <w:rFonts w:ascii="Arial" w:eastAsia="Times New Roman" w:hAnsi="Arial" w:cs="Arial"/>
          <w:color w:val="000000"/>
          <w:sz w:val="24"/>
          <w:szCs w:val="24"/>
          <w:u w:val="single"/>
          <w:lang w:val="en-US"/>
        </w:rPr>
        <w:t>_____________________</w:t>
      </w:r>
    </w:p>
    <w:p w14:paraId="4DD72062"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i/>
          <w:iCs/>
          <w:color w:val="000000"/>
          <w:sz w:val="24"/>
          <w:szCs w:val="24"/>
          <w:lang w:val="en-US"/>
        </w:rPr>
        <w:t xml:space="preserve">                  s.r.</w:t>
      </w:r>
    </w:p>
    <w:p w14:paraId="51023D5F"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color w:val="000000"/>
          <w:sz w:val="24"/>
          <w:szCs w:val="24"/>
          <w:lang w:val="en-US"/>
        </w:rPr>
        <w:t>Službenik za javne nabavke  Dragica Čović</w:t>
      </w:r>
    </w:p>
    <w:p w14:paraId="5DF94352"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i/>
          <w:iCs/>
          <w:color w:val="000000"/>
          <w:sz w:val="24"/>
          <w:szCs w:val="24"/>
          <w:lang w:val="en-US"/>
        </w:rPr>
        <w:t>____________________</w:t>
      </w:r>
    </w:p>
    <w:p w14:paraId="3E988A83"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i/>
          <w:iCs/>
          <w:color w:val="000000"/>
          <w:sz w:val="24"/>
          <w:szCs w:val="24"/>
          <w:lang w:val="en-US"/>
        </w:rPr>
        <w:t xml:space="preserve"> s.r.</w:t>
      </w:r>
    </w:p>
    <w:p w14:paraId="7D06A8BD" w14:textId="77777777" w:rsidR="00BA28C1" w:rsidRPr="00BA28C1" w:rsidRDefault="00BA28C1" w:rsidP="00BA28C1">
      <w:pPr>
        <w:spacing w:line="240" w:lineRule="auto"/>
        <w:jc w:val="right"/>
        <w:rPr>
          <w:rFonts w:ascii="Arial" w:eastAsia="Times New Roman" w:hAnsi="Arial" w:cs="Arial"/>
          <w:color w:val="000000"/>
          <w:sz w:val="24"/>
          <w:szCs w:val="24"/>
          <w:lang w:val="en-US"/>
        </w:rPr>
      </w:pPr>
      <w:r w:rsidRPr="00BA28C1">
        <w:rPr>
          <w:rFonts w:ascii="Arial" w:eastAsia="Times New Roman" w:hAnsi="Arial" w:cs="Arial"/>
          <w:color w:val="000000"/>
          <w:sz w:val="24"/>
          <w:szCs w:val="24"/>
          <w:lang w:val="en-US"/>
        </w:rPr>
        <w:t>Lice koje je učestvovalo u planiranju javne nabavke Vesna Mrdović __________________</w:t>
      </w:r>
    </w:p>
    <w:p w14:paraId="0384631C"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i/>
          <w:iCs/>
          <w:color w:val="000000"/>
          <w:sz w:val="24"/>
          <w:szCs w:val="24"/>
          <w:lang w:val="en-US"/>
        </w:rPr>
        <w:t>s.r.</w:t>
      </w:r>
    </w:p>
    <w:p w14:paraId="08DAD3CF"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i/>
          <w:iCs/>
          <w:color w:val="000000"/>
          <w:sz w:val="24"/>
          <w:szCs w:val="24"/>
          <w:lang w:val="en-US"/>
        </w:rPr>
        <w:t xml:space="preserve"> </w:t>
      </w:r>
    </w:p>
    <w:p w14:paraId="4DFC6D3D" w14:textId="77777777" w:rsidR="00BA28C1" w:rsidRPr="00BA28C1" w:rsidRDefault="00BA28C1" w:rsidP="00BA28C1">
      <w:pPr>
        <w:spacing w:line="240" w:lineRule="auto"/>
        <w:jc w:val="right"/>
        <w:rPr>
          <w:rFonts w:ascii="Arial" w:eastAsia="Times New Roman" w:hAnsi="Arial" w:cs="Arial"/>
          <w:color w:val="000000"/>
          <w:sz w:val="24"/>
          <w:szCs w:val="24"/>
          <w:lang w:val="en-US"/>
        </w:rPr>
      </w:pPr>
      <w:r w:rsidRPr="00BA28C1">
        <w:rPr>
          <w:rFonts w:ascii="Arial" w:eastAsia="Times New Roman" w:hAnsi="Arial" w:cs="Arial"/>
          <w:iCs/>
          <w:color w:val="000000"/>
          <w:sz w:val="24"/>
          <w:szCs w:val="24"/>
          <w:lang w:val="en-US"/>
        </w:rPr>
        <w:t xml:space="preserve">Član komisije </w:t>
      </w:r>
      <w:r w:rsidRPr="00BA28C1">
        <w:rPr>
          <w:rFonts w:ascii="Arial" w:eastAsia="Times New Roman" w:hAnsi="Arial" w:cs="Arial"/>
          <w:color w:val="000000"/>
          <w:sz w:val="24"/>
          <w:szCs w:val="24"/>
          <w:lang w:val="en-US"/>
        </w:rPr>
        <w:t>za sprovođenje postupka javne nabavk</w:t>
      </w:r>
      <w:r w:rsidRPr="00BA28C1">
        <w:rPr>
          <w:rFonts w:ascii="Arial" w:eastAsia="Times New Roman" w:hAnsi="Arial" w:cs="Arial"/>
          <w:iCs/>
          <w:color w:val="000000"/>
          <w:sz w:val="24"/>
          <w:szCs w:val="24"/>
          <w:lang w:val="en-US"/>
        </w:rPr>
        <w:t>e</w:t>
      </w:r>
      <w:r w:rsidRPr="00BA28C1">
        <w:rPr>
          <w:rFonts w:ascii="Arial" w:eastAsia="Times New Roman" w:hAnsi="Arial" w:cs="Arial"/>
          <w:color w:val="000000"/>
          <w:sz w:val="24"/>
          <w:szCs w:val="24"/>
          <w:lang w:val="en-US"/>
        </w:rPr>
        <w:t xml:space="preserve"> Dragica Čović</w:t>
      </w:r>
    </w:p>
    <w:p w14:paraId="67F78A1C" w14:textId="77777777" w:rsidR="00BA28C1" w:rsidRPr="00BA28C1" w:rsidRDefault="00BA28C1" w:rsidP="00BA28C1">
      <w:pPr>
        <w:spacing w:line="240" w:lineRule="auto"/>
        <w:jc w:val="right"/>
        <w:rPr>
          <w:rFonts w:ascii="Arial" w:eastAsia="Times New Roman" w:hAnsi="Arial" w:cs="Arial"/>
          <w:color w:val="000000"/>
          <w:sz w:val="24"/>
          <w:szCs w:val="24"/>
          <w:lang w:val="en-US"/>
        </w:rPr>
      </w:pPr>
      <w:r w:rsidRPr="00BA28C1">
        <w:rPr>
          <w:rFonts w:ascii="Arial" w:eastAsia="Times New Roman" w:hAnsi="Arial" w:cs="Arial"/>
          <w:color w:val="000000"/>
          <w:sz w:val="24"/>
          <w:szCs w:val="24"/>
          <w:u w:val="single"/>
          <w:lang w:val="en-US"/>
        </w:rPr>
        <w:t>_____________________</w:t>
      </w:r>
    </w:p>
    <w:p w14:paraId="1E7A42EB"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i/>
          <w:iCs/>
          <w:color w:val="000000"/>
          <w:sz w:val="24"/>
          <w:szCs w:val="24"/>
          <w:lang w:val="en-US"/>
        </w:rPr>
        <w:t>s.r.</w:t>
      </w:r>
    </w:p>
    <w:p w14:paraId="5365F6AE" w14:textId="4AD19CBB" w:rsidR="00BA28C1" w:rsidRPr="00BA28C1" w:rsidRDefault="00BA28C1" w:rsidP="00BA28C1">
      <w:pPr>
        <w:spacing w:line="240" w:lineRule="auto"/>
        <w:jc w:val="right"/>
        <w:rPr>
          <w:rFonts w:ascii="Arial" w:eastAsia="Times New Roman" w:hAnsi="Arial" w:cs="Arial"/>
          <w:color w:val="000000"/>
          <w:sz w:val="24"/>
          <w:szCs w:val="24"/>
          <w:u w:val="single"/>
          <w:lang w:val="en-US"/>
        </w:rPr>
      </w:pPr>
      <w:r w:rsidRPr="00BA28C1">
        <w:rPr>
          <w:rFonts w:ascii="Arial" w:eastAsia="Times New Roman" w:hAnsi="Arial" w:cs="Arial"/>
          <w:iCs/>
          <w:color w:val="000000"/>
          <w:sz w:val="24"/>
          <w:szCs w:val="24"/>
          <w:lang w:val="en-US"/>
        </w:rPr>
        <w:t xml:space="preserve">Član komisije </w:t>
      </w:r>
      <w:r w:rsidRPr="00BA28C1">
        <w:rPr>
          <w:rFonts w:ascii="Arial" w:eastAsia="Times New Roman" w:hAnsi="Arial" w:cs="Arial"/>
          <w:color w:val="000000"/>
          <w:sz w:val="24"/>
          <w:szCs w:val="24"/>
          <w:lang w:val="en-US"/>
        </w:rPr>
        <w:t>za sprovođenje postupka javne nabavk</w:t>
      </w:r>
      <w:r w:rsidRPr="00BA28C1">
        <w:rPr>
          <w:rFonts w:ascii="Arial" w:eastAsia="Times New Roman" w:hAnsi="Arial" w:cs="Arial"/>
          <w:iCs/>
          <w:color w:val="000000"/>
          <w:sz w:val="24"/>
          <w:szCs w:val="24"/>
          <w:lang w:val="en-US"/>
        </w:rPr>
        <w:t>e</w:t>
      </w:r>
      <w:r w:rsidRPr="00BA28C1">
        <w:rPr>
          <w:rFonts w:ascii="Arial" w:eastAsia="Times New Roman" w:hAnsi="Arial" w:cs="Arial"/>
          <w:color w:val="000000"/>
          <w:sz w:val="24"/>
          <w:szCs w:val="24"/>
          <w:lang w:val="en-US"/>
        </w:rPr>
        <w:t xml:space="preserve"> </w:t>
      </w:r>
      <w:r w:rsidR="00C855C4">
        <w:rPr>
          <w:rFonts w:ascii="Arial" w:eastAsia="Times New Roman" w:hAnsi="Arial" w:cs="Arial"/>
          <w:color w:val="000000"/>
          <w:sz w:val="24"/>
          <w:szCs w:val="24"/>
          <w:lang w:val="en-US"/>
        </w:rPr>
        <w:t>Radivoje Sokić</w:t>
      </w:r>
    </w:p>
    <w:p w14:paraId="09B54BBA" w14:textId="77777777" w:rsidR="00BA28C1" w:rsidRPr="00BA28C1" w:rsidRDefault="00BA28C1" w:rsidP="00BA28C1">
      <w:pPr>
        <w:spacing w:line="240" w:lineRule="auto"/>
        <w:jc w:val="right"/>
        <w:rPr>
          <w:rFonts w:ascii="Arial" w:eastAsia="Times New Roman" w:hAnsi="Arial" w:cs="Arial"/>
          <w:color w:val="000000"/>
          <w:sz w:val="24"/>
          <w:szCs w:val="24"/>
          <w:lang w:val="en-US"/>
        </w:rPr>
      </w:pPr>
      <w:r w:rsidRPr="00BA28C1">
        <w:rPr>
          <w:rFonts w:ascii="Arial" w:eastAsia="Times New Roman" w:hAnsi="Arial" w:cs="Arial"/>
          <w:color w:val="000000"/>
          <w:sz w:val="24"/>
          <w:szCs w:val="24"/>
          <w:u w:val="single"/>
          <w:lang w:val="en-US"/>
        </w:rPr>
        <w:t>_____________________</w:t>
      </w:r>
    </w:p>
    <w:p w14:paraId="0B26E23C"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i/>
          <w:iCs/>
          <w:color w:val="000000"/>
          <w:sz w:val="24"/>
          <w:szCs w:val="24"/>
          <w:lang w:val="en-US"/>
        </w:rPr>
        <w:t>s.r.</w:t>
      </w:r>
    </w:p>
    <w:p w14:paraId="6DC1CC18" w14:textId="77777777" w:rsidR="00BA28C1" w:rsidRPr="00BA28C1" w:rsidRDefault="00BA28C1" w:rsidP="00BA28C1">
      <w:pPr>
        <w:spacing w:line="240" w:lineRule="auto"/>
        <w:jc w:val="right"/>
        <w:rPr>
          <w:rFonts w:ascii="Arial" w:eastAsia="Times New Roman" w:hAnsi="Arial" w:cs="Arial"/>
          <w:color w:val="000000"/>
          <w:sz w:val="24"/>
          <w:szCs w:val="24"/>
          <w:lang w:val="en-US"/>
        </w:rPr>
      </w:pPr>
      <w:r w:rsidRPr="00BA28C1">
        <w:rPr>
          <w:rFonts w:ascii="Arial" w:eastAsia="Times New Roman" w:hAnsi="Arial" w:cs="Arial"/>
          <w:iCs/>
          <w:color w:val="000000"/>
          <w:sz w:val="24"/>
          <w:szCs w:val="24"/>
          <w:lang w:val="en-US"/>
        </w:rPr>
        <w:t xml:space="preserve">Član komisije </w:t>
      </w:r>
      <w:r w:rsidRPr="00BA28C1">
        <w:rPr>
          <w:rFonts w:ascii="Arial" w:eastAsia="Times New Roman" w:hAnsi="Arial" w:cs="Arial"/>
          <w:color w:val="000000"/>
          <w:sz w:val="24"/>
          <w:szCs w:val="24"/>
          <w:lang w:val="en-US"/>
        </w:rPr>
        <w:t>za sprovođenje postupka javne nabavk</w:t>
      </w:r>
      <w:r w:rsidRPr="00BA28C1">
        <w:rPr>
          <w:rFonts w:ascii="Arial" w:eastAsia="Times New Roman" w:hAnsi="Arial" w:cs="Arial"/>
          <w:iCs/>
          <w:color w:val="000000"/>
          <w:sz w:val="24"/>
          <w:szCs w:val="24"/>
          <w:lang w:val="en-US"/>
        </w:rPr>
        <w:t xml:space="preserve">e </w:t>
      </w:r>
      <w:r w:rsidRPr="00BA28C1">
        <w:rPr>
          <w:rFonts w:ascii="Arial" w:eastAsia="Times New Roman" w:hAnsi="Arial" w:cs="Arial"/>
          <w:color w:val="000000"/>
          <w:sz w:val="24"/>
          <w:szCs w:val="24"/>
          <w:lang w:val="en-US"/>
        </w:rPr>
        <w:t>Savo Konjević</w:t>
      </w:r>
    </w:p>
    <w:p w14:paraId="3EBFACAE" w14:textId="77777777" w:rsidR="00BA28C1" w:rsidRPr="00BA28C1" w:rsidRDefault="00BA28C1" w:rsidP="00BA28C1">
      <w:pPr>
        <w:spacing w:line="240" w:lineRule="auto"/>
        <w:jc w:val="right"/>
        <w:rPr>
          <w:rFonts w:ascii="Arial" w:eastAsia="Times New Roman" w:hAnsi="Arial" w:cs="Arial"/>
          <w:i/>
          <w:iCs/>
          <w:color w:val="000000"/>
          <w:sz w:val="24"/>
          <w:szCs w:val="24"/>
          <w:lang w:val="en-US"/>
        </w:rPr>
      </w:pPr>
      <w:r w:rsidRPr="00BA28C1">
        <w:rPr>
          <w:rFonts w:ascii="Arial" w:eastAsia="Times New Roman" w:hAnsi="Arial" w:cs="Arial"/>
          <w:i/>
          <w:iCs/>
          <w:color w:val="000000"/>
          <w:sz w:val="24"/>
          <w:szCs w:val="24"/>
          <w:lang w:val="en-US"/>
        </w:rPr>
        <w:t xml:space="preserve">                                                                                                  _____________________</w:t>
      </w:r>
    </w:p>
    <w:p w14:paraId="1368EE31" w14:textId="77777777" w:rsidR="00BA28C1" w:rsidRDefault="00BA28C1" w:rsidP="00BA28C1">
      <w:pPr>
        <w:spacing w:line="240" w:lineRule="auto"/>
        <w:jc w:val="right"/>
        <w:rPr>
          <w:rFonts w:ascii="Arial" w:eastAsia="Times New Roman" w:hAnsi="Arial" w:cs="Arial"/>
          <w:color w:val="000000"/>
          <w:sz w:val="24"/>
          <w:szCs w:val="24"/>
          <w:lang w:val="sr-Latn-ME"/>
        </w:rPr>
      </w:pPr>
    </w:p>
    <w:p w14:paraId="77B78E6B" w14:textId="77777777" w:rsidR="007126DC" w:rsidRDefault="007126DC">
      <w:pPr>
        <w:spacing w:line="240" w:lineRule="auto"/>
        <w:jc w:val="both"/>
        <w:rPr>
          <w:rFonts w:ascii="Arial" w:eastAsia="Times New Roman" w:hAnsi="Arial" w:cs="Arial"/>
          <w:color w:val="000000"/>
          <w:sz w:val="24"/>
          <w:szCs w:val="24"/>
          <w:lang w:val="sr-Latn-ME"/>
        </w:rPr>
      </w:pPr>
    </w:p>
    <w:p w14:paraId="57DF8A18" w14:textId="77777777" w:rsidR="007126DC" w:rsidRDefault="007126DC">
      <w:pPr>
        <w:tabs>
          <w:tab w:val="left" w:pos="2376"/>
        </w:tabs>
        <w:rPr>
          <w:rFonts w:ascii="Arial" w:eastAsia="Times New Roman" w:hAnsi="Arial" w:cs="Arial"/>
          <w:sz w:val="24"/>
          <w:szCs w:val="24"/>
          <w:lang w:val="sr-Latn-ME" w:eastAsia="sr-Latn-ME"/>
        </w:rPr>
      </w:pPr>
    </w:p>
    <w:p w14:paraId="35C191DC" w14:textId="77777777" w:rsidR="007126DC" w:rsidRDefault="007126DC">
      <w:pPr>
        <w:spacing w:line="240" w:lineRule="auto"/>
        <w:jc w:val="both"/>
        <w:rPr>
          <w:rFonts w:ascii="Arial" w:eastAsia="Times New Roman" w:hAnsi="Arial" w:cs="Arial"/>
          <w:color w:val="000000"/>
          <w:sz w:val="24"/>
          <w:szCs w:val="24"/>
          <w:lang w:val="sr-Latn-ME" w:eastAsia="sr-Latn-ME"/>
        </w:rPr>
      </w:pPr>
    </w:p>
    <w:p w14:paraId="5E058846" w14:textId="77777777" w:rsidR="007126DC" w:rsidRDefault="007126DC">
      <w:pPr>
        <w:spacing w:line="240" w:lineRule="auto"/>
        <w:jc w:val="both"/>
        <w:rPr>
          <w:rFonts w:ascii="Arial" w:eastAsia="Times New Roman" w:hAnsi="Arial" w:cs="Arial"/>
          <w:color w:val="000000"/>
          <w:sz w:val="24"/>
          <w:szCs w:val="24"/>
          <w:lang w:val="sr-Latn-ME" w:eastAsia="sr-Latn-ME"/>
        </w:rPr>
      </w:pPr>
    </w:p>
    <w:p w14:paraId="1549E017" w14:textId="77777777" w:rsidR="007126DC" w:rsidRDefault="007126DC">
      <w:pPr>
        <w:spacing w:line="240" w:lineRule="auto"/>
        <w:jc w:val="both"/>
        <w:rPr>
          <w:rFonts w:ascii="Arial" w:eastAsia="Times New Roman" w:hAnsi="Arial" w:cs="Arial"/>
          <w:color w:val="000000"/>
          <w:sz w:val="24"/>
          <w:szCs w:val="24"/>
          <w:lang w:val="sr-Latn-ME"/>
        </w:rPr>
      </w:pPr>
    </w:p>
    <w:p w14:paraId="4E269318" w14:textId="77777777" w:rsidR="007126DC" w:rsidRDefault="007126DC">
      <w:pPr>
        <w:tabs>
          <w:tab w:val="left" w:pos="1701"/>
          <w:tab w:val="left" w:pos="4820"/>
        </w:tabs>
        <w:spacing w:line="240" w:lineRule="auto"/>
        <w:jc w:val="both"/>
        <w:rPr>
          <w:rFonts w:ascii="Arial" w:eastAsia="Times New Roman" w:hAnsi="Arial" w:cs="Arial"/>
          <w:color w:val="000000"/>
          <w:sz w:val="24"/>
          <w:szCs w:val="24"/>
          <w:u w:val="single"/>
          <w:lang w:val="sr-Latn-ME"/>
        </w:rPr>
      </w:pPr>
    </w:p>
    <w:p w14:paraId="38E5D729" w14:textId="77777777" w:rsidR="007126DC" w:rsidRDefault="007126DC">
      <w:pPr>
        <w:tabs>
          <w:tab w:val="left" w:pos="1701"/>
          <w:tab w:val="left" w:pos="4820"/>
        </w:tabs>
        <w:spacing w:line="240" w:lineRule="auto"/>
        <w:jc w:val="both"/>
        <w:rPr>
          <w:rFonts w:ascii="Arial" w:eastAsia="Times New Roman" w:hAnsi="Arial" w:cs="Arial"/>
          <w:color w:val="000000"/>
          <w:sz w:val="24"/>
          <w:szCs w:val="24"/>
          <w:u w:val="single"/>
          <w:lang w:val="sr-Latn-ME"/>
        </w:rPr>
      </w:pPr>
    </w:p>
    <w:p w14:paraId="647C18C2" w14:textId="77777777" w:rsidR="007126DC" w:rsidRDefault="00000000">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eastAsia="Times New Roman" w:hAnsi="Arial" w:cs="Arial"/>
          <w:b/>
          <w:iCs/>
          <w:sz w:val="24"/>
          <w:szCs w:val="24"/>
          <w:lang w:val="sr-Latn-ME"/>
        </w:rPr>
      </w:pPr>
      <w:bookmarkStart w:id="16" w:name="_Toc62730568"/>
      <w:r>
        <w:rPr>
          <w:rFonts w:ascii="Arial" w:eastAsia="Times New Roman" w:hAnsi="Arial" w:cs="Arial"/>
          <w:b/>
          <w:sz w:val="24"/>
          <w:szCs w:val="24"/>
          <w:lang w:val="sr-Latn-ME"/>
        </w:rPr>
        <w:lastRenderedPageBreak/>
        <w:t>UPUTSTVO O PRAVNOM SREDSTVU</w:t>
      </w:r>
      <w:bookmarkEnd w:id="16"/>
    </w:p>
    <w:p w14:paraId="07CEB4A7" w14:textId="77777777" w:rsidR="007126DC" w:rsidRDefault="007126DC">
      <w:pPr>
        <w:tabs>
          <w:tab w:val="left" w:pos="5760"/>
        </w:tabs>
        <w:spacing w:line="240" w:lineRule="auto"/>
        <w:jc w:val="center"/>
        <w:rPr>
          <w:rFonts w:ascii="Arial" w:eastAsia="Times New Roman" w:hAnsi="Arial" w:cs="Arial"/>
          <w:color w:val="000000"/>
          <w:sz w:val="24"/>
          <w:szCs w:val="24"/>
          <w:lang w:val="sr-Latn-ME"/>
        </w:rPr>
      </w:pPr>
    </w:p>
    <w:p w14:paraId="1FF52CE8" w14:textId="77777777" w:rsidR="007126DC" w:rsidRDefault="00000000">
      <w:pPr>
        <w:tabs>
          <w:tab w:val="left" w:pos="5760"/>
        </w:tabs>
        <w:spacing w:line="24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sr-Latn-ME"/>
        </w:rPr>
        <w:t>Privredni subjekat može da izjavi žalbu protiv ove tenderske dokumentacije Komisiji za zaštitu prava</w:t>
      </w:r>
      <w:r>
        <w:rPr>
          <w:rFonts w:ascii="Arial" w:eastAsia="Times New Roman" w:hAnsi="Arial" w:cs="Arial"/>
          <w:color w:val="000000"/>
          <w:sz w:val="24"/>
          <w:szCs w:val="24"/>
        </w:rPr>
        <w:t>:</w:t>
      </w:r>
    </w:p>
    <w:p w14:paraId="1BC889A3" w14:textId="77777777" w:rsidR="007126DC" w:rsidRDefault="0000000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7550562" w14:textId="77777777" w:rsidR="007126DC" w:rsidRDefault="0000000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3BC7245" w14:textId="77777777" w:rsidR="007126DC" w:rsidRDefault="0000000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F7889AC" w14:textId="77777777" w:rsidR="007126DC" w:rsidRDefault="007126DC">
      <w:pPr>
        <w:tabs>
          <w:tab w:val="left" w:pos="5760"/>
        </w:tabs>
        <w:spacing w:line="240" w:lineRule="auto"/>
        <w:jc w:val="both"/>
        <w:rPr>
          <w:rFonts w:ascii="Arial" w:eastAsia="Times New Roman" w:hAnsi="Arial" w:cs="Arial"/>
          <w:color w:val="000000"/>
          <w:sz w:val="24"/>
          <w:szCs w:val="24"/>
          <w:lang w:val="sr-Latn-ME"/>
        </w:rPr>
      </w:pPr>
    </w:p>
    <w:p w14:paraId="0E4665B4" w14:textId="77777777" w:rsidR="007126DC" w:rsidRDefault="00000000">
      <w:pPr>
        <w:autoSpaceDE w:val="0"/>
        <w:autoSpaceDN w:val="0"/>
        <w:adjustRightInd w:val="0"/>
        <w:spacing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3DB8522E" w14:textId="77777777" w:rsidR="007126DC" w:rsidRDefault="007126DC">
      <w:pPr>
        <w:autoSpaceDE w:val="0"/>
        <w:autoSpaceDN w:val="0"/>
        <w:adjustRightInd w:val="0"/>
        <w:spacing w:line="240" w:lineRule="auto"/>
        <w:ind w:firstLine="567"/>
        <w:jc w:val="both"/>
        <w:rPr>
          <w:rFonts w:ascii="Arial" w:eastAsia="Times New Roman" w:hAnsi="Arial" w:cs="Arial"/>
          <w:color w:val="000000"/>
          <w:sz w:val="24"/>
          <w:szCs w:val="24"/>
          <w:lang w:val="sr-Latn-ME"/>
        </w:rPr>
      </w:pPr>
    </w:p>
    <w:p w14:paraId="6335737E" w14:textId="77777777" w:rsidR="007126DC" w:rsidRDefault="00000000">
      <w:pPr>
        <w:autoSpaceDE w:val="0"/>
        <w:autoSpaceDN w:val="0"/>
        <w:adjustRightInd w:val="0"/>
        <w:spacing w:line="240" w:lineRule="auto"/>
        <w:ind w:firstLine="567"/>
        <w:jc w:val="both"/>
        <w:rPr>
          <w:rFonts w:ascii="Arial" w:eastAsia="Times New Roman" w:hAnsi="Arial" w:cs="Arial"/>
          <w:color w:val="000000"/>
          <w:sz w:val="24"/>
          <w:szCs w:val="24"/>
          <w:highlight w:val="yellow"/>
          <w:lang w:val="sr-Latn-ME"/>
        </w:rPr>
      </w:pPr>
      <w:r>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49C9F3D" w14:textId="77777777" w:rsidR="007126DC" w:rsidRDefault="007126DC">
      <w:pPr>
        <w:tabs>
          <w:tab w:val="left" w:pos="5760"/>
        </w:tabs>
        <w:spacing w:line="240" w:lineRule="auto"/>
        <w:ind w:firstLine="567"/>
        <w:jc w:val="both"/>
        <w:rPr>
          <w:rFonts w:ascii="Arial" w:eastAsia="Times New Roman" w:hAnsi="Arial" w:cs="Arial"/>
          <w:color w:val="000000"/>
          <w:sz w:val="24"/>
          <w:szCs w:val="24"/>
          <w:lang w:val="sr-Latn-ME"/>
        </w:rPr>
      </w:pPr>
    </w:p>
    <w:p w14:paraId="5795A14E" w14:textId="77777777" w:rsidR="007126DC" w:rsidRDefault="00000000">
      <w:pPr>
        <w:tabs>
          <w:tab w:val="left" w:pos="5760"/>
        </w:tabs>
        <w:spacing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225A0561" w14:textId="77777777" w:rsidR="007126DC" w:rsidRDefault="007126DC">
      <w:pPr>
        <w:tabs>
          <w:tab w:val="left" w:pos="5760"/>
        </w:tabs>
        <w:spacing w:line="240" w:lineRule="auto"/>
        <w:ind w:firstLine="567"/>
        <w:jc w:val="both"/>
        <w:rPr>
          <w:rFonts w:ascii="Arial" w:eastAsia="Times New Roman" w:hAnsi="Arial" w:cs="Arial"/>
          <w:color w:val="000000"/>
          <w:sz w:val="24"/>
          <w:szCs w:val="24"/>
          <w:lang w:val="sr-Latn-ME"/>
        </w:rPr>
      </w:pPr>
    </w:p>
    <w:p w14:paraId="728D1E1F" w14:textId="77777777" w:rsidR="007126DC" w:rsidRDefault="00000000">
      <w:pPr>
        <w:tabs>
          <w:tab w:val="left" w:pos="5760"/>
        </w:tabs>
        <w:spacing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007126DC">
          <w:rPr>
            <w:rFonts w:ascii="Arial" w:eastAsia="Times New Roman" w:hAnsi="Arial" w:cs="Arial"/>
            <w:color w:val="0000FF"/>
            <w:sz w:val="24"/>
            <w:szCs w:val="24"/>
            <w:u w:val="single"/>
            <w:lang w:val="sr-Latn-ME"/>
          </w:rPr>
          <w:t>http://www.kontrola-nabavki.me/</w:t>
        </w:r>
      </w:hyperlink>
      <w:r>
        <w:rPr>
          <w:rFonts w:ascii="Arial" w:eastAsia="Times New Roman" w:hAnsi="Arial" w:cs="Arial"/>
          <w:color w:val="000000"/>
          <w:sz w:val="24"/>
          <w:szCs w:val="24"/>
          <w:lang w:val="sr-Latn-ME"/>
        </w:rPr>
        <w:t>.“.</w:t>
      </w:r>
    </w:p>
    <w:p w14:paraId="2AC97AD5" w14:textId="77777777" w:rsidR="007126DC" w:rsidRDefault="007126DC">
      <w:pPr>
        <w:tabs>
          <w:tab w:val="left" w:pos="5760"/>
        </w:tabs>
        <w:spacing w:line="240" w:lineRule="auto"/>
        <w:ind w:firstLine="567"/>
        <w:jc w:val="both"/>
        <w:rPr>
          <w:rFonts w:ascii="Arial" w:eastAsia="Times New Roman" w:hAnsi="Arial" w:cs="Arial"/>
          <w:color w:val="000000"/>
          <w:sz w:val="24"/>
          <w:szCs w:val="24"/>
          <w:lang w:val="sr-Latn-ME"/>
        </w:rPr>
      </w:pPr>
    </w:p>
    <w:p w14:paraId="0E7A02B1" w14:textId="77777777" w:rsidR="007126DC" w:rsidRDefault="007126DC">
      <w:pPr>
        <w:rPr>
          <w:rFonts w:ascii="Arial" w:hAnsi="Arial" w:cs="Arial"/>
          <w:sz w:val="24"/>
          <w:szCs w:val="24"/>
        </w:rPr>
      </w:pPr>
    </w:p>
    <w:sectPr w:rsidR="007126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9A822" w14:textId="77777777" w:rsidR="00D64CA6" w:rsidRDefault="00D64CA6">
      <w:pPr>
        <w:spacing w:line="240" w:lineRule="auto"/>
      </w:pPr>
      <w:r>
        <w:separator/>
      </w:r>
    </w:p>
  </w:endnote>
  <w:endnote w:type="continuationSeparator" w:id="0">
    <w:p w14:paraId="35472E48" w14:textId="77777777" w:rsidR="00D64CA6" w:rsidRDefault="00D64C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950122"/>
      <w:docPartObj>
        <w:docPartGallery w:val="AutoText"/>
      </w:docPartObj>
    </w:sdtPr>
    <w:sdtContent>
      <w:p w14:paraId="238EECDA" w14:textId="77777777" w:rsidR="007126DC" w:rsidRDefault="00000000">
        <w:pPr>
          <w:pStyle w:val="Footer"/>
          <w:jc w:val="center"/>
        </w:pPr>
        <w:r>
          <w:fldChar w:fldCharType="begin"/>
        </w:r>
        <w:r>
          <w:instrText xml:space="preserve"> PAGE   \* MERGEFORMAT </w:instrText>
        </w:r>
        <w:r>
          <w:fldChar w:fldCharType="separate"/>
        </w:r>
        <w:r>
          <w:t>7</w:t>
        </w:r>
        <w:r>
          <w:fldChar w:fldCharType="end"/>
        </w:r>
      </w:p>
    </w:sdtContent>
  </w:sdt>
  <w:p w14:paraId="3D212576" w14:textId="77777777" w:rsidR="007126DC" w:rsidRDefault="00712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09942" w14:textId="77777777" w:rsidR="00D64CA6" w:rsidRDefault="00D64CA6">
      <w:pPr>
        <w:spacing w:line="240" w:lineRule="auto"/>
      </w:pPr>
      <w:r>
        <w:separator/>
      </w:r>
    </w:p>
  </w:footnote>
  <w:footnote w:type="continuationSeparator" w:id="0">
    <w:p w14:paraId="3FDFBDE5" w14:textId="77777777" w:rsidR="00D64CA6" w:rsidRDefault="00D64CA6">
      <w:pPr>
        <w:spacing w:line="240" w:lineRule="auto"/>
      </w:pPr>
      <w:r>
        <w:continuationSeparator/>
      </w:r>
    </w:p>
  </w:footnote>
  <w:footnote w:id="1">
    <w:p w14:paraId="4B5A3E28" w14:textId="77777777" w:rsidR="007126DC"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00F6E41" w14:textId="77777777" w:rsidR="007126DC"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B0598C4" w14:textId="77777777" w:rsidR="007126DC"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0C27949" w14:textId="77777777" w:rsidR="007126DC"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2FB3B672" w14:textId="77777777" w:rsidR="007126DC"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1C6AED7C" w14:textId="77777777" w:rsidR="007126DC"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4D257F1E" w14:textId="77777777" w:rsidR="007126DC" w:rsidRDefault="00000000">
      <w:pPr>
        <w:autoSpaceDE w:val="0"/>
        <w:autoSpaceDN w:val="0"/>
        <w:adjustRightInd w:val="0"/>
        <w:contextualSpacing/>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328A9045" w14:textId="77777777" w:rsidR="007126DC" w:rsidRDefault="00000000">
      <w:pPr>
        <w:pStyle w:val="FootnoteText"/>
        <w:contextualSpacing/>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08CD6FE7" w14:textId="77777777" w:rsidR="007126DC"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4C4A934F" w14:textId="77777777" w:rsidR="007126DC" w:rsidRDefault="0000000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4"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7B4F6408"/>
    <w:multiLevelType w:val="multilevel"/>
    <w:tmpl w:val="C3BCA834"/>
    <w:lvl w:ilvl="0">
      <w:start w:val="1"/>
      <w:numFmt w:val="decimal"/>
      <w:lvlText w:val="%1."/>
      <w:lvlJc w:val="left"/>
      <w:pPr>
        <w:ind w:left="1080" w:hanging="360"/>
      </w:pPr>
      <w:rPr>
        <w:rFonts w:ascii="Times New Roman" w:hAnsi="Times New Roman" w:cs="Times New Roman" w:hint="default"/>
        <w:i/>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622812416">
    <w:abstractNumId w:val="0"/>
  </w:num>
  <w:num w:numId="2" w16cid:durableId="1301155056">
    <w:abstractNumId w:val="1"/>
  </w:num>
  <w:num w:numId="3" w16cid:durableId="97912331">
    <w:abstractNumId w:val="2"/>
  </w:num>
  <w:num w:numId="4" w16cid:durableId="793256224">
    <w:abstractNumId w:val="3"/>
  </w:num>
  <w:num w:numId="5" w16cid:durableId="1866289787">
    <w:abstractNumId w:val="4"/>
  </w:num>
  <w:num w:numId="6" w16cid:durableId="1530096268">
    <w:abstractNumId w:val="5"/>
  </w:num>
  <w:num w:numId="7" w16cid:durableId="5467995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994"/>
    <w:rsid w:val="00003F1D"/>
    <w:rsid w:val="00037B30"/>
    <w:rsid w:val="00073D17"/>
    <w:rsid w:val="00080865"/>
    <w:rsid w:val="000A20CE"/>
    <w:rsid w:val="000F6A92"/>
    <w:rsid w:val="00103DB3"/>
    <w:rsid w:val="00105983"/>
    <w:rsid w:val="00161449"/>
    <w:rsid w:val="001836B9"/>
    <w:rsid w:val="001C4264"/>
    <w:rsid w:val="001D58E4"/>
    <w:rsid w:val="001E2B2A"/>
    <w:rsid w:val="001E372E"/>
    <w:rsid w:val="001E3A37"/>
    <w:rsid w:val="001F18AE"/>
    <w:rsid w:val="00252B92"/>
    <w:rsid w:val="002749CB"/>
    <w:rsid w:val="00327B0E"/>
    <w:rsid w:val="00374AAA"/>
    <w:rsid w:val="003915FA"/>
    <w:rsid w:val="003E2E24"/>
    <w:rsid w:val="00414BAC"/>
    <w:rsid w:val="004252C8"/>
    <w:rsid w:val="00436188"/>
    <w:rsid w:val="004627BF"/>
    <w:rsid w:val="004F2605"/>
    <w:rsid w:val="00522B27"/>
    <w:rsid w:val="00593B78"/>
    <w:rsid w:val="00604AA9"/>
    <w:rsid w:val="006510D7"/>
    <w:rsid w:val="006544E8"/>
    <w:rsid w:val="006D7F76"/>
    <w:rsid w:val="007126DC"/>
    <w:rsid w:val="007241B4"/>
    <w:rsid w:val="007B4F7B"/>
    <w:rsid w:val="007C3537"/>
    <w:rsid w:val="00811B1C"/>
    <w:rsid w:val="00844B53"/>
    <w:rsid w:val="008934B3"/>
    <w:rsid w:val="008B7C6B"/>
    <w:rsid w:val="008D3B3A"/>
    <w:rsid w:val="00901338"/>
    <w:rsid w:val="00A019B1"/>
    <w:rsid w:val="00A04709"/>
    <w:rsid w:val="00A2674A"/>
    <w:rsid w:val="00A26C90"/>
    <w:rsid w:val="00A726EA"/>
    <w:rsid w:val="00A81607"/>
    <w:rsid w:val="00AD3837"/>
    <w:rsid w:val="00AF2859"/>
    <w:rsid w:val="00B25BDB"/>
    <w:rsid w:val="00B94AB0"/>
    <w:rsid w:val="00B94E99"/>
    <w:rsid w:val="00BA28C1"/>
    <w:rsid w:val="00BE4AA0"/>
    <w:rsid w:val="00C12D41"/>
    <w:rsid w:val="00C15CF9"/>
    <w:rsid w:val="00C43994"/>
    <w:rsid w:val="00C855C4"/>
    <w:rsid w:val="00CA6197"/>
    <w:rsid w:val="00CC182E"/>
    <w:rsid w:val="00D239C7"/>
    <w:rsid w:val="00D432E7"/>
    <w:rsid w:val="00D5600B"/>
    <w:rsid w:val="00D64CA6"/>
    <w:rsid w:val="00D8775B"/>
    <w:rsid w:val="00DD7518"/>
    <w:rsid w:val="00DF5FEC"/>
    <w:rsid w:val="00E6397A"/>
    <w:rsid w:val="00E741F1"/>
    <w:rsid w:val="00EB2AD1"/>
    <w:rsid w:val="00F111D8"/>
    <w:rsid w:val="00FE5AC7"/>
    <w:rsid w:val="595C0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EB57"/>
  <w15:docId w15:val="{97E1C82E-F4C5-432B-B318-0DB624A8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qFormat="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atLeast"/>
    </w:pPr>
    <w:rPr>
      <w:szCs w:val="22"/>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line="240" w:lineRule="auto"/>
    </w:pPr>
    <w:rPr>
      <w:sz w:val="22"/>
      <w:lang w:val="en-US"/>
    </w:r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pPr>
      <w:spacing w:line="240" w:lineRule="auto"/>
    </w:pPr>
    <w:rPr>
      <w:rFonts w:ascii="Calibri" w:eastAsia="Calibri" w:hAnsi="Calibri" w:cs="Times New Roman"/>
      <w:szCs w:val="20"/>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160" w:line="259" w:lineRule="auto"/>
      <w:ind w:left="720"/>
      <w:contextualSpacing/>
    </w:pPr>
    <w:rPr>
      <w:kern w:val="2"/>
      <w:sz w:val="22"/>
      <w:lang w:val="en-US"/>
      <w14:ligatures w14:val="standardContextual"/>
    </w:rPr>
  </w:style>
  <w:style w:type="character" w:customStyle="1" w:styleId="CommentTextChar">
    <w:name w:val="Comment Text Char"/>
    <w:basedOn w:val="DefaultParagraphFont"/>
    <w:link w:val="CommentText"/>
    <w:uiPriority w:val="99"/>
    <w:semiHidden/>
    <w:rPr>
      <w:sz w:val="20"/>
      <w:szCs w:val="20"/>
      <w:lang w:val="de-CH"/>
    </w:rPr>
  </w:style>
  <w:style w:type="character" w:customStyle="1" w:styleId="CommentSubjectChar">
    <w:name w:val="Comment Subject Char"/>
    <w:basedOn w:val="CommentTextChar"/>
    <w:link w:val="CommentSubject"/>
    <w:uiPriority w:val="99"/>
    <w:semiHidden/>
    <w:rPr>
      <w:b/>
      <w:bCs/>
      <w:sz w:val="20"/>
      <w:szCs w:val="20"/>
      <w:lang w:val="de-CH"/>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5382A-68A5-4410-94FD-D87A9933B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Blazo Subaric</dc:creator>
  <cp:lastModifiedBy>Milica Čović</cp:lastModifiedBy>
  <cp:revision>6</cp:revision>
  <dcterms:created xsi:type="dcterms:W3CDTF">2026-02-11T12:50:00Z</dcterms:created>
  <dcterms:modified xsi:type="dcterms:W3CDTF">2026-02-11T12:58:00Z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B9B8842DBB004996840C060C403B6AA7_13</vt:lpwstr>
  </property>
</Properties>
</file>