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FC1BF9" w:rsidRDefault="00FC1BF9" w:rsidP="00FC1BF9">
      <w:pPr>
        <w:rPr>
          <w:lang w:val="pl-PL"/>
        </w:rPr>
      </w:pPr>
      <w:r>
        <w:rPr>
          <w:lang w:val="pl-PL"/>
        </w:rPr>
        <w:t xml:space="preserve">Broj: </w:t>
      </w:r>
      <w:r w:rsidR="00146698">
        <w:rPr>
          <w:lang w:val="pl-PL"/>
        </w:rPr>
        <w:t>06-326/1</w:t>
      </w:r>
    </w:p>
    <w:p w:rsidR="00255D86" w:rsidRDefault="00255D86" w:rsidP="00FC1BF9">
      <w:pPr>
        <w:rPr>
          <w:lang w:val="pl-PL"/>
        </w:rPr>
      </w:pPr>
      <w:r>
        <w:rPr>
          <w:lang w:val="pl-PL"/>
        </w:rPr>
        <w:t>Datum:</w:t>
      </w:r>
      <w:r w:rsidR="00146698">
        <w:rPr>
          <w:lang w:val="pl-PL"/>
        </w:rPr>
        <w:t>23.01.2026.</w:t>
      </w:r>
    </w:p>
    <w:p w:rsidR="00FC1BF9" w:rsidRDefault="00FC1BF9" w:rsidP="00FC1BF9">
      <w:pPr>
        <w:rPr>
          <w:lang w:val="pl-PL"/>
        </w:rPr>
      </w:pPr>
      <w:r>
        <w:rPr>
          <w:lang w:val="pl-PL"/>
        </w:rPr>
        <w:t xml:space="preserve">Broj iz evidencije: </w:t>
      </w:r>
      <w:r w:rsidR="000F13D6">
        <w:rPr>
          <w:lang w:val="pl-PL"/>
        </w:rPr>
        <w:t>01/2026</w:t>
      </w:r>
    </w:p>
    <w:p w:rsidR="00FC1BF9" w:rsidRDefault="00FC1BF9" w:rsidP="00FC1BF9">
      <w:pPr>
        <w:rPr>
          <w:noProof/>
          <w:lang w:eastAsia="sr-Latn-CS"/>
        </w:rPr>
      </w:pPr>
      <w:r>
        <w:rPr>
          <w:lang w:val="pl-PL"/>
        </w:rPr>
        <w:t xml:space="preserve">Broja iz plana javnih nabavki: </w:t>
      </w:r>
      <w:r w:rsidR="000F13D6">
        <w:rPr>
          <w:lang w:val="pl-PL"/>
        </w:rPr>
        <w:t>8</w:t>
      </w:r>
    </w:p>
    <w:p w:rsidR="00FC1BF9" w:rsidRDefault="00FC1BF9" w:rsidP="00FC1BF9">
      <w:pPr>
        <w:rPr>
          <w:noProof/>
          <w:lang w:eastAsia="sr-Latn-CS"/>
        </w:rPr>
      </w:pPr>
      <w:r>
        <w:rPr>
          <w:lang w:val="pl-PL"/>
        </w:rPr>
        <w:t xml:space="preserve">Budva, </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1E3848">
        <w:rPr>
          <w:rFonts w:ascii="Arial" w:hAnsi="Arial" w:cs="Arial"/>
        </w:rPr>
        <w:t>, 003/23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EC68C8" w:rsidP="00EC68C8">
      <w:pPr>
        <w:jc w:val="center"/>
        <w:rPr>
          <w:rFonts w:ascii="Arial" w:hAnsi="Arial" w:cs="Arial"/>
          <w:color w:val="000000"/>
        </w:rPr>
      </w:pPr>
      <w:r>
        <w:rPr>
          <w:rFonts w:ascii="Arial" w:hAnsi="Arial" w:cs="Arial"/>
          <w:color w:val="000000"/>
        </w:rPr>
        <w:t>SREDSTVA ZA ZAPRAŠIVANJE KOMARACA</w:t>
      </w:r>
    </w:p>
    <w:p w:rsidR="00EC68C8" w:rsidRDefault="00EC68C8" w:rsidP="00EC68C8">
      <w:pPr>
        <w:rPr>
          <w:rFonts w:ascii="Arial" w:hAnsi="Arial" w:cs="Arial"/>
          <w:color w:val="000000"/>
        </w:rPr>
      </w:pPr>
    </w:p>
    <w:p w:rsidR="000949A3" w:rsidRDefault="000949A3" w:rsidP="00EC68C8">
      <w:pP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lastRenderedPageBreak/>
        <w:sym w:font="Wingdings" w:char="F0A8"/>
      </w:r>
      <w:r>
        <w:rPr>
          <w:rFonts w:ascii="Arial" w:eastAsia="Calibri" w:hAnsi="Arial" w:cs="Arial"/>
          <w:color w:val="000000"/>
          <w:sz w:val="22"/>
          <w:szCs w:val="22"/>
        </w:rPr>
        <w:t xml:space="preserve"> kao cjeline je </w:t>
      </w:r>
      <w:r w:rsidR="00544E99">
        <w:rPr>
          <w:rFonts w:ascii="Arial" w:eastAsia="Calibri" w:hAnsi="Arial" w:cs="Arial"/>
          <w:color w:val="000000"/>
          <w:sz w:val="22"/>
          <w:szCs w:val="22"/>
        </w:rPr>
        <w:t>3</w:t>
      </w:r>
      <w:r w:rsidR="000F13D6">
        <w:rPr>
          <w:rFonts w:ascii="Arial" w:eastAsia="Calibri" w:hAnsi="Arial" w:cs="Arial"/>
          <w:color w:val="000000"/>
          <w:sz w:val="22"/>
          <w:szCs w:val="22"/>
        </w:rPr>
        <w:t>5</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lastRenderedPageBreak/>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sa rokom važenja 5 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Najniža ponuđena cijena = maksimalan broj bodova (</w:t>
      </w:r>
      <w:r w:rsidR="0082493F" w:rsidRPr="007C0917">
        <w:rPr>
          <w:rFonts w:ascii="Arial" w:hAnsi="Arial" w:cs="Arial"/>
          <w:iCs/>
          <w:color w:val="000000"/>
        </w:rPr>
        <w:t>8</w:t>
      </w:r>
      <w:r w:rsidRPr="007C0917">
        <w:rPr>
          <w:rFonts w:ascii="Arial" w:hAnsi="Arial" w:cs="Arial"/>
          <w:iCs/>
          <w:color w:val="000000"/>
        </w:rPr>
        <w:t>0)</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Ponuđaču koji ponudi najnižu cijenu dodjeljuje se maksimalan broj bodova, dok ostali ponuđači dobijaju proporcionalni broj bodova u odnosu na najnižu ponuđenu cijenu, prema formuli:</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 xml:space="preserve">Broj bodova = </w:t>
      </w:r>
      <w:r w:rsidRPr="007C0917">
        <w:rPr>
          <w:rFonts w:ascii="Arial" w:hAnsi="Arial" w:cs="Arial"/>
          <w:iCs/>
          <w:color w:val="000000"/>
          <w:u w:val="single"/>
        </w:rPr>
        <w:t>Najniža ponuđena cijena</w:t>
      </w:r>
      <w:r w:rsidRPr="007C0917">
        <w:rPr>
          <w:rFonts w:ascii="Arial" w:hAnsi="Arial" w:cs="Arial"/>
          <w:iCs/>
          <w:color w:val="000000"/>
        </w:rPr>
        <w:t xml:space="preserve"> x </w:t>
      </w:r>
      <w:r w:rsidR="0082493F" w:rsidRPr="007C0917">
        <w:rPr>
          <w:rFonts w:ascii="Arial" w:hAnsi="Arial" w:cs="Arial"/>
          <w:iCs/>
          <w:color w:val="000000"/>
        </w:rPr>
        <w:t>8</w:t>
      </w:r>
      <w:r w:rsidRPr="007C0917">
        <w:rPr>
          <w:rFonts w:ascii="Arial" w:hAnsi="Arial" w:cs="Arial"/>
          <w:iCs/>
          <w:color w:val="000000"/>
        </w:rPr>
        <w:t>0</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ab/>
      </w:r>
      <w:r w:rsidRPr="007C0917">
        <w:rPr>
          <w:rFonts w:ascii="Arial" w:hAnsi="Arial" w:cs="Arial"/>
          <w:iCs/>
          <w:color w:val="000000"/>
        </w:rPr>
        <w:tab/>
        <w:t xml:space="preserve">        Ponuđena cijena</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 xml:space="preserve">• podkriterijum garantni rok vrednovaće se na sljedeći način: ponuđeni rok </w:t>
      </w:r>
      <w:r w:rsidR="000949A3" w:rsidRPr="007C0917">
        <w:rPr>
          <w:rFonts w:ascii="Arial" w:hAnsi="Arial" w:cs="Arial"/>
          <w:iCs/>
          <w:color w:val="000000"/>
        </w:rPr>
        <w:t>garantni</w:t>
      </w:r>
      <w:r w:rsidRPr="007C0917">
        <w:rPr>
          <w:rFonts w:ascii="Arial" w:hAnsi="Arial" w:cs="Arial"/>
          <w:iCs/>
          <w:color w:val="000000"/>
        </w:rPr>
        <w:t xml:space="preserve">, podijeli sa </w:t>
      </w:r>
      <w:r w:rsidR="000949A3" w:rsidRPr="007C0917">
        <w:rPr>
          <w:rFonts w:ascii="Arial" w:hAnsi="Arial" w:cs="Arial"/>
          <w:iCs/>
          <w:color w:val="000000"/>
        </w:rPr>
        <w:t xml:space="preserve">najdužim </w:t>
      </w:r>
      <w:r w:rsidRPr="007C0917">
        <w:rPr>
          <w:rFonts w:ascii="Arial" w:hAnsi="Arial" w:cs="Arial"/>
          <w:iCs/>
          <w:color w:val="000000"/>
        </w:rPr>
        <w:t xml:space="preserve">ponuđenim rokom i dobijeni količnik pomnoži sa brojem bodova koji je određen za ovaj podkriterijum. </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 xml:space="preserve">Najduži ponuđeni garantni rok dobija maksimalan broj bodova - </w:t>
      </w:r>
      <w:r w:rsidR="00927F2A" w:rsidRPr="007C0917">
        <w:rPr>
          <w:rFonts w:ascii="Arial" w:hAnsi="Arial" w:cs="Arial"/>
          <w:iCs/>
          <w:color w:val="000000"/>
        </w:rPr>
        <w:t>2</w:t>
      </w:r>
      <w:r w:rsidRPr="007C0917">
        <w:rPr>
          <w:rFonts w:ascii="Arial" w:hAnsi="Arial" w:cs="Arial"/>
          <w:iCs/>
          <w:color w:val="000000"/>
        </w:rPr>
        <w:t>0,00.</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Ostale prispjele ponude biće bodovane individualno, na način što će dobiti procentualni broj bodova u odnosu na najduži ponuđeni rok, prema sljedećoj matematičkoj formuli:</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u w:val="single"/>
        </w:rPr>
        <w:t xml:space="preserve">       ponuđeni garantni rok      </w:t>
      </w:r>
      <w:r w:rsidR="0082493F" w:rsidRPr="007C0917">
        <w:rPr>
          <w:rFonts w:ascii="Arial" w:hAnsi="Arial" w:cs="Arial"/>
          <w:iCs/>
          <w:color w:val="000000"/>
        </w:rPr>
        <w:t xml:space="preserve"> x 2</w:t>
      </w:r>
      <w:r w:rsidRPr="007C0917">
        <w:rPr>
          <w:rFonts w:ascii="Arial" w:hAnsi="Arial" w:cs="Arial"/>
          <w:iCs/>
          <w:color w:val="000000"/>
        </w:rPr>
        <w:t>0</w:t>
      </w:r>
    </w:p>
    <w:p w:rsidR="007331DB" w:rsidRPr="007C0917"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7C0917">
        <w:rPr>
          <w:rFonts w:ascii="Arial" w:hAnsi="Arial" w:cs="Arial"/>
          <w:iCs/>
          <w:color w:val="000000"/>
        </w:rPr>
        <w:t xml:space="preserve">   </w:t>
      </w:r>
      <w:r w:rsidR="000949A3" w:rsidRPr="007C0917">
        <w:rPr>
          <w:rFonts w:ascii="Arial" w:hAnsi="Arial" w:cs="Arial"/>
          <w:iCs/>
          <w:color w:val="000000"/>
        </w:rPr>
        <w:t xml:space="preserve">najduži </w:t>
      </w:r>
      <w:r w:rsidRPr="007C0917">
        <w:rPr>
          <w:rFonts w:ascii="Arial" w:hAnsi="Arial" w:cs="Arial"/>
          <w:iCs/>
          <w:color w:val="000000"/>
        </w:rPr>
        <w:t>Ponuđeni</w:t>
      </w:r>
      <w:r w:rsidR="0082493F" w:rsidRPr="007C0917">
        <w:rPr>
          <w:rFonts w:ascii="Arial" w:hAnsi="Arial" w:cs="Arial"/>
          <w:iCs/>
          <w:color w:val="000000"/>
        </w:rPr>
        <w:t xml:space="preserve"> </w:t>
      </w:r>
      <w:proofErr w:type="gramStart"/>
      <w:r w:rsidR="000949A3" w:rsidRPr="007C0917">
        <w:rPr>
          <w:rFonts w:ascii="Arial" w:hAnsi="Arial" w:cs="Arial"/>
          <w:iCs/>
          <w:color w:val="000000"/>
        </w:rPr>
        <w:t xml:space="preserve">garantni </w:t>
      </w:r>
      <w:r w:rsidRPr="007C0917">
        <w:rPr>
          <w:rFonts w:ascii="Arial" w:hAnsi="Arial" w:cs="Arial"/>
          <w:iCs/>
          <w:color w:val="000000"/>
        </w:rPr>
        <w:t xml:space="preserve"> rok</w:t>
      </w:r>
      <w:proofErr w:type="gramEnd"/>
      <w:r w:rsidRPr="007C0917">
        <w:rPr>
          <w:rFonts w:ascii="Arial" w:hAnsi="Arial" w:cs="Arial"/>
          <w:iCs/>
          <w:color w:val="000000"/>
        </w:rPr>
        <w:t xml:space="preserve"> </w:t>
      </w:r>
    </w:p>
    <w:p w:rsidR="0082493F" w:rsidRPr="007C0917"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sidRPr="007C0917">
        <w:rPr>
          <w:rFonts w:ascii="Arial" w:hAnsi="Arial" w:cs="Arial"/>
          <w:iCs/>
          <w:color w:val="000000"/>
        </w:rPr>
        <w:t>Napomena: Najmanji ponuđeni garantni rok ne može biti manji od 10 mjeseci</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Pr="000F13D6" w:rsidRDefault="00EC68C8" w:rsidP="00EC68C8">
      <w:pPr>
        <w:jc w:val="both"/>
        <w:rPr>
          <w:rFonts w:ascii="Arial" w:hAnsi="Arial" w:cs="Arial"/>
          <w:b/>
        </w:rPr>
      </w:pPr>
      <w:r w:rsidRPr="00255D86">
        <w:rPr>
          <w:rFonts w:ascii="Arial" w:hAnsi="Arial" w:cs="Arial"/>
        </w:rPr>
        <w:t xml:space="preserve">Ponude se podnose preko ESJN-a zaključno sa danom </w:t>
      </w:r>
      <w:r w:rsidR="000F13D6" w:rsidRPr="000F13D6">
        <w:rPr>
          <w:rFonts w:ascii="Arial" w:hAnsi="Arial" w:cs="Arial"/>
          <w:b/>
        </w:rPr>
        <w:t>09</w:t>
      </w:r>
      <w:r w:rsidR="00AE0021" w:rsidRPr="000F13D6">
        <w:rPr>
          <w:rFonts w:ascii="Arial" w:hAnsi="Arial" w:cs="Arial"/>
          <w:b/>
        </w:rPr>
        <w:t>. 0</w:t>
      </w:r>
      <w:r w:rsidR="000F13D6" w:rsidRPr="000F13D6">
        <w:rPr>
          <w:rFonts w:ascii="Arial" w:hAnsi="Arial" w:cs="Arial"/>
          <w:b/>
        </w:rPr>
        <w:t>2</w:t>
      </w:r>
      <w:r w:rsidR="009357AE" w:rsidRPr="000F13D6">
        <w:rPr>
          <w:rFonts w:ascii="Arial" w:hAnsi="Arial" w:cs="Arial"/>
          <w:b/>
        </w:rPr>
        <w:t>. 202</w:t>
      </w:r>
      <w:r w:rsidR="000F13D6" w:rsidRPr="000F13D6">
        <w:rPr>
          <w:rFonts w:ascii="Arial" w:hAnsi="Arial" w:cs="Arial"/>
          <w:b/>
        </w:rPr>
        <w:t>6</w:t>
      </w:r>
      <w:r w:rsidR="00F46C57" w:rsidRPr="000F13D6">
        <w:rPr>
          <w:rFonts w:ascii="Arial" w:hAnsi="Arial" w:cs="Arial"/>
          <w:b/>
        </w:rPr>
        <w:t>.</w:t>
      </w:r>
      <w:r w:rsidRPr="000F13D6">
        <w:rPr>
          <w:rFonts w:ascii="Arial" w:hAnsi="Arial" w:cs="Arial"/>
          <w:b/>
        </w:rPr>
        <w:t xml:space="preserve"> godine do </w:t>
      </w:r>
      <w:r w:rsidR="000F3AC0">
        <w:rPr>
          <w:rFonts w:ascii="Arial" w:hAnsi="Arial" w:cs="Arial"/>
          <w:b/>
        </w:rPr>
        <w:t>10</w:t>
      </w:r>
      <w:r w:rsidR="003A1069" w:rsidRPr="000F13D6">
        <w:rPr>
          <w:rFonts w:ascii="Arial" w:hAnsi="Arial" w:cs="Arial"/>
          <w:b/>
        </w:rPr>
        <w:t>:</w:t>
      </w:r>
      <w:r w:rsidR="00255D86" w:rsidRPr="000F13D6">
        <w:rPr>
          <w:rFonts w:ascii="Arial" w:hAnsi="Arial" w:cs="Arial"/>
          <w:b/>
        </w:rPr>
        <w:t>3</w:t>
      </w:r>
      <w:r w:rsidR="00F46C57" w:rsidRPr="000F13D6">
        <w:rPr>
          <w:rFonts w:ascii="Arial" w:hAnsi="Arial" w:cs="Arial"/>
          <w:b/>
        </w:rPr>
        <w:t>0</w:t>
      </w:r>
      <w:r w:rsidRPr="000F13D6">
        <w:rPr>
          <w:rFonts w:ascii="Arial" w:hAnsi="Arial" w:cs="Arial"/>
          <w:b/>
        </w:rPr>
        <w:t xml:space="preserve"> sati.</w:t>
      </w:r>
    </w:p>
    <w:p w:rsidR="00EC68C8" w:rsidRPr="00255D86" w:rsidRDefault="00EC68C8" w:rsidP="00EC68C8">
      <w:pPr>
        <w:jc w:val="both"/>
        <w:rPr>
          <w:rFonts w:ascii="Arial" w:hAnsi="Arial" w:cs="Arial"/>
          <w:b/>
          <w:bCs/>
          <w:i/>
          <w:iCs/>
        </w:rPr>
      </w:pPr>
    </w:p>
    <w:p w:rsidR="00EC68C8" w:rsidRPr="000F13D6" w:rsidRDefault="00EC68C8" w:rsidP="00EC68C8">
      <w:pPr>
        <w:jc w:val="both"/>
        <w:rPr>
          <w:rFonts w:ascii="Arial" w:hAnsi="Arial" w:cs="Arial"/>
          <w:b/>
        </w:rPr>
      </w:pPr>
      <w:r w:rsidRPr="00255D86">
        <w:rPr>
          <w:rFonts w:ascii="Arial" w:hAnsi="Arial" w:cs="Arial"/>
        </w:rPr>
        <w:t xml:space="preserve">Otvaranje ponuda održaće se </w:t>
      </w:r>
      <w:proofErr w:type="gramStart"/>
      <w:r w:rsidRPr="00255D86">
        <w:rPr>
          <w:rFonts w:ascii="Arial" w:hAnsi="Arial" w:cs="Arial"/>
        </w:rPr>
        <w:t xml:space="preserve">dana  </w:t>
      </w:r>
      <w:r w:rsidR="000F13D6" w:rsidRPr="000F13D6">
        <w:rPr>
          <w:rFonts w:ascii="Arial" w:hAnsi="Arial" w:cs="Arial"/>
          <w:b/>
        </w:rPr>
        <w:t>09</w:t>
      </w:r>
      <w:proofErr w:type="gramEnd"/>
      <w:r w:rsidR="00255D86" w:rsidRPr="000F13D6">
        <w:rPr>
          <w:rFonts w:ascii="Arial" w:hAnsi="Arial" w:cs="Arial"/>
          <w:b/>
        </w:rPr>
        <w:t>. 0</w:t>
      </w:r>
      <w:r w:rsidR="000F13D6" w:rsidRPr="000F13D6">
        <w:rPr>
          <w:rFonts w:ascii="Arial" w:hAnsi="Arial" w:cs="Arial"/>
          <w:b/>
        </w:rPr>
        <w:t>2</w:t>
      </w:r>
      <w:r w:rsidR="00544E99" w:rsidRPr="000F13D6">
        <w:rPr>
          <w:rFonts w:ascii="Arial" w:hAnsi="Arial" w:cs="Arial"/>
          <w:b/>
        </w:rPr>
        <w:t>. 202</w:t>
      </w:r>
      <w:r w:rsidR="000F13D6" w:rsidRPr="000F13D6">
        <w:rPr>
          <w:rFonts w:ascii="Arial" w:hAnsi="Arial" w:cs="Arial"/>
          <w:b/>
        </w:rPr>
        <w:t>6</w:t>
      </w:r>
      <w:r w:rsidR="00F46C57" w:rsidRPr="000F13D6">
        <w:rPr>
          <w:rFonts w:ascii="Arial" w:hAnsi="Arial" w:cs="Arial"/>
          <w:b/>
        </w:rPr>
        <w:t xml:space="preserve">. </w:t>
      </w:r>
      <w:r w:rsidRPr="000F13D6">
        <w:rPr>
          <w:rFonts w:ascii="Arial" w:hAnsi="Arial" w:cs="Arial"/>
          <w:b/>
        </w:rPr>
        <w:t>godine u</w:t>
      </w:r>
      <w:r w:rsidR="00DC3BC2" w:rsidRPr="000F13D6">
        <w:rPr>
          <w:rFonts w:ascii="Arial" w:hAnsi="Arial" w:cs="Arial"/>
          <w:b/>
        </w:rPr>
        <w:t xml:space="preserve"> </w:t>
      </w:r>
      <w:r w:rsidR="000F3AC0">
        <w:rPr>
          <w:rFonts w:ascii="Arial" w:hAnsi="Arial" w:cs="Arial"/>
          <w:b/>
        </w:rPr>
        <w:t>10</w:t>
      </w:r>
      <w:r w:rsidR="00F46C57" w:rsidRPr="000F13D6">
        <w:rPr>
          <w:rFonts w:ascii="Arial" w:hAnsi="Arial" w:cs="Arial"/>
          <w:b/>
        </w:rPr>
        <w:t>:</w:t>
      </w:r>
      <w:r w:rsidR="00255D86" w:rsidRPr="000F13D6">
        <w:rPr>
          <w:rFonts w:ascii="Arial" w:hAnsi="Arial" w:cs="Arial"/>
          <w:b/>
        </w:rPr>
        <w:t>30</w:t>
      </w:r>
      <w:r w:rsidRPr="000F13D6">
        <w:rPr>
          <w:rFonts w:ascii="Arial" w:hAnsi="Arial" w:cs="Arial"/>
          <w:b/>
        </w:rPr>
        <w:t xml:space="preserve"> sati. </w:t>
      </w:r>
    </w:p>
    <w:p w:rsidR="00CC58F6" w:rsidRPr="00255D86" w:rsidRDefault="00CC58F6" w:rsidP="00CC58F6">
      <w:pPr>
        <w:pStyle w:val="T30X"/>
        <w:spacing w:before="0" w:after="0"/>
        <w:rPr>
          <w:rFonts w:ascii="Arial" w:hAnsi="Arial" w:cs="Arial"/>
          <w:color w:val="auto"/>
          <w:sz w:val="24"/>
          <w:szCs w:val="24"/>
        </w:rPr>
      </w:pPr>
      <w:r w:rsidRPr="00255D86">
        <w:rPr>
          <w:rFonts w:ascii="Arial" w:hAnsi="Arial" w:cs="Arial"/>
          <w:color w:val="auto"/>
          <w:sz w:val="24"/>
          <w:szCs w:val="24"/>
        </w:rPr>
        <w:t>Izjava privrednog subjekta i garancija ponude podnose se u elektronskom obliku putem ESJN.</w:t>
      </w:r>
    </w:p>
    <w:p w:rsidR="00CC58F6" w:rsidRPr="00255D86" w:rsidRDefault="00CC58F6" w:rsidP="00CC58F6">
      <w:pPr>
        <w:pStyle w:val="T30X"/>
        <w:spacing w:before="0" w:after="0"/>
        <w:rPr>
          <w:rFonts w:ascii="Arial" w:hAnsi="Arial" w:cs="Arial"/>
          <w:color w:val="auto"/>
          <w:sz w:val="24"/>
          <w:szCs w:val="24"/>
        </w:rPr>
      </w:pPr>
      <w:r w:rsidRPr="00255D86">
        <w:rPr>
          <w:rFonts w:ascii="Arial" w:hAnsi="Arial" w:cs="Arial"/>
          <w:color w:val="auto"/>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CC58F6" w:rsidRPr="00255D86" w:rsidRDefault="00CC58F6" w:rsidP="00CC58F6">
      <w:pPr>
        <w:numPr>
          <w:ilvl w:val="0"/>
          <w:numId w:val="6"/>
        </w:numPr>
        <w:jc w:val="both"/>
        <w:rPr>
          <w:rFonts w:ascii="Arial" w:eastAsia="Calibri" w:hAnsi="Arial" w:cs="Arial"/>
        </w:rPr>
      </w:pPr>
      <w:r w:rsidRPr="00255D86">
        <w:rPr>
          <w:rFonts w:ascii="Arial" w:eastAsia="Calibri" w:hAnsi="Arial" w:cs="Arial"/>
        </w:rPr>
        <w:t>neposrednom predajom na arhivi naručioca na adresi DOO „</w:t>
      </w:r>
      <w:proofErr w:type="gramStart"/>
      <w:r w:rsidRPr="00255D86">
        <w:rPr>
          <w:rFonts w:ascii="Arial" w:eastAsia="Calibri" w:hAnsi="Arial" w:cs="Arial"/>
        </w:rPr>
        <w:t>Komunalno“ Trg</w:t>
      </w:r>
      <w:proofErr w:type="gramEnd"/>
      <w:r w:rsidRPr="00255D86">
        <w:rPr>
          <w:rFonts w:ascii="Arial" w:eastAsia="Calibri" w:hAnsi="Arial" w:cs="Arial"/>
        </w:rPr>
        <w:t xml:space="preserve"> Sunca broj 1, 85310 Budva, </w:t>
      </w:r>
      <w:r w:rsidRPr="00255D86">
        <w:rPr>
          <w:rFonts w:ascii="Arial" w:hAnsi="Arial" w:cs="Arial"/>
        </w:rPr>
        <w:t xml:space="preserve">radnim danima od 8:00 do 14:30 sati, zaključno sa danom </w:t>
      </w:r>
      <w:r w:rsidR="000F13D6" w:rsidRPr="000F13D6">
        <w:rPr>
          <w:rFonts w:ascii="Arial" w:hAnsi="Arial" w:cs="Arial"/>
          <w:b/>
        </w:rPr>
        <w:t>09</w:t>
      </w:r>
      <w:r w:rsidRPr="000F13D6">
        <w:rPr>
          <w:rFonts w:ascii="Arial" w:hAnsi="Arial" w:cs="Arial"/>
          <w:b/>
        </w:rPr>
        <w:t>. 0</w:t>
      </w:r>
      <w:r w:rsidR="000F13D6" w:rsidRPr="000F13D6">
        <w:rPr>
          <w:rFonts w:ascii="Arial" w:hAnsi="Arial" w:cs="Arial"/>
          <w:b/>
        </w:rPr>
        <w:t>2</w:t>
      </w:r>
      <w:r w:rsidRPr="000F13D6">
        <w:rPr>
          <w:rFonts w:ascii="Arial" w:hAnsi="Arial" w:cs="Arial"/>
          <w:b/>
        </w:rPr>
        <w:t>. 202</w:t>
      </w:r>
      <w:r w:rsidR="000F13D6" w:rsidRPr="000F13D6">
        <w:rPr>
          <w:rFonts w:ascii="Arial" w:hAnsi="Arial" w:cs="Arial"/>
          <w:b/>
        </w:rPr>
        <w:t>6</w:t>
      </w:r>
      <w:r w:rsidRPr="000F13D6">
        <w:rPr>
          <w:rFonts w:ascii="Arial" w:hAnsi="Arial" w:cs="Arial"/>
          <w:b/>
        </w:rPr>
        <w:t xml:space="preserve">. godine do </w:t>
      </w:r>
      <w:r w:rsidR="00AC0E1D">
        <w:rPr>
          <w:rFonts w:ascii="Arial" w:hAnsi="Arial" w:cs="Arial"/>
          <w:b/>
        </w:rPr>
        <w:t>10</w:t>
      </w:r>
      <w:r w:rsidR="000F13D6" w:rsidRPr="000F13D6">
        <w:rPr>
          <w:rFonts w:ascii="Arial" w:hAnsi="Arial" w:cs="Arial"/>
          <w:b/>
        </w:rPr>
        <w:t>:</w:t>
      </w:r>
      <w:r w:rsidR="00AC0E1D">
        <w:rPr>
          <w:rFonts w:ascii="Arial" w:hAnsi="Arial" w:cs="Arial"/>
          <w:b/>
        </w:rPr>
        <w:t>0</w:t>
      </w:r>
      <w:r w:rsidR="000F13D6" w:rsidRPr="000F13D6">
        <w:rPr>
          <w:rFonts w:ascii="Arial" w:hAnsi="Arial" w:cs="Arial"/>
          <w:b/>
        </w:rPr>
        <w:t>0</w:t>
      </w:r>
      <w:r w:rsidRPr="000F13D6">
        <w:rPr>
          <w:rFonts w:ascii="Arial" w:hAnsi="Arial" w:cs="Arial"/>
          <w:b/>
        </w:rPr>
        <w:t xml:space="preserve"> sati.</w:t>
      </w:r>
    </w:p>
    <w:p w:rsidR="00CC58F6" w:rsidRPr="00255D86" w:rsidRDefault="00CC58F6" w:rsidP="00CC58F6">
      <w:pPr>
        <w:numPr>
          <w:ilvl w:val="0"/>
          <w:numId w:val="6"/>
        </w:numPr>
        <w:jc w:val="both"/>
        <w:rPr>
          <w:rFonts w:ascii="Arial" w:eastAsia="Calibri" w:hAnsi="Arial" w:cs="Arial"/>
        </w:rPr>
      </w:pPr>
      <w:r w:rsidRPr="00255D86">
        <w:rPr>
          <w:rFonts w:ascii="Arial" w:hAnsi="Arial" w:cs="Arial"/>
          <w:lang w:val="pl-PL"/>
        </w:rPr>
        <w:t xml:space="preserve">preporučenom pošiljkom sa povratnicom </w:t>
      </w:r>
      <w:r w:rsidRPr="00255D86">
        <w:rPr>
          <w:rFonts w:ascii="Arial" w:eastAsia="Calibri" w:hAnsi="Arial" w:cs="Arial"/>
        </w:rPr>
        <w:t>adresi DOO „Komunalno“ Trg Sunca broj 1, 85310 Budva</w:t>
      </w:r>
    </w:p>
    <w:p w:rsidR="00CC58F6" w:rsidRPr="00146698" w:rsidRDefault="00CC58F6" w:rsidP="00CC58F6">
      <w:pPr>
        <w:pStyle w:val="T30X"/>
        <w:spacing w:before="0" w:after="0"/>
        <w:rPr>
          <w:rFonts w:ascii="Arial" w:hAnsi="Arial" w:cs="Arial"/>
          <w:b/>
          <w:color w:val="auto"/>
          <w:sz w:val="24"/>
          <w:szCs w:val="24"/>
        </w:rPr>
      </w:pPr>
      <w:r w:rsidRPr="00146698">
        <w:rPr>
          <w:rFonts w:ascii="Arial" w:hAnsi="Arial" w:cs="Arial"/>
          <w:b/>
          <w:color w:val="auto"/>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EC68C8" w:rsidRDefault="00EC68C8" w:rsidP="00EC68C8">
      <w:pPr>
        <w:rPr>
          <w:rFonts w:ascii="Arial" w:hAnsi="Arial" w:cs="Arial"/>
          <w:i/>
          <w:iCs/>
          <w:color w:val="000000"/>
        </w:rPr>
      </w:pPr>
      <w:bookmarkStart w:id="9" w:name="_GoBack"/>
      <w:bookmarkEnd w:id="9"/>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2"/>
      <w:r>
        <w:rPr>
          <w:rFonts w:ascii="Arial" w:hAnsi="Arial"/>
          <w:b/>
          <w:szCs w:val="32"/>
        </w:rPr>
        <w:lastRenderedPageBreak/>
        <w:t>USLOVI ZA AKTIVIRANJE GARANCIJE PONUDE</w:t>
      </w:r>
      <w:r>
        <w:rPr>
          <w:vertAlign w:val="superscript"/>
        </w:rPr>
        <w:footnoteReference w:id="9"/>
      </w:r>
      <w:bookmarkEnd w:id="10"/>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2" w:name="_Toc62730564"/>
      <w:r>
        <w:rPr>
          <w:rFonts w:ascii="Arial" w:hAnsi="Arial"/>
          <w:b/>
          <w:szCs w:val="32"/>
        </w:rPr>
        <w:t>UPUTSTVO ZA SAČINJAVANJE PONUDE</w:t>
      </w:r>
      <w:bookmarkEnd w:id="12"/>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3A550A" w:rsidRPr="003A550A" w:rsidRDefault="003A550A" w:rsidP="003A550A">
      <w:pPr>
        <w:jc w:val="both"/>
        <w:rPr>
          <w:rFonts w:ascii="Arial" w:hAnsi="Arial" w:cs="Arial"/>
        </w:rPr>
      </w:pPr>
      <w:r>
        <w:tab/>
      </w:r>
      <w:r w:rsidRPr="003A550A">
        <w:rPr>
          <w:rFonts w:ascii="Arial" w:hAnsi="Arial" w:cs="Arial"/>
        </w:rPr>
        <w:t xml:space="preserve">Prodavac je dužan da isporučuje robu iz člana 1 Ugovora sukcesivno </w:t>
      </w:r>
      <w:r w:rsidR="000949A3">
        <w:rPr>
          <w:rFonts w:ascii="Arial" w:hAnsi="Arial" w:cs="Arial"/>
        </w:rPr>
        <w:t>prema potrebama Naručioca, na period do kraja tekuće godine.</w:t>
      </w:r>
    </w:p>
    <w:p w:rsidR="003A550A" w:rsidRPr="003A550A" w:rsidRDefault="00E96B80" w:rsidP="003A550A">
      <w:pPr>
        <w:jc w:val="both"/>
        <w:rPr>
          <w:rFonts w:ascii="Arial" w:hAnsi="Arial" w:cs="Arial"/>
        </w:rPr>
      </w:pPr>
      <w:r>
        <w:rPr>
          <w:rFonts w:ascii="Arial" w:hAnsi="Arial" w:cs="Arial"/>
        </w:rPr>
        <w:tab/>
      </w:r>
      <w:r w:rsidR="003A550A" w:rsidRPr="003A550A">
        <w:rPr>
          <w:rFonts w:ascii="Arial" w:hAnsi="Arial" w:cs="Arial"/>
        </w:rPr>
        <w:t>Smatra se da je izvršena adekvatna isporuka kada ovlašćeno lice Kupca u mjestu isporuke izvrši kvantitativan i kvalitativan prijem robe, što se potvrđuje otpremnicom koju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lastRenderedPageBreak/>
        <w:tab/>
        <w:t xml:space="preserve">Prodavac se obavezuje da robe iz ovog Ugovora, isporuči u formi pune funkcionalnosti i u originalnom pakovanju propisanom od strane proizvođača u skladu sa pravilima o transportu i čuvanju robe, a sve prema uslovima iz Tenderske dokumentacije i Prihvaćene ponude. </w:t>
      </w:r>
    </w:p>
    <w:p w:rsidR="003A550A" w:rsidRPr="003A550A" w:rsidRDefault="00E96B80" w:rsidP="003A550A">
      <w:pPr>
        <w:autoSpaceDE w:val="0"/>
        <w:autoSpaceDN w:val="0"/>
        <w:adjustRightInd w:val="0"/>
        <w:jc w:val="both"/>
        <w:rPr>
          <w:rFonts w:ascii="Arial" w:eastAsia="Calibri" w:hAnsi="Arial" w:cs="Arial"/>
        </w:rPr>
      </w:pPr>
      <w:r>
        <w:rPr>
          <w:rFonts w:ascii="Arial" w:eastAsia="Calibri" w:hAnsi="Arial" w:cs="Arial"/>
        </w:rPr>
        <w:tab/>
      </w:r>
      <w:r w:rsidR="003A550A" w:rsidRPr="003A550A">
        <w:rPr>
          <w:rFonts w:ascii="Arial" w:eastAsia="Calibri" w:hAnsi="Arial" w:cs="Arial"/>
        </w:rPr>
        <w:tab/>
        <w:t>Ako se prilikom primopredaje, zapisnički utvrdi da roba i prateća dokumentacija koje je Prodavac isporučio Kupcu imaju nedostatke u kvalitetu, količini ili funkcionalnosti, Prodavac se obavezuje da odmah preduzme aktivnosti kako bi otklonio nedostatke istaknute od strane Kupca, odnosno izvršio zamjenu neispravnog proizvoda ispravnim.</w:t>
      </w:r>
    </w:p>
    <w:p w:rsidR="003A550A" w:rsidRPr="003A550A" w:rsidRDefault="003A550A" w:rsidP="003A550A">
      <w:pPr>
        <w:jc w:val="both"/>
        <w:rPr>
          <w:rFonts w:ascii="Arial" w:eastAsia="PMingLiU" w:hAnsi="Arial" w:cs="Arial"/>
          <w:lang w:eastAsia="zh-TW"/>
        </w:rPr>
      </w:pPr>
      <w:r w:rsidRPr="003A550A">
        <w:rPr>
          <w:rFonts w:ascii="Arial" w:eastAsia="PMingLiU" w:hAnsi="Arial" w:cs="Arial"/>
          <w:lang w:eastAsia="zh-TW"/>
        </w:rPr>
        <w:tab/>
        <w:t xml:space="preserve">Ugovorne strane su saglasne da do raskida ovog Ugovora može doći ako Prodavac ne bude izvršavao svoje obaveze u rokovima i na način predvidjen Ugovorom i kada Kupac ustanovi da kvalitet robe koja je predmet ovog ugovora ili način na koje se isporučuje, odstupa od traženog, odnosno ponudjenog kvaliteta iz ponude Prodavca. </w:t>
      </w:r>
    </w:p>
    <w:p w:rsidR="003A550A" w:rsidRPr="003A550A" w:rsidRDefault="00E96B80" w:rsidP="003A550A">
      <w:pPr>
        <w:jc w:val="both"/>
        <w:rPr>
          <w:rFonts w:ascii="Arial" w:eastAsia="PMingLiU" w:hAnsi="Arial" w:cs="Arial"/>
          <w:bCs/>
          <w:color w:val="000000"/>
          <w:lang w:eastAsia="zh-TW"/>
        </w:rPr>
      </w:pPr>
      <w:r>
        <w:rPr>
          <w:rFonts w:ascii="Arial" w:eastAsia="PMingLiU" w:hAnsi="Arial" w:cs="Arial"/>
          <w:bCs/>
          <w:color w:val="000000"/>
          <w:lang w:eastAsia="zh-TW"/>
        </w:rPr>
        <w:tab/>
      </w:r>
      <w:r w:rsidR="003A550A" w:rsidRPr="003A550A">
        <w:rPr>
          <w:rFonts w:ascii="Arial" w:eastAsia="PMingLiU" w:hAnsi="Arial" w:cs="Arial"/>
          <w:bCs/>
          <w:color w:val="000000"/>
          <w:lang w:eastAsia="zh-TW"/>
        </w:rPr>
        <w:t xml:space="preserve">Kupac je obavezan da u slučaju </w:t>
      </w:r>
      <w:r w:rsidR="003A550A" w:rsidRPr="003A550A">
        <w:rPr>
          <w:rFonts w:ascii="Arial" w:eastAsia="PMingLiU" w:hAnsi="Arial" w:cs="Arial"/>
          <w:bCs/>
          <w:color w:val="000000"/>
          <w:lang w:val="sl-SI" w:eastAsia="zh-TW"/>
        </w:rPr>
        <w:t>uočavanja propusta u obavljanju posla</w:t>
      </w:r>
      <w:r w:rsidR="003A550A" w:rsidRPr="003A550A">
        <w:rPr>
          <w:rFonts w:ascii="Arial" w:eastAsia="PMingLiU" w:hAnsi="Arial" w:cs="Arial"/>
          <w:bCs/>
          <w:color w:val="000000"/>
          <w:lang w:eastAsia="zh-TW"/>
        </w:rPr>
        <w:t xml:space="preserve"> pisanim putem pozove Prodavca i da putem Zapisnika zajednički konstatuju uzrok</w:t>
      </w:r>
      <w:r w:rsidR="003A550A" w:rsidRPr="003A550A">
        <w:rPr>
          <w:rFonts w:ascii="Arial" w:eastAsia="PMingLiU" w:hAnsi="Arial" w:cs="Arial"/>
          <w:bCs/>
          <w:color w:val="000000"/>
          <w:lang w:val="sl-SI" w:eastAsia="zh-TW"/>
        </w:rPr>
        <w:t xml:space="preserve"> i obim uočenih propusta</w:t>
      </w:r>
      <w:r w:rsidR="003A550A" w:rsidRPr="003A550A">
        <w:rPr>
          <w:rFonts w:ascii="Arial" w:eastAsia="PMingLiU" w:hAnsi="Arial" w:cs="Arial"/>
          <w:bCs/>
          <w:color w:val="000000"/>
          <w:lang w:eastAsia="zh-TW"/>
        </w:rPr>
        <w:t xml:space="preserve"> u isporuci predmetne robe.</w:t>
      </w:r>
    </w:p>
    <w:p w:rsidR="003A550A" w:rsidRDefault="00E96B80" w:rsidP="003A550A">
      <w:pPr>
        <w:spacing w:after="120"/>
        <w:jc w:val="both"/>
        <w:rPr>
          <w:rFonts w:ascii="Arial" w:eastAsia="PMingLiU" w:hAnsi="Arial" w:cs="Arial"/>
          <w:bCs/>
          <w:color w:val="000000"/>
          <w:lang w:eastAsia="zh-TW"/>
        </w:rPr>
      </w:pPr>
      <w:r>
        <w:rPr>
          <w:rFonts w:ascii="Arial" w:eastAsia="PMingLiU" w:hAnsi="Arial" w:cs="Arial"/>
          <w:bCs/>
          <w:color w:val="000000"/>
          <w:lang w:eastAsia="zh-TW"/>
        </w:rPr>
        <w:tab/>
      </w:r>
      <w:r w:rsidR="003A550A" w:rsidRPr="003A550A">
        <w:rPr>
          <w:rFonts w:ascii="Arial" w:eastAsia="PMingLiU" w:hAnsi="Arial" w:cs="Arial"/>
          <w:bCs/>
          <w:color w:val="000000"/>
          <w:lang w:eastAsia="zh-TW"/>
        </w:rPr>
        <w:t xml:space="preserve">Ukoliko Prodavac i pored upozoravanja od strane Kupca ne isporuči predmetnu robu u rokovima i na način predviđen ugovorom, Kupac ima pravo da raskine ugovor. </w:t>
      </w:r>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Ugovor o javnoj nabavci tokom njegovog trajanja može da se izmijeni bez sprovođenja novog postupka javne nabavke u skladu sa članom 151 Zakona o javnim nabavkama</w:t>
      </w:r>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Ugovor o javnoj nabavci koji je zaključen uz kršenje antikorupcijskog pravila u smislu člana 38 stav 3 Zakona o javnim nabavkama („Službeni list CG“, br. 74/19</w:t>
      </w:r>
      <w:r w:rsidR="007067DB">
        <w:rPr>
          <w:rFonts w:ascii="Arial" w:eastAsia="PMingLiU" w:hAnsi="Arial" w:cs="Arial"/>
          <w:bCs/>
          <w:color w:val="000000"/>
          <w:lang w:eastAsia="zh-TW"/>
        </w:rPr>
        <w:t xml:space="preserve"> i 003/23</w:t>
      </w:r>
      <w:r w:rsidR="00F86D2A">
        <w:rPr>
          <w:rFonts w:ascii="Arial" w:eastAsia="PMingLiU" w:hAnsi="Arial" w:cs="Arial"/>
          <w:bCs/>
          <w:color w:val="000000"/>
          <w:lang w:eastAsia="zh-TW"/>
        </w:rPr>
        <w:t xml:space="preserve"> </w:t>
      </w:r>
      <w:r w:rsidRPr="000949A3">
        <w:rPr>
          <w:rFonts w:ascii="Arial" w:eastAsia="PMingLiU" w:hAnsi="Arial" w:cs="Arial"/>
          <w:bCs/>
          <w:color w:val="000000"/>
          <w:lang w:eastAsia="zh-TW"/>
        </w:rPr>
        <w:t>) ništav je.</w:t>
      </w:r>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Za sve što nije regulisano ovim Ugovorom neposredno se primjenjuju odredbe Zakona o obligacionim odnosima i drugih pozitivnih propisa.</w:t>
      </w:r>
    </w:p>
    <w:p w:rsidR="000949A3" w:rsidRPr="000949A3"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Eventualne nesporazume koji mogu da se pojave u vezi ovog Ugovora ugovorne strane će pokušati </w:t>
      </w:r>
      <w:proofErr w:type="gramStart"/>
      <w:r w:rsidRPr="000949A3">
        <w:rPr>
          <w:rFonts w:ascii="Arial" w:eastAsia="PMingLiU" w:hAnsi="Arial" w:cs="Arial"/>
          <w:bCs/>
          <w:color w:val="000000"/>
          <w:lang w:eastAsia="zh-TW"/>
        </w:rPr>
        <w:t>da  riješe</w:t>
      </w:r>
      <w:proofErr w:type="gramEnd"/>
      <w:r w:rsidRPr="000949A3">
        <w:rPr>
          <w:rFonts w:ascii="Arial" w:eastAsia="PMingLiU" w:hAnsi="Arial" w:cs="Arial"/>
          <w:bCs/>
          <w:color w:val="000000"/>
          <w:lang w:eastAsia="zh-TW"/>
        </w:rPr>
        <w:t xml:space="preserve"> sporazumno.</w:t>
      </w:r>
    </w:p>
    <w:p w:rsidR="000949A3" w:rsidRPr="003A550A" w:rsidRDefault="000949A3" w:rsidP="00255D86">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Sve sporove koji nastanu u vezi ovog Ugovora rješavaće Privredni sud u Podgorici.</w:t>
      </w:r>
    </w:p>
    <w:p w:rsidR="003A550A" w:rsidRDefault="003A550A" w:rsidP="003A550A">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___________________________________________</w:t>
      </w:r>
    </w:p>
    <w:p w:rsidR="00EC68C8" w:rsidRDefault="00EC68C8"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D55BC5" w:rsidRDefault="00D55BC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4" w:name="_Toc62730566"/>
      <w:r>
        <w:rPr>
          <w:rFonts w:ascii="Arial" w:hAnsi="Arial"/>
          <w:b/>
          <w:szCs w:val="32"/>
        </w:rPr>
        <w:lastRenderedPageBreak/>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0949A3" w:rsidRDefault="000949A3" w:rsidP="00EC68C8">
      <w:pPr>
        <w:jc w:val="both"/>
        <w:rPr>
          <w:rFonts w:ascii="Arial" w:hAnsi="Arial" w:cs="Arial"/>
          <w:color w:val="000000"/>
        </w:rPr>
      </w:pPr>
    </w:p>
    <w:p w:rsidR="000949A3" w:rsidRDefault="000949A3"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255D86" w:rsidRDefault="00255D86" w:rsidP="00EC68C8">
      <w:pPr>
        <w:jc w:val="both"/>
        <w:rPr>
          <w:rFonts w:ascii="Arial" w:hAnsi="Arial" w:cs="Arial"/>
          <w:color w:val="000000"/>
        </w:rPr>
      </w:pPr>
    </w:p>
    <w:p w:rsidR="000F13D6" w:rsidRDefault="000F13D6"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Mjesto i datum:</w:t>
      </w:r>
      <w:r w:rsidR="003A550A">
        <w:rPr>
          <w:rFonts w:ascii="Arial" w:hAnsi="Arial" w:cs="Arial"/>
          <w:color w:val="000000"/>
        </w:rPr>
        <w:t xml:space="preserve"> </w:t>
      </w:r>
      <w:r w:rsidR="00255D86">
        <w:rPr>
          <w:rFonts w:ascii="Arial" w:hAnsi="Arial" w:cs="Arial"/>
          <w:color w:val="000000"/>
        </w:rPr>
        <w:t>Budva,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8623E2">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3A550A">
        <w:rPr>
          <w:rFonts w:ascii="Arial" w:hAnsi="Arial" w:cs="Arial"/>
          <w:color w:val="000000"/>
        </w:rPr>
        <w:t xml:space="preserve">8 </w:t>
      </w:r>
      <w:r w:rsidR="000949A3">
        <w:rPr>
          <w:rFonts w:ascii="Arial" w:hAnsi="Arial" w:cs="Arial"/>
          <w:color w:val="000000"/>
        </w:rPr>
        <w:t>iz Plana javne nabavke</w:t>
      </w:r>
      <w:r w:rsidR="003106AB">
        <w:rPr>
          <w:rFonts w:ascii="Arial" w:hAnsi="Arial" w:cs="Arial"/>
          <w:color w:val="000000"/>
        </w:rPr>
        <w:t xml:space="preserve"> objavljen na CEJN-u pod </w:t>
      </w:r>
      <w:proofErr w:type="gramStart"/>
      <w:r w:rsidR="003106AB">
        <w:rPr>
          <w:rFonts w:ascii="Arial" w:hAnsi="Arial" w:cs="Arial"/>
          <w:color w:val="000000"/>
        </w:rPr>
        <w:t xml:space="preserve">šifrom </w:t>
      </w:r>
      <w:r w:rsidR="000949A3">
        <w:rPr>
          <w:rFonts w:ascii="Arial" w:hAnsi="Arial" w:cs="Arial"/>
          <w:color w:val="000000"/>
        </w:rPr>
        <w:t xml:space="preserve"> </w:t>
      </w:r>
      <w:r w:rsidR="008623E2">
        <w:rPr>
          <w:rFonts w:ascii="Arial" w:hAnsi="Arial" w:cs="Arial"/>
          <w:color w:val="000000"/>
        </w:rPr>
        <w:t>#</w:t>
      </w:r>
      <w:proofErr w:type="gramEnd"/>
      <w:r w:rsidR="003106AB">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3106AB">
        <w:rPr>
          <w:rFonts w:ascii="Arial" w:hAnsi="Arial" w:cs="Arial"/>
          <w:color w:val="000000"/>
        </w:rPr>
        <w:t>25</w:t>
      </w:r>
      <w:r w:rsidR="008623E2">
        <w:rPr>
          <w:rFonts w:ascii="Arial" w:hAnsi="Arial" w:cs="Arial"/>
          <w:color w:val="000000"/>
        </w:rPr>
        <w:t xml:space="preserve">. </w:t>
      </w:r>
      <w:r w:rsidR="003106AB">
        <w:rPr>
          <w:rFonts w:ascii="Arial" w:hAnsi="Arial" w:cs="Arial"/>
          <w:color w:val="000000"/>
        </w:rPr>
        <w:t>12</w:t>
      </w:r>
      <w:r w:rsidR="000949A3">
        <w:rPr>
          <w:rFonts w:ascii="Arial" w:hAnsi="Arial" w:cs="Arial"/>
          <w:color w:val="000000"/>
        </w:rPr>
        <w:t>. 202</w:t>
      </w:r>
      <w:r w:rsidR="003106AB">
        <w:rPr>
          <w:rFonts w:ascii="Arial" w:hAnsi="Arial" w:cs="Arial"/>
          <w:color w:val="000000"/>
        </w:rPr>
        <w:t>6</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robe- sredstva za zaprašivanje komaraca</w:t>
      </w:r>
      <w:r>
        <w:rPr>
          <w:rFonts w:ascii="Arial" w:hAnsi="Arial" w:cs="Arial"/>
          <w:i/>
          <w:color w:val="000000"/>
          <w:u w:val="single"/>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Pr="00AD37DA" w:rsidRDefault="00EC68C8" w:rsidP="00EC68C8">
      <w:pPr>
        <w:tabs>
          <w:tab w:val="left" w:pos="3290"/>
        </w:tabs>
        <w:ind w:firstLine="1134"/>
        <w:jc w:val="right"/>
        <w:rPr>
          <w:rFonts w:ascii="Arial" w:hAnsi="Arial" w:cs="Arial"/>
        </w:rPr>
      </w:pPr>
      <w:r w:rsidRPr="00AD37DA">
        <w:rPr>
          <w:rFonts w:ascii="Arial" w:hAnsi="Arial" w:cs="Arial"/>
        </w:rPr>
        <w:t xml:space="preserve">Ovlašćeno lice </w:t>
      </w:r>
      <w:r w:rsidR="003106AB" w:rsidRPr="00AD37DA">
        <w:rPr>
          <w:rFonts w:ascii="Arial" w:hAnsi="Arial" w:cs="Arial"/>
        </w:rPr>
        <w:t xml:space="preserve">Izvršna direktorica </w:t>
      </w:r>
      <w:r w:rsidRPr="00AD37DA">
        <w:rPr>
          <w:rFonts w:ascii="Arial" w:hAnsi="Arial" w:cs="Arial"/>
        </w:rPr>
        <w:t xml:space="preserve">naručioca </w:t>
      </w:r>
      <w:r w:rsidR="000F13D6" w:rsidRPr="00AD37DA">
        <w:rPr>
          <w:rFonts w:ascii="Arial" w:hAnsi="Arial" w:cs="Arial"/>
        </w:rPr>
        <w:t>Marija Jovićević</w:t>
      </w:r>
    </w:p>
    <w:p w:rsidR="00EC68C8" w:rsidRPr="00AD37DA" w:rsidRDefault="00EC68C8" w:rsidP="00EC68C8">
      <w:pPr>
        <w:tabs>
          <w:tab w:val="left" w:pos="3290"/>
        </w:tabs>
        <w:ind w:left="5664" w:firstLine="708"/>
        <w:jc w:val="center"/>
        <w:rPr>
          <w:rFonts w:ascii="Arial" w:hAnsi="Arial" w:cs="Arial"/>
          <w:i/>
          <w:iCs/>
        </w:rPr>
      </w:pPr>
      <w:r w:rsidRPr="00AD37DA">
        <w:rPr>
          <w:rFonts w:ascii="Arial" w:hAnsi="Arial" w:cs="Arial"/>
          <w:i/>
          <w:iCs/>
        </w:rPr>
        <w:t xml:space="preserve">                  </w:t>
      </w:r>
      <w:r w:rsidR="00AD37DA">
        <w:rPr>
          <w:rFonts w:ascii="Arial" w:hAnsi="Arial" w:cs="Arial"/>
          <w:i/>
          <w:iCs/>
        </w:rPr>
        <w:t>________________________</w:t>
      </w:r>
    </w:p>
    <w:p w:rsidR="001E3848" w:rsidRPr="00AD37DA" w:rsidRDefault="001E3848" w:rsidP="00EC68C8">
      <w:pPr>
        <w:tabs>
          <w:tab w:val="left" w:pos="3290"/>
        </w:tabs>
        <w:ind w:left="5664" w:firstLine="708"/>
        <w:jc w:val="center"/>
        <w:rPr>
          <w:rFonts w:ascii="Arial" w:hAnsi="Arial" w:cs="Arial"/>
          <w:i/>
          <w:iCs/>
        </w:rPr>
      </w:pPr>
    </w:p>
    <w:p w:rsidR="005E41FC" w:rsidRPr="00AD37DA" w:rsidRDefault="005E41FC" w:rsidP="00EC68C8">
      <w:pPr>
        <w:tabs>
          <w:tab w:val="left" w:pos="3290"/>
        </w:tabs>
        <w:ind w:left="5664" w:firstLine="708"/>
        <w:jc w:val="center"/>
        <w:rPr>
          <w:rFonts w:ascii="Arial" w:hAnsi="Arial" w:cs="Arial"/>
          <w:i/>
          <w:iCs/>
        </w:rPr>
      </w:pPr>
    </w:p>
    <w:p w:rsidR="00EC68C8" w:rsidRPr="00AD37DA" w:rsidRDefault="00EC68C8" w:rsidP="00EC68C8">
      <w:pPr>
        <w:tabs>
          <w:tab w:val="left" w:pos="3290"/>
        </w:tabs>
        <w:ind w:firstLine="1134"/>
        <w:jc w:val="right"/>
        <w:rPr>
          <w:rFonts w:ascii="Arial" w:hAnsi="Arial" w:cs="Arial"/>
          <w:i/>
          <w:iCs/>
        </w:rPr>
      </w:pPr>
      <w:r w:rsidRPr="00AD37DA">
        <w:rPr>
          <w:rFonts w:ascii="Arial" w:hAnsi="Arial" w:cs="Arial"/>
        </w:rPr>
        <w:t>Službenik za javne nabavke</w:t>
      </w:r>
      <w:r w:rsidR="00AD37DA" w:rsidRPr="00AD37DA">
        <w:rPr>
          <w:rFonts w:ascii="Arial" w:hAnsi="Arial" w:cs="Arial"/>
        </w:rPr>
        <w:t xml:space="preserve"> i predsjednik komisije</w:t>
      </w:r>
      <w:r w:rsidRPr="00AD37DA">
        <w:rPr>
          <w:rFonts w:ascii="Arial" w:hAnsi="Arial" w:cs="Arial"/>
        </w:rPr>
        <w:t xml:space="preserve"> </w:t>
      </w:r>
      <w:r w:rsidR="003A550A" w:rsidRPr="00AD37DA">
        <w:rPr>
          <w:rFonts w:ascii="Arial" w:hAnsi="Arial" w:cs="Arial"/>
        </w:rPr>
        <w:t>Ksenija Vavić</w:t>
      </w:r>
      <w:r w:rsidRPr="00AD37DA">
        <w:rPr>
          <w:rFonts w:ascii="Arial" w:hAnsi="Arial" w:cs="Arial"/>
          <w:i/>
          <w:iCs/>
        </w:rPr>
        <w:t xml:space="preserve"> </w:t>
      </w:r>
    </w:p>
    <w:p w:rsidR="00AD37DA" w:rsidRPr="00AD37DA" w:rsidRDefault="00AD37DA" w:rsidP="00EC68C8">
      <w:pPr>
        <w:tabs>
          <w:tab w:val="left" w:pos="3290"/>
        </w:tabs>
        <w:ind w:firstLine="1134"/>
        <w:jc w:val="right"/>
        <w:rPr>
          <w:rFonts w:ascii="Arial" w:hAnsi="Arial" w:cs="Arial"/>
          <w:i/>
          <w:iCs/>
        </w:rPr>
      </w:pPr>
    </w:p>
    <w:p w:rsidR="00EC68C8" w:rsidRPr="00AD37DA" w:rsidRDefault="00EC68C8" w:rsidP="00EC68C8">
      <w:pPr>
        <w:tabs>
          <w:tab w:val="left" w:pos="3290"/>
        </w:tabs>
        <w:ind w:left="5664" w:firstLine="708"/>
        <w:jc w:val="center"/>
        <w:rPr>
          <w:rFonts w:ascii="Arial" w:hAnsi="Arial" w:cs="Arial"/>
          <w:i/>
          <w:iCs/>
        </w:rPr>
      </w:pPr>
      <w:r w:rsidRPr="00AD37DA">
        <w:rPr>
          <w:rFonts w:ascii="Arial" w:hAnsi="Arial" w:cs="Arial"/>
          <w:i/>
          <w:iCs/>
        </w:rPr>
        <w:t xml:space="preserve"> </w:t>
      </w:r>
      <w:r w:rsidR="00AD37DA">
        <w:rPr>
          <w:rFonts w:ascii="Arial" w:hAnsi="Arial" w:cs="Arial"/>
          <w:i/>
          <w:iCs/>
        </w:rPr>
        <w:t>________________________</w:t>
      </w:r>
    </w:p>
    <w:p w:rsidR="005E41FC" w:rsidRPr="00AD37DA" w:rsidRDefault="005E41FC" w:rsidP="00EC68C8">
      <w:pPr>
        <w:tabs>
          <w:tab w:val="left" w:pos="3290"/>
        </w:tabs>
        <w:ind w:left="5664" w:firstLine="708"/>
        <w:jc w:val="center"/>
        <w:rPr>
          <w:rFonts w:ascii="Arial" w:hAnsi="Arial" w:cs="Arial"/>
          <w:i/>
          <w:iCs/>
        </w:rPr>
      </w:pPr>
    </w:p>
    <w:p w:rsidR="001E3848" w:rsidRPr="00AD37DA" w:rsidRDefault="001E3848" w:rsidP="00EC68C8">
      <w:pPr>
        <w:tabs>
          <w:tab w:val="left" w:pos="3290"/>
        </w:tabs>
        <w:ind w:left="5664" w:firstLine="708"/>
        <w:jc w:val="center"/>
        <w:rPr>
          <w:rFonts w:ascii="Arial" w:hAnsi="Arial" w:cs="Arial"/>
          <w:i/>
          <w:iCs/>
        </w:rPr>
      </w:pPr>
    </w:p>
    <w:p w:rsidR="00EC68C8" w:rsidRPr="00AD37DA" w:rsidRDefault="003106AB" w:rsidP="003106AB">
      <w:pPr>
        <w:tabs>
          <w:tab w:val="left" w:pos="3290"/>
        </w:tabs>
        <w:rPr>
          <w:rFonts w:ascii="Arial" w:hAnsi="Arial" w:cs="Arial"/>
        </w:rPr>
      </w:pPr>
      <w:r w:rsidRPr="00AD37DA">
        <w:rPr>
          <w:rFonts w:ascii="Arial" w:hAnsi="Arial" w:cs="Arial"/>
        </w:rPr>
        <w:t>Član komisije i l</w:t>
      </w:r>
      <w:r w:rsidR="00EC68C8" w:rsidRPr="00AD37DA">
        <w:rPr>
          <w:rFonts w:ascii="Arial" w:hAnsi="Arial" w:cs="Arial"/>
        </w:rPr>
        <w:t xml:space="preserve">ice koje je učestvovalo u planiranju javne nabavke </w:t>
      </w:r>
      <w:r w:rsidR="00F86D2A" w:rsidRPr="00AD37DA">
        <w:rPr>
          <w:rFonts w:ascii="Arial" w:hAnsi="Arial" w:cs="Arial"/>
        </w:rPr>
        <w:t>Filip Ćetković</w:t>
      </w:r>
    </w:p>
    <w:p w:rsidR="00AD37DA" w:rsidRPr="00AD37DA" w:rsidRDefault="00AD37DA" w:rsidP="003106AB">
      <w:pPr>
        <w:tabs>
          <w:tab w:val="left" w:pos="3290"/>
        </w:tabs>
        <w:rPr>
          <w:rFonts w:ascii="Arial" w:hAnsi="Arial" w:cs="Arial"/>
        </w:rPr>
      </w:pPr>
    </w:p>
    <w:p w:rsidR="00EC68C8" w:rsidRPr="00AD37DA" w:rsidRDefault="00AD37DA" w:rsidP="00EC68C8">
      <w:pPr>
        <w:ind w:left="6372"/>
        <w:jc w:val="center"/>
        <w:rPr>
          <w:rFonts w:ascii="Arial" w:hAnsi="Arial" w:cs="Arial"/>
          <w:i/>
          <w:iCs/>
        </w:rPr>
      </w:pPr>
      <w:r>
        <w:rPr>
          <w:rFonts w:ascii="Arial" w:hAnsi="Arial" w:cs="Arial"/>
          <w:i/>
          <w:iCs/>
        </w:rPr>
        <w:t>____________________</w:t>
      </w:r>
    </w:p>
    <w:p w:rsidR="001E3848" w:rsidRPr="00AD37DA" w:rsidRDefault="001E3848" w:rsidP="00EC68C8">
      <w:pPr>
        <w:ind w:left="6372"/>
        <w:jc w:val="center"/>
        <w:rPr>
          <w:rFonts w:ascii="Arial" w:hAnsi="Arial" w:cs="Arial"/>
          <w:i/>
          <w:iCs/>
        </w:rPr>
      </w:pPr>
    </w:p>
    <w:p w:rsidR="005E41FC" w:rsidRPr="00AD37DA" w:rsidRDefault="005E41FC" w:rsidP="00EC68C8">
      <w:pPr>
        <w:ind w:left="6372"/>
        <w:jc w:val="center"/>
        <w:rPr>
          <w:rFonts w:ascii="Arial" w:hAnsi="Arial" w:cs="Arial"/>
          <w:i/>
          <w:iCs/>
        </w:rPr>
      </w:pPr>
    </w:p>
    <w:p w:rsidR="00AD37DA" w:rsidRDefault="00EC68C8" w:rsidP="00EC68C8">
      <w:pPr>
        <w:tabs>
          <w:tab w:val="left" w:pos="3290"/>
        </w:tabs>
        <w:rPr>
          <w:rFonts w:ascii="Arial" w:hAnsi="Arial" w:cs="Arial"/>
        </w:rPr>
      </w:pPr>
      <w:r w:rsidRPr="00AD37DA">
        <w:rPr>
          <w:rFonts w:ascii="Arial" w:hAnsi="Arial" w:cs="Arial"/>
          <w:iCs/>
        </w:rPr>
        <w:t xml:space="preserve">                 Član komisije </w:t>
      </w:r>
      <w:r w:rsidRPr="00AD37DA">
        <w:rPr>
          <w:rFonts w:ascii="Arial" w:hAnsi="Arial" w:cs="Arial"/>
        </w:rPr>
        <w:t>za sprovođenje postupka javne nabavk</w:t>
      </w:r>
      <w:r w:rsidRPr="00AD37DA">
        <w:rPr>
          <w:rFonts w:ascii="Arial" w:hAnsi="Arial" w:cs="Arial"/>
          <w:iCs/>
        </w:rPr>
        <w:t>e</w:t>
      </w:r>
      <w:r w:rsidR="003A550A" w:rsidRPr="00AD37DA">
        <w:rPr>
          <w:rFonts w:ascii="Arial" w:hAnsi="Arial" w:cs="Arial"/>
          <w:iCs/>
        </w:rPr>
        <w:t xml:space="preserve">   </w:t>
      </w:r>
      <w:r w:rsidR="00AD37DA" w:rsidRPr="00AD37DA">
        <w:rPr>
          <w:rFonts w:ascii="Arial" w:hAnsi="Arial" w:cs="Arial"/>
        </w:rPr>
        <w:t>Saša Samardžić</w:t>
      </w:r>
    </w:p>
    <w:p w:rsidR="00AD37DA" w:rsidRPr="00AD37DA" w:rsidRDefault="00AD37DA" w:rsidP="00EC68C8">
      <w:pPr>
        <w:tabs>
          <w:tab w:val="left" w:pos="3290"/>
        </w:tabs>
        <w:rPr>
          <w:rFonts w:ascii="Arial" w:hAnsi="Arial" w:cs="Arial"/>
        </w:rPr>
      </w:pPr>
    </w:p>
    <w:p w:rsidR="00EC68C8" w:rsidRPr="00AD37DA" w:rsidRDefault="00AD37DA" w:rsidP="00EC68C8">
      <w:pPr>
        <w:ind w:left="6372"/>
        <w:jc w:val="center"/>
        <w:rPr>
          <w:rFonts w:ascii="Arial" w:hAnsi="Arial" w:cs="Arial"/>
          <w:i/>
          <w:iCs/>
        </w:rPr>
      </w:pPr>
      <w:r>
        <w:rPr>
          <w:rFonts w:ascii="Arial" w:hAnsi="Arial" w:cs="Arial"/>
          <w:i/>
          <w:iCs/>
        </w:rPr>
        <w:t>____________________</w:t>
      </w:r>
    </w:p>
    <w:p w:rsidR="00EC68C8" w:rsidRPr="00C25F4A" w:rsidRDefault="00EC68C8" w:rsidP="00EC68C8">
      <w:pPr>
        <w:jc w:val="both"/>
        <w:rPr>
          <w:rFonts w:ascii="Arial" w:hAnsi="Arial" w:cs="Arial"/>
          <w:b/>
          <w:bCs/>
          <w:color w:val="FF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http://www.kontrola-nabavki.me/</w:t>
      </w:r>
      <w:proofErr w:type="gramStart"/>
      <w:r w:rsidRPr="005E41FC">
        <w:rPr>
          <w:rFonts w:ascii="Arial" w:hAnsi="Arial" w:cs="Arial"/>
        </w:rPr>
        <w:t>.“</w:t>
      </w:r>
      <w:proofErr w:type="gramEnd"/>
      <w:r w:rsidRPr="005E41FC">
        <w:rPr>
          <w:rFonts w:ascii="Arial" w:hAnsi="Arial" w:cs="Arial"/>
        </w:rPr>
        <w:t>.</w:t>
      </w:r>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0C0" w:rsidRDefault="005560C0" w:rsidP="00EC68C8">
      <w:r>
        <w:separator/>
      </w:r>
    </w:p>
  </w:endnote>
  <w:endnote w:type="continuationSeparator" w:id="0">
    <w:p w:rsidR="005560C0" w:rsidRDefault="005560C0"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0C0" w:rsidRDefault="005560C0" w:rsidP="00EC68C8">
      <w:r>
        <w:separator/>
      </w:r>
    </w:p>
  </w:footnote>
  <w:footnote w:type="continuationSeparator" w:id="0">
    <w:p w:rsidR="005560C0" w:rsidRDefault="005560C0"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949A3"/>
    <w:rsid w:val="000F13D6"/>
    <w:rsid w:val="000F3AC0"/>
    <w:rsid w:val="001035E5"/>
    <w:rsid w:val="00103CD5"/>
    <w:rsid w:val="00146698"/>
    <w:rsid w:val="001E3848"/>
    <w:rsid w:val="00220F07"/>
    <w:rsid w:val="00237BD7"/>
    <w:rsid w:val="00255D86"/>
    <w:rsid w:val="002A7D19"/>
    <w:rsid w:val="002C525D"/>
    <w:rsid w:val="002D760B"/>
    <w:rsid w:val="002F5252"/>
    <w:rsid w:val="00302F89"/>
    <w:rsid w:val="003106AB"/>
    <w:rsid w:val="003233F8"/>
    <w:rsid w:val="003A1069"/>
    <w:rsid w:val="003A550A"/>
    <w:rsid w:val="003D5EDB"/>
    <w:rsid w:val="003E2B20"/>
    <w:rsid w:val="00406863"/>
    <w:rsid w:val="004917EA"/>
    <w:rsid w:val="00512722"/>
    <w:rsid w:val="00540E87"/>
    <w:rsid w:val="005422DD"/>
    <w:rsid w:val="00544E99"/>
    <w:rsid w:val="00551DD7"/>
    <w:rsid w:val="005560C0"/>
    <w:rsid w:val="0056695D"/>
    <w:rsid w:val="00592F65"/>
    <w:rsid w:val="005E41FC"/>
    <w:rsid w:val="006325C4"/>
    <w:rsid w:val="007067DB"/>
    <w:rsid w:val="00710C61"/>
    <w:rsid w:val="00723B94"/>
    <w:rsid w:val="00732CED"/>
    <w:rsid w:val="007331DB"/>
    <w:rsid w:val="0077390E"/>
    <w:rsid w:val="00775285"/>
    <w:rsid w:val="007C0917"/>
    <w:rsid w:val="0082493F"/>
    <w:rsid w:val="00825435"/>
    <w:rsid w:val="008623E2"/>
    <w:rsid w:val="00882CAA"/>
    <w:rsid w:val="008D56FD"/>
    <w:rsid w:val="008D5FE0"/>
    <w:rsid w:val="008E53A5"/>
    <w:rsid w:val="0092418D"/>
    <w:rsid w:val="00927F2A"/>
    <w:rsid w:val="009357AE"/>
    <w:rsid w:val="009A71A8"/>
    <w:rsid w:val="009B76FC"/>
    <w:rsid w:val="00A1401C"/>
    <w:rsid w:val="00A27BD1"/>
    <w:rsid w:val="00A916AC"/>
    <w:rsid w:val="00AC0E1D"/>
    <w:rsid w:val="00AD37DA"/>
    <w:rsid w:val="00AE0021"/>
    <w:rsid w:val="00B164F7"/>
    <w:rsid w:val="00C223BC"/>
    <w:rsid w:val="00C25F4A"/>
    <w:rsid w:val="00C33079"/>
    <w:rsid w:val="00CC58F6"/>
    <w:rsid w:val="00D376AE"/>
    <w:rsid w:val="00D43FB3"/>
    <w:rsid w:val="00D50CE0"/>
    <w:rsid w:val="00D526ED"/>
    <w:rsid w:val="00D55BC5"/>
    <w:rsid w:val="00D9318F"/>
    <w:rsid w:val="00DC3BC2"/>
    <w:rsid w:val="00E069F1"/>
    <w:rsid w:val="00E06F34"/>
    <w:rsid w:val="00E96B80"/>
    <w:rsid w:val="00EC105B"/>
    <w:rsid w:val="00EC68C8"/>
    <w:rsid w:val="00F230B0"/>
    <w:rsid w:val="00F46C57"/>
    <w:rsid w:val="00F55631"/>
    <w:rsid w:val="00F86D2A"/>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F6D2"/>
  <w15:docId w15:val="{209A17A2-99B6-4111-84A4-E5235D65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1</Pages>
  <Words>2253</Words>
  <Characters>12847</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23</cp:revision>
  <cp:lastPrinted>2026-01-23T12:39:00Z</cp:lastPrinted>
  <dcterms:created xsi:type="dcterms:W3CDTF">2021-04-27T10:17:00Z</dcterms:created>
  <dcterms:modified xsi:type="dcterms:W3CDTF">2026-01-23T12:43:00Z</dcterms:modified>
</cp:coreProperties>
</file>