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2E494" w14:textId="77777777" w:rsidR="00F94180" w:rsidRPr="00DF4BCD" w:rsidRDefault="00F94180" w:rsidP="00F94180">
      <w:pPr>
        <w:spacing w:after="0" w:line="240" w:lineRule="auto"/>
        <w:jc w:val="both"/>
        <w:rPr>
          <w:rFonts w:ascii="Arial" w:eastAsia="Times New Roman" w:hAnsi="Arial" w:cs="Arial"/>
          <w:lang w:val="pt-BR"/>
        </w:rPr>
      </w:pPr>
      <w:r w:rsidRPr="00DF4BCD">
        <w:rPr>
          <w:rFonts w:ascii="Arial" w:eastAsia="Times New Roman" w:hAnsi="Arial" w:cs="Arial"/>
          <w:lang w:val="pt-BR"/>
        </w:rPr>
        <w:t xml:space="preserve">JPU DRAGAN KOVAČEVIĆ NIKŠIĆ </w:t>
      </w:r>
    </w:p>
    <w:p w14:paraId="1B97D670" w14:textId="77777777" w:rsidR="00F94180" w:rsidRPr="00DF4BCD" w:rsidRDefault="00F94180" w:rsidP="00F94180">
      <w:pPr>
        <w:spacing w:after="0" w:line="240" w:lineRule="auto"/>
        <w:jc w:val="both"/>
        <w:rPr>
          <w:rFonts w:ascii="Arial" w:eastAsia="Times New Roman" w:hAnsi="Arial" w:cs="Arial"/>
          <w:lang w:val="pt-BR"/>
        </w:rPr>
      </w:pPr>
      <w:r w:rsidRPr="00DF4BCD">
        <w:rPr>
          <w:rFonts w:ascii="Arial" w:eastAsia="Times New Roman" w:hAnsi="Arial" w:cs="Arial"/>
          <w:lang w:val="pt-BR"/>
        </w:rPr>
        <w:t>Broj iz evidencije postupaka javnih nabavki: 01/25</w:t>
      </w:r>
    </w:p>
    <w:p w14:paraId="402FE8C8" w14:textId="77777777" w:rsidR="00F94180" w:rsidRPr="00DF4BCD" w:rsidRDefault="00F94180" w:rsidP="00F94180">
      <w:pPr>
        <w:spacing w:after="0" w:line="240" w:lineRule="auto"/>
        <w:jc w:val="both"/>
        <w:rPr>
          <w:rFonts w:ascii="Arial" w:eastAsia="Times New Roman" w:hAnsi="Arial" w:cs="Arial"/>
          <w:lang w:val="pt-BR"/>
        </w:rPr>
      </w:pPr>
      <w:r w:rsidRPr="00DF4BCD">
        <w:rPr>
          <w:rFonts w:ascii="Arial" w:eastAsia="Times New Roman" w:hAnsi="Arial" w:cs="Arial"/>
          <w:lang w:val="pt-BR"/>
        </w:rPr>
        <w:t xml:space="preserve">Redni broj iz Plana javnih nabavki: 1, 2, 3, 4, 5, 6, 7, 8 i 9 </w:t>
      </w:r>
    </w:p>
    <w:p w14:paraId="3290FA62" w14:textId="2C938E2D" w:rsidR="002E16C1" w:rsidRPr="00DF4BCD" w:rsidRDefault="002E16C1" w:rsidP="00F94180">
      <w:pPr>
        <w:spacing w:after="0" w:line="240" w:lineRule="auto"/>
        <w:jc w:val="both"/>
        <w:rPr>
          <w:rFonts w:ascii="Arial" w:eastAsia="Times New Roman" w:hAnsi="Arial" w:cs="Arial"/>
          <w:lang w:val="pt-BR"/>
        </w:rPr>
      </w:pPr>
      <w:r w:rsidRPr="00DF4BCD">
        <w:rPr>
          <w:rFonts w:ascii="Arial" w:eastAsia="Times New Roman" w:hAnsi="Arial" w:cs="Arial"/>
          <w:lang w:val="pt-BR"/>
        </w:rPr>
        <w:t>Djelovodni broj:</w:t>
      </w:r>
      <w:r w:rsidR="00F94180" w:rsidRPr="00DF4BCD">
        <w:rPr>
          <w:rFonts w:ascii="Arial" w:eastAsia="Times New Roman" w:hAnsi="Arial" w:cs="Arial"/>
          <w:lang w:val="pt-BR"/>
        </w:rPr>
        <w:t>5664/1</w:t>
      </w:r>
    </w:p>
    <w:p w14:paraId="0F90CD60" w14:textId="1DEA907A" w:rsidR="00A309CB" w:rsidRPr="00DF4BCD" w:rsidRDefault="002E16C1" w:rsidP="004629B6">
      <w:pPr>
        <w:spacing w:after="0" w:line="240" w:lineRule="auto"/>
        <w:jc w:val="both"/>
        <w:rPr>
          <w:rFonts w:ascii="Arial" w:eastAsia="Times New Roman" w:hAnsi="Arial" w:cs="Arial"/>
          <w:lang w:val="pt-BR"/>
        </w:rPr>
      </w:pPr>
      <w:r w:rsidRPr="00DF4BCD">
        <w:rPr>
          <w:rFonts w:ascii="Arial" w:eastAsia="Times New Roman" w:hAnsi="Arial" w:cs="Arial"/>
          <w:lang w:val="pt-BR"/>
        </w:rPr>
        <w:t xml:space="preserve">Mjesto i datum: Nikšić, </w:t>
      </w:r>
      <w:r w:rsidR="00994CA2" w:rsidRPr="00DF4BCD">
        <w:rPr>
          <w:rFonts w:ascii="Arial" w:eastAsia="Times New Roman" w:hAnsi="Arial" w:cs="Arial"/>
          <w:lang w:val="pt-BR"/>
        </w:rPr>
        <w:t>16.01.2026</w:t>
      </w:r>
      <w:r w:rsidRPr="00DF4BCD">
        <w:rPr>
          <w:rFonts w:ascii="Arial" w:eastAsia="Times New Roman" w:hAnsi="Arial" w:cs="Arial"/>
          <w:lang w:val="pt-BR"/>
        </w:rPr>
        <w:t>.godine</w:t>
      </w:r>
    </w:p>
    <w:p w14:paraId="0EE2C2FB" w14:textId="77777777" w:rsidR="00A309CB" w:rsidRPr="00DF4BCD" w:rsidRDefault="00A309CB" w:rsidP="004629B6">
      <w:pPr>
        <w:spacing w:after="0" w:line="240" w:lineRule="auto"/>
        <w:jc w:val="both"/>
        <w:rPr>
          <w:rFonts w:ascii="Arial" w:eastAsia="Times New Roman" w:hAnsi="Arial" w:cs="Arial"/>
          <w:lang w:val="pt-BR"/>
        </w:rPr>
      </w:pPr>
    </w:p>
    <w:p w14:paraId="46504F5D" w14:textId="527F6AED" w:rsidR="00500EAD" w:rsidRPr="00DF4BCD" w:rsidRDefault="003F55E3" w:rsidP="004629B6">
      <w:pPr>
        <w:spacing w:after="0" w:line="240" w:lineRule="auto"/>
        <w:jc w:val="both"/>
        <w:rPr>
          <w:rFonts w:ascii="Arial" w:eastAsia="Times New Roman" w:hAnsi="Arial" w:cs="Arial"/>
          <w:lang w:val="pt-BR"/>
        </w:rPr>
      </w:pPr>
      <w:r w:rsidRPr="00DF4BCD">
        <w:rPr>
          <w:rFonts w:ascii="Arial" w:hAnsi="Arial" w:cs="Arial"/>
          <w:lang w:val="it-IT"/>
        </w:rPr>
        <w:t>Na osnovu člana 9</w:t>
      </w:r>
      <w:r w:rsidR="00732605" w:rsidRPr="00DF4BCD">
        <w:rPr>
          <w:rFonts w:ascii="Arial" w:hAnsi="Arial" w:cs="Arial"/>
          <w:lang w:val="it-IT"/>
        </w:rPr>
        <w:t>4</w:t>
      </w:r>
      <w:r w:rsidRPr="00DF4BCD">
        <w:rPr>
          <w:rFonts w:ascii="Arial" w:hAnsi="Arial" w:cs="Arial"/>
          <w:lang w:val="it-IT"/>
        </w:rPr>
        <w:t xml:space="preserve"> stav </w:t>
      </w:r>
      <w:r w:rsidR="004203E4" w:rsidRPr="00DF4BCD">
        <w:rPr>
          <w:rFonts w:ascii="Arial" w:hAnsi="Arial" w:cs="Arial"/>
          <w:lang w:val="it-IT"/>
        </w:rPr>
        <w:t>2</w:t>
      </w:r>
      <w:r w:rsidRPr="00DF4BCD">
        <w:rPr>
          <w:rFonts w:ascii="Arial" w:hAnsi="Arial" w:cs="Arial"/>
          <w:lang w:val="it-IT"/>
        </w:rPr>
        <w:t xml:space="preserve"> („Službeni list CG“, br. 074/19 od 30.12.2019, 003/23 od 10.01.2023, 011/23 od 27.01.2023.)</w:t>
      </w:r>
      <w:r w:rsidRPr="00DF4BCD">
        <w:rPr>
          <w:rFonts w:ascii="Arial" w:hAnsi="Arial" w:cs="Arial"/>
          <w:shd w:val="clear" w:color="auto" w:fill="FFFFFF"/>
          <w:lang w:val="pt-BR"/>
        </w:rPr>
        <w:t xml:space="preserve"> </w:t>
      </w:r>
      <w:r w:rsidR="004203E4" w:rsidRPr="00DF4BCD">
        <w:rPr>
          <w:rFonts w:ascii="Arial" w:eastAsia="Times New Roman" w:hAnsi="Arial" w:cs="Arial"/>
          <w:lang w:val="pt-BR"/>
        </w:rPr>
        <w:t xml:space="preserve">JPU DRAGAN KOVAČEVIĆ NIKŠIĆ  </w:t>
      </w:r>
      <w:r w:rsidRPr="00DF4BCD">
        <w:rPr>
          <w:rFonts w:ascii="Arial" w:hAnsi="Arial" w:cs="Arial"/>
          <w:shd w:val="clear" w:color="auto" w:fill="FFFFFF"/>
          <w:lang w:val="pt-BR"/>
        </w:rPr>
        <w:t xml:space="preserve">objavljuje na ESJN:      </w:t>
      </w:r>
    </w:p>
    <w:p w14:paraId="7290FBB6" w14:textId="22C6F922" w:rsidR="003F55E3" w:rsidRPr="00DF4BCD" w:rsidRDefault="003F55E3" w:rsidP="004629B6">
      <w:pPr>
        <w:spacing w:after="0" w:line="240" w:lineRule="auto"/>
        <w:jc w:val="both"/>
        <w:rPr>
          <w:rFonts w:ascii="Arial" w:eastAsia="Times New Roman" w:hAnsi="Arial" w:cs="Arial"/>
          <w:lang w:val="pt-BR"/>
        </w:rPr>
      </w:pPr>
      <w:r w:rsidRPr="00DF4BCD">
        <w:rPr>
          <w:rFonts w:ascii="Arial" w:hAnsi="Arial" w:cs="Arial"/>
          <w:shd w:val="clear" w:color="auto" w:fill="FFFFFF"/>
          <w:lang w:val="pt-BR"/>
        </w:rPr>
        <w:t xml:space="preserve"> </w:t>
      </w:r>
    </w:p>
    <w:p w14:paraId="348AA4D0" w14:textId="55AAAAF7" w:rsidR="003F55E3" w:rsidRPr="00DF4BCD" w:rsidRDefault="003F55E3" w:rsidP="004629B6">
      <w:pPr>
        <w:spacing w:after="0" w:line="240" w:lineRule="auto"/>
        <w:jc w:val="both"/>
        <w:rPr>
          <w:rFonts w:ascii="Arial" w:hAnsi="Arial" w:cs="Arial"/>
          <w:shd w:val="clear" w:color="auto" w:fill="FFFFFF"/>
          <w:lang w:val="pt-BR"/>
        </w:rPr>
      </w:pPr>
      <w:r w:rsidRPr="00DF4BCD">
        <w:rPr>
          <w:rFonts w:ascii="Arial" w:hAnsi="Arial" w:cs="Arial"/>
          <w:shd w:val="clear" w:color="auto" w:fill="FFFFFF"/>
          <w:lang w:val="pt-BR"/>
        </w:rPr>
        <w:t xml:space="preserve">             </w:t>
      </w:r>
    </w:p>
    <w:p w14:paraId="45E19B20" w14:textId="07E19F94" w:rsidR="003F55E3" w:rsidRPr="00DF4BCD" w:rsidRDefault="003F55E3" w:rsidP="00C27A56">
      <w:pPr>
        <w:spacing w:after="0" w:line="240" w:lineRule="auto"/>
        <w:jc w:val="center"/>
        <w:rPr>
          <w:rFonts w:ascii="Arial" w:hAnsi="Arial" w:cs="Arial"/>
          <w:b/>
          <w:shd w:val="clear" w:color="auto" w:fill="FFFFFF"/>
          <w:lang w:val="pt-BR"/>
        </w:rPr>
      </w:pPr>
      <w:r w:rsidRPr="00DF4BCD">
        <w:rPr>
          <w:rFonts w:ascii="Arial" w:hAnsi="Arial" w:cs="Arial"/>
          <w:b/>
          <w:shd w:val="clear" w:color="auto" w:fill="FFFFFF"/>
          <w:lang w:val="pt-BR"/>
        </w:rPr>
        <w:t>IZMJENA</w:t>
      </w:r>
      <w:r w:rsidR="00C879F2" w:rsidRPr="00DF4BCD">
        <w:rPr>
          <w:rFonts w:ascii="Arial" w:hAnsi="Arial" w:cs="Arial"/>
          <w:b/>
          <w:shd w:val="clear" w:color="auto" w:fill="FFFFFF"/>
          <w:lang w:val="pt-BR"/>
        </w:rPr>
        <w:t xml:space="preserve">  </w:t>
      </w:r>
      <w:r w:rsidRPr="00DF4BCD">
        <w:rPr>
          <w:rFonts w:ascii="Arial" w:hAnsi="Arial" w:cs="Arial"/>
          <w:b/>
          <w:shd w:val="clear" w:color="auto" w:fill="FFFFFF"/>
          <w:lang w:val="pt-BR"/>
        </w:rPr>
        <w:t>BR.</w:t>
      </w:r>
      <w:r w:rsidR="00FD37CA" w:rsidRPr="00DF4BCD">
        <w:rPr>
          <w:rFonts w:ascii="Arial" w:hAnsi="Arial" w:cs="Arial"/>
          <w:b/>
          <w:shd w:val="clear" w:color="auto" w:fill="FFFFFF"/>
          <w:lang w:val="pt-BR"/>
        </w:rPr>
        <w:t>1</w:t>
      </w:r>
    </w:p>
    <w:p w14:paraId="368553DC" w14:textId="4307B9CE" w:rsidR="00994CA2" w:rsidRPr="00DF4BCD" w:rsidRDefault="00500EAD" w:rsidP="00994CA2">
      <w:pPr>
        <w:spacing w:after="0" w:line="240" w:lineRule="auto"/>
        <w:ind w:left="240"/>
        <w:jc w:val="center"/>
        <w:rPr>
          <w:rFonts w:ascii="Arial" w:eastAsia="Times New Roman" w:hAnsi="Arial" w:cs="Arial"/>
          <w:b/>
          <w:bCs/>
          <w:lang w:val="it-IT"/>
        </w:rPr>
      </w:pPr>
      <w:bookmarkStart w:id="0" w:name="_Hlk163154860"/>
      <w:r w:rsidRPr="00DF4BCD">
        <w:rPr>
          <w:rFonts w:ascii="Arial" w:eastAsia="Times New Roman" w:hAnsi="Arial" w:cs="Arial"/>
          <w:b/>
          <w:bCs/>
          <w:lang w:val="it-IT"/>
        </w:rPr>
        <w:t xml:space="preserve">TENDERSKE DOKUMENTACIJE </w:t>
      </w:r>
      <w:r w:rsidR="004203E4" w:rsidRPr="00DF4BCD">
        <w:rPr>
          <w:rFonts w:ascii="Arial" w:eastAsia="Times New Roman" w:hAnsi="Arial" w:cs="Arial"/>
          <w:b/>
          <w:bCs/>
          <w:lang w:val="it-IT"/>
        </w:rPr>
        <w:t xml:space="preserve">01/25 </w:t>
      </w:r>
      <w:r w:rsidR="00994CA2" w:rsidRPr="00DF4BCD">
        <w:rPr>
          <w:rFonts w:ascii="Arial" w:eastAsia="Times New Roman" w:hAnsi="Arial" w:cs="Arial"/>
          <w:b/>
          <w:bCs/>
          <w:lang w:val="it-IT"/>
        </w:rPr>
        <w:t xml:space="preserve">OD </w:t>
      </w:r>
      <w:r w:rsidR="004203E4" w:rsidRPr="00DF4BCD">
        <w:rPr>
          <w:rFonts w:ascii="Arial" w:eastAsia="Times New Roman" w:hAnsi="Arial" w:cs="Arial"/>
          <w:b/>
          <w:bCs/>
          <w:lang w:val="it-IT"/>
        </w:rPr>
        <w:t>30</w:t>
      </w:r>
      <w:r w:rsidR="00994CA2" w:rsidRPr="00DF4BCD">
        <w:rPr>
          <w:rFonts w:ascii="Arial" w:eastAsia="Times New Roman" w:hAnsi="Arial" w:cs="Arial"/>
          <w:b/>
          <w:bCs/>
          <w:lang w:val="it-IT"/>
        </w:rPr>
        <w:t>.12.2025.GODINE</w:t>
      </w:r>
    </w:p>
    <w:p w14:paraId="33EEF9A0" w14:textId="03783D60" w:rsidR="00994CA2" w:rsidRPr="00DF4BCD" w:rsidRDefault="00994CA2" w:rsidP="00994CA2">
      <w:pPr>
        <w:spacing w:after="0" w:line="240" w:lineRule="auto"/>
        <w:ind w:left="240"/>
        <w:jc w:val="center"/>
        <w:rPr>
          <w:rFonts w:ascii="Arial" w:eastAsia="Times New Roman" w:hAnsi="Arial" w:cs="Arial"/>
          <w:b/>
          <w:bCs/>
          <w:lang w:val="it-IT"/>
        </w:rPr>
      </w:pPr>
      <w:r w:rsidRPr="00DF4BCD">
        <w:rPr>
          <w:rFonts w:ascii="Arial" w:eastAsia="Times New Roman" w:hAnsi="Arial" w:cs="Arial"/>
          <w:b/>
          <w:bCs/>
          <w:lang w:val="it-IT"/>
        </w:rPr>
        <w:t xml:space="preserve">ŠIFRA POSTUPKA # </w:t>
      </w:r>
      <w:r w:rsidR="004203E4" w:rsidRPr="00DF4BCD">
        <w:rPr>
          <w:rFonts w:ascii="Arial" w:eastAsia="Times New Roman" w:hAnsi="Arial" w:cs="Arial"/>
          <w:b/>
          <w:bCs/>
          <w:lang w:val="it-IT"/>
        </w:rPr>
        <w:t>106414</w:t>
      </w:r>
      <w:r w:rsidRPr="00DF4BCD">
        <w:rPr>
          <w:rFonts w:ascii="Arial" w:eastAsia="Times New Roman" w:hAnsi="Arial" w:cs="Arial"/>
          <w:b/>
          <w:bCs/>
          <w:lang w:val="it-IT"/>
        </w:rPr>
        <w:t xml:space="preserve"> OBJAVLJEN </w:t>
      </w:r>
      <w:r w:rsidR="004203E4" w:rsidRPr="00DF4BCD">
        <w:rPr>
          <w:rFonts w:ascii="Arial" w:eastAsia="Times New Roman" w:hAnsi="Arial" w:cs="Arial"/>
          <w:b/>
          <w:bCs/>
          <w:lang w:val="it-IT"/>
        </w:rPr>
        <w:t>30.12.2025 17:10</w:t>
      </w:r>
    </w:p>
    <w:p w14:paraId="71EB310F" w14:textId="77777777" w:rsidR="00994CA2" w:rsidRPr="00DF4BCD" w:rsidRDefault="00994CA2" w:rsidP="00994CA2">
      <w:pPr>
        <w:spacing w:after="0" w:line="240" w:lineRule="auto"/>
        <w:ind w:left="240"/>
        <w:jc w:val="center"/>
        <w:rPr>
          <w:rFonts w:ascii="Arial" w:eastAsia="Times New Roman" w:hAnsi="Arial" w:cs="Arial"/>
          <w:b/>
          <w:bCs/>
          <w:lang w:val="it-IT"/>
        </w:rPr>
      </w:pPr>
      <w:r w:rsidRPr="00DF4BCD">
        <w:rPr>
          <w:rFonts w:ascii="Arial" w:eastAsia="Times New Roman" w:hAnsi="Arial" w:cs="Arial"/>
          <w:b/>
          <w:bCs/>
          <w:lang w:val="it-IT"/>
        </w:rPr>
        <w:t>ZA OTVORENI POSTUPAK JAVNE NABAVKE</w:t>
      </w:r>
    </w:p>
    <w:p w14:paraId="7C468F9C" w14:textId="52162C51" w:rsidR="00994CA2" w:rsidRPr="00DF4BCD" w:rsidRDefault="004203E4" w:rsidP="00994CA2">
      <w:pPr>
        <w:spacing w:after="0" w:line="240" w:lineRule="auto"/>
        <w:ind w:left="240"/>
        <w:jc w:val="center"/>
        <w:rPr>
          <w:rFonts w:ascii="Arial" w:eastAsia="Times New Roman" w:hAnsi="Arial" w:cs="Arial"/>
          <w:b/>
          <w:bCs/>
          <w:lang w:val="it-IT"/>
        </w:rPr>
      </w:pPr>
      <w:r w:rsidRPr="00DF4BCD">
        <w:rPr>
          <w:rFonts w:ascii="Arial" w:eastAsia="Times New Roman" w:hAnsi="Arial" w:cs="Arial"/>
          <w:b/>
          <w:bCs/>
          <w:lang w:val="it-IT"/>
        </w:rPr>
        <w:t>Nabavka prehrambenih proizvoda radi ishrane djece, po partijama</w:t>
      </w:r>
    </w:p>
    <w:p w14:paraId="37AEF1D9" w14:textId="77777777" w:rsidR="004203E4" w:rsidRPr="00DF4BCD" w:rsidRDefault="004203E4" w:rsidP="00994CA2">
      <w:pPr>
        <w:spacing w:after="0" w:line="240" w:lineRule="auto"/>
        <w:ind w:left="240"/>
        <w:jc w:val="center"/>
        <w:rPr>
          <w:rFonts w:ascii="Arial" w:hAnsi="Arial" w:cs="Arial"/>
          <w:shd w:val="clear" w:color="auto" w:fill="FFFFFF"/>
          <w:lang w:val="pt-BR"/>
        </w:rPr>
      </w:pPr>
    </w:p>
    <w:p w14:paraId="3EAAE7DA" w14:textId="3D8D7DAC" w:rsidR="00994CA2" w:rsidRPr="00DF4BCD" w:rsidRDefault="00994CA2" w:rsidP="004629B6">
      <w:pPr>
        <w:spacing w:after="0" w:line="240" w:lineRule="auto"/>
        <w:jc w:val="both"/>
        <w:rPr>
          <w:rFonts w:ascii="Arial" w:hAnsi="Arial" w:cs="Arial"/>
          <w:shd w:val="clear" w:color="auto" w:fill="FFFFFF"/>
          <w:lang w:val="pt-BR"/>
        </w:rPr>
      </w:pPr>
    </w:p>
    <w:p w14:paraId="5A2A0B59" w14:textId="128D0C23" w:rsidR="00994CA2" w:rsidRPr="00DF4BCD" w:rsidRDefault="004203E4" w:rsidP="00F11AD0">
      <w:pPr>
        <w:pStyle w:val="Pasussalistom"/>
        <w:numPr>
          <w:ilvl w:val="0"/>
          <w:numId w:val="6"/>
        </w:numPr>
        <w:spacing w:after="0" w:line="240" w:lineRule="auto"/>
        <w:rPr>
          <w:rFonts w:ascii="Arial" w:hAnsi="Arial" w:cs="Arial"/>
          <w:lang w:val="pt-BR"/>
        </w:rPr>
      </w:pPr>
      <w:r w:rsidRPr="00DF4BCD">
        <w:rPr>
          <w:rFonts w:ascii="Arial" w:eastAsia="Times New Roman" w:hAnsi="Arial" w:cs="Arial"/>
          <w:b/>
          <w:shd w:val="clear" w:color="auto" w:fill="FFFFFF"/>
          <w:lang w:val="pt-BR" w:eastAsia="en-GB"/>
        </w:rPr>
        <w:t xml:space="preserve">Partija 1: Hljebni proizvodi i svježa peciva </w:t>
      </w:r>
      <w:r w:rsidR="00994CA2" w:rsidRPr="00DF4BCD">
        <w:rPr>
          <w:rFonts w:ascii="Arial" w:eastAsia="Times New Roman" w:hAnsi="Arial" w:cs="Arial"/>
          <w:b/>
          <w:shd w:val="clear" w:color="auto" w:fill="FFFFFF"/>
          <w:lang w:val="pt-BR" w:eastAsia="en-GB"/>
        </w:rPr>
        <w:t>Mijenjaju navodi</w:t>
      </w:r>
      <w:r w:rsidR="00994CA2" w:rsidRPr="00DF4BCD">
        <w:rPr>
          <w:rFonts w:ascii="Arial" w:eastAsia="Times New Roman" w:hAnsi="Arial" w:cs="Arial"/>
          <w:shd w:val="clear" w:color="auto" w:fill="FFFFFF"/>
          <w:lang w:val="pt-BR" w:eastAsia="en-GB"/>
        </w:rPr>
        <w:t xml:space="preserve"> </w:t>
      </w:r>
      <w:r w:rsidR="00994CA2" w:rsidRPr="00DF4BCD">
        <w:rPr>
          <w:rFonts w:ascii="Arial" w:hAnsi="Arial" w:cs="Arial"/>
          <w:lang w:val="pt-BR"/>
        </w:rPr>
        <w:t xml:space="preserve"> Tehničke specifikacije predmeta nabavke, </w:t>
      </w:r>
      <w:r w:rsidR="00994CA2" w:rsidRPr="00DF4BCD">
        <w:rPr>
          <w:rFonts w:ascii="Arial" w:hAnsi="Arial" w:cs="Arial"/>
          <w:b/>
          <w:bCs/>
          <w:lang w:val="pt-BR"/>
        </w:rPr>
        <w:t xml:space="preserve">za stavku </w:t>
      </w:r>
      <w:r w:rsidRPr="00DF4BCD">
        <w:rPr>
          <w:rFonts w:ascii="Arial" w:hAnsi="Arial" w:cs="Arial"/>
          <w:b/>
          <w:bCs/>
          <w:lang w:val="pt-BR"/>
        </w:rPr>
        <w:t>1</w:t>
      </w:r>
      <w:r w:rsidR="00994CA2" w:rsidRPr="00DF4BCD">
        <w:rPr>
          <w:rFonts w:ascii="Arial" w:hAnsi="Arial" w:cs="Arial"/>
          <w:b/>
          <w:bCs/>
          <w:lang w:val="pt-BR"/>
        </w:rPr>
        <w:t>:</w:t>
      </w:r>
      <w:r w:rsidR="00DC0B05" w:rsidRPr="00DF4BCD">
        <w:rPr>
          <w:rFonts w:ascii="Arial" w:hAnsi="Arial" w:cs="Arial"/>
          <w:b/>
          <w:bCs/>
          <w:lang w:val="pt-BR"/>
        </w:rPr>
        <w:t xml:space="preserve"> </w:t>
      </w:r>
    </w:p>
    <w:tbl>
      <w:tblPr>
        <w:tblStyle w:val="Koordinatnamreatabele"/>
        <w:tblW w:w="0" w:type="auto"/>
        <w:tblLook w:val="04A0" w:firstRow="1" w:lastRow="0" w:firstColumn="1" w:lastColumn="0" w:noHBand="0" w:noVBand="1"/>
      </w:tblPr>
      <w:tblGrid>
        <w:gridCol w:w="694"/>
        <w:gridCol w:w="3379"/>
        <w:gridCol w:w="4290"/>
        <w:gridCol w:w="987"/>
      </w:tblGrid>
      <w:tr w:rsidR="004203E4" w:rsidRPr="00DF4BCD" w14:paraId="4B79CBE7" w14:textId="77777777" w:rsidTr="00934C73">
        <w:tc>
          <w:tcPr>
            <w:tcW w:w="694" w:type="dxa"/>
          </w:tcPr>
          <w:p w14:paraId="1A02462D" w14:textId="4E50D42E" w:rsidR="004203E4" w:rsidRPr="00DF4BCD" w:rsidRDefault="004203E4" w:rsidP="004203E4">
            <w:pPr>
              <w:spacing w:after="0" w:line="240" w:lineRule="auto"/>
              <w:jc w:val="both"/>
              <w:rPr>
                <w:rFonts w:ascii="Arial" w:eastAsia="Times New Roman" w:hAnsi="Arial" w:cs="Arial"/>
                <w:b/>
                <w:shd w:val="clear" w:color="auto" w:fill="FFFFFF"/>
                <w:lang w:val="sr-Latn-ME" w:eastAsia="en-GB"/>
              </w:rPr>
            </w:pPr>
            <w:r w:rsidRPr="00DF4BCD">
              <w:rPr>
                <w:rFonts w:ascii="Arial" w:hAnsi="Arial" w:cs="Arial"/>
              </w:rPr>
              <w:t>1</w:t>
            </w:r>
          </w:p>
        </w:tc>
        <w:tc>
          <w:tcPr>
            <w:tcW w:w="3379" w:type="dxa"/>
          </w:tcPr>
          <w:p w14:paraId="644AF4F4" w14:textId="38F784CE" w:rsidR="004203E4" w:rsidRPr="00DF4BCD" w:rsidRDefault="004203E4" w:rsidP="004203E4">
            <w:pPr>
              <w:spacing w:after="0" w:line="240" w:lineRule="auto"/>
              <w:jc w:val="both"/>
              <w:rPr>
                <w:rFonts w:ascii="Arial" w:eastAsia="Times New Roman" w:hAnsi="Arial" w:cs="Arial"/>
                <w:b/>
                <w:shd w:val="clear" w:color="auto" w:fill="FFFFFF"/>
                <w:lang w:val="sr-Latn-ME" w:eastAsia="en-GB"/>
              </w:rPr>
            </w:pPr>
            <w:proofErr w:type="spellStart"/>
            <w:r w:rsidRPr="00DF4BCD">
              <w:rPr>
                <w:rFonts w:ascii="Arial" w:hAnsi="Arial" w:cs="Arial"/>
              </w:rPr>
              <w:t>Hljeb</w:t>
            </w:r>
            <w:proofErr w:type="spellEnd"/>
            <w:r w:rsidRPr="00DF4BCD">
              <w:rPr>
                <w:rFonts w:ascii="Arial" w:hAnsi="Arial" w:cs="Arial"/>
              </w:rPr>
              <w:t xml:space="preserve"> </w:t>
            </w:r>
            <w:proofErr w:type="spellStart"/>
            <w:r w:rsidRPr="00DF4BCD">
              <w:rPr>
                <w:rFonts w:ascii="Arial" w:hAnsi="Arial" w:cs="Arial"/>
              </w:rPr>
              <w:t>specijal</w:t>
            </w:r>
            <w:proofErr w:type="spellEnd"/>
            <w:r w:rsidRPr="00DF4BCD">
              <w:rPr>
                <w:rFonts w:ascii="Arial" w:hAnsi="Arial" w:cs="Arial"/>
              </w:rPr>
              <w:t xml:space="preserve"> 600 gr</w:t>
            </w:r>
          </w:p>
        </w:tc>
        <w:tc>
          <w:tcPr>
            <w:tcW w:w="4290" w:type="dxa"/>
          </w:tcPr>
          <w:p w14:paraId="2AA40EDB" w14:textId="68574F36" w:rsidR="004203E4" w:rsidRPr="00DF4BCD" w:rsidRDefault="004203E4" w:rsidP="004203E4">
            <w:pPr>
              <w:spacing w:after="0" w:line="240" w:lineRule="auto"/>
              <w:jc w:val="both"/>
              <w:rPr>
                <w:rFonts w:ascii="Arial" w:eastAsia="Times New Roman" w:hAnsi="Arial" w:cs="Arial"/>
                <w:b/>
                <w:shd w:val="clear" w:color="auto" w:fill="FFFFFF"/>
                <w:lang w:val="sr-Latn-ME" w:eastAsia="en-GB"/>
              </w:rPr>
            </w:pPr>
            <w:proofErr w:type="spellStart"/>
            <w:r w:rsidRPr="00DF4BCD">
              <w:rPr>
                <w:rFonts w:ascii="Arial" w:hAnsi="Arial" w:cs="Arial"/>
              </w:rPr>
              <w:t>Hljeb</w:t>
            </w:r>
            <w:proofErr w:type="spellEnd"/>
            <w:r w:rsidRPr="00DF4BCD">
              <w:rPr>
                <w:rFonts w:ascii="Arial" w:hAnsi="Arial" w:cs="Arial"/>
              </w:rPr>
              <w:t xml:space="preserve"> </w:t>
            </w:r>
            <w:proofErr w:type="spellStart"/>
            <w:r w:rsidRPr="00DF4BCD">
              <w:rPr>
                <w:rFonts w:ascii="Arial" w:hAnsi="Arial" w:cs="Arial"/>
              </w:rPr>
              <w:t>specijal</w:t>
            </w:r>
            <w:proofErr w:type="spellEnd"/>
            <w:r w:rsidRPr="00DF4BCD">
              <w:rPr>
                <w:rFonts w:ascii="Arial" w:hAnsi="Arial" w:cs="Arial"/>
              </w:rPr>
              <w:t xml:space="preserve"> 600 gr</w:t>
            </w:r>
          </w:p>
        </w:tc>
        <w:tc>
          <w:tcPr>
            <w:tcW w:w="987" w:type="dxa"/>
          </w:tcPr>
          <w:p w14:paraId="72DAB5B5" w14:textId="6162A289" w:rsidR="004203E4" w:rsidRPr="00DF4BCD" w:rsidRDefault="004203E4" w:rsidP="004203E4">
            <w:pPr>
              <w:spacing w:after="0" w:line="240" w:lineRule="auto"/>
              <w:jc w:val="both"/>
              <w:rPr>
                <w:rFonts w:ascii="Arial" w:eastAsia="Times New Roman" w:hAnsi="Arial" w:cs="Arial"/>
                <w:b/>
                <w:shd w:val="clear" w:color="auto" w:fill="FFFFFF"/>
                <w:lang w:val="sr-Latn-ME" w:eastAsia="en-GB"/>
              </w:rPr>
            </w:pPr>
            <w:r w:rsidRPr="00DF4BCD">
              <w:rPr>
                <w:rFonts w:ascii="Arial" w:hAnsi="Arial" w:cs="Arial"/>
              </w:rPr>
              <w:t xml:space="preserve">32.000 </w:t>
            </w:r>
            <w:proofErr w:type="spellStart"/>
            <w:r w:rsidRPr="00DF4BCD">
              <w:rPr>
                <w:rFonts w:ascii="Arial" w:hAnsi="Arial" w:cs="Arial"/>
              </w:rPr>
              <w:t>kom</w:t>
            </w:r>
            <w:proofErr w:type="spellEnd"/>
          </w:p>
        </w:tc>
      </w:tr>
    </w:tbl>
    <w:p w14:paraId="4F3298C0" w14:textId="77777777" w:rsidR="00F11AD0" w:rsidRPr="00DF4BCD" w:rsidRDefault="00F11AD0" w:rsidP="00994CA2">
      <w:pPr>
        <w:spacing w:after="0" w:line="240" w:lineRule="auto"/>
        <w:jc w:val="both"/>
        <w:rPr>
          <w:rFonts w:ascii="Arial" w:hAnsi="Arial" w:cs="Arial"/>
          <w:b/>
          <w:bCs/>
        </w:rPr>
      </w:pPr>
    </w:p>
    <w:p w14:paraId="1A0C73AA" w14:textId="77777777" w:rsidR="00F11AD0" w:rsidRPr="00DF4BCD" w:rsidRDefault="00F11AD0" w:rsidP="00994CA2">
      <w:pPr>
        <w:spacing w:after="0" w:line="240" w:lineRule="auto"/>
        <w:jc w:val="both"/>
        <w:rPr>
          <w:rFonts w:ascii="Arial" w:hAnsi="Arial" w:cs="Arial"/>
          <w:b/>
          <w:bCs/>
        </w:rPr>
      </w:pPr>
    </w:p>
    <w:p w14:paraId="286748AC" w14:textId="631AE693" w:rsidR="00994CA2" w:rsidRPr="00DF4BCD" w:rsidRDefault="00994CA2" w:rsidP="00994CA2">
      <w:pPr>
        <w:spacing w:after="0" w:line="240" w:lineRule="auto"/>
        <w:jc w:val="both"/>
        <w:rPr>
          <w:rFonts w:ascii="Arial" w:hAnsi="Arial" w:cs="Arial"/>
          <w:b/>
          <w:bCs/>
        </w:rPr>
      </w:pPr>
      <w:proofErr w:type="spellStart"/>
      <w:r w:rsidRPr="00DF4BCD">
        <w:rPr>
          <w:rFonts w:ascii="Arial" w:hAnsi="Arial" w:cs="Arial"/>
          <w:b/>
          <w:bCs/>
        </w:rPr>
        <w:t>i</w:t>
      </w:r>
      <w:proofErr w:type="spellEnd"/>
      <w:r w:rsidRPr="00DF4BCD">
        <w:rPr>
          <w:rFonts w:ascii="Arial" w:hAnsi="Arial" w:cs="Arial"/>
          <w:b/>
          <w:bCs/>
        </w:rPr>
        <w:t xml:space="preserve"> </w:t>
      </w:r>
      <w:proofErr w:type="spellStart"/>
      <w:r w:rsidRPr="00DF4BCD">
        <w:rPr>
          <w:rFonts w:ascii="Arial" w:hAnsi="Arial" w:cs="Arial"/>
          <w:b/>
          <w:bCs/>
        </w:rPr>
        <w:t>nakon</w:t>
      </w:r>
      <w:proofErr w:type="spellEnd"/>
      <w:r w:rsidRPr="00DF4BCD">
        <w:rPr>
          <w:rFonts w:ascii="Arial" w:hAnsi="Arial" w:cs="Arial"/>
          <w:b/>
          <w:bCs/>
        </w:rPr>
        <w:t xml:space="preserve"> </w:t>
      </w:r>
      <w:proofErr w:type="spellStart"/>
      <w:r w:rsidRPr="00DF4BCD">
        <w:rPr>
          <w:rFonts w:ascii="Arial" w:hAnsi="Arial" w:cs="Arial"/>
          <w:b/>
          <w:bCs/>
        </w:rPr>
        <w:t>izmjene</w:t>
      </w:r>
      <w:proofErr w:type="spellEnd"/>
      <w:r w:rsidRPr="00DF4BCD">
        <w:rPr>
          <w:rFonts w:ascii="Arial" w:hAnsi="Arial" w:cs="Arial"/>
          <w:b/>
          <w:bCs/>
        </w:rPr>
        <w:t xml:space="preserve"> </w:t>
      </w:r>
      <w:proofErr w:type="spellStart"/>
      <w:r w:rsidRPr="00DF4BCD">
        <w:rPr>
          <w:rFonts w:ascii="Arial" w:hAnsi="Arial" w:cs="Arial"/>
          <w:b/>
          <w:bCs/>
        </w:rPr>
        <w:t>glase</w:t>
      </w:r>
      <w:proofErr w:type="spellEnd"/>
      <w:r w:rsidRPr="00DF4BCD">
        <w:rPr>
          <w:rFonts w:ascii="Arial" w:hAnsi="Arial" w:cs="Arial"/>
          <w:b/>
          <w:bCs/>
        </w:rPr>
        <w:t>:</w:t>
      </w:r>
    </w:p>
    <w:p w14:paraId="252378C2" w14:textId="40E80B0A" w:rsidR="00994CA2" w:rsidRPr="00DF4BCD" w:rsidRDefault="00994CA2" w:rsidP="004629B6">
      <w:pPr>
        <w:spacing w:after="0" w:line="240" w:lineRule="auto"/>
        <w:jc w:val="both"/>
        <w:rPr>
          <w:rFonts w:ascii="Arial" w:hAnsi="Arial" w:cs="Arial"/>
          <w:shd w:val="clear" w:color="auto" w:fill="FFFFFF"/>
          <w:lang w:val="pt-BR"/>
        </w:rPr>
      </w:pPr>
    </w:p>
    <w:tbl>
      <w:tblPr>
        <w:tblStyle w:val="Koordinatnamreatabele"/>
        <w:tblW w:w="0" w:type="auto"/>
        <w:tblLook w:val="04A0" w:firstRow="1" w:lastRow="0" w:firstColumn="1" w:lastColumn="0" w:noHBand="0" w:noVBand="1"/>
      </w:tblPr>
      <w:tblGrid>
        <w:gridCol w:w="694"/>
        <w:gridCol w:w="3379"/>
        <w:gridCol w:w="4290"/>
        <w:gridCol w:w="987"/>
      </w:tblGrid>
      <w:tr w:rsidR="004203E4" w:rsidRPr="00DF4BCD" w14:paraId="2EB03858" w14:textId="77777777" w:rsidTr="00934C73">
        <w:tc>
          <w:tcPr>
            <w:tcW w:w="694" w:type="dxa"/>
          </w:tcPr>
          <w:p w14:paraId="0E33B09A" w14:textId="0AC7C98E" w:rsidR="004203E4" w:rsidRPr="00DF4BCD" w:rsidRDefault="004203E4" w:rsidP="004203E4">
            <w:pPr>
              <w:spacing w:after="0" w:line="240" w:lineRule="auto"/>
              <w:jc w:val="both"/>
              <w:rPr>
                <w:rFonts w:ascii="Arial" w:eastAsia="Times New Roman" w:hAnsi="Arial" w:cs="Arial"/>
                <w:b/>
                <w:shd w:val="clear" w:color="auto" w:fill="FFFFFF"/>
                <w:lang w:val="sr-Latn-ME" w:eastAsia="en-GB"/>
              </w:rPr>
            </w:pPr>
            <w:r w:rsidRPr="00DF4BCD">
              <w:rPr>
                <w:rFonts w:ascii="Arial" w:hAnsi="Arial" w:cs="Arial"/>
              </w:rPr>
              <w:t>1</w:t>
            </w:r>
          </w:p>
        </w:tc>
        <w:tc>
          <w:tcPr>
            <w:tcW w:w="3379" w:type="dxa"/>
          </w:tcPr>
          <w:p w14:paraId="700ACC06" w14:textId="6DEE42DD" w:rsidR="004203E4" w:rsidRPr="00DF4BCD" w:rsidRDefault="004203E4" w:rsidP="004203E4">
            <w:pPr>
              <w:spacing w:after="0" w:line="240" w:lineRule="auto"/>
              <w:jc w:val="both"/>
              <w:rPr>
                <w:rFonts w:ascii="Arial" w:eastAsia="Times New Roman" w:hAnsi="Arial" w:cs="Arial"/>
                <w:b/>
                <w:shd w:val="clear" w:color="auto" w:fill="FFFFFF"/>
                <w:lang w:val="sr-Latn-ME" w:eastAsia="en-GB"/>
              </w:rPr>
            </w:pPr>
            <w:proofErr w:type="spellStart"/>
            <w:r w:rsidRPr="00DF4BCD">
              <w:rPr>
                <w:rFonts w:ascii="Arial" w:hAnsi="Arial" w:cs="Arial"/>
              </w:rPr>
              <w:t>Hljeb</w:t>
            </w:r>
            <w:proofErr w:type="spellEnd"/>
            <w:r w:rsidRPr="00DF4BCD">
              <w:rPr>
                <w:rFonts w:ascii="Arial" w:hAnsi="Arial" w:cs="Arial"/>
              </w:rPr>
              <w:t xml:space="preserve"> </w:t>
            </w:r>
            <w:proofErr w:type="spellStart"/>
            <w:r w:rsidRPr="00DF4BCD">
              <w:rPr>
                <w:rFonts w:ascii="Arial" w:hAnsi="Arial" w:cs="Arial"/>
              </w:rPr>
              <w:t>specijal</w:t>
            </w:r>
            <w:proofErr w:type="spellEnd"/>
            <w:r w:rsidRPr="00DF4BCD">
              <w:rPr>
                <w:rFonts w:ascii="Arial" w:hAnsi="Arial" w:cs="Arial"/>
              </w:rPr>
              <w:t xml:space="preserve"> 600 gr</w:t>
            </w:r>
          </w:p>
        </w:tc>
        <w:tc>
          <w:tcPr>
            <w:tcW w:w="4290" w:type="dxa"/>
          </w:tcPr>
          <w:p w14:paraId="6941F857" w14:textId="44EA2A25" w:rsidR="004203E4" w:rsidRPr="00DF4BCD" w:rsidRDefault="004203E4" w:rsidP="004203E4">
            <w:pPr>
              <w:spacing w:after="0" w:line="240" w:lineRule="auto"/>
              <w:jc w:val="both"/>
              <w:rPr>
                <w:rFonts w:ascii="Arial" w:eastAsia="Times New Roman" w:hAnsi="Arial" w:cs="Arial"/>
                <w:b/>
                <w:shd w:val="clear" w:color="auto" w:fill="FFFFFF"/>
                <w:lang w:val="sr-Latn-ME" w:eastAsia="en-GB"/>
              </w:rPr>
            </w:pPr>
            <w:proofErr w:type="spellStart"/>
            <w:r w:rsidRPr="00DF4BCD">
              <w:rPr>
                <w:rFonts w:ascii="Arial" w:hAnsi="Arial" w:cs="Arial"/>
              </w:rPr>
              <w:t>Hljeb</w:t>
            </w:r>
            <w:proofErr w:type="spellEnd"/>
            <w:r w:rsidRPr="00DF4BCD">
              <w:rPr>
                <w:rFonts w:ascii="Arial" w:hAnsi="Arial" w:cs="Arial"/>
              </w:rPr>
              <w:t xml:space="preserve"> </w:t>
            </w:r>
            <w:proofErr w:type="spellStart"/>
            <w:r w:rsidRPr="00DF4BCD">
              <w:rPr>
                <w:rFonts w:ascii="Arial" w:hAnsi="Arial" w:cs="Arial"/>
              </w:rPr>
              <w:t>specijal</w:t>
            </w:r>
            <w:proofErr w:type="spellEnd"/>
            <w:r w:rsidRPr="00DF4BCD">
              <w:rPr>
                <w:rFonts w:ascii="Arial" w:hAnsi="Arial" w:cs="Arial"/>
              </w:rPr>
              <w:t xml:space="preserve"> 600 gr</w:t>
            </w:r>
          </w:p>
        </w:tc>
        <w:tc>
          <w:tcPr>
            <w:tcW w:w="987" w:type="dxa"/>
          </w:tcPr>
          <w:p w14:paraId="22E10CAE" w14:textId="113152EE" w:rsidR="004203E4" w:rsidRPr="00DF4BCD" w:rsidRDefault="004203E4" w:rsidP="004203E4">
            <w:pPr>
              <w:spacing w:after="0" w:line="240" w:lineRule="auto"/>
              <w:jc w:val="both"/>
              <w:rPr>
                <w:rFonts w:ascii="Arial" w:eastAsia="Times New Roman" w:hAnsi="Arial" w:cs="Arial"/>
                <w:b/>
                <w:shd w:val="clear" w:color="auto" w:fill="FFFFFF"/>
                <w:lang w:val="sr-Latn-ME" w:eastAsia="en-GB"/>
              </w:rPr>
            </w:pPr>
            <w:r w:rsidRPr="00DF4BCD">
              <w:rPr>
                <w:rFonts w:ascii="Arial" w:hAnsi="Arial" w:cs="Arial"/>
                <w:b/>
                <w:bCs/>
              </w:rPr>
              <w:t>25.000</w:t>
            </w:r>
            <w:r w:rsidRPr="00DF4BCD">
              <w:rPr>
                <w:rFonts w:ascii="Arial" w:hAnsi="Arial" w:cs="Arial"/>
              </w:rPr>
              <w:t xml:space="preserve"> </w:t>
            </w:r>
            <w:proofErr w:type="spellStart"/>
            <w:r w:rsidRPr="00DF4BCD">
              <w:rPr>
                <w:rFonts w:ascii="Arial" w:hAnsi="Arial" w:cs="Arial"/>
              </w:rPr>
              <w:t>kom</w:t>
            </w:r>
            <w:proofErr w:type="spellEnd"/>
          </w:p>
        </w:tc>
      </w:tr>
    </w:tbl>
    <w:p w14:paraId="20FC6822" w14:textId="29CA6030" w:rsidR="00F11AD0" w:rsidRPr="00DF4BCD" w:rsidRDefault="00F11AD0" w:rsidP="004629B6">
      <w:pPr>
        <w:spacing w:after="0" w:line="240" w:lineRule="auto"/>
        <w:jc w:val="both"/>
        <w:rPr>
          <w:rFonts w:ascii="Arial" w:hAnsi="Arial" w:cs="Arial"/>
          <w:shd w:val="clear" w:color="auto" w:fill="FFFFFF"/>
          <w:lang w:val="pt-BR"/>
        </w:rPr>
      </w:pPr>
    </w:p>
    <w:p w14:paraId="31FBF329" w14:textId="32012446" w:rsidR="00DC0B05" w:rsidRPr="00DF4BCD" w:rsidRDefault="00DC0B05" w:rsidP="00DC0B05">
      <w:pPr>
        <w:pStyle w:val="Pasussalistom"/>
        <w:numPr>
          <w:ilvl w:val="0"/>
          <w:numId w:val="6"/>
        </w:numPr>
        <w:spacing w:after="0" w:line="240" w:lineRule="auto"/>
        <w:rPr>
          <w:rFonts w:ascii="Arial" w:hAnsi="Arial" w:cs="Arial"/>
          <w:lang w:val="pt-BR"/>
        </w:rPr>
      </w:pPr>
      <w:r w:rsidRPr="00DF4BCD">
        <w:rPr>
          <w:rFonts w:ascii="Arial" w:eastAsia="Times New Roman" w:hAnsi="Arial" w:cs="Arial"/>
          <w:b/>
          <w:shd w:val="clear" w:color="auto" w:fill="FFFFFF"/>
          <w:lang w:val="pt-BR" w:eastAsia="en-GB"/>
        </w:rPr>
        <w:t xml:space="preserve">Partija </w:t>
      </w:r>
      <w:r w:rsidR="004203E4" w:rsidRPr="00DF4BCD">
        <w:rPr>
          <w:rFonts w:ascii="Arial" w:eastAsia="Times New Roman" w:hAnsi="Arial" w:cs="Arial"/>
          <w:b/>
          <w:shd w:val="clear" w:color="auto" w:fill="FFFFFF"/>
          <w:lang w:val="pt-BR" w:eastAsia="en-GB"/>
        </w:rPr>
        <w:t>9</w:t>
      </w:r>
      <w:r w:rsidRPr="00DF4BCD">
        <w:rPr>
          <w:rFonts w:ascii="Arial" w:eastAsia="Times New Roman" w:hAnsi="Arial" w:cs="Arial"/>
          <w:b/>
          <w:shd w:val="clear" w:color="auto" w:fill="FFFFFF"/>
          <w:lang w:val="pt-BR" w:eastAsia="en-GB"/>
        </w:rPr>
        <w:t>:</w:t>
      </w:r>
      <w:r w:rsidRPr="00DF4BCD">
        <w:rPr>
          <w:rFonts w:ascii="Arial" w:hAnsi="Arial" w:cs="Arial"/>
        </w:rPr>
        <w:t xml:space="preserve"> </w:t>
      </w:r>
      <w:r w:rsidR="004203E4" w:rsidRPr="00DF4BCD">
        <w:rPr>
          <w:rFonts w:ascii="Arial" w:eastAsia="Times New Roman" w:hAnsi="Arial" w:cs="Arial"/>
          <w:b/>
          <w:shd w:val="clear" w:color="auto" w:fill="FFFFFF"/>
          <w:lang w:val="pt-BR" w:eastAsia="en-GB"/>
        </w:rPr>
        <w:t>Razni prehrambeni proizvodi</w:t>
      </w:r>
      <w:r w:rsidRPr="00DF4BCD">
        <w:rPr>
          <w:rFonts w:ascii="Arial" w:eastAsia="Times New Roman" w:hAnsi="Arial" w:cs="Arial"/>
          <w:b/>
          <w:shd w:val="clear" w:color="auto" w:fill="FFFFFF"/>
          <w:lang w:val="pt-BR" w:eastAsia="en-GB"/>
        </w:rPr>
        <w:t>, Mijenjaju navodi</w:t>
      </w:r>
      <w:r w:rsidRPr="00DF4BCD">
        <w:rPr>
          <w:rFonts w:ascii="Arial" w:eastAsia="Times New Roman" w:hAnsi="Arial" w:cs="Arial"/>
          <w:shd w:val="clear" w:color="auto" w:fill="FFFFFF"/>
          <w:lang w:val="pt-BR" w:eastAsia="en-GB"/>
        </w:rPr>
        <w:t xml:space="preserve"> </w:t>
      </w:r>
      <w:r w:rsidRPr="00DF4BCD">
        <w:rPr>
          <w:rFonts w:ascii="Arial" w:hAnsi="Arial" w:cs="Arial"/>
          <w:lang w:val="pt-BR"/>
        </w:rPr>
        <w:t xml:space="preserve"> Tehničke specifikacije predmeta nabavke, </w:t>
      </w:r>
      <w:r w:rsidRPr="00DF4BCD">
        <w:rPr>
          <w:rFonts w:ascii="Arial" w:hAnsi="Arial" w:cs="Arial"/>
          <w:b/>
          <w:bCs/>
          <w:lang w:val="pt-BR"/>
        </w:rPr>
        <w:t xml:space="preserve">za stavku </w:t>
      </w:r>
      <w:r w:rsidR="00366F88" w:rsidRPr="00DF4BCD">
        <w:rPr>
          <w:rFonts w:ascii="Arial" w:hAnsi="Arial" w:cs="Arial"/>
          <w:b/>
          <w:bCs/>
          <w:lang w:val="pt-BR"/>
        </w:rPr>
        <w:t>9, 10, 18, 20, 35, 36, 37 i 38</w:t>
      </w:r>
      <w:r w:rsidRPr="00DF4BCD">
        <w:rPr>
          <w:rFonts w:ascii="Arial" w:hAnsi="Arial" w:cs="Arial"/>
          <w:b/>
          <w:bCs/>
          <w:lang w:val="pt-BR"/>
        </w:rPr>
        <w:t xml:space="preserve">: </w:t>
      </w:r>
    </w:p>
    <w:tbl>
      <w:tblPr>
        <w:tblStyle w:val="Koordinatnamreatabele"/>
        <w:tblW w:w="0" w:type="auto"/>
        <w:tblLook w:val="04A0" w:firstRow="1" w:lastRow="0" w:firstColumn="1" w:lastColumn="0" w:noHBand="0" w:noVBand="1"/>
      </w:tblPr>
      <w:tblGrid>
        <w:gridCol w:w="694"/>
        <w:gridCol w:w="3379"/>
        <w:gridCol w:w="4290"/>
        <w:gridCol w:w="987"/>
      </w:tblGrid>
      <w:tr w:rsidR="00220D7F" w:rsidRPr="00DF4BCD" w14:paraId="7BBBBC9D" w14:textId="77777777" w:rsidTr="00934C73">
        <w:tc>
          <w:tcPr>
            <w:tcW w:w="694" w:type="dxa"/>
          </w:tcPr>
          <w:p w14:paraId="24971C4B" w14:textId="15AAB0F6" w:rsidR="00220D7F" w:rsidRPr="00DF4BCD" w:rsidRDefault="00220D7F" w:rsidP="00220D7F">
            <w:pPr>
              <w:spacing w:after="0" w:line="240" w:lineRule="auto"/>
              <w:jc w:val="both"/>
              <w:rPr>
                <w:rFonts w:ascii="Arial" w:hAnsi="Arial" w:cs="Arial"/>
              </w:rPr>
            </w:pPr>
            <w:r w:rsidRPr="00DF4BCD">
              <w:rPr>
                <w:rFonts w:ascii="Arial" w:hAnsi="Arial" w:cs="Arial"/>
              </w:rPr>
              <w:t>9</w:t>
            </w:r>
          </w:p>
        </w:tc>
        <w:tc>
          <w:tcPr>
            <w:tcW w:w="3379" w:type="dxa"/>
          </w:tcPr>
          <w:p w14:paraId="542537D8" w14:textId="2D8E5B22" w:rsidR="00220D7F" w:rsidRPr="00DF4BCD" w:rsidRDefault="00220D7F" w:rsidP="00220D7F">
            <w:pPr>
              <w:spacing w:after="0" w:line="240" w:lineRule="auto"/>
              <w:jc w:val="both"/>
              <w:rPr>
                <w:rFonts w:ascii="Arial" w:hAnsi="Arial" w:cs="Arial"/>
              </w:rPr>
            </w:pPr>
            <w:r w:rsidRPr="00DF4BCD">
              <w:rPr>
                <w:rFonts w:ascii="Arial" w:hAnsi="Arial" w:cs="Arial"/>
              </w:rPr>
              <w:t>Choco biscuit mix 300g</w:t>
            </w:r>
          </w:p>
        </w:tc>
        <w:tc>
          <w:tcPr>
            <w:tcW w:w="4290" w:type="dxa"/>
          </w:tcPr>
          <w:p w14:paraId="32DC4810" w14:textId="5E28DE95" w:rsidR="00220D7F" w:rsidRPr="00DF4BCD" w:rsidRDefault="00220D7F" w:rsidP="00220D7F">
            <w:pPr>
              <w:spacing w:after="0" w:line="240" w:lineRule="auto"/>
              <w:jc w:val="both"/>
              <w:rPr>
                <w:rFonts w:ascii="Arial" w:hAnsi="Arial" w:cs="Arial"/>
              </w:rPr>
            </w:pPr>
            <w:r w:rsidRPr="00DF4BCD">
              <w:rPr>
                <w:rFonts w:ascii="Arial" w:hAnsi="Arial" w:cs="Arial"/>
              </w:rPr>
              <w:t>Choco biscuit mix 300g</w:t>
            </w:r>
          </w:p>
        </w:tc>
        <w:tc>
          <w:tcPr>
            <w:tcW w:w="987" w:type="dxa"/>
          </w:tcPr>
          <w:p w14:paraId="47C56B8C" w14:textId="6E24A5EC" w:rsidR="00220D7F" w:rsidRPr="00DF4BCD" w:rsidRDefault="00220D7F" w:rsidP="00220D7F">
            <w:pPr>
              <w:spacing w:after="0" w:line="240" w:lineRule="auto"/>
              <w:jc w:val="both"/>
              <w:rPr>
                <w:rFonts w:ascii="Arial" w:hAnsi="Arial" w:cs="Arial"/>
              </w:rPr>
            </w:pPr>
            <w:r w:rsidRPr="00DF4BCD">
              <w:rPr>
                <w:rFonts w:ascii="Arial" w:hAnsi="Arial" w:cs="Arial"/>
              </w:rPr>
              <w:t xml:space="preserve">1.600 </w:t>
            </w:r>
            <w:proofErr w:type="spellStart"/>
            <w:r w:rsidRPr="00DF4BCD">
              <w:rPr>
                <w:rFonts w:ascii="Arial" w:hAnsi="Arial" w:cs="Arial"/>
              </w:rPr>
              <w:t>Kom</w:t>
            </w:r>
            <w:proofErr w:type="spellEnd"/>
          </w:p>
        </w:tc>
      </w:tr>
      <w:tr w:rsidR="00220D7F" w:rsidRPr="00DF4BCD" w14:paraId="1D44A5CC" w14:textId="77777777" w:rsidTr="00934C73">
        <w:tc>
          <w:tcPr>
            <w:tcW w:w="694" w:type="dxa"/>
          </w:tcPr>
          <w:p w14:paraId="0D9692EB" w14:textId="46B19D9D" w:rsidR="00220D7F" w:rsidRPr="00DF4BCD" w:rsidRDefault="00220D7F" w:rsidP="00220D7F">
            <w:pPr>
              <w:spacing w:after="0" w:line="240" w:lineRule="auto"/>
              <w:jc w:val="both"/>
              <w:rPr>
                <w:rFonts w:ascii="Arial" w:hAnsi="Arial" w:cs="Arial"/>
              </w:rPr>
            </w:pPr>
            <w:r w:rsidRPr="00DF4BCD">
              <w:rPr>
                <w:rFonts w:ascii="Arial" w:hAnsi="Arial" w:cs="Arial"/>
              </w:rPr>
              <w:t>10</w:t>
            </w:r>
          </w:p>
        </w:tc>
        <w:tc>
          <w:tcPr>
            <w:tcW w:w="3379" w:type="dxa"/>
          </w:tcPr>
          <w:p w14:paraId="648EFE70" w14:textId="26F85B1D"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Štrudla</w:t>
            </w:r>
            <w:proofErr w:type="spellEnd"/>
            <w:r w:rsidRPr="00DF4BCD">
              <w:rPr>
                <w:rFonts w:ascii="Arial" w:hAnsi="Arial" w:cs="Arial"/>
              </w:rPr>
              <w:t xml:space="preserve"> „</w:t>
            </w:r>
            <w:proofErr w:type="spellStart"/>
            <w:proofErr w:type="gramStart"/>
            <w:r w:rsidRPr="00DF4BCD">
              <w:rPr>
                <w:rFonts w:ascii="Arial" w:hAnsi="Arial" w:cs="Arial"/>
              </w:rPr>
              <w:t>Medela</w:t>
            </w:r>
            <w:proofErr w:type="spellEnd"/>
            <w:r w:rsidRPr="00DF4BCD">
              <w:rPr>
                <w:rFonts w:ascii="Arial" w:hAnsi="Arial" w:cs="Arial"/>
              </w:rPr>
              <w:t>“ 240</w:t>
            </w:r>
            <w:proofErr w:type="gramEnd"/>
            <w:r w:rsidRPr="00DF4BCD">
              <w:rPr>
                <w:rFonts w:ascii="Arial" w:hAnsi="Arial" w:cs="Arial"/>
              </w:rPr>
              <w:t xml:space="preserve">g </w:t>
            </w:r>
            <w:proofErr w:type="spellStart"/>
            <w:r w:rsidRPr="00DF4BCD">
              <w:rPr>
                <w:rFonts w:ascii="Arial" w:hAnsi="Arial" w:cs="Arial"/>
              </w:rPr>
              <w:t>ili</w:t>
            </w:r>
            <w:proofErr w:type="spellEnd"/>
            <w:r w:rsidRPr="00DF4BCD">
              <w:rPr>
                <w:rFonts w:ascii="Arial" w:hAnsi="Arial" w:cs="Arial"/>
              </w:rPr>
              <w:t xml:space="preserve"> </w:t>
            </w:r>
            <w:proofErr w:type="spellStart"/>
            <w:r w:rsidRPr="00DF4BCD">
              <w:rPr>
                <w:rFonts w:ascii="Arial" w:hAnsi="Arial" w:cs="Arial"/>
              </w:rPr>
              <w:t>ekvivalent</w:t>
            </w:r>
            <w:proofErr w:type="spellEnd"/>
          </w:p>
        </w:tc>
        <w:tc>
          <w:tcPr>
            <w:tcW w:w="4290" w:type="dxa"/>
          </w:tcPr>
          <w:p w14:paraId="5CC3E9F3" w14:textId="20CC4187"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Štrudla</w:t>
            </w:r>
            <w:proofErr w:type="spellEnd"/>
            <w:r w:rsidRPr="00DF4BCD">
              <w:rPr>
                <w:rFonts w:ascii="Arial" w:hAnsi="Arial" w:cs="Arial"/>
              </w:rPr>
              <w:t xml:space="preserve"> „</w:t>
            </w:r>
            <w:proofErr w:type="spellStart"/>
            <w:proofErr w:type="gramStart"/>
            <w:r w:rsidRPr="00DF4BCD">
              <w:rPr>
                <w:rFonts w:ascii="Arial" w:hAnsi="Arial" w:cs="Arial"/>
              </w:rPr>
              <w:t>Medela</w:t>
            </w:r>
            <w:proofErr w:type="spellEnd"/>
            <w:r w:rsidRPr="00DF4BCD">
              <w:rPr>
                <w:rFonts w:ascii="Arial" w:hAnsi="Arial" w:cs="Arial"/>
              </w:rPr>
              <w:t>“ 240</w:t>
            </w:r>
            <w:proofErr w:type="gramEnd"/>
            <w:r w:rsidRPr="00DF4BCD">
              <w:rPr>
                <w:rFonts w:ascii="Arial" w:hAnsi="Arial" w:cs="Arial"/>
              </w:rPr>
              <w:t xml:space="preserve">g </w:t>
            </w:r>
            <w:proofErr w:type="spellStart"/>
            <w:r w:rsidRPr="00DF4BCD">
              <w:rPr>
                <w:rFonts w:ascii="Arial" w:hAnsi="Arial" w:cs="Arial"/>
              </w:rPr>
              <w:t>ili</w:t>
            </w:r>
            <w:proofErr w:type="spellEnd"/>
            <w:r w:rsidRPr="00DF4BCD">
              <w:rPr>
                <w:rFonts w:ascii="Arial" w:hAnsi="Arial" w:cs="Arial"/>
              </w:rPr>
              <w:t xml:space="preserve"> </w:t>
            </w:r>
            <w:proofErr w:type="spellStart"/>
            <w:r w:rsidRPr="00DF4BCD">
              <w:rPr>
                <w:rFonts w:ascii="Arial" w:hAnsi="Arial" w:cs="Arial"/>
              </w:rPr>
              <w:t>ekvivalent</w:t>
            </w:r>
            <w:proofErr w:type="spellEnd"/>
          </w:p>
        </w:tc>
        <w:tc>
          <w:tcPr>
            <w:tcW w:w="987" w:type="dxa"/>
          </w:tcPr>
          <w:p w14:paraId="62F2F241" w14:textId="56FA914A" w:rsidR="00220D7F" w:rsidRPr="00DF4BCD" w:rsidRDefault="00220D7F" w:rsidP="00220D7F">
            <w:pPr>
              <w:spacing w:after="0" w:line="240" w:lineRule="auto"/>
              <w:jc w:val="both"/>
              <w:rPr>
                <w:rFonts w:ascii="Arial" w:hAnsi="Arial" w:cs="Arial"/>
              </w:rPr>
            </w:pPr>
            <w:r w:rsidRPr="00DF4BCD">
              <w:rPr>
                <w:rFonts w:ascii="Arial" w:hAnsi="Arial" w:cs="Arial"/>
              </w:rPr>
              <w:t xml:space="preserve">3.500 </w:t>
            </w:r>
            <w:proofErr w:type="spellStart"/>
            <w:r w:rsidRPr="00DF4BCD">
              <w:rPr>
                <w:rFonts w:ascii="Arial" w:hAnsi="Arial" w:cs="Arial"/>
              </w:rPr>
              <w:t>Kom</w:t>
            </w:r>
            <w:proofErr w:type="spellEnd"/>
          </w:p>
        </w:tc>
      </w:tr>
      <w:tr w:rsidR="00220D7F" w:rsidRPr="00DF4BCD" w14:paraId="0F82D27C" w14:textId="77777777" w:rsidTr="00934C73">
        <w:tc>
          <w:tcPr>
            <w:tcW w:w="694" w:type="dxa"/>
          </w:tcPr>
          <w:p w14:paraId="331F3A2C" w14:textId="7894D219" w:rsidR="00220D7F" w:rsidRPr="00DF4BCD" w:rsidRDefault="00220D7F" w:rsidP="00220D7F">
            <w:pPr>
              <w:spacing w:after="0" w:line="240" w:lineRule="auto"/>
              <w:jc w:val="both"/>
              <w:rPr>
                <w:rFonts w:ascii="Arial" w:hAnsi="Arial" w:cs="Arial"/>
              </w:rPr>
            </w:pPr>
            <w:r w:rsidRPr="00DF4BCD">
              <w:rPr>
                <w:rFonts w:ascii="Arial" w:hAnsi="Arial" w:cs="Arial"/>
              </w:rPr>
              <w:t>18</w:t>
            </w:r>
          </w:p>
        </w:tc>
        <w:tc>
          <w:tcPr>
            <w:tcW w:w="3379" w:type="dxa"/>
          </w:tcPr>
          <w:p w14:paraId="5007882B" w14:textId="004CF73B"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Riblji</w:t>
            </w:r>
            <w:proofErr w:type="spellEnd"/>
            <w:r w:rsidRPr="00DF4BCD">
              <w:rPr>
                <w:rFonts w:ascii="Arial" w:hAnsi="Arial" w:cs="Arial"/>
              </w:rPr>
              <w:t xml:space="preserve"> </w:t>
            </w:r>
            <w:proofErr w:type="spellStart"/>
            <w:r w:rsidRPr="00DF4BCD">
              <w:rPr>
                <w:rFonts w:ascii="Arial" w:hAnsi="Arial" w:cs="Arial"/>
              </w:rPr>
              <w:t>štapići</w:t>
            </w:r>
            <w:proofErr w:type="spellEnd"/>
            <w:r w:rsidRPr="00DF4BCD">
              <w:rPr>
                <w:rFonts w:ascii="Arial" w:hAnsi="Arial" w:cs="Arial"/>
              </w:rPr>
              <w:t xml:space="preserve"> 300g</w:t>
            </w:r>
          </w:p>
        </w:tc>
        <w:tc>
          <w:tcPr>
            <w:tcW w:w="4290" w:type="dxa"/>
          </w:tcPr>
          <w:p w14:paraId="4BFFBFD3" w14:textId="23B54683"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Riblji</w:t>
            </w:r>
            <w:proofErr w:type="spellEnd"/>
            <w:r w:rsidRPr="00DF4BCD">
              <w:rPr>
                <w:rFonts w:ascii="Arial" w:hAnsi="Arial" w:cs="Arial"/>
              </w:rPr>
              <w:t xml:space="preserve"> </w:t>
            </w:r>
            <w:proofErr w:type="spellStart"/>
            <w:r w:rsidRPr="00DF4BCD">
              <w:rPr>
                <w:rFonts w:ascii="Arial" w:hAnsi="Arial" w:cs="Arial"/>
              </w:rPr>
              <w:t>štapići</w:t>
            </w:r>
            <w:proofErr w:type="spellEnd"/>
            <w:r w:rsidRPr="00DF4BCD">
              <w:rPr>
                <w:rFonts w:ascii="Arial" w:hAnsi="Arial" w:cs="Arial"/>
              </w:rPr>
              <w:t xml:space="preserve"> 300g</w:t>
            </w:r>
          </w:p>
        </w:tc>
        <w:tc>
          <w:tcPr>
            <w:tcW w:w="987" w:type="dxa"/>
          </w:tcPr>
          <w:p w14:paraId="2D6ED234" w14:textId="7C5ECC48" w:rsidR="00220D7F" w:rsidRPr="00DF4BCD" w:rsidRDefault="00220D7F" w:rsidP="00220D7F">
            <w:pPr>
              <w:spacing w:after="0" w:line="240" w:lineRule="auto"/>
              <w:jc w:val="both"/>
              <w:rPr>
                <w:rFonts w:ascii="Arial" w:hAnsi="Arial" w:cs="Arial"/>
              </w:rPr>
            </w:pPr>
            <w:r w:rsidRPr="00DF4BCD">
              <w:rPr>
                <w:rFonts w:ascii="Arial" w:hAnsi="Arial" w:cs="Arial"/>
              </w:rPr>
              <w:t xml:space="preserve">4.000 </w:t>
            </w:r>
            <w:proofErr w:type="spellStart"/>
            <w:r w:rsidRPr="00DF4BCD">
              <w:rPr>
                <w:rFonts w:ascii="Arial" w:hAnsi="Arial" w:cs="Arial"/>
              </w:rPr>
              <w:t>Kom</w:t>
            </w:r>
            <w:proofErr w:type="spellEnd"/>
          </w:p>
        </w:tc>
      </w:tr>
      <w:tr w:rsidR="00220D7F" w:rsidRPr="00DF4BCD" w14:paraId="776C1BB1" w14:textId="77777777" w:rsidTr="00934C73">
        <w:tc>
          <w:tcPr>
            <w:tcW w:w="694" w:type="dxa"/>
          </w:tcPr>
          <w:p w14:paraId="31DC8063" w14:textId="4E8AD4E4" w:rsidR="00220D7F" w:rsidRPr="00DF4BCD" w:rsidRDefault="00220D7F" w:rsidP="00220D7F">
            <w:pPr>
              <w:spacing w:after="0" w:line="240" w:lineRule="auto"/>
              <w:jc w:val="both"/>
              <w:rPr>
                <w:rFonts w:ascii="Arial" w:hAnsi="Arial" w:cs="Arial"/>
              </w:rPr>
            </w:pPr>
            <w:r w:rsidRPr="00DF4BCD">
              <w:rPr>
                <w:rFonts w:ascii="Arial" w:hAnsi="Arial" w:cs="Arial"/>
              </w:rPr>
              <w:t>20</w:t>
            </w:r>
          </w:p>
        </w:tc>
        <w:tc>
          <w:tcPr>
            <w:tcW w:w="3379" w:type="dxa"/>
          </w:tcPr>
          <w:p w14:paraId="733612A7" w14:textId="3F160D50" w:rsidR="00220D7F" w:rsidRPr="00DF4BCD" w:rsidRDefault="00220D7F" w:rsidP="00220D7F">
            <w:pPr>
              <w:spacing w:after="0" w:line="240" w:lineRule="auto"/>
              <w:jc w:val="both"/>
              <w:rPr>
                <w:rFonts w:ascii="Arial" w:hAnsi="Arial" w:cs="Arial"/>
              </w:rPr>
            </w:pPr>
            <w:r w:rsidRPr="00DF4BCD">
              <w:rPr>
                <w:rFonts w:ascii="Arial" w:hAnsi="Arial" w:cs="Arial"/>
              </w:rPr>
              <w:t>ABC sir 200g</w:t>
            </w:r>
          </w:p>
        </w:tc>
        <w:tc>
          <w:tcPr>
            <w:tcW w:w="4290" w:type="dxa"/>
          </w:tcPr>
          <w:p w14:paraId="7C7695D0" w14:textId="4C0991C6" w:rsidR="00220D7F" w:rsidRPr="00DF4BCD" w:rsidRDefault="00220D7F" w:rsidP="00220D7F">
            <w:pPr>
              <w:spacing w:after="0" w:line="240" w:lineRule="auto"/>
              <w:jc w:val="both"/>
              <w:rPr>
                <w:rFonts w:ascii="Arial" w:hAnsi="Arial" w:cs="Arial"/>
              </w:rPr>
            </w:pPr>
            <w:r w:rsidRPr="00DF4BCD">
              <w:rPr>
                <w:rFonts w:ascii="Arial" w:hAnsi="Arial" w:cs="Arial"/>
              </w:rPr>
              <w:t>ABC sir 200g</w:t>
            </w:r>
          </w:p>
        </w:tc>
        <w:tc>
          <w:tcPr>
            <w:tcW w:w="987" w:type="dxa"/>
          </w:tcPr>
          <w:p w14:paraId="6C5E4438" w14:textId="262A3F5C" w:rsidR="00220D7F" w:rsidRPr="00DF4BCD" w:rsidRDefault="00220D7F" w:rsidP="00220D7F">
            <w:pPr>
              <w:spacing w:after="0" w:line="240" w:lineRule="auto"/>
              <w:jc w:val="both"/>
              <w:rPr>
                <w:rFonts w:ascii="Arial" w:hAnsi="Arial" w:cs="Arial"/>
              </w:rPr>
            </w:pPr>
            <w:r w:rsidRPr="00DF4BCD">
              <w:rPr>
                <w:rFonts w:ascii="Arial" w:hAnsi="Arial" w:cs="Arial"/>
              </w:rPr>
              <w:t xml:space="preserve">2.400 </w:t>
            </w:r>
            <w:proofErr w:type="spellStart"/>
            <w:r w:rsidRPr="00DF4BCD">
              <w:rPr>
                <w:rFonts w:ascii="Arial" w:hAnsi="Arial" w:cs="Arial"/>
              </w:rPr>
              <w:t>Kom</w:t>
            </w:r>
            <w:proofErr w:type="spellEnd"/>
          </w:p>
        </w:tc>
      </w:tr>
      <w:tr w:rsidR="00220D7F" w:rsidRPr="00DF4BCD" w14:paraId="7451A041" w14:textId="77777777" w:rsidTr="00934C73">
        <w:tc>
          <w:tcPr>
            <w:tcW w:w="694" w:type="dxa"/>
          </w:tcPr>
          <w:p w14:paraId="096F3F2E" w14:textId="37EA0FEA" w:rsidR="00220D7F" w:rsidRPr="00DF4BCD" w:rsidRDefault="00220D7F" w:rsidP="00220D7F">
            <w:pPr>
              <w:spacing w:after="0" w:line="240" w:lineRule="auto"/>
              <w:jc w:val="both"/>
              <w:rPr>
                <w:rFonts w:ascii="Arial" w:hAnsi="Arial" w:cs="Arial"/>
              </w:rPr>
            </w:pPr>
            <w:r w:rsidRPr="00DF4BCD">
              <w:rPr>
                <w:rFonts w:ascii="Arial" w:hAnsi="Arial" w:cs="Arial"/>
              </w:rPr>
              <w:t>35</w:t>
            </w:r>
          </w:p>
        </w:tc>
        <w:tc>
          <w:tcPr>
            <w:tcW w:w="3379" w:type="dxa"/>
          </w:tcPr>
          <w:p w14:paraId="0BD76E27" w14:textId="29714CB1"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Boranija</w:t>
            </w:r>
            <w:proofErr w:type="spellEnd"/>
            <w:r w:rsidRPr="00DF4BCD">
              <w:rPr>
                <w:rFonts w:ascii="Arial" w:hAnsi="Arial" w:cs="Arial"/>
              </w:rPr>
              <w:t xml:space="preserve"> </w:t>
            </w:r>
            <w:proofErr w:type="spellStart"/>
            <w:r w:rsidRPr="00DF4BCD">
              <w:rPr>
                <w:rFonts w:ascii="Arial" w:hAnsi="Arial" w:cs="Arial"/>
              </w:rPr>
              <w:t>smrz</w:t>
            </w:r>
            <w:proofErr w:type="spellEnd"/>
            <w:r w:rsidRPr="00DF4BCD">
              <w:rPr>
                <w:rFonts w:ascii="Arial" w:hAnsi="Arial" w:cs="Arial"/>
              </w:rPr>
              <w:t xml:space="preserve">. </w:t>
            </w:r>
            <w:proofErr w:type="spellStart"/>
            <w:r w:rsidRPr="00DF4BCD">
              <w:rPr>
                <w:rFonts w:ascii="Arial" w:hAnsi="Arial" w:cs="Arial"/>
              </w:rPr>
              <w:t>Žuta</w:t>
            </w:r>
            <w:proofErr w:type="spellEnd"/>
            <w:r w:rsidRPr="00DF4BCD">
              <w:rPr>
                <w:rFonts w:ascii="Arial" w:hAnsi="Arial" w:cs="Arial"/>
              </w:rPr>
              <w:t xml:space="preserve"> 400gr. „</w:t>
            </w:r>
            <w:proofErr w:type="gramStart"/>
            <w:r w:rsidRPr="00DF4BCD">
              <w:rPr>
                <w:rFonts w:ascii="Arial" w:hAnsi="Arial" w:cs="Arial"/>
              </w:rPr>
              <w:t xml:space="preserve">Ledo“ </w:t>
            </w:r>
            <w:proofErr w:type="spellStart"/>
            <w:r w:rsidRPr="00DF4BCD">
              <w:rPr>
                <w:rFonts w:ascii="Arial" w:hAnsi="Arial" w:cs="Arial"/>
              </w:rPr>
              <w:t>ili</w:t>
            </w:r>
            <w:proofErr w:type="spellEnd"/>
            <w:proofErr w:type="gramEnd"/>
            <w:r w:rsidRPr="00DF4BCD">
              <w:rPr>
                <w:rFonts w:ascii="Arial" w:hAnsi="Arial" w:cs="Arial"/>
              </w:rPr>
              <w:t xml:space="preserve"> </w:t>
            </w:r>
            <w:proofErr w:type="spellStart"/>
            <w:r w:rsidRPr="00DF4BCD">
              <w:rPr>
                <w:rFonts w:ascii="Arial" w:hAnsi="Arial" w:cs="Arial"/>
              </w:rPr>
              <w:t>ekvivalent</w:t>
            </w:r>
            <w:proofErr w:type="spellEnd"/>
          </w:p>
        </w:tc>
        <w:tc>
          <w:tcPr>
            <w:tcW w:w="4290" w:type="dxa"/>
          </w:tcPr>
          <w:p w14:paraId="62A9889C" w14:textId="7A97DD1E"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Boranija</w:t>
            </w:r>
            <w:proofErr w:type="spellEnd"/>
            <w:r w:rsidRPr="00DF4BCD">
              <w:rPr>
                <w:rFonts w:ascii="Arial" w:hAnsi="Arial" w:cs="Arial"/>
              </w:rPr>
              <w:t xml:space="preserve"> </w:t>
            </w:r>
            <w:proofErr w:type="spellStart"/>
            <w:r w:rsidRPr="00DF4BCD">
              <w:rPr>
                <w:rFonts w:ascii="Arial" w:hAnsi="Arial" w:cs="Arial"/>
              </w:rPr>
              <w:t>smrz</w:t>
            </w:r>
            <w:proofErr w:type="spellEnd"/>
            <w:r w:rsidRPr="00DF4BCD">
              <w:rPr>
                <w:rFonts w:ascii="Arial" w:hAnsi="Arial" w:cs="Arial"/>
              </w:rPr>
              <w:t xml:space="preserve">. </w:t>
            </w:r>
            <w:proofErr w:type="spellStart"/>
            <w:r w:rsidRPr="00DF4BCD">
              <w:rPr>
                <w:rFonts w:ascii="Arial" w:hAnsi="Arial" w:cs="Arial"/>
              </w:rPr>
              <w:t>Žuta</w:t>
            </w:r>
            <w:proofErr w:type="spellEnd"/>
            <w:r w:rsidRPr="00DF4BCD">
              <w:rPr>
                <w:rFonts w:ascii="Arial" w:hAnsi="Arial" w:cs="Arial"/>
              </w:rPr>
              <w:t xml:space="preserve"> 400 gr. „</w:t>
            </w:r>
            <w:proofErr w:type="gramStart"/>
            <w:r w:rsidRPr="00DF4BCD">
              <w:rPr>
                <w:rFonts w:ascii="Arial" w:hAnsi="Arial" w:cs="Arial"/>
              </w:rPr>
              <w:t xml:space="preserve">Ledo“ </w:t>
            </w:r>
            <w:proofErr w:type="spellStart"/>
            <w:r w:rsidRPr="00DF4BCD">
              <w:rPr>
                <w:rFonts w:ascii="Arial" w:hAnsi="Arial" w:cs="Arial"/>
              </w:rPr>
              <w:t>ili</w:t>
            </w:r>
            <w:proofErr w:type="spellEnd"/>
            <w:proofErr w:type="gramEnd"/>
            <w:r w:rsidRPr="00DF4BCD">
              <w:rPr>
                <w:rFonts w:ascii="Arial" w:hAnsi="Arial" w:cs="Arial"/>
              </w:rPr>
              <w:t xml:space="preserve"> </w:t>
            </w:r>
            <w:proofErr w:type="spellStart"/>
            <w:r w:rsidRPr="00DF4BCD">
              <w:rPr>
                <w:rFonts w:ascii="Arial" w:hAnsi="Arial" w:cs="Arial"/>
              </w:rPr>
              <w:t>ekvivalent</w:t>
            </w:r>
            <w:proofErr w:type="spellEnd"/>
          </w:p>
        </w:tc>
        <w:tc>
          <w:tcPr>
            <w:tcW w:w="987" w:type="dxa"/>
          </w:tcPr>
          <w:p w14:paraId="1CEABC97" w14:textId="2F0AB84B" w:rsidR="00220D7F" w:rsidRPr="00DF4BCD" w:rsidRDefault="00220D7F" w:rsidP="00220D7F">
            <w:pPr>
              <w:spacing w:after="0" w:line="240" w:lineRule="auto"/>
              <w:jc w:val="both"/>
              <w:rPr>
                <w:rFonts w:ascii="Arial" w:hAnsi="Arial" w:cs="Arial"/>
              </w:rPr>
            </w:pPr>
            <w:r w:rsidRPr="00DF4BCD">
              <w:rPr>
                <w:rFonts w:ascii="Arial" w:hAnsi="Arial" w:cs="Arial"/>
              </w:rPr>
              <w:t>800 Pak</w:t>
            </w:r>
          </w:p>
        </w:tc>
      </w:tr>
      <w:tr w:rsidR="00220D7F" w:rsidRPr="00DF4BCD" w14:paraId="11FCDD33" w14:textId="77777777" w:rsidTr="00934C73">
        <w:tc>
          <w:tcPr>
            <w:tcW w:w="694" w:type="dxa"/>
          </w:tcPr>
          <w:p w14:paraId="1B0E4F60" w14:textId="16CE3E9B" w:rsidR="00220D7F" w:rsidRPr="00DF4BCD" w:rsidRDefault="00220D7F" w:rsidP="00220D7F">
            <w:pPr>
              <w:spacing w:after="0" w:line="240" w:lineRule="auto"/>
              <w:jc w:val="both"/>
              <w:rPr>
                <w:rFonts w:ascii="Arial" w:hAnsi="Arial" w:cs="Arial"/>
              </w:rPr>
            </w:pPr>
            <w:r w:rsidRPr="00DF4BCD">
              <w:rPr>
                <w:rFonts w:ascii="Arial" w:hAnsi="Arial" w:cs="Arial"/>
              </w:rPr>
              <w:t>36</w:t>
            </w:r>
          </w:p>
        </w:tc>
        <w:tc>
          <w:tcPr>
            <w:tcW w:w="3379" w:type="dxa"/>
          </w:tcPr>
          <w:p w14:paraId="0F07CA67" w14:textId="014485FF"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Grašak</w:t>
            </w:r>
            <w:proofErr w:type="spellEnd"/>
            <w:r w:rsidRPr="00DF4BCD">
              <w:rPr>
                <w:rFonts w:ascii="Arial" w:hAnsi="Arial" w:cs="Arial"/>
              </w:rPr>
              <w:t xml:space="preserve"> smrz.400gr. „</w:t>
            </w:r>
            <w:proofErr w:type="gramStart"/>
            <w:r w:rsidRPr="00DF4BCD">
              <w:rPr>
                <w:rFonts w:ascii="Arial" w:hAnsi="Arial" w:cs="Arial"/>
              </w:rPr>
              <w:t xml:space="preserve">Ledo“ </w:t>
            </w:r>
            <w:proofErr w:type="spellStart"/>
            <w:r w:rsidRPr="00DF4BCD">
              <w:rPr>
                <w:rFonts w:ascii="Arial" w:hAnsi="Arial" w:cs="Arial"/>
              </w:rPr>
              <w:t>ili</w:t>
            </w:r>
            <w:proofErr w:type="spellEnd"/>
            <w:proofErr w:type="gramEnd"/>
            <w:r w:rsidRPr="00DF4BCD">
              <w:rPr>
                <w:rFonts w:ascii="Arial" w:hAnsi="Arial" w:cs="Arial"/>
              </w:rPr>
              <w:t xml:space="preserve"> </w:t>
            </w:r>
            <w:proofErr w:type="spellStart"/>
            <w:r w:rsidRPr="00DF4BCD">
              <w:rPr>
                <w:rFonts w:ascii="Arial" w:hAnsi="Arial" w:cs="Arial"/>
              </w:rPr>
              <w:t>ekvivalent</w:t>
            </w:r>
            <w:proofErr w:type="spellEnd"/>
          </w:p>
        </w:tc>
        <w:tc>
          <w:tcPr>
            <w:tcW w:w="4290" w:type="dxa"/>
          </w:tcPr>
          <w:p w14:paraId="38EC918F" w14:textId="3CD53844"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Grašak</w:t>
            </w:r>
            <w:proofErr w:type="spellEnd"/>
            <w:r w:rsidRPr="00DF4BCD">
              <w:rPr>
                <w:rFonts w:ascii="Arial" w:hAnsi="Arial" w:cs="Arial"/>
              </w:rPr>
              <w:t xml:space="preserve"> smrz.400gr. „</w:t>
            </w:r>
            <w:proofErr w:type="gramStart"/>
            <w:r w:rsidRPr="00DF4BCD">
              <w:rPr>
                <w:rFonts w:ascii="Arial" w:hAnsi="Arial" w:cs="Arial"/>
              </w:rPr>
              <w:t xml:space="preserve">Ledo“ </w:t>
            </w:r>
            <w:proofErr w:type="spellStart"/>
            <w:r w:rsidRPr="00DF4BCD">
              <w:rPr>
                <w:rFonts w:ascii="Arial" w:hAnsi="Arial" w:cs="Arial"/>
              </w:rPr>
              <w:t>ili</w:t>
            </w:r>
            <w:proofErr w:type="spellEnd"/>
            <w:proofErr w:type="gramEnd"/>
            <w:r w:rsidRPr="00DF4BCD">
              <w:rPr>
                <w:rFonts w:ascii="Arial" w:hAnsi="Arial" w:cs="Arial"/>
              </w:rPr>
              <w:t xml:space="preserve"> </w:t>
            </w:r>
            <w:proofErr w:type="spellStart"/>
            <w:r w:rsidRPr="00DF4BCD">
              <w:rPr>
                <w:rFonts w:ascii="Arial" w:hAnsi="Arial" w:cs="Arial"/>
              </w:rPr>
              <w:t>ekvivalent</w:t>
            </w:r>
            <w:proofErr w:type="spellEnd"/>
          </w:p>
        </w:tc>
        <w:tc>
          <w:tcPr>
            <w:tcW w:w="987" w:type="dxa"/>
          </w:tcPr>
          <w:p w14:paraId="6698E101" w14:textId="5ADC5E1F" w:rsidR="00220D7F" w:rsidRPr="00DF4BCD" w:rsidRDefault="00220D7F" w:rsidP="00220D7F">
            <w:pPr>
              <w:spacing w:after="0" w:line="240" w:lineRule="auto"/>
              <w:jc w:val="both"/>
              <w:rPr>
                <w:rFonts w:ascii="Arial" w:hAnsi="Arial" w:cs="Arial"/>
              </w:rPr>
            </w:pPr>
            <w:r w:rsidRPr="00DF4BCD">
              <w:rPr>
                <w:rFonts w:ascii="Arial" w:hAnsi="Arial" w:cs="Arial"/>
              </w:rPr>
              <w:t>1.500 Pak</w:t>
            </w:r>
          </w:p>
        </w:tc>
      </w:tr>
      <w:tr w:rsidR="00220D7F" w:rsidRPr="00DF4BCD" w14:paraId="2F32E732" w14:textId="77777777" w:rsidTr="00934C73">
        <w:tc>
          <w:tcPr>
            <w:tcW w:w="694" w:type="dxa"/>
          </w:tcPr>
          <w:p w14:paraId="2CBEAE58" w14:textId="228F6B64" w:rsidR="00220D7F" w:rsidRPr="00DF4BCD" w:rsidRDefault="00220D7F" w:rsidP="00220D7F">
            <w:pPr>
              <w:spacing w:after="0" w:line="240" w:lineRule="auto"/>
              <w:jc w:val="both"/>
              <w:rPr>
                <w:rFonts w:ascii="Arial" w:hAnsi="Arial" w:cs="Arial"/>
              </w:rPr>
            </w:pPr>
            <w:r w:rsidRPr="00DF4BCD">
              <w:rPr>
                <w:rFonts w:ascii="Arial" w:hAnsi="Arial" w:cs="Arial"/>
              </w:rPr>
              <w:t>37</w:t>
            </w:r>
          </w:p>
        </w:tc>
        <w:tc>
          <w:tcPr>
            <w:tcW w:w="3379" w:type="dxa"/>
          </w:tcPr>
          <w:p w14:paraId="2A331E04" w14:textId="7317A428"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Đuveč</w:t>
            </w:r>
            <w:proofErr w:type="spellEnd"/>
            <w:r w:rsidRPr="00DF4BCD">
              <w:rPr>
                <w:rFonts w:ascii="Arial" w:hAnsi="Arial" w:cs="Arial"/>
              </w:rPr>
              <w:t xml:space="preserve"> </w:t>
            </w:r>
            <w:proofErr w:type="spellStart"/>
            <w:r w:rsidRPr="00DF4BCD">
              <w:rPr>
                <w:rFonts w:ascii="Arial" w:hAnsi="Arial" w:cs="Arial"/>
              </w:rPr>
              <w:t>smrz</w:t>
            </w:r>
            <w:proofErr w:type="spellEnd"/>
            <w:r w:rsidRPr="00DF4BCD">
              <w:rPr>
                <w:rFonts w:ascii="Arial" w:hAnsi="Arial" w:cs="Arial"/>
              </w:rPr>
              <w:t>. 400gr. „</w:t>
            </w:r>
            <w:proofErr w:type="gramStart"/>
            <w:r w:rsidRPr="00DF4BCD">
              <w:rPr>
                <w:rFonts w:ascii="Arial" w:hAnsi="Arial" w:cs="Arial"/>
              </w:rPr>
              <w:t xml:space="preserve">Ledo“ </w:t>
            </w:r>
            <w:proofErr w:type="spellStart"/>
            <w:r w:rsidRPr="00DF4BCD">
              <w:rPr>
                <w:rFonts w:ascii="Arial" w:hAnsi="Arial" w:cs="Arial"/>
              </w:rPr>
              <w:t>ili</w:t>
            </w:r>
            <w:proofErr w:type="spellEnd"/>
            <w:proofErr w:type="gramEnd"/>
            <w:r w:rsidRPr="00DF4BCD">
              <w:rPr>
                <w:rFonts w:ascii="Arial" w:hAnsi="Arial" w:cs="Arial"/>
              </w:rPr>
              <w:t xml:space="preserve"> </w:t>
            </w:r>
            <w:proofErr w:type="spellStart"/>
            <w:r w:rsidRPr="00DF4BCD">
              <w:rPr>
                <w:rFonts w:ascii="Arial" w:hAnsi="Arial" w:cs="Arial"/>
              </w:rPr>
              <w:t>ekvivalent</w:t>
            </w:r>
            <w:proofErr w:type="spellEnd"/>
          </w:p>
        </w:tc>
        <w:tc>
          <w:tcPr>
            <w:tcW w:w="4290" w:type="dxa"/>
          </w:tcPr>
          <w:p w14:paraId="06135433" w14:textId="6D0181A6"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Đuveč</w:t>
            </w:r>
            <w:proofErr w:type="spellEnd"/>
            <w:r w:rsidRPr="00DF4BCD">
              <w:rPr>
                <w:rFonts w:ascii="Arial" w:hAnsi="Arial" w:cs="Arial"/>
              </w:rPr>
              <w:t xml:space="preserve"> </w:t>
            </w:r>
            <w:proofErr w:type="spellStart"/>
            <w:r w:rsidRPr="00DF4BCD">
              <w:rPr>
                <w:rFonts w:ascii="Arial" w:hAnsi="Arial" w:cs="Arial"/>
              </w:rPr>
              <w:t>smrz</w:t>
            </w:r>
            <w:proofErr w:type="spellEnd"/>
            <w:r w:rsidRPr="00DF4BCD">
              <w:rPr>
                <w:rFonts w:ascii="Arial" w:hAnsi="Arial" w:cs="Arial"/>
              </w:rPr>
              <w:t>. 400gr. „</w:t>
            </w:r>
            <w:proofErr w:type="gramStart"/>
            <w:r w:rsidRPr="00DF4BCD">
              <w:rPr>
                <w:rFonts w:ascii="Arial" w:hAnsi="Arial" w:cs="Arial"/>
              </w:rPr>
              <w:t xml:space="preserve">Ledo“ </w:t>
            </w:r>
            <w:proofErr w:type="spellStart"/>
            <w:r w:rsidRPr="00DF4BCD">
              <w:rPr>
                <w:rFonts w:ascii="Arial" w:hAnsi="Arial" w:cs="Arial"/>
              </w:rPr>
              <w:t>ili</w:t>
            </w:r>
            <w:proofErr w:type="spellEnd"/>
            <w:proofErr w:type="gramEnd"/>
            <w:r w:rsidRPr="00DF4BCD">
              <w:rPr>
                <w:rFonts w:ascii="Arial" w:hAnsi="Arial" w:cs="Arial"/>
              </w:rPr>
              <w:t xml:space="preserve"> </w:t>
            </w:r>
            <w:proofErr w:type="spellStart"/>
            <w:r w:rsidRPr="00DF4BCD">
              <w:rPr>
                <w:rFonts w:ascii="Arial" w:hAnsi="Arial" w:cs="Arial"/>
              </w:rPr>
              <w:t>ekvivalent</w:t>
            </w:r>
            <w:proofErr w:type="spellEnd"/>
          </w:p>
        </w:tc>
        <w:tc>
          <w:tcPr>
            <w:tcW w:w="987" w:type="dxa"/>
          </w:tcPr>
          <w:p w14:paraId="2E91ECB7" w14:textId="6DD7A587" w:rsidR="00220D7F" w:rsidRPr="00DF4BCD" w:rsidRDefault="00220D7F" w:rsidP="00220D7F">
            <w:pPr>
              <w:spacing w:after="0" w:line="240" w:lineRule="auto"/>
              <w:jc w:val="both"/>
              <w:rPr>
                <w:rFonts w:ascii="Arial" w:hAnsi="Arial" w:cs="Arial"/>
              </w:rPr>
            </w:pPr>
            <w:r w:rsidRPr="00DF4BCD">
              <w:rPr>
                <w:rFonts w:ascii="Arial" w:hAnsi="Arial" w:cs="Arial"/>
              </w:rPr>
              <w:t>500 Pak</w:t>
            </w:r>
          </w:p>
        </w:tc>
      </w:tr>
      <w:tr w:rsidR="00220D7F" w:rsidRPr="00DF4BCD" w14:paraId="0A707688" w14:textId="77777777" w:rsidTr="00934C73">
        <w:tc>
          <w:tcPr>
            <w:tcW w:w="694" w:type="dxa"/>
          </w:tcPr>
          <w:p w14:paraId="4EDC4447" w14:textId="75A8E475" w:rsidR="00220D7F" w:rsidRPr="00DF4BCD" w:rsidRDefault="00220D7F" w:rsidP="00220D7F">
            <w:pPr>
              <w:spacing w:after="0" w:line="240" w:lineRule="auto"/>
              <w:jc w:val="both"/>
              <w:rPr>
                <w:rFonts w:ascii="Arial" w:hAnsi="Arial" w:cs="Arial"/>
              </w:rPr>
            </w:pPr>
            <w:r w:rsidRPr="00DF4BCD">
              <w:rPr>
                <w:rFonts w:ascii="Arial" w:hAnsi="Arial" w:cs="Arial"/>
              </w:rPr>
              <w:t>38</w:t>
            </w:r>
          </w:p>
        </w:tc>
        <w:tc>
          <w:tcPr>
            <w:tcW w:w="3379" w:type="dxa"/>
          </w:tcPr>
          <w:p w14:paraId="73342CD5" w14:textId="6B516279"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Spanać</w:t>
            </w:r>
            <w:proofErr w:type="spellEnd"/>
            <w:r w:rsidRPr="00DF4BCD">
              <w:rPr>
                <w:rFonts w:ascii="Arial" w:hAnsi="Arial" w:cs="Arial"/>
              </w:rPr>
              <w:t xml:space="preserve"> </w:t>
            </w:r>
            <w:proofErr w:type="spellStart"/>
            <w:r w:rsidRPr="00DF4BCD">
              <w:rPr>
                <w:rFonts w:ascii="Arial" w:hAnsi="Arial" w:cs="Arial"/>
              </w:rPr>
              <w:t>smrz</w:t>
            </w:r>
            <w:proofErr w:type="spellEnd"/>
            <w:r w:rsidRPr="00DF4BCD">
              <w:rPr>
                <w:rFonts w:ascii="Arial" w:hAnsi="Arial" w:cs="Arial"/>
              </w:rPr>
              <w:t>. 400gr. „</w:t>
            </w:r>
            <w:proofErr w:type="gramStart"/>
            <w:r w:rsidRPr="00DF4BCD">
              <w:rPr>
                <w:rFonts w:ascii="Arial" w:hAnsi="Arial" w:cs="Arial"/>
              </w:rPr>
              <w:t xml:space="preserve">Ledo“ </w:t>
            </w:r>
            <w:proofErr w:type="spellStart"/>
            <w:r w:rsidRPr="00DF4BCD">
              <w:rPr>
                <w:rFonts w:ascii="Arial" w:hAnsi="Arial" w:cs="Arial"/>
              </w:rPr>
              <w:t>ili</w:t>
            </w:r>
            <w:proofErr w:type="spellEnd"/>
            <w:proofErr w:type="gramEnd"/>
            <w:r w:rsidRPr="00DF4BCD">
              <w:rPr>
                <w:rFonts w:ascii="Arial" w:hAnsi="Arial" w:cs="Arial"/>
              </w:rPr>
              <w:t xml:space="preserve"> </w:t>
            </w:r>
            <w:proofErr w:type="spellStart"/>
            <w:r w:rsidRPr="00DF4BCD">
              <w:rPr>
                <w:rFonts w:ascii="Arial" w:hAnsi="Arial" w:cs="Arial"/>
              </w:rPr>
              <w:t>ekvivalent</w:t>
            </w:r>
            <w:proofErr w:type="spellEnd"/>
          </w:p>
        </w:tc>
        <w:tc>
          <w:tcPr>
            <w:tcW w:w="4290" w:type="dxa"/>
          </w:tcPr>
          <w:p w14:paraId="33A8EDCD" w14:textId="2C3BB378"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Spanać</w:t>
            </w:r>
            <w:proofErr w:type="spellEnd"/>
            <w:r w:rsidRPr="00DF4BCD">
              <w:rPr>
                <w:rFonts w:ascii="Arial" w:hAnsi="Arial" w:cs="Arial"/>
              </w:rPr>
              <w:t xml:space="preserve"> </w:t>
            </w:r>
            <w:proofErr w:type="spellStart"/>
            <w:r w:rsidRPr="00DF4BCD">
              <w:rPr>
                <w:rFonts w:ascii="Arial" w:hAnsi="Arial" w:cs="Arial"/>
              </w:rPr>
              <w:t>smrz</w:t>
            </w:r>
            <w:proofErr w:type="spellEnd"/>
            <w:r w:rsidRPr="00DF4BCD">
              <w:rPr>
                <w:rFonts w:ascii="Arial" w:hAnsi="Arial" w:cs="Arial"/>
              </w:rPr>
              <w:t>. 400gr. „</w:t>
            </w:r>
            <w:proofErr w:type="gramStart"/>
            <w:r w:rsidRPr="00DF4BCD">
              <w:rPr>
                <w:rFonts w:ascii="Arial" w:hAnsi="Arial" w:cs="Arial"/>
              </w:rPr>
              <w:t xml:space="preserve">Ledo“ </w:t>
            </w:r>
            <w:proofErr w:type="spellStart"/>
            <w:r w:rsidRPr="00DF4BCD">
              <w:rPr>
                <w:rFonts w:ascii="Arial" w:hAnsi="Arial" w:cs="Arial"/>
              </w:rPr>
              <w:t>ili</w:t>
            </w:r>
            <w:proofErr w:type="spellEnd"/>
            <w:proofErr w:type="gramEnd"/>
            <w:r w:rsidRPr="00DF4BCD">
              <w:rPr>
                <w:rFonts w:ascii="Arial" w:hAnsi="Arial" w:cs="Arial"/>
              </w:rPr>
              <w:t xml:space="preserve"> </w:t>
            </w:r>
            <w:proofErr w:type="spellStart"/>
            <w:r w:rsidRPr="00DF4BCD">
              <w:rPr>
                <w:rFonts w:ascii="Arial" w:hAnsi="Arial" w:cs="Arial"/>
              </w:rPr>
              <w:t>ekvivalent</w:t>
            </w:r>
            <w:proofErr w:type="spellEnd"/>
          </w:p>
        </w:tc>
        <w:tc>
          <w:tcPr>
            <w:tcW w:w="987" w:type="dxa"/>
          </w:tcPr>
          <w:p w14:paraId="72B7A637" w14:textId="0960D1A6" w:rsidR="00220D7F" w:rsidRPr="00DF4BCD" w:rsidRDefault="00220D7F" w:rsidP="00220D7F">
            <w:pPr>
              <w:spacing w:after="0" w:line="240" w:lineRule="auto"/>
              <w:jc w:val="both"/>
              <w:rPr>
                <w:rFonts w:ascii="Arial" w:hAnsi="Arial" w:cs="Arial"/>
              </w:rPr>
            </w:pPr>
            <w:r w:rsidRPr="00DF4BCD">
              <w:rPr>
                <w:rFonts w:ascii="Arial" w:hAnsi="Arial" w:cs="Arial"/>
              </w:rPr>
              <w:t>400 Pak</w:t>
            </w:r>
          </w:p>
        </w:tc>
      </w:tr>
    </w:tbl>
    <w:p w14:paraId="53D8DC5D" w14:textId="47C79AA9" w:rsidR="00DC0B05" w:rsidRPr="00DF4BCD" w:rsidRDefault="00DC0B05" w:rsidP="004629B6">
      <w:pPr>
        <w:spacing w:after="0" w:line="240" w:lineRule="auto"/>
        <w:jc w:val="both"/>
        <w:rPr>
          <w:rFonts w:ascii="Arial" w:hAnsi="Arial" w:cs="Arial"/>
          <w:shd w:val="clear" w:color="auto" w:fill="FFFFFF"/>
          <w:lang w:val="pt-BR"/>
        </w:rPr>
      </w:pPr>
    </w:p>
    <w:p w14:paraId="44EA542E" w14:textId="77777777" w:rsidR="00DC0B05" w:rsidRPr="00DF4BCD" w:rsidRDefault="00DC0B05" w:rsidP="00DC0B05">
      <w:pPr>
        <w:spacing w:after="0" w:line="240" w:lineRule="auto"/>
        <w:jc w:val="both"/>
        <w:rPr>
          <w:rFonts w:ascii="Arial" w:hAnsi="Arial" w:cs="Arial"/>
          <w:b/>
          <w:bCs/>
        </w:rPr>
      </w:pPr>
      <w:proofErr w:type="spellStart"/>
      <w:r w:rsidRPr="00DF4BCD">
        <w:rPr>
          <w:rFonts w:ascii="Arial" w:hAnsi="Arial" w:cs="Arial"/>
          <w:b/>
          <w:bCs/>
        </w:rPr>
        <w:t>i</w:t>
      </w:r>
      <w:proofErr w:type="spellEnd"/>
      <w:r w:rsidRPr="00DF4BCD">
        <w:rPr>
          <w:rFonts w:ascii="Arial" w:hAnsi="Arial" w:cs="Arial"/>
          <w:b/>
          <w:bCs/>
        </w:rPr>
        <w:t xml:space="preserve"> </w:t>
      </w:r>
      <w:proofErr w:type="spellStart"/>
      <w:r w:rsidRPr="00DF4BCD">
        <w:rPr>
          <w:rFonts w:ascii="Arial" w:hAnsi="Arial" w:cs="Arial"/>
          <w:b/>
          <w:bCs/>
        </w:rPr>
        <w:t>nakon</w:t>
      </w:r>
      <w:proofErr w:type="spellEnd"/>
      <w:r w:rsidRPr="00DF4BCD">
        <w:rPr>
          <w:rFonts w:ascii="Arial" w:hAnsi="Arial" w:cs="Arial"/>
          <w:b/>
          <w:bCs/>
        </w:rPr>
        <w:t xml:space="preserve"> </w:t>
      </w:r>
      <w:proofErr w:type="spellStart"/>
      <w:r w:rsidRPr="00DF4BCD">
        <w:rPr>
          <w:rFonts w:ascii="Arial" w:hAnsi="Arial" w:cs="Arial"/>
          <w:b/>
          <w:bCs/>
        </w:rPr>
        <w:t>izmjene</w:t>
      </w:r>
      <w:proofErr w:type="spellEnd"/>
      <w:r w:rsidRPr="00DF4BCD">
        <w:rPr>
          <w:rFonts w:ascii="Arial" w:hAnsi="Arial" w:cs="Arial"/>
          <w:b/>
          <w:bCs/>
        </w:rPr>
        <w:t xml:space="preserve"> </w:t>
      </w:r>
      <w:proofErr w:type="spellStart"/>
      <w:r w:rsidRPr="00DF4BCD">
        <w:rPr>
          <w:rFonts w:ascii="Arial" w:hAnsi="Arial" w:cs="Arial"/>
          <w:b/>
          <w:bCs/>
        </w:rPr>
        <w:t>glase</w:t>
      </w:r>
      <w:proofErr w:type="spellEnd"/>
      <w:r w:rsidRPr="00DF4BCD">
        <w:rPr>
          <w:rFonts w:ascii="Arial" w:hAnsi="Arial" w:cs="Arial"/>
          <w:b/>
          <w:bCs/>
        </w:rPr>
        <w:t>:</w:t>
      </w:r>
    </w:p>
    <w:p w14:paraId="6CAC307D" w14:textId="77777777" w:rsidR="00DC0B05" w:rsidRPr="00DF4BCD" w:rsidRDefault="00DC0B05" w:rsidP="00DC0B05">
      <w:pPr>
        <w:spacing w:after="0" w:line="240" w:lineRule="auto"/>
        <w:jc w:val="both"/>
        <w:rPr>
          <w:rFonts w:ascii="Arial" w:hAnsi="Arial" w:cs="Arial"/>
          <w:shd w:val="clear" w:color="auto" w:fill="FFFFFF"/>
          <w:lang w:val="pt-BR"/>
        </w:rPr>
      </w:pPr>
    </w:p>
    <w:tbl>
      <w:tblPr>
        <w:tblStyle w:val="Koordinatnamreatabele"/>
        <w:tblW w:w="0" w:type="auto"/>
        <w:tblLook w:val="04A0" w:firstRow="1" w:lastRow="0" w:firstColumn="1" w:lastColumn="0" w:noHBand="0" w:noVBand="1"/>
      </w:tblPr>
      <w:tblGrid>
        <w:gridCol w:w="694"/>
        <w:gridCol w:w="3379"/>
        <w:gridCol w:w="4290"/>
        <w:gridCol w:w="987"/>
      </w:tblGrid>
      <w:tr w:rsidR="00220D7F" w:rsidRPr="00DF4BCD" w14:paraId="723488FC" w14:textId="77777777" w:rsidTr="00934C73">
        <w:tc>
          <w:tcPr>
            <w:tcW w:w="694" w:type="dxa"/>
          </w:tcPr>
          <w:p w14:paraId="56110A29" w14:textId="1220B0D3" w:rsidR="00220D7F" w:rsidRPr="00DF4BCD" w:rsidRDefault="00220D7F" w:rsidP="00220D7F">
            <w:pPr>
              <w:spacing w:after="0" w:line="240" w:lineRule="auto"/>
              <w:jc w:val="both"/>
              <w:rPr>
                <w:rFonts w:ascii="Arial" w:hAnsi="Arial" w:cs="Arial"/>
              </w:rPr>
            </w:pPr>
            <w:r w:rsidRPr="00DF4BCD">
              <w:rPr>
                <w:rFonts w:ascii="Arial" w:hAnsi="Arial" w:cs="Arial"/>
              </w:rPr>
              <w:lastRenderedPageBreak/>
              <w:t>9</w:t>
            </w:r>
          </w:p>
        </w:tc>
        <w:tc>
          <w:tcPr>
            <w:tcW w:w="3379" w:type="dxa"/>
          </w:tcPr>
          <w:p w14:paraId="66BF9E69" w14:textId="3AEC296E" w:rsidR="00220D7F" w:rsidRPr="00DF4BCD" w:rsidRDefault="00220D7F" w:rsidP="00220D7F">
            <w:pPr>
              <w:spacing w:after="0" w:line="240" w:lineRule="auto"/>
              <w:jc w:val="both"/>
              <w:rPr>
                <w:rFonts w:ascii="Arial" w:hAnsi="Arial" w:cs="Arial"/>
              </w:rPr>
            </w:pPr>
            <w:r w:rsidRPr="00DF4BCD">
              <w:rPr>
                <w:rFonts w:ascii="Arial" w:hAnsi="Arial" w:cs="Arial"/>
              </w:rPr>
              <w:t>Choco biscuit mix 300g</w:t>
            </w:r>
          </w:p>
        </w:tc>
        <w:tc>
          <w:tcPr>
            <w:tcW w:w="4290" w:type="dxa"/>
          </w:tcPr>
          <w:p w14:paraId="602D01FA" w14:textId="02C6CBCC" w:rsidR="00220D7F" w:rsidRPr="00DF4BCD" w:rsidRDefault="00220D7F" w:rsidP="00220D7F">
            <w:pPr>
              <w:spacing w:after="0" w:line="240" w:lineRule="auto"/>
              <w:jc w:val="both"/>
              <w:rPr>
                <w:rFonts w:ascii="Arial" w:hAnsi="Arial" w:cs="Arial"/>
              </w:rPr>
            </w:pPr>
            <w:r w:rsidRPr="00DF4BCD">
              <w:rPr>
                <w:rFonts w:ascii="Arial" w:hAnsi="Arial" w:cs="Arial"/>
              </w:rPr>
              <w:t>Choco biscuit mix 300g</w:t>
            </w:r>
          </w:p>
        </w:tc>
        <w:tc>
          <w:tcPr>
            <w:tcW w:w="987" w:type="dxa"/>
          </w:tcPr>
          <w:p w14:paraId="39B1B9E0" w14:textId="4D57FCA9" w:rsidR="00220D7F" w:rsidRPr="00DF4BCD" w:rsidRDefault="00220D7F" w:rsidP="00220D7F">
            <w:pPr>
              <w:spacing w:after="0" w:line="240" w:lineRule="auto"/>
              <w:jc w:val="both"/>
              <w:rPr>
                <w:rFonts w:ascii="Arial" w:hAnsi="Arial" w:cs="Arial"/>
                <w:b/>
                <w:bCs/>
              </w:rPr>
            </w:pPr>
            <w:r w:rsidRPr="00DF4BCD">
              <w:rPr>
                <w:rFonts w:ascii="Arial" w:hAnsi="Arial" w:cs="Arial"/>
                <w:b/>
                <w:bCs/>
              </w:rPr>
              <w:t xml:space="preserve">1.300 </w:t>
            </w:r>
            <w:proofErr w:type="spellStart"/>
            <w:r w:rsidRPr="00DF4BCD">
              <w:rPr>
                <w:rFonts w:ascii="Arial" w:hAnsi="Arial" w:cs="Arial"/>
                <w:b/>
                <w:bCs/>
              </w:rPr>
              <w:t>Kom</w:t>
            </w:r>
            <w:proofErr w:type="spellEnd"/>
          </w:p>
        </w:tc>
      </w:tr>
      <w:tr w:rsidR="00220D7F" w:rsidRPr="00DF4BCD" w14:paraId="40E60780" w14:textId="77777777" w:rsidTr="00934C73">
        <w:tc>
          <w:tcPr>
            <w:tcW w:w="694" w:type="dxa"/>
          </w:tcPr>
          <w:p w14:paraId="41EFCAE0" w14:textId="61402675" w:rsidR="00220D7F" w:rsidRPr="00DF4BCD" w:rsidRDefault="00220D7F" w:rsidP="00220D7F">
            <w:pPr>
              <w:spacing w:after="0" w:line="240" w:lineRule="auto"/>
              <w:jc w:val="both"/>
              <w:rPr>
                <w:rFonts w:ascii="Arial" w:hAnsi="Arial" w:cs="Arial"/>
              </w:rPr>
            </w:pPr>
            <w:r w:rsidRPr="00DF4BCD">
              <w:rPr>
                <w:rFonts w:ascii="Arial" w:hAnsi="Arial" w:cs="Arial"/>
              </w:rPr>
              <w:t>10</w:t>
            </w:r>
          </w:p>
        </w:tc>
        <w:tc>
          <w:tcPr>
            <w:tcW w:w="3379" w:type="dxa"/>
          </w:tcPr>
          <w:p w14:paraId="2746CDE4" w14:textId="751050EF"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Štrudla</w:t>
            </w:r>
            <w:proofErr w:type="spellEnd"/>
            <w:r w:rsidRPr="00DF4BCD">
              <w:rPr>
                <w:rFonts w:ascii="Arial" w:hAnsi="Arial" w:cs="Arial"/>
              </w:rPr>
              <w:t xml:space="preserve"> „</w:t>
            </w:r>
            <w:proofErr w:type="spellStart"/>
            <w:proofErr w:type="gramStart"/>
            <w:r w:rsidRPr="00DF4BCD">
              <w:rPr>
                <w:rFonts w:ascii="Arial" w:hAnsi="Arial" w:cs="Arial"/>
              </w:rPr>
              <w:t>Medela</w:t>
            </w:r>
            <w:proofErr w:type="spellEnd"/>
            <w:r w:rsidRPr="00DF4BCD">
              <w:rPr>
                <w:rFonts w:ascii="Arial" w:hAnsi="Arial" w:cs="Arial"/>
              </w:rPr>
              <w:t>“ 240</w:t>
            </w:r>
            <w:proofErr w:type="gramEnd"/>
            <w:r w:rsidRPr="00DF4BCD">
              <w:rPr>
                <w:rFonts w:ascii="Arial" w:hAnsi="Arial" w:cs="Arial"/>
              </w:rPr>
              <w:t xml:space="preserve">g </w:t>
            </w:r>
            <w:proofErr w:type="spellStart"/>
            <w:r w:rsidRPr="00DF4BCD">
              <w:rPr>
                <w:rFonts w:ascii="Arial" w:hAnsi="Arial" w:cs="Arial"/>
              </w:rPr>
              <w:t>ili</w:t>
            </w:r>
            <w:proofErr w:type="spellEnd"/>
            <w:r w:rsidRPr="00DF4BCD">
              <w:rPr>
                <w:rFonts w:ascii="Arial" w:hAnsi="Arial" w:cs="Arial"/>
              </w:rPr>
              <w:t xml:space="preserve"> </w:t>
            </w:r>
            <w:proofErr w:type="spellStart"/>
            <w:r w:rsidRPr="00DF4BCD">
              <w:rPr>
                <w:rFonts w:ascii="Arial" w:hAnsi="Arial" w:cs="Arial"/>
              </w:rPr>
              <w:t>ekvivalent</w:t>
            </w:r>
            <w:proofErr w:type="spellEnd"/>
          </w:p>
        </w:tc>
        <w:tc>
          <w:tcPr>
            <w:tcW w:w="4290" w:type="dxa"/>
          </w:tcPr>
          <w:p w14:paraId="6255677D" w14:textId="0DFDD963"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Štrudla</w:t>
            </w:r>
            <w:proofErr w:type="spellEnd"/>
            <w:r w:rsidRPr="00DF4BCD">
              <w:rPr>
                <w:rFonts w:ascii="Arial" w:hAnsi="Arial" w:cs="Arial"/>
              </w:rPr>
              <w:t xml:space="preserve"> „</w:t>
            </w:r>
            <w:proofErr w:type="spellStart"/>
            <w:proofErr w:type="gramStart"/>
            <w:r w:rsidRPr="00DF4BCD">
              <w:rPr>
                <w:rFonts w:ascii="Arial" w:hAnsi="Arial" w:cs="Arial"/>
              </w:rPr>
              <w:t>Medela</w:t>
            </w:r>
            <w:proofErr w:type="spellEnd"/>
            <w:r w:rsidRPr="00DF4BCD">
              <w:rPr>
                <w:rFonts w:ascii="Arial" w:hAnsi="Arial" w:cs="Arial"/>
              </w:rPr>
              <w:t>“ 240</w:t>
            </w:r>
            <w:proofErr w:type="gramEnd"/>
            <w:r w:rsidRPr="00DF4BCD">
              <w:rPr>
                <w:rFonts w:ascii="Arial" w:hAnsi="Arial" w:cs="Arial"/>
              </w:rPr>
              <w:t xml:space="preserve">g </w:t>
            </w:r>
            <w:proofErr w:type="spellStart"/>
            <w:r w:rsidRPr="00DF4BCD">
              <w:rPr>
                <w:rFonts w:ascii="Arial" w:hAnsi="Arial" w:cs="Arial"/>
              </w:rPr>
              <w:t>ili</w:t>
            </w:r>
            <w:proofErr w:type="spellEnd"/>
            <w:r w:rsidRPr="00DF4BCD">
              <w:rPr>
                <w:rFonts w:ascii="Arial" w:hAnsi="Arial" w:cs="Arial"/>
              </w:rPr>
              <w:t xml:space="preserve"> </w:t>
            </w:r>
            <w:proofErr w:type="spellStart"/>
            <w:r w:rsidRPr="00DF4BCD">
              <w:rPr>
                <w:rFonts w:ascii="Arial" w:hAnsi="Arial" w:cs="Arial"/>
              </w:rPr>
              <w:t>ekvivalent</w:t>
            </w:r>
            <w:proofErr w:type="spellEnd"/>
          </w:p>
        </w:tc>
        <w:tc>
          <w:tcPr>
            <w:tcW w:w="987" w:type="dxa"/>
          </w:tcPr>
          <w:p w14:paraId="01700114" w14:textId="5E938DF2" w:rsidR="00220D7F" w:rsidRPr="00DF4BCD" w:rsidRDefault="00220D7F" w:rsidP="00220D7F">
            <w:pPr>
              <w:spacing w:after="0" w:line="240" w:lineRule="auto"/>
              <w:jc w:val="both"/>
              <w:rPr>
                <w:rFonts w:ascii="Arial" w:hAnsi="Arial" w:cs="Arial"/>
                <w:b/>
                <w:bCs/>
              </w:rPr>
            </w:pPr>
            <w:r w:rsidRPr="00DF4BCD">
              <w:rPr>
                <w:rFonts w:ascii="Arial" w:hAnsi="Arial" w:cs="Arial"/>
                <w:b/>
                <w:bCs/>
              </w:rPr>
              <w:t xml:space="preserve">3.000 </w:t>
            </w:r>
            <w:proofErr w:type="spellStart"/>
            <w:r w:rsidRPr="00DF4BCD">
              <w:rPr>
                <w:rFonts w:ascii="Arial" w:hAnsi="Arial" w:cs="Arial"/>
                <w:b/>
                <w:bCs/>
              </w:rPr>
              <w:t>Kom</w:t>
            </w:r>
            <w:proofErr w:type="spellEnd"/>
          </w:p>
        </w:tc>
      </w:tr>
      <w:tr w:rsidR="00366F88" w:rsidRPr="00DF4BCD" w14:paraId="749F3902" w14:textId="77777777" w:rsidTr="00934C73">
        <w:tc>
          <w:tcPr>
            <w:tcW w:w="694" w:type="dxa"/>
          </w:tcPr>
          <w:p w14:paraId="01660EB9" w14:textId="00181749" w:rsidR="00366F88" w:rsidRPr="00DF4BCD" w:rsidRDefault="00366F88" w:rsidP="00366F88">
            <w:pPr>
              <w:spacing w:after="0" w:line="240" w:lineRule="auto"/>
              <w:jc w:val="both"/>
              <w:rPr>
                <w:rFonts w:ascii="Arial" w:hAnsi="Arial" w:cs="Arial"/>
              </w:rPr>
            </w:pPr>
            <w:r w:rsidRPr="00DF4BCD">
              <w:rPr>
                <w:rFonts w:ascii="Arial" w:hAnsi="Arial" w:cs="Arial"/>
              </w:rPr>
              <w:t>18</w:t>
            </w:r>
          </w:p>
        </w:tc>
        <w:tc>
          <w:tcPr>
            <w:tcW w:w="3379" w:type="dxa"/>
          </w:tcPr>
          <w:p w14:paraId="434F8CF3" w14:textId="3741ED2A" w:rsidR="00366F88" w:rsidRPr="00DF4BCD" w:rsidRDefault="00366F88" w:rsidP="00366F88">
            <w:pPr>
              <w:spacing w:after="0" w:line="240" w:lineRule="auto"/>
              <w:jc w:val="both"/>
              <w:rPr>
                <w:rFonts w:ascii="Arial" w:hAnsi="Arial" w:cs="Arial"/>
              </w:rPr>
            </w:pPr>
            <w:proofErr w:type="spellStart"/>
            <w:r w:rsidRPr="00DF4BCD">
              <w:rPr>
                <w:rFonts w:ascii="Arial" w:hAnsi="Arial" w:cs="Arial"/>
              </w:rPr>
              <w:t>Riblji</w:t>
            </w:r>
            <w:proofErr w:type="spellEnd"/>
            <w:r w:rsidRPr="00DF4BCD">
              <w:rPr>
                <w:rFonts w:ascii="Arial" w:hAnsi="Arial" w:cs="Arial"/>
              </w:rPr>
              <w:t xml:space="preserve"> </w:t>
            </w:r>
            <w:proofErr w:type="spellStart"/>
            <w:r w:rsidRPr="00DF4BCD">
              <w:rPr>
                <w:rFonts w:ascii="Arial" w:hAnsi="Arial" w:cs="Arial"/>
              </w:rPr>
              <w:t>štapići</w:t>
            </w:r>
            <w:proofErr w:type="spellEnd"/>
            <w:r w:rsidRPr="00DF4BCD">
              <w:rPr>
                <w:rFonts w:ascii="Arial" w:hAnsi="Arial" w:cs="Arial"/>
              </w:rPr>
              <w:t xml:space="preserve"> 300g</w:t>
            </w:r>
          </w:p>
        </w:tc>
        <w:tc>
          <w:tcPr>
            <w:tcW w:w="4290" w:type="dxa"/>
          </w:tcPr>
          <w:p w14:paraId="5DDF1387" w14:textId="77342D16" w:rsidR="00366F88" w:rsidRPr="00DF4BCD" w:rsidRDefault="00366F88" w:rsidP="00366F88">
            <w:pPr>
              <w:spacing w:after="0" w:line="240" w:lineRule="auto"/>
              <w:jc w:val="both"/>
              <w:rPr>
                <w:rFonts w:ascii="Arial" w:hAnsi="Arial" w:cs="Arial"/>
              </w:rPr>
            </w:pPr>
            <w:proofErr w:type="spellStart"/>
            <w:r w:rsidRPr="00DF4BCD">
              <w:rPr>
                <w:rFonts w:ascii="Arial" w:hAnsi="Arial" w:cs="Arial"/>
              </w:rPr>
              <w:t>Riblji</w:t>
            </w:r>
            <w:proofErr w:type="spellEnd"/>
            <w:r w:rsidRPr="00DF4BCD">
              <w:rPr>
                <w:rFonts w:ascii="Arial" w:hAnsi="Arial" w:cs="Arial"/>
              </w:rPr>
              <w:t xml:space="preserve"> </w:t>
            </w:r>
            <w:proofErr w:type="spellStart"/>
            <w:r w:rsidRPr="00DF4BCD">
              <w:rPr>
                <w:rFonts w:ascii="Arial" w:hAnsi="Arial" w:cs="Arial"/>
              </w:rPr>
              <w:t>štapići</w:t>
            </w:r>
            <w:proofErr w:type="spellEnd"/>
            <w:r w:rsidRPr="00DF4BCD">
              <w:rPr>
                <w:rFonts w:ascii="Arial" w:hAnsi="Arial" w:cs="Arial"/>
              </w:rPr>
              <w:t xml:space="preserve"> 300g</w:t>
            </w:r>
          </w:p>
        </w:tc>
        <w:tc>
          <w:tcPr>
            <w:tcW w:w="987" w:type="dxa"/>
          </w:tcPr>
          <w:p w14:paraId="51FD11C3" w14:textId="27B2A1C0" w:rsidR="00366F88" w:rsidRPr="00DF4BCD" w:rsidRDefault="00366F88" w:rsidP="00366F88">
            <w:pPr>
              <w:spacing w:after="0" w:line="240" w:lineRule="auto"/>
              <w:jc w:val="both"/>
              <w:rPr>
                <w:rFonts w:ascii="Arial" w:hAnsi="Arial" w:cs="Arial"/>
                <w:b/>
                <w:bCs/>
              </w:rPr>
            </w:pPr>
            <w:r w:rsidRPr="00DF4BCD">
              <w:rPr>
                <w:rFonts w:ascii="Arial" w:hAnsi="Arial" w:cs="Arial"/>
                <w:b/>
                <w:bCs/>
              </w:rPr>
              <w:t xml:space="preserve">2.000 </w:t>
            </w:r>
            <w:proofErr w:type="spellStart"/>
            <w:r w:rsidRPr="00DF4BCD">
              <w:rPr>
                <w:rFonts w:ascii="Arial" w:hAnsi="Arial" w:cs="Arial"/>
                <w:b/>
                <w:bCs/>
              </w:rPr>
              <w:t>Kom</w:t>
            </w:r>
            <w:proofErr w:type="spellEnd"/>
          </w:p>
        </w:tc>
      </w:tr>
      <w:tr w:rsidR="00220D7F" w:rsidRPr="00DF4BCD" w14:paraId="065346BD" w14:textId="77777777" w:rsidTr="00934C73">
        <w:tc>
          <w:tcPr>
            <w:tcW w:w="694" w:type="dxa"/>
          </w:tcPr>
          <w:p w14:paraId="39B789AB" w14:textId="65D0410C" w:rsidR="00220D7F" w:rsidRPr="00DF4BCD" w:rsidRDefault="00220D7F" w:rsidP="00220D7F">
            <w:pPr>
              <w:spacing w:after="0" w:line="240" w:lineRule="auto"/>
              <w:jc w:val="both"/>
              <w:rPr>
                <w:rFonts w:ascii="Arial" w:hAnsi="Arial" w:cs="Arial"/>
              </w:rPr>
            </w:pPr>
            <w:r w:rsidRPr="00DF4BCD">
              <w:rPr>
                <w:rFonts w:ascii="Arial" w:hAnsi="Arial" w:cs="Arial"/>
              </w:rPr>
              <w:t>20</w:t>
            </w:r>
          </w:p>
        </w:tc>
        <w:tc>
          <w:tcPr>
            <w:tcW w:w="3379" w:type="dxa"/>
          </w:tcPr>
          <w:p w14:paraId="5129276F" w14:textId="015C48AC" w:rsidR="00220D7F" w:rsidRPr="00DF4BCD" w:rsidRDefault="00220D7F" w:rsidP="00220D7F">
            <w:pPr>
              <w:spacing w:after="0" w:line="240" w:lineRule="auto"/>
              <w:jc w:val="both"/>
              <w:rPr>
                <w:rFonts w:ascii="Arial" w:hAnsi="Arial" w:cs="Arial"/>
              </w:rPr>
            </w:pPr>
            <w:r w:rsidRPr="00DF4BCD">
              <w:rPr>
                <w:rFonts w:ascii="Arial" w:hAnsi="Arial" w:cs="Arial"/>
              </w:rPr>
              <w:t>ABC sir 200g</w:t>
            </w:r>
          </w:p>
        </w:tc>
        <w:tc>
          <w:tcPr>
            <w:tcW w:w="4290" w:type="dxa"/>
          </w:tcPr>
          <w:p w14:paraId="32DA9DA6" w14:textId="4C5CA3C2" w:rsidR="00220D7F" w:rsidRPr="00DF4BCD" w:rsidRDefault="00220D7F" w:rsidP="00220D7F">
            <w:pPr>
              <w:spacing w:after="0" w:line="240" w:lineRule="auto"/>
              <w:jc w:val="both"/>
              <w:rPr>
                <w:rFonts w:ascii="Arial" w:hAnsi="Arial" w:cs="Arial"/>
              </w:rPr>
            </w:pPr>
            <w:r w:rsidRPr="00DF4BCD">
              <w:rPr>
                <w:rFonts w:ascii="Arial" w:hAnsi="Arial" w:cs="Arial"/>
              </w:rPr>
              <w:t>ABC sir 200g</w:t>
            </w:r>
          </w:p>
        </w:tc>
        <w:tc>
          <w:tcPr>
            <w:tcW w:w="987" w:type="dxa"/>
          </w:tcPr>
          <w:p w14:paraId="07DEB85C" w14:textId="0925E67D" w:rsidR="00220D7F" w:rsidRPr="00DF4BCD" w:rsidRDefault="00220D7F" w:rsidP="00220D7F">
            <w:pPr>
              <w:spacing w:after="0" w:line="240" w:lineRule="auto"/>
              <w:jc w:val="both"/>
              <w:rPr>
                <w:rFonts w:ascii="Arial" w:hAnsi="Arial" w:cs="Arial"/>
                <w:b/>
                <w:bCs/>
              </w:rPr>
            </w:pPr>
            <w:r w:rsidRPr="00DF4BCD">
              <w:rPr>
                <w:rFonts w:ascii="Arial" w:hAnsi="Arial" w:cs="Arial"/>
                <w:b/>
                <w:bCs/>
              </w:rPr>
              <w:t xml:space="preserve">2.000 </w:t>
            </w:r>
            <w:proofErr w:type="spellStart"/>
            <w:r w:rsidRPr="00DF4BCD">
              <w:rPr>
                <w:rFonts w:ascii="Arial" w:hAnsi="Arial" w:cs="Arial"/>
                <w:b/>
                <w:bCs/>
              </w:rPr>
              <w:t>Kom</w:t>
            </w:r>
            <w:proofErr w:type="spellEnd"/>
          </w:p>
        </w:tc>
      </w:tr>
      <w:tr w:rsidR="00220D7F" w:rsidRPr="00DF4BCD" w14:paraId="11AF109F" w14:textId="77777777" w:rsidTr="00934C73">
        <w:tc>
          <w:tcPr>
            <w:tcW w:w="694" w:type="dxa"/>
          </w:tcPr>
          <w:p w14:paraId="43CD85AB" w14:textId="578B784C" w:rsidR="00220D7F" w:rsidRPr="00DF4BCD" w:rsidRDefault="00220D7F" w:rsidP="00220D7F">
            <w:pPr>
              <w:spacing w:after="0" w:line="240" w:lineRule="auto"/>
              <w:jc w:val="both"/>
              <w:rPr>
                <w:rFonts w:ascii="Arial" w:hAnsi="Arial" w:cs="Arial"/>
              </w:rPr>
            </w:pPr>
            <w:r w:rsidRPr="00DF4BCD">
              <w:rPr>
                <w:rFonts w:ascii="Arial" w:hAnsi="Arial" w:cs="Arial"/>
              </w:rPr>
              <w:t>35</w:t>
            </w:r>
          </w:p>
        </w:tc>
        <w:tc>
          <w:tcPr>
            <w:tcW w:w="3379" w:type="dxa"/>
          </w:tcPr>
          <w:p w14:paraId="3E8DD620" w14:textId="1C92EF3A"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Boranija</w:t>
            </w:r>
            <w:proofErr w:type="spellEnd"/>
            <w:r w:rsidRPr="00DF4BCD">
              <w:rPr>
                <w:rFonts w:ascii="Arial" w:hAnsi="Arial" w:cs="Arial"/>
              </w:rPr>
              <w:t xml:space="preserve"> </w:t>
            </w:r>
            <w:proofErr w:type="spellStart"/>
            <w:r w:rsidRPr="00DF4BCD">
              <w:rPr>
                <w:rFonts w:ascii="Arial" w:hAnsi="Arial" w:cs="Arial"/>
              </w:rPr>
              <w:t>smrz</w:t>
            </w:r>
            <w:proofErr w:type="spellEnd"/>
            <w:r w:rsidRPr="00DF4BCD">
              <w:rPr>
                <w:rFonts w:ascii="Arial" w:hAnsi="Arial" w:cs="Arial"/>
              </w:rPr>
              <w:t xml:space="preserve">. </w:t>
            </w:r>
            <w:proofErr w:type="spellStart"/>
            <w:r w:rsidRPr="00DF4BCD">
              <w:rPr>
                <w:rFonts w:ascii="Arial" w:hAnsi="Arial" w:cs="Arial"/>
              </w:rPr>
              <w:t>Žuta</w:t>
            </w:r>
            <w:proofErr w:type="spellEnd"/>
            <w:r w:rsidRPr="00DF4BCD">
              <w:rPr>
                <w:rFonts w:ascii="Arial" w:hAnsi="Arial" w:cs="Arial"/>
              </w:rPr>
              <w:t xml:space="preserve"> 400gr. „</w:t>
            </w:r>
            <w:proofErr w:type="gramStart"/>
            <w:r w:rsidRPr="00DF4BCD">
              <w:rPr>
                <w:rFonts w:ascii="Arial" w:hAnsi="Arial" w:cs="Arial"/>
              </w:rPr>
              <w:t xml:space="preserve">Ledo“ </w:t>
            </w:r>
            <w:proofErr w:type="spellStart"/>
            <w:r w:rsidRPr="00DF4BCD">
              <w:rPr>
                <w:rFonts w:ascii="Arial" w:hAnsi="Arial" w:cs="Arial"/>
              </w:rPr>
              <w:t>ili</w:t>
            </w:r>
            <w:proofErr w:type="spellEnd"/>
            <w:proofErr w:type="gramEnd"/>
            <w:r w:rsidRPr="00DF4BCD">
              <w:rPr>
                <w:rFonts w:ascii="Arial" w:hAnsi="Arial" w:cs="Arial"/>
              </w:rPr>
              <w:t xml:space="preserve"> </w:t>
            </w:r>
            <w:proofErr w:type="spellStart"/>
            <w:r w:rsidRPr="00DF4BCD">
              <w:rPr>
                <w:rFonts w:ascii="Arial" w:hAnsi="Arial" w:cs="Arial"/>
              </w:rPr>
              <w:t>ekvivalent</w:t>
            </w:r>
            <w:proofErr w:type="spellEnd"/>
          </w:p>
        </w:tc>
        <w:tc>
          <w:tcPr>
            <w:tcW w:w="4290" w:type="dxa"/>
          </w:tcPr>
          <w:p w14:paraId="625C5DC5" w14:textId="4BF041F6"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Boranija</w:t>
            </w:r>
            <w:proofErr w:type="spellEnd"/>
            <w:r w:rsidRPr="00DF4BCD">
              <w:rPr>
                <w:rFonts w:ascii="Arial" w:hAnsi="Arial" w:cs="Arial"/>
              </w:rPr>
              <w:t xml:space="preserve"> </w:t>
            </w:r>
            <w:proofErr w:type="spellStart"/>
            <w:r w:rsidRPr="00DF4BCD">
              <w:rPr>
                <w:rFonts w:ascii="Arial" w:hAnsi="Arial" w:cs="Arial"/>
              </w:rPr>
              <w:t>smrz</w:t>
            </w:r>
            <w:proofErr w:type="spellEnd"/>
            <w:r w:rsidRPr="00DF4BCD">
              <w:rPr>
                <w:rFonts w:ascii="Arial" w:hAnsi="Arial" w:cs="Arial"/>
              </w:rPr>
              <w:t xml:space="preserve">. </w:t>
            </w:r>
            <w:proofErr w:type="spellStart"/>
            <w:r w:rsidRPr="00DF4BCD">
              <w:rPr>
                <w:rFonts w:ascii="Arial" w:hAnsi="Arial" w:cs="Arial"/>
              </w:rPr>
              <w:t>Žuta</w:t>
            </w:r>
            <w:proofErr w:type="spellEnd"/>
            <w:r w:rsidRPr="00DF4BCD">
              <w:rPr>
                <w:rFonts w:ascii="Arial" w:hAnsi="Arial" w:cs="Arial"/>
              </w:rPr>
              <w:t xml:space="preserve"> 400 gr. „</w:t>
            </w:r>
            <w:proofErr w:type="gramStart"/>
            <w:r w:rsidRPr="00DF4BCD">
              <w:rPr>
                <w:rFonts w:ascii="Arial" w:hAnsi="Arial" w:cs="Arial"/>
              </w:rPr>
              <w:t xml:space="preserve">Ledo“ </w:t>
            </w:r>
            <w:proofErr w:type="spellStart"/>
            <w:r w:rsidRPr="00DF4BCD">
              <w:rPr>
                <w:rFonts w:ascii="Arial" w:hAnsi="Arial" w:cs="Arial"/>
              </w:rPr>
              <w:t>ili</w:t>
            </w:r>
            <w:proofErr w:type="spellEnd"/>
            <w:proofErr w:type="gramEnd"/>
            <w:r w:rsidRPr="00DF4BCD">
              <w:rPr>
                <w:rFonts w:ascii="Arial" w:hAnsi="Arial" w:cs="Arial"/>
              </w:rPr>
              <w:t xml:space="preserve"> </w:t>
            </w:r>
            <w:proofErr w:type="spellStart"/>
            <w:r w:rsidRPr="00DF4BCD">
              <w:rPr>
                <w:rFonts w:ascii="Arial" w:hAnsi="Arial" w:cs="Arial"/>
              </w:rPr>
              <w:t>ekvivalent</w:t>
            </w:r>
            <w:proofErr w:type="spellEnd"/>
          </w:p>
        </w:tc>
        <w:tc>
          <w:tcPr>
            <w:tcW w:w="987" w:type="dxa"/>
          </w:tcPr>
          <w:p w14:paraId="0C8627BC" w14:textId="20173D85" w:rsidR="00220D7F" w:rsidRPr="00DF4BCD" w:rsidRDefault="00220D7F" w:rsidP="00220D7F">
            <w:pPr>
              <w:spacing w:after="0" w:line="240" w:lineRule="auto"/>
              <w:jc w:val="both"/>
              <w:rPr>
                <w:rFonts w:ascii="Arial" w:hAnsi="Arial" w:cs="Arial"/>
                <w:b/>
                <w:bCs/>
              </w:rPr>
            </w:pPr>
            <w:r w:rsidRPr="00DF4BCD">
              <w:rPr>
                <w:rFonts w:ascii="Arial" w:hAnsi="Arial" w:cs="Arial"/>
                <w:b/>
                <w:bCs/>
              </w:rPr>
              <w:t>400 Pak</w:t>
            </w:r>
          </w:p>
        </w:tc>
      </w:tr>
      <w:tr w:rsidR="00220D7F" w:rsidRPr="00DF4BCD" w14:paraId="75A5F10E" w14:textId="77777777" w:rsidTr="00934C73">
        <w:tc>
          <w:tcPr>
            <w:tcW w:w="694" w:type="dxa"/>
          </w:tcPr>
          <w:p w14:paraId="44AD27D1" w14:textId="7CA806CB" w:rsidR="00220D7F" w:rsidRPr="00DF4BCD" w:rsidRDefault="00220D7F" w:rsidP="00220D7F">
            <w:pPr>
              <w:spacing w:after="0" w:line="240" w:lineRule="auto"/>
              <w:jc w:val="both"/>
              <w:rPr>
                <w:rFonts w:ascii="Arial" w:hAnsi="Arial" w:cs="Arial"/>
              </w:rPr>
            </w:pPr>
            <w:r w:rsidRPr="00DF4BCD">
              <w:rPr>
                <w:rFonts w:ascii="Arial" w:hAnsi="Arial" w:cs="Arial"/>
              </w:rPr>
              <w:t>36</w:t>
            </w:r>
          </w:p>
        </w:tc>
        <w:tc>
          <w:tcPr>
            <w:tcW w:w="3379" w:type="dxa"/>
          </w:tcPr>
          <w:p w14:paraId="41DD5232" w14:textId="55199DE8"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Grašak</w:t>
            </w:r>
            <w:proofErr w:type="spellEnd"/>
            <w:r w:rsidRPr="00DF4BCD">
              <w:rPr>
                <w:rFonts w:ascii="Arial" w:hAnsi="Arial" w:cs="Arial"/>
              </w:rPr>
              <w:t xml:space="preserve"> smrz.400gr. „</w:t>
            </w:r>
            <w:proofErr w:type="gramStart"/>
            <w:r w:rsidRPr="00DF4BCD">
              <w:rPr>
                <w:rFonts w:ascii="Arial" w:hAnsi="Arial" w:cs="Arial"/>
              </w:rPr>
              <w:t xml:space="preserve">Ledo“ </w:t>
            </w:r>
            <w:proofErr w:type="spellStart"/>
            <w:r w:rsidRPr="00DF4BCD">
              <w:rPr>
                <w:rFonts w:ascii="Arial" w:hAnsi="Arial" w:cs="Arial"/>
              </w:rPr>
              <w:t>ili</w:t>
            </w:r>
            <w:proofErr w:type="spellEnd"/>
            <w:proofErr w:type="gramEnd"/>
            <w:r w:rsidRPr="00DF4BCD">
              <w:rPr>
                <w:rFonts w:ascii="Arial" w:hAnsi="Arial" w:cs="Arial"/>
              </w:rPr>
              <w:t xml:space="preserve"> </w:t>
            </w:r>
            <w:proofErr w:type="spellStart"/>
            <w:r w:rsidRPr="00DF4BCD">
              <w:rPr>
                <w:rFonts w:ascii="Arial" w:hAnsi="Arial" w:cs="Arial"/>
              </w:rPr>
              <w:t>ekvivalent</w:t>
            </w:r>
            <w:proofErr w:type="spellEnd"/>
          </w:p>
        </w:tc>
        <w:tc>
          <w:tcPr>
            <w:tcW w:w="4290" w:type="dxa"/>
          </w:tcPr>
          <w:p w14:paraId="62A716C3" w14:textId="52CBA03A"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Grašak</w:t>
            </w:r>
            <w:proofErr w:type="spellEnd"/>
            <w:r w:rsidRPr="00DF4BCD">
              <w:rPr>
                <w:rFonts w:ascii="Arial" w:hAnsi="Arial" w:cs="Arial"/>
              </w:rPr>
              <w:t xml:space="preserve"> smrz.400gr. „</w:t>
            </w:r>
            <w:proofErr w:type="gramStart"/>
            <w:r w:rsidRPr="00DF4BCD">
              <w:rPr>
                <w:rFonts w:ascii="Arial" w:hAnsi="Arial" w:cs="Arial"/>
              </w:rPr>
              <w:t xml:space="preserve">Ledo“ </w:t>
            </w:r>
            <w:proofErr w:type="spellStart"/>
            <w:r w:rsidRPr="00DF4BCD">
              <w:rPr>
                <w:rFonts w:ascii="Arial" w:hAnsi="Arial" w:cs="Arial"/>
              </w:rPr>
              <w:t>ili</w:t>
            </w:r>
            <w:proofErr w:type="spellEnd"/>
            <w:proofErr w:type="gramEnd"/>
            <w:r w:rsidRPr="00DF4BCD">
              <w:rPr>
                <w:rFonts w:ascii="Arial" w:hAnsi="Arial" w:cs="Arial"/>
              </w:rPr>
              <w:t xml:space="preserve"> </w:t>
            </w:r>
            <w:proofErr w:type="spellStart"/>
            <w:r w:rsidRPr="00DF4BCD">
              <w:rPr>
                <w:rFonts w:ascii="Arial" w:hAnsi="Arial" w:cs="Arial"/>
              </w:rPr>
              <w:t>ekvivalent</w:t>
            </w:r>
            <w:proofErr w:type="spellEnd"/>
          </w:p>
        </w:tc>
        <w:tc>
          <w:tcPr>
            <w:tcW w:w="987" w:type="dxa"/>
          </w:tcPr>
          <w:p w14:paraId="3F21256F" w14:textId="03F26551" w:rsidR="00220D7F" w:rsidRPr="00DF4BCD" w:rsidRDefault="00220D7F" w:rsidP="00220D7F">
            <w:pPr>
              <w:spacing w:after="0" w:line="240" w:lineRule="auto"/>
              <w:jc w:val="both"/>
              <w:rPr>
                <w:rFonts w:ascii="Arial" w:hAnsi="Arial" w:cs="Arial"/>
                <w:b/>
                <w:bCs/>
              </w:rPr>
            </w:pPr>
            <w:r w:rsidRPr="00DF4BCD">
              <w:rPr>
                <w:rFonts w:ascii="Arial" w:hAnsi="Arial" w:cs="Arial"/>
                <w:b/>
                <w:bCs/>
              </w:rPr>
              <w:t>750 Pak</w:t>
            </w:r>
          </w:p>
        </w:tc>
      </w:tr>
      <w:tr w:rsidR="00220D7F" w:rsidRPr="00DF4BCD" w14:paraId="2853FE52" w14:textId="77777777" w:rsidTr="00934C73">
        <w:tc>
          <w:tcPr>
            <w:tcW w:w="694" w:type="dxa"/>
          </w:tcPr>
          <w:p w14:paraId="7A1DAF34" w14:textId="1250D01D" w:rsidR="00220D7F" w:rsidRPr="00DF4BCD" w:rsidRDefault="00220D7F" w:rsidP="00220D7F">
            <w:pPr>
              <w:spacing w:after="0" w:line="240" w:lineRule="auto"/>
              <w:jc w:val="both"/>
              <w:rPr>
                <w:rFonts w:ascii="Arial" w:hAnsi="Arial" w:cs="Arial"/>
              </w:rPr>
            </w:pPr>
            <w:r w:rsidRPr="00DF4BCD">
              <w:rPr>
                <w:rFonts w:ascii="Arial" w:hAnsi="Arial" w:cs="Arial"/>
              </w:rPr>
              <w:t>37</w:t>
            </w:r>
          </w:p>
        </w:tc>
        <w:tc>
          <w:tcPr>
            <w:tcW w:w="3379" w:type="dxa"/>
          </w:tcPr>
          <w:p w14:paraId="5FD74750" w14:textId="414CAC32"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Đuveč</w:t>
            </w:r>
            <w:proofErr w:type="spellEnd"/>
            <w:r w:rsidRPr="00DF4BCD">
              <w:rPr>
                <w:rFonts w:ascii="Arial" w:hAnsi="Arial" w:cs="Arial"/>
              </w:rPr>
              <w:t xml:space="preserve"> </w:t>
            </w:r>
            <w:proofErr w:type="spellStart"/>
            <w:r w:rsidRPr="00DF4BCD">
              <w:rPr>
                <w:rFonts w:ascii="Arial" w:hAnsi="Arial" w:cs="Arial"/>
              </w:rPr>
              <w:t>smrz</w:t>
            </w:r>
            <w:proofErr w:type="spellEnd"/>
            <w:r w:rsidRPr="00DF4BCD">
              <w:rPr>
                <w:rFonts w:ascii="Arial" w:hAnsi="Arial" w:cs="Arial"/>
              </w:rPr>
              <w:t>. 400gr. „</w:t>
            </w:r>
            <w:proofErr w:type="gramStart"/>
            <w:r w:rsidRPr="00DF4BCD">
              <w:rPr>
                <w:rFonts w:ascii="Arial" w:hAnsi="Arial" w:cs="Arial"/>
              </w:rPr>
              <w:t xml:space="preserve">Ledo“ </w:t>
            </w:r>
            <w:proofErr w:type="spellStart"/>
            <w:r w:rsidRPr="00DF4BCD">
              <w:rPr>
                <w:rFonts w:ascii="Arial" w:hAnsi="Arial" w:cs="Arial"/>
              </w:rPr>
              <w:t>ili</w:t>
            </w:r>
            <w:proofErr w:type="spellEnd"/>
            <w:proofErr w:type="gramEnd"/>
            <w:r w:rsidRPr="00DF4BCD">
              <w:rPr>
                <w:rFonts w:ascii="Arial" w:hAnsi="Arial" w:cs="Arial"/>
              </w:rPr>
              <w:t xml:space="preserve"> </w:t>
            </w:r>
            <w:proofErr w:type="spellStart"/>
            <w:r w:rsidRPr="00DF4BCD">
              <w:rPr>
                <w:rFonts w:ascii="Arial" w:hAnsi="Arial" w:cs="Arial"/>
              </w:rPr>
              <w:t>ekvivalent</w:t>
            </w:r>
            <w:proofErr w:type="spellEnd"/>
          </w:p>
        </w:tc>
        <w:tc>
          <w:tcPr>
            <w:tcW w:w="4290" w:type="dxa"/>
          </w:tcPr>
          <w:p w14:paraId="60D7B7C7" w14:textId="3576D4D4"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Đuveč</w:t>
            </w:r>
            <w:proofErr w:type="spellEnd"/>
            <w:r w:rsidRPr="00DF4BCD">
              <w:rPr>
                <w:rFonts w:ascii="Arial" w:hAnsi="Arial" w:cs="Arial"/>
              </w:rPr>
              <w:t xml:space="preserve"> </w:t>
            </w:r>
            <w:proofErr w:type="spellStart"/>
            <w:r w:rsidRPr="00DF4BCD">
              <w:rPr>
                <w:rFonts w:ascii="Arial" w:hAnsi="Arial" w:cs="Arial"/>
              </w:rPr>
              <w:t>smrz</w:t>
            </w:r>
            <w:proofErr w:type="spellEnd"/>
            <w:r w:rsidRPr="00DF4BCD">
              <w:rPr>
                <w:rFonts w:ascii="Arial" w:hAnsi="Arial" w:cs="Arial"/>
              </w:rPr>
              <w:t>. 400gr. „</w:t>
            </w:r>
            <w:proofErr w:type="gramStart"/>
            <w:r w:rsidRPr="00DF4BCD">
              <w:rPr>
                <w:rFonts w:ascii="Arial" w:hAnsi="Arial" w:cs="Arial"/>
              </w:rPr>
              <w:t xml:space="preserve">Ledo“ </w:t>
            </w:r>
            <w:proofErr w:type="spellStart"/>
            <w:r w:rsidRPr="00DF4BCD">
              <w:rPr>
                <w:rFonts w:ascii="Arial" w:hAnsi="Arial" w:cs="Arial"/>
              </w:rPr>
              <w:t>ili</w:t>
            </w:r>
            <w:proofErr w:type="spellEnd"/>
            <w:proofErr w:type="gramEnd"/>
            <w:r w:rsidRPr="00DF4BCD">
              <w:rPr>
                <w:rFonts w:ascii="Arial" w:hAnsi="Arial" w:cs="Arial"/>
              </w:rPr>
              <w:t xml:space="preserve"> </w:t>
            </w:r>
            <w:proofErr w:type="spellStart"/>
            <w:r w:rsidRPr="00DF4BCD">
              <w:rPr>
                <w:rFonts w:ascii="Arial" w:hAnsi="Arial" w:cs="Arial"/>
              </w:rPr>
              <w:t>ekvivalent</w:t>
            </w:r>
            <w:proofErr w:type="spellEnd"/>
          </w:p>
        </w:tc>
        <w:tc>
          <w:tcPr>
            <w:tcW w:w="987" w:type="dxa"/>
          </w:tcPr>
          <w:p w14:paraId="4EB246D3" w14:textId="772D0BA5" w:rsidR="00220D7F" w:rsidRPr="00DF4BCD" w:rsidRDefault="00220D7F" w:rsidP="00220D7F">
            <w:pPr>
              <w:spacing w:after="0" w:line="240" w:lineRule="auto"/>
              <w:jc w:val="both"/>
              <w:rPr>
                <w:rFonts w:ascii="Arial" w:hAnsi="Arial" w:cs="Arial"/>
                <w:b/>
                <w:bCs/>
              </w:rPr>
            </w:pPr>
            <w:r w:rsidRPr="00DF4BCD">
              <w:rPr>
                <w:rFonts w:ascii="Arial" w:hAnsi="Arial" w:cs="Arial"/>
                <w:b/>
                <w:bCs/>
              </w:rPr>
              <w:t>250 Pak</w:t>
            </w:r>
          </w:p>
        </w:tc>
      </w:tr>
      <w:tr w:rsidR="00220D7F" w:rsidRPr="00DF4BCD" w14:paraId="0AF4444F" w14:textId="77777777" w:rsidTr="00934C73">
        <w:tc>
          <w:tcPr>
            <w:tcW w:w="694" w:type="dxa"/>
          </w:tcPr>
          <w:p w14:paraId="76D5E93C" w14:textId="5FC1B54B" w:rsidR="00220D7F" w:rsidRPr="00DF4BCD" w:rsidRDefault="00220D7F" w:rsidP="00220D7F">
            <w:pPr>
              <w:spacing w:after="0" w:line="240" w:lineRule="auto"/>
              <w:jc w:val="both"/>
              <w:rPr>
                <w:rFonts w:ascii="Arial" w:hAnsi="Arial" w:cs="Arial"/>
              </w:rPr>
            </w:pPr>
            <w:r w:rsidRPr="00DF4BCD">
              <w:rPr>
                <w:rFonts w:ascii="Arial" w:hAnsi="Arial" w:cs="Arial"/>
              </w:rPr>
              <w:t>38</w:t>
            </w:r>
          </w:p>
        </w:tc>
        <w:tc>
          <w:tcPr>
            <w:tcW w:w="3379" w:type="dxa"/>
          </w:tcPr>
          <w:p w14:paraId="0761A8D9" w14:textId="2554F443"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Spanać</w:t>
            </w:r>
            <w:proofErr w:type="spellEnd"/>
            <w:r w:rsidRPr="00DF4BCD">
              <w:rPr>
                <w:rFonts w:ascii="Arial" w:hAnsi="Arial" w:cs="Arial"/>
              </w:rPr>
              <w:t xml:space="preserve"> </w:t>
            </w:r>
            <w:proofErr w:type="spellStart"/>
            <w:r w:rsidRPr="00DF4BCD">
              <w:rPr>
                <w:rFonts w:ascii="Arial" w:hAnsi="Arial" w:cs="Arial"/>
              </w:rPr>
              <w:t>smrz</w:t>
            </w:r>
            <w:proofErr w:type="spellEnd"/>
            <w:r w:rsidRPr="00DF4BCD">
              <w:rPr>
                <w:rFonts w:ascii="Arial" w:hAnsi="Arial" w:cs="Arial"/>
              </w:rPr>
              <w:t>. 400gr. „</w:t>
            </w:r>
            <w:proofErr w:type="gramStart"/>
            <w:r w:rsidRPr="00DF4BCD">
              <w:rPr>
                <w:rFonts w:ascii="Arial" w:hAnsi="Arial" w:cs="Arial"/>
              </w:rPr>
              <w:t xml:space="preserve">Ledo“ </w:t>
            </w:r>
            <w:proofErr w:type="spellStart"/>
            <w:r w:rsidRPr="00DF4BCD">
              <w:rPr>
                <w:rFonts w:ascii="Arial" w:hAnsi="Arial" w:cs="Arial"/>
              </w:rPr>
              <w:t>ili</w:t>
            </w:r>
            <w:proofErr w:type="spellEnd"/>
            <w:proofErr w:type="gramEnd"/>
            <w:r w:rsidRPr="00DF4BCD">
              <w:rPr>
                <w:rFonts w:ascii="Arial" w:hAnsi="Arial" w:cs="Arial"/>
              </w:rPr>
              <w:t xml:space="preserve"> </w:t>
            </w:r>
            <w:proofErr w:type="spellStart"/>
            <w:r w:rsidRPr="00DF4BCD">
              <w:rPr>
                <w:rFonts w:ascii="Arial" w:hAnsi="Arial" w:cs="Arial"/>
              </w:rPr>
              <w:t>ekvivalent</w:t>
            </w:r>
            <w:proofErr w:type="spellEnd"/>
          </w:p>
        </w:tc>
        <w:tc>
          <w:tcPr>
            <w:tcW w:w="4290" w:type="dxa"/>
          </w:tcPr>
          <w:p w14:paraId="48973EA9" w14:textId="472B650A" w:rsidR="00220D7F" w:rsidRPr="00DF4BCD" w:rsidRDefault="00220D7F" w:rsidP="00220D7F">
            <w:pPr>
              <w:spacing w:after="0" w:line="240" w:lineRule="auto"/>
              <w:jc w:val="both"/>
              <w:rPr>
                <w:rFonts w:ascii="Arial" w:hAnsi="Arial" w:cs="Arial"/>
              </w:rPr>
            </w:pPr>
            <w:proofErr w:type="spellStart"/>
            <w:r w:rsidRPr="00DF4BCD">
              <w:rPr>
                <w:rFonts w:ascii="Arial" w:hAnsi="Arial" w:cs="Arial"/>
              </w:rPr>
              <w:t>Spanać</w:t>
            </w:r>
            <w:proofErr w:type="spellEnd"/>
            <w:r w:rsidRPr="00DF4BCD">
              <w:rPr>
                <w:rFonts w:ascii="Arial" w:hAnsi="Arial" w:cs="Arial"/>
              </w:rPr>
              <w:t xml:space="preserve"> </w:t>
            </w:r>
            <w:proofErr w:type="spellStart"/>
            <w:r w:rsidRPr="00DF4BCD">
              <w:rPr>
                <w:rFonts w:ascii="Arial" w:hAnsi="Arial" w:cs="Arial"/>
              </w:rPr>
              <w:t>smrz</w:t>
            </w:r>
            <w:proofErr w:type="spellEnd"/>
            <w:r w:rsidRPr="00DF4BCD">
              <w:rPr>
                <w:rFonts w:ascii="Arial" w:hAnsi="Arial" w:cs="Arial"/>
              </w:rPr>
              <w:t>. 400gr. „</w:t>
            </w:r>
            <w:proofErr w:type="gramStart"/>
            <w:r w:rsidRPr="00DF4BCD">
              <w:rPr>
                <w:rFonts w:ascii="Arial" w:hAnsi="Arial" w:cs="Arial"/>
              </w:rPr>
              <w:t xml:space="preserve">Ledo“ </w:t>
            </w:r>
            <w:proofErr w:type="spellStart"/>
            <w:r w:rsidRPr="00DF4BCD">
              <w:rPr>
                <w:rFonts w:ascii="Arial" w:hAnsi="Arial" w:cs="Arial"/>
              </w:rPr>
              <w:t>ili</w:t>
            </w:r>
            <w:proofErr w:type="spellEnd"/>
            <w:proofErr w:type="gramEnd"/>
            <w:r w:rsidRPr="00DF4BCD">
              <w:rPr>
                <w:rFonts w:ascii="Arial" w:hAnsi="Arial" w:cs="Arial"/>
              </w:rPr>
              <w:t xml:space="preserve"> </w:t>
            </w:r>
            <w:proofErr w:type="spellStart"/>
            <w:r w:rsidRPr="00DF4BCD">
              <w:rPr>
                <w:rFonts w:ascii="Arial" w:hAnsi="Arial" w:cs="Arial"/>
              </w:rPr>
              <w:t>ekvivalent</w:t>
            </w:r>
            <w:proofErr w:type="spellEnd"/>
          </w:p>
        </w:tc>
        <w:tc>
          <w:tcPr>
            <w:tcW w:w="987" w:type="dxa"/>
          </w:tcPr>
          <w:p w14:paraId="6D4BAB37" w14:textId="1785E567" w:rsidR="00220D7F" w:rsidRPr="00DF4BCD" w:rsidRDefault="00220D7F" w:rsidP="00220D7F">
            <w:pPr>
              <w:spacing w:after="0" w:line="240" w:lineRule="auto"/>
              <w:jc w:val="both"/>
              <w:rPr>
                <w:rFonts w:ascii="Arial" w:hAnsi="Arial" w:cs="Arial"/>
                <w:b/>
                <w:bCs/>
              </w:rPr>
            </w:pPr>
            <w:r w:rsidRPr="00DF4BCD">
              <w:rPr>
                <w:rFonts w:ascii="Arial" w:hAnsi="Arial" w:cs="Arial"/>
                <w:b/>
                <w:bCs/>
              </w:rPr>
              <w:t>200 Pak</w:t>
            </w:r>
          </w:p>
        </w:tc>
      </w:tr>
    </w:tbl>
    <w:p w14:paraId="4F852FA4" w14:textId="43819625" w:rsidR="00DC0B05" w:rsidRPr="00DF4BCD" w:rsidRDefault="00DC0B05" w:rsidP="004629B6">
      <w:pPr>
        <w:spacing w:after="0" w:line="240" w:lineRule="auto"/>
        <w:jc w:val="both"/>
        <w:rPr>
          <w:rFonts w:ascii="Arial" w:hAnsi="Arial" w:cs="Arial"/>
          <w:shd w:val="clear" w:color="auto" w:fill="FFFFFF"/>
          <w:lang w:val="pt-BR"/>
        </w:rPr>
      </w:pPr>
    </w:p>
    <w:p w14:paraId="5D69F509" w14:textId="77777777" w:rsidR="00DC0B05" w:rsidRPr="00DF4BCD" w:rsidRDefault="00DC0B05" w:rsidP="004629B6">
      <w:pPr>
        <w:spacing w:after="0" w:line="240" w:lineRule="auto"/>
        <w:jc w:val="both"/>
        <w:rPr>
          <w:rFonts w:ascii="Arial" w:hAnsi="Arial" w:cs="Arial"/>
          <w:shd w:val="clear" w:color="auto" w:fill="FFFFFF"/>
          <w:lang w:val="pt-BR"/>
        </w:rPr>
      </w:pPr>
    </w:p>
    <w:p w14:paraId="1CD7CDFB" w14:textId="1BC3D835" w:rsidR="002E16C1" w:rsidRPr="00DF4BCD" w:rsidRDefault="00C27A56" w:rsidP="00C27A56">
      <w:pPr>
        <w:jc w:val="both"/>
        <w:rPr>
          <w:rFonts w:ascii="Arial" w:hAnsi="Arial" w:cs="Arial"/>
          <w:shd w:val="clear" w:color="auto" w:fill="FFFFFF"/>
          <w:lang w:val="pl-PL" w:eastAsia="en-GB"/>
        </w:rPr>
      </w:pPr>
      <w:r w:rsidRPr="00DF4BCD">
        <w:rPr>
          <w:rFonts w:ascii="Arial" w:hAnsi="Arial" w:cs="Arial"/>
          <w:shd w:val="clear" w:color="auto" w:fill="FFFFFF"/>
          <w:lang w:val="pl-PL"/>
        </w:rPr>
        <w:t xml:space="preserve">Na osnovu člana 94 stav 2 Zakona o javnim nabavkama </w:t>
      </w:r>
      <w:r w:rsidRPr="00DF4BCD">
        <w:rPr>
          <w:rFonts w:ascii="Arial" w:hAnsi="Arial" w:cs="Arial"/>
          <w:lang w:val="pl-PL"/>
        </w:rPr>
        <w:t>(„Službeni list CG“,br. 074/19 od 30.12.2019, 003/23 od 10.01.2023, 011/23 od 27.01.2023.),  produžava se rok za podnošenje ponuda:</w:t>
      </w:r>
    </w:p>
    <w:tbl>
      <w:tblPr>
        <w:tblStyle w:val="Koordinatnamreatabele"/>
        <w:tblW w:w="0" w:type="auto"/>
        <w:tblLook w:val="04A0" w:firstRow="1" w:lastRow="0" w:firstColumn="1" w:lastColumn="0" w:noHBand="0" w:noVBand="1"/>
      </w:tblPr>
      <w:tblGrid>
        <w:gridCol w:w="9062"/>
      </w:tblGrid>
      <w:tr w:rsidR="002E16C1" w:rsidRPr="00DF4BCD" w14:paraId="54B0B91C" w14:textId="77777777" w:rsidTr="00361CA0">
        <w:tc>
          <w:tcPr>
            <w:tcW w:w="9062" w:type="dxa"/>
            <w:tcBorders>
              <w:top w:val="single" w:sz="4" w:space="0" w:color="auto"/>
              <w:left w:val="single" w:sz="4" w:space="0" w:color="auto"/>
              <w:bottom w:val="single" w:sz="4" w:space="0" w:color="auto"/>
              <w:right w:val="single" w:sz="4" w:space="0" w:color="auto"/>
            </w:tcBorders>
            <w:hideMark/>
          </w:tcPr>
          <w:p w14:paraId="242C5B21" w14:textId="77777777" w:rsidR="002E16C1" w:rsidRPr="00DF4BCD" w:rsidRDefault="002E16C1" w:rsidP="004629B6">
            <w:pPr>
              <w:spacing w:after="0" w:line="240" w:lineRule="auto"/>
              <w:jc w:val="both"/>
              <w:rPr>
                <w:rFonts w:ascii="Arial" w:eastAsia="Times New Roman" w:hAnsi="Arial" w:cs="Arial"/>
                <w:b/>
                <w:shd w:val="clear" w:color="auto" w:fill="FFFFFF"/>
                <w:lang w:val="sr-Latn-ME" w:eastAsia="en-GB"/>
              </w:rPr>
            </w:pPr>
            <w:r w:rsidRPr="00DF4BCD">
              <w:rPr>
                <w:rFonts w:ascii="Arial" w:eastAsia="Times New Roman" w:hAnsi="Arial" w:cs="Arial"/>
                <w:b/>
                <w:shd w:val="clear" w:color="auto" w:fill="FFFFFF"/>
                <w:lang w:val="sr-Latn-ME" w:eastAsia="en-GB"/>
              </w:rPr>
              <w:t>8. NAČIN, MJESTO I VRIJEME PODNOŠENJA PONUDA I OTVARANJA PONUDA</w:t>
            </w:r>
          </w:p>
        </w:tc>
      </w:tr>
    </w:tbl>
    <w:p w14:paraId="3DF81853" w14:textId="3289906F" w:rsidR="00366F88" w:rsidRPr="00DF4BCD" w:rsidRDefault="00366F88" w:rsidP="00366F88">
      <w:pPr>
        <w:pStyle w:val="T30X"/>
        <w:rPr>
          <w:rFonts w:ascii="Arial" w:hAnsi="Arial" w:cs="Arial"/>
          <w:lang w:val="sr-Latn-ME"/>
        </w:rPr>
      </w:pPr>
      <w:r w:rsidRPr="00DF4BCD">
        <w:rPr>
          <w:rFonts w:ascii="Arial" w:hAnsi="Arial" w:cs="Arial"/>
          <w:lang w:val="sr-Latn-ME"/>
        </w:rPr>
        <w:t>Ponuda se sačinjava i podnosi u elektronskom obliku putem ESJN, zaključno sa danom   02.02.2026. godine do 12:00 sati.</w:t>
      </w:r>
    </w:p>
    <w:p w14:paraId="71C9FC25" w14:textId="1C406EEA" w:rsidR="00366F88" w:rsidRPr="00DF4BCD" w:rsidRDefault="00366F88" w:rsidP="00366F88">
      <w:pPr>
        <w:pStyle w:val="T30X"/>
        <w:rPr>
          <w:rFonts w:ascii="Arial" w:hAnsi="Arial" w:cs="Arial"/>
          <w:lang w:val="sr-Latn-ME"/>
        </w:rPr>
      </w:pPr>
      <w:r w:rsidRPr="00DF4BCD">
        <w:rPr>
          <w:rFonts w:ascii="Arial" w:hAnsi="Arial" w:cs="Arial"/>
          <w:lang w:val="sr-Latn-ME"/>
        </w:rPr>
        <w:t xml:space="preserve">Otvaranje ponuda održaće se dana  02.02.2026. godine u 12:00 sati. </w:t>
      </w:r>
    </w:p>
    <w:p w14:paraId="6CDB0908" w14:textId="77777777" w:rsidR="00366F88" w:rsidRPr="00DF4BCD" w:rsidRDefault="00366F88" w:rsidP="00366F88">
      <w:pPr>
        <w:pStyle w:val="T30X"/>
        <w:rPr>
          <w:rFonts w:ascii="Arial" w:hAnsi="Arial" w:cs="Arial"/>
          <w:lang w:val="sr-Latn-ME"/>
        </w:rPr>
      </w:pPr>
      <w:r w:rsidRPr="00DF4BCD">
        <w:rPr>
          <w:rFonts w:ascii="Arial" w:hAnsi="Arial" w:cs="Arial"/>
          <w:lang w:val="sr-Latn-ME"/>
        </w:rPr>
        <w:t>Izjava privrednog subjekta i garancija ponude podnose se u elektronskom obliku putem ESJN.</w:t>
      </w:r>
    </w:p>
    <w:p w14:paraId="29F65FD5" w14:textId="77777777" w:rsidR="00366F88" w:rsidRPr="00DF4BCD" w:rsidRDefault="00366F88" w:rsidP="00366F88">
      <w:pPr>
        <w:pStyle w:val="T30X"/>
        <w:rPr>
          <w:rFonts w:ascii="Arial" w:hAnsi="Arial" w:cs="Arial"/>
          <w:lang w:val="sr-Latn-ME"/>
        </w:rPr>
      </w:pPr>
      <w:r w:rsidRPr="00DF4BCD">
        <w:rPr>
          <w:rFonts w:ascii="Arial" w:hAnsi="Arial" w:cs="Arial"/>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6BC745D1" w14:textId="77777777" w:rsidR="00366F88" w:rsidRPr="00DF4BCD" w:rsidRDefault="00366F88" w:rsidP="00366F88">
      <w:pPr>
        <w:pStyle w:val="T30X"/>
        <w:rPr>
          <w:rFonts w:ascii="Arial" w:hAnsi="Arial" w:cs="Arial"/>
          <w:lang w:val="sr-Latn-ME"/>
        </w:rPr>
      </w:pPr>
      <w:r w:rsidRPr="00DF4BCD">
        <w:rPr>
          <w:rFonts w:ascii="Arial" w:hAnsi="Arial" w:cs="Arial"/>
          <w:lang w:val="sr-Latn-ME"/>
        </w:rPr>
        <w:t></w:t>
      </w:r>
      <w:r w:rsidRPr="00DF4BCD">
        <w:rPr>
          <w:rFonts w:ascii="Arial" w:hAnsi="Arial" w:cs="Arial"/>
          <w:lang w:val="sr-Latn-ME"/>
        </w:rPr>
        <w:tab/>
        <w:t>neposrednom predajom na arhivi naručioca na adresi Kosovska bb, Nikšić.</w:t>
      </w:r>
    </w:p>
    <w:p w14:paraId="56CE6227" w14:textId="77777777" w:rsidR="00366F88" w:rsidRPr="00DF4BCD" w:rsidRDefault="00366F88" w:rsidP="00366F88">
      <w:pPr>
        <w:pStyle w:val="T30X"/>
        <w:rPr>
          <w:rFonts w:ascii="Arial" w:hAnsi="Arial" w:cs="Arial"/>
          <w:lang w:val="sr-Latn-ME"/>
        </w:rPr>
      </w:pPr>
      <w:r w:rsidRPr="00DF4BCD">
        <w:rPr>
          <w:rFonts w:ascii="Arial" w:hAnsi="Arial" w:cs="Arial"/>
          <w:lang w:val="sr-Latn-ME"/>
        </w:rPr>
        <w:t></w:t>
      </w:r>
      <w:r w:rsidRPr="00DF4BCD">
        <w:rPr>
          <w:rFonts w:ascii="Arial" w:hAnsi="Arial" w:cs="Arial"/>
          <w:lang w:val="sr-Latn-ME"/>
        </w:rPr>
        <w:tab/>
        <w:t>preporučenom pošiljkom sa povratnicom na adresi Kosovska bb, Nikšić, s tim što Garancija ponude mora biti uručena od strane poštanskog operatora najkasnije do roka određenog za podnošenje ponude.</w:t>
      </w:r>
    </w:p>
    <w:p w14:paraId="46985C7E" w14:textId="77777777" w:rsidR="00366F88" w:rsidRPr="00DF4BCD" w:rsidRDefault="00366F88" w:rsidP="00366F88">
      <w:pPr>
        <w:pStyle w:val="T30X"/>
        <w:rPr>
          <w:rFonts w:ascii="Arial" w:hAnsi="Arial" w:cs="Arial"/>
          <w:lang w:val="sr-Latn-ME"/>
        </w:rPr>
      </w:pPr>
      <w:r w:rsidRPr="00DF4BCD">
        <w:rPr>
          <w:rFonts w:ascii="Arial" w:hAnsi="Arial" w:cs="Arial"/>
          <w:lang w:val="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5E211DF2" w14:textId="77777777" w:rsidR="00366F88" w:rsidRPr="00DF4BCD" w:rsidRDefault="00366F88" w:rsidP="00366F88">
      <w:pPr>
        <w:pStyle w:val="T30X"/>
        <w:rPr>
          <w:rFonts w:ascii="Arial" w:hAnsi="Arial" w:cs="Arial"/>
          <w:lang w:val="sr-Latn-ME"/>
        </w:rPr>
      </w:pPr>
    </w:p>
    <w:p w14:paraId="3786B464" w14:textId="77777777" w:rsidR="00366F88" w:rsidRPr="00DF4BCD" w:rsidRDefault="00366F88" w:rsidP="00366F88">
      <w:pPr>
        <w:pStyle w:val="T30X"/>
        <w:rPr>
          <w:rFonts w:ascii="Arial" w:hAnsi="Arial" w:cs="Arial"/>
          <w:lang w:val="sr-Latn-ME"/>
        </w:rPr>
      </w:pPr>
      <w:r w:rsidRPr="00DF4BCD">
        <w:rPr>
          <w:rFonts w:ascii="Arial" w:hAnsi="Arial" w:cs="Arial"/>
          <w:lang w:val="sr-Latn-ME"/>
        </w:rPr>
        <w:t xml:space="preserve">Dokazi iz člana 120 stav 16 </w:t>
      </w:r>
      <w:proofErr w:type="spellStart"/>
      <w:r w:rsidRPr="00DF4BCD">
        <w:rPr>
          <w:rFonts w:ascii="Arial" w:hAnsi="Arial" w:cs="Arial"/>
          <w:lang w:val="sr-Latn-ME"/>
        </w:rPr>
        <w:t>tač</w:t>
      </w:r>
      <w:proofErr w:type="spellEnd"/>
      <w:r w:rsidRPr="00DF4BCD">
        <w:rPr>
          <w:rFonts w:ascii="Arial" w:hAnsi="Arial" w:cs="Arial"/>
          <w:lang w:val="sr-Latn-ME"/>
        </w:rPr>
        <w:t>. 3, 4 i 5  Zakona o javnim nabavkama podnose se putem ESJN u elektronskom obliku ili kao skenirana kopija originala.</w:t>
      </w:r>
    </w:p>
    <w:p w14:paraId="53680DBF" w14:textId="10F564B1" w:rsidR="00DC0B05" w:rsidRPr="00DF4BCD" w:rsidRDefault="00DC0B05" w:rsidP="00366F88">
      <w:pPr>
        <w:pStyle w:val="T30X"/>
        <w:ind w:firstLine="0"/>
        <w:rPr>
          <w:rFonts w:ascii="Arial" w:hAnsi="Arial" w:cs="Arial"/>
          <w:lang w:val="sr-Latn-ME"/>
        </w:rPr>
      </w:pPr>
    </w:p>
    <w:p w14:paraId="59E4306D" w14:textId="6428E866" w:rsidR="00DC0B05" w:rsidRPr="00DF4BCD" w:rsidRDefault="00DC0B05" w:rsidP="00DC0B05">
      <w:pPr>
        <w:pStyle w:val="T30X"/>
        <w:rPr>
          <w:rFonts w:ascii="Arial" w:hAnsi="Arial" w:cs="Arial"/>
          <w:lang w:val="sr-Latn-ME"/>
        </w:rPr>
      </w:pPr>
      <w:r w:rsidRPr="00DF4BCD">
        <w:rPr>
          <w:rFonts w:ascii="Arial" w:hAnsi="Arial" w:cs="Arial"/>
          <w:lang w:val="sr-Latn-ME"/>
        </w:rPr>
        <w:t xml:space="preserve">   </w:t>
      </w:r>
      <w:r w:rsidR="00366F88" w:rsidRPr="00DF4BCD">
        <w:rPr>
          <w:rFonts w:ascii="Arial" w:hAnsi="Arial" w:cs="Arial"/>
          <w:lang w:val="sr-Latn-ME"/>
        </w:rPr>
        <w:t>9.</w:t>
      </w:r>
      <w:r w:rsidRPr="00DF4BCD">
        <w:rPr>
          <w:rFonts w:ascii="Arial" w:hAnsi="Arial" w:cs="Arial"/>
          <w:lang w:val="sr-Latn-ME"/>
        </w:rPr>
        <w:t xml:space="preserve"> USLOVI ZA AKTIVIRANJE GARANCIJE PONUDE </w:t>
      </w:r>
    </w:p>
    <w:p w14:paraId="2222AFD9" w14:textId="77777777" w:rsidR="00DC0B05" w:rsidRPr="00DF4BCD" w:rsidRDefault="00DC0B05" w:rsidP="00DC0B05">
      <w:pPr>
        <w:pStyle w:val="T30X"/>
        <w:rPr>
          <w:rFonts w:ascii="Arial" w:hAnsi="Arial" w:cs="Arial"/>
          <w:lang w:val="sr-Latn-ME"/>
        </w:rPr>
      </w:pPr>
      <w:r w:rsidRPr="00DF4BCD">
        <w:rPr>
          <w:rFonts w:ascii="Arial" w:hAnsi="Arial" w:cs="Arial"/>
          <w:lang w:val="sr-Latn-ME"/>
        </w:rPr>
        <w:t xml:space="preserve">Garancija ponude će se aktivirati ako ponuđač: </w:t>
      </w:r>
    </w:p>
    <w:p w14:paraId="27C0E10A" w14:textId="77777777" w:rsidR="00DC0B05" w:rsidRPr="00DF4BCD" w:rsidRDefault="00DC0B05" w:rsidP="00DC0B05">
      <w:pPr>
        <w:pStyle w:val="T30X"/>
        <w:rPr>
          <w:rFonts w:ascii="Arial" w:hAnsi="Arial" w:cs="Arial"/>
          <w:lang w:val="sr-Latn-ME"/>
        </w:rPr>
      </w:pPr>
      <w:r w:rsidRPr="00DF4BCD">
        <w:rPr>
          <w:rFonts w:ascii="Arial" w:hAnsi="Arial" w:cs="Arial"/>
          <w:lang w:val="sr-Latn-ME"/>
        </w:rPr>
        <w:t>1) odustane od ponude u roku važenja ponude i/ili</w:t>
      </w:r>
    </w:p>
    <w:p w14:paraId="36EFAF7F" w14:textId="2D8601DE" w:rsidR="002E16C1" w:rsidRPr="00DF4BCD" w:rsidRDefault="00DC0B05" w:rsidP="00DC0B05">
      <w:pPr>
        <w:pStyle w:val="T30X"/>
        <w:rPr>
          <w:rFonts w:ascii="Arial" w:hAnsi="Arial" w:cs="Arial"/>
          <w:lang w:val="sr-Latn-ME"/>
        </w:rPr>
      </w:pPr>
      <w:r w:rsidRPr="00DF4BCD">
        <w:rPr>
          <w:rFonts w:ascii="Arial" w:hAnsi="Arial" w:cs="Arial"/>
          <w:lang w:val="sr-Latn-ME"/>
        </w:rPr>
        <w:t xml:space="preserve"> 2) odbije da zaključi ugovor o javnoj nabavci ili okvirni sporazum.</w:t>
      </w:r>
      <w:r w:rsidR="002E16C1" w:rsidRPr="00DF4BCD">
        <w:rPr>
          <w:rFonts w:ascii="Arial" w:hAnsi="Arial" w:cs="Arial"/>
          <w:lang w:val="sr-Latn-ME"/>
        </w:rPr>
        <w:t>.</w:t>
      </w:r>
    </w:p>
    <w:p w14:paraId="0C086EE6" w14:textId="77777777" w:rsidR="001B7FE6" w:rsidRPr="00DF4BCD" w:rsidRDefault="001B7FE6" w:rsidP="004629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4" w:lineRule="auto"/>
        <w:jc w:val="both"/>
        <w:outlineLvl w:val="0"/>
        <w:rPr>
          <w:rFonts w:ascii="Arial" w:hAnsi="Arial" w:cs="Arial"/>
          <w:b/>
          <w:bCs/>
          <w:iCs/>
          <w:lang w:val="sr-Latn-ME"/>
        </w:rPr>
      </w:pPr>
      <w:r w:rsidRPr="00DF4BCD">
        <w:rPr>
          <w:rFonts w:ascii="Arial" w:hAnsi="Arial" w:cs="Arial"/>
          <w:b/>
          <w:bCs/>
          <w:lang w:val="sr-Latn-ME"/>
        </w:rPr>
        <w:lastRenderedPageBreak/>
        <w:t>UPUTSTVO O PRAVNOM SREDSTVU</w:t>
      </w:r>
    </w:p>
    <w:p w14:paraId="3A9318F0" w14:textId="77777777" w:rsidR="001B7FE6" w:rsidRPr="00DF4BCD" w:rsidRDefault="001B7FE6" w:rsidP="004629B6">
      <w:pPr>
        <w:tabs>
          <w:tab w:val="left" w:pos="5760"/>
        </w:tabs>
        <w:ind w:firstLine="567"/>
        <w:jc w:val="both"/>
        <w:rPr>
          <w:rFonts w:ascii="Arial" w:hAnsi="Arial" w:cs="Arial"/>
          <w:color w:val="000000"/>
          <w:lang w:val="pl-PL"/>
        </w:rPr>
      </w:pPr>
      <w:r w:rsidRPr="00DF4BCD">
        <w:rPr>
          <w:rFonts w:ascii="Arial" w:hAnsi="Arial" w:cs="Arial"/>
          <w:color w:val="000000"/>
          <w:lang w:val="sr-Latn-ME"/>
        </w:rPr>
        <w:t>Privredni subjekat može da izjavi žalbu protiv ove tenderske dokumentacije Komisiji za zaštitu prava</w:t>
      </w:r>
      <w:r w:rsidRPr="00DF4BCD">
        <w:rPr>
          <w:rFonts w:ascii="Arial" w:hAnsi="Arial" w:cs="Arial"/>
          <w:color w:val="000000"/>
          <w:lang w:val="pl-PL"/>
        </w:rPr>
        <w:t>:</w:t>
      </w:r>
    </w:p>
    <w:p w14:paraId="38308F8C" w14:textId="77777777" w:rsidR="001B7FE6" w:rsidRPr="00DF4BCD" w:rsidRDefault="001B7FE6" w:rsidP="004629B6">
      <w:pPr>
        <w:pStyle w:val="T30X"/>
        <w:ind w:left="567" w:hanging="283"/>
        <w:rPr>
          <w:rFonts w:ascii="Arial" w:hAnsi="Arial" w:cs="Arial"/>
          <w:lang w:val="pl-PL"/>
        </w:rPr>
      </w:pPr>
      <w:r w:rsidRPr="00DF4BCD">
        <w:rPr>
          <w:rFonts w:ascii="Arial" w:hAnsi="Arial" w:cs="Arial"/>
          <w:lang w:val="pl-P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9FFB7F7" w14:textId="77777777" w:rsidR="001B7FE6" w:rsidRPr="00DF4BCD" w:rsidRDefault="001B7FE6" w:rsidP="004629B6">
      <w:pPr>
        <w:pStyle w:val="T30X"/>
        <w:ind w:left="567" w:hanging="283"/>
        <w:rPr>
          <w:rFonts w:ascii="Arial" w:hAnsi="Arial" w:cs="Arial"/>
          <w:lang w:val="pl-PL"/>
        </w:rPr>
      </w:pPr>
      <w:r w:rsidRPr="00DF4BCD">
        <w:rPr>
          <w:rFonts w:ascii="Arial" w:hAnsi="Arial" w:cs="Arial"/>
          <w:lang w:val="pl-P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2414ADC" w14:textId="77777777" w:rsidR="001B7FE6" w:rsidRPr="00DF4BCD" w:rsidRDefault="001B7FE6" w:rsidP="004629B6">
      <w:pPr>
        <w:pStyle w:val="T30X"/>
        <w:ind w:left="567" w:hanging="283"/>
        <w:rPr>
          <w:rFonts w:ascii="Arial" w:hAnsi="Arial" w:cs="Arial"/>
          <w:lang w:val="pl-PL"/>
        </w:rPr>
      </w:pPr>
      <w:r w:rsidRPr="00DF4BCD">
        <w:rPr>
          <w:rFonts w:ascii="Arial" w:hAnsi="Arial" w:cs="Arial"/>
          <w:lang w:val="pl-P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DE1A261" w14:textId="77777777" w:rsidR="001B7FE6" w:rsidRPr="00DF4BCD" w:rsidRDefault="001B7FE6" w:rsidP="004629B6">
      <w:pPr>
        <w:autoSpaceDE w:val="0"/>
        <w:autoSpaceDN w:val="0"/>
        <w:adjustRightInd w:val="0"/>
        <w:ind w:firstLine="567"/>
        <w:jc w:val="both"/>
        <w:rPr>
          <w:rFonts w:ascii="Arial" w:hAnsi="Arial" w:cs="Arial"/>
          <w:color w:val="000000"/>
          <w:lang w:val="sr-Latn-ME"/>
        </w:rPr>
      </w:pPr>
      <w:r w:rsidRPr="00DF4BCD">
        <w:rPr>
          <w:rFonts w:ascii="Arial" w:hAnsi="Arial" w:cs="Arial"/>
          <w:color w:val="000000"/>
          <w:lang w:val="sr-Latn-ME"/>
        </w:rPr>
        <w:t>Žalba se izjavljuje preko naručioca neposredno putem ESJN-a. Žalba koja nije podnesena na naprijed predviđeni način biće odbijena kao nedozvoljena.</w:t>
      </w:r>
    </w:p>
    <w:p w14:paraId="141F2F85" w14:textId="77777777" w:rsidR="001B7FE6" w:rsidRPr="00DF4BCD" w:rsidRDefault="001B7FE6" w:rsidP="004629B6">
      <w:pPr>
        <w:autoSpaceDE w:val="0"/>
        <w:autoSpaceDN w:val="0"/>
        <w:adjustRightInd w:val="0"/>
        <w:ind w:firstLine="567"/>
        <w:jc w:val="both"/>
        <w:rPr>
          <w:rFonts w:ascii="Arial" w:hAnsi="Arial" w:cs="Arial"/>
          <w:color w:val="000000"/>
          <w:highlight w:val="yellow"/>
          <w:lang w:val="sr-Latn-ME"/>
        </w:rPr>
      </w:pPr>
      <w:r w:rsidRPr="00DF4BCD">
        <w:rPr>
          <w:rFonts w:ascii="Arial" w:hAnsi="Arial" w:cs="Arial"/>
          <w:color w:val="000000"/>
          <w:lang w:val="sr-Latn-ME"/>
        </w:rPr>
        <w:t xml:space="preserve">Podnosilac žalbe je dužan da uz žalbu priloži dokaz o uplati naknade za vođenje postupka u iznosu od 1% od procijenjene vrijednosti javne nabavke, a najviše 20.000,00 eura, na </w:t>
      </w:r>
      <w:proofErr w:type="spellStart"/>
      <w:r w:rsidRPr="00DF4BCD">
        <w:rPr>
          <w:rFonts w:ascii="Arial" w:hAnsi="Arial" w:cs="Arial"/>
          <w:color w:val="000000"/>
          <w:lang w:val="sr-Latn-ME"/>
        </w:rPr>
        <w:t>žiro</w:t>
      </w:r>
      <w:proofErr w:type="spellEnd"/>
      <w:r w:rsidRPr="00DF4BCD">
        <w:rPr>
          <w:rFonts w:ascii="Arial" w:hAnsi="Arial" w:cs="Arial"/>
          <w:color w:val="000000"/>
          <w:lang w:val="sr-Latn-ME"/>
        </w:rPr>
        <w:t xml:space="preserve"> račun Komisije za zaštitu prava broj 530-20240-15 kod NLB Montenegro banke A.D.</w:t>
      </w:r>
    </w:p>
    <w:p w14:paraId="0B6EB159" w14:textId="77777777" w:rsidR="001B7FE6" w:rsidRPr="00DF4BCD" w:rsidRDefault="001B7FE6" w:rsidP="004629B6">
      <w:pPr>
        <w:tabs>
          <w:tab w:val="left" w:pos="5760"/>
        </w:tabs>
        <w:ind w:firstLine="567"/>
        <w:jc w:val="both"/>
        <w:rPr>
          <w:rFonts w:ascii="Arial" w:hAnsi="Arial" w:cs="Arial"/>
          <w:color w:val="000000"/>
          <w:lang w:val="sr-Latn-ME"/>
        </w:rPr>
      </w:pPr>
      <w:r w:rsidRPr="00DF4BCD">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096675E" w14:textId="77777777" w:rsidR="001B7FE6" w:rsidRPr="00DF4BCD" w:rsidRDefault="001B7FE6" w:rsidP="004629B6">
      <w:pPr>
        <w:tabs>
          <w:tab w:val="left" w:pos="5760"/>
        </w:tabs>
        <w:ind w:firstLine="567"/>
        <w:jc w:val="both"/>
        <w:rPr>
          <w:rFonts w:ascii="Arial" w:hAnsi="Arial" w:cs="Arial"/>
          <w:color w:val="000000"/>
          <w:lang w:val="sr-Latn-ME"/>
        </w:rPr>
      </w:pPr>
      <w:r w:rsidRPr="00DF4BCD">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DF4BCD">
          <w:rPr>
            <w:rStyle w:val="Hiperveza"/>
            <w:rFonts w:ascii="Arial" w:hAnsi="Arial" w:cs="Arial"/>
            <w:lang w:val="sr-Latn-ME"/>
          </w:rPr>
          <w:t>http://www.kontrola-nabavki.me/</w:t>
        </w:r>
      </w:hyperlink>
      <w:r w:rsidRPr="00DF4BCD">
        <w:rPr>
          <w:rFonts w:ascii="Arial" w:hAnsi="Arial" w:cs="Arial"/>
          <w:color w:val="000000"/>
          <w:lang w:val="sr-Latn-ME"/>
        </w:rPr>
        <w:t>.“.</w:t>
      </w:r>
    </w:p>
    <w:p w14:paraId="1508584B" w14:textId="77777777" w:rsidR="001B7FE6" w:rsidRPr="00DF4BCD" w:rsidRDefault="001B7FE6" w:rsidP="004629B6">
      <w:pPr>
        <w:tabs>
          <w:tab w:val="left" w:pos="5760"/>
        </w:tabs>
        <w:ind w:firstLine="567"/>
        <w:jc w:val="both"/>
        <w:rPr>
          <w:rFonts w:ascii="Arial" w:hAnsi="Arial" w:cs="Arial"/>
          <w:color w:val="000000"/>
          <w:lang w:val="sr-Latn-ME"/>
        </w:rPr>
      </w:pPr>
    </w:p>
    <w:p w14:paraId="7C2FF23C" w14:textId="77777777" w:rsidR="001B7FE6" w:rsidRPr="00DF4BCD" w:rsidRDefault="001B7FE6" w:rsidP="004629B6">
      <w:pPr>
        <w:spacing w:after="0" w:line="240" w:lineRule="auto"/>
        <w:jc w:val="both"/>
        <w:rPr>
          <w:rFonts w:ascii="Arial" w:hAnsi="Arial" w:cs="Arial"/>
          <w:bCs/>
          <w:lang w:val="it-IT"/>
        </w:rPr>
      </w:pPr>
    </w:p>
    <w:p w14:paraId="566CE274" w14:textId="77777777" w:rsidR="001B7FE6" w:rsidRPr="00DF4BCD" w:rsidRDefault="001B7FE6" w:rsidP="00C27A56">
      <w:pPr>
        <w:spacing w:after="0" w:line="240" w:lineRule="auto"/>
        <w:ind w:left="4320"/>
        <w:jc w:val="center"/>
        <w:rPr>
          <w:rFonts w:ascii="Arial" w:hAnsi="Arial" w:cs="Arial"/>
          <w:b/>
          <w:bCs/>
          <w:lang w:val="pt-BR"/>
        </w:rPr>
      </w:pPr>
      <w:r w:rsidRPr="00DF4BCD">
        <w:rPr>
          <w:rFonts w:ascii="Arial" w:hAnsi="Arial" w:cs="Arial"/>
          <w:b/>
          <w:bCs/>
          <w:lang w:val="pt-BR"/>
        </w:rPr>
        <w:t>za Komisiju za sprovođenje postupka javne nabavke</w:t>
      </w:r>
    </w:p>
    <w:p w14:paraId="2A386352" w14:textId="77777777" w:rsidR="001B7FE6" w:rsidRPr="00DF4BCD" w:rsidRDefault="001B7FE6" w:rsidP="00C27A56">
      <w:pPr>
        <w:spacing w:after="0" w:line="240" w:lineRule="auto"/>
        <w:ind w:left="5040"/>
        <w:jc w:val="both"/>
        <w:rPr>
          <w:rFonts w:ascii="Arial" w:hAnsi="Arial" w:cs="Arial"/>
          <w:bCs/>
          <w:lang w:val="sr-Latn-CS"/>
        </w:rPr>
      </w:pPr>
      <w:r w:rsidRPr="00DF4BCD">
        <w:rPr>
          <w:rFonts w:ascii="Arial" w:hAnsi="Arial" w:cs="Arial"/>
          <w:bCs/>
          <w:lang w:val="sr-Latn-CS"/>
        </w:rPr>
        <w:t xml:space="preserve">Ana Dragićević, </w:t>
      </w:r>
      <w:proofErr w:type="spellStart"/>
      <w:r w:rsidRPr="00DF4BCD">
        <w:rPr>
          <w:rFonts w:ascii="Arial" w:hAnsi="Arial" w:cs="Arial"/>
          <w:bCs/>
          <w:lang w:val="sr-Latn-CS"/>
        </w:rPr>
        <w:t>dipl.prav.s.r</w:t>
      </w:r>
      <w:proofErr w:type="spellEnd"/>
      <w:r w:rsidRPr="00DF4BCD">
        <w:rPr>
          <w:rFonts w:ascii="Arial" w:hAnsi="Arial" w:cs="Arial"/>
          <w:bCs/>
          <w:lang w:val="sr-Latn-CS"/>
        </w:rPr>
        <w:t>.</w:t>
      </w:r>
    </w:p>
    <w:bookmarkEnd w:id="0"/>
    <w:p w14:paraId="39BDCA13" w14:textId="77777777" w:rsidR="000E27ED" w:rsidRPr="00DF4BCD" w:rsidRDefault="000E27ED" w:rsidP="00C27A56">
      <w:pPr>
        <w:ind w:left="720"/>
        <w:jc w:val="both"/>
        <w:rPr>
          <w:rFonts w:ascii="Arial" w:hAnsi="Arial" w:cs="Arial"/>
          <w:lang w:val="sr-Latn-CS"/>
        </w:rPr>
      </w:pPr>
    </w:p>
    <w:sectPr w:rsidR="000E27ED" w:rsidRPr="00DF4BC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15DBD" w14:textId="77777777" w:rsidR="00217CD0" w:rsidRDefault="00217CD0" w:rsidP="003F55E3">
      <w:pPr>
        <w:spacing w:after="0" w:line="240" w:lineRule="auto"/>
      </w:pPr>
      <w:r>
        <w:separator/>
      </w:r>
    </w:p>
  </w:endnote>
  <w:endnote w:type="continuationSeparator" w:id="0">
    <w:p w14:paraId="4E91E629" w14:textId="77777777" w:rsidR="00217CD0" w:rsidRDefault="00217CD0" w:rsidP="003F5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265847"/>
      <w:docPartObj>
        <w:docPartGallery w:val="Page Numbers (Bottom of Page)"/>
        <w:docPartUnique/>
      </w:docPartObj>
    </w:sdtPr>
    <w:sdtEndPr>
      <w:rPr>
        <w:noProof/>
      </w:rPr>
    </w:sdtEndPr>
    <w:sdtContent>
      <w:p w14:paraId="2F2E71F7" w14:textId="321F4EA0" w:rsidR="003F55E3" w:rsidRDefault="003F55E3">
        <w:pPr>
          <w:pStyle w:val="Podnojestranice"/>
          <w:jc w:val="right"/>
        </w:pPr>
        <w:r>
          <w:fldChar w:fldCharType="begin"/>
        </w:r>
        <w:r>
          <w:instrText xml:space="preserve"> PAGE   \* MERGEFORMAT </w:instrText>
        </w:r>
        <w:r>
          <w:fldChar w:fldCharType="separate"/>
        </w:r>
        <w:r>
          <w:rPr>
            <w:noProof/>
          </w:rPr>
          <w:t>2</w:t>
        </w:r>
        <w:r>
          <w:rPr>
            <w:noProof/>
          </w:rPr>
          <w:fldChar w:fldCharType="end"/>
        </w:r>
        <w:r>
          <w:rPr>
            <w:noProof/>
          </w:rPr>
          <w:t xml:space="preserve"> od </w:t>
        </w:r>
        <w:r w:rsidR="00366F88">
          <w:rPr>
            <w:noProof/>
          </w:rPr>
          <w:t>3</w:t>
        </w:r>
      </w:p>
    </w:sdtContent>
  </w:sdt>
  <w:p w14:paraId="1BFB7AF8" w14:textId="77777777" w:rsidR="003F55E3" w:rsidRDefault="003F55E3">
    <w:pPr>
      <w:pStyle w:val="Podnojestranic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CE366" w14:textId="77777777" w:rsidR="00217CD0" w:rsidRDefault="00217CD0" w:rsidP="003F55E3">
      <w:pPr>
        <w:spacing w:after="0" w:line="240" w:lineRule="auto"/>
      </w:pPr>
      <w:r>
        <w:separator/>
      </w:r>
    </w:p>
  </w:footnote>
  <w:footnote w:type="continuationSeparator" w:id="0">
    <w:p w14:paraId="41AB10F4" w14:textId="77777777" w:rsidR="00217CD0" w:rsidRDefault="00217CD0" w:rsidP="003F5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229A3"/>
    <w:multiLevelType w:val="hybridMultilevel"/>
    <w:tmpl w:val="7B32A56E"/>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65BA65D3"/>
    <w:multiLevelType w:val="hybridMultilevel"/>
    <w:tmpl w:val="BC768890"/>
    <w:lvl w:ilvl="0" w:tplc="D1BC9640">
      <w:numFmt w:val="bullet"/>
      <w:lvlText w:val="-"/>
      <w:lvlJc w:val="left"/>
      <w:pPr>
        <w:ind w:left="720" w:hanging="360"/>
      </w:pPr>
      <w:rPr>
        <w:rFonts w:ascii="Times New Roman" w:eastAsiaTheme="minorHAns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 w15:restartNumberingAfterBreak="0">
    <w:nsid w:val="6D407C5C"/>
    <w:multiLevelType w:val="hybridMultilevel"/>
    <w:tmpl w:val="0548F472"/>
    <w:lvl w:ilvl="0" w:tplc="2C1A000B">
      <w:start w:val="1"/>
      <w:numFmt w:val="bullet"/>
      <w:lvlText w:val=""/>
      <w:lvlJc w:val="left"/>
      <w:pPr>
        <w:ind w:left="502"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FEE"/>
    <w:rsid w:val="00062176"/>
    <w:rsid w:val="000E27ED"/>
    <w:rsid w:val="000E6589"/>
    <w:rsid w:val="0010157B"/>
    <w:rsid w:val="001129C7"/>
    <w:rsid w:val="00116616"/>
    <w:rsid w:val="00134A37"/>
    <w:rsid w:val="001B7FE6"/>
    <w:rsid w:val="00205E7A"/>
    <w:rsid w:val="00217CD0"/>
    <w:rsid w:val="00220D7F"/>
    <w:rsid w:val="002E16C1"/>
    <w:rsid w:val="00357B2C"/>
    <w:rsid w:val="00366F88"/>
    <w:rsid w:val="003A6867"/>
    <w:rsid w:val="003D12F3"/>
    <w:rsid w:val="003F55E3"/>
    <w:rsid w:val="003F7601"/>
    <w:rsid w:val="004203E4"/>
    <w:rsid w:val="004629B6"/>
    <w:rsid w:val="004D5C50"/>
    <w:rsid w:val="004E2E9A"/>
    <w:rsid w:val="00500EAD"/>
    <w:rsid w:val="00540122"/>
    <w:rsid w:val="005B4743"/>
    <w:rsid w:val="005F16F6"/>
    <w:rsid w:val="00601003"/>
    <w:rsid w:val="006E7FA2"/>
    <w:rsid w:val="007031E2"/>
    <w:rsid w:val="00732605"/>
    <w:rsid w:val="00735B90"/>
    <w:rsid w:val="007A1923"/>
    <w:rsid w:val="00822D80"/>
    <w:rsid w:val="00840315"/>
    <w:rsid w:val="008B439C"/>
    <w:rsid w:val="008C56B1"/>
    <w:rsid w:val="00985A8E"/>
    <w:rsid w:val="00994CA2"/>
    <w:rsid w:val="009F5EE3"/>
    <w:rsid w:val="00A309CB"/>
    <w:rsid w:val="00A40299"/>
    <w:rsid w:val="00AB283E"/>
    <w:rsid w:val="00AD73A1"/>
    <w:rsid w:val="00AF136A"/>
    <w:rsid w:val="00B00470"/>
    <w:rsid w:val="00B9002B"/>
    <w:rsid w:val="00BF285C"/>
    <w:rsid w:val="00C27A56"/>
    <w:rsid w:val="00C879F2"/>
    <w:rsid w:val="00D35282"/>
    <w:rsid w:val="00D66DDC"/>
    <w:rsid w:val="00DC0B05"/>
    <w:rsid w:val="00DF4BCD"/>
    <w:rsid w:val="00E0629A"/>
    <w:rsid w:val="00E37AA2"/>
    <w:rsid w:val="00E84FE8"/>
    <w:rsid w:val="00EA7BA4"/>
    <w:rsid w:val="00EB4E86"/>
    <w:rsid w:val="00EF655D"/>
    <w:rsid w:val="00F11AD0"/>
    <w:rsid w:val="00F50F0E"/>
    <w:rsid w:val="00F742EE"/>
    <w:rsid w:val="00F94180"/>
    <w:rsid w:val="00FD37CA"/>
    <w:rsid w:val="00FD6FEE"/>
    <w:rsid w:val="00FF2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3D43E"/>
  <w15:chartTrackingRefBased/>
  <w15:docId w15:val="{8D2D0EC8-BB23-4DEE-B275-8E2B92979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5E3"/>
    <w:pPr>
      <w:spacing w:after="200" w:line="276" w:lineRule="auto"/>
    </w:pPr>
    <w:rPr>
      <w:rFonts w:ascii="Calibri" w:eastAsia="Calibri" w:hAnsi="Calibri" w:cs="Calibri"/>
      <w:kern w:val="0"/>
      <w14:ligatures w14:val="none"/>
    </w:rPr>
  </w:style>
  <w:style w:type="paragraph" w:styleId="Naslov3">
    <w:name w:val="heading 3"/>
    <w:basedOn w:val="Normal"/>
    <w:next w:val="Normal"/>
    <w:link w:val="Naslov3Char"/>
    <w:uiPriority w:val="9"/>
    <w:unhideWhenUsed/>
    <w:qFormat/>
    <w:rsid w:val="003F55E3"/>
    <w:pPr>
      <w:keepNext/>
      <w:keepLines/>
      <w:spacing w:before="200" w:after="0" w:line="240" w:lineRule="auto"/>
      <w:outlineLvl w:val="2"/>
    </w:pPr>
    <w:rPr>
      <w:rFonts w:asciiTheme="majorHAnsi" w:eastAsiaTheme="majorEastAsia" w:hAnsiTheme="majorHAnsi" w:cstheme="majorBidi"/>
      <w:b/>
      <w:bCs/>
      <w:color w:val="4472C4" w:themeColor="accent1"/>
      <w:sz w:val="20"/>
      <w:szCs w:val="20"/>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3Char">
    <w:name w:val="Naslov 3 Char"/>
    <w:basedOn w:val="Podrazumevanifontpasusa"/>
    <w:link w:val="Naslov3"/>
    <w:uiPriority w:val="9"/>
    <w:rsid w:val="003F55E3"/>
    <w:rPr>
      <w:rFonts w:asciiTheme="majorHAnsi" w:eastAsiaTheme="majorEastAsia" w:hAnsiTheme="majorHAnsi" w:cstheme="majorBidi"/>
      <w:b/>
      <w:bCs/>
      <w:color w:val="4472C4" w:themeColor="accent1"/>
      <w:kern w:val="0"/>
      <w:sz w:val="20"/>
      <w:szCs w:val="20"/>
      <w14:ligatures w14:val="none"/>
    </w:rPr>
  </w:style>
  <w:style w:type="paragraph" w:styleId="Pasussalistom">
    <w:name w:val="List Paragraph"/>
    <w:aliases w:val="Liste 1,List Paragraph1"/>
    <w:basedOn w:val="Normal"/>
    <w:link w:val="PasussalistomChar"/>
    <w:uiPriority w:val="99"/>
    <w:qFormat/>
    <w:rsid w:val="003F55E3"/>
    <w:pPr>
      <w:ind w:left="720"/>
      <w:contextualSpacing/>
    </w:pPr>
  </w:style>
  <w:style w:type="character" w:customStyle="1" w:styleId="PasussalistomChar">
    <w:name w:val="Pasus sa listom Char"/>
    <w:aliases w:val="Liste 1 Char,List Paragraph1 Char"/>
    <w:link w:val="Pasussalistom"/>
    <w:uiPriority w:val="99"/>
    <w:locked/>
    <w:rsid w:val="003F55E3"/>
    <w:rPr>
      <w:rFonts w:ascii="Calibri" w:eastAsia="Calibri" w:hAnsi="Calibri" w:cs="Calibri"/>
      <w:kern w:val="0"/>
      <w14:ligatures w14:val="none"/>
    </w:rPr>
  </w:style>
  <w:style w:type="table" w:styleId="Koordinatnamreatabele">
    <w:name w:val="Table Grid"/>
    <w:basedOn w:val="Normalnatabela"/>
    <w:uiPriority w:val="39"/>
    <w:rsid w:val="003F55E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Podrazumevanifontpasusa"/>
    <w:uiPriority w:val="99"/>
    <w:semiHidden/>
    <w:unhideWhenUsed/>
    <w:rsid w:val="003F55E3"/>
    <w:rPr>
      <w:color w:val="0563C1"/>
      <w:u w:val="single"/>
    </w:rPr>
  </w:style>
  <w:style w:type="paragraph" w:customStyle="1" w:styleId="T30X">
    <w:name w:val="T30X"/>
    <w:basedOn w:val="Normal"/>
    <w:uiPriority w:val="99"/>
    <w:rsid w:val="003F55E3"/>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paragraph" w:styleId="Zaglavljestranice">
    <w:name w:val="header"/>
    <w:basedOn w:val="Normal"/>
    <w:link w:val="ZaglavljestraniceChar"/>
    <w:uiPriority w:val="99"/>
    <w:unhideWhenUsed/>
    <w:rsid w:val="003F55E3"/>
    <w:pPr>
      <w:tabs>
        <w:tab w:val="center" w:pos="4680"/>
        <w:tab w:val="right" w:pos="9360"/>
      </w:tabs>
      <w:spacing w:after="0" w:line="240" w:lineRule="auto"/>
    </w:pPr>
  </w:style>
  <w:style w:type="character" w:customStyle="1" w:styleId="ZaglavljestraniceChar">
    <w:name w:val="Zaglavlje stranice Char"/>
    <w:basedOn w:val="Podrazumevanifontpasusa"/>
    <w:link w:val="Zaglavljestranice"/>
    <w:uiPriority w:val="99"/>
    <w:rsid w:val="003F55E3"/>
    <w:rPr>
      <w:rFonts w:ascii="Calibri" w:eastAsia="Calibri" w:hAnsi="Calibri" w:cs="Calibri"/>
      <w:kern w:val="0"/>
      <w14:ligatures w14:val="none"/>
    </w:rPr>
  </w:style>
  <w:style w:type="paragraph" w:styleId="Podnojestranice">
    <w:name w:val="footer"/>
    <w:basedOn w:val="Normal"/>
    <w:link w:val="PodnojestraniceChar"/>
    <w:uiPriority w:val="99"/>
    <w:unhideWhenUsed/>
    <w:rsid w:val="003F55E3"/>
    <w:pPr>
      <w:tabs>
        <w:tab w:val="center" w:pos="4680"/>
        <w:tab w:val="right" w:pos="9360"/>
      </w:tabs>
      <w:spacing w:after="0" w:line="240" w:lineRule="auto"/>
    </w:pPr>
  </w:style>
  <w:style w:type="character" w:customStyle="1" w:styleId="PodnojestraniceChar">
    <w:name w:val="Podnožje stranice Char"/>
    <w:basedOn w:val="Podrazumevanifontpasusa"/>
    <w:link w:val="Podnojestranice"/>
    <w:uiPriority w:val="99"/>
    <w:rsid w:val="003F55E3"/>
    <w:rPr>
      <w:rFonts w:ascii="Calibri" w:eastAsia="Calibri" w:hAnsi="Calibri" w:cs="Calibri"/>
      <w:kern w:val="0"/>
      <w14:ligatures w14:val="none"/>
    </w:rPr>
  </w:style>
  <w:style w:type="paragraph" w:styleId="Tekstfusnote">
    <w:name w:val="footnote text"/>
    <w:basedOn w:val="Normal"/>
    <w:link w:val="TekstfusnoteChar"/>
    <w:uiPriority w:val="99"/>
    <w:semiHidden/>
    <w:unhideWhenUsed/>
    <w:rsid w:val="001B7FE6"/>
    <w:pPr>
      <w:spacing w:after="0" w:line="240" w:lineRule="auto"/>
    </w:pPr>
    <w:rPr>
      <w:rFonts w:cs="Times New Roman"/>
      <w:sz w:val="20"/>
      <w:szCs w:val="20"/>
    </w:rPr>
  </w:style>
  <w:style w:type="character" w:customStyle="1" w:styleId="TekstfusnoteChar">
    <w:name w:val="Tekst fusnote Char"/>
    <w:basedOn w:val="Podrazumevanifontpasusa"/>
    <w:link w:val="Tekstfusnote"/>
    <w:uiPriority w:val="99"/>
    <w:semiHidden/>
    <w:rsid w:val="001B7FE6"/>
    <w:rPr>
      <w:rFonts w:ascii="Calibri" w:eastAsia="Calibri" w:hAnsi="Calibri" w:cs="Times New Roman"/>
      <w:kern w:val="0"/>
      <w:sz w:val="20"/>
      <w:szCs w:val="20"/>
      <w14:ligatures w14:val="none"/>
    </w:rPr>
  </w:style>
  <w:style w:type="character" w:styleId="Referencafusnote">
    <w:name w:val="footnote reference"/>
    <w:uiPriority w:val="99"/>
    <w:semiHidden/>
    <w:unhideWhenUsed/>
    <w:rsid w:val="001B7F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455103">
      <w:bodyDiv w:val="1"/>
      <w:marLeft w:val="0"/>
      <w:marRight w:val="0"/>
      <w:marTop w:val="0"/>
      <w:marBottom w:val="0"/>
      <w:divBdr>
        <w:top w:val="none" w:sz="0" w:space="0" w:color="auto"/>
        <w:left w:val="none" w:sz="0" w:space="0" w:color="auto"/>
        <w:bottom w:val="none" w:sz="0" w:space="0" w:color="auto"/>
        <w:right w:val="none" w:sz="0" w:space="0" w:color="auto"/>
      </w:divBdr>
    </w:div>
    <w:div w:id="260454332">
      <w:bodyDiv w:val="1"/>
      <w:marLeft w:val="0"/>
      <w:marRight w:val="0"/>
      <w:marTop w:val="0"/>
      <w:marBottom w:val="0"/>
      <w:divBdr>
        <w:top w:val="none" w:sz="0" w:space="0" w:color="auto"/>
        <w:left w:val="none" w:sz="0" w:space="0" w:color="auto"/>
        <w:bottom w:val="none" w:sz="0" w:space="0" w:color="auto"/>
        <w:right w:val="none" w:sz="0" w:space="0" w:color="auto"/>
      </w:divBdr>
    </w:div>
    <w:div w:id="302783216">
      <w:bodyDiv w:val="1"/>
      <w:marLeft w:val="0"/>
      <w:marRight w:val="0"/>
      <w:marTop w:val="0"/>
      <w:marBottom w:val="0"/>
      <w:divBdr>
        <w:top w:val="none" w:sz="0" w:space="0" w:color="auto"/>
        <w:left w:val="none" w:sz="0" w:space="0" w:color="auto"/>
        <w:bottom w:val="none" w:sz="0" w:space="0" w:color="auto"/>
        <w:right w:val="none" w:sz="0" w:space="0" w:color="auto"/>
      </w:divBdr>
    </w:div>
    <w:div w:id="384186393">
      <w:bodyDiv w:val="1"/>
      <w:marLeft w:val="0"/>
      <w:marRight w:val="0"/>
      <w:marTop w:val="0"/>
      <w:marBottom w:val="0"/>
      <w:divBdr>
        <w:top w:val="none" w:sz="0" w:space="0" w:color="auto"/>
        <w:left w:val="none" w:sz="0" w:space="0" w:color="auto"/>
        <w:bottom w:val="none" w:sz="0" w:space="0" w:color="auto"/>
        <w:right w:val="none" w:sz="0" w:space="0" w:color="auto"/>
      </w:divBdr>
    </w:div>
    <w:div w:id="1211265838">
      <w:bodyDiv w:val="1"/>
      <w:marLeft w:val="0"/>
      <w:marRight w:val="0"/>
      <w:marTop w:val="0"/>
      <w:marBottom w:val="0"/>
      <w:divBdr>
        <w:top w:val="none" w:sz="0" w:space="0" w:color="auto"/>
        <w:left w:val="none" w:sz="0" w:space="0" w:color="auto"/>
        <w:bottom w:val="none" w:sz="0" w:space="0" w:color="auto"/>
        <w:right w:val="none" w:sz="0" w:space="0" w:color="auto"/>
      </w:divBdr>
    </w:div>
    <w:div w:id="1466125380">
      <w:bodyDiv w:val="1"/>
      <w:marLeft w:val="0"/>
      <w:marRight w:val="0"/>
      <w:marTop w:val="0"/>
      <w:marBottom w:val="0"/>
      <w:divBdr>
        <w:top w:val="none" w:sz="0" w:space="0" w:color="auto"/>
        <w:left w:val="none" w:sz="0" w:space="0" w:color="auto"/>
        <w:bottom w:val="none" w:sz="0" w:space="0" w:color="auto"/>
        <w:right w:val="none" w:sz="0" w:space="0" w:color="auto"/>
      </w:divBdr>
    </w:div>
    <w:div w:id="1604068049">
      <w:bodyDiv w:val="1"/>
      <w:marLeft w:val="0"/>
      <w:marRight w:val="0"/>
      <w:marTop w:val="0"/>
      <w:marBottom w:val="0"/>
      <w:divBdr>
        <w:top w:val="none" w:sz="0" w:space="0" w:color="auto"/>
        <w:left w:val="none" w:sz="0" w:space="0" w:color="auto"/>
        <w:bottom w:val="none" w:sz="0" w:space="0" w:color="auto"/>
        <w:right w:val="none" w:sz="0" w:space="0" w:color="auto"/>
      </w:divBdr>
    </w:div>
    <w:div w:id="1772780197">
      <w:bodyDiv w:val="1"/>
      <w:marLeft w:val="0"/>
      <w:marRight w:val="0"/>
      <w:marTop w:val="0"/>
      <w:marBottom w:val="0"/>
      <w:divBdr>
        <w:top w:val="none" w:sz="0" w:space="0" w:color="auto"/>
        <w:left w:val="none" w:sz="0" w:space="0" w:color="auto"/>
        <w:bottom w:val="none" w:sz="0" w:space="0" w:color="auto"/>
        <w:right w:val="none" w:sz="0" w:space="0" w:color="auto"/>
      </w:divBdr>
    </w:div>
    <w:div w:id="207285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9905A-2ED8-4BB7-AFA1-7DA43E147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924</Words>
  <Characters>5267</Characters>
  <Application>Microsoft Office Word</Application>
  <DocSecurity>0</DocSecurity>
  <Lines>43</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Ana Dragićević</cp:lastModifiedBy>
  <cp:revision>3</cp:revision>
  <cp:lastPrinted>2025-01-21T13:42:00Z</cp:lastPrinted>
  <dcterms:created xsi:type="dcterms:W3CDTF">2026-01-16T13:07:00Z</dcterms:created>
  <dcterms:modified xsi:type="dcterms:W3CDTF">2026-01-16T13:09:00Z</dcterms:modified>
</cp:coreProperties>
</file>