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85" w:rsidRPr="00971A2F" w:rsidRDefault="00DE750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„Čistoća“ </w:t>
      </w:r>
      <w:r w:rsidR="00AE39E0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d.o.o. Podgorica</w:t>
      </w:r>
    </w:p>
    <w:p w:rsidR="00ED5185" w:rsidRPr="00971A2F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Broj: </w:t>
      </w:r>
      <w:r w:rsidR="00FB6EB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76</w:t>
      </w:r>
    </w:p>
    <w:p w:rsidR="00ED5185" w:rsidRPr="00971A2F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Podgorica, </w:t>
      </w:r>
      <w:r w:rsidR="00FB6EB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12.01.2026</w:t>
      </w: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 godine</w:t>
      </w: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AE39E0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OBAVJEŠTENJE O </w:t>
      </w:r>
      <w:r w:rsidR="00F17DC2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IZJAVLJEN</w:t>
      </w:r>
      <w:r w:rsidR="00FB6EB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OJ</w:t>
      </w:r>
      <w:r w:rsidR="00F17DC2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ŽALB</w:t>
      </w:r>
      <w:r w:rsidR="00FB6EB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I ZA PARTIJU</w:t>
      </w:r>
      <w:r w:rsidR="00823213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2</w:t>
      </w:r>
    </w:p>
    <w:p w:rsidR="0083267F" w:rsidRPr="00971A2F" w:rsidRDefault="0083267F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r-Latn-ME"/>
        </w:rPr>
      </w:pPr>
    </w:p>
    <w:p w:rsidR="00ED5185" w:rsidRPr="00971A2F" w:rsidRDefault="00AE39E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Obavještavamo sve učesnike u postupku javne nabavke po tenderskoj dokumentaciji </w:t>
      </w:r>
      <w:r w:rsidR="00DE7500"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>za otvoreni postupak javne nabavke</w:t>
      </w:r>
      <w:r w:rsidR="00DE7500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broj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OP03/25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5840 (#88161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od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12.03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.2025</w:t>
      </w:r>
      <w:r w:rsidRPr="00971A2F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godine </w:t>
      </w:r>
      <w:r w:rsidR="00DE7500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za 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nab</w:t>
      </w:r>
      <w:r w:rsidR="0083267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a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vku </w:t>
      </w:r>
      <w:proofErr w:type="spellStart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zaštitne</w:t>
      </w:r>
      <w:proofErr w:type="spellEnd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odjeće</w:t>
      </w:r>
      <w:proofErr w:type="spellEnd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 i </w:t>
      </w:r>
      <w:proofErr w:type="spellStart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obuće</w:t>
      </w:r>
      <w:proofErr w:type="spellEnd"/>
      <w:r w:rsidR="00EF1DB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da je u zakonom propisanom roku podnijeta žalba</w:t>
      </w:r>
      <w:r w:rsidR="00EB28E9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 Odluku o </w:t>
      </w:r>
      <w:r w:rsidR="00FB6EBA">
        <w:rPr>
          <w:rFonts w:ascii="Times New Roman" w:eastAsia="Calibri" w:hAnsi="Times New Roman" w:cs="Times New Roman"/>
          <w:sz w:val="24"/>
          <w:szCs w:val="24"/>
          <w:lang w:val="sr-Latn-ME"/>
        </w:rPr>
        <w:t>poništenju postupka javne nabavke</w:t>
      </w:r>
      <w:r w:rsidR="008E495D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broj</w:t>
      </w:r>
      <w:r w:rsidR="00972792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972792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OP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03/25</w:t>
      </w:r>
      <w:r w:rsidR="00EB28E9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-</w:t>
      </w:r>
      <w:r w:rsidR="00120461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27950</w:t>
      </w:r>
      <w:r w:rsidR="007C57A9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</w:t>
      </w:r>
      <w:r w:rsidR="007C57A9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od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</w:t>
      </w:r>
      <w:r w:rsidR="00120461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30.12</w:t>
      </w:r>
      <w:r w:rsidR="007C57A9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.2025. godine</w:t>
      </w:r>
      <w:r w:rsidR="00AD31AF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za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partiju 2 – 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zaštitna obuća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, pa se</w:t>
      </w:r>
      <w:r w:rsidR="00F6323C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u skladu sa odredbom člana 189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stav 1 Zakona o javnim nabavkama („Sl. List CG“, br. 74/19</w:t>
      </w:r>
      <w:r w:rsidR="00F73FEF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i 3/23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) </w:t>
      </w:r>
      <w:r w:rsidR="00AD31AF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za </w:t>
      </w:r>
      <w:r w:rsidR="00120461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partiju 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2</w:t>
      </w:r>
      <w:r w:rsidR="00823213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prekidaju sve dalje aktivnosti u ovom postupku javne </w:t>
      </w:r>
      <w:bookmarkStart w:id="0" w:name="_GoBack"/>
      <w:bookmarkEnd w:id="0"/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nabavke</w:t>
      </w:r>
      <w:r w:rsidR="00DE7500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do donošenja rješenja po žalbi.</w:t>
      </w:r>
    </w:p>
    <w:p w:rsidR="00ED5185" w:rsidRPr="00971A2F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703FFA" w:rsidRPr="00971A2F" w:rsidRDefault="00703FFA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971A2F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KOMISIJA ZA SPROVOĐENJE </w:t>
      </w:r>
    </w:p>
    <w:p w:rsidR="00ED5185" w:rsidRDefault="00AE39E0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971A2F">
        <w:rPr>
          <w:rFonts w:ascii="Times New Roman" w:eastAsia="Calibri" w:hAnsi="Times New Roman" w:cs="Times New Roman"/>
          <w:b/>
          <w:sz w:val="24"/>
          <w:szCs w:val="24"/>
          <w:lang w:val="sl-SI"/>
        </w:rPr>
        <w:t>POSTUPKA JAVNE NABAVKE</w:t>
      </w: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:rsidR="00ED5185" w:rsidRDefault="00ED5185">
      <w:pPr>
        <w:ind w:firstLineChars="150" w:firstLine="330"/>
      </w:pPr>
    </w:p>
    <w:sectPr w:rsidR="00ED5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B0" w:rsidRDefault="002E51B0">
      <w:pPr>
        <w:spacing w:line="240" w:lineRule="auto"/>
      </w:pPr>
      <w:r>
        <w:separator/>
      </w:r>
    </w:p>
  </w:endnote>
  <w:endnote w:type="continuationSeparator" w:id="0">
    <w:p w:rsidR="002E51B0" w:rsidRDefault="002E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B0" w:rsidRDefault="002E51B0">
      <w:pPr>
        <w:spacing w:after="0" w:line="240" w:lineRule="auto"/>
      </w:pPr>
      <w:r>
        <w:separator/>
      </w:r>
    </w:p>
  </w:footnote>
  <w:footnote w:type="continuationSeparator" w:id="0">
    <w:p w:rsidR="002E51B0" w:rsidRDefault="002E5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77"/>
    <w:rsid w:val="00073FC3"/>
    <w:rsid w:val="00120461"/>
    <w:rsid w:val="00120577"/>
    <w:rsid w:val="001E4561"/>
    <w:rsid w:val="00252552"/>
    <w:rsid w:val="00260803"/>
    <w:rsid w:val="002638E2"/>
    <w:rsid w:val="002D046E"/>
    <w:rsid w:val="002E51B0"/>
    <w:rsid w:val="00403B9E"/>
    <w:rsid w:val="00446E4C"/>
    <w:rsid w:val="00463EAA"/>
    <w:rsid w:val="005734C9"/>
    <w:rsid w:val="00577719"/>
    <w:rsid w:val="005A1A62"/>
    <w:rsid w:val="005C46E7"/>
    <w:rsid w:val="006C07BB"/>
    <w:rsid w:val="006D6176"/>
    <w:rsid w:val="00703FFA"/>
    <w:rsid w:val="00751FB3"/>
    <w:rsid w:val="007C57A9"/>
    <w:rsid w:val="00823213"/>
    <w:rsid w:val="0083267F"/>
    <w:rsid w:val="008E495D"/>
    <w:rsid w:val="008F4B4A"/>
    <w:rsid w:val="00971A2F"/>
    <w:rsid w:val="00972792"/>
    <w:rsid w:val="00976505"/>
    <w:rsid w:val="009804D3"/>
    <w:rsid w:val="009B5B07"/>
    <w:rsid w:val="00AD31AF"/>
    <w:rsid w:val="00AE39E0"/>
    <w:rsid w:val="00B6223E"/>
    <w:rsid w:val="00C038EA"/>
    <w:rsid w:val="00C4233C"/>
    <w:rsid w:val="00C460D6"/>
    <w:rsid w:val="00CB36D1"/>
    <w:rsid w:val="00D5478A"/>
    <w:rsid w:val="00D6234C"/>
    <w:rsid w:val="00DE7500"/>
    <w:rsid w:val="00E20882"/>
    <w:rsid w:val="00E301CD"/>
    <w:rsid w:val="00E45ECD"/>
    <w:rsid w:val="00E5461A"/>
    <w:rsid w:val="00EB28E9"/>
    <w:rsid w:val="00EC6B94"/>
    <w:rsid w:val="00ED5185"/>
    <w:rsid w:val="00EF1DB3"/>
    <w:rsid w:val="00EF4848"/>
    <w:rsid w:val="00F17DC2"/>
    <w:rsid w:val="00F6323C"/>
    <w:rsid w:val="00F70590"/>
    <w:rsid w:val="00F73FEF"/>
    <w:rsid w:val="00FB6EBA"/>
    <w:rsid w:val="00FD23E7"/>
    <w:rsid w:val="2B111D1C"/>
    <w:rsid w:val="328F288D"/>
    <w:rsid w:val="35711335"/>
    <w:rsid w:val="7AE81A22"/>
    <w:rsid w:val="7B1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7F46E1-C646-499D-AB83-197BC882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Ducic</dc:creator>
  <cp:lastModifiedBy>Anes Sabovic</cp:lastModifiedBy>
  <cp:revision>14</cp:revision>
  <cp:lastPrinted>2021-05-26T11:57:00Z</cp:lastPrinted>
  <dcterms:created xsi:type="dcterms:W3CDTF">2025-12-05T06:37:00Z</dcterms:created>
  <dcterms:modified xsi:type="dcterms:W3CDTF">2026-01-12T07:49:00Z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