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799" w:rsidRDefault="008B4799" w:rsidP="003C27CE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:rsidR="003C27CE" w:rsidRPr="003C27CE" w:rsidRDefault="003C27CE" w:rsidP="003C27CE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JZU Dom zdravlja Herceg Novi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Broj iz evidencije po</w:t>
      </w:r>
      <w:r w:rsidR="00A55E54">
        <w:rPr>
          <w:rFonts w:ascii="Arial" w:hAnsi="Arial" w:cs="Arial"/>
        </w:rPr>
        <w:t xml:space="preserve">stupaka javnih nabavki: </w:t>
      </w:r>
      <w:r w:rsidR="00CA3530">
        <w:rPr>
          <w:rFonts w:ascii="Arial" w:hAnsi="Arial" w:cs="Arial"/>
        </w:rPr>
        <w:t>10/25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Redni broj iz Plana </w:t>
      </w:r>
      <w:r w:rsidR="00272EFA">
        <w:rPr>
          <w:rFonts w:ascii="Arial" w:hAnsi="Arial" w:cs="Arial"/>
          <w:color w:val="000000"/>
        </w:rPr>
        <w:t>javnih nabavki : 26</w:t>
      </w:r>
    </w:p>
    <w:p w:rsidR="008B4799" w:rsidRPr="002462D1" w:rsidRDefault="003C27CE" w:rsidP="008B4799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Herceg Novi,</w:t>
      </w:r>
      <w:r w:rsidR="00272EFA">
        <w:rPr>
          <w:rFonts w:ascii="Arial" w:hAnsi="Arial" w:cs="Arial"/>
          <w:color w:val="000000"/>
        </w:rPr>
        <w:t xml:space="preserve"> br. </w:t>
      </w:r>
      <w:r w:rsidR="00F13EF2">
        <w:rPr>
          <w:rFonts w:ascii="Arial" w:hAnsi="Arial" w:cs="Arial"/>
          <w:color w:val="000000"/>
        </w:rPr>
        <w:t>3076</w:t>
      </w:r>
      <w:r w:rsidR="00272EFA">
        <w:rPr>
          <w:rFonts w:ascii="Arial" w:hAnsi="Arial" w:cs="Arial"/>
          <w:color w:val="000000"/>
        </w:rPr>
        <w:t xml:space="preserve">  Od </w:t>
      </w:r>
      <w:r w:rsidR="00F13EF2">
        <w:rPr>
          <w:rFonts w:ascii="Arial" w:hAnsi="Arial" w:cs="Arial"/>
          <w:color w:val="000000"/>
        </w:rPr>
        <w:t>30.12.2025</w:t>
      </w:r>
      <w:r w:rsidR="00272EFA">
        <w:rPr>
          <w:rFonts w:ascii="Arial" w:hAnsi="Arial" w:cs="Arial"/>
          <w:color w:val="000000"/>
        </w:rPr>
        <w:t>.god.</w:t>
      </w: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Default="008B4799" w:rsidP="008B4799">
      <w:pPr>
        <w:rPr>
          <w:rFonts w:ascii="Arial" w:hAnsi="Arial" w:cs="Arial"/>
        </w:rPr>
      </w:pPr>
    </w:p>
    <w:p w:rsidR="00F13EF2" w:rsidRDefault="00F13EF2" w:rsidP="008B4799">
      <w:pPr>
        <w:rPr>
          <w:rFonts w:ascii="Arial" w:hAnsi="Arial" w:cs="Arial"/>
        </w:rPr>
      </w:pPr>
    </w:p>
    <w:p w:rsidR="00F13EF2" w:rsidRDefault="00F13EF2" w:rsidP="008B4799">
      <w:pPr>
        <w:rPr>
          <w:rFonts w:ascii="Arial" w:hAnsi="Arial" w:cs="Arial"/>
        </w:rPr>
      </w:pPr>
    </w:p>
    <w:p w:rsidR="00F13EF2" w:rsidRPr="002462D1" w:rsidRDefault="00F13EF2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</w:rPr>
        <w:t xml:space="preserve">Na osnovu člana </w:t>
      </w:r>
      <w:r>
        <w:rPr>
          <w:rFonts w:ascii="Arial" w:hAnsi="Arial" w:cs="Arial"/>
        </w:rPr>
        <w:t>5</w:t>
      </w:r>
      <w:r w:rsidRPr="002462D1">
        <w:rPr>
          <w:rFonts w:ascii="Arial" w:hAnsi="Arial" w:cs="Arial"/>
        </w:rPr>
        <w:t xml:space="preserve">3 stav </w:t>
      </w:r>
      <w:r>
        <w:rPr>
          <w:rFonts w:ascii="Arial" w:hAnsi="Arial" w:cs="Arial"/>
        </w:rPr>
        <w:t>3</w:t>
      </w:r>
      <w:r w:rsidRPr="002462D1">
        <w:rPr>
          <w:rFonts w:ascii="Arial" w:hAnsi="Arial" w:cs="Arial"/>
        </w:rPr>
        <w:t xml:space="preserve"> Zakona o javnim nabavkama </w:t>
      </w:r>
      <w:r>
        <w:rPr>
          <w:rFonts w:ascii="Arial" w:hAnsi="Arial" w:cs="Arial"/>
        </w:rPr>
        <w:t>(„Službeni list CG“, br. 74/19 i 3/2</w:t>
      </w:r>
      <w:r w:rsidR="001046EA">
        <w:rPr>
          <w:rFonts w:ascii="Arial" w:hAnsi="Arial" w:cs="Arial"/>
        </w:rPr>
        <w:t xml:space="preserve">3, 11/23 I 114/24) </w:t>
      </w:r>
      <w:r w:rsidRPr="002462D1">
        <w:rPr>
          <w:rFonts w:ascii="Arial" w:hAnsi="Arial" w:cs="Arial"/>
        </w:rPr>
        <w:t>objavljuje</w:t>
      </w: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:rsidR="008B4799" w:rsidRPr="002462D1" w:rsidRDefault="008B4799" w:rsidP="008B4799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8B4799" w:rsidRPr="002462D1" w:rsidRDefault="003C27CE" w:rsidP="008B4799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LOŽ ULJE ZA GRIJANJE</w:t>
      </w:r>
    </w:p>
    <w:p w:rsidR="008B4799" w:rsidRPr="002462D1" w:rsidRDefault="008B4799" w:rsidP="008B4799">
      <w:pPr>
        <w:jc w:val="center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Predmet nabavke se nabavlja: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kao cjelina </w:t>
      </w: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2"/>
      </w:r>
      <w:bookmarkEnd w:id="0"/>
    </w:p>
    <w:p w:rsidR="008B4799" w:rsidRPr="002462D1" w:rsidRDefault="008B4799" w:rsidP="008B4799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:rsidR="008B4799" w:rsidRPr="002462D1" w:rsidRDefault="008B4799" w:rsidP="008B4799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3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Cjelina, po partijama,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Zajednička nabavka,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Centralizovana nabavka,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Posebni oblik nabavke: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Okvirni sporazum,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Dinamički sistem nabavki,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Elektronska aukcija,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Elektronski katalog,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Garancija ponude</w:t>
      </w:r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</w:rPr>
      </w:pPr>
    </w:p>
    <w:p w:rsidR="008B4799" w:rsidRPr="002462D1" w:rsidRDefault="008B4799" w:rsidP="008B479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1"/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</w:rPr>
      </w:pPr>
    </w:p>
    <w:p w:rsidR="008B4799" w:rsidRPr="002462D1" w:rsidRDefault="008B4799" w:rsidP="008B479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Naziv i opis predmeta nabavke u cjelini, po partijama i stavkama sa bitnim karakteristikama</w:t>
      </w:r>
    </w:p>
    <w:p w:rsidR="008B4799" w:rsidRPr="002462D1" w:rsidRDefault="008B4799" w:rsidP="008B479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Zahtjevi u pogledu načina izvršavanja predmeta nabavke koji su od značaja za sačinjavanje ponude i izvršenje ugovora</w:t>
      </w:r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5"/>
      </w:r>
      <w:bookmarkEnd w:id="2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6"/>
      </w: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kao</w:t>
      </w:r>
      <w:r w:rsidR="00202C73">
        <w:rPr>
          <w:rFonts w:ascii="Arial" w:eastAsia="Calibri" w:hAnsi="Arial" w:cs="Arial"/>
          <w:color w:val="000000"/>
          <w:sz w:val="22"/>
          <w:szCs w:val="22"/>
        </w:rPr>
        <w:t xml:space="preserve"> cjeline je 40.824,52</w:t>
      </w: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€;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</w:rPr>
        <w:footnoteReference w:id="7"/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Zaključiće se okvirni sporazum: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ne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b/>
          <w:color w:val="000000"/>
        </w:rPr>
        <w:t>PODACI O NARUČIOCIMA KOJI ZAKLJUČUJU ZAJEDNIČKU NABAVKU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Default="003C27CE" w:rsidP="008B479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Nije primenljivo</w:t>
      </w:r>
    </w:p>
    <w:p w:rsidR="003C27CE" w:rsidRPr="002462D1" w:rsidRDefault="003C27CE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b/>
          <w:color w:val="000000"/>
        </w:rPr>
        <w:t>PODACI O NARUČIOCIMA KOJI SU UKLJUČENI U CENTRALIZOVANU NABAVKU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7B018D" w:rsidP="008B47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Nije primenljivo</w:t>
      </w:r>
      <w:r w:rsidR="008B4799" w:rsidRPr="002462D1">
        <w:rPr>
          <w:rFonts w:ascii="Arial" w:hAnsi="Arial" w:cs="Arial"/>
        </w:rPr>
        <w:t xml:space="preserve"> 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2462D1">
        <w:rPr>
          <w:rFonts w:ascii="Arial" w:hAnsi="Arial" w:cs="Arial"/>
          <w:b/>
        </w:rPr>
        <w:t>NAČIN SPROVOĐENJA ELEKTRONSKE AUKCIJE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7B018D" w:rsidP="008B4799">
      <w:pPr>
        <w:jc w:val="both"/>
        <w:rPr>
          <w:rFonts w:ascii="Arial" w:hAnsi="Arial" w:cs="Arial"/>
          <w:color w:val="222A35"/>
        </w:rPr>
      </w:pPr>
      <w:r>
        <w:rPr>
          <w:rFonts w:ascii="Arial" w:hAnsi="Arial" w:cs="Arial"/>
          <w:color w:val="222A35"/>
        </w:rPr>
        <w:t>Nije primenljivo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2462D1">
        <w:rPr>
          <w:rFonts w:ascii="Arial" w:hAnsi="Arial" w:cs="Arial"/>
          <w:b/>
        </w:rPr>
        <w:t>ELEKTRONSKI KATALOG</w:t>
      </w:r>
    </w:p>
    <w:p w:rsidR="008B4799" w:rsidRPr="002462D1" w:rsidRDefault="008B4799" w:rsidP="008B4799">
      <w:pPr>
        <w:jc w:val="both"/>
        <w:rPr>
          <w:rFonts w:ascii="Arial" w:hAnsi="Arial" w:cs="Arial"/>
          <w:color w:val="FF0000"/>
        </w:rPr>
      </w:pPr>
    </w:p>
    <w:p w:rsidR="008B4799" w:rsidRPr="002462D1" w:rsidRDefault="007B018D" w:rsidP="008B4799">
      <w:pPr>
        <w:jc w:val="both"/>
        <w:rPr>
          <w:rFonts w:ascii="Arial" w:hAnsi="Arial" w:cs="Arial"/>
          <w:color w:val="222A35"/>
        </w:rPr>
      </w:pPr>
      <w:r>
        <w:rPr>
          <w:rFonts w:ascii="Arial" w:hAnsi="Arial" w:cs="Arial"/>
          <w:color w:val="222A35"/>
        </w:rPr>
        <w:t>Nije primenljivo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2462D1">
        <w:rPr>
          <w:rFonts w:ascii="Arial" w:hAnsi="Arial" w:cs="Arial"/>
          <w:b/>
        </w:rPr>
        <w:t>PONUDA SA VARIJANTAMA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Mogućnost podnošenja ponude sa varijantama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</w:rPr>
        <w:t>Varijante ponude nijesu dozvoljene i neće biti razmatrane.</w:t>
      </w:r>
    </w:p>
    <w:p w:rsidR="008B4799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b/>
        </w:rPr>
        <w:t>REZERVISANA NABAVKA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Ne</w:t>
      </w:r>
    </w:p>
    <w:p w:rsidR="008B4799" w:rsidRPr="002462D1" w:rsidRDefault="008B4799" w:rsidP="008B4799">
      <w:pPr>
        <w:jc w:val="both"/>
        <w:rPr>
          <w:rFonts w:ascii="Arial" w:hAnsi="Arial" w:cs="Arial"/>
          <w:bCs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2462D1">
        <w:rPr>
          <w:rFonts w:ascii="Arial" w:hAnsi="Arial"/>
          <w:b/>
          <w:szCs w:val="32"/>
        </w:rPr>
        <w:t>NAČIN UTVRĐIVANJA EKVIVALENTNOSTI</w:t>
      </w:r>
      <w:bookmarkEnd w:id="3"/>
    </w:p>
    <w:p w:rsidR="008B4799" w:rsidRPr="002462D1" w:rsidRDefault="008B4799" w:rsidP="008B4799">
      <w:pPr>
        <w:jc w:val="both"/>
        <w:rPr>
          <w:rFonts w:ascii="Arial" w:hAnsi="Arial" w:cs="Arial"/>
          <w:bCs/>
          <w:color w:val="FF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Cs/>
          <w:color w:val="000000"/>
        </w:rPr>
      </w:pPr>
      <w:r w:rsidRPr="002462D1">
        <w:rPr>
          <w:rFonts w:ascii="Arial" w:hAnsi="Arial" w:cs="Arial"/>
          <w:bCs/>
          <w:color w:val="000000"/>
        </w:rPr>
        <w:t>Način ut</w:t>
      </w:r>
      <w:r w:rsidR="007B018D">
        <w:rPr>
          <w:rFonts w:ascii="Arial" w:hAnsi="Arial" w:cs="Arial"/>
          <w:bCs/>
          <w:color w:val="000000"/>
        </w:rPr>
        <w:t>vrđivanja ekvivalentnosti: niije primenljivo.</w:t>
      </w:r>
    </w:p>
    <w:p w:rsidR="008B4799" w:rsidRPr="002462D1" w:rsidRDefault="008B4799" w:rsidP="008B4799">
      <w:pPr>
        <w:jc w:val="both"/>
        <w:rPr>
          <w:rFonts w:ascii="Arial" w:hAnsi="Arial" w:cs="Arial"/>
          <w:bCs/>
          <w:color w:val="FF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2462D1">
        <w:rPr>
          <w:rFonts w:ascii="Arial" w:hAnsi="Arial"/>
          <w:b/>
          <w:szCs w:val="32"/>
        </w:rPr>
        <w:lastRenderedPageBreak/>
        <w:t>OSNOVI ZA OBAVEZNO ISKLJUČENJE IZ POSTUPKA JAVNE NABAVKE</w:t>
      </w:r>
      <w:bookmarkEnd w:id="4"/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Default="008B4799" w:rsidP="008B4799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će se isključiti iz postupka javne nabavke, ako: 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>je vršio neprimjeren uticaj u smislu člana 38 stav 2 tačka 1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čl. 102, 104 ili 106 ovog zakona predviđen tenderskom dokumentacijom;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B4799" w:rsidRPr="002462D1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drugi razlog propisan ovim zakonom.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SREDSTVA FINANSIJSKOG OBEZBJEĐENJA UGOVORA O JAVNOJ NABAVCI</w:t>
      </w:r>
      <w:bookmarkEnd w:id="5"/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</w:rPr>
        <w:t>garanciju za dobro izvršenje ugovora  ako su potpisnici dužni da ga izvršavaju</w:t>
      </w:r>
      <w:r w:rsidRPr="002462D1">
        <w:rPr>
          <w:rFonts w:ascii="Arial" w:hAnsi="Arial" w:cs="Arial"/>
          <w:vertAlign w:val="superscript"/>
        </w:rPr>
        <w:footnoteReference w:id="8"/>
      </w:r>
      <w:r w:rsidRPr="002462D1">
        <w:rPr>
          <w:rFonts w:ascii="Arial" w:hAnsi="Arial" w:cs="Arial"/>
        </w:rPr>
        <w:t xml:space="preserve">, za slučaj povrede ugovorenih obaveza </w:t>
      </w:r>
      <w:r w:rsidR="007B018D">
        <w:rPr>
          <w:rFonts w:ascii="Arial" w:hAnsi="Arial" w:cs="Arial"/>
          <w:color w:val="000000"/>
        </w:rPr>
        <w:t>u iznosu od 10</w:t>
      </w:r>
      <w:r w:rsidRPr="002462D1">
        <w:rPr>
          <w:rFonts w:ascii="Arial" w:hAnsi="Arial" w:cs="Arial"/>
          <w:color w:val="000000"/>
        </w:rPr>
        <w:t>% od vrijednosti ugovora</w:t>
      </w:r>
      <w:r w:rsidRPr="002462D1">
        <w:rPr>
          <w:rFonts w:ascii="Arial" w:hAnsi="Arial" w:cs="Arial"/>
          <w:vertAlign w:val="superscript"/>
        </w:rPr>
        <w:footnoteReference w:id="9"/>
      </w:r>
      <w:r w:rsidR="009732E9">
        <w:rPr>
          <w:rFonts w:ascii="Arial" w:hAnsi="Arial" w:cs="Arial"/>
          <w:color w:val="000000"/>
        </w:rPr>
        <w:t>,sa rokom</w:t>
      </w:r>
      <w:r w:rsidR="00E56261">
        <w:rPr>
          <w:rFonts w:ascii="Arial" w:hAnsi="Arial" w:cs="Arial"/>
          <w:color w:val="000000"/>
        </w:rPr>
        <w:t xml:space="preserve"> trajanja 7 dana dužim od trajanja ugovora.</w:t>
      </w:r>
    </w:p>
    <w:p w:rsidR="008B4799" w:rsidRPr="002462D1" w:rsidRDefault="008B4799" w:rsidP="008B4799">
      <w:pPr>
        <w:jc w:val="both"/>
        <w:rPr>
          <w:rFonts w:ascii="Arial" w:eastAsia="Calibri" w:hAnsi="Arial" w:cs="Arial"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</w:rPr>
        <w:footnoteReference w:id="10"/>
      </w:r>
      <w:r w:rsidRPr="002462D1">
        <w:rPr>
          <w:rFonts w:ascii="Arial" w:hAnsi="Arial" w:cs="Arial"/>
        </w:rPr>
        <w:t xml:space="preserve">: </w:t>
      </w:r>
    </w:p>
    <w:p w:rsidR="008B4799" w:rsidRPr="002462D1" w:rsidRDefault="008B4799" w:rsidP="008B4799">
      <w:pPr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</w:rPr>
        <w:t xml:space="preserve">odnos cijene i kvaliteta </w:t>
      </w: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Ponuđena cijena          = 90 bodova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Kvalitet – rok isporuke = 10 bodova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Ponuđaču koji ponudi najnižu cijenu dodjeljuje se 90 bodova.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lastRenderedPageBreak/>
        <w:t xml:space="preserve">Vrednovanje ponuda po kriterijumu </w:t>
      </w:r>
      <w:r w:rsidRPr="00FA323F">
        <w:rPr>
          <w:rFonts w:ascii="Arial" w:hAnsi="Arial" w:cs="Arial"/>
          <w:b/>
          <w:i/>
          <w:color w:val="000000"/>
        </w:rPr>
        <w:t xml:space="preserve">cijena </w:t>
      </w:r>
      <w:r>
        <w:rPr>
          <w:rFonts w:ascii="Arial" w:hAnsi="Arial" w:cs="Arial"/>
          <w:i/>
          <w:color w:val="000000"/>
        </w:rPr>
        <w:t>vrši se u odnosu na najnižu ponuđenu cijenu. Broj bodova za ovaj kriterijum određuje se po formuli: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C = (Cmin/Cp) x 90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Gdje je: C       - broj bodova po kriterijumu najniža ponuđena cijena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Cmin - najniža ponuđena cijena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Cp     - ponuđena cijena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Vrednovanje ponuda po kriterijumu </w:t>
      </w:r>
      <w:r w:rsidRPr="00B33543">
        <w:rPr>
          <w:rFonts w:ascii="Arial" w:hAnsi="Arial" w:cs="Arial"/>
          <w:b/>
          <w:i/>
          <w:color w:val="000000"/>
        </w:rPr>
        <w:t>rok isporuke</w:t>
      </w:r>
      <w:r>
        <w:rPr>
          <w:rFonts w:ascii="Arial" w:hAnsi="Arial" w:cs="Arial"/>
          <w:i/>
          <w:color w:val="000000"/>
        </w:rPr>
        <w:t xml:space="preserve"> vrši se u odnosu na najkraći ponuđeni rok. Broj bodova se određuje po formuli: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RI = (RImin/Rip) x 10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Gdje je: RI    - broj bodova po kriterijumu rok isporuke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Rimin – najkraći ponuđeni rok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RIp    - ponuđeni rok isporuke</w:t>
      </w: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732E9" w:rsidRDefault="009732E9" w:rsidP="00973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Maksimalni broj bodova primjenom kriterijuma rok isporuke(10) dodjeliće se ponuđaču sa ponuđenim najkraćim rokom isporuke, dok ostali ponuđači dobijaju proporcionalno manji broj bodova po prethodnoj formuli. </w:t>
      </w:r>
    </w:p>
    <w:p w:rsidR="009732E9" w:rsidRDefault="009732E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Ponuđeni rok ne može biti kraći od 24h, ni duži od 48h od dostavljanja pisanog zahtjeva za pojedinačnu isporuku.</w:t>
      </w:r>
    </w:p>
    <w:p w:rsidR="009732E9" w:rsidRDefault="009732E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9732E9" w:rsidRPr="002462D1" w:rsidRDefault="009732E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7" w:name="_Toc62730560"/>
      <w:r w:rsidRPr="002462D1">
        <w:rPr>
          <w:rFonts w:ascii="Arial" w:hAnsi="Arial"/>
          <w:b/>
          <w:szCs w:val="32"/>
        </w:rPr>
        <w:t>JEZIK PONUDE</w:t>
      </w:r>
      <w:bookmarkEnd w:id="7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Ponuda se sačinjava na: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1046EA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1046EA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Ponude se podnose preko ESJ</w:t>
      </w:r>
      <w:r w:rsidR="00F13EF2">
        <w:rPr>
          <w:rFonts w:ascii="Arial" w:hAnsi="Arial" w:cs="Arial"/>
          <w:color w:val="000000"/>
        </w:rPr>
        <w:t>N-a zaključno sa danom 23.01.2026.</w:t>
      </w:r>
      <w:r w:rsidR="00CE1D55">
        <w:rPr>
          <w:rFonts w:ascii="Arial" w:hAnsi="Arial" w:cs="Arial"/>
          <w:color w:val="000000"/>
        </w:rPr>
        <w:t xml:space="preserve"> godine do </w:t>
      </w:r>
      <w:r w:rsidR="00F13EF2">
        <w:rPr>
          <w:rFonts w:ascii="Arial" w:hAnsi="Arial" w:cs="Arial"/>
          <w:color w:val="000000"/>
        </w:rPr>
        <w:t>10</w:t>
      </w:r>
      <w:r w:rsidR="006706F1">
        <w:rPr>
          <w:rFonts w:ascii="Arial" w:hAnsi="Arial" w:cs="Arial"/>
          <w:color w:val="000000"/>
        </w:rPr>
        <w:t>:00</w:t>
      </w:r>
      <w:r w:rsidRPr="002462D1">
        <w:rPr>
          <w:rFonts w:ascii="Arial" w:hAnsi="Arial" w:cs="Arial"/>
          <w:color w:val="000000"/>
        </w:rPr>
        <w:t xml:space="preserve"> sati.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Otvaranje p</w:t>
      </w:r>
      <w:r w:rsidR="00F13EF2">
        <w:rPr>
          <w:rFonts w:ascii="Arial" w:hAnsi="Arial" w:cs="Arial"/>
          <w:color w:val="000000"/>
        </w:rPr>
        <w:t>onuda održaće se dana  23.01.2026. godine u 10</w:t>
      </w:r>
      <w:r w:rsidR="006706F1">
        <w:rPr>
          <w:rFonts w:ascii="Arial" w:hAnsi="Arial" w:cs="Arial"/>
          <w:color w:val="000000"/>
        </w:rPr>
        <w:t>:00</w:t>
      </w:r>
      <w:r w:rsidRPr="002462D1">
        <w:rPr>
          <w:rFonts w:ascii="Arial" w:hAnsi="Arial" w:cs="Arial"/>
          <w:color w:val="000000"/>
        </w:rPr>
        <w:t xml:space="preserve"> sati. </w:t>
      </w:r>
    </w:p>
    <w:p w:rsidR="008B4799" w:rsidRPr="00BC284E" w:rsidRDefault="008B4799" w:rsidP="00BC284E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2"/>
      <w:r w:rsidRPr="002462D1">
        <w:rPr>
          <w:rFonts w:ascii="Arial" w:hAnsi="Arial"/>
          <w:b/>
          <w:szCs w:val="32"/>
        </w:rPr>
        <w:lastRenderedPageBreak/>
        <w:t>USLOVI ZA AKTIVIRANJE GARANCIJE PONUDE</w:t>
      </w:r>
      <w:r w:rsidRPr="002462D1">
        <w:rPr>
          <w:rFonts w:ascii="Arial" w:hAnsi="Arial"/>
          <w:b/>
          <w:szCs w:val="32"/>
          <w:vertAlign w:val="superscript"/>
        </w:rPr>
        <w:footnoteReference w:id="11"/>
      </w:r>
      <w:bookmarkEnd w:id="9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Garancija ponude će se aktivirati ako ponuđač: </w:t>
      </w:r>
    </w:p>
    <w:p w:rsidR="008B4799" w:rsidRPr="002462D1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>1) odustane od ponude u roku važenja ponude i/ili</w:t>
      </w:r>
    </w:p>
    <w:p w:rsidR="008B4799" w:rsidRPr="002462D1" w:rsidRDefault="008B4799" w:rsidP="008B4799">
      <w:pPr>
        <w:pStyle w:val="T30X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 2) odbije da zaključi ugovor o javn</w:t>
      </w:r>
      <w:r w:rsidR="006C2E5D">
        <w:rPr>
          <w:rFonts w:ascii="Arial" w:hAnsi="Arial" w:cs="Arial"/>
          <w:sz w:val="24"/>
          <w:szCs w:val="24"/>
        </w:rPr>
        <w:t>oj nabavci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0" w:name="_Toc62730563"/>
      <w:r w:rsidRPr="002462D1">
        <w:rPr>
          <w:rFonts w:ascii="Arial" w:hAnsi="Arial"/>
          <w:b/>
          <w:szCs w:val="32"/>
        </w:rPr>
        <w:t>TAJNOST PODATAKA</w:t>
      </w:r>
      <w:bookmarkEnd w:id="10"/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Tenderska dokumentacija </w:t>
      </w:r>
      <w:r w:rsidR="006C2E5D">
        <w:rPr>
          <w:rFonts w:ascii="Arial" w:hAnsi="Arial" w:cs="Arial"/>
          <w:color w:val="000000"/>
        </w:rPr>
        <w:t xml:space="preserve">ne </w:t>
      </w:r>
      <w:r w:rsidRPr="002462D1">
        <w:rPr>
          <w:rFonts w:ascii="Arial" w:hAnsi="Arial" w:cs="Arial"/>
          <w:color w:val="000000"/>
        </w:rPr>
        <w:t>sadrži tajne podatke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1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11"/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:rsidR="008B4799" w:rsidRPr="002462D1" w:rsidRDefault="008B4799" w:rsidP="008B4799">
      <w:pPr>
        <w:jc w:val="both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>Izjavu privrednog subjekta u skladu sa zahtjevima iz tenderske dokumentacije.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2"/>
    </w:p>
    <w:p w:rsidR="008B4799" w:rsidRPr="002462D1" w:rsidRDefault="008B4799" w:rsidP="008B4799">
      <w:pPr>
        <w:jc w:val="both"/>
        <w:rPr>
          <w:rFonts w:ascii="Arial" w:hAnsi="Arial" w:cs="Arial"/>
          <w:i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72EFA" w:rsidRPr="002462D1" w:rsidRDefault="00272EFA" w:rsidP="00272EF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Ugovor o javnoj nabavci mora da bude u skladu sa uslovima utvrđenim tenderskom dokumentacijom, izabranom ponudom i odlukom o izboru najpovoljnije ponude, osim u pogledu iskazivanja PDV-a.</w:t>
      </w:r>
    </w:p>
    <w:p w:rsidR="00272EFA" w:rsidRPr="002462D1" w:rsidRDefault="00272EFA" w:rsidP="00272EFA">
      <w:pPr>
        <w:jc w:val="both"/>
        <w:rPr>
          <w:rFonts w:ascii="Arial" w:hAnsi="Arial" w:cs="Arial"/>
        </w:rPr>
      </w:pP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</w:rPr>
        <w:footnoteReference w:id="12"/>
      </w: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Pr="006B0DD0" w:rsidRDefault="00272EFA" w:rsidP="00272EFA">
      <w:pPr>
        <w:jc w:val="both"/>
        <w:rPr>
          <w:rFonts w:ascii="Arial" w:hAnsi="Arial" w:cs="Arial"/>
          <w:color w:val="000000"/>
        </w:rPr>
      </w:pPr>
      <w:r w:rsidRPr="006B0DD0">
        <w:rPr>
          <w:rFonts w:ascii="Arial" w:hAnsi="Arial" w:cs="Arial"/>
          <w:color w:val="000000"/>
        </w:rPr>
        <w:t>U cijenu su uključeni troškovi prevoza i osiguranje prilikom transporta.</w:t>
      </w:r>
    </w:p>
    <w:p w:rsidR="00272EFA" w:rsidRPr="006B0DD0" w:rsidRDefault="00272EFA" w:rsidP="00272EFA">
      <w:pPr>
        <w:jc w:val="both"/>
        <w:rPr>
          <w:rFonts w:ascii="Arial" w:hAnsi="Arial" w:cs="Arial"/>
          <w:color w:val="000000"/>
        </w:rPr>
      </w:pPr>
      <w:r w:rsidRPr="006B0DD0">
        <w:rPr>
          <w:rFonts w:ascii="Arial" w:hAnsi="Arial" w:cs="Arial"/>
          <w:color w:val="000000"/>
        </w:rPr>
        <w:t>Vrijednost preuzete robe obračunava se prema važećem cj</w:t>
      </w:r>
      <w:r>
        <w:rPr>
          <w:rFonts w:ascii="Arial" w:hAnsi="Arial" w:cs="Arial"/>
          <w:color w:val="000000"/>
        </w:rPr>
        <w:t xml:space="preserve">enovniku koji važi u Crnoj Gori, </w:t>
      </w:r>
      <w:r w:rsidRPr="006B0DD0">
        <w:rPr>
          <w:rFonts w:ascii="Arial" w:hAnsi="Arial" w:cs="Arial"/>
          <w:color w:val="000000"/>
        </w:rPr>
        <w:t xml:space="preserve">a shodno Uredbi o načinu obrazovanja maksimalnih maloprodajnih cijena naftnih </w:t>
      </w:r>
      <w:r w:rsidRPr="006B0DD0">
        <w:rPr>
          <w:rFonts w:ascii="Arial" w:hAnsi="Arial" w:cs="Arial"/>
          <w:color w:val="000000"/>
        </w:rPr>
        <w:lastRenderedPageBreak/>
        <w:t>derivata. Uz fakturu je potrebno dostavljati zvanični cjenovnik, koji važi na dan fakturisanja.</w:t>
      </w:r>
    </w:p>
    <w:p w:rsidR="00272EFA" w:rsidRPr="006B0DD0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  <w:r w:rsidRPr="006B0DD0">
        <w:rPr>
          <w:rFonts w:ascii="Arial" w:hAnsi="Arial" w:cs="Arial"/>
          <w:color w:val="000000"/>
        </w:rPr>
        <w:t>Dobavljač se obavezuje da Naručiocu isporučuje lož ulje</w:t>
      </w:r>
      <w:r w:rsidRPr="00D34736">
        <w:rPr>
          <w:rFonts w:ascii="Arial" w:hAnsi="Arial" w:cs="Arial"/>
          <w:color w:val="000000"/>
        </w:rPr>
        <w:t xml:space="preserve"> u objektu Doma zdravlja Herceg Novi</w:t>
      </w:r>
      <w:r w:rsidRPr="006B0DD0">
        <w:rPr>
          <w:rFonts w:ascii="Arial" w:hAnsi="Arial" w:cs="Arial"/>
          <w:color w:val="000000"/>
        </w:rPr>
        <w:t>.</w:t>
      </w: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Default="00272EFA" w:rsidP="00272EF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Ponuđač će ulje za loženje isporučivati </w:t>
      </w:r>
      <w:r w:rsidRPr="00E46374">
        <w:rPr>
          <w:rFonts w:ascii="Arial" w:hAnsi="Arial" w:cs="Arial"/>
        </w:rPr>
        <w:t>sukcesivno, zavisno od trenutnih</w:t>
      </w:r>
      <w:r>
        <w:rPr>
          <w:rFonts w:ascii="Arial" w:hAnsi="Arial" w:cs="Arial"/>
        </w:rPr>
        <w:t xml:space="preserve"> </w:t>
      </w:r>
      <w:r w:rsidRPr="00E46374">
        <w:rPr>
          <w:rFonts w:ascii="Arial" w:hAnsi="Arial" w:cs="Arial"/>
        </w:rPr>
        <w:t>potreba. Ponuđač se obavezuje da ugovorenu</w:t>
      </w:r>
      <w:r>
        <w:rPr>
          <w:rFonts w:ascii="Arial" w:hAnsi="Arial" w:cs="Arial"/>
        </w:rPr>
        <w:t xml:space="preserve"> </w:t>
      </w:r>
      <w:r w:rsidRPr="00E46374">
        <w:rPr>
          <w:rFonts w:ascii="Arial" w:hAnsi="Arial" w:cs="Arial"/>
        </w:rPr>
        <w:t>isporuku</w:t>
      </w:r>
      <w:r>
        <w:rPr>
          <w:rFonts w:ascii="Arial" w:hAnsi="Arial" w:cs="Arial"/>
        </w:rPr>
        <w:t xml:space="preserve"> izvrši u ugovorenom roku.</w:t>
      </w:r>
    </w:p>
    <w:p w:rsidR="00272EFA" w:rsidRPr="006B0DD0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Pr="00E46374" w:rsidRDefault="00272EFA" w:rsidP="00272EFA">
      <w:pPr>
        <w:rPr>
          <w:rFonts w:ascii="Arial" w:eastAsia="Calibri" w:hAnsi="Arial" w:cs="Arial"/>
        </w:rPr>
      </w:pPr>
      <w:r w:rsidRPr="00E46374">
        <w:rPr>
          <w:rFonts w:ascii="Arial" w:eastAsia="Calibri" w:hAnsi="Arial" w:cs="Arial"/>
        </w:rPr>
        <w:t>Ugovoreni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odnos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će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trajati</w:t>
      </w:r>
      <w:r>
        <w:rPr>
          <w:rFonts w:ascii="Arial" w:eastAsia="Calibri" w:hAnsi="Arial" w:cs="Arial"/>
        </w:rPr>
        <w:t xml:space="preserve"> godinu dana od dana </w:t>
      </w:r>
      <w:r w:rsidRPr="00E46374">
        <w:rPr>
          <w:rFonts w:ascii="Arial" w:eastAsia="Calibri" w:hAnsi="Arial" w:cs="Arial"/>
        </w:rPr>
        <w:t>potpisivanja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ugovora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ili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realizacije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ukupnog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ugovorenog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iznosa.</w:t>
      </w:r>
    </w:p>
    <w:p w:rsidR="00272EFA" w:rsidRPr="006B0DD0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Pr="006B0DD0" w:rsidRDefault="00272EFA" w:rsidP="00272EFA">
      <w:pPr>
        <w:jc w:val="both"/>
        <w:rPr>
          <w:rFonts w:ascii="Arial" w:hAnsi="Arial" w:cs="Arial"/>
          <w:color w:val="000000"/>
        </w:rPr>
      </w:pPr>
      <w:r w:rsidRPr="006B0DD0">
        <w:rPr>
          <w:rFonts w:ascii="Arial" w:hAnsi="Arial" w:cs="Arial"/>
          <w:color w:val="000000"/>
        </w:rPr>
        <w:t xml:space="preserve">Datum isporuke robe je datum potpisivanja zapisnika o kvantitativno-kvalitativnom prijemu robe koji treba da sačini Komisija naručioca , na lokaciji Naručioca, uz prisustvo ovlašćenih predstavnika dobavljača. </w:t>
      </w: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  <w:r w:rsidRPr="006B0DD0">
        <w:rPr>
          <w:rFonts w:ascii="Arial" w:hAnsi="Arial" w:cs="Arial"/>
          <w:color w:val="000000"/>
        </w:rPr>
        <w:t>Po završetku kvantitativno-kvalitativne primopredaje Komisija je obavezna da sačini zapisnik koji potpisuju i ovjeravaju predstavnici ugovornih strana.</w:t>
      </w: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Pr="00E46374" w:rsidRDefault="00272EFA" w:rsidP="00272EFA">
      <w:pPr>
        <w:pStyle w:val="BodyText2"/>
        <w:spacing w:after="0" w:line="240" w:lineRule="auto"/>
        <w:rPr>
          <w:rFonts w:ascii="Arial" w:eastAsia="Times New Roman" w:hAnsi="Arial" w:cs="Arial"/>
          <w:sz w:val="24"/>
          <w:szCs w:val="24"/>
          <w:lang w:val="sl-SI"/>
        </w:rPr>
      </w:pPr>
      <w:r w:rsidRPr="00E46374">
        <w:rPr>
          <w:rFonts w:ascii="Arial" w:eastAsia="Times New Roman" w:hAnsi="Arial" w:cs="Arial"/>
          <w:sz w:val="24"/>
          <w:szCs w:val="24"/>
          <w:lang w:val="sl-SI"/>
        </w:rPr>
        <w:t>Ponuđač garantuje Naručiocu kva</w:t>
      </w:r>
      <w:r>
        <w:rPr>
          <w:rFonts w:ascii="Arial" w:eastAsia="Times New Roman" w:hAnsi="Arial" w:cs="Arial"/>
          <w:sz w:val="24"/>
          <w:szCs w:val="24"/>
          <w:lang w:val="sl-SI"/>
        </w:rPr>
        <w:t>litet isporučenog lož ulja u skladu sa odredbama Uredbe</w:t>
      </w:r>
      <w:r w:rsidRPr="00E46374">
        <w:rPr>
          <w:rFonts w:ascii="Arial" w:eastAsia="Times New Roman" w:hAnsi="Arial" w:cs="Arial"/>
          <w:sz w:val="24"/>
          <w:szCs w:val="24"/>
          <w:lang w:val="sl-SI"/>
        </w:rPr>
        <w:t xml:space="preserve"> o graničnim vrijednostima sadržaja zagađujućih materija u tečnim gorivima naftnog porijekla ("Sl. list Crne Gore", br. 17/17).</w:t>
      </w:r>
    </w:p>
    <w:p w:rsidR="00272EFA" w:rsidRPr="00E46374" w:rsidRDefault="00272EFA" w:rsidP="00272EFA">
      <w:pPr>
        <w:pStyle w:val="BodyText2"/>
        <w:spacing w:after="0" w:line="240" w:lineRule="auto"/>
        <w:rPr>
          <w:rFonts w:ascii="Arial" w:hAnsi="Arial" w:cs="Arial"/>
          <w:sz w:val="24"/>
          <w:szCs w:val="24"/>
          <w:lang w:val="sl-SI"/>
        </w:rPr>
      </w:pPr>
    </w:p>
    <w:p w:rsidR="00272EFA" w:rsidRDefault="00272EFA" w:rsidP="00272EFA">
      <w:pPr>
        <w:rPr>
          <w:rFonts w:ascii="Arial" w:eastAsia="Calibri" w:hAnsi="Arial" w:cs="Arial"/>
          <w:lang w:val="sl-SI"/>
        </w:rPr>
      </w:pPr>
      <w:r w:rsidRPr="00E46374">
        <w:rPr>
          <w:rFonts w:ascii="Arial" w:eastAsia="Calibri" w:hAnsi="Arial" w:cs="Arial"/>
          <w:lang w:val="sl-SI"/>
        </w:rPr>
        <w:t>Vrijednost preuzete robe obračunavaće se prema tekućim cijenama važećim na dan preuzimanja</w:t>
      </w:r>
      <w:r>
        <w:rPr>
          <w:rFonts w:ascii="Arial" w:eastAsia="Calibri" w:hAnsi="Arial" w:cs="Arial"/>
          <w:lang w:val="sl-SI"/>
        </w:rPr>
        <w:t xml:space="preserve"> </w:t>
      </w:r>
      <w:r w:rsidRPr="00E46374">
        <w:rPr>
          <w:rFonts w:ascii="Arial" w:eastAsia="Calibri" w:hAnsi="Arial" w:cs="Arial"/>
          <w:lang w:val="sl-SI"/>
        </w:rPr>
        <w:t>robe, a koje se formiraju na osnovu Uredbe o načinu i visini elemenata na osnovu kojih se formiraju maksimalne</w:t>
      </w:r>
      <w:r>
        <w:rPr>
          <w:rFonts w:ascii="Arial" w:eastAsia="Calibri" w:hAnsi="Arial" w:cs="Arial"/>
          <w:lang w:val="sl-SI"/>
        </w:rPr>
        <w:t xml:space="preserve"> </w:t>
      </w:r>
      <w:r w:rsidRPr="00E46374">
        <w:rPr>
          <w:rFonts w:ascii="Arial" w:eastAsia="Calibri" w:hAnsi="Arial" w:cs="Arial"/>
          <w:lang w:val="sl-SI"/>
        </w:rPr>
        <w:t xml:space="preserve">cijene naftnih derivata ("Sl. list CG", br. 23/21 i 27/21). Na cijenu ulja za loženje utvrđenu na ovaj način na dan prijema isporuke, Ponuđač će odobriti rabat u iznosu utvrđenom ponudom. </w:t>
      </w:r>
    </w:p>
    <w:p w:rsidR="00272EFA" w:rsidRPr="00E46374" w:rsidRDefault="00272EFA" w:rsidP="00272EFA">
      <w:pPr>
        <w:rPr>
          <w:rFonts w:ascii="Arial" w:eastAsia="Calibri" w:hAnsi="Arial" w:cs="Arial"/>
          <w:lang w:val="sl-SI"/>
        </w:rPr>
      </w:pPr>
    </w:p>
    <w:p w:rsidR="00272EFA" w:rsidRDefault="00272EFA" w:rsidP="00272EFA">
      <w:pPr>
        <w:rPr>
          <w:rFonts w:ascii="Arial" w:eastAsia="Calibri" w:hAnsi="Arial" w:cs="Arial"/>
          <w:lang w:val="sl-SI"/>
        </w:rPr>
      </w:pPr>
      <w:r w:rsidRPr="00E46374">
        <w:rPr>
          <w:rFonts w:ascii="Arial" w:eastAsia="Calibri" w:hAnsi="Arial" w:cs="Arial"/>
          <w:lang w:val="sl-SI"/>
        </w:rPr>
        <w:t xml:space="preserve">Ponuđač </w:t>
      </w:r>
      <w:r>
        <w:rPr>
          <w:rFonts w:ascii="Arial" w:eastAsia="Calibri" w:hAnsi="Arial" w:cs="Arial"/>
          <w:lang w:val="sl-SI"/>
        </w:rPr>
        <w:t xml:space="preserve">će odobriti Naručiocu odloženo </w:t>
      </w:r>
      <w:r w:rsidRPr="00E46374">
        <w:rPr>
          <w:rFonts w:ascii="Arial" w:eastAsia="Calibri" w:hAnsi="Arial" w:cs="Arial"/>
          <w:lang w:val="sl-SI"/>
        </w:rPr>
        <w:t>plaćanje za ugovoreno ulje za loženje i to u roku od 60 dana od dana izvršene pojedinačne isporuke.</w:t>
      </w:r>
    </w:p>
    <w:p w:rsidR="00272EFA" w:rsidRPr="00E46374" w:rsidRDefault="00272EFA" w:rsidP="00272EFA">
      <w:pPr>
        <w:rPr>
          <w:rFonts w:ascii="Arial" w:eastAsia="Calibri" w:hAnsi="Arial" w:cs="Arial"/>
          <w:lang w:val="sl-SI"/>
        </w:rPr>
      </w:pPr>
    </w:p>
    <w:p w:rsidR="00272EFA" w:rsidRPr="006B0DD0" w:rsidRDefault="00272EFA" w:rsidP="00272EFA">
      <w:pPr>
        <w:rPr>
          <w:rFonts w:ascii="Arial" w:hAnsi="Arial" w:cs="Arial"/>
          <w:color w:val="000000"/>
        </w:rPr>
      </w:pPr>
      <w:r w:rsidRPr="00E46374">
        <w:rPr>
          <w:rFonts w:ascii="Arial" w:eastAsia="Calibri" w:hAnsi="Arial" w:cs="Arial"/>
          <w:lang w:val="sl-SI"/>
        </w:rPr>
        <w:t>Za isporučenu robu Ponuđač je dužan ispostaviti Naručiocu fakturu potpisanu od strane ovlašćenog lica Ponuđača. Naručilac se obavezuje da će plaćanje izvršiti na žiro račun Ponuđača u roku od 60 dana od dana prijema fakture sa pozivom na broj fakture po kojoj se plaćanje vrši.</w:t>
      </w:r>
    </w:p>
    <w:p w:rsidR="00272EFA" w:rsidRPr="006B0DD0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  <w:r w:rsidRPr="006B0DD0">
        <w:rPr>
          <w:rFonts w:ascii="Arial" w:hAnsi="Arial" w:cs="Arial"/>
          <w:color w:val="000000"/>
        </w:rPr>
        <w:t xml:space="preserve">Naručilac je dužan da u slučaju uočavanja propusta u izvršavanju ugovora pisanim putem </w:t>
      </w:r>
      <w:r>
        <w:rPr>
          <w:rFonts w:ascii="Arial" w:hAnsi="Arial" w:cs="Arial"/>
          <w:color w:val="000000"/>
        </w:rPr>
        <w:t>obavijesti</w:t>
      </w:r>
      <w:r w:rsidRPr="006B0DD0">
        <w:rPr>
          <w:rFonts w:ascii="Arial" w:hAnsi="Arial" w:cs="Arial"/>
          <w:color w:val="000000"/>
        </w:rPr>
        <w:t xml:space="preserve"> dobavljača i da putem Zapisnika zajednički konstatuju uzrok i obim uočenih propusta.</w:t>
      </w: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Pr="00D34736" w:rsidRDefault="00272EFA" w:rsidP="00272EFA">
      <w:pPr>
        <w:rPr>
          <w:rFonts w:ascii="Arial" w:hAnsi="Arial" w:cs="Arial"/>
          <w:color w:val="000000"/>
        </w:rPr>
      </w:pPr>
      <w:r w:rsidRPr="00E46374">
        <w:rPr>
          <w:rFonts w:ascii="Arial" w:eastAsia="Calibri" w:hAnsi="Arial" w:cs="Arial"/>
        </w:rPr>
        <w:t>Ugovor o javnoj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nabavci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koji je zaključen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uz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kršenje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antikorupcijskog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pravila u skladu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sa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odredbama</w:t>
      </w:r>
      <w:r>
        <w:rPr>
          <w:rFonts w:ascii="Arial" w:eastAsia="Calibri" w:hAnsi="Arial" w:cs="Arial"/>
        </w:rPr>
        <w:t xml:space="preserve"> </w:t>
      </w:r>
      <w:r w:rsidRPr="00E46374">
        <w:rPr>
          <w:rFonts w:ascii="Arial" w:eastAsia="Calibri" w:hAnsi="Arial" w:cs="Arial"/>
        </w:rPr>
        <w:t>člana 38 ZJN (Sl.list</w:t>
      </w:r>
      <w:r>
        <w:rPr>
          <w:rFonts w:ascii="Arial" w:eastAsia="Calibri" w:hAnsi="Arial" w:cs="Arial"/>
        </w:rPr>
        <w:t xml:space="preserve"> CG </w:t>
      </w:r>
      <w:r w:rsidRPr="00E46374">
        <w:rPr>
          <w:rFonts w:ascii="Arial" w:eastAsia="Calibri" w:hAnsi="Arial" w:cs="Arial"/>
        </w:rPr>
        <w:t xml:space="preserve"> br. 74/19</w:t>
      </w:r>
      <w:r>
        <w:rPr>
          <w:rFonts w:ascii="Arial" w:eastAsia="Calibri" w:hAnsi="Arial" w:cs="Arial"/>
        </w:rPr>
        <w:t>; Sl.list CG br.003/23; Sl.list CG br.011/23</w:t>
      </w:r>
      <w:r w:rsidRPr="00E46374">
        <w:rPr>
          <w:rFonts w:ascii="Arial" w:eastAsia="Calibri" w:hAnsi="Arial" w:cs="Arial"/>
        </w:rPr>
        <w:t>) ništav je.</w:t>
      </w:r>
    </w:p>
    <w:p w:rsidR="00272EFA" w:rsidRPr="002462D1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Pr="002462D1" w:rsidRDefault="00272EFA" w:rsidP="00272EFA">
      <w:pPr>
        <w:jc w:val="both"/>
        <w:rPr>
          <w:rFonts w:ascii="Arial" w:hAnsi="Arial" w:cs="Arial"/>
          <w:b/>
          <w:bCs/>
          <w:color w:val="000000"/>
        </w:rPr>
      </w:pP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lastRenderedPageBreak/>
        <w:sym w:font="Wingdings" w:char="F0A8"/>
      </w:r>
      <w:r w:rsidRPr="002462D1">
        <w:rPr>
          <w:rFonts w:ascii="Arial" w:hAnsi="Arial" w:cs="Arial"/>
          <w:color w:val="000000"/>
        </w:rPr>
        <w:t xml:space="preserve"> Ugovor o javnoj nabavci tokom njegovog trajanja može da se izmijeni bez sprovođenja novog postupka javne nabavke u skladu sa članom 151 Zakona o javnim nabavkama: </w:t>
      </w:r>
    </w:p>
    <w:p w:rsidR="00272EFA" w:rsidRDefault="00272EFA" w:rsidP="00272EFA">
      <w:pPr>
        <w:jc w:val="both"/>
        <w:rPr>
          <w:rFonts w:ascii="Arial" w:hAnsi="Arial" w:cs="Arial"/>
          <w:color w:val="000000"/>
        </w:rPr>
      </w:pPr>
    </w:p>
    <w:p w:rsidR="00272EFA" w:rsidRDefault="00272EFA" w:rsidP="00272EFA">
      <w:pPr>
        <w:pStyle w:val="ListParagraph"/>
        <w:numPr>
          <w:ilvl w:val="0"/>
          <w:numId w:val="9"/>
        </w:numPr>
        <w:jc w:val="both"/>
        <w:rPr>
          <w:rFonts w:ascii="Arial" w:hAnsi="Arial" w:cs="Arial"/>
        </w:rPr>
      </w:pPr>
      <w:r w:rsidRPr="001D6C3A">
        <w:rPr>
          <w:rFonts w:ascii="Arial" w:hAnsi="Arial" w:cs="Arial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272EFA" w:rsidRPr="001D6C3A" w:rsidRDefault="00272EFA" w:rsidP="00272EFA">
      <w:pPr>
        <w:pStyle w:val="ListParagraph"/>
        <w:jc w:val="both"/>
        <w:rPr>
          <w:rFonts w:ascii="Arial" w:hAnsi="Arial" w:cs="Arial"/>
        </w:rPr>
      </w:pPr>
    </w:p>
    <w:p w:rsidR="00272EFA" w:rsidRPr="001D6C3A" w:rsidRDefault="00272EFA" w:rsidP="00272EFA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D6C3A">
        <w:rPr>
          <w:rFonts w:ascii="Arial" w:eastAsia="Calibri" w:hAnsi="Arial" w:cs="Arial"/>
        </w:rPr>
        <w:t>ako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privrednog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subjekta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nakon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restrukturiranja, uključujući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preuzimanje, spajanje, kupovinu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ili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stečaj, zamjenjuje u potpunosti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ili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djelimično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novi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pravni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sljedbenik, odnosno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privredni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subjekat, koji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ispunjava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prvobitno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određene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uslove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zaključenog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ugovora o javnoj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nabavci, pod uslovom da se ne vrše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druge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bitne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izmjene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ugovora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iz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člana 150 stav 2 Zakona o javnim</w:t>
      </w:r>
      <w:r>
        <w:rPr>
          <w:rFonts w:ascii="Arial" w:eastAsia="Calibri" w:hAnsi="Arial" w:cs="Arial"/>
        </w:rPr>
        <w:t xml:space="preserve"> </w:t>
      </w:r>
      <w:r w:rsidRPr="001D6C3A">
        <w:rPr>
          <w:rFonts w:ascii="Arial" w:eastAsia="Calibri" w:hAnsi="Arial" w:cs="Arial"/>
        </w:rPr>
        <w:t>nabavkama.</w:t>
      </w:r>
    </w:p>
    <w:p w:rsidR="00272EFA" w:rsidRPr="002462D1" w:rsidRDefault="00272EFA" w:rsidP="00272EFA">
      <w:pPr>
        <w:jc w:val="both"/>
        <w:rPr>
          <w:rFonts w:ascii="Arial" w:hAnsi="Arial" w:cs="Arial"/>
          <w:b/>
          <w:bCs/>
          <w:color w:val="FF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Zahtjev se podnosi isključivo putem ESJN-a.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A55E5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2462D1">
        <w:rPr>
          <w:rFonts w:ascii="Arial" w:hAnsi="Arial"/>
          <w:b/>
          <w:szCs w:val="32"/>
        </w:rPr>
        <w:t>IZJAVA NARUČIOCA O NEPOSTOJANJU SUKOBA INTERESA</w:t>
      </w:r>
      <w:bookmarkEnd w:id="14"/>
      <w:bookmarkEnd w:id="15"/>
      <w:bookmarkEnd w:id="16"/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u w:val="single"/>
        </w:rPr>
        <w:t xml:space="preserve"> </w:t>
      </w:r>
      <w:r w:rsidR="00272EFA">
        <w:rPr>
          <w:rFonts w:ascii="Arial" w:hAnsi="Arial" w:cs="Arial"/>
          <w:color w:val="000000"/>
          <w:u w:val="single"/>
        </w:rPr>
        <w:t>JZU Dom zdravlja Herceg Novi</w:t>
      </w:r>
    </w:p>
    <w:p w:rsidR="008B4799" w:rsidRPr="002462D1" w:rsidRDefault="00F13EF2" w:rsidP="008B479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Broj: 3076</w:t>
      </w:r>
      <w:r w:rsidR="0081507E">
        <w:rPr>
          <w:rFonts w:ascii="Arial" w:hAnsi="Arial" w:cs="Arial"/>
          <w:color w:val="000000"/>
        </w:rPr>
        <w:t>/1</w:t>
      </w:r>
    </w:p>
    <w:p w:rsidR="008B4799" w:rsidRPr="00272EFA" w:rsidRDefault="00A55E54" w:rsidP="008B479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Herceg Novi, 30</w:t>
      </w:r>
      <w:r w:rsidR="00272EFA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12.2025.</w:t>
      </w:r>
      <w:r w:rsidR="00272EFA">
        <w:rPr>
          <w:rFonts w:ascii="Arial" w:hAnsi="Arial" w:cs="Arial"/>
          <w:color w:val="000000"/>
        </w:rPr>
        <w:t>god.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 skladu sa članom 43 stav 1 Zakona o javnim nabavkama („Službeni list CG”, br.74/19</w:t>
      </w:r>
      <w:r>
        <w:rPr>
          <w:rFonts w:ascii="Arial" w:hAnsi="Arial" w:cs="Arial"/>
          <w:color w:val="000000"/>
        </w:rPr>
        <w:t xml:space="preserve"> i </w:t>
      </w:r>
      <w:r w:rsidRPr="002462D1">
        <w:rPr>
          <w:rFonts w:ascii="Arial" w:hAnsi="Arial" w:cs="Arial"/>
          <w:color w:val="000000"/>
        </w:rPr>
        <w:t xml:space="preserve">3/23), 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da u postu</w:t>
      </w:r>
      <w:r w:rsidR="00272EFA">
        <w:rPr>
          <w:rFonts w:ascii="Arial" w:hAnsi="Arial" w:cs="Arial"/>
          <w:color w:val="000000"/>
        </w:rPr>
        <w:t>pku javne nabavke redni broj 26</w:t>
      </w:r>
      <w:r w:rsidRPr="002462D1">
        <w:rPr>
          <w:rFonts w:ascii="Arial" w:hAnsi="Arial" w:cs="Arial"/>
          <w:color w:val="000000"/>
        </w:rPr>
        <w:t xml:space="preserve"> iz Plana javne nabavke broj </w:t>
      </w:r>
      <w:r w:rsidR="00A13D33">
        <w:rPr>
          <w:rFonts w:ascii="Arial" w:hAnsi="Arial" w:cs="Arial"/>
          <w:color w:val="000000"/>
        </w:rPr>
        <w:t>21388</w:t>
      </w:r>
      <w:r w:rsidRPr="002462D1">
        <w:rPr>
          <w:rFonts w:ascii="Arial" w:hAnsi="Arial" w:cs="Arial"/>
          <w:color w:val="000000"/>
        </w:rPr>
        <w:t xml:space="preserve"> od</w:t>
      </w:r>
      <w:r w:rsidR="00A13D33">
        <w:rPr>
          <w:rFonts w:ascii="Arial" w:hAnsi="Arial" w:cs="Arial"/>
          <w:color w:val="000000"/>
        </w:rPr>
        <w:t xml:space="preserve"> 31.01.2025</w:t>
      </w:r>
      <w:r w:rsidR="00272EFA">
        <w:rPr>
          <w:rFonts w:ascii="Arial" w:hAnsi="Arial" w:cs="Arial"/>
          <w:color w:val="000000"/>
        </w:rPr>
        <w:t>.god</w:t>
      </w:r>
      <w:r w:rsidRPr="002462D1">
        <w:rPr>
          <w:rFonts w:ascii="Arial" w:hAnsi="Arial" w:cs="Arial"/>
          <w:color w:val="000000"/>
        </w:rPr>
        <w:t xml:space="preserve"> za nabavku </w:t>
      </w:r>
      <w:r w:rsidR="00272EFA">
        <w:rPr>
          <w:rFonts w:ascii="Arial" w:hAnsi="Arial" w:cs="Arial"/>
          <w:color w:val="000000"/>
        </w:rPr>
        <w:t xml:space="preserve">Lož ulja za grijanje </w:t>
      </w:r>
      <w:r w:rsidRPr="002462D1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Default="008B4799" w:rsidP="008B479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Ovlašć</w:t>
      </w:r>
      <w:r w:rsidR="00272EFA">
        <w:rPr>
          <w:rFonts w:ascii="Arial" w:hAnsi="Arial" w:cs="Arial"/>
          <w:color w:val="000000"/>
        </w:rPr>
        <w:t>eno lic</w:t>
      </w:r>
      <w:r w:rsidR="00F13EF2">
        <w:rPr>
          <w:rFonts w:ascii="Arial" w:hAnsi="Arial" w:cs="Arial"/>
          <w:color w:val="000000"/>
        </w:rPr>
        <w:t>e naručioca  dr Vesna Kovač</w:t>
      </w:r>
    </w:p>
    <w:p w:rsidR="00272EFA" w:rsidRPr="002462D1" w:rsidRDefault="00272EFA" w:rsidP="008B479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</w:t>
      </w:r>
    </w:p>
    <w:p w:rsidR="008B4799" w:rsidRPr="002462D1" w:rsidRDefault="008B4799" w:rsidP="008B479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                 s.r.</w:t>
      </w:r>
    </w:p>
    <w:p w:rsidR="00272EFA" w:rsidRDefault="008B4799" w:rsidP="008B479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Službenik za javne nabavke</w:t>
      </w:r>
      <w:r w:rsidR="00272EFA">
        <w:rPr>
          <w:rFonts w:ascii="Arial" w:hAnsi="Arial" w:cs="Arial"/>
          <w:color w:val="000000"/>
        </w:rPr>
        <w:t xml:space="preserve"> Gordana Vujović</w:t>
      </w:r>
    </w:p>
    <w:p w:rsidR="008B4799" w:rsidRPr="002462D1" w:rsidRDefault="00272EFA" w:rsidP="008B479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color w:val="000000"/>
        </w:rPr>
        <w:t>____________________________________</w:t>
      </w:r>
      <w:r w:rsidR="008B4799" w:rsidRPr="002462D1">
        <w:rPr>
          <w:rFonts w:ascii="Arial" w:hAnsi="Arial" w:cs="Arial"/>
          <w:color w:val="000000"/>
        </w:rPr>
        <w:t xml:space="preserve"> </w:t>
      </w:r>
    </w:p>
    <w:p w:rsidR="008B4799" w:rsidRPr="002462D1" w:rsidRDefault="008B4799" w:rsidP="008B479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s.r.</w:t>
      </w:r>
    </w:p>
    <w:p w:rsidR="00F13EF2" w:rsidRDefault="008B4799" w:rsidP="00F13EF2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Lice koje je učestvovalo u planiranju </w:t>
      </w:r>
      <w:r w:rsidR="00F13EF2">
        <w:rPr>
          <w:rFonts w:ascii="Arial" w:hAnsi="Arial" w:cs="Arial"/>
          <w:color w:val="000000"/>
        </w:rPr>
        <w:t>javne nabavke  Aleksa</w:t>
      </w:r>
      <w:r w:rsidR="00272EFA">
        <w:rPr>
          <w:rFonts w:ascii="Arial" w:hAnsi="Arial" w:cs="Arial"/>
          <w:color w:val="000000"/>
        </w:rPr>
        <w:t>ndra Marković</w:t>
      </w:r>
      <w:r w:rsidR="00F13EF2">
        <w:rPr>
          <w:rFonts w:ascii="Arial" w:hAnsi="Arial" w:cs="Arial"/>
          <w:color w:val="000000"/>
        </w:rPr>
        <w:t xml:space="preserve">                                   </w:t>
      </w:r>
    </w:p>
    <w:p w:rsidR="00272EFA" w:rsidRDefault="00272EFA" w:rsidP="00272EF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</w:t>
      </w:r>
    </w:p>
    <w:p w:rsidR="00272EFA" w:rsidRPr="00272EFA" w:rsidRDefault="00F13EF2" w:rsidP="00F13EF2">
      <w:pPr>
        <w:tabs>
          <w:tab w:val="left" w:pos="3290"/>
          <w:tab w:val="left" w:pos="6495"/>
        </w:tabs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       s.r.</w:t>
      </w:r>
    </w:p>
    <w:p w:rsidR="008B4799" w:rsidRDefault="00F13EF2" w:rsidP="008B4799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Predsjednik </w:t>
      </w:r>
      <w:r w:rsidR="008B4799" w:rsidRPr="002462D1">
        <w:rPr>
          <w:rFonts w:ascii="Arial" w:hAnsi="Arial" w:cs="Arial"/>
          <w:iCs/>
          <w:color w:val="000000"/>
        </w:rPr>
        <w:t xml:space="preserve"> komisije </w:t>
      </w:r>
      <w:r w:rsidR="008B4799" w:rsidRPr="002462D1">
        <w:rPr>
          <w:rFonts w:ascii="Arial" w:hAnsi="Arial" w:cs="Arial"/>
        </w:rPr>
        <w:t xml:space="preserve">za sprovođenje postupka </w:t>
      </w:r>
      <w:r>
        <w:rPr>
          <w:rFonts w:ascii="Arial" w:hAnsi="Arial" w:cs="Arial"/>
        </w:rPr>
        <w:t>JN</w:t>
      </w:r>
      <w:r>
        <w:rPr>
          <w:rFonts w:ascii="Arial" w:hAnsi="Arial" w:cs="Arial"/>
          <w:color w:val="000000"/>
        </w:rPr>
        <w:t xml:space="preserve">  Dragan Đurišić</w:t>
      </w:r>
    </w:p>
    <w:p w:rsidR="00272EFA" w:rsidRPr="002462D1" w:rsidRDefault="00272EFA" w:rsidP="008B4799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____________________________________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8B4799" w:rsidRDefault="008B4799" w:rsidP="008B4799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 w:rsidR="00272EFA">
        <w:rPr>
          <w:rFonts w:ascii="Arial" w:hAnsi="Arial" w:cs="Arial"/>
          <w:color w:val="000000"/>
        </w:rPr>
        <w:t xml:space="preserve"> Gordana Vujović</w:t>
      </w:r>
    </w:p>
    <w:p w:rsidR="00272EFA" w:rsidRPr="002462D1" w:rsidRDefault="00272EFA" w:rsidP="008B4799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____________________________________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8B4799" w:rsidRDefault="008B4799" w:rsidP="008B4799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 w:rsidR="00F13EF2">
        <w:rPr>
          <w:rFonts w:ascii="Arial" w:hAnsi="Arial" w:cs="Arial"/>
          <w:color w:val="000000"/>
        </w:rPr>
        <w:t xml:space="preserve"> Veselin Vilov</w:t>
      </w:r>
    </w:p>
    <w:p w:rsidR="00272EFA" w:rsidRPr="002462D1" w:rsidRDefault="00272EFA" w:rsidP="008B4799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____________________________________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8B4799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272EFA" w:rsidRPr="002462D1" w:rsidRDefault="00272EFA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</w:rPr>
        <w:t>UPUTSTVO O PRAVNOM SREDSTVU</w:t>
      </w:r>
      <w:bookmarkEnd w:id="17"/>
    </w:p>
    <w:p w:rsidR="008B4799" w:rsidRPr="002462D1" w:rsidRDefault="008B4799" w:rsidP="008B4799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8B4799" w:rsidRPr="00E3162A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roku od 20 dana od dana objavljivanja, odnosno</w:t>
      </w:r>
      <w:r w:rsidR="006C2E5D"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="006C2E5D"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="006C2E5D"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="006C2E5D"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</w:t>
      </w:r>
      <w:r w:rsidR="006C2E5D">
        <w:rPr>
          <w:rFonts w:ascii="Arial" w:hAnsi="Arial" w:cs="Arial"/>
          <w:sz w:val="24"/>
          <w:szCs w:val="24"/>
        </w:rPr>
        <w:t xml:space="preserve">i </w:t>
      </w:r>
      <w:r w:rsidRPr="00E3162A">
        <w:rPr>
          <w:rFonts w:ascii="Arial" w:hAnsi="Arial" w:cs="Arial"/>
          <w:sz w:val="24"/>
          <w:szCs w:val="24"/>
        </w:rPr>
        <w:t>izmjeneidopunetenderskedokumentacije, ako je rok za podnošenje</w:t>
      </w:r>
      <w:r w:rsidR="006C2E5D"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 za kvalifikaciju, odnosno</w:t>
      </w:r>
      <w:r w:rsidR="006C2E5D"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="006C2E5D"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 30 dana od dana objavljivanja, odnosnodostavljanjatenderskedokumentacijeiliizmjeneidopunetenderskedokumentacije;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roku od deset dana od dana objavljivanja, odnosnodostavljanjatenderskedokumentacijeiliizmjeneidopunetenderskedokumentacije, ako je rok za podnošenjeprijava za kvalifikaciju, odnosnoponudanajmanje 15 </w:t>
      </w:r>
      <w:r w:rsidRPr="00E3162A">
        <w:rPr>
          <w:rFonts w:ascii="Arial" w:hAnsi="Arial" w:cs="Arial"/>
          <w:sz w:val="24"/>
          <w:szCs w:val="24"/>
        </w:rPr>
        <w:lastRenderedPageBreak/>
        <w:t>dana od dana objavljivanja, odnosnodostavljanjatenderskedokumentacijeiliizmjeneidopunetenderskedokumentacije;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istekapolovineroka za podnošenjeprijava za kvalifikaciju, odnosnoponuda, ako je rok za podnošenjeprijava za kvalifikaciju, odnosnoponudakraći od 15 dana od dana objavljivanja, odnosnodostavljanjatenderskedokumentacijeiliizmjeneidopunetenderskedokumentacije, a u slučaju da je posljednji dan roka za podnošenjeponudakraći od 24 časa, smatra se da rokističeistekom tog dana.</w:t>
      </w:r>
    </w:p>
    <w:p w:rsidR="008B4799" w:rsidRPr="002462D1" w:rsidRDefault="008B4799" w:rsidP="008B4799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Žalba se izjavljuje preko naručioca neposredno putem ESJN-a. Žalba koja nije podnesena na naprijed predviđeni način biće odbijena kao nedozvoljena.</w:t>
      </w: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Pr="002462D1">
        <w:rPr>
          <w:rFonts w:ascii="Arial" w:hAnsi="Arial" w:cs="Arial"/>
          <w:color w:val="000000"/>
        </w:rPr>
        <w:t>.“.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right"/>
        <w:rPr>
          <w:rFonts w:ascii="Arial" w:hAnsi="Arial" w:cs="Arial"/>
          <w:b/>
        </w:rPr>
      </w:pPr>
    </w:p>
    <w:p w:rsidR="001F7DCD" w:rsidRDefault="001F7DCD">
      <w:bookmarkStart w:id="18" w:name="_GoBack"/>
      <w:bookmarkEnd w:id="18"/>
    </w:p>
    <w:sectPr w:rsidR="001F7DCD" w:rsidSect="00F047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1C7" w:rsidRDefault="00A241C7" w:rsidP="008B4799">
      <w:r>
        <w:separator/>
      </w:r>
    </w:p>
  </w:endnote>
  <w:endnote w:type="continuationSeparator" w:id="1">
    <w:p w:rsidR="00A241C7" w:rsidRDefault="00A241C7" w:rsidP="008B47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1C7" w:rsidRDefault="00A241C7" w:rsidP="008B4799">
      <w:r>
        <w:separator/>
      </w:r>
    </w:p>
  </w:footnote>
  <w:footnote w:type="continuationSeparator" w:id="1">
    <w:p w:rsidR="00A241C7" w:rsidRDefault="00A241C7" w:rsidP="008B4799">
      <w:r>
        <w:continuationSeparator/>
      </w:r>
    </w:p>
  </w:footnote>
  <w:footnote w:id="2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1. Poziv za nadmetanje naručilac neposredno UNOSI na ESJN elektronskim putem;</w:t>
      </w:r>
    </w:p>
  </w:footnote>
  <w:footnote w:id="3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 slučaju podjele predmeta nabavke po partijama i zaključivanja okvirnog sporazuma, podaci o procijenjenoj vrijednosti dati su i u dodatnim infomacijama;</w:t>
      </w:r>
    </w:p>
  </w:footnote>
  <w:footnote w:id="4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2. Tehnička specifikacija predmeta javne nabavke naručilac neposredno UNOSI na ESJN elektronskim putem;</w:t>
      </w:r>
    </w:p>
  </w:footnote>
  <w:footnote w:id="5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Djelovetenderskedokumentacijeiz tačke 3. - 16. naručilac sačinjava u formi word/PDF dokumenta i objavljuje unošenjem (attachment) dokumenta na ESJN;</w:t>
      </w:r>
    </w:p>
  </w:footnote>
  <w:footnote w:id="6">
    <w:p w:rsidR="008B4799" w:rsidRPr="00367536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Procijenjena vrijednost se iskazuje bez PDV-a uključujućiisvetroškove, nagradeimogućaobnavljanjaugovoranaosnovuokvirnogsporazuma.</w:t>
      </w:r>
    </w:p>
  </w:footnote>
  <w:footnote w:id="7">
    <w:p w:rsidR="008B4799" w:rsidRPr="0083641C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Ukoliko se ne predvidja zaključivanje okvirnog sporazuma cijelu sekciju brisati iz tenderske dokumentacije</w:t>
      </w:r>
    </w:p>
  </w:footnote>
  <w:footnote w:id="8">
    <w:p w:rsidR="008B4799" w:rsidRPr="007F2BA0" w:rsidRDefault="008B4799" w:rsidP="008B479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Naručilac je dužan da u tenderskojdokumentacijiodredi da li supotpisniciokvirnogsporazumadužni da gaizvršavaju</w:t>
      </w:r>
    </w:p>
  </w:footnote>
  <w:footnote w:id="9">
    <w:p w:rsidR="008B4799" w:rsidRPr="00244A34" w:rsidRDefault="008B4799" w:rsidP="008B4799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Garancija se određuje u iznosukoji ne može da budeveći od 10% vrijednostiugovora.</w:t>
      </w:r>
    </w:p>
  </w:footnote>
  <w:footnote w:id="10">
    <w:p w:rsidR="008B4799" w:rsidRPr="007F2BA0" w:rsidRDefault="008B4799" w:rsidP="008B4799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Naručilac određuje jedan kriterijum za izbor najpovoljnije ponude, a ostale ponuđene opcije briše</w:t>
      </w:r>
    </w:p>
  </w:footnote>
  <w:footnote w:id="11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>Ukoliko je predviđenozaključivanjeokvirnogsporazuma, garancijaponude se dostavljanaiznosprocijenjenevrijednostipredmeta javne nabavke za vrijemetrajanjaokvirnogsporazuma</w:t>
      </w:r>
    </w:p>
  </w:footnote>
  <w:footnote w:id="12">
    <w:p w:rsidR="00272EFA" w:rsidRPr="002E211C" w:rsidRDefault="00272EFA" w:rsidP="00272EF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54220C"/>
    <w:multiLevelType w:val="hybridMultilevel"/>
    <w:tmpl w:val="AD1EC8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81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1A72"/>
    <w:rsid w:val="00003CF1"/>
    <w:rsid w:val="00015DC5"/>
    <w:rsid w:val="001046EA"/>
    <w:rsid w:val="001C5F87"/>
    <w:rsid w:val="001F7DCD"/>
    <w:rsid w:val="00202C73"/>
    <w:rsid w:val="00272EFA"/>
    <w:rsid w:val="00307EDD"/>
    <w:rsid w:val="003C27CE"/>
    <w:rsid w:val="004A40F9"/>
    <w:rsid w:val="004D1333"/>
    <w:rsid w:val="00575B48"/>
    <w:rsid w:val="005E2741"/>
    <w:rsid w:val="005F2412"/>
    <w:rsid w:val="006706F1"/>
    <w:rsid w:val="006A4002"/>
    <w:rsid w:val="006C2E5D"/>
    <w:rsid w:val="007719D9"/>
    <w:rsid w:val="007B018D"/>
    <w:rsid w:val="0081507E"/>
    <w:rsid w:val="008B4799"/>
    <w:rsid w:val="008E5873"/>
    <w:rsid w:val="008F3BC1"/>
    <w:rsid w:val="009732E9"/>
    <w:rsid w:val="009F6DF7"/>
    <w:rsid w:val="00A029B7"/>
    <w:rsid w:val="00A13D33"/>
    <w:rsid w:val="00A241C7"/>
    <w:rsid w:val="00A31A72"/>
    <w:rsid w:val="00A34D09"/>
    <w:rsid w:val="00A55E54"/>
    <w:rsid w:val="00A656E2"/>
    <w:rsid w:val="00B43051"/>
    <w:rsid w:val="00B82007"/>
    <w:rsid w:val="00BC284E"/>
    <w:rsid w:val="00CA3530"/>
    <w:rsid w:val="00CB052C"/>
    <w:rsid w:val="00CE1D55"/>
    <w:rsid w:val="00D33C7B"/>
    <w:rsid w:val="00E56261"/>
    <w:rsid w:val="00E7127B"/>
    <w:rsid w:val="00EA5967"/>
    <w:rsid w:val="00F0476D"/>
    <w:rsid w:val="00F13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B479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8B47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B479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479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B4799"/>
    <w:rPr>
      <w:vertAlign w:val="superscript"/>
    </w:rPr>
  </w:style>
  <w:style w:type="paragraph" w:styleId="BodyText2">
    <w:name w:val="Body Text 2"/>
    <w:basedOn w:val="Normal"/>
    <w:link w:val="BodyText2Char"/>
    <w:uiPriority w:val="99"/>
    <w:unhideWhenUsed/>
    <w:rsid w:val="00272EFA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272EF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72E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44061-82EA-46C6-90B9-A1AB89A6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2058</Words>
  <Characters>11734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Aleksandra</cp:lastModifiedBy>
  <cp:revision>4</cp:revision>
  <dcterms:created xsi:type="dcterms:W3CDTF">2025-12-31T00:00:00Z</dcterms:created>
  <dcterms:modified xsi:type="dcterms:W3CDTF">2025-12-31T00:58:00Z</dcterms:modified>
</cp:coreProperties>
</file>