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2E4" w:rsidRPr="00320D6D" w:rsidRDefault="003502E4" w:rsidP="003502E4">
      <w:pPr>
        <w:jc w:val="right"/>
        <w:rPr>
          <w:rFonts w:ascii="Arial" w:hAnsi="Arial" w:cs="Arial"/>
          <w:b/>
          <w:color w:val="000000"/>
          <w:lang w:val="sr-Latn-ME"/>
        </w:rPr>
      </w:pPr>
      <w:r w:rsidRPr="00320D6D">
        <w:rPr>
          <w:rFonts w:ascii="Arial" w:hAnsi="Arial" w:cs="Arial"/>
          <w:b/>
          <w:color w:val="000000"/>
          <w:lang w:val="sr-Latn-ME"/>
        </w:rPr>
        <w:t xml:space="preserve">OBRAZAC 1  </w:t>
      </w:r>
    </w:p>
    <w:p w:rsidR="003502E4" w:rsidRPr="00320D6D" w:rsidRDefault="003502E4" w:rsidP="003502E4">
      <w:pPr>
        <w:rPr>
          <w:rFonts w:ascii="Arial" w:hAnsi="Arial" w:cs="Arial"/>
          <w:color w:val="000000"/>
          <w:lang w:val="sr-Latn-ME"/>
        </w:rPr>
      </w:pPr>
    </w:p>
    <w:p w:rsidR="003502E4" w:rsidRPr="00320D6D" w:rsidRDefault="003502E4" w:rsidP="003502E4">
      <w:pPr>
        <w:tabs>
          <w:tab w:val="left" w:pos="1701"/>
          <w:tab w:val="left" w:pos="4820"/>
        </w:tabs>
        <w:jc w:val="both"/>
        <w:rPr>
          <w:rFonts w:ascii="Arial" w:hAnsi="Arial" w:cs="Arial"/>
          <w:color w:val="000000"/>
          <w:lang w:val="sr-Latn-ME"/>
        </w:rPr>
      </w:pPr>
      <w:r w:rsidRPr="00320D6D">
        <w:rPr>
          <w:rFonts w:ascii="Arial" w:hAnsi="Arial" w:cs="Arial"/>
          <w:color w:val="000000"/>
          <w:lang w:val="sr-Latn-ME"/>
        </w:rPr>
        <w:t>Ministarstvo unutrašnjih poslova</w:t>
      </w:r>
    </w:p>
    <w:p w:rsidR="003502E4" w:rsidRPr="00320D6D" w:rsidRDefault="003502E4" w:rsidP="003502E4">
      <w:pPr>
        <w:jc w:val="both"/>
        <w:rPr>
          <w:rFonts w:ascii="Arial" w:hAnsi="Arial" w:cs="Arial"/>
          <w:lang w:val="sr-Latn-ME"/>
        </w:rPr>
      </w:pPr>
      <w:r w:rsidRPr="00320D6D">
        <w:rPr>
          <w:rFonts w:ascii="Arial" w:hAnsi="Arial" w:cs="Arial"/>
          <w:lang w:val="sr-Latn-ME"/>
        </w:rPr>
        <w:t xml:space="preserve">Broj iz evidencije postupaka javnih nabavki: </w:t>
      </w:r>
      <w:r w:rsidR="00FB2FA3">
        <w:rPr>
          <w:rFonts w:ascii="Arial" w:hAnsi="Arial" w:cs="Arial"/>
          <w:lang w:val="sr-Latn-ME"/>
        </w:rPr>
        <w:t>143</w:t>
      </w:r>
      <w:r w:rsidRPr="00320D6D">
        <w:rPr>
          <w:rFonts w:ascii="Arial" w:hAnsi="Arial" w:cs="Arial"/>
          <w:lang w:val="sr-Latn-ME"/>
        </w:rPr>
        <w:t>/2</w:t>
      </w:r>
      <w:r w:rsidR="0086773E">
        <w:rPr>
          <w:rFonts w:ascii="Arial" w:hAnsi="Arial" w:cs="Arial"/>
          <w:lang w:val="sr-Latn-ME"/>
        </w:rPr>
        <w:t>5</w:t>
      </w: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 xml:space="preserve">Redni broj iz Plana javnih nabavki : </w:t>
      </w:r>
      <w:r w:rsidR="00FB2FA3">
        <w:rPr>
          <w:rFonts w:ascii="Arial" w:hAnsi="Arial" w:cs="Arial"/>
          <w:color w:val="000000"/>
          <w:lang w:val="sr-Latn-ME"/>
        </w:rPr>
        <w:t>60</w:t>
      </w:r>
    </w:p>
    <w:p w:rsidR="003502E4" w:rsidRPr="00320D6D" w:rsidRDefault="003502E4" w:rsidP="003502E4">
      <w:pPr>
        <w:tabs>
          <w:tab w:val="center" w:pos="4680"/>
        </w:tabs>
        <w:jc w:val="both"/>
        <w:rPr>
          <w:rFonts w:ascii="Arial" w:hAnsi="Arial" w:cs="Arial"/>
          <w:b/>
          <w:bCs/>
          <w:color w:val="000000"/>
          <w:lang w:val="sr-Latn-ME"/>
        </w:rPr>
      </w:pPr>
      <w:r w:rsidRPr="00320D6D">
        <w:rPr>
          <w:rFonts w:ascii="Arial" w:hAnsi="Arial" w:cs="Arial"/>
          <w:color w:val="000000"/>
          <w:lang w:val="sr-Latn-ME"/>
        </w:rPr>
        <w:t xml:space="preserve">Mjesto i datum: </w:t>
      </w:r>
      <w:r w:rsidR="00C52004">
        <w:rPr>
          <w:rFonts w:ascii="Arial" w:hAnsi="Arial" w:cs="Arial"/>
          <w:color w:val="000000"/>
          <w:lang w:val="sr-Latn-ME"/>
        </w:rPr>
        <w:t xml:space="preserve">Podgorica, </w:t>
      </w:r>
      <w:r w:rsidR="00FB2FA3">
        <w:rPr>
          <w:rFonts w:ascii="Arial" w:hAnsi="Arial" w:cs="Arial"/>
          <w:color w:val="000000"/>
          <w:lang w:val="sr-Latn-ME"/>
        </w:rPr>
        <w:t>30</w:t>
      </w:r>
      <w:r w:rsidRPr="00320D6D">
        <w:rPr>
          <w:rFonts w:ascii="Arial" w:hAnsi="Arial" w:cs="Arial"/>
          <w:color w:val="000000"/>
          <w:lang w:val="sr-Latn-ME"/>
        </w:rPr>
        <w:t>.</w:t>
      </w:r>
      <w:r w:rsidR="0086773E">
        <w:rPr>
          <w:rFonts w:ascii="Arial" w:hAnsi="Arial" w:cs="Arial"/>
          <w:color w:val="000000"/>
          <w:lang w:val="sr-Latn-ME"/>
        </w:rPr>
        <w:t>12</w:t>
      </w:r>
      <w:r w:rsidRPr="00320D6D">
        <w:rPr>
          <w:rFonts w:ascii="Arial" w:hAnsi="Arial" w:cs="Arial"/>
          <w:color w:val="000000"/>
          <w:lang w:val="sr-Latn-ME"/>
        </w:rPr>
        <w:t>.202</w:t>
      </w:r>
      <w:r w:rsidR="0086773E">
        <w:rPr>
          <w:rFonts w:ascii="Arial" w:hAnsi="Arial" w:cs="Arial"/>
          <w:color w:val="000000"/>
          <w:lang w:val="sr-Latn-ME"/>
        </w:rPr>
        <w:t>5</w:t>
      </w:r>
      <w:r w:rsidRPr="00320D6D">
        <w:rPr>
          <w:rFonts w:ascii="Arial" w:hAnsi="Arial" w:cs="Arial"/>
          <w:color w:val="000000"/>
          <w:lang w:val="sr-Latn-ME"/>
        </w:rPr>
        <w:t>. godine</w:t>
      </w:r>
      <w:r w:rsidRPr="00320D6D">
        <w:rPr>
          <w:rFonts w:ascii="Arial" w:hAnsi="Arial" w:cs="Arial"/>
          <w:color w:val="000000"/>
          <w:lang w:val="sr-Latn-ME"/>
        </w:rPr>
        <w:tab/>
      </w:r>
    </w:p>
    <w:p w:rsidR="003502E4" w:rsidRPr="00320D6D" w:rsidRDefault="003502E4" w:rsidP="003502E4">
      <w:pPr>
        <w:rPr>
          <w:rFonts w:ascii="Arial" w:hAnsi="Arial" w:cs="Arial"/>
          <w:lang w:val="sr-Latn-ME"/>
        </w:rPr>
      </w:pPr>
    </w:p>
    <w:p w:rsidR="003502E4" w:rsidRPr="00320D6D" w:rsidRDefault="003502E4" w:rsidP="003502E4">
      <w:pPr>
        <w:rPr>
          <w:rFonts w:ascii="Arial" w:hAnsi="Arial" w:cs="Arial"/>
          <w:lang w:val="sr-Latn-ME"/>
        </w:rPr>
      </w:pPr>
    </w:p>
    <w:p w:rsidR="003502E4" w:rsidRPr="00320D6D" w:rsidRDefault="003502E4" w:rsidP="003502E4">
      <w:pPr>
        <w:rPr>
          <w:rFonts w:ascii="Arial" w:hAnsi="Arial" w:cs="Arial"/>
          <w:lang w:val="sr-Latn-ME"/>
        </w:rPr>
      </w:pPr>
    </w:p>
    <w:p w:rsidR="003502E4" w:rsidRPr="00320D6D" w:rsidRDefault="003502E4" w:rsidP="003502E4">
      <w:pPr>
        <w:tabs>
          <w:tab w:val="left" w:pos="1701"/>
          <w:tab w:val="left" w:pos="4820"/>
        </w:tabs>
        <w:jc w:val="both"/>
        <w:rPr>
          <w:rFonts w:ascii="Arial" w:hAnsi="Arial" w:cs="Arial"/>
          <w:color w:val="000000"/>
          <w:lang w:val="sr-Latn-ME"/>
        </w:rPr>
      </w:pPr>
      <w:r w:rsidRPr="00320D6D">
        <w:rPr>
          <w:rFonts w:ascii="Arial" w:hAnsi="Arial" w:cs="Arial"/>
          <w:lang w:val="sr-Latn-ME"/>
        </w:rPr>
        <w:t xml:space="preserve">Na osnovu člana 53 stav 3 Zakona o javnim nabavkama („Službeni list CG“, br. 74/19 i 3/23) </w:t>
      </w:r>
      <w:r w:rsidRPr="00320D6D">
        <w:rPr>
          <w:rFonts w:ascii="Arial" w:hAnsi="Arial" w:cs="Arial"/>
          <w:color w:val="000000"/>
          <w:lang w:val="sr-Latn-ME"/>
        </w:rPr>
        <w:t xml:space="preserve">Ministarstvo unutrašnjih poslova </w:t>
      </w:r>
      <w:r w:rsidRPr="00320D6D">
        <w:rPr>
          <w:rFonts w:ascii="Arial" w:hAnsi="Arial" w:cs="Arial"/>
          <w:lang w:val="sr-Latn-ME"/>
        </w:rPr>
        <w:t>objavljuje</w:t>
      </w:r>
      <w:r w:rsidRPr="00320D6D">
        <w:rPr>
          <w:rFonts w:ascii="Arial" w:hAnsi="Arial" w:cs="Arial"/>
          <w:b/>
          <w:bCs/>
          <w:color w:val="000000"/>
          <w:lang w:val="sr-Latn-ME"/>
        </w:rPr>
        <w:t xml:space="preserve">        </w:t>
      </w: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b/>
          <w:bCs/>
          <w:color w:val="000000"/>
          <w:lang w:val="sr-Latn-ME"/>
        </w:rPr>
      </w:pPr>
    </w:p>
    <w:p w:rsidR="003502E4" w:rsidRPr="00320D6D" w:rsidRDefault="003502E4" w:rsidP="003502E4">
      <w:pPr>
        <w:tabs>
          <w:tab w:val="left" w:pos="1276"/>
          <w:tab w:val="left" w:pos="3261"/>
        </w:tabs>
        <w:jc w:val="both"/>
        <w:rPr>
          <w:rFonts w:ascii="Arial" w:hAnsi="Arial" w:cs="Arial"/>
          <w:lang w:val="sr-Latn-ME"/>
        </w:rPr>
      </w:pPr>
      <w:r w:rsidRPr="00320D6D">
        <w:rPr>
          <w:rFonts w:ascii="Arial" w:hAnsi="Arial" w:cs="Arial"/>
          <w:b/>
          <w:bCs/>
          <w:color w:val="000000"/>
          <w:lang w:val="sr-Latn-ME"/>
        </w:rPr>
        <w:t xml:space="preserve">                                          </w:t>
      </w:r>
      <w:r w:rsidRPr="00320D6D">
        <w:rPr>
          <w:rFonts w:ascii="Arial" w:hAnsi="Arial" w:cs="Arial"/>
          <w:b/>
          <w:bCs/>
          <w:color w:val="000000"/>
          <w:lang w:val="sr-Latn-ME"/>
        </w:rPr>
        <w:tab/>
      </w:r>
      <w:r w:rsidRPr="00320D6D">
        <w:rPr>
          <w:rFonts w:ascii="Arial" w:hAnsi="Arial" w:cs="Arial"/>
          <w:bCs/>
          <w:color w:val="000000"/>
          <w:lang w:val="sr-Latn-ME"/>
        </w:rPr>
        <w:t xml:space="preserve">                                                      </w:t>
      </w:r>
    </w:p>
    <w:p w:rsidR="003502E4" w:rsidRPr="00320D6D" w:rsidRDefault="003502E4" w:rsidP="009C28FD">
      <w:pPr>
        <w:keepNext/>
        <w:jc w:val="center"/>
        <w:outlineLvl w:val="0"/>
        <w:rPr>
          <w:rFonts w:ascii="Arial" w:hAnsi="Arial" w:cs="Arial"/>
          <w:b/>
          <w:bCs/>
          <w:color w:val="000000"/>
          <w:lang w:val="sr-Latn-ME"/>
        </w:rPr>
      </w:pPr>
    </w:p>
    <w:p w:rsidR="003502E4" w:rsidRPr="00320D6D" w:rsidRDefault="003502E4" w:rsidP="009C28FD">
      <w:pPr>
        <w:jc w:val="center"/>
        <w:rPr>
          <w:rFonts w:ascii="Arial" w:hAnsi="Arial" w:cs="Arial"/>
          <w:b/>
          <w:bCs/>
          <w:color w:val="000000"/>
          <w:sz w:val="28"/>
          <w:szCs w:val="28"/>
          <w:lang w:val="sr-Latn-ME"/>
        </w:rPr>
      </w:pPr>
      <w:r w:rsidRPr="00320D6D">
        <w:rPr>
          <w:rFonts w:ascii="Arial" w:hAnsi="Arial" w:cs="Arial"/>
          <w:b/>
          <w:bCs/>
          <w:color w:val="000000"/>
          <w:sz w:val="28"/>
          <w:szCs w:val="28"/>
          <w:lang w:val="sr-Latn-ME"/>
        </w:rPr>
        <w:t>TENDERSKU DOKUMENTACIJU</w:t>
      </w:r>
    </w:p>
    <w:p w:rsidR="003502E4" w:rsidRPr="00320D6D" w:rsidRDefault="003502E4" w:rsidP="009C28FD">
      <w:pPr>
        <w:jc w:val="center"/>
        <w:rPr>
          <w:rFonts w:ascii="Arial" w:hAnsi="Arial" w:cs="Arial"/>
          <w:b/>
          <w:bCs/>
          <w:color w:val="000000"/>
          <w:sz w:val="28"/>
          <w:szCs w:val="28"/>
          <w:lang w:val="sr-Latn-ME"/>
        </w:rPr>
      </w:pPr>
      <w:r w:rsidRPr="00320D6D">
        <w:rPr>
          <w:rFonts w:ascii="Arial" w:hAnsi="Arial" w:cs="Arial"/>
          <w:b/>
          <w:bCs/>
          <w:color w:val="000000"/>
          <w:sz w:val="28"/>
          <w:szCs w:val="28"/>
          <w:lang w:val="sr-Latn-ME"/>
        </w:rPr>
        <w:t>ZA OTVORENI POSTUPAK JAVNE NABAVKE</w:t>
      </w:r>
    </w:p>
    <w:p w:rsidR="003502E4" w:rsidRPr="00320D6D" w:rsidRDefault="003502E4" w:rsidP="009C28FD">
      <w:pPr>
        <w:jc w:val="center"/>
        <w:rPr>
          <w:rFonts w:ascii="Arial" w:hAnsi="Arial" w:cs="Arial"/>
          <w:b/>
          <w:bCs/>
          <w:color w:val="000000"/>
          <w:sz w:val="28"/>
          <w:szCs w:val="28"/>
          <w:lang w:val="sr-Latn-ME"/>
        </w:rPr>
      </w:pPr>
    </w:p>
    <w:p w:rsidR="0086773E" w:rsidRDefault="00FB2FA3" w:rsidP="00B33E2C">
      <w:pPr>
        <w:jc w:val="center"/>
        <w:rPr>
          <w:rFonts w:ascii="Arial" w:hAnsi="Arial" w:cs="Arial"/>
          <w:color w:val="000000"/>
          <w:lang w:val="sr-Latn-ME"/>
        </w:rPr>
      </w:pPr>
      <w:r>
        <w:rPr>
          <w:rFonts w:ascii="Arial" w:hAnsi="Arial" w:cs="Arial"/>
          <w:b/>
          <w:color w:val="000000"/>
          <w:lang w:val="sr-Latn-ME"/>
        </w:rPr>
        <w:t>Nabavka</w:t>
      </w:r>
      <w:r w:rsidR="00B33E2C" w:rsidRPr="00B33E2C">
        <w:rPr>
          <w:rFonts w:ascii="Arial" w:hAnsi="Arial" w:cs="Arial"/>
          <w:b/>
          <w:color w:val="000000"/>
          <w:lang w:val="sr-Latn-ME"/>
        </w:rPr>
        <w:t xml:space="preserve"> </w:t>
      </w:r>
      <w:r w:rsidRPr="00FB2FA3">
        <w:rPr>
          <w:rFonts w:ascii="Arial" w:hAnsi="Arial" w:cs="Arial"/>
          <w:b/>
          <w:color w:val="000000"/>
          <w:lang w:val="sr-Latn-ME"/>
        </w:rPr>
        <w:t>uređaja za automatsko očitavanje registarskih oznaka i dokmenata na graničnim prelazima</w:t>
      </w:r>
    </w:p>
    <w:p w:rsidR="0086773E" w:rsidRDefault="0086773E" w:rsidP="003502E4">
      <w:pPr>
        <w:jc w:val="both"/>
        <w:rPr>
          <w:rFonts w:ascii="Arial" w:hAnsi="Arial" w:cs="Arial"/>
          <w:color w:val="00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Predmet nabavke se nabavlja:</w:t>
      </w:r>
    </w:p>
    <w:p w:rsidR="003502E4" w:rsidRPr="00320D6D" w:rsidRDefault="003502E4" w:rsidP="003502E4">
      <w:pPr>
        <w:jc w:val="both"/>
        <w:rPr>
          <w:rFonts w:ascii="Arial" w:hAnsi="Arial" w:cs="Arial"/>
          <w:color w:val="00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00B33E2C">
        <w:rPr>
          <w:rFonts w:ascii="Arial" w:hAnsi="Arial" w:cs="Arial"/>
          <w:color w:val="000000"/>
          <w:lang w:val="sr-Latn-ME"/>
        </w:rPr>
        <w:t>kao cjelina</w:t>
      </w: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rPr>
          <w:rFonts w:ascii="Arial" w:hAnsi="Arial" w:cs="Arial"/>
          <w:color w:val="000000"/>
          <w:lang w:val="sr-Latn-ME"/>
        </w:rPr>
      </w:pPr>
    </w:p>
    <w:p w:rsidR="003502E4" w:rsidRPr="00320D6D" w:rsidRDefault="003502E4" w:rsidP="003502E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320D6D">
        <w:rPr>
          <w:rFonts w:ascii="Arial" w:hAnsi="Arial" w:cs="Arial"/>
          <w:b/>
          <w:color w:val="000000"/>
          <w:szCs w:val="32"/>
          <w:lang w:val="sr-Latn-ME"/>
        </w:rPr>
        <w:lastRenderedPageBreak/>
        <w:t>POZIV ZA NADMETANJE</w:t>
      </w:r>
      <w:r w:rsidRPr="00320D6D">
        <w:rPr>
          <w:rFonts w:ascii="Arial" w:hAnsi="Arial" w:cs="Arial"/>
          <w:b/>
          <w:color w:val="000000"/>
          <w:szCs w:val="32"/>
          <w:vertAlign w:val="superscript"/>
          <w:lang w:val="sr-Latn-ME"/>
        </w:rPr>
        <w:footnoteReference w:id="1"/>
      </w:r>
      <w:bookmarkEnd w:id="0"/>
      <w:r w:rsidRPr="00320D6D">
        <w:rPr>
          <w:rFonts w:ascii="Arial" w:hAnsi="Arial" w:cs="Arial"/>
          <w:b/>
          <w:color w:val="000000"/>
          <w:szCs w:val="32"/>
          <w:lang w:val="sr-Latn-ME"/>
        </w:rPr>
        <w:t xml:space="preserve"> </w:t>
      </w:r>
    </w:p>
    <w:p w:rsidR="003502E4" w:rsidRPr="00320D6D" w:rsidRDefault="003502E4" w:rsidP="003502E4">
      <w:pPr>
        <w:rPr>
          <w:rFonts w:ascii="Arial" w:hAnsi="Arial" w:cs="Arial"/>
          <w:b/>
          <w:bCs/>
          <w:color w:val="000000"/>
          <w:lang w:val="sr-Latn-ME"/>
        </w:rPr>
      </w:pPr>
      <w:r w:rsidRPr="00320D6D">
        <w:rPr>
          <w:rFonts w:ascii="Arial" w:hAnsi="Arial" w:cs="Arial"/>
          <w:b/>
          <w:bCs/>
          <w:color w:val="000000"/>
          <w:lang w:val="sr-Latn-ME"/>
        </w:rPr>
        <w:tab/>
      </w:r>
    </w:p>
    <w:p w:rsidR="003502E4" w:rsidRPr="00320D6D" w:rsidRDefault="003502E4" w:rsidP="003502E4">
      <w:pPr>
        <w:ind w:left="360"/>
        <w:jc w:val="center"/>
        <w:rPr>
          <w:rFonts w:ascii="Arial" w:hAnsi="Arial" w:cs="Arial"/>
          <w:b/>
          <w:bCs/>
          <w:color w:val="000000"/>
          <w:lang w:val="sr-Latn-ME"/>
        </w:rPr>
      </w:pPr>
    </w:p>
    <w:p w:rsidR="003502E4" w:rsidRPr="00320D6D" w:rsidRDefault="003502E4" w:rsidP="003502E4">
      <w:pPr>
        <w:numPr>
          <w:ilvl w:val="0"/>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Podaci o naručiocu;</w:t>
      </w:r>
    </w:p>
    <w:p w:rsidR="003502E4" w:rsidRPr="00320D6D" w:rsidRDefault="003502E4" w:rsidP="003502E4">
      <w:pPr>
        <w:numPr>
          <w:ilvl w:val="0"/>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 xml:space="preserve">Podaci o postupku i predmetu javne nabavke: </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Vrsta postupka,</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Predmet javne nabavke (vrsta predmeta, naziv i opis predmeta),</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Procijenjena vrijednost predmeta nabavke</w:t>
      </w:r>
      <w:r w:rsidRPr="00320D6D">
        <w:rPr>
          <w:rFonts w:ascii="Arial" w:eastAsia="Calibri" w:hAnsi="Arial" w:cs="Arial"/>
          <w:color w:val="000000"/>
          <w:sz w:val="22"/>
          <w:szCs w:val="22"/>
          <w:vertAlign w:val="superscript"/>
          <w:lang w:val="sr-Latn-ME"/>
        </w:rPr>
        <w:footnoteReference w:id="2"/>
      </w:r>
      <w:r w:rsidRPr="00320D6D">
        <w:rPr>
          <w:rFonts w:ascii="Arial" w:eastAsia="Calibri" w:hAnsi="Arial" w:cs="Arial"/>
          <w:color w:val="000000"/>
          <w:sz w:val="22"/>
          <w:szCs w:val="22"/>
          <w:lang w:val="sr-Latn-ME"/>
        </w:rPr>
        <w:t>,</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 xml:space="preserve">Način nabavke: </w:t>
      </w:r>
    </w:p>
    <w:p w:rsidR="003502E4" w:rsidRPr="00320D6D" w:rsidRDefault="00B33E2C" w:rsidP="003502E4">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kao cjelina</w:t>
      </w:r>
      <w:r w:rsidR="003502E4" w:rsidRPr="00320D6D">
        <w:rPr>
          <w:rFonts w:ascii="Arial" w:eastAsia="Calibri" w:hAnsi="Arial" w:cs="Arial"/>
          <w:color w:val="000000"/>
          <w:sz w:val="22"/>
          <w:szCs w:val="22"/>
          <w:lang w:val="sr-Latn-ME"/>
        </w:rPr>
        <w:t>,</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Uslovi za učešće u postupku javne nabavke i posebni osnovi za isključenje,</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Kriterijum za izbor najpovoljnije ponude,</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Način, mjesto i vrijeme podnošenja ponuda i otvaranja ponuda,</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Rok za donošenje odluke o izboru,</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Rok važenja ponude,</w:t>
      </w:r>
    </w:p>
    <w:p w:rsidR="003502E4" w:rsidRPr="00320D6D" w:rsidRDefault="003502E4" w:rsidP="003502E4">
      <w:pPr>
        <w:numPr>
          <w:ilvl w:val="1"/>
          <w:numId w:val="2"/>
        </w:numPr>
        <w:spacing w:after="160" w:line="259" w:lineRule="auto"/>
        <w:contextualSpacing/>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Garancija ponude</w:t>
      </w:r>
    </w:p>
    <w:p w:rsidR="003502E4" w:rsidRPr="00320D6D" w:rsidRDefault="003502E4" w:rsidP="003502E4">
      <w:pPr>
        <w:rPr>
          <w:rFonts w:ascii="Arial" w:eastAsia="Calibri" w:hAnsi="Arial" w:cs="Arial"/>
          <w:color w:val="000000"/>
          <w:sz w:val="22"/>
          <w:szCs w:val="22"/>
          <w:lang w:val="sr-Latn-ME"/>
        </w:rPr>
      </w:pPr>
    </w:p>
    <w:p w:rsidR="003502E4" w:rsidRPr="00320D6D" w:rsidRDefault="003502E4" w:rsidP="003502E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320D6D">
        <w:rPr>
          <w:rFonts w:ascii="Arial" w:hAnsi="Arial" w:cs="Arial"/>
          <w:b/>
          <w:color w:val="000000"/>
          <w:szCs w:val="32"/>
          <w:lang w:val="sr-Latn-ME"/>
        </w:rPr>
        <w:t>TEHNIČKA SPECIFIKACIJA PREDMETA JAVNE NABAVKE</w:t>
      </w:r>
      <w:r w:rsidRPr="00320D6D">
        <w:rPr>
          <w:rFonts w:ascii="Arial" w:hAnsi="Arial" w:cs="Arial"/>
          <w:b/>
          <w:color w:val="000000"/>
          <w:szCs w:val="32"/>
          <w:vertAlign w:val="superscript"/>
          <w:lang w:val="sr-Latn-ME"/>
        </w:rPr>
        <w:footnoteReference w:id="3"/>
      </w:r>
      <w:bookmarkEnd w:id="1"/>
    </w:p>
    <w:p w:rsidR="003502E4" w:rsidRPr="00320D6D" w:rsidRDefault="003502E4" w:rsidP="003502E4">
      <w:pPr>
        <w:rPr>
          <w:rFonts w:ascii="Arial" w:eastAsia="Calibri" w:hAnsi="Arial" w:cs="Arial"/>
          <w:color w:val="000000"/>
          <w:sz w:val="22"/>
          <w:szCs w:val="22"/>
          <w:lang w:val="sr-Latn-ME"/>
        </w:rPr>
      </w:pPr>
    </w:p>
    <w:p w:rsidR="003502E4" w:rsidRPr="00320D6D" w:rsidRDefault="003502E4" w:rsidP="003502E4">
      <w:pPr>
        <w:numPr>
          <w:ilvl w:val="0"/>
          <w:numId w:val="4"/>
        </w:numPr>
        <w:spacing w:after="160" w:line="259" w:lineRule="auto"/>
        <w:contextualSpacing/>
        <w:jc w:val="both"/>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Naziv i opis predmeta nabavke u cjelini, po partijama i stavkama sa bitnim karakteristikama</w:t>
      </w:r>
    </w:p>
    <w:p w:rsidR="003502E4" w:rsidRPr="00320D6D" w:rsidRDefault="003502E4" w:rsidP="003502E4">
      <w:pPr>
        <w:numPr>
          <w:ilvl w:val="0"/>
          <w:numId w:val="4"/>
        </w:numPr>
        <w:spacing w:after="160" w:line="259" w:lineRule="auto"/>
        <w:contextualSpacing/>
        <w:jc w:val="both"/>
        <w:rPr>
          <w:rFonts w:ascii="Arial" w:eastAsia="Calibri" w:hAnsi="Arial" w:cs="Arial"/>
          <w:color w:val="000000"/>
          <w:sz w:val="22"/>
          <w:szCs w:val="22"/>
          <w:lang w:val="sr-Latn-ME"/>
        </w:rPr>
      </w:pPr>
      <w:r w:rsidRPr="00320D6D">
        <w:rPr>
          <w:rFonts w:ascii="Arial" w:eastAsia="Calibri" w:hAnsi="Arial" w:cs="Arial"/>
          <w:color w:val="000000"/>
          <w:sz w:val="22"/>
          <w:szCs w:val="22"/>
          <w:lang w:val="sr-Latn-ME"/>
        </w:rPr>
        <w:t>Zahtjevi u pogledu načina izvršavanja predmeta nabavke koji su od značaja za sačinjavanje ponude i izvršenje ugovora</w:t>
      </w:r>
    </w:p>
    <w:p w:rsidR="003502E4" w:rsidRPr="00320D6D" w:rsidRDefault="003502E4" w:rsidP="003502E4">
      <w:pPr>
        <w:rPr>
          <w:rFonts w:ascii="Arial" w:eastAsia="Calibri" w:hAnsi="Arial" w:cs="Arial"/>
          <w:color w:val="000000"/>
          <w:sz w:val="22"/>
          <w:szCs w:val="22"/>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2" w:name="_Toc62730555"/>
      <w:r w:rsidRPr="00320D6D">
        <w:rPr>
          <w:rFonts w:ascii="Arial" w:hAnsi="Arial" w:cs="Arial"/>
          <w:b/>
          <w:color w:val="000000"/>
          <w:szCs w:val="32"/>
          <w:lang w:val="sr-Latn-ME"/>
        </w:rPr>
        <w:t>DODATNE INFORMACIJE O PREDMETU I POSTUPKU NABAVKE</w:t>
      </w:r>
      <w:r w:rsidRPr="00320D6D">
        <w:rPr>
          <w:rFonts w:ascii="Arial" w:hAnsi="Arial" w:cs="Arial"/>
          <w:b/>
          <w:color w:val="000000"/>
          <w:szCs w:val="32"/>
          <w:vertAlign w:val="superscript"/>
          <w:lang w:val="sr-Latn-ME"/>
        </w:rPr>
        <w:footnoteReference w:id="4"/>
      </w:r>
      <w:bookmarkEnd w:id="2"/>
    </w:p>
    <w:p w:rsidR="003502E4" w:rsidRPr="00320D6D" w:rsidRDefault="003502E4" w:rsidP="003502E4">
      <w:pPr>
        <w:jc w:val="both"/>
        <w:rPr>
          <w:rFonts w:ascii="Arial" w:hAnsi="Arial" w:cs="Arial"/>
          <w:b/>
          <w:bCs/>
          <w:color w:val="000000"/>
          <w:lang w:val="sr-Latn-ME"/>
        </w:rPr>
      </w:pPr>
    </w:p>
    <w:p w:rsidR="00395D71" w:rsidRPr="00F3450B" w:rsidRDefault="00395D71" w:rsidP="00395D7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395D71" w:rsidRPr="00395D71" w:rsidRDefault="00395D71" w:rsidP="00395D71">
      <w:pPr>
        <w:jc w:val="both"/>
        <w:rPr>
          <w:rFonts w:ascii="Arial" w:eastAsia="Calibri" w:hAnsi="Arial" w:cs="Arial"/>
          <w:color w:val="000000"/>
          <w:lang w:val="sr-Latn-ME"/>
        </w:rPr>
      </w:pPr>
      <w:r w:rsidRPr="004502AB">
        <w:rPr>
          <w:rFonts w:ascii="Arial" w:eastAsia="Calibri" w:hAnsi="Arial" w:cs="Arial"/>
          <w:color w:val="000000"/>
          <w:lang w:val="sr-Latn-ME"/>
        </w:rPr>
        <w:sym w:font="Wingdings" w:char="F0A8"/>
      </w:r>
      <w:r w:rsidRPr="004502AB">
        <w:rPr>
          <w:rFonts w:ascii="Arial" w:eastAsia="Calibri" w:hAnsi="Arial" w:cs="Arial"/>
          <w:color w:val="000000"/>
          <w:lang w:val="sr-Latn-ME"/>
        </w:rPr>
        <w:t xml:space="preserve"> </w:t>
      </w:r>
      <w:r w:rsidRPr="004502AB">
        <w:rPr>
          <w:rFonts w:ascii="Arial" w:eastAsia="Calibri" w:hAnsi="Arial" w:cs="Arial"/>
          <w:b/>
          <w:bCs/>
          <w:color w:val="000000"/>
          <w:lang w:val="sr-Latn-ME"/>
        </w:rPr>
        <w:t>Procijenjena vrijednost predmeta nabavke bez zaključivanja okvirnog sporazuma</w:t>
      </w:r>
      <w:r w:rsidRPr="004502AB">
        <w:rPr>
          <w:rFonts w:ascii="Arial" w:eastAsia="Calibri" w:hAnsi="Arial" w:cs="Arial"/>
          <w:color w:val="000000"/>
          <w:lang w:val="sr-Latn-ME"/>
        </w:rPr>
        <w:t>:</w:t>
      </w:r>
    </w:p>
    <w:p w:rsidR="00395D71" w:rsidRPr="004502AB" w:rsidRDefault="00395D71" w:rsidP="00395D71">
      <w:pPr>
        <w:jc w:val="both"/>
        <w:rPr>
          <w:rFonts w:ascii="Arial" w:hAnsi="Arial" w:cs="Arial"/>
          <w:color w:val="000000"/>
          <w:lang w:val="sr-Latn-ME"/>
        </w:rPr>
      </w:pPr>
      <w:r w:rsidRPr="004502AB">
        <w:rPr>
          <w:rFonts w:ascii="Arial" w:hAnsi="Arial" w:cs="Arial"/>
          <w:color w:val="000000"/>
          <w:lang w:val="sr-Latn-ME"/>
        </w:rPr>
        <w:sym w:font="Wingdings" w:char="F0A8"/>
      </w:r>
      <w:r w:rsidRPr="004502AB">
        <w:rPr>
          <w:rFonts w:ascii="Arial" w:hAnsi="Arial" w:cs="Arial"/>
          <w:color w:val="000000"/>
          <w:lang w:val="sr-Latn-ME"/>
        </w:rPr>
        <w:t xml:space="preserve"> kao cjeline je</w:t>
      </w:r>
      <w:r w:rsidR="00FB2FA3">
        <w:rPr>
          <w:rFonts w:ascii="Arial" w:hAnsi="Arial" w:cs="Arial"/>
          <w:color w:val="000000"/>
          <w:lang w:val="sr-Latn-ME"/>
        </w:rPr>
        <w:t xml:space="preserve"> 46.50</w:t>
      </w:r>
      <w:r w:rsidR="007D0AF0">
        <w:rPr>
          <w:rFonts w:ascii="Arial" w:hAnsi="Arial" w:cs="Arial"/>
          <w:color w:val="000000"/>
          <w:lang w:val="sr-Latn-ME"/>
        </w:rPr>
        <w:t>0</w:t>
      </w:r>
      <w:r>
        <w:rPr>
          <w:rFonts w:ascii="Arial" w:hAnsi="Arial" w:cs="Arial"/>
          <w:color w:val="000000"/>
          <w:lang w:val="sr-Latn-ME"/>
        </w:rPr>
        <w:t>,00</w:t>
      </w:r>
      <w:r w:rsidR="00FB2FA3">
        <w:rPr>
          <w:rFonts w:ascii="Arial" w:hAnsi="Arial" w:cs="Arial"/>
          <w:color w:val="000000"/>
          <w:lang w:val="sr-Latn-ME"/>
        </w:rPr>
        <w:t xml:space="preserve"> € bez uračunatog PDV-a.</w:t>
      </w:r>
    </w:p>
    <w:p w:rsidR="00395D71" w:rsidRDefault="00395D71" w:rsidP="00FB2FA3">
      <w:pPr>
        <w:jc w:val="both"/>
        <w:rPr>
          <w:rFonts w:ascii="Arial" w:eastAsia="Calibri" w:hAnsi="Arial" w:cs="Arial"/>
          <w:b/>
          <w:color w:val="000000"/>
          <w:lang w:val="sr-Latn-ME"/>
        </w:rPr>
      </w:pPr>
    </w:p>
    <w:p w:rsidR="00395D71" w:rsidRPr="00871E72" w:rsidRDefault="00395D71" w:rsidP="00395D71">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871E72">
        <w:rPr>
          <w:rFonts w:ascii="Arial" w:hAnsi="Arial" w:cs="Arial"/>
          <w:color w:val="000000"/>
          <w:lang w:val="sr-Latn-ME"/>
        </w:rPr>
        <w:t>Obrazloženje razloga zašto predmet nabavke nije podijeljen na partije:</w:t>
      </w:r>
      <w:r w:rsidRPr="00871E72">
        <w:rPr>
          <w:rFonts w:ascii="Arial" w:hAnsi="Arial" w:cs="Arial"/>
          <w:color w:val="000000"/>
          <w:vertAlign w:val="superscript"/>
          <w:lang w:val="sr-Latn-ME"/>
        </w:rPr>
        <w:footnoteReference w:id="6"/>
      </w:r>
    </w:p>
    <w:p w:rsidR="00395D71" w:rsidRPr="00871E72" w:rsidRDefault="00395D71" w:rsidP="00395D71">
      <w:pPr>
        <w:jc w:val="both"/>
        <w:rPr>
          <w:rFonts w:ascii="Arial" w:hAnsi="Arial" w:cs="Arial"/>
        </w:rPr>
      </w:pPr>
    </w:p>
    <w:p w:rsidR="006554B2" w:rsidRPr="00FB2FA3" w:rsidRDefault="00395D71" w:rsidP="003502E4">
      <w:pPr>
        <w:jc w:val="both"/>
        <w:rPr>
          <w:rFonts w:ascii="Arial" w:hAnsi="Arial" w:cs="Arial"/>
          <w:lang w:val="sr-Latn-ME"/>
        </w:rPr>
      </w:pPr>
      <w:r w:rsidRPr="00871E72">
        <w:rPr>
          <w:rFonts w:ascii="Arial" w:hAnsi="Arial" w:cs="Arial"/>
          <w:color w:val="000000"/>
          <w:lang w:val="sr-Latn-ME"/>
        </w:rPr>
        <w:t xml:space="preserve">Predmetna nabavka </w:t>
      </w:r>
      <w:r w:rsidR="007D0AF0">
        <w:rPr>
          <w:rFonts w:ascii="Arial" w:hAnsi="Arial" w:cs="Arial"/>
          <w:color w:val="000000"/>
          <w:lang w:val="sr-Latn-ME"/>
        </w:rPr>
        <w:t>robe</w:t>
      </w:r>
      <w:r>
        <w:rPr>
          <w:rFonts w:ascii="Arial" w:hAnsi="Arial" w:cs="Arial"/>
          <w:color w:val="000000"/>
          <w:lang w:val="sr-Latn-ME"/>
        </w:rPr>
        <w:t xml:space="preserve"> -</w:t>
      </w:r>
      <w:r w:rsidRPr="00422D42">
        <w:rPr>
          <w:rFonts w:ascii="Arial" w:hAnsi="Arial" w:cs="Arial"/>
          <w:color w:val="000000"/>
          <w:lang w:val="sr-Latn-ME"/>
        </w:rPr>
        <w:t xml:space="preserve"> </w:t>
      </w:r>
      <w:r w:rsidR="00FB2FA3">
        <w:rPr>
          <w:rFonts w:ascii="Arial" w:hAnsi="Arial" w:cs="Arial"/>
          <w:color w:val="000000"/>
          <w:lang w:val="sr-Latn-ME"/>
        </w:rPr>
        <w:t>uređaji</w:t>
      </w:r>
      <w:r w:rsidR="00FB2FA3" w:rsidRPr="00FB2FA3">
        <w:rPr>
          <w:rFonts w:ascii="Arial" w:hAnsi="Arial" w:cs="Arial"/>
          <w:color w:val="000000"/>
          <w:lang w:val="sr-Latn-ME"/>
        </w:rPr>
        <w:t xml:space="preserve"> za automatsko očitavanje registarskih oznaka i dokmenata na graničnim prelazima</w:t>
      </w:r>
      <w:r w:rsidR="007D0AF0">
        <w:rPr>
          <w:rFonts w:ascii="Arial" w:hAnsi="Arial" w:cs="Arial"/>
          <w:color w:val="000000"/>
          <w:lang w:val="sr-Latn-ME"/>
        </w:rPr>
        <w:t xml:space="preserve">, </w:t>
      </w:r>
      <w:r w:rsidRPr="00C708FD">
        <w:rPr>
          <w:rFonts w:ascii="Arial" w:hAnsi="Arial" w:cs="Arial"/>
          <w:lang w:val="sr-Latn-ME"/>
        </w:rPr>
        <w:t xml:space="preserve">nije moguće podijeliti na partije, jer se radi o </w:t>
      </w:r>
      <w:r w:rsidR="007D0AF0">
        <w:rPr>
          <w:rFonts w:ascii="Arial" w:hAnsi="Arial" w:cs="Arial"/>
          <w:lang w:val="sr-Latn-ME"/>
        </w:rPr>
        <w:t>jednoj vrsti opreme</w:t>
      </w:r>
      <w:r w:rsidRPr="00C708FD">
        <w:rPr>
          <w:rFonts w:ascii="Arial" w:hAnsi="Arial" w:cs="Arial"/>
          <w:lang w:val="sr-Latn-ME"/>
        </w:rPr>
        <w:t>.</w:t>
      </w:r>
    </w:p>
    <w:p w:rsidR="003502E4" w:rsidRPr="00320D6D" w:rsidRDefault="003502E4" w:rsidP="003502E4">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20D6D">
        <w:rPr>
          <w:rFonts w:ascii="Arial" w:hAnsi="Arial" w:cs="Arial"/>
          <w:b/>
          <w:lang w:val="sr-Latn-ME"/>
        </w:rPr>
        <w:lastRenderedPageBreak/>
        <w:t>PONUDA SA VARIJANTAMA</w:t>
      </w:r>
    </w:p>
    <w:p w:rsidR="003502E4" w:rsidRPr="00320D6D" w:rsidRDefault="003502E4" w:rsidP="003502E4">
      <w:pPr>
        <w:jc w:val="both"/>
        <w:rPr>
          <w:rFonts w:ascii="Arial" w:hAnsi="Arial" w:cs="Arial"/>
          <w:b/>
          <w:bCs/>
          <w:color w:val="000000"/>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Mogućnost podnošenja ponude sa varijantama</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Pr="00320D6D">
        <w:rPr>
          <w:rFonts w:ascii="Arial" w:hAnsi="Arial" w:cs="Arial"/>
          <w:lang w:val="sr-Latn-ME"/>
        </w:rPr>
        <w:t>Varijante ponude nijesu dozvoljene i neće biti razmatrane.</w:t>
      </w:r>
    </w:p>
    <w:p w:rsidR="003502E4" w:rsidRPr="00320D6D" w:rsidRDefault="003502E4" w:rsidP="003502E4">
      <w:pPr>
        <w:jc w:val="both"/>
        <w:rPr>
          <w:rFonts w:ascii="Arial" w:hAnsi="Arial" w:cs="Arial"/>
          <w:b/>
          <w:bCs/>
          <w:color w:val="FF0000"/>
          <w:lang w:val="sr-Latn-ME"/>
        </w:rPr>
      </w:pPr>
    </w:p>
    <w:p w:rsidR="003502E4" w:rsidRPr="00320D6D" w:rsidRDefault="003502E4" w:rsidP="003502E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320D6D">
        <w:rPr>
          <w:rFonts w:ascii="Arial" w:hAnsi="Arial" w:cs="Arial"/>
          <w:b/>
          <w:lang w:val="sr-Latn-ME"/>
        </w:rPr>
        <w:t>REZERVISANA NABAVKA</w:t>
      </w:r>
    </w:p>
    <w:p w:rsidR="003502E4" w:rsidRPr="00320D6D" w:rsidRDefault="003502E4" w:rsidP="003502E4">
      <w:pPr>
        <w:jc w:val="both"/>
        <w:rPr>
          <w:rFonts w:ascii="Arial" w:hAnsi="Arial" w:cs="Arial"/>
          <w:b/>
          <w:bCs/>
          <w:color w:val="FF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Ne</w:t>
      </w:r>
    </w:p>
    <w:p w:rsidR="003502E4" w:rsidRPr="00320D6D" w:rsidRDefault="003502E4" w:rsidP="003502E4">
      <w:pPr>
        <w:jc w:val="both"/>
        <w:rPr>
          <w:rFonts w:ascii="Arial" w:hAnsi="Arial" w:cs="Arial"/>
          <w:bCs/>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320D6D">
        <w:rPr>
          <w:rFonts w:ascii="Arial" w:hAnsi="Arial" w:cs="Arial"/>
          <w:b/>
          <w:szCs w:val="32"/>
          <w:lang w:val="sr-Latn-ME"/>
        </w:rPr>
        <w:t>NAČIN UTVRĐIVANJA EKVIVALENTNOSTI</w:t>
      </w:r>
      <w:bookmarkEnd w:id="3"/>
    </w:p>
    <w:p w:rsidR="003502E4" w:rsidRPr="00320D6D" w:rsidRDefault="00194442" w:rsidP="003502E4">
      <w:pPr>
        <w:jc w:val="both"/>
        <w:rPr>
          <w:rFonts w:ascii="Arial" w:hAnsi="Arial" w:cs="Arial"/>
          <w:bCs/>
          <w:color w:val="FF0000"/>
          <w:lang w:val="sr-Latn-ME"/>
        </w:rPr>
      </w:pPr>
      <w:r>
        <w:rPr>
          <w:rFonts w:ascii="Arial" w:hAnsi="Arial" w:cs="Arial"/>
          <w:color w:val="000000"/>
          <w:lang w:val="sr-Latn-ME"/>
        </w:rPr>
        <w:t xml:space="preserve">Ekvivalentnost </w:t>
      </w:r>
      <w:r w:rsidRPr="00630918">
        <w:rPr>
          <w:rFonts w:ascii="Arial" w:hAnsi="Arial" w:cs="Arial"/>
          <w:color w:val="000000"/>
        </w:rPr>
        <w:t xml:space="preserve">se </w:t>
      </w:r>
      <w:proofErr w:type="spellStart"/>
      <w:r w:rsidRPr="00630918">
        <w:rPr>
          <w:rFonts w:ascii="Arial" w:hAnsi="Arial" w:cs="Arial"/>
          <w:color w:val="000000"/>
        </w:rPr>
        <w:t>dokazuje</w:t>
      </w:r>
      <w:proofErr w:type="spellEnd"/>
      <w:r w:rsidRPr="00630918">
        <w:rPr>
          <w:rFonts w:ascii="Arial" w:hAnsi="Arial" w:cs="Arial"/>
          <w:color w:val="000000"/>
        </w:rPr>
        <w:t xml:space="preserve"> </w:t>
      </w:r>
      <w:proofErr w:type="spellStart"/>
      <w:r w:rsidRPr="00630918">
        <w:rPr>
          <w:rFonts w:ascii="Arial" w:hAnsi="Arial" w:cs="Arial"/>
          <w:color w:val="000000"/>
        </w:rPr>
        <w:t>zvaničnom</w:t>
      </w:r>
      <w:proofErr w:type="spellEnd"/>
      <w:r w:rsidRPr="00630918">
        <w:rPr>
          <w:rFonts w:ascii="Arial" w:hAnsi="Arial" w:cs="Arial"/>
          <w:color w:val="000000"/>
        </w:rPr>
        <w:t xml:space="preserve"> </w:t>
      </w:r>
      <w:proofErr w:type="spellStart"/>
      <w:r w:rsidRPr="00630918">
        <w:rPr>
          <w:rFonts w:ascii="Arial" w:hAnsi="Arial" w:cs="Arial"/>
          <w:color w:val="000000"/>
        </w:rPr>
        <w:t>tehničkom</w:t>
      </w:r>
      <w:proofErr w:type="spellEnd"/>
      <w:r w:rsidRPr="00630918">
        <w:rPr>
          <w:rFonts w:ascii="Arial" w:hAnsi="Arial" w:cs="Arial"/>
          <w:color w:val="000000"/>
        </w:rPr>
        <w:t xml:space="preserve"> </w:t>
      </w:r>
      <w:proofErr w:type="spellStart"/>
      <w:r w:rsidRPr="00630918">
        <w:rPr>
          <w:rFonts w:ascii="Arial" w:hAnsi="Arial" w:cs="Arial"/>
          <w:color w:val="000000"/>
        </w:rPr>
        <w:t>specifikaciom</w:t>
      </w:r>
      <w:proofErr w:type="spellEnd"/>
      <w:r w:rsidRPr="00630918">
        <w:rPr>
          <w:rFonts w:ascii="Arial" w:hAnsi="Arial" w:cs="Arial"/>
          <w:color w:val="000000"/>
        </w:rPr>
        <w:t xml:space="preserve"> </w:t>
      </w:r>
      <w:proofErr w:type="spellStart"/>
      <w:r w:rsidRPr="00630918">
        <w:rPr>
          <w:rFonts w:ascii="Arial" w:hAnsi="Arial" w:cs="Arial"/>
          <w:color w:val="000000"/>
        </w:rPr>
        <w:t>proizvođača</w:t>
      </w:r>
      <w:proofErr w:type="spellEnd"/>
      <w:r w:rsidRPr="00630918">
        <w:rPr>
          <w:rFonts w:ascii="Arial" w:hAnsi="Arial" w:cs="Arial"/>
          <w:color w:val="000000"/>
        </w:rPr>
        <w:t xml:space="preserve"> </w:t>
      </w:r>
      <w:proofErr w:type="spellStart"/>
      <w:r w:rsidRPr="00630918">
        <w:rPr>
          <w:rFonts w:ascii="Arial" w:hAnsi="Arial" w:cs="Arial"/>
          <w:color w:val="000000"/>
        </w:rPr>
        <w:t>opreme</w:t>
      </w:r>
      <w:proofErr w:type="spellEnd"/>
      <w:r w:rsidRPr="00630918">
        <w:rPr>
          <w:rFonts w:ascii="Arial" w:hAnsi="Arial" w:cs="Arial"/>
          <w:color w:val="000000"/>
        </w:rPr>
        <w:t>.</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320D6D">
        <w:rPr>
          <w:rFonts w:ascii="Arial" w:hAnsi="Arial" w:cs="Arial"/>
          <w:b/>
          <w:szCs w:val="32"/>
          <w:lang w:val="sr-Latn-ME"/>
        </w:rPr>
        <w:t>OSNOVI ZA OBAVEZNO ISKLJUČENJE IZ POSTUPKA JAVNE NABAVKE</w:t>
      </w:r>
      <w:bookmarkEnd w:id="4"/>
    </w:p>
    <w:p w:rsidR="003502E4" w:rsidRPr="00320D6D" w:rsidRDefault="003502E4" w:rsidP="003502E4">
      <w:pPr>
        <w:jc w:val="both"/>
        <w:rPr>
          <w:rFonts w:ascii="Arial" w:hAnsi="Arial" w:cs="Arial"/>
          <w:lang w:val="sr-Latn-ME"/>
        </w:rPr>
      </w:pPr>
    </w:p>
    <w:p w:rsidR="003502E4" w:rsidRPr="00320D6D" w:rsidRDefault="003502E4" w:rsidP="003502E4">
      <w:pPr>
        <w:rPr>
          <w:rFonts w:ascii="Arial" w:hAnsi="Arial" w:cs="Arial"/>
          <w:lang w:val="sr-Latn-ME"/>
        </w:rPr>
      </w:pPr>
      <w:r w:rsidRPr="00320D6D">
        <w:rPr>
          <w:rFonts w:ascii="Arial" w:hAnsi="Arial" w:cs="Arial"/>
          <w:lang w:val="sr-Latn-ME"/>
        </w:rPr>
        <w:t xml:space="preserve">Privredni subjekat će se isključiti iz postupka javne nabavke, ako: </w:t>
      </w:r>
    </w:p>
    <w:p w:rsidR="003502E4" w:rsidRPr="00320D6D" w:rsidRDefault="003502E4" w:rsidP="003502E4">
      <w:pPr>
        <w:numPr>
          <w:ilvl w:val="0"/>
          <w:numId w:val="5"/>
        </w:numPr>
        <w:rPr>
          <w:rFonts w:ascii="Arial" w:hAnsi="Arial" w:cs="Arial"/>
          <w:lang w:val="sr-Latn-ME"/>
        </w:rPr>
      </w:pPr>
      <w:bookmarkStart w:id="5" w:name="_Toc62730558"/>
      <w:r w:rsidRPr="00320D6D">
        <w:rPr>
          <w:rFonts w:ascii="Arial" w:hAnsi="Arial" w:cs="Arial"/>
          <w:lang w:val="sr-Latn-ME"/>
        </w:rPr>
        <w:t>je vršio neprimjeren uticaj u smislu člana 38 stav 2 tačka 1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postoji sukob interesa iz člana 41 stav 1 tačka 2 ili člana 42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ne ispunjava uslov iz člana 99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ne ispunjava uslov iz čl. 102, 104 ili 106 ovog zakona predviđen tenderskom dokumentacijom;</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nije dostavio izjavu privrednog subjekta ili dostavljena izjava ne sadrži informacije i podatke tražene tenderskom dokumentacijom ili je nepravilno sačinjena;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postoji razlog na osnovu kojeg se smatra da je odustao od prijave, odnosno ponude, a koji je propisan članom 120 stav 15 ovog zakona;</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502E4" w:rsidRPr="00320D6D" w:rsidRDefault="003502E4" w:rsidP="003502E4">
      <w:pPr>
        <w:numPr>
          <w:ilvl w:val="0"/>
          <w:numId w:val="5"/>
        </w:numPr>
        <w:rPr>
          <w:rFonts w:ascii="Arial" w:hAnsi="Arial" w:cs="Arial"/>
          <w:lang w:val="sr-Latn-ME"/>
        </w:rPr>
      </w:pPr>
      <w:r w:rsidRPr="00320D6D">
        <w:rPr>
          <w:rFonts w:ascii="Arial" w:hAnsi="Arial" w:cs="Arial"/>
          <w:lang w:val="sr-Latn-ME"/>
        </w:rPr>
        <w:t>postoji drugi razlog propisan ovim zakonom.</w:t>
      </w:r>
    </w:p>
    <w:p w:rsidR="003502E4" w:rsidRPr="00D170B1" w:rsidRDefault="003502E4" w:rsidP="00D170B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320D6D">
        <w:rPr>
          <w:rFonts w:ascii="Arial" w:hAnsi="Arial" w:cs="Arial"/>
          <w:b/>
          <w:szCs w:val="32"/>
          <w:lang w:val="sr-Latn-ME"/>
        </w:rPr>
        <w:t>SREDSTVA FINANSIJSKOG OBEZBJEĐENJA UGOVORA O JAVNOJ NABAVCI</w:t>
      </w:r>
      <w:bookmarkEnd w:id="5"/>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Ponuđač čija ponuda bude izabrana kao najpovoljnija je dužan da uz potpisan ugovor o javnoj nabavci dostavi naručiocu:</w:t>
      </w:r>
    </w:p>
    <w:p w:rsidR="003502E4" w:rsidRDefault="003502E4" w:rsidP="003502E4">
      <w:pPr>
        <w:jc w:val="both"/>
        <w:rPr>
          <w:rFonts w:ascii="Arial" w:hAnsi="Arial" w:cs="Arial"/>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009C28FD" w:rsidRPr="00320D6D">
        <w:rPr>
          <w:rFonts w:ascii="Arial" w:hAnsi="Arial" w:cs="Arial"/>
          <w:lang w:val="sr-Latn-ME"/>
        </w:rPr>
        <w:t xml:space="preserve">garanciju za dobro izvršenje ugovora:  </w:t>
      </w:r>
      <w:r w:rsidR="00736939">
        <w:rPr>
          <w:rFonts w:ascii="Arial" w:hAnsi="Arial" w:cs="Arial"/>
          <w:lang w:val="sr-Latn-ME"/>
        </w:rPr>
        <w:t>Izvođač</w:t>
      </w:r>
      <w:r w:rsidR="009C28FD" w:rsidRPr="00320D6D">
        <w:rPr>
          <w:rFonts w:ascii="Arial" w:hAnsi="Arial" w:cs="Arial"/>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p>
    <w:p w:rsidR="003502E4" w:rsidRPr="00320D6D" w:rsidRDefault="003502E4" w:rsidP="003502E4">
      <w:pPr>
        <w:jc w:val="both"/>
        <w:rPr>
          <w:rFonts w:ascii="Arial" w:eastAsia="Calibri" w:hAnsi="Arial" w:cs="Arial"/>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bookmarkStart w:id="6" w:name="_Toc62730559"/>
      <w:r w:rsidRPr="00320D6D">
        <w:rPr>
          <w:rFonts w:ascii="Arial" w:hAnsi="Arial" w:cs="Arial"/>
          <w:b/>
          <w:szCs w:val="32"/>
          <w:lang w:val="sr-Latn-ME"/>
        </w:rPr>
        <w:lastRenderedPageBreak/>
        <w:t>METODOLOGIJA VREDNOVANJA PONUDA</w:t>
      </w:r>
      <w:bookmarkEnd w:id="6"/>
    </w:p>
    <w:p w:rsidR="003502E4" w:rsidRPr="00320D6D" w:rsidRDefault="003502E4" w:rsidP="003502E4">
      <w:pPr>
        <w:rPr>
          <w:rFonts w:ascii="Arial" w:hAnsi="Arial" w:cs="Arial"/>
          <w:lang w:val="sr-Latn-ME"/>
        </w:rPr>
      </w:pPr>
    </w:p>
    <w:p w:rsidR="003502E4" w:rsidRDefault="003502E4" w:rsidP="003502E4">
      <w:pPr>
        <w:jc w:val="both"/>
        <w:rPr>
          <w:rFonts w:ascii="Arial" w:hAnsi="Arial" w:cs="Arial"/>
        </w:rPr>
      </w:pPr>
      <w:proofErr w:type="spellStart"/>
      <w:r w:rsidRPr="00320D6D">
        <w:rPr>
          <w:rFonts w:ascii="Arial" w:hAnsi="Arial" w:cs="Arial"/>
        </w:rPr>
        <w:t>Naruč</w:t>
      </w:r>
      <w:r w:rsidR="006554B2">
        <w:rPr>
          <w:rFonts w:ascii="Arial" w:hAnsi="Arial" w:cs="Arial"/>
        </w:rPr>
        <w:t>ilac</w:t>
      </w:r>
      <w:proofErr w:type="spellEnd"/>
      <w:r w:rsidR="006554B2">
        <w:rPr>
          <w:rFonts w:ascii="Arial" w:hAnsi="Arial" w:cs="Arial"/>
        </w:rPr>
        <w:t xml:space="preserve"> </w:t>
      </w:r>
      <w:proofErr w:type="spellStart"/>
      <w:r w:rsidR="006554B2">
        <w:rPr>
          <w:rFonts w:ascii="Arial" w:hAnsi="Arial" w:cs="Arial"/>
        </w:rPr>
        <w:t>će</w:t>
      </w:r>
      <w:proofErr w:type="spellEnd"/>
      <w:r w:rsidR="006554B2">
        <w:rPr>
          <w:rFonts w:ascii="Arial" w:hAnsi="Arial" w:cs="Arial"/>
        </w:rPr>
        <w:t xml:space="preserve"> u </w:t>
      </w:r>
      <w:proofErr w:type="spellStart"/>
      <w:r w:rsidR="006554B2">
        <w:rPr>
          <w:rFonts w:ascii="Arial" w:hAnsi="Arial" w:cs="Arial"/>
        </w:rPr>
        <w:t>postupku</w:t>
      </w:r>
      <w:proofErr w:type="spellEnd"/>
      <w:r w:rsidR="006554B2">
        <w:rPr>
          <w:rFonts w:ascii="Arial" w:hAnsi="Arial" w:cs="Arial"/>
        </w:rPr>
        <w:t xml:space="preserve"> </w:t>
      </w:r>
      <w:proofErr w:type="spellStart"/>
      <w:r w:rsidR="006554B2">
        <w:rPr>
          <w:rFonts w:ascii="Arial" w:hAnsi="Arial" w:cs="Arial"/>
        </w:rPr>
        <w:t>javne</w:t>
      </w:r>
      <w:proofErr w:type="spellEnd"/>
      <w:r w:rsidR="006554B2">
        <w:rPr>
          <w:rFonts w:ascii="Arial" w:hAnsi="Arial" w:cs="Arial"/>
        </w:rPr>
        <w:t xml:space="preserve"> </w:t>
      </w:r>
      <w:proofErr w:type="spellStart"/>
      <w:r w:rsidR="006554B2">
        <w:rPr>
          <w:rFonts w:ascii="Arial" w:hAnsi="Arial" w:cs="Arial"/>
        </w:rPr>
        <w:t>nabavke</w:t>
      </w:r>
      <w:proofErr w:type="spellEnd"/>
      <w:r w:rsidRPr="00320D6D">
        <w:rPr>
          <w:rFonts w:ascii="Arial" w:hAnsi="Arial" w:cs="Arial"/>
        </w:rPr>
        <w:t xml:space="preserve"> </w:t>
      </w:r>
      <w:proofErr w:type="spellStart"/>
      <w:r w:rsidRPr="00320D6D">
        <w:rPr>
          <w:rFonts w:ascii="Arial" w:hAnsi="Arial" w:cs="Arial"/>
        </w:rPr>
        <w:t>izabrati</w:t>
      </w:r>
      <w:proofErr w:type="spellEnd"/>
      <w:r w:rsidRPr="00320D6D">
        <w:rPr>
          <w:rFonts w:ascii="Arial" w:hAnsi="Arial" w:cs="Arial"/>
        </w:rPr>
        <w:t xml:space="preserve"> </w:t>
      </w:r>
      <w:proofErr w:type="spellStart"/>
      <w:r w:rsidRPr="00320D6D">
        <w:rPr>
          <w:rFonts w:ascii="Arial" w:hAnsi="Arial" w:cs="Arial"/>
        </w:rPr>
        <w:t>ekonomski</w:t>
      </w:r>
      <w:proofErr w:type="spellEnd"/>
      <w:r w:rsidRPr="00320D6D">
        <w:rPr>
          <w:rFonts w:ascii="Arial" w:hAnsi="Arial" w:cs="Arial"/>
        </w:rPr>
        <w:t xml:space="preserve"> </w:t>
      </w:r>
      <w:proofErr w:type="spellStart"/>
      <w:r w:rsidRPr="00320D6D">
        <w:rPr>
          <w:rFonts w:ascii="Arial" w:hAnsi="Arial" w:cs="Arial"/>
        </w:rPr>
        <w:t>najpovoljniju</w:t>
      </w:r>
      <w:proofErr w:type="spellEnd"/>
      <w:r w:rsidRPr="00320D6D">
        <w:rPr>
          <w:rFonts w:ascii="Arial" w:hAnsi="Arial" w:cs="Arial"/>
        </w:rPr>
        <w:t xml:space="preserve"> </w:t>
      </w:r>
      <w:proofErr w:type="spellStart"/>
      <w:r w:rsidRPr="00320D6D">
        <w:rPr>
          <w:rFonts w:ascii="Arial" w:hAnsi="Arial" w:cs="Arial"/>
        </w:rPr>
        <w:t>ponudu</w:t>
      </w:r>
      <w:proofErr w:type="spellEnd"/>
      <w:r w:rsidRPr="00320D6D">
        <w:rPr>
          <w:rFonts w:ascii="Arial" w:hAnsi="Arial" w:cs="Arial"/>
        </w:rPr>
        <w:t xml:space="preserve">, </w:t>
      </w:r>
      <w:proofErr w:type="spellStart"/>
      <w:r w:rsidRPr="00320D6D">
        <w:rPr>
          <w:rFonts w:ascii="Arial" w:hAnsi="Arial" w:cs="Arial"/>
        </w:rPr>
        <w:t>primjenom</w:t>
      </w:r>
      <w:proofErr w:type="spellEnd"/>
      <w:r w:rsidRPr="00320D6D">
        <w:rPr>
          <w:rFonts w:ascii="Arial" w:hAnsi="Arial" w:cs="Arial"/>
        </w:rPr>
        <w:t xml:space="preserve"> </w:t>
      </w:r>
      <w:proofErr w:type="spellStart"/>
      <w:r w:rsidRPr="00320D6D">
        <w:rPr>
          <w:rFonts w:ascii="Arial" w:hAnsi="Arial" w:cs="Arial"/>
        </w:rPr>
        <w:t>pristupa</w:t>
      </w:r>
      <w:proofErr w:type="spellEnd"/>
      <w:r w:rsidRPr="00320D6D">
        <w:rPr>
          <w:rFonts w:ascii="Arial" w:hAnsi="Arial" w:cs="Arial"/>
        </w:rPr>
        <w:t xml:space="preserve"> </w:t>
      </w:r>
      <w:proofErr w:type="spellStart"/>
      <w:r w:rsidRPr="00320D6D">
        <w:rPr>
          <w:rFonts w:ascii="Arial" w:hAnsi="Arial" w:cs="Arial"/>
        </w:rPr>
        <w:t>isplativosti</w:t>
      </w:r>
      <w:proofErr w:type="spellEnd"/>
      <w:r w:rsidRPr="00320D6D">
        <w:rPr>
          <w:rFonts w:ascii="Arial" w:hAnsi="Arial" w:cs="Arial"/>
        </w:rPr>
        <w:t xml:space="preserve">, </w:t>
      </w:r>
      <w:proofErr w:type="spellStart"/>
      <w:r w:rsidRPr="00320D6D">
        <w:rPr>
          <w:rFonts w:ascii="Arial" w:hAnsi="Arial" w:cs="Arial"/>
        </w:rPr>
        <w:t>po</w:t>
      </w:r>
      <w:proofErr w:type="spellEnd"/>
      <w:r w:rsidRPr="00320D6D">
        <w:rPr>
          <w:rFonts w:ascii="Arial" w:hAnsi="Arial" w:cs="Arial"/>
        </w:rPr>
        <w:t xml:space="preserve"> </w:t>
      </w:r>
      <w:proofErr w:type="spellStart"/>
      <w:r w:rsidRPr="00320D6D">
        <w:rPr>
          <w:rFonts w:ascii="Arial" w:hAnsi="Arial" w:cs="Arial"/>
        </w:rPr>
        <w:t>osnovu</w:t>
      </w:r>
      <w:proofErr w:type="spellEnd"/>
      <w:r w:rsidRPr="00320D6D">
        <w:rPr>
          <w:rFonts w:ascii="Arial" w:hAnsi="Arial" w:cs="Arial"/>
        </w:rPr>
        <w:t xml:space="preserve"> </w:t>
      </w:r>
      <w:proofErr w:type="spellStart"/>
      <w:r w:rsidRPr="00320D6D">
        <w:rPr>
          <w:rFonts w:ascii="Arial" w:hAnsi="Arial" w:cs="Arial"/>
        </w:rPr>
        <w:t>kriterijuma</w:t>
      </w:r>
      <w:proofErr w:type="spellEnd"/>
      <w:r w:rsidRPr="00320D6D">
        <w:rPr>
          <w:rFonts w:ascii="Arial" w:hAnsi="Arial" w:cs="Arial"/>
          <w:vertAlign w:val="superscript"/>
        </w:rPr>
        <w:footnoteReference w:id="7"/>
      </w:r>
      <w:r w:rsidRPr="00320D6D">
        <w:rPr>
          <w:rFonts w:ascii="Arial" w:hAnsi="Arial" w:cs="Arial"/>
        </w:rPr>
        <w:t xml:space="preserve">: </w:t>
      </w:r>
    </w:p>
    <w:p w:rsidR="006554B2" w:rsidRDefault="006554B2" w:rsidP="003502E4">
      <w:pPr>
        <w:jc w:val="both"/>
        <w:rPr>
          <w:rFonts w:ascii="Arial" w:hAnsi="Arial" w:cs="Arial"/>
        </w:rPr>
      </w:pPr>
    </w:p>
    <w:p w:rsidR="003502E4" w:rsidRPr="00320D6D" w:rsidRDefault="003502E4" w:rsidP="003502E4">
      <w:pPr>
        <w:jc w:val="both"/>
        <w:rPr>
          <w:rFonts w:ascii="Arial" w:hAnsi="Arial" w:cs="Arial"/>
        </w:rPr>
      </w:pPr>
    </w:p>
    <w:p w:rsidR="003502E4" w:rsidRPr="00320D6D" w:rsidRDefault="003502E4" w:rsidP="003502E4">
      <w:pPr>
        <w:rPr>
          <w:rFonts w:ascii="Arial" w:hAnsi="Arial" w:cs="Arial"/>
        </w:rPr>
      </w:pPr>
      <w:r w:rsidRPr="00320D6D">
        <w:rPr>
          <w:rFonts w:ascii="Arial" w:hAnsi="Arial" w:cs="Arial"/>
          <w:color w:val="000000"/>
        </w:rPr>
        <w:sym w:font="Wingdings" w:char="F0A8"/>
      </w:r>
      <w:r w:rsidRPr="00320D6D">
        <w:rPr>
          <w:rFonts w:ascii="Arial" w:hAnsi="Arial" w:cs="Arial"/>
          <w:color w:val="000000"/>
        </w:rPr>
        <w:t xml:space="preserve"> </w:t>
      </w:r>
      <w:proofErr w:type="spellStart"/>
      <w:r w:rsidRPr="00320D6D">
        <w:rPr>
          <w:rFonts w:ascii="Arial" w:hAnsi="Arial" w:cs="Arial"/>
        </w:rPr>
        <w:t>odnos</w:t>
      </w:r>
      <w:proofErr w:type="spellEnd"/>
      <w:r w:rsidRPr="00320D6D">
        <w:rPr>
          <w:rFonts w:ascii="Arial" w:hAnsi="Arial" w:cs="Arial"/>
        </w:rPr>
        <w:t xml:space="preserve"> </w:t>
      </w:r>
      <w:proofErr w:type="spellStart"/>
      <w:r w:rsidRPr="00320D6D">
        <w:rPr>
          <w:rFonts w:ascii="Arial" w:hAnsi="Arial" w:cs="Arial"/>
        </w:rPr>
        <w:t>cijene</w:t>
      </w:r>
      <w:proofErr w:type="spellEnd"/>
      <w:r w:rsidRPr="00320D6D">
        <w:rPr>
          <w:rFonts w:ascii="Arial" w:hAnsi="Arial" w:cs="Arial"/>
        </w:rPr>
        <w:t xml:space="preserve"> </w:t>
      </w:r>
      <w:proofErr w:type="spellStart"/>
      <w:r w:rsidRPr="00320D6D">
        <w:rPr>
          <w:rFonts w:ascii="Arial" w:hAnsi="Arial" w:cs="Arial"/>
        </w:rPr>
        <w:t>i</w:t>
      </w:r>
      <w:proofErr w:type="spellEnd"/>
      <w:r w:rsidRPr="00320D6D">
        <w:rPr>
          <w:rFonts w:ascii="Arial" w:hAnsi="Arial" w:cs="Arial"/>
        </w:rPr>
        <w:t xml:space="preserve"> </w:t>
      </w:r>
      <w:proofErr w:type="spellStart"/>
      <w:r w:rsidRPr="00320D6D">
        <w:rPr>
          <w:rFonts w:ascii="Arial" w:hAnsi="Arial" w:cs="Arial"/>
        </w:rPr>
        <w:t>kvaliteta</w:t>
      </w:r>
      <w:proofErr w:type="spellEnd"/>
      <w:r w:rsidR="003A2C6E">
        <w:rPr>
          <w:rFonts w:ascii="Arial" w:hAnsi="Arial" w:cs="Arial"/>
        </w:rPr>
        <w:t>:</w:t>
      </w:r>
    </w:p>
    <w:p w:rsidR="003502E4" w:rsidRPr="00320D6D" w:rsidRDefault="003502E4" w:rsidP="003502E4">
      <w:pPr>
        <w:rPr>
          <w:rFonts w:ascii="Arial" w:hAnsi="Arial" w:cs="Arial"/>
        </w:rPr>
      </w:pPr>
    </w:p>
    <w:p w:rsidR="003502E4" w:rsidRPr="00320D6D" w:rsidRDefault="003502E4" w:rsidP="003502E4">
      <w:pPr>
        <w:rPr>
          <w:rFonts w:ascii="Arial" w:hAnsi="Arial" w:cs="Arial"/>
        </w:rPr>
      </w:pPr>
    </w:p>
    <w:p w:rsidR="003502E4" w:rsidRPr="00320D6D" w:rsidRDefault="003502E4" w:rsidP="003502E4">
      <w:pPr>
        <w:jc w:val="both"/>
        <w:rPr>
          <w:rFonts w:ascii="Arial" w:hAnsi="Arial" w:cs="Arial"/>
          <w:bCs/>
        </w:rPr>
      </w:pPr>
      <w:r w:rsidRPr="00320D6D">
        <w:rPr>
          <w:rFonts w:ascii="Arial" w:hAnsi="Arial" w:cs="Arial"/>
          <w:bCs/>
          <w:shd w:val="clear" w:color="auto" w:fill="FFFFFF"/>
          <w:lang w:val="hr-HR"/>
        </w:rPr>
        <w:t xml:space="preserve">Vrednovanje ponuda po kriterijumu </w:t>
      </w:r>
      <w:proofErr w:type="spellStart"/>
      <w:r w:rsidRPr="00320D6D">
        <w:rPr>
          <w:rFonts w:ascii="Arial" w:hAnsi="Arial" w:cs="Arial"/>
        </w:rPr>
        <w:t>odnos</w:t>
      </w:r>
      <w:proofErr w:type="spellEnd"/>
      <w:r w:rsidRPr="00320D6D">
        <w:rPr>
          <w:rFonts w:ascii="Arial" w:hAnsi="Arial" w:cs="Arial"/>
        </w:rPr>
        <w:t xml:space="preserve"> </w:t>
      </w:r>
      <w:proofErr w:type="spellStart"/>
      <w:r w:rsidRPr="00320D6D">
        <w:rPr>
          <w:rFonts w:ascii="Arial" w:hAnsi="Arial" w:cs="Arial"/>
        </w:rPr>
        <w:t>cijene</w:t>
      </w:r>
      <w:proofErr w:type="spellEnd"/>
      <w:r w:rsidRPr="00320D6D">
        <w:rPr>
          <w:rFonts w:ascii="Arial" w:hAnsi="Arial" w:cs="Arial"/>
        </w:rPr>
        <w:t xml:space="preserve"> </w:t>
      </w:r>
      <w:proofErr w:type="spellStart"/>
      <w:r w:rsidRPr="00320D6D">
        <w:rPr>
          <w:rFonts w:ascii="Arial" w:hAnsi="Arial" w:cs="Arial"/>
        </w:rPr>
        <w:t>i</w:t>
      </w:r>
      <w:proofErr w:type="spellEnd"/>
      <w:r w:rsidRPr="00320D6D">
        <w:rPr>
          <w:rFonts w:ascii="Arial" w:hAnsi="Arial" w:cs="Arial"/>
        </w:rPr>
        <w:t xml:space="preserve"> </w:t>
      </w:r>
      <w:proofErr w:type="spellStart"/>
      <w:r w:rsidRPr="00320D6D">
        <w:rPr>
          <w:rFonts w:ascii="Arial" w:hAnsi="Arial" w:cs="Arial"/>
        </w:rPr>
        <w:t>kvaliteta</w:t>
      </w:r>
      <w:proofErr w:type="spellEnd"/>
      <w:r w:rsidRPr="00320D6D">
        <w:rPr>
          <w:rFonts w:ascii="Arial" w:hAnsi="Arial" w:cs="Arial"/>
        </w:rPr>
        <w:t xml:space="preserve">, </w:t>
      </w:r>
      <w:r w:rsidRPr="00320D6D">
        <w:rPr>
          <w:rFonts w:ascii="Arial" w:hAnsi="Arial" w:cs="Arial"/>
          <w:lang w:val="sr-Latn-CS"/>
        </w:rPr>
        <w:t>primjenom relativnog (proporcionalnog) metoda</w:t>
      </w:r>
      <w:r w:rsidRPr="00320D6D">
        <w:rPr>
          <w:rFonts w:ascii="Arial" w:hAnsi="Arial" w:cs="Arial"/>
        </w:rPr>
        <w:t xml:space="preserve"> </w:t>
      </w:r>
      <w:proofErr w:type="spellStart"/>
      <w:r w:rsidRPr="00320D6D">
        <w:rPr>
          <w:rFonts w:ascii="Arial" w:hAnsi="Arial" w:cs="Arial"/>
          <w:bCs/>
        </w:rPr>
        <w:t>vršiće</w:t>
      </w:r>
      <w:proofErr w:type="spellEnd"/>
      <w:r w:rsidRPr="00320D6D">
        <w:rPr>
          <w:rFonts w:ascii="Arial" w:hAnsi="Arial" w:cs="Arial"/>
          <w:bCs/>
        </w:rPr>
        <w:t xml:space="preserve"> se </w:t>
      </w:r>
      <w:proofErr w:type="spellStart"/>
      <w:r w:rsidRPr="00320D6D">
        <w:rPr>
          <w:rFonts w:ascii="Arial" w:hAnsi="Arial" w:cs="Arial"/>
          <w:bCs/>
        </w:rPr>
        <w:t>na</w:t>
      </w:r>
      <w:proofErr w:type="spellEnd"/>
      <w:r w:rsidRPr="00320D6D">
        <w:rPr>
          <w:rFonts w:ascii="Arial" w:hAnsi="Arial" w:cs="Arial"/>
          <w:bCs/>
        </w:rPr>
        <w:t xml:space="preserve"> </w:t>
      </w:r>
      <w:proofErr w:type="spellStart"/>
      <w:r w:rsidRPr="00320D6D">
        <w:rPr>
          <w:rFonts w:ascii="Arial" w:hAnsi="Arial" w:cs="Arial"/>
          <w:bCs/>
        </w:rPr>
        <w:t>sljedeći</w:t>
      </w:r>
      <w:proofErr w:type="spellEnd"/>
      <w:r w:rsidRPr="00320D6D">
        <w:rPr>
          <w:rFonts w:ascii="Arial" w:hAnsi="Arial" w:cs="Arial"/>
          <w:bCs/>
        </w:rPr>
        <w:t xml:space="preserve"> </w:t>
      </w:r>
      <w:proofErr w:type="spellStart"/>
      <w:r w:rsidRPr="00320D6D">
        <w:rPr>
          <w:rFonts w:ascii="Arial" w:hAnsi="Arial" w:cs="Arial"/>
          <w:bCs/>
        </w:rPr>
        <w:t>način</w:t>
      </w:r>
      <w:proofErr w:type="spellEnd"/>
      <w:r w:rsidRPr="00320D6D">
        <w:rPr>
          <w:rFonts w:ascii="Arial" w:hAnsi="Arial" w:cs="Arial"/>
          <w:bCs/>
        </w:rPr>
        <w:t>:</w:t>
      </w:r>
    </w:p>
    <w:p w:rsidR="003502E4" w:rsidRPr="00320D6D" w:rsidRDefault="003502E4" w:rsidP="003502E4">
      <w:pPr>
        <w:numPr>
          <w:ilvl w:val="0"/>
          <w:numId w:val="9"/>
        </w:numPr>
        <w:spacing w:before="96"/>
        <w:jc w:val="both"/>
        <w:rPr>
          <w:rFonts w:ascii="Arial" w:eastAsia="Calibri" w:hAnsi="Arial" w:cs="Arial"/>
        </w:rPr>
      </w:pPr>
      <w:r w:rsidRPr="00320D6D">
        <w:rPr>
          <w:rFonts w:ascii="Arial" w:eastAsia="Calibri" w:hAnsi="Arial" w:cs="Arial"/>
          <w:lang w:val="hr-HR"/>
        </w:rPr>
        <w:t xml:space="preserve">parametar najniža ponuđena cijena </w:t>
      </w:r>
      <w:proofErr w:type="spellStart"/>
      <w:r w:rsidRPr="00320D6D">
        <w:rPr>
          <w:rFonts w:ascii="Arial" w:eastAsia="Calibri" w:hAnsi="Arial" w:cs="Arial"/>
        </w:rPr>
        <w:t>vrednovaće</w:t>
      </w:r>
      <w:proofErr w:type="spellEnd"/>
      <w:r w:rsidRPr="00320D6D">
        <w:rPr>
          <w:rFonts w:ascii="Arial" w:eastAsia="Calibri" w:hAnsi="Arial" w:cs="Arial"/>
        </w:rPr>
        <w:t xml:space="preserve"> se </w:t>
      </w:r>
      <w:proofErr w:type="spellStart"/>
      <w:r w:rsidRPr="00320D6D">
        <w:rPr>
          <w:rFonts w:ascii="Arial" w:eastAsia="Calibri" w:hAnsi="Arial" w:cs="Arial"/>
        </w:rPr>
        <w:t>na</w:t>
      </w:r>
      <w:proofErr w:type="spellEnd"/>
      <w:r w:rsidRPr="00320D6D">
        <w:rPr>
          <w:rFonts w:ascii="Arial" w:eastAsia="Calibri" w:hAnsi="Arial" w:cs="Arial"/>
        </w:rPr>
        <w:t xml:space="preserve"> </w:t>
      </w:r>
      <w:proofErr w:type="spellStart"/>
      <w:r w:rsidRPr="00320D6D">
        <w:rPr>
          <w:rFonts w:ascii="Arial" w:eastAsia="Calibri" w:hAnsi="Arial" w:cs="Arial"/>
        </w:rPr>
        <w:t>sljedeći</w:t>
      </w:r>
      <w:proofErr w:type="spellEnd"/>
      <w:r w:rsidRPr="00320D6D">
        <w:rPr>
          <w:rFonts w:ascii="Arial" w:eastAsia="Calibri" w:hAnsi="Arial" w:cs="Arial"/>
        </w:rPr>
        <w:t xml:space="preserve"> </w:t>
      </w:r>
      <w:proofErr w:type="spellStart"/>
      <w:r w:rsidRPr="00320D6D">
        <w:rPr>
          <w:rFonts w:ascii="Arial" w:eastAsia="Calibri" w:hAnsi="Arial" w:cs="Arial"/>
        </w:rPr>
        <w:t>način</w:t>
      </w:r>
      <w:proofErr w:type="spellEnd"/>
      <w:r w:rsidRPr="00320D6D">
        <w:rPr>
          <w:rFonts w:ascii="Arial" w:eastAsia="Calibri" w:hAnsi="Arial" w:cs="Arial"/>
        </w:rPr>
        <w:t>:</w:t>
      </w:r>
    </w:p>
    <w:p w:rsidR="003502E4" w:rsidRPr="00320D6D" w:rsidRDefault="003502E4" w:rsidP="003502E4">
      <w:pPr>
        <w:jc w:val="both"/>
        <w:rPr>
          <w:rFonts w:ascii="Arial" w:hAnsi="Arial" w:cs="Arial"/>
        </w:rPr>
      </w:pPr>
    </w:p>
    <w:p w:rsidR="003502E4" w:rsidRPr="00320D6D" w:rsidRDefault="003502E4" w:rsidP="003502E4">
      <w:pPr>
        <w:jc w:val="both"/>
        <w:rPr>
          <w:rFonts w:ascii="Arial" w:hAnsi="Arial" w:cs="Arial"/>
        </w:rPr>
      </w:pPr>
      <w:proofErr w:type="spellStart"/>
      <w:r w:rsidRPr="00320D6D">
        <w:rPr>
          <w:rFonts w:ascii="Arial" w:hAnsi="Arial" w:cs="Arial"/>
        </w:rPr>
        <w:t>Maksimalan</w:t>
      </w:r>
      <w:proofErr w:type="spellEnd"/>
      <w:r w:rsidRPr="00320D6D">
        <w:rPr>
          <w:rFonts w:ascii="Arial" w:hAnsi="Arial" w:cs="Arial"/>
        </w:rPr>
        <w:t xml:space="preserve"> </w:t>
      </w:r>
      <w:proofErr w:type="spellStart"/>
      <w:r w:rsidRPr="00320D6D">
        <w:rPr>
          <w:rFonts w:ascii="Arial" w:hAnsi="Arial" w:cs="Arial"/>
        </w:rPr>
        <w:t>br</w:t>
      </w:r>
      <w:r w:rsidR="00C12191">
        <w:rPr>
          <w:rFonts w:ascii="Arial" w:hAnsi="Arial" w:cs="Arial"/>
        </w:rPr>
        <w:t>oj</w:t>
      </w:r>
      <w:proofErr w:type="spellEnd"/>
      <w:r w:rsidR="00C12191">
        <w:rPr>
          <w:rFonts w:ascii="Arial" w:hAnsi="Arial" w:cs="Arial"/>
        </w:rPr>
        <w:t xml:space="preserve"> </w:t>
      </w:r>
      <w:proofErr w:type="spellStart"/>
      <w:r w:rsidR="00C12191">
        <w:rPr>
          <w:rFonts w:ascii="Arial" w:hAnsi="Arial" w:cs="Arial"/>
        </w:rPr>
        <w:t>bodova</w:t>
      </w:r>
      <w:proofErr w:type="spellEnd"/>
      <w:r w:rsidR="00C12191">
        <w:rPr>
          <w:rFonts w:ascii="Arial" w:hAnsi="Arial" w:cs="Arial"/>
        </w:rPr>
        <w:t xml:space="preserve"> </w:t>
      </w:r>
      <w:proofErr w:type="spellStart"/>
      <w:r w:rsidR="00C12191">
        <w:rPr>
          <w:rFonts w:ascii="Arial" w:hAnsi="Arial" w:cs="Arial"/>
        </w:rPr>
        <w:t>po</w:t>
      </w:r>
      <w:proofErr w:type="spellEnd"/>
      <w:r w:rsidR="00C12191">
        <w:rPr>
          <w:rFonts w:ascii="Arial" w:hAnsi="Arial" w:cs="Arial"/>
        </w:rPr>
        <w:t xml:space="preserve"> </w:t>
      </w:r>
      <w:proofErr w:type="spellStart"/>
      <w:r w:rsidR="00C12191">
        <w:rPr>
          <w:rFonts w:ascii="Arial" w:hAnsi="Arial" w:cs="Arial"/>
        </w:rPr>
        <w:t>ovom</w:t>
      </w:r>
      <w:proofErr w:type="spellEnd"/>
      <w:r w:rsidR="00C12191">
        <w:rPr>
          <w:rFonts w:ascii="Arial" w:hAnsi="Arial" w:cs="Arial"/>
        </w:rPr>
        <w:t xml:space="preserve"> </w:t>
      </w:r>
      <w:proofErr w:type="spellStart"/>
      <w:r w:rsidR="00C12191">
        <w:rPr>
          <w:rFonts w:ascii="Arial" w:hAnsi="Arial" w:cs="Arial"/>
        </w:rPr>
        <w:t>parametru</w:t>
      </w:r>
      <w:proofErr w:type="spellEnd"/>
      <w:r w:rsidR="00C12191">
        <w:rPr>
          <w:rFonts w:ascii="Arial" w:hAnsi="Arial" w:cs="Arial"/>
        </w:rPr>
        <w:t xml:space="preserve"> je </w:t>
      </w:r>
      <w:r w:rsidR="008F0440">
        <w:rPr>
          <w:rFonts w:ascii="Arial" w:hAnsi="Arial" w:cs="Arial"/>
        </w:rPr>
        <w:t>9</w:t>
      </w:r>
      <w:r w:rsidRPr="00320D6D">
        <w:rPr>
          <w:rFonts w:ascii="Arial" w:hAnsi="Arial" w:cs="Arial"/>
        </w:rPr>
        <w:t>0.</w:t>
      </w:r>
    </w:p>
    <w:p w:rsidR="003502E4" w:rsidRPr="00320D6D" w:rsidRDefault="003502E4" w:rsidP="003502E4">
      <w:pPr>
        <w:autoSpaceDE w:val="0"/>
        <w:autoSpaceDN w:val="0"/>
        <w:adjustRightInd w:val="0"/>
        <w:jc w:val="both"/>
        <w:rPr>
          <w:rFonts w:ascii="Arial" w:hAnsi="Arial" w:cs="Arial"/>
          <w:lang w:val="sr-Latn-CS"/>
        </w:rPr>
      </w:pPr>
    </w:p>
    <w:p w:rsidR="003502E4" w:rsidRPr="00320D6D" w:rsidRDefault="003502E4" w:rsidP="003502E4">
      <w:pPr>
        <w:autoSpaceDE w:val="0"/>
        <w:autoSpaceDN w:val="0"/>
        <w:adjustRightInd w:val="0"/>
        <w:jc w:val="both"/>
        <w:rPr>
          <w:rFonts w:ascii="Arial" w:hAnsi="Arial" w:cs="Arial"/>
          <w:lang w:val="sr-Latn-CS"/>
        </w:rPr>
      </w:pPr>
      <w:r w:rsidRPr="00320D6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502E4" w:rsidRPr="00320D6D" w:rsidRDefault="003502E4" w:rsidP="003502E4">
      <w:pPr>
        <w:jc w:val="both"/>
        <w:rPr>
          <w:rFonts w:ascii="Arial" w:hAnsi="Arial" w:cs="Arial"/>
          <w:lang w:val="hr-HR"/>
        </w:rPr>
      </w:pPr>
      <w:r w:rsidRPr="00320D6D">
        <w:rPr>
          <w:rFonts w:ascii="Arial" w:hAnsi="Arial" w:cs="Arial"/>
          <w:lang w:val="hr-HR"/>
        </w:rPr>
        <w:t xml:space="preserve">                                            </w:t>
      </w:r>
    </w:p>
    <w:p w:rsidR="003502E4" w:rsidRPr="00320D6D" w:rsidRDefault="003502E4" w:rsidP="003502E4">
      <w:pPr>
        <w:jc w:val="both"/>
        <w:rPr>
          <w:rFonts w:ascii="Arial" w:hAnsi="Arial" w:cs="Arial"/>
          <w:lang w:val="hr-HR"/>
        </w:rPr>
      </w:pPr>
      <w:r w:rsidRPr="00320D6D">
        <w:rPr>
          <w:rFonts w:ascii="Arial" w:hAnsi="Arial" w:cs="Arial"/>
          <w:lang w:val="hr-HR"/>
        </w:rPr>
        <w:t xml:space="preserve">                                           Najniža ponuđena cijena bez pdv-a</w:t>
      </w:r>
    </w:p>
    <w:p w:rsidR="003502E4" w:rsidRPr="00320D6D" w:rsidRDefault="003502E4" w:rsidP="003502E4">
      <w:pPr>
        <w:jc w:val="both"/>
        <w:rPr>
          <w:rFonts w:ascii="Arial" w:hAnsi="Arial" w:cs="Arial"/>
          <w:lang w:val="hr-HR"/>
        </w:rPr>
      </w:pPr>
      <w:r w:rsidRPr="00320D6D">
        <w:rPr>
          <w:rFonts w:ascii="Arial" w:hAnsi="Arial" w:cs="Arial"/>
          <w:lang w:val="hr-HR"/>
        </w:rPr>
        <w:t>Broj bodova =     ---------------------------------------</w:t>
      </w:r>
      <w:r w:rsidR="00C12191">
        <w:rPr>
          <w:rFonts w:ascii="Arial" w:hAnsi="Arial" w:cs="Arial"/>
          <w:lang w:val="hr-HR"/>
        </w:rPr>
        <w:t xml:space="preserve">---------------------------- x </w:t>
      </w:r>
      <w:r w:rsidR="008F0440">
        <w:rPr>
          <w:rFonts w:ascii="Arial" w:hAnsi="Arial" w:cs="Arial"/>
          <w:lang w:val="hr-HR"/>
        </w:rPr>
        <w:t>9</w:t>
      </w:r>
      <w:r w:rsidRPr="00320D6D">
        <w:rPr>
          <w:rFonts w:ascii="Arial" w:hAnsi="Arial" w:cs="Arial"/>
          <w:lang w:val="hr-HR"/>
        </w:rPr>
        <w:t>0</w:t>
      </w:r>
    </w:p>
    <w:p w:rsidR="003502E4" w:rsidRPr="00320D6D" w:rsidRDefault="003502E4" w:rsidP="003502E4">
      <w:pPr>
        <w:jc w:val="both"/>
        <w:rPr>
          <w:rFonts w:ascii="Arial" w:hAnsi="Arial" w:cs="Arial"/>
          <w:lang w:val="hr-HR"/>
        </w:rPr>
      </w:pPr>
      <w:r w:rsidRPr="00320D6D">
        <w:rPr>
          <w:rFonts w:ascii="Arial" w:hAnsi="Arial" w:cs="Arial"/>
          <w:lang w:val="hr-HR"/>
        </w:rPr>
        <w:t xml:space="preserve">                                                    Ponuđena cijena bez pdv-a</w:t>
      </w:r>
    </w:p>
    <w:p w:rsidR="003502E4" w:rsidRPr="00320D6D" w:rsidRDefault="003502E4" w:rsidP="003502E4">
      <w:pPr>
        <w:spacing w:before="240"/>
        <w:jc w:val="both"/>
        <w:rPr>
          <w:rFonts w:ascii="Arial" w:hAnsi="Arial" w:cs="Arial"/>
          <w:lang w:val="hr-HR"/>
        </w:rPr>
      </w:pPr>
      <w:proofErr w:type="spellStart"/>
      <w:r w:rsidRPr="00320D6D">
        <w:rPr>
          <w:rFonts w:ascii="Arial" w:hAnsi="Arial" w:cs="Arial"/>
        </w:rPr>
        <w:t>Ako</w:t>
      </w:r>
      <w:proofErr w:type="spellEnd"/>
      <w:r w:rsidRPr="00320D6D">
        <w:rPr>
          <w:rFonts w:ascii="Arial" w:hAnsi="Arial" w:cs="Arial"/>
        </w:rPr>
        <w:t xml:space="preserve"> je </w:t>
      </w:r>
      <w:proofErr w:type="spellStart"/>
      <w:r w:rsidRPr="00320D6D">
        <w:rPr>
          <w:rFonts w:ascii="Arial" w:hAnsi="Arial" w:cs="Arial"/>
        </w:rPr>
        <w:t>ponu</w:t>
      </w:r>
      <w:proofErr w:type="spellEnd"/>
      <w:r w:rsidRPr="00320D6D">
        <w:rPr>
          <w:rFonts w:ascii="Arial" w:hAnsi="Arial" w:cs="Arial"/>
          <w:lang w:val="hr-HR"/>
        </w:rPr>
        <w:t>đ</w:t>
      </w:r>
      <w:proofErr w:type="spellStart"/>
      <w:r w:rsidRPr="00320D6D">
        <w:rPr>
          <w:rFonts w:ascii="Arial" w:hAnsi="Arial" w:cs="Arial"/>
        </w:rPr>
        <w:t>ena</w:t>
      </w:r>
      <w:proofErr w:type="spellEnd"/>
      <w:r w:rsidRPr="00320D6D">
        <w:rPr>
          <w:rFonts w:ascii="Arial" w:hAnsi="Arial" w:cs="Arial"/>
        </w:rPr>
        <w:t xml:space="preserve"> </w:t>
      </w:r>
      <w:proofErr w:type="spellStart"/>
      <w:r w:rsidRPr="00320D6D">
        <w:rPr>
          <w:rFonts w:ascii="Arial" w:hAnsi="Arial" w:cs="Arial"/>
        </w:rPr>
        <w:t>cijena</w:t>
      </w:r>
      <w:proofErr w:type="spellEnd"/>
      <w:r w:rsidRPr="00320D6D">
        <w:rPr>
          <w:rFonts w:ascii="Arial" w:hAnsi="Arial" w:cs="Arial"/>
          <w:lang w:val="hr-HR"/>
        </w:rPr>
        <w:t xml:space="preserve"> 0,00 </w:t>
      </w:r>
      <w:r w:rsidRPr="00320D6D">
        <w:rPr>
          <w:rFonts w:ascii="Arial" w:hAnsi="Arial" w:cs="Arial"/>
        </w:rPr>
        <w:t>EUR</w:t>
      </w:r>
      <w:r w:rsidRPr="00320D6D">
        <w:rPr>
          <w:rFonts w:ascii="Arial" w:hAnsi="Arial" w:cs="Arial"/>
          <w:lang w:val="hr-HR"/>
        </w:rPr>
        <w:t>-</w:t>
      </w:r>
      <w:r w:rsidRPr="00320D6D">
        <w:rPr>
          <w:rFonts w:ascii="Arial" w:hAnsi="Arial" w:cs="Arial"/>
        </w:rPr>
        <w:t xml:space="preserve">a </w:t>
      </w:r>
      <w:proofErr w:type="spellStart"/>
      <w:r w:rsidRPr="00320D6D">
        <w:rPr>
          <w:rFonts w:ascii="Arial" w:hAnsi="Arial" w:cs="Arial"/>
        </w:rPr>
        <w:t>prilikom</w:t>
      </w:r>
      <w:proofErr w:type="spellEnd"/>
      <w:r w:rsidRPr="00320D6D">
        <w:rPr>
          <w:rFonts w:ascii="Arial" w:hAnsi="Arial" w:cs="Arial"/>
        </w:rPr>
        <w:t xml:space="preserve"> </w:t>
      </w:r>
      <w:proofErr w:type="spellStart"/>
      <w:r w:rsidRPr="00320D6D">
        <w:rPr>
          <w:rFonts w:ascii="Arial" w:hAnsi="Arial" w:cs="Arial"/>
        </w:rPr>
        <w:t>vrednovanja</w:t>
      </w:r>
      <w:proofErr w:type="spellEnd"/>
      <w:r w:rsidRPr="00320D6D">
        <w:rPr>
          <w:rFonts w:ascii="Arial" w:hAnsi="Arial" w:cs="Arial"/>
        </w:rPr>
        <w:t xml:space="preserve"> </w:t>
      </w:r>
      <w:proofErr w:type="spellStart"/>
      <w:r w:rsidRPr="00320D6D">
        <w:rPr>
          <w:rFonts w:ascii="Arial" w:hAnsi="Arial" w:cs="Arial"/>
        </w:rPr>
        <w:t>te</w:t>
      </w:r>
      <w:proofErr w:type="spellEnd"/>
      <w:r w:rsidRPr="00320D6D">
        <w:rPr>
          <w:rFonts w:ascii="Arial" w:hAnsi="Arial" w:cs="Arial"/>
        </w:rPr>
        <w:t xml:space="preserve"> </w:t>
      </w:r>
      <w:proofErr w:type="spellStart"/>
      <w:r w:rsidRPr="00320D6D">
        <w:rPr>
          <w:rFonts w:ascii="Arial" w:hAnsi="Arial" w:cs="Arial"/>
        </w:rPr>
        <w:t>cijene</w:t>
      </w:r>
      <w:proofErr w:type="spellEnd"/>
      <w:r w:rsidRPr="00320D6D">
        <w:rPr>
          <w:rFonts w:ascii="Arial" w:hAnsi="Arial" w:cs="Arial"/>
        </w:rPr>
        <w:t xml:space="preserve"> </w:t>
      </w:r>
      <w:proofErr w:type="spellStart"/>
      <w:r w:rsidRPr="00320D6D">
        <w:rPr>
          <w:rFonts w:ascii="Arial" w:hAnsi="Arial" w:cs="Arial"/>
        </w:rPr>
        <w:t>po</w:t>
      </w:r>
      <w:proofErr w:type="spellEnd"/>
      <w:r w:rsidRPr="00320D6D">
        <w:rPr>
          <w:rFonts w:ascii="Arial" w:hAnsi="Arial" w:cs="Arial"/>
        </w:rPr>
        <w:t xml:space="preserve"> </w:t>
      </w:r>
      <w:proofErr w:type="spellStart"/>
      <w:r w:rsidRPr="00320D6D">
        <w:rPr>
          <w:rFonts w:ascii="Arial" w:hAnsi="Arial" w:cs="Arial"/>
        </w:rPr>
        <w:t>parametru</w:t>
      </w:r>
      <w:proofErr w:type="spellEnd"/>
      <w:r w:rsidRPr="00320D6D">
        <w:rPr>
          <w:rFonts w:ascii="Arial" w:hAnsi="Arial" w:cs="Arial"/>
        </w:rPr>
        <w:t xml:space="preserve"> </w:t>
      </w:r>
      <w:proofErr w:type="spellStart"/>
      <w:r w:rsidRPr="00320D6D">
        <w:rPr>
          <w:rFonts w:ascii="Arial" w:hAnsi="Arial" w:cs="Arial"/>
        </w:rPr>
        <w:t>najni</w:t>
      </w:r>
      <w:proofErr w:type="spellEnd"/>
      <w:r w:rsidRPr="00320D6D">
        <w:rPr>
          <w:rFonts w:ascii="Arial" w:hAnsi="Arial" w:cs="Arial"/>
          <w:lang w:val="hr-HR"/>
        </w:rPr>
        <w:t>ž</w:t>
      </w:r>
      <w:r w:rsidRPr="00320D6D">
        <w:rPr>
          <w:rFonts w:ascii="Arial" w:hAnsi="Arial" w:cs="Arial"/>
        </w:rPr>
        <w:t xml:space="preserve">a </w:t>
      </w:r>
      <w:proofErr w:type="spellStart"/>
      <w:r w:rsidRPr="00320D6D">
        <w:rPr>
          <w:rFonts w:ascii="Arial" w:hAnsi="Arial" w:cs="Arial"/>
        </w:rPr>
        <w:t>ponu</w:t>
      </w:r>
      <w:proofErr w:type="spellEnd"/>
      <w:r w:rsidRPr="00320D6D">
        <w:rPr>
          <w:rFonts w:ascii="Arial" w:hAnsi="Arial" w:cs="Arial"/>
          <w:lang w:val="hr-HR"/>
        </w:rPr>
        <w:t>đ</w:t>
      </w:r>
      <w:proofErr w:type="spellStart"/>
      <w:r w:rsidRPr="00320D6D">
        <w:rPr>
          <w:rFonts w:ascii="Arial" w:hAnsi="Arial" w:cs="Arial"/>
        </w:rPr>
        <w:t>ena</w:t>
      </w:r>
      <w:proofErr w:type="spellEnd"/>
      <w:r w:rsidRPr="00320D6D">
        <w:rPr>
          <w:rFonts w:ascii="Arial" w:hAnsi="Arial" w:cs="Arial"/>
        </w:rPr>
        <w:t xml:space="preserve"> </w:t>
      </w:r>
      <w:proofErr w:type="spellStart"/>
      <w:r w:rsidRPr="00320D6D">
        <w:rPr>
          <w:rFonts w:ascii="Arial" w:hAnsi="Arial" w:cs="Arial"/>
        </w:rPr>
        <w:t>cijena</w:t>
      </w:r>
      <w:proofErr w:type="spellEnd"/>
      <w:r w:rsidRPr="00320D6D">
        <w:rPr>
          <w:rFonts w:ascii="Arial" w:hAnsi="Arial" w:cs="Arial"/>
        </w:rPr>
        <w:t xml:space="preserve"> </w:t>
      </w:r>
      <w:proofErr w:type="spellStart"/>
      <w:r w:rsidRPr="00320D6D">
        <w:rPr>
          <w:rFonts w:ascii="Arial" w:hAnsi="Arial" w:cs="Arial"/>
        </w:rPr>
        <w:t>uzima</w:t>
      </w:r>
      <w:proofErr w:type="spellEnd"/>
      <w:r w:rsidRPr="00320D6D">
        <w:rPr>
          <w:rFonts w:ascii="Arial" w:hAnsi="Arial" w:cs="Arial"/>
        </w:rPr>
        <w:t xml:space="preserve"> se da je </w:t>
      </w:r>
      <w:proofErr w:type="spellStart"/>
      <w:r w:rsidRPr="00320D6D">
        <w:rPr>
          <w:rFonts w:ascii="Arial" w:hAnsi="Arial" w:cs="Arial"/>
        </w:rPr>
        <w:t>ponu</w:t>
      </w:r>
      <w:proofErr w:type="spellEnd"/>
      <w:r w:rsidRPr="00320D6D">
        <w:rPr>
          <w:rFonts w:ascii="Arial" w:hAnsi="Arial" w:cs="Arial"/>
          <w:lang w:val="hr-HR"/>
        </w:rPr>
        <w:t>đ</w:t>
      </w:r>
      <w:proofErr w:type="spellStart"/>
      <w:r w:rsidRPr="00320D6D">
        <w:rPr>
          <w:rFonts w:ascii="Arial" w:hAnsi="Arial" w:cs="Arial"/>
        </w:rPr>
        <w:t>ena</w:t>
      </w:r>
      <w:proofErr w:type="spellEnd"/>
      <w:r w:rsidRPr="00320D6D">
        <w:rPr>
          <w:rFonts w:ascii="Arial" w:hAnsi="Arial" w:cs="Arial"/>
        </w:rPr>
        <w:t xml:space="preserve"> </w:t>
      </w:r>
      <w:proofErr w:type="spellStart"/>
      <w:r w:rsidRPr="00320D6D">
        <w:rPr>
          <w:rFonts w:ascii="Arial" w:hAnsi="Arial" w:cs="Arial"/>
        </w:rPr>
        <w:t>cijena</w:t>
      </w:r>
      <w:proofErr w:type="spellEnd"/>
      <w:r w:rsidRPr="00320D6D">
        <w:rPr>
          <w:rFonts w:ascii="Arial" w:hAnsi="Arial" w:cs="Arial"/>
          <w:lang w:val="hr-HR"/>
        </w:rPr>
        <w:t xml:space="preserve"> 0,01 </w:t>
      </w:r>
      <w:r w:rsidRPr="00320D6D">
        <w:rPr>
          <w:rFonts w:ascii="Arial" w:hAnsi="Arial" w:cs="Arial"/>
        </w:rPr>
        <w:t>EUR</w:t>
      </w:r>
      <w:r w:rsidRPr="00320D6D">
        <w:rPr>
          <w:rFonts w:ascii="Arial" w:hAnsi="Arial" w:cs="Arial"/>
          <w:lang w:val="hr-HR"/>
        </w:rPr>
        <w:t>.</w:t>
      </w:r>
    </w:p>
    <w:p w:rsidR="00825AF9" w:rsidRPr="00320D6D" w:rsidRDefault="00825AF9" w:rsidP="003502E4">
      <w:pPr>
        <w:jc w:val="both"/>
        <w:rPr>
          <w:rFonts w:ascii="Arial" w:hAnsi="Arial" w:cs="Arial"/>
        </w:rPr>
      </w:pPr>
    </w:p>
    <w:p w:rsidR="00FB2FA3" w:rsidRPr="00FB2FA3" w:rsidRDefault="00FB2FA3" w:rsidP="00FB2FA3">
      <w:pPr>
        <w:pStyle w:val="ListParagraph"/>
        <w:numPr>
          <w:ilvl w:val="0"/>
          <w:numId w:val="9"/>
        </w:numPr>
        <w:jc w:val="both"/>
        <w:rPr>
          <w:rFonts w:ascii="Arial" w:hAnsi="Arial" w:cs="Arial"/>
          <w:bCs/>
          <w:sz w:val="24"/>
          <w:szCs w:val="24"/>
          <w:lang w:val="hr-HR"/>
        </w:rPr>
      </w:pPr>
      <w:r w:rsidRPr="00FB2FA3">
        <w:rPr>
          <w:rFonts w:ascii="Arial" w:hAnsi="Arial" w:cs="Arial"/>
          <w:bCs/>
          <w:sz w:val="24"/>
          <w:szCs w:val="24"/>
          <w:lang w:val="hr-HR"/>
        </w:rPr>
        <w:t xml:space="preserve">parametar kvalitet vrednovaće se na sljedeći način: </w:t>
      </w:r>
    </w:p>
    <w:p w:rsidR="00FB2FA3" w:rsidRDefault="00FB2FA3" w:rsidP="003502E4">
      <w:pPr>
        <w:jc w:val="both"/>
        <w:rPr>
          <w:rFonts w:ascii="Arial" w:eastAsia="Calibri" w:hAnsi="Arial" w:cs="Arial"/>
          <w:bCs/>
          <w:lang w:val="hr-HR"/>
        </w:rPr>
      </w:pPr>
      <w:r w:rsidRPr="00FB2FA3">
        <w:rPr>
          <w:rFonts w:ascii="Arial" w:eastAsia="Calibri" w:hAnsi="Arial" w:cs="Arial"/>
          <w:bCs/>
          <w:lang w:val="hr-HR"/>
        </w:rPr>
        <w:t xml:space="preserve">Maksimalan broj bodova po ovom parametru je 10, u okviru kojeg će se bodovati sljedeće: 1. Najduži ponuđeni garantni rok .............. 10 bodova; </w:t>
      </w:r>
    </w:p>
    <w:p w:rsidR="00FB2FA3" w:rsidRDefault="00FB2FA3" w:rsidP="003502E4">
      <w:pPr>
        <w:jc w:val="both"/>
        <w:rPr>
          <w:rFonts w:ascii="Arial" w:eastAsia="Calibri" w:hAnsi="Arial" w:cs="Arial"/>
          <w:bCs/>
          <w:lang w:val="hr-HR"/>
        </w:rPr>
      </w:pPr>
    </w:p>
    <w:p w:rsidR="00FB2FA3" w:rsidRDefault="00FB2FA3" w:rsidP="003502E4">
      <w:pPr>
        <w:jc w:val="both"/>
        <w:rPr>
          <w:rFonts w:ascii="Arial" w:eastAsia="Calibri" w:hAnsi="Arial" w:cs="Arial"/>
          <w:bCs/>
          <w:lang w:val="hr-HR"/>
        </w:rPr>
      </w:pPr>
      <w:r w:rsidRPr="00FB2FA3">
        <w:rPr>
          <w:rFonts w:ascii="Arial" w:eastAsia="Calibri" w:hAnsi="Arial" w:cs="Arial"/>
          <w:bCs/>
          <w:lang w:val="hr-HR"/>
        </w:rPr>
        <w:t xml:space="preserve">Maksimalan broj bodova, po parametru Najduži ponuđeni garantni rok dodjeljuje se ponuđaču koji je ponudio najduži garantni rok, dok se bodovi ostalim ponuđačima, po ovom parametru, dodijeljuju proporcionalno, u odnosu na najduži garantni rok, po formuli: </w:t>
      </w:r>
      <w:r>
        <w:rPr>
          <w:rFonts w:ascii="Arial" w:eastAsia="Calibri" w:hAnsi="Arial" w:cs="Arial"/>
          <w:bCs/>
          <w:lang w:val="hr-HR"/>
        </w:rPr>
        <w:t xml:space="preserve">       </w:t>
      </w:r>
    </w:p>
    <w:p w:rsidR="00FB2FA3" w:rsidRDefault="00FB2FA3" w:rsidP="003502E4">
      <w:pPr>
        <w:jc w:val="both"/>
        <w:rPr>
          <w:rFonts w:ascii="Arial" w:eastAsia="Calibri" w:hAnsi="Arial" w:cs="Arial"/>
          <w:bCs/>
          <w:lang w:val="hr-HR"/>
        </w:rPr>
      </w:pPr>
    </w:p>
    <w:p w:rsidR="00FB2FA3" w:rsidRDefault="00FB2FA3" w:rsidP="003502E4">
      <w:pPr>
        <w:jc w:val="both"/>
        <w:rPr>
          <w:rFonts w:ascii="Arial" w:eastAsia="Calibri" w:hAnsi="Arial" w:cs="Arial"/>
          <w:bCs/>
          <w:lang w:val="hr-HR"/>
        </w:rPr>
      </w:pPr>
      <w:r>
        <w:rPr>
          <w:rFonts w:ascii="Arial" w:eastAsia="Calibri" w:hAnsi="Arial" w:cs="Arial"/>
          <w:bCs/>
          <w:lang w:val="hr-HR"/>
        </w:rPr>
        <w:t xml:space="preserve">                                 </w:t>
      </w:r>
      <w:r w:rsidRPr="00FB2FA3">
        <w:rPr>
          <w:rFonts w:ascii="Arial" w:eastAsia="Calibri" w:hAnsi="Arial" w:cs="Arial"/>
          <w:bCs/>
          <w:lang w:val="hr-HR"/>
        </w:rPr>
        <w:t xml:space="preserve">Najduži ponuđeni garantni rok </w:t>
      </w:r>
    </w:p>
    <w:p w:rsidR="00FB2FA3" w:rsidRDefault="00FB2FA3" w:rsidP="003502E4">
      <w:pPr>
        <w:jc w:val="both"/>
        <w:rPr>
          <w:rFonts w:ascii="Arial" w:eastAsia="Calibri" w:hAnsi="Arial" w:cs="Arial"/>
          <w:bCs/>
          <w:lang w:val="hr-HR"/>
        </w:rPr>
      </w:pPr>
      <w:r w:rsidRPr="00FB2FA3">
        <w:rPr>
          <w:rFonts w:ascii="Arial" w:eastAsia="Calibri" w:hAnsi="Arial" w:cs="Arial"/>
          <w:bCs/>
          <w:lang w:val="hr-HR"/>
        </w:rPr>
        <w:t xml:space="preserve">Broj bodova = ----------------------------------------------------------- x 10 </w:t>
      </w:r>
    </w:p>
    <w:p w:rsidR="00FB2FA3" w:rsidRDefault="00FB2FA3" w:rsidP="003502E4">
      <w:pPr>
        <w:jc w:val="both"/>
        <w:rPr>
          <w:rFonts w:ascii="Arial" w:eastAsia="Calibri" w:hAnsi="Arial" w:cs="Arial"/>
          <w:bCs/>
          <w:lang w:val="hr-HR"/>
        </w:rPr>
      </w:pPr>
      <w:r>
        <w:rPr>
          <w:rFonts w:ascii="Arial" w:eastAsia="Calibri" w:hAnsi="Arial" w:cs="Arial"/>
          <w:bCs/>
          <w:lang w:val="hr-HR"/>
        </w:rPr>
        <w:t xml:space="preserve">                                     </w:t>
      </w:r>
      <w:r w:rsidRPr="00FB2FA3">
        <w:rPr>
          <w:rFonts w:ascii="Arial" w:eastAsia="Calibri" w:hAnsi="Arial" w:cs="Arial"/>
          <w:bCs/>
          <w:lang w:val="hr-HR"/>
        </w:rPr>
        <w:t xml:space="preserve">Ponuđeni garantni rok </w:t>
      </w:r>
    </w:p>
    <w:p w:rsidR="00FB2FA3" w:rsidRDefault="00FB2FA3" w:rsidP="003502E4">
      <w:pPr>
        <w:jc w:val="both"/>
        <w:rPr>
          <w:rFonts w:ascii="Arial" w:eastAsia="Calibri" w:hAnsi="Arial" w:cs="Arial"/>
          <w:bCs/>
          <w:lang w:val="hr-HR"/>
        </w:rPr>
      </w:pPr>
    </w:p>
    <w:p w:rsidR="003502E4" w:rsidRPr="00320D6D" w:rsidRDefault="00FB2FA3" w:rsidP="003502E4">
      <w:pPr>
        <w:jc w:val="both"/>
        <w:rPr>
          <w:rFonts w:ascii="Arial" w:hAnsi="Arial" w:cs="Arial"/>
          <w:color w:val="000000"/>
          <w:lang w:val="sr-Latn-ME"/>
        </w:rPr>
      </w:pPr>
      <w:r w:rsidRPr="00FB2FA3">
        <w:rPr>
          <w:rFonts w:ascii="Arial" w:eastAsia="Calibri" w:hAnsi="Arial" w:cs="Arial"/>
          <w:bCs/>
          <w:lang w:val="hr-HR"/>
        </w:rPr>
        <w:t xml:space="preserve">Ponuđači su dužni da u dijelu, Uslovi u pogledu načina izvršavanja predmeta nabavke, koji se odnosi na garantni rok minimum 1 godina i počinje da teče od trenutka potpisivanja primopredajnog zapisnika, ponuđači su dužni da precizno naznače koliki garantni rok nude, u odnosu na zahtijevani – garantni rok  minimum 3 godine. Kao osnov za </w:t>
      </w:r>
      <w:r w:rsidRPr="00FB2FA3">
        <w:rPr>
          <w:rFonts w:ascii="Arial" w:eastAsia="Calibri" w:hAnsi="Arial" w:cs="Arial"/>
          <w:bCs/>
          <w:lang w:val="hr-HR"/>
        </w:rPr>
        <w:lastRenderedPageBreak/>
        <w:t>vrednovanje navedenog parametra, uzima se duži ponuđeni garantni rok u odnosu na zahtijevani - garantni rok  minimum 3 godine.</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7" w:name="_Toc62730560"/>
      <w:r w:rsidRPr="00320D6D">
        <w:rPr>
          <w:rFonts w:ascii="Arial" w:hAnsi="Arial" w:cs="Arial"/>
          <w:b/>
          <w:szCs w:val="32"/>
          <w:lang w:val="sr-Latn-ME"/>
        </w:rPr>
        <w:t>JEZIK PONUDE</w:t>
      </w:r>
      <w:bookmarkEnd w:id="7"/>
    </w:p>
    <w:p w:rsidR="003502E4" w:rsidRPr="00320D6D" w:rsidRDefault="003502E4" w:rsidP="003502E4">
      <w:pPr>
        <w:jc w:val="both"/>
        <w:rPr>
          <w:rFonts w:ascii="Arial" w:hAnsi="Arial" w:cs="Arial"/>
          <w:b/>
          <w:bCs/>
          <w:color w:val="000000"/>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Ponuda se sačinjava na:</w:t>
      </w:r>
    </w:p>
    <w:p w:rsidR="003502E4" w:rsidRPr="00320D6D" w:rsidRDefault="003502E4" w:rsidP="003502E4">
      <w:pPr>
        <w:jc w:val="both"/>
        <w:rPr>
          <w:rFonts w:ascii="Arial" w:hAnsi="Arial" w:cs="Arial"/>
          <w:b/>
          <w:bCs/>
          <w:color w:val="000000"/>
          <w:lang w:val="sr-Latn-ME"/>
        </w:rPr>
      </w:pPr>
    </w:p>
    <w:p w:rsidR="00FB2FA3" w:rsidRDefault="003502E4" w:rsidP="00FB2FA3">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w:t>
      </w:r>
      <w:r w:rsidR="00FB2FA3" w:rsidRPr="005F10BB">
        <w:rPr>
          <w:rFonts w:ascii="Arial" w:hAnsi="Arial" w:cs="Arial"/>
          <w:color w:val="000000"/>
          <w:lang w:val="sr-Latn-ME"/>
        </w:rPr>
        <w:t>crnogorski jezik i drugi jezik koji je u službenoj upotrebi u Crnoj Gori, u skladu sa Ustavom i zakonom</w:t>
      </w:r>
      <w:r w:rsidR="00FB2FA3">
        <w:rPr>
          <w:rFonts w:ascii="Arial" w:hAnsi="Arial" w:cs="Arial"/>
          <w:color w:val="000000"/>
          <w:lang w:val="sr-Latn-ME"/>
        </w:rPr>
        <w:t>;</w:t>
      </w:r>
    </w:p>
    <w:p w:rsidR="00FB2FA3" w:rsidRPr="00DF486B" w:rsidRDefault="00FB2FA3" w:rsidP="00FB2FA3">
      <w:pPr>
        <w:jc w:val="both"/>
        <w:rPr>
          <w:rFonts w:ascii="Arial" w:hAnsi="Arial" w:cs="Arial"/>
          <w:color w:val="000000"/>
        </w:rPr>
      </w:pPr>
      <w:r w:rsidRPr="005F10BB">
        <w:rPr>
          <w:rFonts w:ascii="Arial" w:hAnsi="Arial" w:cs="Arial"/>
          <w:color w:val="000000"/>
          <w:lang w:val="sr-Latn-ME"/>
        </w:rPr>
        <w:sym w:font="Wingdings" w:char="F0A8"/>
      </w:r>
      <w:r>
        <w:rPr>
          <w:rFonts w:ascii="Arial" w:hAnsi="Arial" w:cs="Arial"/>
          <w:color w:val="000000"/>
          <w:lang w:val="sr-Latn-ME"/>
        </w:rPr>
        <w:t xml:space="preserve"> </w:t>
      </w:r>
      <w:proofErr w:type="spellStart"/>
      <w:r w:rsidRPr="00DF486B">
        <w:rPr>
          <w:rFonts w:ascii="Arial" w:hAnsi="Arial" w:cs="Arial"/>
          <w:color w:val="000000"/>
        </w:rPr>
        <w:t>engleski</w:t>
      </w:r>
      <w:proofErr w:type="spellEnd"/>
      <w:r w:rsidRPr="00DF486B">
        <w:rPr>
          <w:rFonts w:ascii="Arial" w:hAnsi="Arial" w:cs="Arial"/>
          <w:color w:val="000000"/>
        </w:rPr>
        <w:t xml:space="preserve"> </w:t>
      </w:r>
      <w:proofErr w:type="spellStart"/>
      <w:r w:rsidRPr="00DF486B">
        <w:rPr>
          <w:rFonts w:ascii="Arial" w:hAnsi="Arial" w:cs="Arial"/>
          <w:color w:val="000000"/>
        </w:rPr>
        <w:t>jezik</w:t>
      </w:r>
      <w:proofErr w:type="spellEnd"/>
      <w:r w:rsidRPr="00DF486B">
        <w:rPr>
          <w:rFonts w:ascii="Arial" w:hAnsi="Arial" w:cs="Arial"/>
          <w:color w:val="000000"/>
        </w:rPr>
        <w:t xml:space="preserve"> </w:t>
      </w:r>
      <w:proofErr w:type="spellStart"/>
      <w:r w:rsidRPr="00DF486B">
        <w:rPr>
          <w:rFonts w:ascii="Arial" w:hAnsi="Arial" w:cs="Arial"/>
          <w:color w:val="000000"/>
        </w:rPr>
        <w:t>za</w:t>
      </w:r>
      <w:proofErr w:type="spellEnd"/>
      <w:r w:rsidRPr="00DF486B">
        <w:rPr>
          <w:rFonts w:ascii="Arial" w:hAnsi="Arial" w:cs="Arial"/>
          <w:color w:val="000000"/>
        </w:rPr>
        <w:t xml:space="preserve"> </w:t>
      </w:r>
      <w:proofErr w:type="spellStart"/>
      <w:r w:rsidRPr="00DF486B">
        <w:rPr>
          <w:rFonts w:ascii="Arial" w:hAnsi="Arial" w:cs="Arial"/>
          <w:color w:val="000000"/>
        </w:rPr>
        <w:t>djelove</w:t>
      </w:r>
      <w:proofErr w:type="spellEnd"/>
      <w:r w:rsidRPr="00DF486B">
        <w:rPr>
          <w:rFonts w:ascii="Arial" w:hAnsi="Arial" w:cs="Arial"/>
          <w:color w:val="000000"/>
        </w:rPr>
        <w:t xml:space="preserve"> </w:t>
      </w:r>
      <w:proofErr w:type="spellStart"/>
      <w:r w:rsidRPr="00DF486B">
        <w:rPr>
          <w:rFonts w:ascii="Arial" w:hAnsi="Arial" w:cs="Arial"/>
          <w:color w:val="000000"/>
        </w:rPr>
        <w:t>ponude</w:t>
      </w:r>
      <w:proofErr w:type="spellEnd"/>
      <w:r w:rsidRPr="00DF486B">
        <w:rPr>
          <w:rFonts w:ascii="Arial" w:hAnsi="Arial" w:cs="Arial"/>
          <w:color w:val="000000"/>
        </w:rPr>
        <w:t xml:space="preserve"> </w:t>
      </w:r>
      <w:proofErr w:type="spellStart"/>
      <w:r w:rsidRPr="00DF486B">
        <w:rPr>
          <w:rFonts w:ascii="Arial" w:hAnsi="Arial" w:cs="Arial"/>
          <w:color w:val="000000"/>
        </w:rPr>
        <w:t>koji</w:t>
      </w:r>
      <w:proofErr w:type="spellEnd"/>
      <w:r w:rsidRPr="00DF486B">
        <w:rPr>
          <w:rFonts w:ascii="Arial" w:hAnsi="Arial" w:cs="Arial"/>
          <w:color w:val="000000"/>
        </w:rPr>
        <w:t xml:space="preserve"> se </w:t>
      </w:r>
      <w:proofErr w:type="spellStart"/>
      <w:r w:rsidRPr="00DF486B">
        <w:rPr>
          <w:rFonts w:ascii="Arial" w:hAnsi="Arial" w:cs="Arial"/>
          <w:color w:val="000000"/>
        </w:rPr>
        <w:t>odnose</w:t>
      </w:r>
      <w:proofErr w:type="spellEnd"/>
      <w:r w:rsidRPr="00DF486B">
        <w:rPr>
          <w:rFonts w:ascii="Arial" w:hAnsi="Arial" w:cs="Arial"/>
          <w:color w:val="000000"/>
        </w:rPr>
        <w:t xml:space="preserve"> </w:t>
      </w:r>
      <w:proofErr w:type="spellStart"/>
      <w:r w:rsidRPr="00DF486B">
        <w:rPr>
          <w:rFonts w:ascii="Arial" w:hAnsi="Arial" w:cs="Arial"/>
          <w:color w:val="000000"/>
        </w:rPr>
        <w:t>na</w:t>
      </w:r>
      <w:proofErr w:type="spellEnd"/>
      <w:r w:rsidRPr="00DF486B">
        <w:rPr>
          <w:rFonts w:ascii="Arial" w:hAnsi="Arial" w:cs="Arial"/>
          <w:color w:val="000000"/>
        </w:rPr>
        <w:t>:</w:t>
      </w:r>
    </w:p>
    <w:p w:rsidR="00E97EE5" w:rsidRPr="00320D6D" w:rsidRDefault="00FB2FA3" w:rsidP="00194442">
      <w:pPr>
        <w:tabs>
          <w:tab w:val="left" w:pos="426"/>
        </w:tabs>
        <w:spacing w:before="96"/>
        <w:jc w:val="both"/>
        <w:rPr>
          <w:rFonts w:ascii="Arial" w:hAnsi="Arial" w:cs="Arial"/>
          <w:color w:val="000000"/>
          <w:lang w:val="sr-Latn-ME"/>
        </w:rPr>
      </w:pPr>
      <w:r w:rsidRPr="00DF486B">
        <w:rPr>
          <w:rFonts w:ascii="Arial" w:eastAsia="Calibri" w:hAnsi="Arial" w:cs="Arial"/>
          <w:color w:val="000000"/>
        </w:rPr>
        <w:sym w:font="Wingdings" w:char="F0A8"/>
      </w:r>
      <w:r w:rsidRPr="00DF486B">
        <w:rPr>
          <w:rFonts w:ascii="Arial" w:eastAsia="Calibri" w:hAnsi="Arial" w:cs="Arial"/>
          <w:color w:val="000000"/>
        </w:rPr>
        <w:t xml:space="preserve"> </w:t>
      </w:r>
      <w:proofErr w:type="spellStart"/>
      <w:r w:rsidRPr="00DF486B">
        <w:rPr>
          <w:rFonts w:ascii="Arial" w:eastAsia="Calibri" w:hAnsi="Arial" w:cs="Arial"/>
          <w:color w:val="000000"/>
        </w:rPr>
        <w:t>tehničku</w:t>
      </w:r>
      <w:proofErr w:type="spellEnd"/>
      <w:r w:rsidRPr="00DF486B">
        <w:rPr>
          <w:rFonts w:ascii="Arial" w:eastAsia="Calibri" w:hAnsi="Arial" w:cs="Arial"/>
          <w:color w:val="000000"/>
        </w:rPr>
        <w:t xml:space="preserve"> </w:t>
      </w:r>
      <w:proofErr w:type="spellStart"/>
      <w:r w:rsidRPr="00DF486B">
        <w:rPr>
          <w:rFonts w:ascii="Arial" w:eastAsia="Calibri" w:hAnsi="Arial" w:cs="Arial"/>
          <w:color w:val="000000"/>
        </w:rPr>
        <w:t>specifikaciju</w:t>
      </w:r>
      <w:proofErr w:type="spellEnd"/>
      <w:r>
        <w:rPr>
          <w:rFonts w:ascii="Arial" w:eastAsia="Calibri" w:hAnsi="Arial" w:cs="Arial"/>
          <w:color w:val="000000"/>
        </w:rPr>
        <w:t xml:space="preserve"> </w:t>
      </w:r>
      <w:proofErr w:type="spellStart"/>
      <w:r>
        <w:rPr>
          <w:rFonts w:ascii="Arial" w:eastAsia="Calibri" w:hAnsi="Arial" w:cs="Arial"/>
          <w:color w:val="000000"/>
        </w:rPr>
        <w:t>koju</w:t>
      </w:r>
      <w:proofErr w:type="spellEnd"/>
      <w:r>
        <w:rPr>
          <w:rFonts w:ascii="Arial" w:eastAsia="Calibri" w:hAnsi="Arial" w:cs="Arial"/>
          <w:color w:val="000000"/>
        </w:rPr>
        <w:t xml:space="preserve"> je </w:t>
      </w:r>
      <w:proofErr w:type="spellStart"/>
      <w:r>
        <w:rPr>
          <w:rFonts w:ascii="Arial" w:eastAsia="Calibri" w:hAnsi="Arial" w:cs="Arial"/>
          <w:color w:val="000000"/>
        </w:rPr>
        <w:t>Naručilac</w:t>
      </w:r>
      <w:proofErr w:type="spellEnd"/>
      <w:r>
        <w:rPr>
          <w:rFonts w:ascii="Arial" w:eastAsia="Calibri" w:hAnsi="Arial" w:cs="Arial"/>
          <w:color w:val="000000"/>
        </w:rPr>
        <w:t xml:space="preserve"> </w:t>
      </w:r>
      <w:proofErr w:type="spellStart"/>
      <w:r>
        <w:rPr>
          <w:rFonts w:ascii="Arial" w:eastAsia="Calibri" w:hAnsi="Arial" w:cs="Arial"/>
          <w:color w:val="000000"/>
        </w:rPr>
        <w:t>naveo</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engleskom</w:t>
      </w:r>
      <w:proofErr w:type="spellEnd"/>
      <w:r>
        <w:rPr>
          <w:rFonts w:ascii="Arial" w:eastAsia="Calibri" w:hAnsi="Arial" w:cs="Arial"/>
          <w:color w:val="000000"/>
        </w:rPr>
        <w:t xml:space="preserve"> </w:t>
      </w:r>
      <w:proofErr w:type="spellStart"/>
      <w:r>
        <w:rPr>
          <w:rFonts w:ascii="Arial" w:eastAsia="Calibri" w:hAnsi="Arial" w:cs="Arial"/>
          <w:color w:val="000000"/>
        </w:rPr>
        <w:t>jeziku</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kao</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i</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uslove</w:t>
      </w:r>
      <w:proofErr w:type="spellEnd"/>
      <w:r w:rsidR="00194442">
        <w:rPr>
          <w:rFonts w:ascii="Arial" w:eastAsia="Calibri" w:hAnsi="Arial" w:cs="Arial"/>
          <w:color w:val="000000"/>
        </w:rPr>
        <w:t xml:space="preserve"> </w:t>
      </w:r>
      <w:proofErr w:type="spellStart"/>
      <w:r w:rsidR="00194442" w:rsidRPr="00194442">
        <w:rPr>
          <w:rFonts w:ascii="Arial" w:eastAsia="Calibri" w:hAnsi="Arial" w:cs="Arial"/>
          <w:color w:val="000000"/>
        </w:rPr>
        <w:t>učešće</w:t>
      </w:r>
      <w:proofErr w:type="spellEnd"/>
      <w:r w:rsidR="00194442" w:rsidRPr="00194442">
        <w:rPr>
          <w:rFonts w:ascii="Arial" w:eastAsia="Calibri" w:hAnsi="Arial" w:cs="Arial"/>
          <w:color w:val="000000"/>
        </w:rPr>
        <w:t xml:space="preserve"> u </w:t>
      </w:r>
      <w:proofErr w:type="spellStart"/>
      <w:r w:rsidR="00194442" w:rsidRPr="00194442">
        <w:rPr>
          <w:rFonts w:ascii="Arial" w:eastAsia="Calibri" w:hAnsi="Arial" w:cs="Arial"/>
          <w:color w:val="000000"/>
        </w:rPr>
        <w:t>postupku</w:t>
      </w:r>
      <w:proofErr w:type="spellEnd"/>
      <w:r w:rsidR="00194442" w:rsidRPr="00194442">
        <w:rPr>
          <w:rFonts w:ascii="Arial" w:eastAsia="Calibri" w:hAnsi="Arial" w:cs="Arial"/>
          <w:color w:val="000000"/>
        </w:rPr>
        <w:t xml:space="preserve"> </w:t>
      </w:r>
      <w:proofErr w:type="spellStart"/>
      <w:r w:rsidR="00194442" w:rsidRPr="00194442">
        <w:rPr>
          <w:rFonts w:ascii="Arial" w:eastAsia="Calibri" w:hAnsi="Arial" w:cs="Arial"/>
          <w:color w:val="000000"/>
        </w:rPr>
        <w:t>i</w:t>
      </w:r>
      <w:proofErr w:type="spellEnd"/>
      <w:r w:rsidR="00194442" w:rsidRPr="00194442">
        <w:rPr>
          <w:rFonts w:ascii="Arial" w:eastAsia="Calibri" w:hAnsi="Arial" w:cs="Arial"/>
          <w:color w:val="000000"/>
        </w:rPr>
        <w:t xml:space="preserve"> </w:t>
      </w:r>
      <w:proofErr w:type="spellStart"/>
      <w:r w:rsidR="00194442" w:rsidRPr="00194442">
        <w:rPr>
          <w:rFonts w:ascii="Arial" w:eastAsia="Calibri" w:hAnsi="Arial" w:cs="Arial"/>
          <w:color w:val="000000"/>
        </w:rPr>
        <w:t>zahtjevi</w:t>
      </w:r>
      <w:proofErr w:type="spellEnd"/>
      <w:r w:rsidR="00194442" w:rsidRPr="00194442">
        <w:rPr>
          <w:rFonts w:ascii="Arial" w:eastAsia="Calibri" w:hAnsi="Arial" w:cs="Arial"/>
          <w:color w:val="000000"/>
        </w:rPr>
        <w:t xml:space="preserve"> u </w:t>
      </w:r>
      <w:proofErr w:type="spellStart"/>
      <w:r w:rsidR="00194442" w:rsidRPr="00194442">
        <w:rPr>
          <w:rFonts w:ascii="Arial" w:eastAsia="Calibri" w:hAnsi="Arial" w:cs="Arial"/>
          <w:color w:val="000000"/>
        </w:rPr>
        <w:t>pogledu</w:t>
      </w:r>
      <w:proofErr w:type="spellEnd"/>
      <w:r w:rsidR="00194442" w:rsidRPr="00194442">
        <w:rPr>
          <w:rFonts w:ascii="Arial" w:eastAsia="Calibri" w:hAnsi="Arial" w:cs="Arial"/>
          <w:color w:val="000000"/>
        </w:rPr>
        <w:t xml:space="preserve"> </w:t>
      </w:r>
      <w:proofErr w:type="spellStart"/>
      <w:r w:rsidR="00194442" w:rsidRPr="00194442">
        <w:rPr>
          <w:rFonts w:ascii="Arial" w:eastAsia="Calibri" w:hAnsi="Arial" w:cs="Arial"/>
          <w:color w:val="000000"/>
        </w:rPr>
        <w:t>načina</w:t>
      </w:r>
      <w:proofErr w:type="spellEnd"/>
      <w:r w:rsidR="00194442" w:rsidRPr="00194442">
        <w:rPr>
          <w:rFonts w:ascii="Arial" w:eastAsia="Calibri" w:hAnsi="Arial" w:cs="Arial"/>
          <w:color w:val="000000"/>
        </w:rPr>
        <w:t xml:space="preserve"> </w:t>
      </w:r>
      <w:proofErr w:type="spellStart"/>
      <w:r w:rsidR="00194442" w:rsidRPr="00194442">
        <w:rPr>
          <w:rFonts w:ascii="Arial" w:eastAsia="Calibri" w:hAnsi="Arial" w:cs="Arial"/>
          <w:color w:val="000000"/>
        </w:rPr>
        <w:t>izvršavanja</w:t>
      </w:r>
      <w:proofErr w:type="spellEnd"/>
      <w:r w:rsidR="00194442" w:rsidRPr="00194442">
        <w:rPr>
          <w:rFonts w:ascii="Arial" w:eastAsia="Calibri" w:hAnsi="Arial" w:cs="Arial"/>
          <w:color w:val="000000"/>
        </w:rPr>
        <w:t xml:space="preserve"> </w:t>
      </w:r>
      <w:proofErr w:type="spellStart"/>
      <w:r w:rsidR="00194442" w:rsidRPr="00194442">
        <w:rPr>
          <w:rFonts w:ascii="Arial" w:eastAsia="Calibri" w:hAnsi="Arial" w:cs="Arial"/>
          <w:color w:val="000000"/>
        </w:rPr>
        <w:t>predmeta</w:t>
      </w:r>
      <w:proofErr w:type="spellEnd"/>
      <w:r w:rsidR="00194442" w:rsidRPr="00194442">
        <w:rPr>
          <w:rFonts w:ascii="Arial" w:eastAsia="Calibri" w:hAnsi="Arial" w:cs="Arial"/>
          <w:color w:val="000000"/>
        </w:rPr>
        <w:t xml:space="preserve"> </w:t>
      </w:r>
      <w:proofErr w:type="spellStart"/>
      <w:r w:rsidR="00194442" w:rsidRPr="00194442">
        <w:rPr>
          <w:rFonts w:ascii="Arial" w:eastAsia="Calibri" w:hAnsi="Arial" w:cs="Arial"/>
          <w:color w:val="000000"/>
        </w:rPr>
        <w:t>nabavke</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koji</w:t>
      </w:r>
      <w:proofErr w:type="spellEnd"/>
      <w:r w:rsidR="00194442">
        <w:rPr>
          <w:rFonts w:ascii="Arial" w:eastAsia="Calibri" w:hAnsi="Arial" w:cs="Arial"/>
          <w:color w:val="000000"/>
        </w:rPr>
        <w:t xml:space="preserve"> se </w:t>
      </w:r>
      <w:proofErr w:type="spellStart"/>
      <w:r w:rsidR="00194442">
        <w:rPr>
          <w:rFonts w:ascii="Arial" w:eastAsia="Calibri" w:hAnsi="Arial" w:cs="Arial"/>
          <w:color w:val="000000"/>
        </w:rPr>
        <w:t>dostavljaju</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na</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engleskom</w:t>
      </w:r>
      <w:proofErr w:type="spellEnd"/>
      <w:r w:rsidR="00194442">
        <w:rPr>
          <w:rFonts w:ascii="Arial" w:eastAsia="Calibri" w:hAnsi="Arial" w:cs="Arial"/>
          <w:color w:val="000000"/>
        </w:rPr>
        <w:t xml:space="preserve"> </w:t>
      </w:r>
      <w:proofErr w:type="spellStart"/>
      <w:r w:rsidR="00194442">
        <w:rPr>
          <w:rFonts w:ascii="Arial" w:eastAsia="Calibri" w:hAnsi="Arial" w:cs="Arial"/>
          <w:color w:val="000000"/>
        </w:rPr>
        <w:t>jeziku</w:t>
      </w:r>
      <w:proofErr w:type="spellEnd"/>
      <w:r w:rsidR="00194442">
        <w:rPr>
          <w:rFonts w:ascii="Arial" w:eastAsia="Calibri" w:hAnsi="Arial" w:cs="Arial"/>
          <w:color w:val="000000"/>
        </w:rPr>
        <w:t xml:space="preserve"> (</w:t>
      </w:r>
      <w:r w:rsidR="00194442" w:rsidRPr="00194442">
        <w:rPr>
          <w:rFonts w:ascii="Arial" w:eastAsia="Calibri" w:hAnsi="Arial" w:cs="Arial"/>
          <w:color w:val="000000"/>
        </w:rPr>
        <w:t xml:space="preserve">datasheet </w:t>
      </w:r>
      <w:proofErr w:type="spellStart"/>
      <w:r w:rsidR="00194442" w:rsidRPr="00194442">
        <w:rPr>
          <w:rFonts w:ascii="Arial" w:eastAsia="Calibri" w:hAnsi="Arial" w:cs="Arial"/>
          <w:color w:val="000000"/>
        </w:rPr>
        <w:t>opreme</w:t>
      </w:r>
      <w:proofErr w:type="spellEnd"/>
      <w:r w:rsidR="00194442">
        <w:rPr>
          <w:rFonts w:ascii="Arial" w:eastAsia="Calibri" w:hAnsi="Arial" w:cs="Arial"/>
          <w:color w:val="000000"/>
        </w:rPr>
        <w:t>)</w:t>
      </w:r>
      <w:r w:rsidR="00194442" w:rsidRPr="00194442">
        <w:rPr>
          <w:rFonts w:ascii="Arial" w:eastAsia="Calibri" w:hAnsi="Arial" w:cs="Arial"/>
          <w:color w:val="000000"/>
        </w:rPr>
        <w:t>.</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8" w:name="_Toc62730561"/>
      <w:r w:rsidRPr="00320D6D">
        <w:rPr>
          <w:rFonts w:ascii="Arial" w:hAnsi="Arial" w:cs="Arial"/>
          <w:b/>
          <w:szCs w:val="32"/>
          <w:lang w:val="sr-Latn-ME"/>
        </w:rPr>
        <w:t>NAČIN, MJESTO I VRIJEME PODNOŠENJA PONUDA I OTVARANJA PONUDA</w:t>
      </w:r>
      <w:bookmarkEnd w:id="8"/>
    </w:p>
    <w:p w:rsidR="003502E4" w:rsidRPr="00320D6D" w:rsidRDefault="003502E4" w:rsidP="003502E4">
      <w:pPr>
        <w:jc w:val="both"/>
        <w:rPr>
          <w:rFonts w:ascii="Arial" w:hAnsi="Arial" w:cs="Arial"/>
          <w:b/>
          <w:bCs/>
          <w:color w:val="000000"/>
          <w:lang w:val="sr-Latn-ME"/>
        </w:rPr>
      </w:pPr>
    </w:p>
    <w:p w:rsidR="003502E4" w:rsidRPr="00E97EE5" w:rsidRDefault="003502E4" w:rsidP="003502E4">
      <w:pPr>
        <w:jc w:val="both"/>
        <w:rPr>
          <w:rFonts w:ascii="Arial" w:hAnsi="Arial" w:cs="Arial"/>
        </w:rPr>
      </w:pPr>
      <w:proofErr w:type="spellStart"/>
      <w:r w:rsidRPr="00E97EE5">
        <w:rPr>
          <w:rFonts w:ascii="Arial" w:hAnsi="Arial" w:cs="Arial"/>
        </w:rPr>
        <w:t>Ponude</w:t>
      </w:r>
      <w:proofErr w:type="spellEnd"/>
      <w:r w:rsidRPr="00E97EE5">
        <w:rPr>
          <w:rFonts w:ascii="Arial" w:hAnsi="Arial" w:cs="Arial"/>
        </w:rPr>
        <w:t xml:space="preserve"> se </w:t>
      </w:r>
      <w:proofErr w:type="spellStart"/>
      <w:r w:rsidRPr="00E97EE5">
        <w:rPr>
          <w:rFonts w:ascii="Arial" w:hAnsi="Arial" w:cs="Arial"/>
        </w:rPr>
        <w:t>podnose</w:t>
      </w:r>
      <w:proofErr w:type="spellEnd"/>
      <w:r w:rsidRPr="00E97EE5">
        <w:rPr>
          <w:rFonts w:ascii="Arial" w:hAnsi="Arial" w:cs="Arial"/>
        </w:rPr>
        <w:t xml:space="preserve"> </w:t>
      </w:r>
      <w:proofErr w:type="spellStart"/>
      <w:r w:rsidRPr="00E97EE5">
        <w:rPr>
          <w:rFonts w:ascii="Arial" w:hAnsi="Arial" w:cs="Arial"/>
        </w:rPr>
        <w:t>preko</w:t>
      </w:r>
      <w:proofErr w:type="spellEnd"/>
      <w:r w:rsidRPr="00E97EE5">
        <w:rPr>
          <w:rFonts w:ascii="Arial" w:hAnsi="Arial" w:cs="Arial"/>
        </w:rPr>
        <w:t xml:space="preserve"> ESJN-a </w:t>
      </w:r>
      <w:proofErr w:type="spellStart"/>
      <w:r w:rsidRPr="00E97EE5">
        <w:rPr>
          <w:rFonts w:ascii="Arial" w:hAnsi="Arial" w:cs="Arial"/>
        </w:rPr>
        <w:t>zaključno</w:t>
      </w:r>
      <w:proofErr w:type="spellEnd"/>
      <w:r w:rsidRPr="00E97EE5">
        <w:rPr>
          <w:rFonts w:ascii="Arial" w:hAnsi="Arial" w:cs="Arial"/>
        </w:rPr>
        <w:t xml:space="preserve"> </w:t>
      </w:r>
      <w:proofErr w:type="spellStart"/>
      <w:r w:rsidRPr="00E97EE5">
        <w:rPr>
          <w:rFonts w:ascii="Arial" w:hAnsi="Arial" w:cs="Arial"/>
        </w:rPr>
        <w:t>sa</w:t>
      </w:r>
      <w:proofErr w:type="spellEnd"/>
      <w:r w:rsidRPr="00E97EE5">
        <w:rPr>
          <w:rFonts w:ascii="Arial" w:hAnsi="Arial" w:cs="Arial"/>
        </w:rPr>
        <w:t xml:space="preserve"> </w:t>
      </w:r>
      <w:proofErr w:type="spellStart"/>
      <w:r w:rsidRPr="00E97EE5">
        <w:rPr>
          <w:rFonts w:ascii="Arial" w:hAnsi="Arial" w:cs="Arial"/>
        </w:rPr>
        <w:t>danom</w:t>
      </w:r>
      <w:proofErr w:type="spellEnd"/>
      <w:r w:rsidRPr="00E97EE5">
        <w:rPr>
          <w:rFonts w:ascii="Arial" w:hAnsi="Arial" w:cs="Arial"/>
        </w:rPr>
        <w:t xml:space="preserve"> </w:t>
      </w:r>
      <w:r w:rsidR="009742BD">
        <w:rPr>
          <w:rFonts w:ascii="Arial" w:hAnsi="Arial" w:cs="Arial"/>
        </w:rPr>
        <w:t>30</w:t>
      </w:r>
      <w:r w:rsidRPr="00E97EE5">
        <w:rPr>
          <w:rFonts w:ascii="Arial" w:hAnsi="Arial" w:cs="Arial"/>
        </w:rPr>
        <w:t>.</w:t>
      </w:r>
      <w:r w:rsidR="00B33E2C">
        <w:rPr>
          <w:rFonts w:ascii="Arial" w:hAnsi="Arial" w:cs="Arial"/>
        </w:rPr>
        <w:t>01</w:t>
      </w:r>
      <w:r w:rsidRPr="00E97EE5">
        <w:rPr>
          <w:rFonts w:ascii="Arial" w:hAnsi="Arial" w:cs="Arial"/>
        </w:rPr>
        <w:t>.202</w:t>
      </w:r>
      <w:r w:rsidR="00194442">
        <w:rPr>
          <w:rFonts w:ascii="Arial" w:hAnsi="Arial" w:cs="Arial"/>
        </w:rPr>
        <w:t>6</w:t>
      </w:r>
      <w:r w:rsidRPr="00E97EE5">
        <w:rPr>
          <w:rFonts w:ascii="Arial" w:hAnsi="Arial" w:cs="Arial"/>
        </w:rPr>
        <w:t xml:space="preserve">. </w:t>
      </w:r>
      <w:proofErr w:type="spellStart"/>
      <w:r w:rsidRPr="00E97EE5">
        <w:rPr>
          <w:rFonts w:ascii="Arial" w:hAnsi="Arial" w:cs="Arial"/>
        </w:rPr>
        <w:t>godine</w:t>
      </w:r>
      <w:proofErr w:type="spellEnd"/>
      <w:r w:rsidRPr="00E97EE5">
        <w:rPr>
          <w:rFonts w:ascii="Arial" w:hAnsi="Arial" w:cs="Arial"/>
        </w:rPr>
        <w:t xml:space="preserve"> do 10.00 h.</w:t>
      </w:r>
    </w:p>
    <w:p w:rsidR="003502E4" w:rsidRPr="00E97EE5" w:rsidRDefault="003502E4" w:rsidP="003502E4">
      <w:pPr>
        <w:jc w:val="both"/>
        <w:rPr>
          <w:rFonts w:ascii="Arial" w:hAnsi="Arial" w:cs="Arial"/>
        </w:rPr>
      </w:pPr>
      <w:proofErr w:type="spellStart"/>
      <w:r w:rsidRPr="00E97EE5">
        <w:rPr>
          <w:rFonts w:ascii="Arial" w:hAnsi="Arial" w:cs="Arial"/>
        </w:rPr>
        <w:t>Otvaranje</w:t>
      </w:r>
      <w:proofErr w:type="spellEnd"/>
      <w:r w:rsidRPr="00E97EE5">
        <w:rPr>
          <w:rFonts w:ascii="Arial" w:hAnsi="Arial" w:cs="Arial"/>
        </w:rPr>
        <w:t xml:space="preserve"> </w:t>
      </w:r>
      <w:proofErr w:type="spellStart"/>
      <w:r w:rsidRPr="00E97EE5">
        <w:rPr>
          <w:rFonts w:ascii="Arial" w:hAnsi="Arial" w:cs="Arial"/>
        </w:rPr>
        <w:t>ponuda</w:t>
      </w:r>
      <w:proofErr w:type="spellEnd"/>
      <w:r w:rsidRPr="00E97EE5">
        <w:rPr>
          <w:rFonts w:ascii="Arial" w:hAnsi="Arial" w:cs="Arial"/>
        </w:rPr>
        <w:t xml:space="preserve"> </w:t>
      </w:r>
      <w:proofErr w:type="spellStart"/>
      <w:r w:rsidRPr="00E97EE5">
        <w:rPr>
          <w:rFonts w:ascii="Arial" w:hAnsi="Arial" w:cs="Arial"/>
        </w:rPr>
        <w:t>održaće</w:t>
      </w:r>
      <w:proofErr w:type="spellEnd"/>
      <w:r w:rsidRPr="00E97EE5">
        <w:rPr>
          <w:rFonts w:ascii="Arial" w:hAnsi="Arial" w:cs="Arial"/>
        </w:rPr>
        <w:t xml:space="preserve"> se dana </w:t>
      </w:r>
      <w:r w:rsidR="009742BD">
        <w:rPr>
          <w:rFonts w:ascii="Arial" w:hAnsi="Arial" w:cs="Arial"/>
        </w:rPr>
        <w:t>30</w:t>
      </w:r>
      <w:r w:rsidR="00194442" w:rsidRPr="00194442">
        <w:rPr>
          <w:rFonts w:ascii="Arial" w:hAnsi="Arial" w:cs="Arial"/>
        </w:rPr>
        <w:t>.01.2026</w:t>
      </w:r>
      <w:r w:rsidRPr="00E97EE5">
        <w:rPr>
          <w:rFonts w:ascii="Arial" w:hAnsi="Arial" w:cs="Arial"/>
        </w:rPr>
        <w:t xml:space="preserve">. </w:t>
      </w:r>
      <w:proofErr w:type="spellStart"/>
      <w:r w:rsidRPr="00E97EE5">
        <w:rPr>
          <w:rFonts w:ascii="Arial" w:hAnsi="Arial" w:cs="Arial"/>
        </w:rPr>
        <w:t>godine</w:t>
      </w:r>
      <w:proofErr w:type="spellEnd"/>
      <w:r w:rsidRPr="00E97EE5">
        <w:rPr>
          <w:rFonts w:ascii="Arial" w:hAnsi="Arial" w:cs="Arial"/>
        </w:rPr>
        <w:t xml:space="preserve"> u 10.00 h. </w:t>
      </w:r>
    </w:p>
    <w:p w:rsidR="003502E4" w:rsidRPr="00E97EE5" w:rsidRDefault="003502E4" w:rsidP="003502E4">
      <w:pPr>
        <w:jc w:val="both"/>
        <w:rPr>
          <w:rFonts w:ascii="Arial" w:hAnsi="Arial" w:cs="Arial"/>
        </w:rPr>
      </w:pPr>
    </w:p>
    <w:p w:rsidR="00E97EE5" w:rsidRPr="00E97EE5" w:rsidRDefault="00E97EE5" w:rsidP="00E97EE5">
      <w:pPr>
        <w:rPr>
          <w:rFonts w:ascii="Arial" w:hAnsi="Arial" w:cs="Arial"/>
        </w:rPr>
      </w:pPr>
      <w:proofErr w:type="spellStart"/>
      <w:r w:rsidRPr="00E97EE5">
        <w:rPr>
          <w:rFonts w:ascii="Arial" w:hAnsi="Arial" w:cs="Arial"/>
        </w:rPr>
        <w:t>Ako</w:t>
      </w:r>
      <w:proofErr w:type="spellEnd"/>
      <w:r w:rsidRPr="00E97EE5">
        <w:rPr>
          <w:rFonts w:ascii="Arial" w:hAnsi="Arial" w:cs="Arial"/>
        </w:rPr>
        <w:t xml:space="preserve"> </w:t>
      </w:r>
      <w:proofErr w:type="spellStart"/>
      <w:r w:rsidRPr="00E97EE5">
        <w:rPr>
          <w:rFonts w:ascii="Arial" w:hAnsi="Arial" w:cs="Arial"/>
        </w:rPr>
        <w:t>ponuđač</w:t>
      </w:r>
      <w:proofErr w:type="spellEnd"/>
      <w:r w:rsidRPr="00E97EE5">
        <w:rPr>
          <w:rFonts w:ascii="Arial" w:hAnsi="Arial" w:cs="Arial"/>
        </w:rPr>
        <w:t xml:space="preserve"> ne </w:t>
      </w:r>
      <w:proofErr w:type="spellStart"/>
      <w:r w:rsidRPr="00E97EE5">
        <w:rPr>
          <w:rFonts w:ascii="Arial" w:hAnsi="Arial" w:cs="Arial"/>
        </w:rPr>
        <w:t>može</w:t>
      </w:r>
      <w:proofErr w:type="spellEnd"/>
      <w:r w:rsidRPr="00E97EE5">
        <w:rPr>
          <w:rFonts w:ascii="Arial" w:hAnsi="Arial" w:cs="Arial"/>
        </w:rPr>
        <w:t xml:space="preserve"> da </w:t>
      </w:r>
      <w:proofErr w:type="spellStart"/>
      <w:r w:rsidRPr="00E97EE5">
        <w:rPr>
          <w:rFonts w:ascii="Arial" w:hAnsi="Arial" w:cs="Arial"/>
        </w:rPr>
        <w:t>garanciju</w:t>
      </w:r>
      <w:proofErr w:type="spellEnd"/>
      <w:r w:rsidRPr="00E97EE5">
        <w:rPr>
          <w:rFonts w:ascii="Arial" w:hAnsi="Arial" w:cs="Arial"/>
        </w:rPr>
        <w:t xml:space="preserve"> </w:t>
      </w:r>
      <w:proofErr w:type="spellStart"/>
      <w:r w:rsidRPr="00E97EE5">
        <w:rPr>
          <w:rFonts w:ascii="Arial" w:hAnsi="Arial" w:cs="Arial"/>
        </w:rPr>
        <w:t>ponude</w:t>
      </w:r>
      <w:proofErr w:type="spellEnd"/>
      <w:r w:rsidRPr="00E97EE5">
        <w:rPr>
          <w:rFonts w:ascii="Arial" w:hAnsi="Arial" w:cs="Arial"/>
        </w:rPr>
        <w:t xml:space="preserve"> </w:t>
      </w:r>
      <w:proofErr w:type="spellStart"/>
      <w:r w:rsidRPr="00E97EE5">
        <w:rPr>
          <w:rFonts w:ascii="Arial" w:hAnsi="Arial" w:cs="Arial"/>
        </w:rPr>
        <w:t>podnese</w:t>
      </w:r>
      <w:proofErr w:type="spellEnd"/>
      <w:r w:rsidRPr="00E97EE5">
        <w:rPr>
          <w:rFonts w:ascii="Arial" w:hAnsi="Arial" w:cs="Arial"/>
        </w:rPr>
        <w:t xml:space="preserve"> u </w:t>
      </w:r>
      <w:proofErr w:type="spellStart"/>
      <w:r w:rsidRPr="00E97EE5">
        <w:rPr>
          <w:rFonts w:ascii="Arial" w:hAnsi="Arial" w:cs="Arial"/>
        </w:rPr>
        <w:t>elektronskom</w:t>
      </w:r>
      <w:proofErr w:type="spellEnd"/>
      <w:r w:rsidRPr="00E97EE5">
        <w:rPr>
          <w:rFonts w:ascii="Arial" w:hAnsi="Arial" w:cs="Arial"/>
        </w:rPr>
        <w:t xml:space="preserve"> </w:t>
      </w:r>
      <w:proofErr w:type="spellStart"/>
      <w:r w:rsidRPr="00E97EE5">
        <w:rPr>
          <w:rFonts w:ascii="Arial" w:hAnsi="Arial" w:cs="Arial"/>
        </w:rPr>
        <w:t>obliku</w:t>
      </w:r>
      <w:proofErr w:type="spellEnd"/>
      <w:r w:rsidRPr="00E97EE5">
        <w:rPr>
          <w:rFonts w:ascii="Arial" w:hAnsi="Arial" w:cs="Arial"/>
        </w:rPr>
        <w:t xml:space="preserve">, </w:t>
      </w:r>
      <w:proofErr w:type="spellStart"/>
      <w:r w:rsidRPr="00E97EE5">
        <w:rPr>
          <w:rFonts w:ascii="Arial" w:hAnsi="Arial" w:cs="Arial"/>
        </w:rPr>
        <w:t>dužan</w:t>
      </w:r>
      <w:proofErr w:type="spellEnd"/>
      <w:r w:rsidRPr="00E97EE5">
        <w:rPr>
          <w:rFonts w:ascii="Arial" w:hAnsi="Arial" w:cs="Arial"/>
        </w:rPr>
        <w:t xml:space="preserve"> </w:t>
      </w:r>
    </w:p>
    <w:p w:rsidR="003502E4" w:rsidRPr="00E97EE5" w:rsidRDefault="00E97EE5" w:rsidP="00E97EE5">
      <w:pPr>
        <w:rPr>
          <w:rFonts w:ascii="Arial" w:hAnsi="Arial" w:cs="Arial"/>
        </w:rPr>
      </w:pPr>
      <w:r w:rsidRPr="00E97EE5">
        <w:rPr>
          <w:rFonts w:ascii="Arial" w:hAnsi="Arial" w:cs="Arial"/>
        </w:rPr>
        <w:t xml:space="preserve">je da </w:t>
      </w:r>
      <w:proofErr w:type="spellStart"/>
      <w:r w:rsidRPr="00E97EE5">
        <w:rPr>
          <w:rFonts w:ascii="Arial" w:hAnsi="Arial" w:cs="Arial"/>
        </w:rPr>
        <w:t>putem</w:t>
      </w:r>
      <w:proofErr w:type="spellEnd"/>
      <w:r w:rsidRPr="00E97EE5">
        <w:rPr>
          <w:rFonts w:ascii="Arial" w:hAnsi="Arial" w:cs="Arial"/>
        </w:rPr>
        <w:t xml:space="preserve"> ESJN </w:t>
      </w:r>
      <w:proofErr w:type="spellStart"/>
      <w:r w:rsidRPr="00E97EE5">
        <w:rPr>
          <w:rFonts w:ascii="Arial" w:hAnsi="Arial" w:cs="Arial"/>
        </w:rPr>
        <w:t>dostavi</w:t>
      </w:r>
      <w:proofErr w:type="spellEnd"/>
      <w:r w:rsidRPr="00E97EE5">
        <w:rPr>
          <w:rFonts w:ascii="Arial" w:hAnsi="Arial" w:cs="Arial"/>
        </w:rPr>
        <w:t xml:space="preserve"> </w:t>
      </w:r>
      <w:proofErr w:type="spellStart"/>
      <w:r w:rsidRPr="00E97EE5">
        <w:rPr>
          <w:rFonts w:ascii="Arial" w:hAnsi="Arial" w:cs="Arial"/>
        </w:rPr>
        <w:t>kopiju</w:t>
      </w:r>
      <w:proofErr w:type="spellEnd"/>
      <w:r w:rsidRPr="00E97EE5">
        <w:rPr>
          <w:rFonts w:ascii="Arial" w:hAnsi="Arial" w:cs="Arial"/>
        </w:rPr>
        <w:t xml:space="preserve"> </w:t>
      </w:r>
      <w:proofErr w:type="spellStart"/>
      <w:r w:rsidRPr="00E97EE5">
        <w:rPr>
          <w:rFonts w:ascii="Arial" w:hAnsi="Arial" w:cs="Arial"/>
        </w:rPr>
        <w:t>garancije</w:t>
      </w:r>
      <w:proofErr w:type="spellEnd"/>
      <w:r w:rsidRPr="00E97EE5">
        <w:rPr>
          <w:rFonts w:ascii="Arial" w:hAnsi="Arial" w:cs="Arial"/>
        </w:rPr>
        <w:t xml:space="preserve"> </w:t>
      </w:r>
      <w:proofErr w:type="spellStart"/>
      <w:r w:rsidRPr="00E97EE5">
        <w:rPr>
          <w:rFonts w:ascii="Arial" w:hAnsi="Arial" w:cs="Arial"/>
        </w:rPr>
        <w:t>ponude</w:t>
      </w:r>
      <w:proofErr w:type="spellEnd"/>
      <w:r w:rsidRPr="00E97EE5">
        <w:rPr>
          <w:rFonts w:ascii="Arial" w:hAnsi="Arial" w:cs="Arial"/>
        </w:rPr>
        <w:t xml:space="preserve">, a da original </w:t>
      </w:r>
      <w:proofErr w:type="spellStart"/>
      <w:r w:rsidRPr="00E97EE5">
        <w:rPr>
          <w:rFonts w:ascii="Arial" w:hAnsi="Arial" w:cs="Arial"/>
        </w:rPr>
        <w:t>garancije</w:t>
      </w:r>
      <w:proofErr w:type="spellEnd"/>
      <w:r w:rsidRPr="00E97EE5">
        <w:rPr>
          <w:rFonts w:ascii="Arial" w:hAnsi="Arial" w:cs="Arial"/>
        </w:rPr>
        <w:t xml:space="preserve"> </w:t>
      </w:r>
      <w:proofErr w:type="spellStart"/>
      <w:r w:rsidRPr="00E97EE5">
        <w:rPr>
          <w:rFonts w:ascii="Arial" w:hAnsi="Arial" w:cs="Arial"/>
        </w:rPr>
        <w:t>ponude</w:t>
      </w:r>
      <w:proofErr w:type="spellEnd"/>
      <w:r w:rsidRPr="00E97EE5">
        <w:rPr>
          <w:rFonts w:ascii="Arial" w:hAnsi="Arial" w:cs="Arial"/>
        </w:rPr>
        <w:t xml:space="preserve"> </w:t>
      </w:r>
      <w:proofErr w:type="spellStart"/>
      <w:r w:rsidRPr="00E97EE5">
        <w:rPr>
          <w:rFonts w:ascii="Arial" w:hAnsi="Arial" w:cs="Arial"/>
        </w:rPr>
        <w:t>dostavi</w:t>
      </w:r>
      <w:proofErr w:type="spellEnd"/>
      <w:r w:rsidRPr="00E97EE5">
        <w:rPr>
          <w:rFonts w:ascii="Arial" w:hAnsi="Arial" w:cs="Arial"/>
        </w:rPr>
        <w:t xml:space="preserve">, </w:t>
      </w:r>
      <w:proofErr w:type="spellStart"/>
      <w:r w:rsidRPr="00E97EE5">
        <w:rPr>
          <w:rFonts w:ascii="Arial" w:hAnsi="Arial" w:cs="Arial"/>
        </w:rPr>
        <w:t>odnosno</w:t>
      </w:r>
      <w:proofErr w:type="spellEnd"/>
      <w:r w:rsidRPr="00E97EE5">
        <w:rPr>
          <w:rFonts w:ascii="Arial" w:hAnsi="Arial" w:cs="Arial"/>
        </w:rPr>
        <w:t xml:space="preserve"> </w:t>
      </w:r>
      <w:proofErr w:type="spellStart"/>
      <w:r w:rsidRPr="00E97EE5">
        <w:rPr>
          <w:rFonts w:ascii="Arial" w:hAnsi="Arial" w:cs="Arial"/>
        </w:rPr>
        <w:t>uruči</w:t>
      </w:r>
      <w:proofErr w:type="spellEnd"/>
      <w:r w:rsidRPr="00E97EE5">
        <w:rPr>
          <w:rFonts w:ascii="Arial" w:hAnsi="Arial" w:cs="Arial"/>
        </w:rPr>
        <w:t xml:space="preserve"> </w:t>
      </w:r>
      <w:proofErr w:type="spellStart"/>
      <w:r w:rsidRPr="00E97EE5">
        <w:rPr>
          <w:rFonts w:ascii="Arial" w:hAnsi="Arial" w:cs="Arial"/>
        </w:rPr>
        <w:t>naručiocu</w:t>
      </w:r>
      <w:proofErr w:type="spellEnd"/>
      <w:r w:rsidR="003502E4" w:rsidRPr="00E97EE5">
        <w:rPr>
          <w:rFonts w:ascii="Arial" w:hAnsi="Arial" w:cs="Arial"/>
        </w:rPr>
        <w:t xml:space="preserve">: </w:t>
      </w:r>
    </w:p>
    <w:p w:rsidR="003502E4" w:rsidRPr="00E97EE5" w:rsidRDefault="003502E4" w:rsidP="003502E4">
      <w:pPr>
        <w:numPr>
          <w:ilvl w:val="0"/>
          <w:numId w:val="1"/>
        </w:numPr>
        <w:spacing w:before="96"/>
        <w:jc w:val="both"/>
        <w:rPr>
          <w:rFonts w:ascii="Arial" w:eastAsia="Calibri" w:hAnsi="Arial" w:cs="Arial"/>
        </w:rPr>
      </w:pPr>
      <w:proofErr w:type="spellStart"/>
      <w:r w:rsidRPr="00E97EE5">
        <w:rPr>
          <w:rFonts w:ascii="Arial" w:eastAsia="Calibri" w:hAnsi="Arial" w:cs="Arial"/>
        </w:rPr>
        <w:t>neposrednom</w:t>
      </w:r>
      <w:proofErr w:type="spellEnd"/>
      <w:r w:rsidRPr="00E97EE5">
        <w:rPr>
          <w:rFonts w:ascii="Arial" w:eastAsia="Calibri" w:hAnsi="Arial" w:cs="Arial"/>
        </w:rPr>
        <w:t xml:space="preserve"> </w:t>
      </w:r>
      <w:proofErr w:type="spellStart"/>
      <w:r w:rsidRPr="00E97EE5">
        <w:rPr>
          <w:rFonts w:ascii="Arial" w:eastAsia="Calibri" w:hAnsi="Arial" w:cs="Arial"/>
        </w:rPr>
        <w:t>predajom</w:t>
      </w:r>
      <w:proofErr w:type="spellEnd"/>
      <w:r w:rsidRPr="00E97EE5">
        <w:rPr>
          <w:rFonts w:ascii="Arial" w:eastAsia="Calibri" w:hAnsi="Arial" w:cs="Arial"/>
        </w:rPr>
        <w:t xml:space="preserve"> </w:t>
      </w:r>
      <w:proofErr w:type="spellStart"/>
      <w:r w:rsidRPr="00E97EE5">
        <w:rPr>
          <w:rFonts w:ascii="Arial" w:eastAsia="Calibri" w:hAnsi="Arial" w:cs="Arial"/>
        </w:rPr>
        <w:t>na</w:t>
      </w:r>
      <w:proofErr w:type="spellEnd"/>
      <w:r w:rsidRPr="00E97EE5">
        <w:rPr>
          <w:rFonts w:ascii="Arial" w:eastAsia="Calibri" w:hAnsi="Arial" w:cs="Arial"/>
        </w:rPr>
        <w:t xml:space="preserve"> </w:t>
      </w:r>
      <w:proofErr w:type="spellStart"/>
      <w:r w:rsidRPr="00E97EE5">
        <w:rPr>
          <w:rFonts w:ascii="Arial" w:eastAsia="Calibri" w:hAnsi="Arial" w:cs="Arial"/>
        </w:rPr>
        <w:t>arhivi</w:t>
      </w:r>
      <w:proofErr w:type="spellEnd"/>
      <w:r w:rsidRPr="00E97EE5">
        <w:rPr>
          <w:rFonts w:ascii="Arial" w:eastAsia="Calibri" w:hAnsi="Arial" w:cs="Arial"/>
        </w:rPr>
        <w:t xml:space="preserve"> </w:t>
      </w:r>
      <w:proofErr w:type="spellStart"/>
      <w:r w:rsidRPr="00E97EE5">
        <w:rPr>
          <w:rFonts w:ascii="Arial" w:eastAsia="Calibri" w:hAnsi="Arial" w:cs="Arial"/>
        </w:rPr>
        <w:t>naručioca</w:t>
      </w:r>
      <w:proofErr w:type="spellEnd"/>
      <w:r w:rsidRPr="00E97EE5">
        <w:rPr>
          <w:rFonts w:ascii="Arial" w:eastAsia="Calibri" w:hAnsi="Arial" w:cs="Arial"/>
        </w:rPr>
        <w:t xml:space="preserve">, </w:t>
      </w:r>
      <w:proofErr w:type="spellStart"/>
      <w:r w:rsidRPr="00E97EE5">
        <w:rPr>
          <w:rFonts w:ascii="Arial" w:eastAsia="Calibri" w:hAnsi="Arial" w:cs="Arial"/>
        </w:rPr>
        <w:t>na</w:t>
      </w:r>
      <w:proofErr w:type="spellEnd"/>
      <w:r w:rsidRPr="00E97EE5">
        <w:rPr>
          <w:rFonts w:ascii="Arial" w:eastAsia="Calibri" w:hAnsi="Arial" w:cs="Arial"/>
        </w:rPr>
        <w:t xml:space="preserve"> </w:t>
      </w:r>
      <w:proofErr w:type="spellStart"/>
      <w:r w:rsidRPr="00E97EE5">
        <w:rPr>
          <w:rFonts w:ascii="Arial" w:eastAsia="Calibri" w:hAnsi="Arial" w:cs="Arial"/>
        </w:rPr>
        <w:t>adresi</w:t>
      </w:r>
      <w:proofErr w:type="spellEnd"/>
      <w:r w:rsidRPr="00E97EE5">
        <w:rPr>
          <w:rFonts w:ascii="Arial" w:eastAsia="Calibri" w:hAnsi="Arial" w:cs="Arial"/>
        </w:rPr>
        <w:t xml:space="preserve"> </w:t>
      </w:r>
      <w:proofErr w:type="spellStart"/>
      <w:r w:rsidRPr="00E97EE5">
        <w:rPr>
          <w:rFonts w:ascii="Arial" w:eastAsia="Calibri" w:hAnsi="Arial" w:cs="Arial"/>
        </w:rPr>
        <w:t>Bulevar</w:t>
      </w:r>
      <w:proofErr w:type="spellEnd"/>
      <w:r w:rsidRPr="00E97EE5">
        <w:rPr>
          <w:rFonts w:ascii="Arial" w:eastAsia="Calibri" w:hAnsi="Arial" w:cs="Arial"/>
        </w:rPr>
        <w:t xml:space="preserve"> </w:t>
      </w:r>
      <w:proofErr w:type="spellStart"/>
      <w:r w:rsidRPr="00E97EE5">
        <w:rPr>
          <w:rFonts w:ascii="Arial" w:eastAsia="Calibri" w:hAnsi="Arial" w:cs="Arial"/>
        </w:rPr>
        <w:t>Svetog</w:t>
      </w:r>
      <w:proofErr w:type="spellEnd"/>
      <w:r w:rsidRPr="00E97EE5">
        <w:rPr>
          <w:rFonts w:ascii="Arial" w:eastAsia="Calibri" w:hAnsi="Arial" w:cs="Arial"/>
        </w:rPr>
        <w:t xml:space="preserve"> Petra </w:t>
      </w:r>
      <w:proofErr w:type="spellStart"/>
      <w:r w:rsidRPr="00E97EE5">
        <w:rPr>
          <w:rFonts w:ascii="Arial" w:eastAsia="Calibri" w:hAnsi="Arial" w:cs="Arial"/>
        </w:rPr>
        <w:t>Cetinjskog</w:t>
      </w:r>
      <w:proofErr w:type="spellEnd"/>
      <w:r w:rsidRPr="00E97EE5">
        <w:rPr>
          <w:rFonts w:ascii="Arial" w:eastAsia="Calibri" w:hAnsi="Arial" w:cs="Arial"/>
        </w:rPr>
        <w:t xml:space="preserve"> </w:t>
      </w:r>
      <w:proofErr w:type="spellStart"/>
      <w:r w:rsidRPr="00E97EE5">
        <w:rPr>
          <w:rFonts w:ascii="Arial" w:eastAsia="Calibri" w:hAnsi="Arial" w:cs="Arial"/>
        </w:rPr>
        <w:t>broj</w:t>
      </w:r>
      <w:proofErr w:type="spellEnd"/>
      <w:r w:rsidRPr="00E97EE5">
        <w:rPr>
          <w:rFonts w:ascii="Arial" w:eastAsia="Calibri" w:hAnsi="Arial" w:cs="Arial"/>
        </w:rPr>
        <w:t xml:space="preserve"> 22, Podgorica,</w:t>
      </w:r>
      <w:r w:rsidRPr="00E97EE5">
        <w:rPr>
          <w:rFonts w:ascii="Arial" w:hAnsi="Arial" w:cs="Arial"/>
          <w:lang w:val="pl-PL"/>
        </w:rPr>
        <w:t xml:space="preserve"> kancelarija broj 12, kod službenika za javne nabavke</w:t>
      </w:r>
      <w:r w:rsidRPr="00E97EE5">
        <w:rPr>
          <w:rFonts w:ascii="Arial" w:eastAsia="Calibri" w:hAnsi="Arial" w:cs="Arial"/>
        </w:rPr>
        <w:t>;</w:t>
      </w:r>
    </w:p>
    <w:p w:rsidR="003A5F7E" w:rsidRPr="00756558" w:rsidRDefault="003502E4" w:rsidP="003A5F7E">
      <w:pPr>
        <w:numPr>
          <w:ilvl w:val="0"/>
          <w:numId w:val="1"/>
        </w:numPr>
        <w:spacing w:before="96"/>
        <w:jc w:val="both"/>
        <w:rPr>
          <w:rFonts w:ascii="Arial" w:eastAsia="Calibri" w:hAnsi="Arial" w:cs="Arial"/>
        </w:rPr>
      </w:pPr>
      <w:proofErr w:type="spellStart"/>
      <w:r w:rsidRPr="00E97EE5">
        <w:rPr>
          <w:rFonts w:ascii="Arial" w:eastAsia="Calibri" w:hAnsi="Arial" w:cs="Arial"/>
        </w:rPr>
        <w:t>preporučenom</w:t>
      </w:r>
      <w:proofErr w:type="spellEnd"/>
      <w:r w:rsidRPr="00E97EE5">
        <w:rPr>
          <w:rFonts w:ascii="Arial" w:eastAsia="Calibri" w:hAnsi="Arial" w:cs="Arial"/>
        </w:rPr>
        <w:t xml:space="preserve"> </w:t>
      </w:r>
      <w:proofErr w:type="spellStart"/>
      <w:r w:rsidRPr="00E97EE5">
        <w:rPr>
          <w:rFonts w:ascii="Arial" w:eastAsia="Calibri" w:hAnsi="Arial" w:cs="Arial"/>
        </w:rPr>
        <w:t>pošiljkom</w:t>
      </w:r>
      <w:proofErr w:type="spellEnd"/>
      <w:r w:rsidRPr="00E97EE5">
        <w:rPr>
          <w:rFonts w:ascii="Arial" w:eastAsia="Calibri" w:hAnsi="Arial" w:cs="Arial"/>
        </w:rPr>
        <w:t xml:space="preserve"> </w:t>
      </w:r>
      <w:proofErr w:type="spellStart"/>
      <w:r w:rsidRPr="00E97EE5">
        <w:rPr>
          <w:rFonts w:ascii="Arial" w:eastAsia="Calibri" w:hAnsi="Arial" w:cs="Arial"/>
        </w:rPr>
        <w:t>sa</w:t>
      </w:r>
      <w:proofErr w:type="spellEnd"/>
      <w:r w:rsidRPr="00E97EE5">
        <w:rPr>
          <w:rFonts w:ascii="Arial" w:eastAsia="Calibri" w:hAnsi="Arial" w:cs="Arial"/>
        </w:rPr>
        <w:t xml:space="preserve"> </w:t>
      </w:r>
      <w:proofErr w:type="spellStart"/>
      <w:r w:rsidRPr="00E97EE5">
        <w:rPr>
          <w:rFonts w:ascii="Arial" w:eastAsia="Calibri" w:hAnsi="Arial" w:cs="Arial"/>
        </w:rPr>
        <w:t>povratnicom</w:t>
      </w:r>
      <w:proofErr w:type="spellEnd"/>
      <w:r w:rsidRPr="00E97EE5">
        <w:rPr>
          <w:rFonts w:ascii="Arial" w:eastAsia="Calibri" w:hAnsi="Arial" w:cs="Arial"/>
        </w:rPr>
        <w:t xml:space="preserve"> </w:t>
      </w:r>
      <w:proofErr w:type="spellStart"/>
      <w:r w:rsidRPr="00E97EE5">
        <w:rPr>
          <w:rFonts w:ascii="Arial" w:eastAsia="Calibri" w:hAnsi="Arial" w:cs="Arial"/>
        </w:rPr>
        <w:t>na</w:t>
      </w:r>
      <w:proofErr w:type="spellEnd"/>
      <w:r w:rsidRPr="00E97EE5">
        <w:rPr>
          <w:rFonts w:ascii="Arial" w:eastAsia="Calibri" w:hAnsi="Arial" w:cs="Arial"/>
        </w:rPr>
        <w:t xml:space="preserve"> </w:t>
      </w:r>
      <w:proofErr w:type="spellStart"/>
      <w:r w:rsidRPr="00E97EE5">
        <w:rPr>
          <w:rFonts w:ascii="Arial" w:eastAsia="Calibri" w:hAnsi="Arial" w:cs="Arial"/>
        </w:rPr>
        <w:t>adresi</w:t>
      </w:r>
      <w:proofErr w:type="spellEnd"/>
      <w:r w:rsidRPr="00E97EE5">
        <w:rPr>
          <w:rFonts w:ascii="Arial" w:eastAsia="Calibri" w:hAnsi="Arial" w:cs="Arial"/>
        </w:rPr>
        <w:t xml:space="preserve"> </w:t>
      </w:r>
      <w:proofErr w:type="spellStart"/>
      <w:r w:rsidRPr="00E97EE5">
        <w:rPr>
          <w:rFonts w:ascii="Arial" w:eastAsia="Calibri" w:hAnsi="Arial" w:cs="Arial"/>
        </w:rPr>
        <w:t>Bulevar</w:t>
      </w:r>
      <w:proofErr w:type="spellEnd"/>
      <w:r w:rsidRPr="00E97EE5">
        <w:rPr>
          <w:rFonts w:ascii="Arial" w:eastAsia="Calibri" w:hAnsi="Arial" w:cs="Arial"/>
        </w:rPr>
        <w:t xml:space="preserve"> </w:t>
      </w:r>
      <w:proofErr w:type="spellStart"/>
      <w:r w:rsidRPr="00E97EE5">
        <w:rPr>
          <w:rFonts w:ascii="Arial" w:eastAsia="Calibri" w:hAnsi="Arial" w:cs="Arial"/>
        </w:rPr>
        <w:t>Svetog</w:t>
      </w:r>
      <w:proofErr w:type="spellEnd"/>
      <w:r w:rsidRPr="00E97EE5">
        <w:rPr>
          <w:rFonts w:ascii="Arial" w:eastAsia="Calibri" w:hAnsi="Arial" w:cs="Arial"/>
        </w:rPr>
        <w:t xml:space="preserve"> Petra </w:t>
      </w:r>
      <w:proofErr w:type="spellStart"/>
      <w:r w:rsidRPr="00E97EE5">
        <w:rPr>
          <w:rFonts w:ascii="Arial" w:eastAsia="Calibri" w:hAnsi="Arial" w:cs="Arial"/>
        </w:rPr>
        <w:t>Cetinjskog</w:t>
      </w:r>
      <w:proofErr w:type="spellEnd"/>
      <w:r w:rsidRPr="00E97EE5">
        <w:rPr>
          <w:rFonts w:ascii="Arial" w:eastAsia="Calibri" w:hAnsi="Arial" w:cs="Arial"/>
        </w:rPr>
        <w:t xml:space="preserve"> </w:t>
      </w:r>
      <w:proofErr w:type="spellStart"/>
      <w:r w:rsidRPr="00E97EE5">
        <w:rPr>
          <w:rFonts w:ascii="Arial" w:eastAsia="Calibri" w:hAnsi="Arial" w:cs="Arial"/>
        </w:rPr>
        <w:t>broj</w:t>
      </w:r>
      <w:proofErr w:type="spellEnd"/>
      <w:r w:rsidRPr="00E97EE5">
        <w:rPr>
          <w:rFonts w:ascii="Arial" w:eastAsia="Calibri" w:hAnsi="Arial" w:cs="Arial"/>
        </w:rPr>
        <w:t xml:space="preserve"> 22, Podgorica, </w:t>
      </w:r>
      <w:proofErr w:type="spellStart"/>
      <w:r w:rsidRPr="00E97EE5">
        <w:rPr>
          <w:rFonts w:ascii="Arial" w:hAnsi="Arial" w:cs="Arial"/>
        </w:rPr>
        <w:t>radnim</w:t>
      </w:r>
      <w:proofErr w:type="spellEnd"/>
      <w:r w:rsidRPr="00E97EE5">
        <w:rPr>
          <w:rFonts w:ascii="Arial" w:hAnsi="Arial" w:cs="Arial"/>
        </w:rPr>
        <w:t xml:space="preserve"> </w:t>
      </w:r>
      <w:proofErr w:type="spellStart"/>
      <w:r w:rsidRPr="00E97EE5">
        <w:rPr>
          <w:rFonts w:ascii="Arial" w:hAnsi="Arial" w:cs="Arial"/>
        </w:rPr>
        <w:t>danima</w:t>
      </w:r>
      <w:proofErr w:type="spellEnd"/>
      <w:r w:rsidRPr="00E97EE5">
        <w:rPr>
          <w:rFonts w:ascii="Arial" w:hAnsi="Arial" w:cs="Arial"/>
        </w:rPr>
        <w:t xml:space="preserve"> od 07 do 15 h, </w:t>
      </w:r>
      <w:proofErr w:type="spellStart"/>
      <w:r w:rsidRPr="00E97EE5">
        <w:rPr>
          <w:rFonts w:ascii="Arial" w:hAnsi="Arial" w:cs="Arial"/>
        </w:rPr>
        <w:t>zaključno</w:t>
      </w:r>
      <w:proofErr w:type="spellEnd"/>
      <w:r w:rsidRPr="00E97EE5">
        <w:rPr>
          <w:rFonts w:ascii="Arial" w:hAnsi="Arial" w:cs="Arial"/>
        </w:rPr>
        <w:t xml:space="preserve"> </w:t>
      </w:r>
      <w:proofErr w:type="spellStart"/>
      <w:r w:rsidRPr="00E97EE5">
        <w:rPr>
          <w:rFonts w:ascii="Arial" w:hAnsi="Arial" w:cs="Arial"/>
        </w:rPr>
        <w:t>sa</w:t>
      </w:r>
      <w:proofErr w:type="spellEnd"/>
      <w:r w:rsidRPr="00E97EE5">
        <w:rPr>
          <w:rFonts w:ascii="Arial" w:hAnsi="Arial" w:cs="Arial"/>
        </w:rPr>
        <w:t xml:space="preserve"> </w:t>
      </w:r>
      <w:proofErr w:type="spellStart"/>
      <w:r w:rsidRPr="00E97EE5">
        <w:rPr>
          <w:rFonts w:ascii="Arial" w:hAnsi="Arial" w:cs="Arial"/>
        </w:rPr>
        <w:t>danom</w:t>
      </w:r>
      <w:proofErr w:type="spellEnd"/>
      <w:r w:rsidRPr="00E97EE5">
        <w:rPr>
          <w:rFonts w:ascii="Arial" w:hAnsi="Arial" w:cs="Arial"/>
        </w:rPr>
        <w:t xml:space="preserve"> </w:t>
      </w:r>
      <w:r w:rsidR="009742BD">
        <w:rPr>
          <w:rFonts w:ascii="Arial" w:hAnsi="Arial" w:cs="Arial"/>
        </w:rPr>
        <w:t>30</w:t>
      </w:r>
      <w:bookmarkStart w:id="9" w:name="_GoBack"/>
      <w:bookmarkEnd w:id="9"/>
      <w:r w:rsidR="00194442" w:rsidRPr="00194442">
        <w:rPr>
          <w:rFonts w:ascii="Arial" w:hAnsi="Arial" w:cs="Arial"/>
        </w:rPr>
        <w:t>.01.2026</w:t>
      </w:r>
      <w:r w:rsidRPr="00E97EE5">
        <w:rPr>
          <w:rFonts w:ascii="Arial" w:hAnsi="Arial" w:cs="Arial"/>
        </w:rPr>
        <w:t xml:space="preserve">. </w:t>
      </w:r>
      <w:proofErr w:type="spellStart"/>
      <w:r w:rsidRPr="00E97EE5">
        <w:rPr>
          <w:rFonts w:ascii="Arial" w:hAnsi="Arial" w:cs="Arial"/>
        </w:rPr>
        <w:t>godine</w:t>
      </w:r>
      <w:proofErr w:type="spellEnd"/>
      <w:r w:rsidRPr="00E97EE5">
        <w:rPr>
          <w:rFonts w:ascii="Arial" w:hAnsi="Arial" w:cs="Arial"/>
        </w:rPr>
        <w:t xml:space="preserve"> do 10.00 h.</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0" w:name="_Toc62730562"/>
      <w:r w:rsidRPr="00320D6D">
        <w:rPr>
          <w:rFonts w:ascii="Arial" w:hAnsi="Arial" w:cs="Arial"/>
          <w:b/>
          <w:szCs w:val="32"/>
          <w:lang w:val="sr-Latn-ME"/>
        </w:rPr>
        <w:t>USLOVI ZA AKTIVIRANJE GARANCIJE PONUDE</w:t>
      </w:r>
      <w:r w:rsidRPr="00320D6D">
        <w:rPr>
          <w:rFonts w:ascii="Arial" w:hAnsi="Arial" w:cs="Arial"/>
          <w:b/>
          <w:szCs w:val="32"/>
          <w:vertAlign w:val="superscript"/>
          <w:lang w:val="sr-Latn-ME"/>
        </w:rPr>
        <w:footnoteReference w:id="8"/>
      </w:r>
      <w:bookmarkEnd w:id="10"/>
    </w:p>
    <w:p w:rsidR="003502E4" w:rsidRPr="00320D6D" w:rsidRDefault="003502E4" w:rsidP="003502E4">
      <w:pPr>
        <w:jc w:val="both"/>
        <w:rPr>
          <w:rFonts w:ascii="Arial" w:hAnsi="Arial" w:cs="Arial"/>
          <w:b/>
          <w:bCs/>
          <w:color w:val="000000"/>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 xml:space="preserve">Garancija ponude će se aktivirati ako ponuđač: </w:t>
      </w:r>
    </w:p>
    <w:p w:rsidR="003502E4" w:rsidRPr="00320D6D" w:rsidRDefault="003502E4" w:rsidP="003502E4">
      <w:pPr>
        <w:pStyle w:val="T30X"/>
        <w:ind w:left="567" w:hanging="283"/>
        <w:rPr>
          <w:rFonts w:ascii="Arial" w:hAnsi="Arial" w:cs="Arial"/>
          <w:sz w:val="24"/>
          <w:szCs w:val="24"/>
          <w:lang w:val="sr-Latn-ME"/>
        </w:rPr>
      </w:pPr>
      <w:r w:rsidRPr="00320D6D">
        <w:rPr>
          <w:rFonts w:ascii="Arial" w:hAnsi="Arial" w:cs="Arial"/>
          <w:sz w:val="24"/>
          <w:szCs w:val="24"/>
          <w:lang w:val="sr-Latn-ME"/>
        </w:rPr>
        <w:t>1) odustane od ponude u roku važenja ponude i/ili</w:t>
      </w:r>
    </w:p>
    <w:p w:rsidR="003502E4" w:rsidRPr="00756558" w:rsidRDefault="003502E4" w:rsidP="00756558">
      <w:pPr>
        <w:pStyle w:val="T30X"/>
        <w:rPr>
          <w:rFonts w:ascii="Arial" w:hAnsi="Arial" w:cs="Arial"/>
          <w:sz w:val="24"/>
          <w:szCs w:val="24"/>
          <w:lang w:val="sr-Latn-ME"/>
        </w:rPr>
      </w:pPr>
      <w:r w:rsidRPr="00320D6D">
        <w:rPr>
          <w:rFonts w:ascii="Arial" w:hAnsi="Arial" w:cs="Arial"/>
          <w:sz w:val="24"/>
          <w:szCs w:val="24"/>
          <w:lang w:val="sr-Latn-ME"/>
        </w:rPr>
        <w:t xml:space="preserve"> 2) odbije da zaključi ugovor o javnoj nabavci ili okvirni sporazum.</w:t>
      </w:r>
    </w:p>
    <w:p w:rsidR="003502E4" w:rsidRPr="00E5215B" w:rsidRDefault="003502E4" w:rsidP="00E5215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3"/>
      <w:r w:rsidRPr="00320D6D">
        <w:rPr>
          <w:rFonts w:ascii="Arial" w:hAnsi="Arial" w:cs="Arial"/>
          <w:b/>
          <w:szCs w:val="32"/>
          <w:lang w:val="sr-Latn-ME"/>
        </w:rPr>
        <w:t>TAJNOST PODATAKA</w:t>
      </w:r>
      <w:bookmarkEnd w:id="11"/>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Tenderska dokumentacija sadrži tajne podatke</w:t>
      </w:r>
    </w:p>
    <w:p w:rsidR="003502E4" w:rsidRPr="00320D6D" w:rsidRDefault="003502E4" w:rsidP="003502E4">
      <w:pPr>
        <w:jc w:val="both"/>
        <w:rPr>
          <w:rFonts w:ascii="Arial" w:hAnsi="Arial" w:cs="Arial"/>
          <w:color w:val="000000"/>
          <w:lang w:val="sr-Latn-ME"/>
        </w:rPr>
      </w:pPr>
    </w:p>
    <w:p w:rsidR="003502E4" w:rsidRPr="00320D6D" w:rsidRDefault="003502E4" w:rsidP="002958F9">
      <w:pPr>
        <w:jc w:val="both"/>
        <w:rPr>
          <w:rFonts w:ascii="Arial" w:hAnsi="Arial" w:cs="Arial"/>
          <w:color w:val="000000"/>
          <w:lang w:val="sr-Latn-ME"/>
        </w:rPr>
      </w:pPr>
      <w:r w:rsidRPr="00320D6D">
        <w:rPr>
          <w:rFonts w:ascii="Arial" w:hAnsi="Arial" w:cs="Arial"/>
          <w:color w:val="000000"/>
          <w:lang w:val="sr-Latn-ME"/>
        </w:rPr>
        <w:sym w:font="Wingdings" w:char="F0A8"/>
      </w:r>
      <w:r w:rsidRPr="00320D6D">
        <w:rPr>
          <w:rFonts w:ascii="Arial" w:hAnsi="Arial" w:cs="Arial"/>
          <w:color w:val="000000"/>
          <w:lang w:val="sr-Latn-ME"/>
        </w:rPr>
        <w:t xml:space="preserve"> ne</w:t>
      </w: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2" w:name="_Toc62730564"/>
      <w:r w:rsidRPr="00320D6D">
        <w:rPr>
          <w:rFonts w:ascii="Arial" w:hAnsi="Arial" w:cs="Arial"/>
          <w:b/>
          <w:szCs w:val="32"/>
          <w:lang w:val="sr-Latn-ME"/>
        </w:rPr>
        <w:lastRenderedPageBreak/>
        <w:t>UPUTSTVO ZA SAČINJAVANJE PONUDE</w:t>
      </w:r>
      <w:bookmarkEnd w:id="12"/>
    </w:p>
    <w:p w:rsidR="003502E4" w:rsidRPr="00320D6D" w:rsidRDefault="003502E4" w:rsidP="003502E4">
      <w:pPr>
        <w:rPr>
          <w:rFonts w:ascii="Arial" w:hAnsi="Arial" w:cs="Arial"/>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 xml:space="preserve">Ponude se sačinjava u ESJN u skladu sa tenderskom dokumentacijom i važećim Pravilnikom o sadržaju ponude i uputstvu za sačinjavanje i podnošenje ponude. </w:t>
      </w:r>
    </w:p>
    <w:p w:rsidR="003502E4" w:rsidRPr="00320D6D" w:rsidRDefault="003502E4" w:rsidP="003502E4">
      <w:pPr>
        <w:jc w:val="both"/>
        <w:rPr>
          <w:rFonts w:ascii="Arial" w:hAnsi="Arial" w:cs="Arial"/>
          <w:lang w:val="sr-Latn-ME"/>
        </w:rPr>
      </w:pPr>
      <w:r w:rsidRPr="00320D6D">
        <w:rPr>
          <w:rFonts w:ascii="Arial" w:hAnsi="Arial" w:cs="Arial"/>
          <w:lang w:val="sr-Latn-ME"/>
        </w:rPr>
        <w:t>Ispunjenost uslova za učešće u postupku javne nabavke dokazuje se izjavom privrednog subjekta, koja se sačinjava na obrascu datom u Pravilniku o obrascu izjave privrednog subjekta.</w:t>
      </w:r>
    </w:p>
    <w:p w:rsidR="003502E4" w:rsidRPr="00320D6D" w:rsidRDefault="003502E4" w:rsidP="003502E4">
      <w:pPr>
        <w:jc w:val="both"/>
        <w:rPr>
          <w:rFonts w:ascii="Arial" w:hAnsi="Arial" w:cs="Arial"/>
          <w:i/>
          <w:iCs/>
          <w:color w:val="000000"/>
          <w:lang w:val="sr-Latn-ME"/>
        </w:rPr>
      </w:pPr>
      <w:r w:rsidRPr="00320D6D">
        <w:rPr>
          <w:rFonts w:ascii="Arial" w:hAnsi="Arial" w:cs="Arial"/>
          <w:lang w:val="sr-Latn-ME"/>
        </w:rPr>
        <w:t xml:space="preserve">Ponuđač je dužan da tačno, potpuno, pravilno i nedvosmisleno popuni </w:t>
      </w:r>
      <w:r w:rsidRPr="00320D6D">
        <w:rPr>
          <w:rFonts w:ascii="Arial" w:eastAsia="Calibri" w:hAnsi="Arial" w:cs="Arial"/>
          <w:lang w:val="sr-Latn-ME"/>
        </w:rPr>
        <w:t>Izjavu privrednog subjekta u skladu sa zahtjevima iz tenderske dokumentacije.</w:t>
      </w:r>
    </w:p>
    <w:p w:rsidR="003502E4" w:rsidRPr="00320D6D" w:rsidRDefault="003502E4" w:rsidP="003502E4">
      <w:pPr>
        <w:jc w:val="both"/>
        <w:rPr>
          <w:rFonts w:ascii="Arial" w:hAnsi="Arial" w:cs="Arial"/>
          <w:b/>
          <w:bCs/>
          <w:color w:val="000000"/>
          <w:lang w:val="sr-Latn-ME"/>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3" w:name="_Toc62730565"/>
      <w:r w:rsidRPr="00320D6D">
        <w:rPr>
          <w:rFonts w:ascii="Arial" w:hAnsi="Arial" w:cs="Arial"/>
          <w:b/>
          <w:szCs w:val="32"/>
          <w:lang w:val="sr-Latn-ME"/>
        </w:rPr>
        <w:t>NAČIN ZAKLJUČIVANJA I IZMJENE UGOVORA O JAVNOJ NABAVCI</w:t>
      </w:r>
      <w:bookmarkEnd w:id="13"/>
    </w:p>
    <w:p w:rsidR="003502E4" w:rsidRPr="00320D6D" w:rsidRDefault="003502E4" w:rsidP="003502E4">
      <w:pPr>
        <w:jc w:val="both"/>
        <w:rPr>
          <w:rFonts w:ascii="Arial" w:hAnsi="Arial" w:cs="Arial"/>
          <w:i/>
          <w:lang w:val="sr-Latn-ME"/>
        </w:rPr>
      </w:pPr>
    </w:p>
    <w:p w:rsidR="003502E4" w:rsidRPr="00320D6D" w:rsidRDefault="00851BD9" w:rsidP="003502E4">
      <w:pPr>
        <w:jc w:val="both"/>
        <w:rPr>
          <w:rFonts w:ascii="Arial" w:hAnsi="Arial" w:cs="Arial"/>
          <w:lang w:val="sr-Latn-ME"/>
        </w:rPr>
      </w:pPr>
      <w:r>
        <w:rPr>
          <w:rFonts w:ascii="Arial" w:hAnsi="Arial" w:cs="Arial"/>
          <w:lang w:val="sr-Latn-ME"/>
        </w:rPr>
        <w:t>Naručilac zaključuje U</w:t>
      </w:r>
      <w:r w:rsidR="003502E4" w:rsidRPr="00320D6D">
        <w:rPr>
          <w:rFonts w:ascii="Arial" w:hAnsi="Arial" w:cs="Arial"/>
          <w:lang w:val="sr-Latn-ME"/>
        </w:rPr>
        <w:t xml:space="preserve">govor o javnoj nabavci u pisanom ili elektronskom obliku sa ponuđačem čija je ponuda izabrana kao najpovoljnija, nakon izvršnosti odluke o izboru najpovoljnije ponude. </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Ugovor o javnoj nabavci mora da bude u skladu sa uslovima utvrđenim tenderskom dokumentacijom, izabranom ponudom i odlukom o izboru najpovoljnije ponude, osim u pogledu iskazivanja PDV-a.</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color w:val="000000"/>
          <w:lang w:val="sr-Latn-ME"/>
        </w:rPr>
      </w:pPr>
      <w:r w:rsidRPr="00320D6D">
        <w:rPr>
          <w:rFonts w:ascii="Arial" w:hAnsi="Arial" w:cs="Arial"/>
          <w:color w:val="000000"/>
          <w:lang w:val="sr-Latn-ME"/>
        </w:rPr>
        <w:t xml:space="preserve">Ugovor između </w:t>
      </w:r>
      <w:r w:rsidR="00851BD9">
        <w:rPr>
          <w:rFonts w:ascii="Arial" w:hAnsi="Arial" w:cs="Arial"/>
          <w:color w:val="000000"/>
          <w:lang w:val="sr-Latn-ME"/>
        </w:rPr>
        <w:t>Naručioca i P</w:t>
      </w:r>
      <w:r w:rsidRPr="00320D6D">
        <w:rPr>
          <w:rFonts w:ascii="Arial" w:hAnsi="Arial" w:cs="Arial"/>
          <w:color w:val="000000"/>
          <w:lang w:val="sr-Latn-ME"/>
        </w:rPr>
        <w:t>onuđača čija je ponuda izabrana kao najpovoljnija, pored uslova koji su propisani ovom tenderskom dokumentacijom, će sadržati i sljedeće:</w:t>
      </w:r>
      <w:r w:rsidRPr="00320D6D">
        <w:rPr>
          <w:rFonts w:ascii="Arial" w:hAnsi="Arial" w:cs="Arial"/>
          <w:color w:val="000000"/>
          <w:vertAlign w:val="superscript"/>
          <w:lang w:val="sr-Latn-ME"/>
        </w:rPr>
        <w:footnoteReference w:id="9"/>
      </w:r>
    </w:p>
    <w:p w:rsidR="003502E4" w:rsidRPr="00320D6D" w:rsidRDefault="003502E4" w:rsidP="003502E4">
      <w:pPr>
        <w:jc w:val="both"/>
        <w:rPr>
          <w:rFonts w:ascii="Arial" w:hAnsi="Arial" w:cs="Arial"/>
          <w:color w:val="000000"/>
          <w:lang w:val="sr-Latn-ME"/>
        </w:rPr>
      </w:pPr>
    </w:p>
    <w:p w:rsidR="0060610C" w:rsidRPr="00320D6D" w:rsidRDefault="00851BD9" w:rsidP="0060610C">
      <w:pPr>
        <w:pStyle w:val="ListParagraph"/>
        <w:numPr>
          <w:ilvl w:val="0"/>
          <w:numId w:val="11"/>
        </w:numPr>
        <w:spacing w:before="0" w:after="0" w:line="240" w:lineRule="auto"/>
        <w:contextualSpacing/>
        <w:jc w:val="both"/>
        <w:rPr>
          <w:rFonts w:ascii="Arial" w:eastAsia="Times New Roman" w:hAnsi="Arial" w:cs="Arial"/>
          <w:sz w:val="24"/>
          <w:szCs w:val="24"/>
        </w:rPr>
      </w:pPr>
      <w:r>
        <w:rPr>
          <w:rFonts w:ascii="Arial" w:eastAsia="Times New Roman" w:hAnsi="Arial" w:cs="Arial"/>
          <w:sz w:val="24"/>
          <w:szCs w:val="24"/>
        </w:rPr>
        <w:t>Podatke o Naručiocu i Ponuđaču/</w:t>
      </w:r>
      <w:r w:rsidR="00736939">
        <w:rPr>
          <w:rFonts w:ascii="Arial" w:eastAsia="Times New Roman" w:hAnsi="Arial" w:cs="Arial"/>
          <w:sz w:val="24"/>
          <w:szCs w:val="24"/>
        </w:rPr>
        <w:t>Izvođaču</w:t>
      </w:r>
      <w:r w:rsidR="0060610C" w:rsidRPr="00320D6D">
        <w:rPr>
          <w:rFonts w:ascii="Arial" w:eastAsia="Times New Roman" w:hAnsi="Arial" w:cs="Arial"/>
          <w:sz w:val="24"/>
          <w:szCs w:val="24"/>
        </w:rPr>
        <w:t>;</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eastAsia="Times New Roman" w:hAnsi="Arial" w:cs="Arial"/>
          <w:sz w:val="24"/>
          <w:szCs w:val="24"/>
        </w:rPr>
        <w:t>Osnov ugovora;</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eastAsia="Times New Roman" w:hAnsi="Arial" w:cs="Arial"/>
          <w:sz w:val="24"/>
          <w:szCs w:val="24"/>
        </w:rPr>
        <w:t>Predmet ugovora;</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eastAsia="Times New Roman" w:hAnsi="Arial" w:cs="Arial"/>
          <w:sz w:val="24"/>
          <w:szCs w:val="24"/>
        </w:rPr>
        <w:t>Ugovorenu vrijednost sa pdv-om (ugovorena vrijednost bez pdv-a, vrijednost      pdv-a)</w:t>
      </w:r>
      <w:r w:rsidRPr="00320D6D">
        <w:rPr>
          <w:rFonts w:ascii="Arial" w:hAnsi="Arial" w:cs="Arial"/>
          <w:sz w:val="24"/>
          <w:szCs w:val="24"/>
        </w:rPr>
        <w:t xml:space="preserve">; </w:t>
      </w:r>
    </w:p>
    <w:p w:rsidR="00F11E9C" w:rsidRPr="00320D6D" w:rsidRDefault="00851BD9" w:rsidP="0060610C">
      <w:pPr>
        <w:pStyle w:val="ListParagraph"/>
        <w:numPr>
          <w:ilvl w:val="0"/>
          <w:numId w:val="11"/>
        </w:numPr>
        <w:spacing w:before="0" w:after="0" w:line="240" w:lineRule="auto"/>
        <w:contextualSpacing/>
        <w:jc w:val="both"/>
        <w:rPr>
          <w:rFonts w:ascii="Arial" w:eastAsia="Times New Roman" w:hAnsi="Arial" w:cs="Arial"/>
          <w:sz w:val="24"/>
          <w:szCs w:val="24"/>
        </w:rPr>
      </w:pPr>
      <w:r>
        <w:rPr>
          <w:rFonts w:ascii="Arial" w:hAnsi="Arial" w:cs="Arial"/>
          <w:sz w:val="24"/>
          <w:szCs w:val="24"/>
        </w:rPr>
        <w:t>Obaveze N</w:t>
      </w:r>
      <w:r w:rsidR="00F11E9C" w:rsidRPr="00320D6D">
        <w:rPr>
          <w:rFonts w:ascii="Arial" w:hAnsi="Arial" w:cs="Arial"/>
          <w:sz w:val="24"/>
          <w:szCs w:val="24"/>
        </w:rPr>
        <w:t>aručioca;</w:t>
      </w:r>
    </w:p>
    <w:p w:rsidR="00F11E9C" w:rsidRPr="00320D6D" w:rsidRDefault="00F11E9C" w:rsidP="00E60942">
      <w:pPr>
        <w:pStyle w:val="ListParagraph"/>
        <w:numPr>
          <w:ilvl w:val="0"/>
          <w:numId w:val="11"/>
        </w:numPr>
        <w:spacing w:before="0" w:after="0" w:line="240" w:lineRule="auto"/>
        <w:contextualSpacing/>
        <w:jc w:val="both"/>
        <w:rPr>
          <w:rFonts w:ascii="Arial" w:eastAsia="Times New Roman" w:hAnsi="Arial" w:cs="Arial"/>
          <w:sz w:val="24"/>
          <w:szCs w:val="24"/>
        </w:rPr>
      </w:pPr>
      <w:r w:rsidRPr="00320D6D">
        <w:rPr>
          <w:rFonts w:ascii="Arial" w:hAnsi="Arial" w:cs="Arial"/>
          <w:sz w:val="24"/>
          <w:szCs w:val="24"/>
        </w:rPr>
        <w:t xml:space="preserve">Obaveze </w:t>
      </w:r>
      <w:r w:rsidR="009C28FD" w:rsidRPr="00320D6D">
        <w:rPr>
          <w:rFonts w:ascii="Arial" w:hAnsi="Arial" w:cs="Arial"/>
          <w:sz w:val="24"/>
          <w:szCs w:val="24"/>
        </w:rPr>
        <w:t>Dobavljača</w:t>
      </w:r>
      <w:r w:rsidRPr="00320D6D">
        <w:rPr>
          <w:rFonts w:ascii="Arial" w:hAnsi="Arial" w:cs="Arial"/>
          <w:sz w:val="24"/>
          <w:szCs w:val="24"/>
        </w:rPr>
        <w:t>:</w:t>
      </w:r>
    </w:p>
    <w:p w:rsidR="0060610C" w:rsidRPr="00175922" w:rsidRDefault="0060610C" w:rsidP="0060610C">
      <w:pPr>
        <w:pStyle w:val="ListParagraph"/>
        <w:numPr>
          <w:ilvl w:val="0"/>
          <w:numId w:val="11"/>
        </w:numPr>
        <w:spacing w:before="0" w:after="0" w:line="240" w:lineRule="auto"/>
        <w:contextualSpacing/>
        <w:jc w:val="both"/>
        <w:rPr>
          <w:rFonts w:ascii="Arial" w:eastAsia="Times New Roman" w:hAnsi="Arial" w:cs="Arial"/>
          <w:b/>
          <w:color w:val="000000"/>
          <w:sz w:val="24"/>
          <w:szCs w:val="24"/>
        </w:rPr>
      </w:pPr>
      <w:r w:rsidRPr="00320D6D">
        <w:rPr>
          <w:rFonts w:ascii="Arial" w:eastAsia="Times New Roman" w:hAnsi="Arial" w:cs="Arial"/>
          <w:sz w:val="24"/>
          <w:szCs w:val="24"/>
        </w:rPr>
        <w:t>Ugovor o javnoj nabavci koji je zaključen uz kršenje antikorupcijskog pravila ništav je u skladu sa članom 38 Zakona o javnim nabavkama (“Sl.list CG” br. 74/19</w:t>
      </w:r>
      <w:r w:rsidR="00175922">
        <w:rPr>
          <w:rFonts w:ascii="Arial" w:eastAsia="Times New Roman" w:hAnsi="Arial" w:cs="Arial"/>
          <w:sz w:val="24"/>
          <w:szCs w:val="24"/>
        </w:rPr>
        <w:t>, 003/23, 011/23</w:t>
      </w:r>
      <w:r w:rsidRPr="00320D6D">
        <w:rPr>
          <w:rFonts w:ascii="Arial" w:eastAsia="Times New Roman" w:hAnsi="Arial" w:cs="Arial"/>
          <w:sz w:val="24"/>
          <w:szCs w:val="24"/>
        </w:rPr>
        <w:t>).</w:t>
      </w:r>
    </w:p>
    <w:p w:rsidR="00175922" w:rsidRPr="00175922" w:rsidRDefault="00175922" w:rsidP="00175922">
      <w:pPr>
        <w:pStyle w:val="ListParagraph"/>
        <w:numPr>
          <w:ilvl w:val="0"/>
          <w:numId w:val="11"/>
        </w:numPr>
        <w:jc w:val="both"/>
        <w:rPr>
          <w:rFonts w:ascii="Arial" w:hAnsi="Arial" w:cs="Arial"/>
          <w:sz w:val="24"/>
        </w:rPr>
      </w:pPr>
      <w:r w:rsidRPr="00175922">
        <w:rPr>
          <w:rFonts w:ascii="Arial" w:hAnsi="Arial" w:cs="Arial"/>
          <w:sz w:val="24"/>
        </w:rPr>
        <w:t>Ukoliko u toku važnosti ovog ugovora dođe do bilo kakvih promjena u nazivu ili drugim statusnim promjenama ugovornih strana, tada će sva prava i obaveze ugovorne strane kod koje dođe do takve promjene, preći na njegovog pravnog sijedbenika.</w:t>
      </w:r>
    </w:p>
    <w:p w:rsidR="006A6683" w:rsidRPr="006A6683" w:rsidRDefault="0060610C" w:rsidP="006A6683">
      <w:pPr>
        <w:pStyle w:val="ListParagraph"/>
        <w:numPr>
          <w:ilvl w:val="0"/>
          <w:numId w:val="11"/>
        </w:numPr>
        <w:spacing w:before="0" w:after="0" w:line="240" w:lineRule="auto"/>
        <w:contextualSpacing/>
        <w:jc w:val="both"/>
        <w:rPr>
          <w:rFonts w:ascii="Arial" w:eastAsia="Times New Roman" w:hAnsi="Arial" w:cs="Arial"/>
          <w:b/>
          <w:color w:val="000000"/>
          <w:sz w:val="24"/>
          <w:szCs w:val="24"/>
        </w:rPr>
      </w:pPr>
      <w:r w:rsidRPr="00320D6D">
        <w:rPr>
          <w:rFonts w:ascii="Arial" w:hAnsi="Arial" w:cs="Arial"/>
          <w:sz w:val="24"/>
          <w:szCs w:val="24"/>
        </w:rPr>
        <w:t>Primjenu propisa (za sve što nije predviđeno Ugovorom i odredbama ZJN, shodno se primjenjuju odredbe Zakona o obligacionim odnosima i drugih pozitivnih propisa);</w:t>
      </w:r>
    </w:p>
    <w:p w:rsidR="0060610C" w:rsidRPr="00320D6D" w:rsidRDefault="0060610C" w:rsidP="0060610C">
      <w:pPr>
        <w:pStyle w:val="ListParagraph"/>
        <w:numPr>
          <w:ilvl w:val="0"/>
          <w:numId w:val="11"/>
        </w:numPr>
        <w:spacing w:before="0" w:after="0" w:line="240" w:lineRule="auto"/>
        <w:contextualSpacing/>
        <w:jc w:val="both"/>
        <w:rPr>
          <w:rFonts w:ascii="Arial" w:eastAsia="Times New Roman" w:hAnsi="Arial" w:cs="Arial"/>
          <w:b/>
          <w:color w:val="000000"/>
          <w:sz w:val="24"/>
          <w:szCs w:val="24"/>
        </w:rPr>
      </w:pPr>
      <w:r w:rsidRPr="00320D6D">
        <w:rPr>
          <w:rFonts w:ascii="Arial" w:hAnsi="Arial" w:cs="Arial"/>
          <w:sz w:val="24"/>
          <w:szCs w:val="24"/>
        </w:rPr>
        <w:lastRenderedPageBreak/>
        <w:t>Sudsku nadležnost (saglasnost ugovornih strana da eventualne sporove povodom Ugovora rješavaju sporazumom, u protivnom, ugovara se nadležnost stvarno nadležnog suda u Podgorici).</w:t>
      </w:r>
    </w:p>
    <w:p w:rsidR="0060610C" w:rsidRPr="00320D6D" w:rsidRDefault="0060610C" w:rsidP="0060610C">
      <w:pPr>
        <w:jc w:val="both"/>
        <w:rPr>
          <w:rFonts w:ascii="Arial" w:hAnsi="Arial" w:cs="Arial"/>
          <w:bCs/>
          <w:color w:val="000000"/>
        </w:rPr>
      </w:pPr>
      <w:r w:rsidRPr="00320D6D">
        <w:rPr>
          <w:rFonts w:ascii="Arial" w:hAnsi="Arial" w:cs="Arial"/>
          <w:bCs/>
          <w:color w:val="000000"/>
        </w:rPr>
        <w:t xml:space="preserve">    </w:t>
      </w:r>
    </w:p>
    <w:p w:rsidR="0060610C" w:rsidRPr="00320D6D" w:rsidRDefault="0060610C" w:rsidP="0060610C">
      <w:pPr>
        <w:jc w:val="both"/>
        <w:rPr>
          <w:rFonts w:ascii="Arial" w:hAnsi="Arial" w:cs="Arial"/>
          <w:b/>
          <w:bCs/>
          <w:color w:val="000000"/>
          <w:sz w:val="22"/>
          <w:szCs w:val="22"/>
          <w:lang w:val="sr-Latn-CS"/>
        </w:rPr>
      </w:pPr>
      <w:r w:rsidRPr="00320D6D">
        <w:rPr>
          <w:rFonts w:ascii="Arial" w:hAnsi="Arial" w:cs="Arial"/>
          <w:b/>
          <w:bCs/>
          <w:color w:val="000000"/>
          <w:sz w:val="22"/>
          <w:szCs w:val="22"/>
          <w:lang w:val="sr-Latn-CS"/>
        </w:rPr>
        <w:t>Raskid Ugovora:</w:t>
      </w:r>
    </w:p>
    <w:p w:rsidR="0060610C" w:rsidRPr="00320D6D" w:rsidRDefault="0060610C" w:rsidP="0060610C">
      <w:pPr>
        <w:jc w:val="both"/>
        <w:rPr>
          <w:rFonts w:ascii="Arial" w:hAnsi="Arial" w:cs="Arial"/>
          <w:b/>
          <w:bCs/>
          <w:color w:val="000000"/>
          <w:sz w:val="22"/>
          <w:szCs w:val="22"/>
          <w:lang w:val="sr-Latn-CS"/>
        </w:rPr>
      </w:pPr>
    </w:p>
    <w:p w:rsidR="0060610C" w:rsidRPr="00320D6D" w:rsidRDefault="0060610C" w:rsidP="0060610C">
      <w:pPr>
        <w:jc w:val="both"/>
        <w:rPr>
          <w:rFonts w:ascii="Arial" w:hAnsi="Arial" w:cs="Arial"/>
          <w:bCs/>
          <w:color w:val="000000"/>
          <w:lang w:val="sr-Latn-CS"/>
        </w:rPr>
      </w:pPr>
      <w:r w:rsidRPr="00320D6D">
        <w:rPr>
          <w:rFonts w:ascii="Arial" w:hAnsi="Arial" w:cs="Arial"/>
          <w:bCs/>
          <w:color w:val="000000"/>
          <w:lang w:val="sr-Latn-CS"/>
        </w:rPr>
        <w:t xml:space="preserve">Ukoliko jedna od ugovorenih strana ne izvršava svoje ugovorene obaveze iz ovog Ugovora, druga ugovorna strana može raskinuti ovaj Ugovor, uz prethodno pismeno upozorenje druge strane, a sve posljedice eventualnog raskida ovog Ugovora, snosiće ugovorna strana koja nije izvršila svoje obaveze. </w:t>
      </w:r>
    </w:p>
    <w:p w:rsidR="0060610C" w:rsidRPr="00320D6D" w:rsidRDefault="0060610C" w:rsidP="0060610C">
      <w:pPr>
        <w:jc w:val="both"/>
        <w:rPr>
          <w:rFonts w:ascii="Arial" w:hAnsi="Arial" w:cs="Arial"/>
          <w:bCs/>
          <w:color w:val="000000"/>
          <w:lang w:val="sr-Latn-CS"/>
        </w:rPr>
      </w:pPr>
    </w:p>
    <w:p w:rsidR="00A011F4" w:rsidRDefault="0060610C" w:rsidP="003502E4">
      <w:pPr>
        <w:jc w:val="both"/>
        <w:rPr>
          <w:rFonts w:ascii="Arial" w:hAnsi="Arial" w:cs="Arial"/>
          <w:bCs/>
          <w:color w:val="000000"/>
          <w:lang w:val="sr-Latn-CS"/>
        </w:rPr>
      </w:pPr>
      <w:r w:rsidRPr="00320D6D">
        <w:rPr>
          <w:rFonts w:ascii="Arial" w:hAnsi="Arial" w:cs="Arial"/>
          <w:bCs/>
          <w:color w:val="000000"/>
          <w:lang w:val="sr-Latn-CS"/>
        </w:rPr>
        <w:t>Naručilac je obavezan da u slučaju uočavanja propusta u obavljanju posla pisanim putem pozove dobavljača i da putem Zapisnika zajednički konstatuju uzrok i obim uočenih propusta.</w:t>
      </w:r>
    </w:p>
    <w:p w:rsidR="006A6683" w:rsidRPr="00320D6D" w:rsidRDefault="006A6683" w:rsidP="003502E4">
      <w:pPr>
        <w:jc w:val="both"/>
        <w:rPr>
          <w:rFonts w:ascii="Arial" w:hAnsi="Arial" w:cs="Arial"/>
          <w:bCs/>
          <w:color w:val="000000"/>
          <w:lang w:val="sr-Latn-CS"/>
        </w:rPr>
      </w:pPr>
    </w:p>
    <w:p w:rsidR="003502E4" w:rsidRPr="00320D6D" w:rsidRDefault="003502E4" w:rsidP="003502E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4" w:name="_Toc62730566"/>
      <w:r w:rsidRPr="00320D6D">
        <w:rPr>
          <w:rFonts w:ascii="Arial" w:hAnsi="Arial" w:cs="Arial"/>
          <w:b/>
          <w:szCs w:val="32"/>
          <w:lang w:val="sr-Latn-ME"/>
        </w:rPr>
        <w:t>ZAHTJEV ZA POJAŠNJENJE ILI IZMJENU I DOPUNU TENDERSKE DOKUMENTACIJE</w:t>
      </w:r>
      <w:bookmarkEnd w:id="14"/>
    </w:p>
    <w:p w:rsidR="003502E4" w:rsidRPr="00320D6D" w:rsidRDefault="003502E4" w:rsidP="003502E4">
      <w:pPr>
        <w:autoSpaceDE w:val="0"/>
        <w:autoSpaceDN w:val="0"/>
        <w:adjustRightInd w:val="0"/>
        <w:jc w:val="both"/>
        <w:rPr>
          <w:rFonts w:ascii="Arial" w:hAnsi="Arial" w:cs="Arial"/>
          <w:lang w:val="sr-Latn-ME"/>
        </w:rPr>
      </w:pPr>
      <w:r w:rsidRPr="00320D6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502E4" w:rsidRPr="00320D6D" w:rsidRDefault="003502E4" w:rsidP="003502E4">
      <w:pPr>
        <w:jc w:val="both"/>
        <w:rPr>
          <w:rFonts w:ascii="Arial" w:hAnsi="Arial" w:cs="Arial"/>
          <w:lang w:val="sr-Latn-ME"/>
        </w:rPr>
      </w:pPr>
    </w:p>
    <w:p w:rsidR="003502E4" w:rsidRPr="00320D6D" w:rsidRDefault="003502E4" w:rsidP="003502E4">
      <w:pPr>
        <w:jc w:val="both"/>
        <w:rPr>
          <w:rFonts w:ascii="Arial" w:hAnsi="Arial" w:cs="Arial"/>
          <w:lang w:val="sr-Latn-ME"/>
        </w:rPr>
      </w:pPr>
      <w:r w:rsidRPr="00320D6D">
        <w:rPr>
          <w:rFonts w:ascii="Arial" w:hAnsi="Arial" w:cs="Arial"/>
          <w:lang w:val="sr-Latn-ME"/>
        </w:rPr>
        <w:t>Privredni subjekat ima pravo da pisanim zahtjevom traži od naručioca pojašnjenje tenderske dokumentacije najkasnije deset dana prije isteka roka određenog za dostavljanje ponuda.</w:t>
      </w:r>
    </w:p>
    <w:p w:rsidR="003502E4" w:rsidRPr="00320D6D" w:rsidRDefault="003502E4" w:rsidP="003502E4">
      <w:pPr>
        <w:jc w:val="both"/>
        <w:rPr>
          <w:rFonts w:ascii="Arial" w:hAnsi="Arial" w:cs="Arial"/>
          <w:lang w:val="sr-Latn-ME"/>
        </w:rPr>
      </w:pPr>
    </w:p>
    <w:p w:rsidR="003502E4" w:rsidRDefault="003502E4" w:rsidP="00E84342">
      <w:pPr>
        <w:jc w:val="both"/>
        <w:rPr>
          <w:rFonts w:ascii="Arial" w:hAnsi="Arial" w:cs="Arial"/>
          <w:color w:val="000000"/>
          <w:lang w:val="sr-Latn-ME"/>
        </w:rPr>
      </w:pPr>
      <w:r w:rsidRPr="00320D6D">
        <w:rPr>
          <w:rFonts w:ascii="Arial" w:hAnsi="Arial" w:cs="Arial"/>
          <w:color w:val="000000"/>
          <w:lang w:val="sr-Latn-ME"/>
        </w:rPr>
        <w:t>Zahtjev se podnosi isključivo putem ESJN-a.</w:t>
      </w:r>
    </w:p>
    <w:p w:rsidR="008F73F4" w:rsidRDefault="008F73F4"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756558" w:rsidRDefault="00756558"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B33E2C" w:rsidRDefault="00B33E2C" w:rsidP="00E84342">
      <w:pPr>
        <w:jc w:val="both"/>
        <w:rPr>
          <w:rFonts w:ascii="Arial" w:hAnsi="Arial" w:cs="Arial"/>
          <w:color w:val="000000"/>
          <w:lang w:val="sr-Latn-ME"/>
        </w:rPr>
      </w:pPr>
    </w:p>
    <w:p w:rsidR="00756558" w:rsidRPr="00B33E2C" w:rsidRDefault="008F73F4" w:rsidP="00B33E2C">
      <w:pPr>
        <w:pStyle w:val="ListParagraph"/>
        <w:keepNext/>
        <w:numPr>
          <w:ilvl w:val="0"/>
          <w:numId w:val="4"/>
        </w:numPr>
        <w:pBdr>
          <w:top w:val="single" w:sz="4" w:space="1" w:color="auto"/>
          <w:left w:val="single" w:sz="4" w:space="4" w:color="auto"/>
          <w:bottom w:val="single" w:sz="4" w:space="1" w:color="auto"/>
          <w:right w:val="single" w:sz="4" w:space="4" w:color="auto"/>
        </w:pBdr>
        <w:shd w:val="clear" w:color="auto" w:fill="F2F2F2"/>
        <w:outlineLvl w:val="0"/>
        <w:rPr>
          <w:rFonts w:ascii="Arial" w:hAnsi="Arial" w:cs="Arial"/>
          <w:b/>
          <w:bCs/>
          <w:color w:val="000000"/>
        </w:rPr>
      </w:pPr>
      <w:bookmarkStart w:id="15" w:name="_Toc44578691"/>
      <w:bookmarkStart w:id="16" w:name="_Toc62730591"/>
      <w:r w:rsidRPr="008F73F4">
        <w:rPr>
          <w:rFonts w:ascii="Arial" w:hAnsi="Arial" w:cs="Arial"/>
          <w:b/>
          <w:bCs/>
        </w:rPr>
        <w:lastRenderedPageBreak/>
        <w:t>IZJAVA NARUČIOCA O NEPOSTOJANJU SUKOBA INTERES</w:t>
      </w:r>
      <w:bookmarkEnd w:id="15"/>
      <w:bookmarkEnd w:id="16"/>
      <w:r w:rsidR="00B33E2C">
        <w:rPr>
          <w:rFonts w:ascii="Arial" w:hAnsi="Arial" w:cs="Arial"/>
          <w:b/>
          <w:bCs/>
        </w:rPr>
        <w:t>A</w:t>
      </w:r>
    </w:p>
    <w:p w:rsidR="00756558" w:rsidRPr="00756558" w:rsidRDefault="00194442" w:rsidP="003502E4">
      <w:pPr>
        <w:jc w:val="both"/>
        <w:rPr>
          <w:rFonts w:ascii="Arial" w:hAnsi="Arial" w:cs="Arial"/>
          <w:b/>
          <w:bCs/>
          <w:noProof/>
          <w:color w:val="000000"/>
        </w:rPr>
      </w:pPr>
      <w:r w:rsidRPr="00194442">
        <w:rPr>
          <w:rFonts w:ascii="Arial" w:hAnsi="Arial" w:cs="Arial"/>
          <w:b/>
          <w:bCs/>
          <w:noProof/>
          <w:color w:val="000000"/>
        </w:rPr>
        <w:drawing>
          <wp:inline distT="0" distB="0" distL="0" distR="0">
            <wp:extent cx="5204260" cy="7348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7951" cy="7354067"/>
                    </a:xfrm>
                    <a:prstGeom prst="rect">
                      <a:avLst/>
                    </a:prstGeom>
                    <a:noFill/>
                    <a:ln>
                      <a:noFill/>
                    </a:ln>
                  </pic:spPr>
                </pic:pic>
              </a:graphicData>
            </a:graphic>
          </wp:inline>
        </w:drawing>
      </w:r>
    </w:p>
    <w:p w:rsidR="003502E4" w:rsidRPr="006A6683" w:rsidRDefault="003502E4" w:rsidP="006A6683">
      <w:pPr>
        <w:pStyle w:val="ListParagraph"/>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7" w:name="_Toc62730568"/>
      <w:r w:rsidRPr="006A6683">
        <w:rPr>
          <w:rFonts w:ascii="Arial" w:hAnsi="Arial" w:cs="Arial"/>
          <w:b/>
          <w:sz w:val="28"/>
          <w:szCs w:val="32"/>
          <w:lang w:val="sr-Latn-ME"/>
        </w:rPr>
        <w:lastRenderedPageBreak/>
        <w:t>UPUTSTVO O PRAVNOM SREDSTVU</w:t>
      </w:r>
      <w:bookmarkEnd w:id="17"/>
    </w:p>
    <w:p w:rsidR="003502E4" w:rsidRPr="00320D6D" w:rsidRDefault="003502E4" w:rsidP="003502E4">
      <w:pPr>
        <w:tabs>
          <w:tab w:val="left" w:pos="5760"/>
        </w:tabs>
        <w:jc w:val="center"/>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rPr>
      </w:pPr>
      <w:r w:rsidRPr="00320D6D">
        <w:rPr>
          <w:rFonts w:ascii="Arial" w:hAnsi="Arial" w:cs="Arial"/>
          <w:color w:val="000000"/>
          <w:lang w:val="sr-Latn-ME"/>
        </w:rPr>
        <w:t>Privredni subjekat može da izjavi žalbu protiv ove tenderske dokumentacije Komisiji za zaštitu prava</w:t>
      </w:r>
      <w:r w:rsidRPr="00320D6D">
        <w:rPr>
          <w:rFonts w:ascii="Arial" w:hAnsi="Arial" w:cs="Arial"/>
          <w:color w:val="000000"/>
        </w:rPr>
        <w:t>:</w:t>
      </w:r>
    </w:p>
    <w:p w:rsidR="003502E4" w:rsidRPr="00320D6D" w:rsidRDefault="003502E4" w:rsidP="003502E4">
      <w:pPr>
        <w:pStyle w:val="T30X"/>
        <w:ind w:left="567" w:hanging="283"/>
        <w:rPr>
          <w:rFonts w:ascii="Arial" w:hAnsi="Arial" w:cs="Arial"/>
          <w:sz w:val="24"/>
          <w:szCs w:val="24"/>
        </w:rPr>
      </w:pPr>
      <w:r w:rsidRPr="00320D6D">
        <w:rPr>
          <w:rFonts w:ascii="Arial" w:hAnsi="Arial" w:cs="Arial"/>
          <w:sz w:val="24"/>
          <w:szCs w:val="24"/>
        </w:rPr>
        <w:t xml:space="preserve">   1) u </w:t>
      </w:r>
      <w:proofErr w:type="spellStart"/>
      <w:r w:rsidRPr="00320D6D">
        <w:rPr>
          <w:rFonts w:ascii="Arial" w:hAnsi="Arial" w:cs="Arial"/>
          <w:sz w:val="24"/>
          <w:szCs w:val="24"/>
        </w:rPr>
        <w:t>roku</w:t>
      </w:r>
      <w:proofErr w:type="spellEnd"/>
      <w:r w:rsidRPr="00320D6D">
        <w:rPr>
          <w:rFonts w:ascii="Arial" w:hAnsi="Arial" w:cs="Arial"/>
          <w:sz w:val="24"/>
          <w:szCs w:val="24"/>
        </w:rPr>
        <w:t xml:space="preserve"> od 20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ako</w:t>
      </w:r>
      <w:proofErr w:type="spellEnd"/>
      <w:r w:rsidRPr="00320D6D">
        <w:rPr>
          <w:rFonts w:ascii="Arial" w:hAnsi="Arial" w:cs="Arial"/>
          <w:sz w:val="24"/>
          <w:szCs w:val="24"/>
        </w:rPr>
        <w:t xml:space="preserve"> je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najmanje</w:t>
      </w:r>
      <w:proofErr w:type="spellEnd"/>
      <w:r w:rsidRPr="00320D6D">
        <w:rPr>
          <w:rFonts w:ascii="Arial" w:hAnsi="Arial" w:cs="Arial"/>
          <w:sz w:val="24"/>
          <w:szCs w:val="24"/>
        </w:rPr>
        <w:t xml:space="preserve"> 30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w:t>
      </w:r>
    </w:p>
    <w:p w:rsidR="003502E4" w:rsidRPr="00320D6D" w:rsidRDefault="003502E4" w:rsidP="003502E4">
      <w:pPr>
        <w:pStyle w:val="T30X"/>
        <w:ind w:left="567" w:hanging="283"/>
        <w:rPr>
          <w:rFonts w:ascii="Arial" w:hAnsi="Arial" w:cs="Arial"/>
          <w:sz w:val="24"/>
          <w:szCs w:val="24"/>
        </w:rPr>
      </w:pPr>
      <w:r w:rsidRPr="00320D6D">
        <w:rPr>
          <w:rFonts w:ascii="Arial" w:hAnsi="Arial" w:cs="Arial"/>
          <w:sz w:val="24"/>
          <w:szCs w:val="24"/>
        </w:rPr>
        <w:t xml:space="preserve">   2) u </w:t>
      </w:r>
      <w:proofErr w:type="spellStart"/>
      <w:r w:rsidRPr="00320D6D">
        <w:rPr>
          <w:rFonts w:ascii="Arial" w:hAnsi="Arial" w:cs="Arial"/>
          <w:sz w:val="24"/>
          <w:szCs w:val="24"/>
        </w:rPr>
        <w:t>roku</w:t>
      </w:r>
      <w:proofErr w:type="spellEnd"/>
      <w:r w:rsidRPr="00320D6D">
        <w:rPr>
          <w:rFonts w:ascii="Arial" w:hAnsi="Arial" w:cs="Arial"/>
          <w:sz w:val="24"/>
          <w:szCs w:val="24"/>
        </w:rPr>
        <w:t xml:space="preserve"> od </w:t>
      </w:r>
      <w:proofErr w:type="spellStart"/>
      <w:r w:rsidRPr="00320D6D">
        <w:rPr>
          <w:rFonts w:ascii="Arial" w:hAnsi="Arial" w:cs="Arial"/>
          <w:sz w:val="24"/>
          <w:szCs w:val="24"/>
        </w:rPr>
        <w:t>deset</w:t>
      </w:r>
      <w:proofErr w:type="spellEnd"/>
      <w:r w:rsidRPr="00320D6D">
        <w:rPr>
          <w:rFonts w:ascii="Arial" w:hAnsi="Arial" w:cs="Arial"/>
          <w:sz w:val="24"/>
          <w:szCs w:val="24"/>
        </w:rPr>
        <w:t xml:space="preserve">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ako</w:t>
      </w:r>
      <w:proofErr w:type="spellEnd"/>
      <w:r w:rsidRPr="00320D6D">
        <w:rPr>
          <w:rFonts w:ascii="Arial" w:hAnsi="Arial" w:cs="Arial"/>
          <w:sz w:val="24"/>
          <w:szCs w:val="24"/>
        </w:rPr>
        <w:t xml:space="preserve"> je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najmanje</w:t>
      </w:r>
      <w:proofErr w:type="spellEnd"/>
      <w:r w:rsidRPr="00320D6D">
        <w:rPr>
          <w:rFonts w:ascii="Arial" w:hAnsi="Arial" w:cs="Arial"/>
          <w:sz w:val="24"/>
          <w:szCs w:val="24"/>
        </w:rPr>
        <w:t xml:space="preserve"> 15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w:t>
      </w:r>
    </w:p>
    <w:p w:rsidR="003502E4" w:rsidRPr="00320D6D" w:rsidRDefault="003502E4" w:rsidP="003502E4">
      <w:pPr>
        <w:pStyle w:val="T30X"/>
        <w:ind w:left="567" w:hanging="283"/>
        <w:rPr>
          <w:rFonts w:ascii="Arial" w:hAnsi="Arial" w:cs="Arial"/>
          <w:sz w:val="24"/>
          <w:szCs w:val="24"/>
        </w:rPr>
      </w:pPr>
      <w:r w:rsidRPr="00320D6D">
        <w:rPr>
          <w:rFonts w:ascii="Arial" w:hAnsi="Arial" w:cs="Arial"/>
          <w:sz w:val="24"/>
          <w:szCs w:val="24"/>
        </w:rPr>
        <w:t xml:space="preserve">   3) do </w:t>
      </w:r>
      <w:proofErr w:type="spellStart"/>
      <w:r w:rsidRPr="00320D6D">
        <w:rPr>
          <w:rFonts w:ascii="Arial" w:hAnsi="Arial" w:cs="Arial"/>
          <w:sz w:val="24"/>
          <w:szCs w:val="24"/>
        </w:rPr>
        <w:t>isteka</w:t>
      </w:r>
      <w:proofErr w:type="spellEnd"/>
      <w:r w:rsidRPr="00320D6D">
        <w:rPr>
          <w:rFonts w:ascii="Arial" w:hAnsi="Arial" w:cs="Arial"/>
          <w:sz w:val="24"/>
          <w:szCs w:val="24"/>
        </w:rPr>
        <w:t xml:space="preserve"> </w:t>
      </w:r>
      <w:proofErr w:type="spellStart"/>
      <w:r w:rsidRPr="00320D6D">
        <w:rPr>
          <w:rFonts w:ascii="Arial" w:hAnsi="Arial" w:cs="Arial"/>
          <w:sz w:val="24"/>
          <w:szCs w:val="24"/>
        </w:rPr>
        <w:t>polovine</w:t>
      </w:r>
      <w:proofErr w:type="spellEnd"/>
      <w:r w:rsidRPr="00320D6D">
        <w:rPr>
          <w:rFonts w:ascii="Arial" w:hAnsi="Arial" w:cs="Arial"/>
          <w:sz w:val="24"/>
          <w:szCs w:val="24"/>
        </w:rPr>
        <w:t xml:space="preserve"> </w:t>
      </w:r>
      <w:proofErr w:type="spellStart"/>
      <w:r w:rsidRPr="00320D6D">
        <w:rPr>
          <w:rFonts w:ascii="Arial" w:hAnsi="Arial" w:cs="Arial"/>
          <w:sz w:val="24"/>
          <w:szCs w:val="24"/>
        </w:rPr>
        <w:t>roka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ako</w:t>
      </w:r>
      <w:proofErr w:type="spellEnd"/>
      <w:r w:rsidRPr="00320D6D">
        <w:rPr>
          <w:rFonts w:ascii="Arial" w:hAnsi="Arial" w:cs="Arial"/>
          <w:sz w:val="24"/>
          <w:szCs w:val="24"/>
        </w:rPr>
        <w:t xml:space="preserve"> je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prijava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kvalifikaciju</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kraći</w:t>
      </w:r>
      <w:proofErr w:type="spellEnd"/>
      <w:r w:rsidRPr="00320D6D">
        <w:rPr>
          <w:rFonts w:ascii="Arial" w:hAnsi="Arial" w:cs="Arial"/>
          <w:sz w:val="24"/>
          <w:szCs w:val="24"/>
        </w:rPr>
        <w:t xml:space="preserve"> od 15 dana od dana </w:t>
      </w:r>
      <w:proofErr w:type="spellStart"/>
      <w:r w:rsidRPr="00320D6D">
        <w:rPr>
          <w:rFonts w:ascii="Arial" w:hAnsi="Arial" w:cs="Arial"/>
          <w:sz w:val="24"/>
          <w:szCs w:val="24"/>
        </w:rPr>
        <w:t>objavljivanja</w:t>
      </w:r>
      <w:proofErr w:type="spellEnd"/>
      <w:r w:rsidRPr="00320D6D">
        <w:rPr>
          <w:rFonts w:ascii="Arial" w:hAnsi="Arial" w:cs="Arial"/>
          <w:sz w:val="24"/>
          <w:szCs w:val="24"/>
        </w:rPr>
        <w:t xml:space="preserve">, </w:t>
      </w:r>
      <w:proofErr w:type="spellStart"/>
      <w:r w:rsidRPr="00320D6D">
        <w:rPr>
          <w:rFonts w:ascii="Arial" w:hAnsi="Arial" w:cs="Arial"/>
          <w:sz w:val="24"/>
          <w:szCs w:val="24"/>
        </w:rPr>
        <w:t>odnosno</w:t>
      </w:r>
      <w:proofErr w:type="spellEnd"/>
      <w:r w:rsidRPr="00320D6D">
        <w:rPr>
          <w:rFonts w:ascii="Arial" w:hAnsi="Arial" w:cs="Arial"/>
          <w:sz w:val="24"/>
          <w:szCs w:val="24"/>
        </w:rPr>
        <w:t xml:space="preserve"> </w:t>
      </w:r>
      <w:proofErr w:type="spellStart"/>
      <w:r w:rsidRPr="00320D6D">
        <w:rPr>
          <w:rFonts w:ascii="Arial" w:hAnsi="Arial" w:cs="Arial"/>
          <w:sz w:val="24"/>
          <w:szCs w:val="24"/>
        </w:rPr>
        <w:t>dostavljanja</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w:t>
      </w:r>
      <w:proofErr w:type="spellStart"/>
      <w:r w:rsidRPr="00320D6D">
        <w:rPr>
          <w:rFonts w:ascii="Arial" w:hAnsi="Arial" w:cs="Arial"/>
          <w:sz w:val="24"/>
          <w:szCs w:val="24"/>
        </w:rPr>
        <w:t>ili</w:t>
      </w:r>
      <w:proofErr w:type="spellEnd"/>
      <w:r w:rsidRPr="00320D6D">
        <w:rPr>
          <w:rFonts w:ascii="Arial" w:hAnsi="Arial" w:cs="Arial"/>
          <w:sz w:val="24"/>
          <w:szCs w:val="24"/>
        </w:rPr>
        <w:t xml:space="preserve"> </w:t>
      </w:r>
      <w:proofErr w:type="spellStart"/>
      <w:r w:rsidRPr="00320D6D">
        <w:rPr>
          <w:rFonts w:ascii="Arial" w:hAnsi="Arial" w:cs="Arial"/>
          <w:sz w:val="24"/>
          <w:szCs w:val="24"/>
        </w:rPr>
        <w:t>izmjene</w:t>
      </w:r>
      <w:proofErr w:type="spellEnd"/>
      <w:r w:rsidRPr="00320D6D">
        <w:rPr>
          <w:rFonts w:ascii="Arial" w:hAnsi="Arial" w:cs="Arial"/>
          <w:sz w:val="24"/>
          <w:szCs w:val="24"/>
        </w:rPr>
        <w:t xml:space="preserve"> </w:t>
      </w:r>
      <w:proofErr w:type="spellStart"/>
      <w:r w:rsidRPr="00320D6D">
        <w:rPr>
          <w:rFonts w:ascii="Arial" w:hAnsi="Arial" w:cs="Arial"/>
          <w:sz w:val="24"/>
          <w:szCs w:val="24"/>
        </w:rPr>
        <w:t>i</w:t>
      </w:r>
      <w:proofErr w:type="spellEnd"/>
      <w:r w:rsidRPr="00320D6D">
        <w:rPr>
          <w:rFonts w:ascii="Arial" w:hAnsi="Arial" w:cs="Arial"/>
          <w:sz w:val="24"/>
          <w:szCs w:val="24"/>
        </w:rPr>
        <w:t xml:space="preserve"> </w:t>
      </w:r>
      <w:proofErr w:type="spellStart"/>
      <w:r w:rsidRPr="00320D6D">
        <w:rPr>
          <w:rFonts w:ascii="Arial" w:hAnsi="Arial" w:cs="Arial"/>
          <w:sz w:val="24"/>
          <w:szCs w:val="24"/>
        </w:rPr>
        <w:t>dopune</w:t>
      </w:r>
      <w:proofErr w:type="spellEnd"/>
      <w:r w:rsidRPr="00320D6D">
        <w:rPr>
          <w:rFonts w:ascii="Arial" w:hAnsi="Arial" w:cs="Arial"/>
          <w:sz w:val="24"/>
          <w:szCs w:val="24"/>
        </w:rPr>
        <w:t xml:space="preserve"> </w:t>
      </w:r>
      <w:proofErr w:type="spellStart"/>
      <w:r w:rsidRPr="00320D6D">
        <w:rPr>
          <w:rFonts w:ascii="Arial" w:hAnsi="Arial" w:cs="Arial"/>
          <w:sz w:val="24"/>
          <w:szCs w:val="24"/>
        </w:rPr>
        <w:t>tenderske</w:t>
      </w:r>
      <w:proofErr w:type="spellEnd"/>
      <w:r w:rsidRPr="00320D6D">
        <w:rPr>
          <w:rFonts w:ascii="Arial" w:hAnsi="Arial" w:cs="Arial"/>
          <w:sz w:val="24"/>
          <w:szCs w:val="24"/>
        </w:rPr>
        <w:t xml:space="preserve"> </w:t>
      </w:r>
      <w:proofErr w:type="spellStart"/>
      <w:r w:rsidRPr="00320D6D">
        <w:rPr>
          <w:rFonts w:ascii="Arial" w:hAnsi="Arial" w:cs="Arial"/>
          <w:sz w:val="24"/>
          <w:szCs w:val="24"/>
        </w:rPr>
        <w:t>dokumentacije</w:t>
      </w:r>
      <w:proofErr w:type="spellEnd"/>
      <w:r w:rsidRPr="00320D6D">
        <w:rPr>
          <w:rFonts w:ascii="Arial" w:hAnsi="Arial" w:cs="Arial"/>
          <w:sz w:val="24"/>
          <w:szCs w:val="24"/>
        </w:rPr>
        <w:t xml:space="preserve">, a u </w:t>
      </w:r>
      <w:proofErr w:type="spellStart"/>
      <w:r w:rsidRPr="00320D6D">
        <w:rPr>
          <w:rFonts w:ascii="Arial" w:hAnsi="Arial" w:cs="Arial"/>
          <w:sz w:val="24"/>
          <w:szCs w:val="24"/>
        </w:rPr>
        <w:t>slučaju</w:t>
      </w:r>
      <w:proofErr w:type="spellEnd"/>
      <w:r w:rsidRPr="00320D6D">
        <w:rPr>
          <w:rFonts w:ascii="Arial" w:hAnsi="Arial" w:cs="Arial"/>
          <w:sz w:val="24"/>
          <w:szCs w:val="24"/>
        </w:rPr>
        <w:t xml:space="preserve"> da je </w:t>
      </w:r>
      <w:proofErr w:type="spellStart"/>
      <w:r w:rsidRPr="00320D6D">
        <w:rPr>
          <w:rFonts w:ascii="Arial" w:hAnsi="Arial" w:cs="Arial"/>
          <w:sz w:val="24"/>
          <w:szCs w:val="24"/>
        </w:rPr>
        <w:t>posljednji</w:t>
      </w:r>
      <w:proofErr w:type="spellEnd"/>
      <w:r w:rsidRPr="00320D6D">
        <w:rPr>
          <w:rFonts w:ascii="Arial" w:hAnsi="Arial" w:cs="Arial"/>
          <w:sz w:val="24"/>
          <w:szCs w:val="24"/>
        </w:rPr>
        <w:t xml:space="preserve"> </w:t>
      </w:r>
      <w:proofErr w:type="spellStart"/>
      <w:r w:rsidRPr="00320D6D">
        <w:rPr>
          <w:rFonts w:ascii="Arial" w:hAnsi="Arial" w:cs="Arial"/>
          <w:sz w:val="24"/>
          <w:szCs w:val="24"/>
        </w:rPr>
        <w:t>dan</w:t>
      </w:r>
      <w:proofErr w:type="spellEnd"/>
      <w:r w:rsidRPr="00320D6D">
        <w:rPr>
          <w:rFonts w:ascii="Arial" w:hAnsi="Arial" w:cs="Arial"/>
          <w:sz w:val="24"/>
          <w:szCs w:val="24"/>
        </w:rPr>
        <w:t xml:space="preserve"> </w:t>
      </w:r>
      <w:proofErr w:type="spellStart"/>
      <w:r w:rsidRPr="00320D6D">
        <w:rPr>
          <w:rFonts w:ascii="Arial" w:hAnsi="Arial" w:cs="Arial"/>
          <w:sz w:val="24"/>
          <w:szCs w:val="24"/>
        </w:rPr>
        <w:t>roka</w:t>
      </w:r>
      <w:proofErr w:type="spellEnd"/>
      <w:r w:rsidRPr="00320D6D">
        <w:rPr>
          <w:rFonts w:ascii="Arial" w:hAnsi="Arial" w:cs="Arial"/>
          <w:sz w:val="24"/>
          <w:szCs w:val="24"/>
        </w:rPr>
        <w:t xml:space="preserve"> </w:t>
      </w:r>
      <w:proofErr w:type="spellStart"/>
      <w:r w:rsidRPr="00320D6D">
        <w:rPr>
          <w:rFonts w:ascii="Arial" w:hAnsi="Arial" w:cs="Arial"/>
          <w:sz w:val="24"/>
          <w:szCs w:val="24"/>
        </w:rPr>
        <w:t>za</w:t>
      </w:r>
      <w:proofErr w:type="spellEnd"/>
      <w:r w:rsidRPr="00320D6D">
        <w:rPr>
          <w:rFonts w:ascii="Arial" w:hAnsi="Arial" w:cs="Arial"/>
          <w:sz w:val="24"/>
          <w:szCs w:val="24"/>
        </w:rPr>
        <w:t xml:space="preserve"> </w:t>
      </w:r>
      <w:proofErr w:type="spellStart"/>
      <w:r w:rsidRPr="00320D6D">
        <w:rPr>
          <w:rFonts w:ascii="Arial" w:hAnsi="Arial" w:cs="Arial"/>
          <w:sz w:val="24"/>
          <w:szCs w:val="24"/>
        </w:rPr>
        <w:t>podnošenje</w:t>
      </w:r>
      <w:proofErr w:type="spellEnd"/>
      <w:r w:rsidRPr="00320D6D">
        <w:rPr>
          <w:rFonts w:ascii="Arial" w:hAnsi="Arial" w:cs="Arial"/>
          <w:sz w:val="24"/>
          <w:szCs w:val="24"/>
        </w:rPr>
        <w:t xml:space="preserve"> </w:t>
      </w:r>
      <w:proofErr w:type="spellStart"/>
      <w:r w:rsidRPr="00320D6D">
        <w:rPr>
          <w:rFonts w:ascii="Arial" w:hAnsi="Arial" w:cs="Arial"/>
          <w:sz w:val="24"/>
          <w:szCs w:val="24"/>
        </w:rPr>
        <w:t>ponuda</w:t>
      </w:r>
      <w:proofErr w:type="spellEnd"/>
      <w:r w:rsidRPr="00320D6D">
        <w:rPr>
          <w:rFonts w:ascii="Arial" w:hAnsi="Arial" w:cs="Arial"/>
          <w:sz w:val="24"/>
          <w:szCs w:val="24"/>
        </w:rPr>
        <w:t xml:space="preserve"> </w:t>
      </w:r>
      <w:proofErr w:type="spellStart"/>
      <w:r w:rsidRPr="00320D6D">
        <w:rPr>
          <w:rFonts w:ascii="Arial" w:hAnsi="Arial" w:cs="Arial"/>
          <w:sz w:val="24"/>
          <w:szCs w:val="24"/>
        </w:rPr>
        <w:t>kraći</w:t>
      </w:r>
      <w:proofErr w:type="spellEnd"/>
      <w:r w:rsidRPr="00320D6D">
        <w:rPr>
          <w:rFonts w:ascii="Arial" w:hAnsi="Arial" w:cs="Arial"/>
          <w:sz w:val="24"/>
          <w:szCs w:val="24"/>
        </w:rPr>
        <w:t xml:space="preserve"> od 24 </w:t>
      </w:r>
      <w:proofErr w:type="spellStart"/>
      <w:r w:rsidRPr="00320D6D">
        <w:rPr>
          <w:rFonts w:ascii="Arial" w:hAnsi="Arial" w:cs="Arial"/>
          <w:sz w:val="24"/>
          <w:szCs w:val="24"/>
        </w:rPr>
        <w:t>časa</w:t>
      </w:r>
      <w:proofErr w:type="spellEnd"/>
      <w:r w:rsidRPr="00320D6D">
        <w:rPr>
          <w:rFonts w:ascii="Arial" w:hAnsi="Arial" w:cs="Arial"/>
          <w:sz w:val="24"/>
          <w:szCs w:val="24"/>
        </w:rPr>
        <w:t xml:space="preserve">, </w:t>
      </w:r>
      <w:proofErr w:type="spellStart"/>
      <w:r w:rsidRPr="00320D6D">
        <w:rPr>
          <w:rFonts w:ascii="Arial" w:hAnsi="Arial" w:cs="Arial"/>
          <w:sz w:val="24"/>
          <w:szCs w:val="24"/>
        </w:rPr>
        <w:t>smatra</w:t>
      </w:r>
      <w:proofErr w:type="spellEnd"/>
      <w:r w:rsidRPr="00320D6D">
        <w:rPr>
          <w:rFonts w:ascii="Arial" w:hAnsi="Arial" w:cs="Arial"/>
          <w:sz w:val="24"/>
          <w:szCs w:val="24"/>
        </w:rPr>
        <w:t xml:space="preserve"> se da </w:t>
      </w:r>
      <w:proofErr w:type="spellStart"/>
      <w:r w:rsidRPr="00320D6D">
        <w:rPr>
          <w:rFonts w:ascii="Arial" w:hAnsi="Arial" w:cs="Arial"/>
          <w:sz w:val="24"/>
          <w:szCs w:val="24"/>
        </w:rPr>
        <w:t>rok</w:t>
      </w:r>
      <w:proofErr w:type="spellEnd"/>
      <w:r w:rsidRPr="00320D6D">
        <w:rPr>
          <w:rFonts w:ascii="Arial" w:hAnsi="Arial" w:cs="Arial"/>
          <w:sz w:val="24"/>
          <w:szCs w:val="24"/>
        </w:rPr>
        <w:t xml:space="preserve"> </w:t>
      </w:r>
      <w:proofErr w:type="spellStart"/>
      <w:r w:rsidRPr="00320D6D">
        <w:rPr>
          <w:rFonts w:ascii="Arial" w:hAnsi="Arial" w:cs="Arial"/>
          <w:sz w:val="24"/>
          <w:szCs w:val="24"/>
        </w:rPr>
        <w:t>ističe</w:t>
      </w:r>
      <w:proofErr w:type="spellEnd"/>
      <w:r w:rsidRPr="00320D6D">
        <w:rPr>
          <w:rFonts w:ascii="Arial" w:hAnsi="Arial" w:cs="Arial"/>
          <w:sz w:val="24"/>
          <w:szCs w:val="24"/>
        </w:rPr>
        <w:t xml:space="preserve"> </w:t>
      </w:r>
      <w:proofErr w:type="spellStart"/>
      <w:r w:rsidRPr="00320D6D">
        <w:rPr>
          <w:rFonts w:ascii="Arial" w:hAnsi="Arial" w:cs="Arial"/>
          <w:sz w:val="24"/>
          <w:szCs w:val="24"/>
        </w:rPr>
        <w:t>istekom</w:t>
      </w:r>
      <w:proofErr w:type="spellEnd"/>
      <w:r w:rsidRPr="00320D6D">
        <w:rPr>
          <w:rFonts w:ascii="Arial" w:hAnsi="Arial" w:cs="Arial"/>
          <w:sz w:val="24"/>
          <w:szCs w:val="24"/>
        </w:rPr>
        <w:t xml:space="preserve"> tog dana.</w:t>
      </w:r>
    </w:p>
    <w:p w:rsidR="003502E4" w:rsidRPr="00320D6D" w:rsidRDefault="003502E4" w:rsidP="003502E4">
      <w:pPr>
        <w:tabs>
          <w:tab w:val="left" w:pos="5760"/>
        </w:tabs>
        <w:jc w:val="both"/>
        <w:rPr>
          <w:rFonts w:ascii="Arial" w:hAnsi="Arial" w:cs="Arial"/>
          <w:color w:val="000000"/>
          <w:lang w:val="sr-Latn-ME"/>
        </w:rPr>
      </w:pPr>
    </w:p>
    <w:p w:rsidR="003502E4" w:rsidRPr="00320D6D" w:rsidRDefault="003502E4" w:rsidP="003502E4">
      <w:pPr>
        <w:autoSpaceDE w:val="0"/>
        <w:autoSpaceDN w:val="0"/>
        <w:adjustRightInd w:val="0"/>
        <w:ind w:firstLine="567"/>
        <w:jc w:val="both"/>
        <w:rPr>
          <w:rFonts w:ascii="Arial" w:hAnsi="Arial" w:cs="Arial"/>
          <w:color w:val="000000"/>
          <w:lang w:val="sr-Latn-ME"/>
        </w:rPr>
      </w:pPr>
      <w:r w:rsidRPr="00320D6D">
        <w:rPr>
          <w:rFonts w:ascii="Arial" w:hAnsi="Arial" w:cs="Arial"/>
          <w:color w:val="000000"/>
          <w:lang w:val="sr-Latn-ME"/>
        </w:rPr>
        <w:t>Žalba se izjavljuje preko naručioca neposredno putem ESJN-a. Žalba koja nije podnesena na naprijed predviđeni način biće odbijena kao nedozvoljena.</w:t>
      </w:r>
    </w:p>
    <w:p w:rsidR="003502E4" w:rsidRPr="00320D6D" w:rsidRDefault="003502E4" w:rsidP="003502E4">
      <w:pPr>
        <w:autoSpaceDE w:val="0"/>
        <w:autoSpaceDN w:val="0"/>
        <w:adjustRightInd w:val="0"/>
        <w:ind w:firstLine="567"/>
        <w:jc w:val="both"/>
        <w:rPr>
          <w:rFonts w:ascii="Arial" w:hAnsi="Arial" w:cs="Arial"/>
          <w:color w:val="000000"/>
          <w:lang w:val="sr-Latn-ME"/>
        </w:rPr>
      </w:pPr>
    </w:p>
    <w:p w:rsidR="003502E4" w:rsidRPr="00320D6D" w:rsidRDefault="003502E4" w:rsidP="003502E4">
      <w:pPr>
        <w:autoSpaceDE w:val="0"/>
        <w:autoSpaceDN w:val="0"/>
        <w:adjustRightInd w:val="0"/>
        <w:ind w:firstLine="567"/>
        <w:jc w:val="both"/>
        <w:rPr>
          <w:rFonts w:ascii="Arial" w:hAnsi="Arial" w:cs="Arial"/>
          <w:color w:val="000000"/>
          <w:highlight w:val="yellow"/>
          <w:lang w:val="sr-Latn-ME"/>
        </w:rPr>
      </w:pPr>
      <w:r w:rsidRPr="00320D6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r w:rsidRPr="00320D6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r w:rsidRPr="00320D6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320D6D">
          <w:rPr>
            <w:rStyle w:val="Hyperlink"/>
            <w:rFonts w:ascii="Arial" w:hAnsi="Arial" w:cs="Arial"/>
            <w:lang w:val="sr-Latn-ME"/>
          </w:rPr>
          <w:t>http://www.kontrola-nabavki.me/</w:t>
        </w:r>
      </w:hyperlink>
      <w:r w:rsidRPr="00320D6D">
        <w:rPr>
          <w:rFonts w:ascii="Arial" w:hAnsi="Arial" w:cs="Arial"/>
          <w:color w:val="000000"/>
          <w:lang w:val="sr-Latn-ME"/>
        </w:rPr>
        <w:t>.“.</w:t>
      </w: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092076">
      <w:pPr>
        <w:tabs>
          <w:tab w:val="left" w:pos="5760"/>
        </w:tabs>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3502E4" w:rsidRPr="00320D6D" w:rsidRDefault="003502E4" w:rsidP="003502E4">
      <w:pPr>
        <w:tabs>
          <w:tab w:val="left" w:pos="5760"/>
        </w:tabs>
        <w:ind w:firstLine="567"/>
        <w:jc w:val="both"/>
        <w:rPr>
          <w:rFonts w:ascii="Arial" w:hAnsi="Arial" w:cs="Arial"/>
          <w:color w:val="000000"/>
          <w:lang w:val="sr-Latn-ME"/>
        </w:rPr>
      </w:pPr>
    </w:p>
    <w:p w:rsidR="005E5FDB" w:rsidRPr="00320D6D" w:rsidRDefault="005E5FDB" w:rsidP="003502E4">
      <w:pPr>
        <w:rPr>
          <w:rFonts w:ascii="Arial" w:hAnsi="Arial" w:cs="Arial"/>
        </w:rPr>
      </w:pPr>
    </w:p>
    <w:sectPr w:rsidR="005E5FDB" w:rsidRPr="00320D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226" w:rsidRDefault="003C0226" w:rsidP="003502E4">
      <w:r>
        <w:separator/>
      </w:r>
    </w:p>
  </w:endnote>
  <w:endnote w:type="continuationSeparator" w:id="0">
    <w:p w:rsidR="003C0226" w:rsidRDefault="003C0226" w:rsidP="0035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226" w:rsidRDefault="003C0226" w:rsidP="003502E4">
      <w:r>
        <w:separator/>
      </w:r>
    </w:p>
  </w:footnote>
  <w:footnote w:type="continuationSeparator" w:id="0">
    <w:p w:rsidR="003C0226" w:rsidRDefault="003C0226" w:rsidP="003502E4">
      <w:r>
        <w:continuationSeparator/>
      </w:r>
    </w:p>
  </w:footnote>
  <w:footnote w:id="1">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3502E4" w:rsidRPr="007F2BA0" w:rsidRDefault="003502E4" w:rsidP="003502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395D71" w:rsidRPr="00367536" w:rsidRDefault="00395D71" w:rsidP="00395D7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95D71" w:rsidRPr="007F2BA0" w:rsidRDefault="00395D71" w:rsidP="00395D7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502E4" w:rsidRPr="007F2BA0" w:rsidRDefault="003502E4" w:rsidP="003502E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3502E4" w:rsidRPr="007F2BA0" w:rsidRDefault="003502E4" w:rsidP="003502E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3502E4" w:rsidRPr="002E211C" w:rsidRDefault="003502E4" w:rsidP="003502E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271471"/>
    <w:multiLevelType w:val="hybridMultilevel"/>
    <w:tmpl w:val="91DAE884"/>
    <w:lvl w:ilvl="0" w:tplc="94CCF956">
      <w:start w:val="6"/>
      <w:numFmt w:val="decimal"/>
      <w:lvlText w:val="%1."/>
      <w:lvlJc w:val="left"/>
      <w:pPr>
        <w:ind w:left="1080"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74519EF"/>
    <w:multiLevelType w:val="hybridMultilevel"/>
    <w:tmpl w:val="17CAFB28"/>
    <w:lvl w:ilvl="0" w:tplc="C6788808">
      <w:start w:val="16"/>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4D0DB0"/>
    <w:multiLevelType w:val="hybridMultilevel"/>
    <w:tmpl w:val="DD989464"/>
    <w:lvl w:ilvl="0" w:tplc="31527EC6">
      <w:start w:val="1"/>
      <w:numFmt w:val="decimal"/>
      <w:lvlText w:val="%1."/>
      <w:lvlJc w:val="left"/>
      <w:pPr>
        <w:ind w:left="1440" w:hanging="72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32303B"/>
    <w:multiLevelType w:val="multilevel"/>
    <w:tmpl w:val="FA145CB6"/>
    <w:lvl w:ilvl="0">
      <w:start w:val="1"/>
      <w:numFmt w:val="bullet"/>
      <w:lvlText w:val=""/>
      <w:lvlJc w:val="left"/>
      <w:pPr>
        <w:tabs>
          <w:tab w:val="num" w:pos="720"/>
        </w:tabs>
        <w:ind w:left="720" w:hanging="360"/>
      </w:pPr>
      <w:rPr>
        <w:rFonts w:ascii="Wingdings" w:hAnsi="Wingdings" w:cs="Wingdings" w:hint="default"/>
        <w:sz w:val="24"/>
        <w:szCs w:val="24"/>
        <w:lang w:val="sr-Latn-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0BA06A6"/>
    <w:multiLevelType w:val="hybridMultilevel"/>
    <w:tmpl w:val="D9FE66B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73D2E20"/>
    <w:multiLevelType w:val="hybridMultilevel"/>
    <w:tmpl w:val="2E6C2F42"/>
    <w:lvl w:ilvl="0" w:tplc="08090005">
      <w:start w:val="1"/>
      <w:numFmt w:val="bullet"/>
      <w:lvlText w:val=""/>
      <w:lvlJc w:val="left"/>
      <w:pPr>
        <w:ind w:left="720" w:hanging="360"/>
      </w:pPr>
      <w:rPr>
        <w:rFonts w:ascii="Wingdings" w:hAnsi="Wingding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8"/>
  </w:num>
  <w:num w:numId="8">
    <w:abstractNumId w:val="10"/>
  </w:num>
  <w:num w:numId="9">
    <w:abstractNumId w:val="9"/>
  </w:num>
  <w:num w:numId="10">
    <w:abstractNumId w:val="15"/>
  </w:num>
  <w:num w:numId="11">
    <w:abstractNumId w:val="3"/>
  </w:num>
  <w:num w:numId="12">
    <w:abstractNumId w:val="6"/>
  </w:num>
  <w:num w:numId="13">
    <w:abstractNumId w:val="7"/>
  </w:num>
  <w:num w:numId="14">
    <w:abstractNumId w:val="14"/>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2E4"/>
    <w:rsid w:val="00040E9D"/>
    <w:rsid w:val="00044BFD"/>
    <w:rsid w:val="00074A00"/>
    <w:rsid w:val="00090E61"/>
    <w:rsid w:val="00092076"/>
    <w:rsid w:val="00175922"/>
    <w:rsid w:val="00194442"/>
    <w:rsid w:val="001D54AD"/>
    <w:rsid w:val="0020529A"/>
    <w:rsid w:val="0022433C"/>
    <w:rsid w:val="002315CA"/>
    <w:rsid w:val="002637F6"/>
    <w:rsid w:val="002779BC"/>
    <w:rsid w:val="002958F9"/>
    <w:rsid w:val="002B46A8"/>
    <w:rsid w:val="00320D6D"/>
    <w:rsid w:val="00321496"/>
    <w:rsid w:val="00343F25"/>
    <w:rsid w:val="003502E4"/>
    <w:rsid w:val="003842B4"/>
    <w:rsid w:val="00395D71"/>
    <w:rsid w:val="003A2C6E"/>
    <w:rsid w:val="003A3D01"/>
    <w:rsid w:val="003A5F7E"/>
    <w:rsid w:val="003B0170"/>
    <w:rsid w:val="003C0226"/>
    <w:rsid w:val="003C33FC"/>
    <w:rsid w:val="003F6831"/>
    <w:rsid w:val="00406319"/>
    <w:rsid w:val="00417C69"/>
    <w:rsid w:val="00483733"/>
    <w:rsid w:val="004F11E1"/>
    <w:rsid w:val="005579B0"/>
    <w:rsid w:val="00577C98"/>
    <w:rsid w:val="005E5FDB"/>
    <w:rsid w:val="0060610C"/>
    <w:rsid w:val="006554B2"/>
    <w:rsid w:val="006A6683"/>
    <w:rsid w:val="00736939"/>
    <w:rsid w:val="00756558"/>
    <w:rsid w:val="00756727"/>
    <w:rsid w:val="00786C9E"/>
    <w:rsid w:val="007D0AF0"/>
    <w:rsid w:val="007F0DC6"/>
    <w:rsid w:val="00825AF9"/>
    <w:rsid w:val="008414D6"/>
    <w:rsid w:val="00851BD9"/>
    <w:rsid w:val="00861123"/>
    <w:rsid w:val="0086773E"/>
    <w:rsid w:val="00875432"/>
    <w:rsid w:val="00877327"/>
    <w:rsid w:val="008D3B8C"/>
    <w:rsid w:val="008F0440"/>
    <w:rsid w:val="008F17C0"/>
    <w:rsid w:val="008F73F4"/>
    <w:rsid w:val="0090731A"/>
    <w:rsid w:val="0096224F"/>
    <w:rsid w:val="009742BD"/>
    <w:rsid w:val="009C28FD"/>
    <w:rsid w:val="009E0648"/>
    <w:rsid w:val="009F225A"/>
    <w:rsid w:val="00A011F4"/>
    <w:rsid w:val="00A168EB"/>
    <w:rsid w:val="00A46FA6"/>
    <w:rsid w:val="00A61417"/>
    <w:rsid w:val="00A975FB"/>
    <w:rsid w:val="00AA555C"/>
    <w:rsid w:val="00AA67A8"/>
    <w:rsid w:val="00AB41CB"/>
    <w:rsid w:val="00AB6E74"/>
    <w:rsid w:val="00AD3A3F"/>
    <w:rsid w:val="00B33E2C"/>
    <w:rsid w:val="00B927B3"/>
    <w:rsid w:val="00BC2546"/>
    <w:rsid w:val="00C12191"/>
    <w:rsid w:val="00C43163"/>
    <w:rsid w:val="00C50FA5"/>
    <w:rsid w:val="00C52004"/>
    <w:rsid w:val="00C703EA"/>
    <w:rsid w:val="00D14004"/>
    <w:rsid w:val="00D170B1"/>
    <w:rsid w:val="00D44519"/>
    <w:rsid w:val="00D547E8"/>
    <w:rsid w:val="00D713BA"/>
    <w:rsid w:val="00D97AB4"/>
    <w:rsid w:val="00DE0B37"/>
    <w:rsid w:val="00DE3101"/>
    <w:rsid w:val="00DF1AAE"/>
    <w:rsid w:val="00DF368A"/>
    <w:rsid w:val="00E41E37"/>
    <w:rsid w:val="00E43020"/>
    <w:rsid w:val="00E5215B"/>
    <w:rsid w:val="00E54EB9"/>
    <w:rsid w:val="00E55ECF"/>
    <w:rsid w:val="00E60942"/>
    <w:rsid w:val="00E60D09"/>
    <w:rsid w:val="00E64280"/>
    <w:rsid w:val="00E839F7"/>
    <w:rsid w:val="00E84342"/>
    <w:rsid w:val="00E97EE5"/>
    <w:rsid w:val="00ED2161"/>
    <w:rsid w:val="00EE65E1"/>
    <w:rsid w:val="00F11E9C"/>
    <w:rsid w:val="00F4638A"/>
    <w:rsid w:val="00F55536"/>
    <w:rsid w:val="00F72934"/>
    <w:rsid w:val="00FA179F"/>
    <w:rsid w:val="00FA19CA"/>
    <w:rsid w:val="00FA1E22"/>
    <w:rsid w:val="00FB2FA3"/>
    <w:rsid w:val="00FC736C"/>
    <w:rsid w:val="00FD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178D"/>
  <w15:chartTrackingRefBased/>
  <w15:docId w15:val="{9AE82B40-28D3-4301-8734-0C690175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2E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502E4"/>
    <w:rPr>
      <w:color w:val="0000FF"/>
      <w:u w:val="single"/>
    </w:rPr>
  </w:style>
  <w:style w:type="paragraph" w:customStyle="1" w:styleId="T30X">
    <w:name w:val="T30X"/>
    <w:basedOn w:val="Normal"/>
    <w:uiPriority w:val="99"/>
    <w:rsid w:val="003502E4"/>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3502E4"/>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3502E4"/>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3502E4"/>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lp11"/>
    <w:basedOn w:val="Normal"/>
    <w:link w:val="ListParagraphChar"/>
    <w:uiPriority w:val="34"/>
    <w:qFormat/>
    <w:rsid w:val="0060610C"/>
    <w:pPr>
      <w:spacing w:before="96" w:after="120" w:line="360" w:lineRule="atLeast"/>
      <w:ind w:left="720"/>
    </w:pPr>
    <w:rPr>
      <w:rFonts w:ascii="Calibri" w:eastAsia="Calibri" w:hAnsi="Calibri"/>
      <w:sz w:val="22"/>
      <w:szCs w:val="22"/>
      <w:lang w:val="sr-Latn-CS" w:eastAsia="x-none"/>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60610C"/>
    <w:rPr>
      <w:rFonts w:ascii="Calibri" w:eastAsia="Calibri" w:hAnsi="Calibri" w:cs="Times New Roman"/>
      <w:lang w:val="sr-Latn-C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CB630-C151-4920-BBE8-C8349649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Ministarstvo unutrasnjih poslova</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2024-03-15T11:51:00Z</cp:lastPrinted>
  <dcterms:created xsi:type="dcterms:W3CDTF">2025-12-30T09:18:00Z</dcterms:created>
  <dcterms:modified xsi:type="dcterms:W3CDTF">2025-12-30T12:38:00Z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55af2293-3ee8-44ce-a8b4-9408ed2cef38</vt:lpwstr>
  </property>
</Properties>
</file>