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927" w:rsidRPr="004B6D4F" w:rsidRDefault="009D2927" w:rsidP="009D292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4B6D4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D2927" w:rsidRPr="004B6D4F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MINISTARSTVO ODBRANE</w:t>
      </w:r>
    </w:p>
    <w:p w:rsidR="0081231B" w:rsidRPr="000553E3" w:rsidRDefault="0081231B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0553E3" w:rsidRPr="000553E3">
        <w:rPr>
          <w:rFonts w:ascii="Arial" w:eastAsia="Times New Roman" w:hAnsi="Arial" w:cs="Arial"/>
          <w:sz w:val="24"/>
          <w:szCs w:val="24"/>
          <w:lang w:val="sr-Latn-ME"/>
        </w:rPr>
        <w:t>94</w:t>
      </w:r>
    </w:p>
    <w:p w:rsidR="001A643C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Broj Tenderske dokumentacije: </w:t>
      </w:r>
      <w:r w:rsidR="006E577E" w:rsidRPr="000553E3">
        <w:rPr>
          <w:rFonts w:ascii="Arial" w:eastAsia="Times New Roman" w:hAnsi="Arial" w:cs="Arial"/>
          <w:sz w:val="24"/>
          <w:szCs w:val="24"/>
          <w:lang w:val="sr-Latn-ME"/>
        </w:rPr>
        <w:t>0704-426/25-</w:t>
      </w:r>
      <w:r w:rsidR="000553E3" w:rsidRPr="000553E3">
        <w:rPr>
          <w:rFonts w:ascii="Arial" w:eastAsia="Times New Roman" w:hAnsi="Arial" w:cs="Arial"/>
          <w:sz w:val="24"/>
          <w:szCs w:val="24"/>
          <w:lang w:val="sr-Latn-ME"/>
        </w:rPr>
        <w:t>12279/2-sl1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nabavki:</w:t>
      </w:r>
      <w:r w:rsidR="00DF3A20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07A5D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125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0553E3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  <w:r w:rsidR="00206DFE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16C35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663AD1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7E248F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</w:t>
      </w:r>
      <w:r w:rsidR="003C71C5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F1146B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3C71C5" w:rsidRPr="000553E3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F1146B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i 84/24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E66BA5" w:rsidRPr="000553E3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AD033C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Ministarstvo odbrane</w:t>
      </w:r>
      <w:r w:rsidR="003C71C5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D2927" w:rsidRPr="000553E3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0553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D2927" w:rsidRPr="000553E3" w:rsidRDefault="009D2927" w:rsidP="009D292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9D2927" w:rsidRPr="000553E3" w:rsidRDefault="009D2927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3C71C5" w:rsidRPr="000553E3" w:rsidRDefault="007E248F" w:rsidP="009D29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ZA NABAVKU </w:t>
      </w:r>
      <w:r w:rsidR="00007A5D" w:rsidRPr="000553E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SKI PASOVA</w:t>
      </w: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3C71C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3491E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kao cjelina</w:t>
      </w: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0553E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9D2927" w:rsidRPr="000553E3" w:rsidRDefault="009D2927" w:rsidP="009D292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9D2927" w:rsidRPr="000553E3" w:rsidRDefault="009D2927" w:rsidP="009D292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0553E3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9D2927" w:rsidRPr="000553E3" w:rsidRDefault="003B410B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P</w:t>
      </w:r>
      <w:r w:rsidR="009D2927"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o partijama,</w:t>
      </w:r>
    </w:p>
    <w:p w:rsidR="009D2927" w:rsidRPr="000553E3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9D2927" w:rsidRPr="000553E3" w:rsidRDefault="009D2927" w:rsidP="009D2927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9D2927" w:rsidRPr="000553E3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9D2927" w:rsidRPr="000553E3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9D2927" w:rsidRPr="000553E3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9D2927" w:rsidRPr="000553E3" w:rsidRDefault="009D2927" w:rsidP="009D2927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9D2927" w:rsidRPr="000553E3" w:rsidRDefault="009D2927" w:rsidP="009D292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9D2927" w:rsidRPr="000553E3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0553E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9D2927" w:rsidRPr="000553E3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9D2927" w:rsidRPr="000553E3" w:rsidRDefault="009D2927" w:rsidP="009D292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9D2927" w:rsidRPr="000553E3" w:rsidRDefault="009D2927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3C71C5" w:rsidRPr="000553E3" w:rsidRDefault="003C71C5" w:rsidP="009D29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0553E3" w:rsidRDefault="009D2927" w:rsidP="00A43A3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0553E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3491E" w:rsidRPr="000553E3" w:rsidRDefault="009D2927" w:rsidP="009A6E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0553E3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007A5D" w:rsidRPr="000553E3" w:rsidRDefault="00007A5D" w:rsidP="00007A5D">
      <w:pPr>
        <w:spacing w:after="16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0553E3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</w:p>
    <w:p w:rsidR="00007A5D" w:rsidRPr="000553E3" w:rsidRDefault="00007A5D" w:rsidP="00007A5D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</w:pPr>
      <w:r w:rsidRPr="000553E3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0553E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0553E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kao cjeline je </w:t>
      </w:r>
      <w:r w:rsidRPr="000553E3">
        <w:rPr>
          <w:rFonts w:ascii="Arial" w:eastAsia="Calibri" w:hAnsi="Arial" w:cs="Arial"/>
          <w:b/>
          <w:color w:val="000000"/>
          <w:sz w:val="24"/>
          <w:szCs w:val="24"/>
        </w:rPr>
        <w:t xml:space="preserve">25.619,83 </w:t>
      </w:r>
      <w:r w:rsidRPr="000553E3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€.</w:t>
      </w:r>
    </w:p>
    <w:p w:rsidR="00B3491E" w:rsidRPr="000553E3" w:rsidRDefault="00B3491E" w:rsidP="004F6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0553E3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5146C3" w:rsidRPr="000553E3" w:rsidRDefault="008853F5" w:rsidP="00B3491E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  <w:lang w:val="sr-Latn-ME"/>
        </w:rPr>
        <w:t xml:space="preserve">U skladu sa članom 80 Zakona o javnim nabavkama, </w:t>
      </w:r>
      <w:r w:rsidR="00435460" w:rsidRPr="000553E3">
        <w:rPr>
          <w:rFonts w:ascii="Arial" w:hAnsi="Arial" w:cs="Arial"/>
          <w:color w:val="000000"/>
          <w:sz w:val="24"/>
          <w:szCs w:val="24"/>
          <w:lang w:val="sr-Latn-ME"/>
        </w:rPr>
        <w:t>Naručilac je razmotrio mogućnost podjele predmeta nabavke na partije.</w:t>
      </w:r>
    </w:p>
    <w:p w:rsidR="005146C3" w:rsidRPr="000553E3" w:rsidRDefault="00435460" w:rsidP="00B3491E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  <w:lang w:val="sr-Latn-ME"/>
        </w:rPr>
        <w:t>Nakon sprovedene analize predmeta nabavke</w:t>
      </w:r>
      <w:r w:rsidR="00D71166" w:rsidRPr="000553E3">
        <w:rPr>
          <w:rFonts w:ascii="Arial" w:hAnsi="Arial" w:cs="Arial"/>
          <w:color w:val="000000"/>
          <w:sz w:val="24"/>
          <w:szCs w:val="24"/>
          <w:lang w:val="sr-Latn-ME"/>
        </w:rPr>
        <w:t xml:space="preserve">, </w:t>
      </w:r>
      <w:r w:rsidRPr="000553E3">
        <w:rPr>
          <w:rFonts w:ascii="Arial" w:hAnsi="Arial" w:cs="Arial"/>
          <w:color w:val="000000"/>
          <w:sz w:val="24"/>
          <w:szCs w:val="24"/>
          <w:lang w:val="sr-Latn-ME"/>
        </w:rPr>
        <w:t>ocijenjeno je da podjela na partije nije svrsishodna</w:t>
      </w:r>
      <w:r w:rsidR="006E577E" w:rsidRPr="000553E3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5B5ACB" w:rsidRPr="000553E3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</w:p>
    <w:p w:rsidR="00C0456C" w:rsidRPr="000553E3" w:rsidRDefault="00C0456C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0553E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71166" w:rsidRPr="000553E3" w:rsidRDefault="008B299D" w:rsidP="00D711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07A5D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A6E81" w:rsidRPr="000553E3" w:rsidRDefault="009A6E81" w:rsidP="00D711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Pr="000553E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</w:t>
      </w:r>
      <w:r w:rsidR="008B299D" w:rsidRPr="000553E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Nije primjenjivo.___________</w:t>
      </w:r>
    </w:p>
    <w:p w:rsidR="00F1146B" w:rsidRPr="000553E3" w:rsidRDefault="00F1146B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0553E3" w:rsidRDefault="009D2927" w:rsidP="00966D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8B299D" w:rsidRPr="000553E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____Nije primjenjivo.___________</w:t>
      </w:r>
    </w:p>
    <w:p w:rsidR="000675C3" w:rsidRPr="000553E3" w:rsidRDefault="000675C3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553E3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0553E3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0553E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  <w:r w:rsidR="008B299D" w:rsidRPr="000553E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FB4F95" w:rsidRPr="000553E3" w:rsidRDefault="00FB4F95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553E3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0553E3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66D32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0553E3">
        <w:rPr>
          <w:rFonts w:ascii="Arial" w:eastAsia="Times New Roman" w:hAnsi="Arial" w:cs="Arial"/>
          <w:color w:val="222A35"/>
          <w:sz w:val="24"/>
          <w:szCs w:val="24"/>
          <w:lang w:val="sr-Latn-ME"/>
        </w:rPr>
        <w:lastRenderedPageBreak/>
        <w:t xml:space="preserve">Elektronski katalog sastavlja ponuđač u skladu s tehničkim specifikacijama i u formi </w:t>
      </w:r>
      <w:r w:rsidR="008B299D" w:rsidRPr="000553E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________Nije primjenjivo.___________</w:t>
      </w:r>
    </w:p>
    <w:p w:rsidR="000675C3" w:rsidRPr="000553E3" w:rsidRDefault="000675C3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D2927" w:rsidRPr="000553E3" w:rsidRDefault="009D2927" w:rsidP="00F43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0553E3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4B7552" w:rsidRPr="000553E3">
        <w:rPr>
          <w:rFonts w:ascii="Arial" w:hAnsi="Arial" w:cs="Arial"/>
          <w:color w:val="000000"/>
          <w:sz w:val="24"/>
          <w:szCs w:val="24"/>
        </w:rPr>
        <w:t xml:space="preserve"> </w:t>
      </w:r>
      <w:r w:rsidR="009D2927" w:rsidRPr="000553E3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0553E3" w:rsidRDefault="009D2927" w:rsidP="009D2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D2927" w:rsidRPr="000553E3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0553E3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3" w:name="_Toc62730556"/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3"/>
    </w:p>
    <w:p w:rsidR="00FB4F95" w:rsidRPr="000553E3" w:rsidRDefault="000675C3" w:rsidP="009D292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primjenjivo.</w:t>
      </w:r>
    </w:p>
    <w:p w:rsidR="0010653F" w:rsidRPr="000553E3" w:rsidRDefault="0010653F" w:rsidP="009D292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9D2927" w:rsidRPr="000553E3" w:rsidRDefault="009D2927" w:rsidP="005B5AC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7"/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9D2927" w:rsidRPr="000553E3" w:rsidRDefault="009D2927" w:rsidP="009E1B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D2927" w:rsidRPr="000553E3" w:rsidRDefault="009D2927" w:rsidP="006D207D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0553E3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D2927" w:rsidRPr="000553E3" w:rsidRDefault="009D2927" w:rsidP="006D207D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283C47" w:rsidRPr="000553E3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283C47" w:rsidRPr="000553E3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83C47" w:rsidRPr="000553E3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  <w:r w:rsidR="00F1146B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9D2927" w:rsidRPr="000553E3" w:rsidRDefault="009D2927" w:rsidP="00283C47">
      <w:pPr>
        <w:numPr>
          <w:ilvl w:val="0"/>
          <w:numId w:val="5"/>
        </w:numPr>
        <w:spacing w:after="0" w:line="240" w:lineRule="auto"/>
        <w:ind w:left="540" w:hanging="45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D2927" w:rsidRPr="000553E3" w:rsidRDefault="009D2927" w:rsidP="00007A5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</w:t>
      </w:r>
      <w:r w:rsidR="00206DFE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dostavi naručiocu:</w:t>
      </w:r>
    </w:p>
    <w:p w:rsidR="008B299D" w:rsidRPr="000553E3" w:rsidRDefault="008B299D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33C26" w:rsidRPr="000553E3" w:rsidRDefault="004B7552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2927" w:rsidRPr="000553E3">
        <w:rPr>
          <w:rFonts w:ascii="Arial" w:eastAsia="Times New Roman" w:hAnsi="Arial" w:cs="Arial"/>
          <w:sz w:val="24"/>
          <w:szCs w:val="24"/>
          <w:lang w:val="sr-Latn-ME"/>
        </w:rPr>
        <w:t>garanciju za dobro izvrše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nje ugovora</w:t>
      </w:r>
      <w:r w:rsidR="009D2927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</w:t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9D2927" w:rsidRPr="000553E3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, sa rokom</w:t>
      </w:r>
      <w:r w:rsidR="00DC7223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važenja od 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400 </w:t>
      </w:r>
      <w:r w:rsidR="00DC7223" w:rsidRPr="000553E3">
        <w:rPr>
          <w:rFonts w:ascii="Arial" w:eastAsia="Times New Roman" w:hAnsi="Arial" w:cs="Arial"/>
          <w:sz w:val="24"/>
          <w:szCs w:val="24"/>
          <w:lang w:val="sr-Latn-ME"/>
        </w:rPr>
        <w:t>dana od dana izdavanja iste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9D2927" w:rsidRPr="000553E3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Naručilac će u postupku javne nabavki izabrati ekonomski najpovoljniju ponudu, primjenom pristupa isplativosti, po osnovu kriterijuma : 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• odnos cijene i kvaliteta 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553E3" w:rsidRDefault="008F0871" w:rsidP="005B5A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lastRenderedPageBreak/>
        <w:t>Vrednovanje ponuda po kriterijumu ekonomski najpovoljnija ponuda vršiće se primjenom podkriterijuma cijena (C) i podkriterijuma kvalitet (K), na sljedeći način: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Ponuđena cijena (C):  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ab/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ab/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ab/>
      </w:r>
      <w:r w:rsidR="00D36BC6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                                       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broj bodova 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0  </w:t>
      </w:r>
    </w:p>
    <w:p w:rsidR="00D36BC6" w:rsidRPr="000553E3" w:rsidRDefault="008F0871" w:rsidP="00007A5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7" w:name="_Hlk214880375"/>
      <w:r w:rsidRPr="000553E3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ab/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>standardi</w:t>
      </w:r>
      <w:r w:rsidR="00D36BC6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(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>S</w:t>
      </w:r>
      <w:r w:rsidR="00D36BC6" w:rsidRPr="000553E3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:    </w:t>
      </w:r>
      <w:r w:rsidR="00D36BC6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      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                                                          </w:t>
      </w:r>
      <w:r w:rsidR="00D36BC6"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            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broj bodova 10 </w:t>
      </w:r>
      <w:bookmarkEnd w:id="7"/>
    </w:p>
    <w:p w:rsidR="00D36BC6" w:rsidRPr="000553E3" w:rsidRDefault="00D36BC6" w:rsidP="00D36B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553E3" w:rsidRDefault="008F0871" w:rsidP="00D36B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Ponuđena cijena (C):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bookmarkStart w:id="8" w:name="_Hlk214881015"/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Kao osnov za vrednovanje ponuda uzimaju se ponuđene cijene ispravnih ponuda. Najniže ponuđena cijena ponude dobija maksimalni broj bodova 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0. Broj bodova za ponude ostalih ponuđača izračunava se na način što se najniža ukupna ponuđena cijena podijeli sa ponuđenom cijenom ponude koja se vrednuje i dobijeni količnik pomnoži sa brojem bodova koji je određen za ovaj podkriterijum - 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0 bodova, po formuli:</w:t>
      </w:r>
    </w:p>
    <w:bookmarkEnd w:id="8"/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    C = (Cmin/Cp) x </w:t>
      </w:r>
      <w:r w:rsidR="00007A5D" w:rsidRPr="000553E3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0553E3">
        <w:rPr>
          <w:rFonts w:ascii="Arial" w:eastAsia="Times New Roman" w:hAnsi="Arial" w:cs="Arial"/>
          <w:sz w:val="24"/>
          <w:szCs w:val="24"/>
          <w:lang w:val="sr-Latn-ME"/>
        </w:rPr>
        <w:t>0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gdje je: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C –  broj bodova za ponuđenu cijenu ponude koja se vrednuje,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Cp –  ponuđena cijena,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 xml:space="preserve"> Cmin – najniža ponuđena cijena u postupku.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F0871" w:rsidRPr="000553E3" w:rsidRDefault="008F0871" w:rsidP="00D36B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8F0871" w:rsidRPr="000553E3" w:rsidRDefault="008F0871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07A5D" w:rsidRPr="000553E3" w:rsidRDefault="00007A5D" w:rsidP="008F087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3E3">
        <w:rPr>
          <w:rFonts w:ascii="Arial" w:eastAsia="Times New Roman" w:hAnsi="Arial" w:cs="Arial"/>
          <w:sz w:val="24"/>
          <w:szCs w:val="24"/>
        </w:rPr>
        <w:t>Implementirani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međunarodni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standardi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menadžmenta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organizacije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odnose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(S).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Osnov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dostavljeni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uspostavljenom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upravljanja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kvalitetom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uspostavljenom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životne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sredine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uspostavljenim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sistemom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menadžmenta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bezbjednosšću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zdravljem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radu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dostavljanjem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ispunjenosti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standarda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ISO 9001, ISO 14001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ISO 45001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odnose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Najveći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implementiranom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međunarodnom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standardom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- 10.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ostalih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izračunava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prema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: </w:t>
      </w: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3E3">
        <w:rPr>
          <w:rFonts w:ascii="Arial" w:eastAsia="Times New Roman" w:hAnsi="Arial" w:cs="Arial"/>
          <w:sz w:val="24"/>
          <w:szCs w:val="24"/>
        </w:rPr>
        <w:t xml:space="preserve">S=Sd/Smx10 </w:t>
      </w: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3E3">
        <w:rPr>
          <w:rFonts w:ascii="Arial" w:eastAsia="Times New Roman" w:hAnsi="Arial" w:cs="Arial"/>
          <w:sz w:val="24"/>
          <w:szCs w:val="24"/>
        </w:rPr>
        <w:t>gdje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je:</w:t>
      </w: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3E3">
        <w:rPr>
          <w:rFonts w:ascii="Arial" w:eastAsia="Times New Roman" w:hAnsi="Arial" w:cs="Arial"/>
          <w:sz w:val="24"/>
          <w:szCs w:val="24"/>
        </w:rPr>
        <w:t>S-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implementiranim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međunarodnim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; </w:t>
      </w: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3E3">
        <w:rPr>
          <w:rFonts w:ascii="Arial" w:eastAsia="Times New Roman" w:hAnsi="Arial" w:cs="Arial"/>
          <w:sz w:val="24"/>
          <w:szCs w:val="24"/>
        </w:rPr>
        <w:t>Sd-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implementiranim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međunarodnim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razmatra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, </w:t>
      </w: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3E3">
        <w:rPr>
          <w:rFonts w:ascii="Arial" w:eastAsia="Times New Roman" w:hAnsi="Arial" w:cs="Arial"/>
          <w:sz w:val="24"/>
          <w:szCs w:val="24"/>
        </w:rPr>
        <w:t>Sm-najveći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dostavljenih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implementiranim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međunarodnim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>.</w:t>
      </w: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07A5D" w:rsidRPr="000553E3" w:rsidRDefault="00007A5D" w:rsidP="00007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sz w:val="24"/>
          <w:szCs w:val="24"/>
        </w:rPr>
        <w:t xml:space="preserve">U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nedostavljanja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navedenih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sertifikata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3E3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553E3">
        <w:rPr>
          <w:rFonts w:ascii="Arial" w:eastAsia="Times New Roman" w:hAnsi="Arial" w:cs="Arial"/>
          <w:sz w:val="24"/>
          <w:szCs w:val="24"/>
        </w:rPr>
        <w:t xml:space="preserve"> je 0.</w:t>
      </w:r>
    </w:p>
    <w:p w:rsidR="009D2927" w:rsidRPr="000553E3" w:rsidRDefault="009D2927" w:rsidP="00463FD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D2927" w:rsidRPr="000553E3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05C97" w:rsidRPr="000553E3" w:rsidRDefault="00305C9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553E3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crnogorskom</w:t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drugom</w:t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</w:t>
      </w:r>
      <w:r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9D2927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koji je u službenoj upotrebi u Crnoj Gori, u skladu sa Ustavom i zakonom</w:t>
      </w:r>
      <w:r w:rsidR="003D109B" w:rsidRPr="000553E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9D2927" w:rsidRPr="000553E3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1"/>
      <w:r w:rsidRPr="000553E3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</w:t>
      </w:r>
      <w:r w:rsidR="00C13B53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N-a zaključno sa danom </w:t>
      </w:r>
      <w:r w:rsidR="005F2F3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</w:t>
      </w:r>
      <w:r w:rsidR="004E095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F2F3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</w:t>
      </w:r>
      <w:r w:rsidR="00C13B53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</w:t>
      </w:r>
      <w:r w:rsidR="00206DFE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5F2F3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C13B53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10.00</w:t>
      </w: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76AAE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</w:t>
      </w:r>
      <w:r w:rsidR="005074D4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5F2F3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007A5D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376AAE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F2F3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</w:t>
      </w:r>
      <w:r w:rsidR="00376AAE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F2F32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5074D4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10.00 </w:t>
      </w: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9D2927" w:rsidRPr="005F2F32" w:rsidRDefault="009D2927" w:rsidP="005074D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2"/>
      <w:r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5F2F32">
        <w:rPr>
          <w:rFonts w:ascii="Arial" w:eastAsia="Times New Roman" w:hAnsi="Arial" w:cs="Arial"/>
          <w:b/>
          <w:sz w:val="24"/>
          <w:szCs w:val="24"/>
          <w:vertAlign w:val="superscript"/>
          <w:lang w:val="sr-Latn-ME"/>
        </w:rPr>
        <w:footnoteReference w:id="9"/>
      </w:r>
      <w:bookmarkEnd w:id="10"/>
    </w:p>
    <w:p w:rsidR="009A6E81" w:rsidRPr="005F2F32" w:rsidRDefault="00007A5D" w:rsidP="00007A5D">
      <w:pPr>
        <w:autoSpaceDE w:val="0"/>
        <w:autoSpaceDN w:val="0"/>
        <w:adjustRightInd w:val="0"/>
        <w:spacing w:before="60" w:after="60" w:line="240" w:lineRule="auto"/>
        <w:ind w:left="9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se ne zahtijeva.</w:t>
      </w:r>
    </w:p>
    <w:p w:rsidR="009D2927" w:rsidRPr="005F2F32" w:rsidRDefault="009D2927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3"/>
      <w:r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1"/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5F2F32" w:rsidRDefault="008B299D" w:rsidP="005074D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9D2927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D2927" w:rsidRPr="005F2F32" w:rsidRDefault="00DC1D66" w:rsidP="00C86B1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4"/>
      <w:r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>Ponud</w:t>
      </w:r>
      <w:r w:rsidR="00565186" w:rsidRPr="005F2F32">
        <w:rPr>
          <w:rFonts w:ascii="Arial" w:eastAsia="Times New Roman" w:hAnsi="Arial" w:cs="Arial"/>
          <w:sz w:val="24"/>
          <w:szCs w:val="24"/>
          <w:lang w:val="sr-Latn-ME"/>
        </w:rPr>
        <w:t>a</w:t>
      </w:r>
      <w:r w:rsidRPr="005F2F32">
        <w:rPr>
          <w:rFonts w:ascii="Arial" w:eastAsia="Times New Roman" w:hAnsi="Arial" w:cs="Arial"/>
          <w:sz w:val="24"/>
          <w:szCs w:val="24"/>
          <w:lang w:val="sr-Latn-ME"/>
        </w:rPr>
        <w:t xml:space="preserve"> se sačinjava u ESJN u skladu sa tenderskom dokumentacijom i </w:t>
      </w:r>
      <w:r w:rsidR="00C86B11" w:rsidRPr="005F2F32">
        <w:rPr>
          <w:rFonts w:ascii="Arial" w:eastAsia="Times New Roman" w:hAnsi="Arial" w:cs="Arial"/>
          <w:sz w:val="24"/>
          <w:szCs w:val="24"/>
          <w:lang w:val="sr-Latn-ME"/>
        </w:rPr>
        <w:t>Pravilnikom o izmjeni pravilnika o sadržaju ponude u postupku javne nabavke i uputstvu ponuđačima za sačinjavanje i podnošenje ponude</w:t>
      </w:r>
      <w:r w:rsidRPr="005F2F32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:rsidR="009D2927" w:rsidRPr="005F2F32" w:rsidRDefault="00007300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 xml:space="preserve">Ispunjenost uslova za učešće u postupku javne nabavke dokazuje se Izjavom privrednog subjekta, koja se sačinjava u elektronskom obiku (verifikovana elektronskim potpisom) na obrascu datom u Pravilniku o obrascu izjave privrednog subjekta („Službeni list Crne Gore“, broj </w:t>
      </w:r>
      <w:r w:rsidR="00206DFE" w:rsidRPr="005F2F32">
        <w:rPr>
          <w:rFonts w:ascii="Arial" w:eastAsia="Times New Roman" w:hAnsi="Arial" w:cs="Arial"/>
          <w:sz w:val="24"/>
          <w:szCs w:val="24"/>
          <w:lang w:val="sr-Latn-ME"/>
        </w:rPr>
        <w:t>114/24</w:t>
      </w:r>
      <w:r w:rsidRPr="005F2F32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9D2927" w:rsidRPr="005F2F32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AD32DB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5F2F3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D2927" w:rsidRPr="005F2F32" w:rsidRDefault="00DC1D66" w:rsidP="009D292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5"/>
      <w:r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sadrža</w:t>
      </w:r>
      <w:r w:rsidR="00192294"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će</w:t>
      </w: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sljedeće:</w:t>
      </w:r>
      <w:r w:rsidRPr="005F2F32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5F2F32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color w:val="000000"/>
          <w:sz w:val="24"/>
          <w:szCs w:val="24"/>
        </w:rPr>
        <w:t>podnijeta</w:t>
      </w:r>
      <w:proofErr w:type="spellEnd"/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color w:val="000000"/>
          <w:sz w:val="24"/>
          <w:szCs w:val="24"/>
        </w:rPr>
        <w:t>podugovaračem</w:t>
      </w:r>
      <w:proofErr w:type="spellEnd"/>
      <w:r w:rsidRPr="005F2F32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5F2F32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5F2F3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92294" w:rsidRPr="005F2F3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="00192294" w:rsidRPr="005F2F32">
        <w:rPr>
          <w:rFonts w:ascii="Arial" w:eastAsia="Times New Roman" w:hAnsi="Arial" w:cs="Arial"/>
          <w:sz w:val="24"/>
          <w:szCs w:val="24"/>
        </w:rPr>
        <w:t xml:space="preserve"> </w:t>
      </w:r>
      <w:r w:rsidRPr="005F2F32">
        <w:rPr>
          <w:rFonts w:ascii="Arial" w:eastAsia="Times New Roman" w:hAnsi="Arial" w:cs="Arial"/>
          <w:sz w:val="24"/>
          <w:szCs w:val="24"/>
        </w:rPr>
        <w:t xml:space="preserve">da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5F2F32">
        <w:rPr>
          <w:rFonts w:ascii="Arial" w:eastAsia="Times New Roman" w:hAnsi="Arial" w:cs="Arial"/>
          <w:sz w:val="24"/>
          <w:szCs w:val="24"/>
        </w:rPr>
        <w:t>Izvršioca</w:t>
      </w:r>
      <w:proofErr w:type="spellEnd"/>
      <w:r w:rsidR="00C11350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5F2F32"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čini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____ %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ukupno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_____________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sljedećim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970"/>
        <w:gridCol w:w="6210"/>
      </w:tblGrid>
      <w:tr w:rsidR="00DC1D66" w:rsidRPr="005F2F32" w:rsidTr="00AA52F8">
        <w:trPr>
          <w:trHeight w:hRule="exact" w:val="284"/>
        </w:trPr>
        <w:tc>
          <w:tcPr>
            <w:tcW w:w="2970" w:type="dxa"/>
          </w:tcPr>
          <w:p w:rsidR="00DC1D66" w:rsidRPr="005F2F32" w:rsidRDefault="00192294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>sjedište</w:t>
            </w:r>
            <w:proofErr w:type="spellEnd"/>
          </w:p>
        </w:tc>
        <w:tc>
          <w:tcPr>
            <w:tcW w:w="6210" w:type="dxa"/>
          </w:tcPr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F2F32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5F2F32" w:rsidTr="00AA52F8">
        <w:trPr>
          <w:trHeight w:hRule="exact" w:val="284"/>
        </w:trPr>
        <w:tc>
          <w:tcPr>
            <w:tcW w:w="2970" w:type="dxa"/>
          </w:tcPr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F2F32">
              <w:rPr>
                <w:rFonts w:ascii="Arial" w:eastAsia="Times New Roman" w:hAnsi="Arial" w:cs="Arial"/>
                <w:sz w:val="24"/>
                <w:szCs w:val="24"/>
              </w:rPr>
              <w:t>PIB</w:t>
            </w:r>
          </w:p>
        </w:tc>
        <w:tc>
          <w:tcPr>
            <w:tcW w:w="6210" w:type="dxa"/>
          </w:tcPr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F2F32">
              <w:rPr>
                <w:rFonts w:ascii="Arial" w:eastAsia="Times New Roman" w:hAnsi="Arial" w:cs="Arial"/>
                <w:sz w:val="24"/>
                <w:szCs w:val="24"/>
              </w:rPr>
              <w:t xml:space="preserve">_________________  </w:t>
            </w: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C1D66" w:rsidRPr="005F2F32" w:rsidTr="00AA52F8">
        <w:trPr>
          <w:trHeight w:hRule="exact" w:val="284"/>
        </w:trPr>
        <w:tc>
          <w:tcPr>
            <w:tcW w:w="2970" w:type="dxa"/>
          </w:tcPr>
          <w:p w:rsidR="00DC1D66" w:rsidRPr="005F2F32" w:rsidRDefault="00AA52F8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F2F32">
              <w:rPr>
                <w:rFonts w:ascii="Arial" w:eastAsia="Times New Roman" w:hAnsi="Arial" w:cs="Arial"/>
                <w:sz w:val="24"/>
                <w:szCs w:val="24"/>
              </w:rPr>
              <w:t xml:space="preserve">Br. </w:t>
            </w:r>
            <w:proofErr w:type="spellStart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>računa</w:t>
            </w:r>
            <w:proofErr w:type="spellEnd"/>
            <w:r w:rsidR="00DC1D66" w:rsidRPr="005F2F3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F2F32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DC1D66" w:rsidRPr="005F2F32" w:rsidTr="00AA52F8">
        <w:trPr>
          <w:trHeight w:hRule="exact" w:val="333"/>
        </w:trPr>
        <w:tc>
          <w:tcPr>
            <w:tcW w:w="2970" w:type="dxa"/>
          </w:tcPr>
          <w:p w:rsidR="00DC1D66" w:rsidRPr="005F2F32" w:rsidRDefault="00AA52F8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>Ime</w:t>
            </w:r>
            <w:proofErr w:type="spellEnd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>ovlašćenog</w:t>
            </w:r>
            <w:proofErr w:type="spellEnd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5F2F32">
              <w:rPr>
                <w:rFonts w:ascii="Arial" w:eastAsia="Times New Roman" w:hAnsi="Arial" w:cs="Arial"/>
                <w:sz w:val="24"/>
                <w:szCs w:val="24"/>
              </w:rPr>
              <w:t>lica</w:t>
            </w:r>
            <w:proofErr w:type="spellEnd"/>
          </w:p>
        </w:tc>
        <w:tc>
          <w:tcPr>
            <w:tcW w:w="6210" w:type="dxa"/>
          </w:tcPr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F2F32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C1D66" w:rsidRPr="005F2F32" w:rsidRDefault="00DC1D66" w:rsidP="00DC1D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______________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5F2F32">
        <w:rPr>
          <w:rFonts w:ascii="Arial" w:eastAsia="Times New Roman" w:hAnsi="Arial" w:cs="Arial"/>
          <w:sz w:val="24"/>
          <w:szCs w:val="24"/>
        </w:rPr>
        <w:t>Izvršioca</w:t>
      </w:r>
      <w:proofErr w:type="spellEnd"/>
      <w:r w:rsidR="00C11350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1350" w:rsidRPr="005F2F32"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Pr="005F2F32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5F2F3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poslova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kako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slijedi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>: ____________________ (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predmeta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>).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Ugovor o javnoj nabavci koji je zaključen uz kršenje antikorupcijskog pravila ništav je, shodno članu 38 stav 3 Zakona o javnim nabavkama</w:t>
      </w:r>
      <w:r w:rsidR="0068596B"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(„Sl. list Crne Gore“, broj 74/19, 3/23, 11/23 i 84/24)</w:t>
      </w: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711BAB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Svaka od ugovornih strana ima pravo na raskid ugovora u slučaju neispunjenja ugovorenih obaveza druge ugovorne strane</w:t>
      </w:r>
      <w:r w:rsidR="00711BAB"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68596B" w:rsidRPr="005F2F32" w:rsidRDefault="00A36977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će raskinuti ugovor u slučajevima utvrđenim članom 150 Zakona o javnim nabavkama</w:t>
      </w:r>
      <w:r w:rsidR="0068596B"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.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Ugovor se raskida pisanom izjavom koja se dostavlja drugoj ugovornoj strani. U izjavi moraju biti naznačeni razlozi zbog kojih se ugovor raskida.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Ako strane ugovora sporazumno raskinu ugovor, sporazumom o raskidu ugovora utvrđuju se međusobna prava i obaveze koje proističu iz raskida ugovora.</w:t>
      </w:r>
    </w:p>
    <w:p w:rsidR="00DE150B" w:rsidRPr="005F2F32" w:rsidRDefault="00DE150B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Sve eventualne posljedice raskida Ugovora snosiće ugovorna strana koja nije izvršila svoje ugovorene obaveze.</w:t>
      </w:r>
    </w:p>
    <w:p w:rsidR="002077F5" w:rsidRPr="005F2F32" w:rsidRDefault="002077F5" w:rsidP="002077F5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Ugovor o javnoj nabavci tokom njegovog trajanja može da se izmijeni bez sprovođenja novog postupka javne nabavke u skladu sa članom 151 Zakona o javnim nabavkama: </w:t>
      </w:r>
    </w:p>
    <w:p w:rsidR="002077F5" w:rsidRPr="005F2F32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radi nabavke dodatnih </w:t>
      </w:r>
      <w:r w:rsidR="00C11350"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usluga</w:t>
      </w: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, koje su postale neophodne, a koje nijesu bile uključene u prvobitni ugovor o javnoj nabavci, ako promjena privrednog subjekta sa kojim je zaključen ugovor nije moguća iz ekonomskih ili tehničkih razloga, kao što su zahtjevi kompatibilnosti sa postojeć</w:t>
      </w:r>
      <w:r w:rsidR="00C11350"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i</w:t>
      </w: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m </w:t>
      </w:r>
      <w:r w:rsidR="00C11350"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uslugama</w:t>
      </w: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 xml:space="preserve"> nabavljen</w:t>
      </w:r>
      <w:r w:rsidR="00C11350"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i</w:t>
      </w: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m u okviru prvobitne nabavke i može da prouzrokuje značajne poteškoće ili znatno povećavanje troškova za naručioca a povećanje vrijednosti ugovora nije veće od 20% vrijednosti prvobitnog ugovora,</w:t>
      </w:r>
    </w:p>
    <w:p w:rsidR="002077F5" w:rsidRPr="005F2F32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2077F5" w:rsidRPr="005F2F32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2077F5" w:rsidRPr="005F2F32" w:rsidRDefault="002077F5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kad se vrši zamjena podugovarača, u skladu sa članom 128 st. 10, 11 i 12 ovog zakona</w:t>
      </w:r>
      <w:r w:rsidR="00023D62"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t>,</w:t>
      </w:r>
    </w:p>
    <w:p w:rsidR="00023D62" w:rsidRPr="005F2F32" w:rsidRDefault="00023D62" w:rsidP="002077F5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Calibri" w:hAnsi="Arial" w:cs="Arial"/>
          <w:spacing w:val="5"/>
          <w:sz w:val="24"/>
          <w:szCs w:val="24"/>
          <w:lang w:val="hr-HR"/>
        </w:rPr>
        <w:lastRenderedPageBreak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2077F5" w:rsidRPr="005F2F32" w:rsidRDefault="002077F5" w:rsidP="002077F5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Ako se vrši više izmjena, vrijednost ugovora o javnoj nabavci se procjenjuje na osnovu neto kumulativne vrijednosti svih izmjena.</w:t>
      </w:r>
    </w:p>
    <w:p w:rsidR="002077F5" w:rsidRPr="005F2F32" w:rsidRDefault="002077F5" w:rsidP="00DC1D66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je dužan da izmjenu ugovora objavi na ESJN</w:t>
      </w:r>
      <w:r w:rsidR="004A5BDD"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>-u,</w:t>
      </w:r>
      <w:r w:rsidRPr="005F2F32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 roku od tri dana od dana zaključivanja izmjene ugovora.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E150B" w:rsidRPr="005F2F32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pitanja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nisu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regulisana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ugovornim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odredbama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primijeniće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odnosima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("Sl. list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Gore",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47/08, 4/11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22/17)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važećih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zakonskih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DE150B" w:rsidRPr="005F2F32">
        <w:rPr>
          <w:rFonts w:ascii="Arial" w:eastAsia="Times New Roman" w:hAnsi="Arial" w:cs="Arial"/>
          <w:sz w:val="24"/>
          <w:szCs w:val="24"/>
        </w:rPr>
        <w:t>reguliše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 xml:space="preserve"> ova oblast</w:t>
      </w:r>
      <w:r w:rsidR="00283C47"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nijesu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suprotnosti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odredbama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>.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Gore u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>.</w:t>
      </w:r>
    </w:p>
    <w:p w:rsidR="00DC1D66" w:rsidRPr="005F2F32" w:rsidRDefault="00DC1D66" w:rsidP="00DC1D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saglasno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izjavljuju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pročitale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razumjele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svemu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izraz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stvarne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volje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>.</w:t>
      </w:r>
      <w:r w:rsidRPr="005F2F32">
        <w:rPr>
          <w:rFonts w:ascii="Arial" w:eastAsia="Times New Roman" w:hAnsi="Arial" w:cs="Arial"/>
          <w:sz w:val="24"/>
          <w:szCs w:val="24"/>
        </w:rPr>
        <w:tab/>
      </w:r>
    </w:p>
    <w:p w:rsidR="00DE150B" w:rsidRPr="005F2F32" w:rsidRDefault="00DC1D66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F2F3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5F2F32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sačinjen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je u 6 (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šest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primjeraka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istovjetnog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teksta</w:t>
      </w:r>
      <w:proofErr w:type="spellEnd"/>
      <w:r w:rsidR="00DE150B" w:rsidRPr="005F2F32">
        <w:rPr>
          <w:rFonts w:ascii="Arial" w:eastAsia="Times New Roman" w:hAnsi="Arial" w:cs="Arial"/>
          <w:sz w:val="24"/>
          <w:szCs w:val="24"/>
        </w:rPr>
        <w:t>,</w:t>
      </w:r>
      <w:r w:rsidRPr="005F2F32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kojih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Izvršilac</w:t>
      </w:r>
      <w:proofErr w:type="spellEnd"/>
      <w:r w:rsidR="00283C47"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83C47" w:rsidRPr="005F2F32"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2 (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dva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="008C0A21" w:rsidRPr="005F2F3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 4 (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četiri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F2F32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5F2F32">
        <w:rPr>
          <w:rFonts w:ascii="Arial" w:eastAsia="Times New Roman" w:hAnsi="Arial" w:cs="Arial"/>
          <w:sz w:val="24"/>
          <w:szCs w:val="24"/>
        </w:rPr>
        <w:t>.</w:t>
      </w:r>
    </w:p>
    <w:p w:rsidR="00F1146B" w:rsidRPr="005F2F32" w:rsidRDefault="00F1146B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2927" w:rsidRPr="005F2F32" w:rsidRDefault="00DC1D66" w:rsidP="00C86B1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4" w:name="_Toc62730566"/>
      <w:r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5F2F32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9D2927" w:rsidRPr="005F2F32" w:rsidRDefault="009D2927" w:rsidP="00C86B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5F2F32" w:rsidRDefault="009D2927" w:rsidP="00C86B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D2927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458DA" w:rsidRPr="005F2F32" w:rsidRDefault="009D2927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F2F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76B85" w:rsidRPr="005F2F32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6B85" w:rsidRPr="005F2F32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6B85" w:rsidRPr="005F2F32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6B85" w:rsidRPr="005F2F32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6B85" w:rsidRPr="005F2F32" w:rsidRDefault="00976B85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D76A8" w:rsidRPr="005F2F32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F95D7B" w:rsidRPr="005F2F32" w:rsidRDefault="00737D0B" w:rsidP="00F95D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5" w:name="_Toc416180136"/>
      <w:bookmarkStart w:id="16" w:name="_Toc508349235"/>
      <w:bookmarkStart w:id="17" w:name="_Toc62730567"/>
      <w:r w:rsidRPr="005F2F32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r w:rsidRPr="005F2F32">
        <w:rPr>
          <w:rFonts w:ascii="Cambria" w:hAnsi="Cambria" w:cs="Calibri"/>
          <w:iCs/>
          <w:color w:val="000000"/>
        </w:rPr>
        <w:t>MINISTARSTVO ODBRANE</w:t>
      </w: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Broj</w:t>
      </w:r>
      <w:proofErr w:type="spellEnd"/>
      <w:r w:rsidRPr="005F2F32">
        <w:rPr>
          <w:rFonts w:ascii="Cambria" w:hAnsi="Cambria" w:cs="Calibri"/>
          <w:iCs/>
          <w:color w:val="000000"/>
        </w:rPr>
        <w:t>: 0704-426/25-12279/2</w:t>
      </w: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Mjesto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datum: Podgorica, 30.12.2025. </w:t>
      </w:r>
      <w:proofErr w:type="spellStart"/>
      <w:r w:rsidRPr="005F2F32">
        <w:rPr>
          <w:rFonts w:ascii="Cambria" w:hAnsi="Cambria" w:cs="Calibri"/>
          <w:iCs/>
          <w:color w:val="000000"/>
        </w:rPr>
        <w:t>godine</w:t>
      </w:r>
      <w:proofErr w:type="spellEnd"/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r w:rsidRPr="005F2F32">
        <w:rPr>
          <w:rFonts w:ascii="Cambria" w:hAnsi="Cambria" w:cs="Calibri"/>
          <w:iCs/>
          <w:color w:val="000000"/>
        </w:rPr>
        <w:t xml:space="preserve">U </w:t>
      </w:r>
      <w:proofErr w:type="spellStart"/>
      <w:r w:rsidRPr="005F2F32">
        <w:rPr>
          <w:rFonts w:ascii="Cambria" w:hAnsi="Cambria" w:cs="Calibri"/>
          <w:iCs/>
          <w:color w:val="000000"/>
        </w:rPr>
        <w:t>skladu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sa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članom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43 </w:t>
      </w:r>
      <w:proofErr w:type="spellStart"/>
      <w:r w:rsidRPr="005F2F32">
        <w:rPr>
          <w:rFonts w:ascii="Cambria" w:hAnsi="Cambria" w:cs="Calibri"/>
          <w:iCs/>
          <w:color w:val="000000"/>
        </w:rPr>
        <w:t>stav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1 </w:t>
      </w:r>
      <w:proofErr w:type="spellStart"/>
      <w:r w:rsidRPr="005F2F32">
        <w:rPr>
          <w:rFonts w:ascii="Cambria" w:hAnsi="Cambria" w:cs="Calibri"/>
          <w:iCs/>
          <w:color w:val="000000"/>
        </w:rPr>
        <w:t>Zakona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o </w:t>
      </w:r>
      <w:proofErr w:type="spellStart"/>
      <w:r w:rsidRPr="005F2F32">
        <w:rPr>
          <w:rFonts w:ascii="Cambria" w:hAnsi="Cambria" w:cs="Calibri"/>
          <w:iCs/>
          <w:color w:val="000000"/>
        </w:rPr>
        <w:t>javnim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nabavkama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(„</w:t>
      </w:r>
      <w:proofErr w:type="spellStart"/>
      <w:r w:rsidRPr="005F2F32">
        <w:rPr>
          <w:rFonts w:ascii="Cambria" w:hAnsi="Cambria" w:cs="Calibri"/>
          <w:iCs/>
          <w:color w:val="000000"/>
        </w:rPr>
        <w:t>Službeni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list CG”, br. 74/19, 3/23, 11/23 </w:t>
      </w:r>
      <w:proofErr w:type="spellStart"/>
      <w:r w:rsidRPr="005F2F32">
        <w:rPr>
          <w:rFonts w:ascii="Cambria" w:hAnsi="Cambria" w:cs="Calibri"/>
          <w:iCs/>
          <w:color w:val="000000"/>
        </w:rPr>
        <w:t>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84/24), </w:t>
      </w:r>
    </w:p>
    <w:p w:rsidR="005F2F32" w:rsidRPr="005F2F32" w:rsidRDefault="005F2F32" w:rsidP="005F2F32">
      <w:pPr>
        <w:tabs>
          <w:tab w:val="left" w:pos="3290"/>
        </w:tabs>
        <w:jc w:val="center"/>
        <w:rPr>
          <w:rFonts w:ascii="Cambria" w:hAnsi="Cambria" w:cs="Calibri"/>
          <w:b/>
          <w:iCs/>
          <w:color w:val="000000"/>
        </w:rPr>
      </w:pPr>
      <w:r w:rsidRPr="005F2F32">
        <w:rPr>
          <w:rFonts w:ascii="Cambria" w:hAnsi="Cambria" w:cs="Calibri"/>
          <w:b/>
          <w:iCs/>
          <w:color w:val="000000"/>
        </w:rPr>
        <w:t xml:space="preserve">I z j a v </w:t>
      </w:r>
      <w:proofErr w:type="spellStart"/>
      <w:r w:rsidRPr="005F2F32">
        <w:rPr>
          <w:rFonts w:ascii="Cambria" w:hAnsi="Cambria" w:cs="Calibri"/>
          <w:b/>
          <w:iCs/>
          <w:color w:val="000000"/>
        </w:rPr>
        <w:t>lj</w:t>
      </w:r>
      <w:proofErr w:type="spellEnd"/>
      <w:r w:rsidRPr="005F2F32">
        <w:rPr>
          <w:rFonts w:ascii="Cambria" w:hAnsi="Cambria" w:cs="Calibri"/>
          <w:b/>
          <w:iCs/>
          <w:color w:val="000000"/>
        </w:rPr>
        <w:t xml:space="preserve"> u j e m</w:t>
      </w: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r w:rsidRPr="005F2F32">
        <w:rPr>
          <w:rFonts w:ascii="Cambria" w:hAnsi="Cambria" w:cs="Calibri"/>
          <w:iCs/>
          <w:color w:val="000000"/>
        </w:rPr>
        <w:t xml:space="preserve">da u </w:t>
      </w:r>
      <w:proofErr w:type="spellStart"/>
      <w:r w:rsidRPr="005F2F32">
        <w:rPr>
          <w:rFonts w:ascii="Cambria" w:hAnsi="Cambria" w:cs="Calibri"/>
          <w:iCs/>
          <w:color w:val="000000"/>
        </w:rPr>
        <w:t>postupku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, </w:t>
      </w:r>
      <w:proofErr w:type="spellStart"/>
      <w:r w:rsidRPr="005F2F32">
        <w:rPr>
          <w:rFonts w:ascii="Cambria" w:hAnsi="Cambria" w:cs="Calibri"/>
          <w:iCs/>
          <w:color w:val="000000"/>
        </w:rPr>
        <w:t>redni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broj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125 </w:t>
      </w:r>
      <w:proofErr w:type="spellStart"/>
      <w:r w:rsidRPr="005F2F32">
        <w:rPr>
          <w:rFonts w:ascii="Cambria" w:hAnsi="Cambria" w:cs="Calibri"/>
          <w:iCs/>
          <w:color w:val="000000"/>
        </w:rPr>
        <w:t>iz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Plana </w:t>
      </w:r>
      <w:proofErr w:type="spellStart"/>
      <w:r w:rsidRPr="005F2F32">
        <w:rPr>
          <w:rFonts w:ascii="Cambria" w:hAnsi="Cambria" w:cs="Calibri"/>
          <w:iCs/>
          <w:color w:val="000000"/>
        </w:rPr>
        <w:t>javnih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(</w:t>
      </w:r>
      <w:proofErr w:type="spellStart"/>
      <w:r w:rsidRPr="005F2F32">
        <w:rPr>
          <w:rFonts w:ascii="Cambria" w:hAnsi="Cambria" w:cs="Calibri"/>
          <w:iCs/>
          <w:color w:val="000000"/>
        </w:rPr>
        <w:t>Izmjena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3), </w:t>
      </w:r>
      <w:proofErr w:type="spellStart"/>
      <w:r w:rsidRPr="005F2F32">
        <w:rPr>
          <w:rFonts w:ascii="Cambria" w:hAnsi="Cambria" w:cs="Calibri"/>
          <w:iCs/>
          <w:color w:val="000000"/>
        </w:rPr>
        <w:t>broj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Plana 21793 od 10.12.2025. </w:t>
      </w:r>
      <w:proofErr w:type="spellStart"/>
      <w:r w:rsidRPr="005F2F32">
        <w:rPr>
          <w:rFonts w:ascii="Cambria" w:hAnsi="Cambria" w:cs="Calibri"/>
          <w:iCs/>
          <w:color w:val="000000"/>
        </w:rPr>
        <w:t>godine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, za </w:t>
      </w:r>
      <w:proofErr w:type="spellStart"/>
      <w:r w:rsidRPr="005F2F32">
        <w:rPr>
          <w:rFonts w:ascii="Cambria" w:hAnsi="Cambria" w:cs="Calibri"/>
          <w:iCs/>
          <w:color w:val="000000"/>
        </w:rPr>
        <w:t>nabavku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ski </w:t>
      </w:r>
      <w:proofErr w:type="spellStart"/>
      <w:r w:rsidRPr="005F2F32">
        <w:rPr>
          <w:rFonts w:ascii="Cambria" w:hAnsi="Cambria" w:cs="Calibri"/>
          <w:iCs/>
          <w:color w:val="000000"/>
        </w:rPr>
        <w:t>pasova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, </w:t>
      </w:r>
      <w:proofErr w:type="spellStart"/>
      <w:r w:rsidRPr="005F2F32">
        <w:rPr>
          <w:rFonts w:ascii="Cambria" w:hAnsi="Cambria" w:cs="Calibri"/>
          <w:iCs/>
          <w:color w:val="000000"/>
        </w:rPr>
        <w:t>nijesam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u </w:t>
      </w:r>
      <w:proofErr w:type="spellStart"/>
      <w:r w:rsidRPr="005F2F32">
        <w:rPr>
          <w:rFonts w:ascii="Cambria" w:hAnsi="Cambria" w:cs="Calibri"/>
          <w:iCs/>
          <w:color w:val="000000"/>
        </w:rPr>
        <w:t>sukobu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interesa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u </w:t>
      </w:r>
      <w:proofErr w:type="spellStart"/>
      <w:r w:rsidRPr="005F2F32">
        <w:rPr>
          <w:rFonts w:ascii="Cambria" w:hAnsi="Cambria" w:cs="Calibri"/>
          <w:iCs/>
          <w:color w:val="000000"/>
        </w:rPr>
        <w:t>smislu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člana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41 </w:t>
      </w:r>
      <w:proofErr w:type="spellStart"/>
      <w:r w:rsidRPr="005F2F32">
        <w:rPr>
          <w:rFonts w:ascii="Cambria" w:hAnsi="Cambria" w:cs="Calibri"/>
          <w:iCs/>
          <w:color w:val="000000"/>
        </w:rPr>
        <w:t>stav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1 </w:t>
      </w:r>
      <w:proofErr w:type="spellStart"/>
      <w:r w:rsidRPr="005F2F32">
        <w:rPr>
          <w:rFonts w:ascii="Cambria" w:hAnsi="Cambria" w:cs="Calibri"/>
          <w:iCs/>
          <w:color w:val="000000"/>
        </w:rPr>
        <w:t>tačka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1 </w:t>
      </w:r>
      <w:proofErr w:type="spellStart"/>
      <w:r w:rsidRPr="005F2F32">
        <w:rPr>
          <w:rFonts w:ascii="Cambria" w:hAnsi="Cambria" w:cs="Calibri"/>
          <w:iCs/>
          <w:color w:val="000000"/>
        </w:rPr>
        <w:t>Zakona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o </w:t>
      </w:r>
      <w:proofErr w:type="spellStart"/>
      <w:r w:rsidRPr="005F2F32">
        <w:rPr>
          <w:rFonts w:ascii="Cambria" w:hAnsi="Cambria" w:cs="Calibri"/>
          <w:iCs/>
          <w:color w:val="000000"/>
        </w:rPr>
        <w:t>javnim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nabavkama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da ne </w:t>
      </w:r>
      <w:proofErr w:type="spellStart"/>
      <w:r w:rsidRPr="005F2F32">
        <w:rPr>
          <w:rFonts w:ascii="Cambria" w:hAnsi="Cambria" w:cs="Calibri"/>
          <w:iCs/>
          <w:color w:val="000000"/>
        </w:rPr>
        <w:t>postoji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ekonomski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drugi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lični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interes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koji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može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uticati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moju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nepristrasnost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i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nezavisnost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u </w:t>
      </w:r>
      <w:proofErr w:type="spellStart"/>
      <w:r w:rsidRPr="005F2F32">
        <w:rPr>
          <w:rFonts w:ascii="Cambria" w:hAnsi="Cambria" w:cs="Calibri"/>
          <w:iCs/>
          <w:color w:val="000000"/>
        </w:rPr>
        <w:t>ovom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postupku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>.</w:t>
      </w: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Ovlašćeno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lice </w:t>
      </w:r>
      <w:proofErr w:type="spellStart"/>
      <w:r w:rsidRPr="005F2F32">
        <w:rPr>
          <w:rFonts w:ascii="Cambria" w:hAnsi="Cambria" w:cs="Calibri"/>
          <w:iCs/>
          <w:color w:val="000000"/>
        </w:rPr>
        <w:t>naručioca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             </w:t>
      </w:r>
      <w:r w:rsidRPr="005F2F32">
        <w:rPr>
          <w:rFonts w:ascii="Cambria" w:hAnsi="Cambria" w:cs="Calibri"/>
          <w:iCs/>
          <w:color w:val="000000"/>
        </w:rPr>
        <w:tab/>
        <w:t xml:space="preserve">                                                                     </w:t>
      </w:r>
      <w:proofErr w:type="spellStart"/>
      <w:r w:rsidRPr="005F2F32">
        <w:rPr>
          <w:rFonts w:ascii="Cambria" w:hAnsi="Cambria" w:cs="Calibri"/>
          <w:iCs/>
          <w:color w:val="000000"/>
        </w:rPr>
        <w:t>ppk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mr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Radovan </w:t>
      </w:r>
      <w:proofErr w:type="spellStart"/>
      <w:r w:rsidRPr="005F2F32">
        <w:rPr>
          <w:rFonts w:ascii="Cambria" w:hAnsi="Cambria" w:cs="Calibri"/>
          <w:iCs/>
          <w:color w:val="000000"/>
        </w:rPr>
        <w:t>Kostić</w:t>
      </w:r>
      <w:proofErr w:type="spellEnd"/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Službenik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za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                                                               </w:t>
      </w:r>
      <w:r>
        <w:rPr>
          <w:rFonts w:ascii="Cambria" w:hAnsi="Cambria" w:cs="Calibri"/>
          <w:iCs/>
          <w:color w:val="000000"/>
        </w:rPr>
        <w:t xml:space="preserve">  </w:t>
      </w:r>
      <w:r w:rsidRPr="005F2F32">
        <w:rPr>
          <w:rFonts w:ascii="Cambria" w:hAnsi="Cambria" w:cs="Calibri"/>
          <w:iCs/>
          <w:color w:val="000000"/>
        </w:rPr>
        <w:t xml:space="preserve">  Natalija </w:t>
      </w:r>
      <w:proofErr w:type="spellStart"/>
      <w:r w:rsidRPr="005F2F32">
        <w:rPr>
          <w:rFonts w:ascii="Cambria" w:hAnsi="Cambria" w:cs="Calibri"/>
          <w:iCs/>
          <w:color w:val="000000"/>
        </w:rPr>
        <w:t>Cvetković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, dipl. </w:t>
      </w:r>
      <w:proofErr w:type="spellStart"/>
      <w:r w:rsidRPr="005F2F32">
        <w:rPr>
          <w:rFonts w:ascii="Cambria" w:hAnsi="Cambria" w:cs="Calibri"/>
          <w:iCs/>
          <w:color w:val="000000"/>
        </w:rPr>
        <w:t>pravnik</w:t>
      </w:r>
      <w:proofErr w:type="spellEnd"/>
      <w:r w:rsidRPr="005F2F32">
        <w:rPr>
          <w:rFonts w:ascii="Cambria" w:hAnsi="Cambria" w:cs="Calibri"/>
          <w:iCs/>
          <w:color w:val="000000"/>
        </w:rPr>
        <w:t>.</w:t>
      </w: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r w:rsidRPr="005F2F32">
        <w:rPr>
          <w:rFonts w:ascii="Cambria" w:hAnsi="Cambria" w:cs="Calibri"/>
          <w:iCs/>
          <w:color w:val="000000"/>
        </w:rPr>
        <w:t xml:space="preserve">Lice </w:t>
      </w:r>
      <w:proofErr w:type="spellStart"/>
      <w:r w:rsidRPr="005F2F32">
        <w:rPr>
          <w:rFonts w:ascii="Cambria" w:hAnsi="Cambria" w:cs="Calibri"/>
          <w:iCs/>
          <w:color w:val="000000"/>
        </w:rPr>
        <w:t>koje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je </w:t>
      </w:r>
      <w:proofErr w:type="spellStart"/>
      <w:r w:rsidRPr="005F2F32">
        <w:rPr>
          <w:rFonts w:ascii="Cambria" w:hAnsi="Cambria" w:cs="Calibri"/>
          <w:iCs/>
          <w:color w:val="000000"/>
        </w:rPr>
        <w:t>učestvovalo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u </w:t>
      </w:r>
      <w:proofErr w:type="spellStart"/>
      <w:r w:rsidRPr="005F2F32">
        <w:rPr>
          <w:rFonts w:ascii="Cambria" w:hAnsi="Cambria" w:cs="Calibri"/>
          <w:iCs/>
          <w:color w:val="000000"/>
        </w:rPr>
        <w:t>planiranju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                                  </w:t>
      </w:r>
      <w:r>
        <w:rPr>
          <w:rFonts w:ascii="Cambria" w:hAnsi="Cambria" w:cs="Calibri"/>
          <w:iCs/>
          <w:color w:val="000000"/>
        </w:rPr>
        <w:t xml:space="preserve">     </w:t>
      </w:r>
      <w:r w:rsidRPr="005F2F32">
        <w:rPr>
          <w:rFonts w:ascii="Cambria" w:hAnsi="Cambria" w:cs="Calibri"/>
          <w:iCs/>
          <w:color w:val="000000"/>
        </w:rPr>
        <w:t xml:space="preserve">       </w:t>
      </w:r>
      <w:proofErr w:type="spellStart"/>
      <w:r w:rsidRPr="005F2F32">
        <w:rPr>
          <w:rFonts w:ascii="Cambria" w:hAnsi="Cambria" w:cs="Calibri"/>
          <w:iCs/>
          <w:color w:val="000000"/>
        </w:rPr>
        <w:t>zIk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Amir </w:t>
      </w:r>
      <w:proofErr w:type="spellStart"/>
      <w:r w:rsidRPr="005F2F32">
        <w:rPr>
          <w:rFonts w:ascii="Cambria" w:hAnsi="Cambria" w:cs="Calibri"/>
          <w:iCs/>
          <w:color w:val="000000"/>
        </w:rPr>
        <w:t>Ibrišević</w:t>
      </w:r>
      <w:proofErr w:type="spellEnd"/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Član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komisije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za </w:t>
      </w:r>
      <w:proofErr w:type="spellStart"/>
      <w:r w:rsidRPr="005F2F32">
        <w:rPr>
          <w:rFonts w:ascii="Cambria" w:hAnsi="Cambria" w:cs="Calibri"/>
          <w:iCs/>
          <w:color w:val="000000"/>
        </w:rPr>
        <w:t>sprovođenje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postupka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                 Jasna Jovanović, </w:t>
      </w:r>
      <w:proofErr w:type="spellStart"/>
      <w:r w:rsidRPr="005F2F32">
        <w:rPr>
          <w:rFonts w:ascii="Cambria" w:hAnsi="Cambria" w:cs="Calibri"/>
          <w:iCs/>
          <w:color w:val="000000"/>
        </w:rPr>
        <w:t>bapp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menadž</w:t>
      </w:r>
      <w:proofErr w:type="spellEnd"/>
      <w:r w:rsidRPr="005F2F32">
        <w:rPr>
          <w:rFonts w:ascii="Cambria" w:hAnsi="Cambria" w:cs="Calibri"/>
          <w:iCs/>
          <w:color w:val="000000"/>
        </w:rPr>
        <w:t>.</w:t>
      </w:r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Član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komisije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za </w:t>
      </w:r>
      <w:proofErr w:type="spellStart"/>
      <w:r w:rsidRPr="005F2F32">
        <w:rPr>
          <w:rFonts w:ascii="Cambria" w:hAnsi="Cambria" w:cs="Calibri"/>
          <w:iCs/>
          <w:color w:val="000000"/>
        </w:rPr>
        <w:t>sprovođenje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postupka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                                       cl </w:t>
      </w:r>
      <w:proofErr w:type="spellStart"/>
      <w:r w:rsidRPr="005F2F32">
        <w:rPr>
          <w:rFonts w:ascii="Cambria" w:hAnsi="Cambria" w:cs="Calibri"/>
          <w:iCs/>
          <w:color w:val="000000"/>
        </w:rPr>
        <w:t>Dragiša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Borović</w:t>
      </w:r>
      <w:proofErr w:type="spellEnd"/>
    </w:p>
    <w:p w:rsidR="005F2F32" w:rsidRPr="005F2F32" w:rsidRDefault="005F2F32" w:rsidP="005F2F32">
      <w:pPr>
        <w:tabs>
          <w:tab w:val="left" w:pos="3290"/>
        </w:tabs>
        <w:jc w:val="both"/>
        <w:rPr>
          <w:rFonts w:ascii="Cambria" w:hAnsi="Cambria" w:cs="Calibri"/>
          <w:iCs/>
          <w:color w:val="000000"/>
        </w:rPr>
      </w:pPr>
      <w:proofErr w:type="spellStart"/>
      <w:r w:rsidRPr="005F2F32">
        <w:rPr>
          <w:rFonts w:ascii="Cambria" w:hAnsi="Cambria" w:cs="Calibri"/>
          <w:iCs/>
          <w:color w:val="000000"/>
        </w:rPr>
        <w:t>Član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komisije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za </w:t>
      </w:r>
      <w:proofErr w:type="spellStart"/>
      <w:r w:rsidRPr="005F2F32">
        <w:rPr>
          <w:rFonts w:ascii="Cambria" w:hAnsi="Cambria" w:cs="Calibri"/>
          <w:iCs/>
          <w:color w:val="000000"/>
        </w:rPr>
        <w:t>sprovođenje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postupka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javne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</w:t>
      </w:r>
      <w:proofErr w:type="spellStart"/>
      <w:r w:rsidRPr="005F2F32">
        <w:rPr>
          <w:rFonts w:ascii="Cambria" w:hAnsi="Cambria" w:cs="Calibri"/>
          <w:iCs/>
          <w:color w:val="000000"/>
        </w:rPr>
        <w:t>nabavke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                Natalija </w:t>
      </w:r>
      <w:proofErr w:type="spellStart"/>
      <w:r w:rsidRPr="005F2F32">
        <w:rPr>
          <w:rFonts w:ascii="Cambria" w:hAnsi="Cambria" w:cs="Calibri"/>
          <w:iCs/>
          <w:color w:val="000000"/>
        </w:rPr>
        <w:t>Cvetković</w:t>
      </w:r>
      <w:proofErr w:type="spellEnd"/>
      <w:r w:rsidRPr="005F2F32">
        <w:rPr>
          <w:rFonts w:ascii="Cambria" w:hAnsi="Cambria" w:cs="Calibri"/>
          <w:iCs/>
          <w:color w:val="000000"/>
        </w:rPr>
        <w:t xml:space="preserve">, dipl. </w:t>
      </w:r>
      <w:proofErr w:type="spellStart"/>
      <w:r w:rsidRPr="005F2F32">
        <w:rPr>
          <w:rFonts w:ascii="Cambria" w:hAnsi="Cambria" w:cs="Calibri"/>
          <w:iCs/>
          <w:color w:val="000000"/>
        </w:rPr>
        <w:t>pravnik</w:t>
      </w:r>
      <w:proofErr w:type="spellEnd"/>
    </w:p>
    <w:p w:rsidR="00007A5D" w:rsidRPr="000553E3" w:rsidRDefault="00007A5D" w:rsidP="00007A5D">
      <w:pPr>
        <w:tabs>
          <w:tab w:val="left" w:pos="3290"/>
        </w:tabs>
        <w:jc w:val="both"/>
        <w:rPr>
          <w:rFonts w:ascii="Cambria" w:hAnsi="Cambria" w:cs="Calibri"/>
          <w:iCs/>
          <w:color w:val="000000"/>
          <w:highlight w:val="yellow"/>
        </w:rPr>
      </w:pPr>
    </w:p>
    <w:p w:rsidR="00007A5D" w:rsidRPr="000553E3" w:rsidRDefault="00007A5D" w:rsidP="00007A5D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  <w:highlight w:val="yellow"/>
        </w:rPr>
      </w:pPr>
    </w:p>
    <w:p w:rsidR="00BC79F2" w:rsidRPr="000553E3" w:rsidRDefault="00BC79F2" w:rsidP="00BC79F2">
      <w:pPr>
        <w:tabs>
          <w:tab w:val="left" w:pos="1701"/>
          <w:tab w:val="left" w:pos="4820"/>
        </w:tabs>
        <w:jc w:val="both"/>
        <w:rPr>
          <w:rFonts w:ascii="Cambria" w:hAnsi="Cambria" w:cs="Calibri"/>
          <w:b/>
          <w:color w:val="000000"/>
          <w:highlight w:val="yellow"/>
          <w:lang w:val="pl-PL"/>
        </w:rPr>
      </w:pPr>
    </w:p>
    <w:p w:rsidR="00BC79F2" w:rsidRPr="000553E3" w:rsidRDefault="00BC79F2" w:rsidP="00BC79F2">
      <w:pPr>
        <w:tabs>
          <w:tab w:val="left" w:pos="3290"/>
        </w:tabs>
        <w:jc w:val="both"/>
        <w:rPr>
          <w:rFonts w:ascii="Cambria" w:hAnsi="Cambria" w:cs="Calibri"/>
          <w:color w:val="000000"/>
          <w:highlight w:val="yellow"/>
        </w:rPr>
      </w:pPr>
    </w:p>
    <w:p w:rsidR="00BC79F2" w:rsidRPr="000553E3" w:rsidRDefault="00BC79F2" w:rsidP="00BC79F2">
      <w:pPr>
        <w:tabs>
          <w:tab w:val="left" w:pos="3290"/>
        </w:tabs>
        <w:jc w:val="both"/>
        <w:rPr>
          <w:rFonts w:ascii="Cambria" w:hAnsi="Cambria" w:cs="Calibri"/>
          <w:iCs/>
          <w:color w:val="000000"/>
          <w:highlight w:val="yellow"/>
        </w:rPr>
      </w:pPr>
    </w:p>
    <w:p w:rsidR="00BC79F2" w:rsidRPr="000553E3" w:rsidRDefault="00BC79F2" w:rsidP="00BC79F2">
      <w:pPr>
        <w:tabs>
          <w:tab w:val="left" w:pos="3290"/>
        </w:tabs>
        <w:jc w:val="both"/>
        <w:rPr>
          <w:rFonts w:ascii="Cambria" w:hAnsi="Cambria" w:cs="Calibri"/>
          <w:i/>
          <w:iCs/>
          <w:color w:val="000000"/>
          <w:highlight w:val="yellow"/>
        </w:rPr>
      </w:pPr>
    </w:p>
    <w:p w:rsidR="003D0B33" w:rsidRPr="000553E3" w:rsidRDefault="003D0B33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DD76A8" w:rsidRPr="000553E3" w:rsidRDefault="00DD76A8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3D0B33" w:rsidRPr="000553E3" w:rsidRDefault="003D0B33" w:rsidP="009D29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9D2927" w:rsidRPr="00F1607A" w:rsidRDefault="00CC536A" w:rsidP="00A37A1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8" w:name="_Toc62730568"/>
      <w:r w:rsidRPr="00F1607A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r w:rsidR="009D2927" w:rsidRPr="00F1607A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8"/>
    </w:p>
    <w:p w:rsidR="009D2927" w:rsidRPr="00F1607A" w:rsidRDefault="009D2927" w:rsidP="00A37A1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F1607A" w:rsidRDefault="009D2927" w:rsidP="00A37A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1607A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D2927" w:rsidRPr="00F1607A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F1607A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D2927" w:rsidRPr="00F1607A" w:rsidRDefault="009D2927" w:rsidP="009D292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607A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F1607A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D2927" w:rsidRPr="00F1607A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F1607A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D2927" w:rsidRPr="00F1607A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F1607A" w:rsidRDefault="009D2927" w:rsidP="009D2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D2927" w:rsidRPr="00F1607A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F1607A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D2927" w:rsidRPr="00F1607A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2927" w:rsidRPr="00A37A10" w:rsidRDefault="009D2927" w:rsidP="009D292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160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w:history="1">
        <w:r w:rsidRPr="00F1607A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160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  <w:bookmarkStart w:id="19" w:name="_GoBack"/>
      <w:bookmarkEnd w:id="19"/>
    </w:p>
    <w:p w:rsidR="009D2927" w:rsidRPr="00C11350" w:rsidRDefault="009D2927" w:rsidP="009D292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0056A" w:rsidRPr="00C11350" w:rsidRDefault="0040056A">
      <w:pPr>
        <w:rPr>
          <w:rFonts w:ascii="Arial" w:hAnsi="Arial" w:cs="Arial"/>
          <w:sz w:val="24"/>
          <w:szCs w:val="24"/>
        </w:rPr>
      </w:pPr>
    </w:p>
    <w:sectPr w:rsidR="0040056A" w:rsidRPr="00C113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A3E" w:rsidRDefault="007E0A3E" w:rsidP="009D2927">
      <w:pPr>
        <w:spacing w:after="0" w:line="240" w:lineRule="auto"/>
      </w:pPr>
      <w:r>
        <w:separator/>
      </w:r>
    </w:p>
  </w:endnote>
  <w:endnote w:type="continuationSeparator" w:id="0">
    <w:p w:rsidR="007E0A3E" w:rsidRDefault="007E0A3E" w:rsidP="009D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08511502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93FFA" w:rsidRPr="00F95D7B" w:rsidRDefault="00093FFA">
            <w:pPr>
              <w:pStyle w:val="Footer"/>
              <w:jc w:val="center"/>
              <w:rPr>
                <w:sz w:val="20"/>
                <w:szCs w:val="20"/>
              </w:rPr>
            </w:pPr>
            <w:proofErr w:type="spellStart"/>
            <w:r w:rsidRPr="00F95D7B">
              <w:rPr>
                <w:rFonts w:ascii="Arial" w:hAnsi="Arial" w:cs="Arial"/>
                <w:sz w:val="20"/>
                <w:szCs w:val="20"/>
              </w:rPr>
              <w:t>Strana</w:t>
            </w:r>
            <w:proofErr w:type="spellEnd"/>
            <w:r w:rsidRPr="00F95D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95D7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F95D7B">
              <w:rPr>
                <w:rFonts w:ascii="Arial" w:hAnsi="Arial" w:cs="Arial"/>
                <w:sz w:val="20"/>
                <w:szCs w:val="20"/>
              </w:rPr>
              <w:t xml:space="preserve"> od 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95D7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12</w:t>
            </w:r>
            <w:r w:rsidRPr="00F95D7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93FFA" w:rsidRDefault="00093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A3E" w:rsidRDefault="007E0A3E" w:rsidP="009D2927">
      <w:pPr>
        <w:spacing w:after="0" w:line="240" w:lineRule="auto"/>
      </w:pPr>
      <w:r>
        <w:separator/>
      </w:r>
    </w:p>
  </w:footnote>
  <w:footnote w:type="continuationSeparator" w:id="0">
    <w:p w:rsidR="007E0A3E" w:rsidRDefault="007E0A3E" w:rsidP="009D2927">
      <w:pPr>
        <w:spacing w:after="0" w:line="240" w:lineRule="auto"/>
      </w:pPr>
      <w:r>
        <w:continuationSeparator/>
      </w:r>
    </w:p>
  </w:footnote>
  <w:footnote w:id="1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93FFA" w:rsidRPr="00367536" w:rsidRDefault="00093FFA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93FFA" w:rsidRPr="007F2BA0" w:rsidRDefault="00093FFA" w:rsidP="00B3491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93FFA" w:rsidRPr="0083641C" w:rsidRDefault="00093FFA" w:rsidP="009D29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93FFA" w:rsidRPr="00244A34" w:rsidRDefault="00093FFA" w:rsidP="009D2927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093FFA" w:rsidRPr="007F2BA0" w:rsidRDefault="00093FFA" w:rsidP="009D292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093FFA" w:rsidRPr="002E211C" w:rsidRDefault="00093FFA" w:rsidP="009D292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20AFC"/>
    <w:multiLevelType w:val="hybridMultilevel"/>
    <w:tmpl w:val="7D6643C8"/>
    <w:lvl w:ilvl="0" w:tplc="D0DC3602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4BA6292"/>
    <w:multiLevelType w:val="hybridMultilevel"/>
    <w:tmpl w:val="7156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64C1B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C3D0C"/>
    <w:multiLevelType w:val="hybridMultilevel"/>
    <w:tmpl w:val="8B721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31921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7310DB"/>
    <w:multiLevelType w:val="hybridMultilevel"/>
    <w:tmpl w:val="B0EE3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E228A506"/>
    <w:lvl w:ilvl="0" w:tplc="3F503742">
      <w:start w:val="1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E864A0"/>
    <w:multiLevelType w:val="hybridMultilevel"/>
    <w:tmpl w:val="C7C2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2"/>
  </w:num>
  <w:num w:numId="5">
    <w:abstractNumId w:val="14"/>
  </w:num>
  <w:num w:numId="6">
    <w:abstractNumId w:val="13"/>
  </w:num>
  <w:num w:numId="7">
    <w:abstractNumId w:val="10"/>
  </w:num>
  <w:num w:numId="8">
    <w:abstractNumId w:val="11"/>
  </w:num>
  <w:num w:numId="9">
    <w:abstractNumId w:val="6"/>
  </w:num>
  <w:num w:numId="10">
    <w:abstractNumId w:val="15"/>
  </w:num>
  <w:num w:numId="11">
    <w:abstractNumId w:val="9"/>
  </w:num>
  <w:num w:numId="12">
    <w:abstractNumId w:val="3"/>
  </w:num>
  <w:num w:numId="13">
    <w:abstractNumId w:val="4"/>
  </w:num>
  <w:num w:numId="14">
    <w:abstractNumId w:val="5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27"/>
    <w:rsid w:val="000057F5"/>
    <w:rsid w:val="00007300"/>
    <w:rsid w:val="00007A5D"/>
    <w:rsid w:val="000116FB"/>
    <w:rsid w:val="00023D62"/>
    <w:rsid w:val="00023E25"/>
    <w:rsid w:val="000553E3"/>
    <w:rsid w:val="000675C3"/>
    <w:rsid w:val="0007488A"/>
    <w:rsid w:val="000758A7"/>
    <w:rsid w:val="00084017"/>
    <w:rsid w:val="000858C5"/>
    <w:rsid w:val="00093FFA"/>
    <w:rsid w:val="00094140"/>
    <w:rsid w:val="00095059"/>
    <w:rsid w:val="00097E01"/>
    <w:rsid w:val="000E4D9C"/>
    <w:rsid w:val="00102031"/>
    <w:rsid w:val="0010653F"/>
    <w:rsid w:val="00106D30"/>
    <w:rsid w:val="00125443"/>
    <w:rsid w:val="00144352"/>
    <w:rsid w:val="0014792F"/>
    <w:rsid w:val="0017768F"/>
    <w:rsid w:val="00191C6E"/>
    <w:rsid w:val="00192294"/>
    <w:rsid w:val="00196692"/>
    <w:rsid w:val="001A643C"/>
    <w:rsid w:val="001A7397"/>
    <w:rsid w:val="001D03B9"/>
    <w:rsid w:val="001F1364"/>
    <w:rsid w:val="00202AA7"/>
    <w:rsid w:val="00206DFE"/>
    <w:rsid w:val="002077F5"/>
    <w:rsid w:val="002131C5"/>
    <w:rsid w:val="002141CE"/>
    <w:rsid w:val="00221785"/>
    <w:rsid w:val="00225596"/>
    <w:rsid w:val="002412EF"/>
    <w:rsid w:val="00247CFE"/>
    <w:rsid w:val="00263E73"/>
    <w:rsid w:val="00283C47"/>
    <w:rsid w:val="00287D1D"/>
    <w:rsid w:val="002A10CD"/>
    <w:rsid w:val="002A3F3B"/>
    <w:rsid w:val="002B7A09"/>
    <w:rsid w:val="002C3E60"/>
    <w:rsid w:val="002C44C1"/>
    <w:rsid w:val="002E1BFB"/>
    <w:rsid w:val="002F51E5"/>
    <w:rsid w:val="00305C97"/>
    <w:rsid w:val="003075A3"/>
    <w:rsid w:val="00315F07"/>
    <w:rsid w:val="00335147"/>
    <w:rsid w:val="00341197"/>
    <w:rsid w:val="00347F9A"/>
    <w:rsid w:val="003667B0"/>
    <w:rsid w:val="00376AAE"/>
    <w:rsid w:val="00382355"/>
    <w:rsid w:val="003877BC"/>
    <w:rsid w:val="003A00B5"/>
    <w:rsid w:val="003B410B"/>
    <w:rsid w:val="003B543C"/>
    <w:rsid w:val="003C71C5"/>
    <w:rsid w:val="003D0B33"/>
    <w:rsid w:val="003D109B"/>
    <w:rsid w:val="003D14C8"/>
    <w:rsid w:val="003D5B27"/>
    <w:rsid w:val="0040056A"/>
    <w:rsid w:val="00402D72"/>
    <w:rsid w:val="0040427F"/>
    <w:rsid w:val="004043A8"/>
    <w:rsid w:val="004133C3"/>
    <w:rsid w:val="00427A46"/>
    <w:rsid w:val="0043445D"/>
    <w:rsid w:val="00435460"/>
    <w:rsid w:val="0044490C"/>
    <w:rsid w:val="00451F6D"/>
    <w:rsid w:val="00463FD3"/>
    <w:rsid w:val="004A160F"/>
    <w:rsid w:val="004A51ED"/>
    <w:rsid w:val="004A5BDD"/>
    <w:rsid w:val="004B1B17"/>
    <w:rsid w:val="004B6D4F"/>
    <w:rsid w:val="004B7552"/>
    <w:rsid w:val="004C4CF5"/>
    <w:rsid w:val="004E0952"/>
    <w:rsid w:val="004F3EBB"/>
    <w:rsid w:val="004F6481"/>
    <w:rsid w:val="004F6A2A"/>
    <w:rsid w:val="00500F4C"/>
    <w:rsid w:val="005074D4"/>
    <w:rsid w:val="005146C3"/>
    <w:rsid w:val="00556AA8"/>
    <w:rsid w:val="00565186"/>
    <w:rsid w:val="00580FD9"/>
    <w:rsid w:val="00584D03"/>
    <w:rsid w:val="00586691"/>
    <w:rsid w:val="005B3223"/>
    <w:rsid w:val="005B4538"/>
    <w:rsid w:val="005B5ACB"/>
    <w:rsid w:val="005B5B9B"/>
    <w:rsid w:val="005C6681"/>
    <w:rsid w:val="005C7046"/>
    <w:rsid w:val="005F2908"/>
    <w:rsid w:val="005F2F32"/>
    <w:rsid w:val="00602B5F"/>
    <w:rsid w:val="006276AC"/>
    <w:rsid w:val="006514AC"/>
    <w:rsid w:val="006534B3"/>
    <w:rsid w:val="00657968"/>
    <w:rsid w:val="00663AD1"/>
    <w:rsid w:val="00677C10"/>
    <w:rsid w:val="0068596B"/>
    <w:rsid w:val="00695D34"/>
    <w:rsid w:val="006D0EAC"/>
    <w:rsid w:val="006D166E"/>
    <w:rsid w:val="006D207D"/>
    <w:rsid w:val="006D6405"/>
    <w:rsid w:val="006E3E8B"/>
    <w:rsid w:val="006E577E"/>
    <w:rsid w:val="00711BAB"/>
    <w:rsid w:val="00713E51"/>
    <w:rsid w:val="00716C35"/>
    <w:rsid w:val="00737D0B"/>
    <w:rsid w:val="00777073"/>
    <w:rsid w:val="007A4503"/>
    <w:rsid w:val="007E0A3E"/>
    <w:rsid w:val="007E248F"/>
    <w:rsid w:val="007F2BDE"/>
    <w:rsid w:val="007F7CFF"/>
    <w:rsid w:val="0081231B"/>
    <w:rsid w:val="00815BCC"/>
    <w:rsid w:val="008247E8"/>
    <w:rsid w:val="00840F45"/>
    <w:rsid w:val="008420DD"/>
    <w:rsid w:val="00853089"/>
    <w:rsid w:val="008853F5"/>
    <w:rsid w:val="008A4477"/>
    <w:rsid w:val="008B299D"/>
    <w:rsid w:val="008B5DC3"/>
    <w:rsid w:val="008C0A21"/>
    <w:rsid w:val="008D39DB"/>
    <w:rsid w:val="008E3405"/>
    <w:rsid w:val="008F0871"/>
    <w:rsid w:val="00932E81"/>
    <w:rsid w:val="009371DD"/>
    <w:rsid w:val="00966D32"/>
    <w:rsid w:val="00971BA6"/>
    <w:rsid w:val="00974977"/>
    <w:rsid w:val="00976B85"/>
    <w:rsid w:val="00986C42"/>
    <w:rsid w:val="0099318F"/>
    <w:rsid w:val="009A6A55"/>
    <w:rsid w:val="009A6E81"/>
    <w:rsid w:val="009B41AD"/>
    <w:rsid w:val="009B48BC"/>
    <w:rsid w:val="009B6902"/>
    <w:rsid w:val="009C4E21"/>
    <w:rsid w:val="009D2927"/>
    <w:rsid w:val="009D7786"/>
    <w:rsid w:val="009E1B8E"/>
    <w:rsid w:val="009E3360"/>
    <w:rsid w:val="009E5705"/>
    <w:rsid w:val="00A007AB"/>
    <w:rsid w:val="00A054B4"/>
    <w:rsid w:val="00A13451"/>
    <w:rsid w:val="00A224B4"/>
    <w:rsid w:val="00A24B53"/>
    <w:rsid w:val="00A33C26"/>
    <w:rsid w:val="00A36977"/>
    <w:rsid w:val="00A37A10"/>
    <w:rsid w:val="00A43A39"/>
    <w:rsid w:val="00AA52F8"/>
    <w:rsid w:val="00AD033C"/>
    <w:rsid w:val="00AD32DB"/>
    <w:rsid w:val="00B26F38"/>
    <w:rsid w:val="00B3491E"/>
    <w:rsid w:val="00B3564C"/>
    <w:rsid w:val="00B469C1"/>
    <w:rsid w:val="00B95707"/>
    <w:rsid w:val="00B958F4"/>
    <w:rsid w:val="00BB5E08"/>
    <w:rsid w:val="00BC79F2"/>
    <w:rsid w:val="00BE0D11"/>
    <w:rsid w:val="00BF0249"/>
    <w:rsid w:val="00C0456C"/>
    <w:rsid w:val="00C11350"/>
    <w:rsid w:val="00C13B53"/>
    <w:rsid w:val="00C15BBA"/>
    <w:rsid w:val="00C30BF7"/>
    <w:rsid w:val="00C45577"/>
    <w:rsid w:val="00C5498F"/>
    <w:rsid w:val="00C86B11"/>
    <w:rsid w:val="00CA63C5"/>
    <w:rsid w:val="00CC536A"/>
    <w:rsid w:val="00CD77F3"/>
    <w:rsid w:val="00CE08C7"/>
    <w:rsid w:val="00CE7115"/>
    <w:rsid w:val="00CF4FCC"/>
    <w:rsid w:val="00D00374"/>
    <w:rsid w:val="00D01C5F"/>
    <w:rsid w:val="00D05A19"/>
    <w:rsid w:val="00D159D7"/>
    <w:rsid w:val="00D24B5B"/>
    <w:rsid w:val="00D344A3"/>
    <w:rsid w:val="00D36BC6"/>
    <w:rsid w:val="00D5167B"/>
    <w:rsid w:val="00D631C6"/>
    <w:rsid w:val="00D71166"/>
    <w:rsid w:val="00D7415A"/>
    <w:rsid w:val="00D74E8C"/>
    <w:rsid w:val="00D75C74"/>
    <w:rsid w:val="00DA59FE"/>
    <w:rsid w:val="00DC1D66"/>
    <w:rsid w:val="00DC7223"/>
    <w:rsid w:val="00DC7F71"/>
    <w:rsid w:val="00DD76A8"/>
    <w:rsid w:val="00DE150B"/>
    <w:rsid w:val="00DF3A20"/>
    <w:rsid w:val="00E15329"/>
    <w:rsid w:val="00E159FC"/>
    <w:rsid w:val="00E458DA"/>
    <w:rsid w:val="00E45ED2"/>
    <w:rsid w:val="00E53C6C"/>
    <w:rsid w:val="00E54253"/>
    <w:rsid w:val="00E66BA5"/>
    <w:rsid w:val="00E70931"/>
    <w:rsid w:val="00E71B11"/>
    <w:rsid w:val="00E80973"/>
    <w:rsid w:val="00EA60FA"/>
    <w:rsid w:val="00EB3E4A"/>
    <w:rsid w:val="00EC196F"/>
    <w:rsid w:val="00ED604B"/>
    <w:rsid w:val="00EF457F"/>
    <w:rsid w:val="00F1146B"/>
    <w:rsid w:val="00F1607A"/>
    <w:rsid w:val="00F43270"/>
    <w:rsid w:val="00F44BF6"/>
    <w:rsid w:val="00F5440B"/>
    <w:rsid w:val="00F93DE0"/>
    <w:rsid w:val="00F95D7B"/>
    <w:rsid w:val="00FB4F95"/>
    <w:rsid w:val="00FC19CC"/>
    <w:rsid w:val="00FC62D8"/>
    <w:rsid w:val="00FD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68B59"/>
  <w15:docId w15:val="{83D8AA2D-8423-4588-B70A-5399023B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D29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29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D29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33C"/>
  </w:style>
  <w:style w:type="paragraph" w:styleId="Footer">
    <w:name w:val="footer"/>
    <w:basedOn w:val="Normal"/>
    <w:link w:val="FooterChar"/>
    <w:uiPriority w:val="99"/>
    <w:unhideWhenUsed/>
    <w:rsid w:val="00AD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33C"/>
  </w:style>
  <w:style w:type="paragraph" w:styleId="ListParagraph">
    <w:name w:val="List Paragraph"/>
    <w:basedOn w:val="Normal"/>
    <w:uiPriority w:val="34"/>
    <w:qFormat/>
    <w:rsid w:val="001A7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42DD5-6C74-4245-A1A4-52BDD80E2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10</Pages>
  <Words>2409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Jasna Jovanovic</cp:lastModifiedBy>
  <cp:revision>74</cp:revision>
  <dcterms:created xsi:type="dcterms:W3CDTF">2025-06-02T12:04:00Z</dcterms:created>
  <dcterms:modified xsi:type="dcterms:W3CDTF">2025-12-30T10:18:00Z</dcterms:modified>
</cp:coreProperties>
</file>