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471B6" w14:textId="77777777" w:rsidR="00C62314" w:rsidRPr="00BC6FF1" w:rsidRDefault="00C62314" w:rsidP="00C62314">
      <w:pPr>
        <w:jc w:val="right"/>
        <w:rPr>
          <w:rFonts w:ascii="Arial" w:hAnsi="Arial" w:cs="Arial"/>
          <w:b/>
          <w:color w:val="000000"/>
        </w:rPr>
      </w:pPr>
      <w:r w:rsidRPr="00BC6FF1">
        <w:rPr>
          <w:rFonts w:ascii="Arial" w:hAnsi="Arial" w:cs="Arial"/>
          <w:b/>
          <w:color w:val="000000"/>
        </w:rPr>
        <w:t xml:space="preserve">OBRAZAC 1  </w:t>
      </w:r>
    </w:p>
    <w:p w14:paraId="351B0279" w14:textId="77777777" w:rsidR="00C62314" w:rsidRPr="00BC6FF1" w:rsidRDefault="00C62314" w:rsidP="00C62314">
      <w:pPr>
        <w:rPr>
          <w:rFonts w:ascii="Arial" w:hAnsi="Arial" w:cs="Arial"/>
          <w:color w:val="000000"/>
        </w:rPr>
      </w:pPr>
    </w:p>
    <w:p w14:paraId="683AAE00" w14:textId="77777777" w:rsidR="00C62314" w:rsidRPr="00BC6FF1" w:rsidRDefault="00C62314" w:rsidP="00C6231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C6FF1">
        <w:rPr>
          <w:rFonts w:ascii="Arial" w:eastAsia="Times New Roman" w:hAnsi="Arial" w:cs="Arial"/>
          <w:b/>
          <w:sz w:val="24"/>
          <w:szCs w:val="24"/>
        </w:rPr>
        <w:t>Agencija za zaštitu životne sredine</w:t>
      </w:r>
    </w:p>
    <w:p w14:paraId="2E32323C" w14:textId="1688F3D9" w:rsidR="00C62314" w:rsidRPr="00BC6FF1" w:rsidRDefault="00C62314" w:rsidP="00C6231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C6FF1">
        <w:rPr>
          <w:rFonts w:ascii="Arial" w:eastAsia="Times New Roman" w:hAnsi="Arial" w:cs="Arial"/>
          <w:sz w:val="24"/>
          <w:szCs w:val="24"/>
        </w:rPr>
        <w:t>Broj iz evidencije postupaka javnih nabavki:</w:t>
      </w:r>
      <w:r w:rsidR="00C409FC" w:rsidRPr="00BC6FF1">
        <w:rPr>
          <w:rFonts w:ascii="Arial" w:eastAsia="Times New Roman" w:hAnsi="Arial" w:cs="Arial"/>
          <w:sz w:val="24"/>
          <w:szCs w:val="24"/>
        </w:rPr>
        <w:t xml:space="preserve"> </w:t>
      </w:r>
      <w:r w:rsidR="00256A32" w:rsidRPr="00BC6FF1">
        <w:rPr>
          <w:rFonts w:ascii="Arial" w:eastAsia="Times New Roman" w:hAnsi="Arial" w:cs="Arial"/>
          <w:sz w:val="24"/>
          <w:szCs w:val="24"/>
        </w:rPr>
        <w:t>1</w:t>
      </w:r>
      <w:r w:rsidR="00072B8E" w:rsidRPr="00BC6FF1">
        <w:rPr>
          <w:rFonts w:ascii="Arial" w:eastAsia="Times New Roman" w:hAnsi="Arial" w:cs="Arial"/>
          <w:sz w:val="24"/>
          <w:szCs w:val="24"/>
        </w:rPr>
        <w:t>3</w:t>
      </w:r>
    </w:p>
    <w:p w14:paraId="56BDE16A" w14:textId="36193FD9" w:rsidR="00C62314" w:rsidRPr="00BC6FF1" w:rsidRDefault="00C62314" w:rsidP="00C623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C6FF1">
        <w:rPr>
          <w:rFonts w:ascii="Arial" w:eastAsia="Times New Roman" w:hAnsi="Arial" w:cs="Arial"/>
          <w:color w:val="000000"/>
          <w:sz w:val="24"/>
          <w:szCs w:val="24"/>
        </w:rPr>
        <w:t>Red</w:t>
      </w:r>
      <w:r w:rsidR="00C409FC" w:rsidRPr="00BC6FF1">
        <w:rPr>
          <w:rFonts w:ascii="Arial" w:eastAsia="Times New Roman" w:hAnsi="Arial" w:cs="Arial"/>
          <w:color w:val="000000"/>
          <w:sz w:val="24"/>
          <w:szCs w:val="24"/>
        </w:rPr>
        <w:t>ni broj iz Plana javnih nabavki</w:t>
      </w:r>
      <w:r w:rsidRPr="00BC6FF1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="00832E93" w:rsidRPr="00BC6FF1">
        <w:rPr>
          <w:rFonts w:ascii="Arial" w:eastAsia="Times New Roman" w:hAnsi="Arial" w:cs="Arial"/>
          <w:color w:val="000000"/>
          <w:sz w:val="24"/>
          <w:szCs w:val="24"/>
        </w:rPr>
        <w:t>13</w:t>
      </w:r>
    </w:p>
    <w:p w14:paraId="4D7D937F" w14:textId="61C99940" w:rsidR="00C62314" w:rsidRPr="00BC6FF1" w:rsidRDefault="00C62314" w:rsidP="00C623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C6FF1">
        <w:rPr>
          <w:rFonts w:ascii="Arial" w:eastAsia="Times New Roman" w:hAnsi="Arial" w:cs="Arial"/>
          <w:color w:val="000000"/>
          <w:sz w:val="24"/>
          <w:szCs w:val="24"/>
        </w:rPr>
        <w:t xml:space="preserve">Broj: </w:t>
      </w:r>
      <w:r w:rsidR="00072B8E" w:rsidRPr="00BC6FF1">
        <w:rPr>
          <w:rFonts w:ascii="Arial" w:eastAsia="Times New Roman" w:hAnsi="Arial" w:cs="Arial"/>
          <w:color w:val="000000"/>
          <w:sz w:val="24"/>
          <w:szCs w:val="24"/>
        </w:rPr>
        <w:t>03/07-D-4006</w:t>
      </w:r>
      <w:r w:rsidR="00F1236F" w:rsidRPr="00BC6FF1">
        <w:rPr>
          <w:rFonts w:ascii="Arial" w:eastAsia="Times New Roman" w:hAnsi="Arial" w:cs="Arial"/>
          <w:color w:val="000000"/>
          <w:sz w:val="24"/>
          <w:szCs w:val="24"/>
        </w:rPr>
        <w:t>/4</w:t>
      </w:r>
    </w:p>
    <w:p w14:paraId="65904FDE" w14:textId="3A736587" w:rsidR="00C62314" w:rsidRPr="00BC6FF1" w:rsidRDefault="00C62314" w:rsidP="00C6231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C6FF1">
        <w:rPr>
          <w:rFonts w:ascii="Arial" w:eastAsia="Times New Roman" w:hAnsi="Arial" w:cs="Arial"/>
          <w:color w:val="000000"/>
          <w:sz w:val="24"/>
          <w:szCs w:val="24"/>
        </w:rPr>
        <w:t>Mjesto i datum: Podgorica,</w:t>
      </w:r>
      <w:r w:rsidR="00072B8E" w:rsidRPr="00BC6FF1">
        <w:rPr>
          <w:rFonts w:ascii="Arial" w:eastAsia="Times New Roman" w:hAnsi="Arial" w:cs="Arial"/>
          <w:color w:val="000000"/>
          <w:sz w:val="24"/>
          <w:szCs w:val="24"/>
        </w:rPr>
        <w:t xml:space="preserve"> 2</w:t>
      </w:r>
      <w:r w:rsidR="00344B0D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="00A20CDC" w:rsidRPr="00BC6FF1">
        <w:rPr>
          <w:rFonts w:ascii="Arial" w:eastAsia="Times New Roman" w:hAnsi="Arial" w:cs="Arial"/>
          <w:color w:val="000000"/>
          <w:sz w:val="24"/>
          <w:szCs w:val="24"/>
        </w:rPr>
        <w:t>.1</w:t>
      </w:r>
      <w:r w:rsidR="00072B8E" w:rsidRPr="00BC6FF1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C409FC" w:rsidRPr="00BC6FF1">
        <w:rPr>
          <w:rFonts w:ascii="Arial" w:eastAsia="Times New Roman" w:hAnsi="Arial" w:cs="Arial"/>
          <w:color w:val="000000"/>
          <w:sz w:val="24"/>
          <w:szCs w:val="24"/>
        </w:rPr>
        <w:t>.202</w:t>
      </w:r>
      <w:r w:rsidR="0003731C" w:rsidRPr="00BC6FF1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BC6FF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C54E497" w14:textId="77777777" w:rsidR="00C62314" w:rsidRPr="00BC6FF1" w:rsidRDefault="00C62314" w:rsidP="00C6231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FD2791B" w14:textId="77777777" w:rsidR="00C62314" w:rsidRPr="00BC6FF1" w:rsidRDefault="00C62314" w:rsidP="00C62314">
      <w:pPr>
        <w:rPr>
          <w:rFonts w:ascii="Arial" w:hAnsi="Arial" w:cs="Arial"/>
        </w:rPr>
      </w:pPr>
    </w:p>
    <w:p w14:paraId="187CCB37" w14:textId="77777777" w:rsidR="00C62314" w:rsidRPr="00BC6FF1" w:rsidRDefault="00C62314" w:rsidP="00C62314">
      <w:pPr>
        <w:rPr>
          <w:rFonts w:ascii="Arial" w:hAnsi="Arial" w:cs="Arial"/>
        </w:rPr>
      </w:pPr>
    </w:p>
    <w:p w14:paraId="068CBE9F" w14:textId="77777777" w:rsidR="00C62314" w:rsidRPr="00BC6FF1" w:rsidRDefault="00C62314" w:rsidP="00C62314">
      <w:pPr>
        <w:rPr>
          <w:rFonts w:ascii="Arial" w:hAnsi="Arial" w:cs="Arial"/>
        </w:rPr>
      </w:pPr>
    </w:p>
    <w:p w14:paraId="607991BB" w14:textId="18315FA1" w:rsidR="00C62314" w:rsidRPr="00BC6FF1" w:rsidRDefault="00C62314" w:rsidP="00C6231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 w:rsidRPr="00BC6FF1">
        <w:rPr>
          <w:rFonts w:ascii="Arial" w:hAnsi="Arial" w:cs="Arial"/>
        </w:rPr>
        <w:t xml:space="preserve">Na osnovu člana 53 stav 3 Zakona o javnim nabavkama </w:t>
      </w:r>
      <w:r w:rsidR="003B1DA0" w:rsidRPr="00BC6FF1">
        <w:rPr>
          <w:rFonts w:ascii="Arial" w:hAnsi="Arial" w:cs="Arial"/>
        </w:rPr>
        <w:t>(„Službeni list CG”, br. 74/19, 3/23, 11/23 i 84/24</w:t>
      </w:r>
      <w:r w:rsidRPr="00BC6FF1">
        <w:rPr>
          <w:rFonts w:ascii="Arial" w:hAnsi="Arial" w:cs="Arial"/>
        </w:rPr>
        <w:t xml:space="preserve">) </w:t>
      </w:r>
      <w:r w:rsidRPr="00BC6FF1">
        <w:rPr>
          <w:rFonts w:ascii="Arial" w:hAnsi="Arial" w:cs="Arial"/>
          <w:b/>
          <w:color w:val="000000"/>
        </w:rPr>
        <w:t xml:space="preserve">Agencija za zaštitu životne sredine </w:t>
      </w:r>
      <w:r w:rsidRPr="00BC6FF1">
        <w:rPr>
          <w:rFonts w:ascii="Arial" w:hAnsi="Arial" w:cs="Arial"/>
        </w:rPr>
        <w:t>objavljuje</w:t>
      </w:r>
      <w:r w:rsidRPr="00BC6FF1">
        <w:rPr>
          <w:rFonts w:ascii="Arial" w:hAnsi="Arial" w:cs="Arial"/>
          <w:b/>
          <w:bCs/>
          <w:color w:val="000000"/>
        </w:rPr>
        <w:t xml:space="preserve">        </w:t>
      </w:r>
    </w:p>
    <w:p w14:paraId="32D8A713" w14:textId="77777777" w:rsidR="00C62314" w:rsidRPr="00BC6FF1" w:rsidRDefault="00C62314" w:rsidP="00C6231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3C8E4C35" w14:textId="77777777" w:rsidR="00C62314" w:rsidRPr="00BC6FF1" w:rsidRDefault="00C62314" w:rsidP="00C6231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3A0E71F5" w14:textId="77777777" w:rsidR="00C62314" w:rsidRPr="00BC6FF1" w:rsidRDefault="00C62314" w:rsidP="00C6231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5736A2A3" w14:textId="77777777" w:rsidR="00C62314" w:rsidRPr="00BC6FF1" w:rsidRDefault="00C62314" w:rsidP="00C6231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660A30DD" w14:textId="77777777" w:rsidR="00C62314" w:rsidRPr="00BC6FF1" w:rsidRDefault="00C62314" w:rsidP="00C6231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30016C79" w14:textId="77777777" w:rsidR="00C62314" w:rsidRPr="00BC6FF1" w:rsidRDefault="00C62314" w:rsidP="00C62314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BC6FF1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BC6FF1">
        <w:rPr>
          <w:rFonts w:ascii="Arial" w:hAnsi="Arial" w:cs="Arial"/>
          <w:b/>
          <w:bCs/>
          <w:color w:val="000000"/>
        </w:rPr>
        <w:tab/>
      </w:r>
      <w:r w:rsidRPr="00BC6FF1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41AB1DCC" w14:textId="77777777" w:rsidR="00C62314" w:rsidRPr="00BC6FF1" w:rsidRDefault="00C62314" w:rsidP="00C62314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5CA2EBA8" w14:textId="77777777" w:rsidR="00C62314" w:rsidRPr="00BC6FF1" w:rsidRDefault="00C62314" w:rsidP="00C62314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C6FF1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71376FFC" w14:textId="77777777" w:rsidR="00C62314" w:rsidRPr="00BC6FF1" w:rsidRDefault="00C62314" w:rsidP="00C62314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C6FF1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28FE1906" w14:textId="77777777" w:rsidR="00573488" w:rsidRPr="00BC6FF1" w:rsidRDefault="00573488" w:rsidP="00573488">
      <w:pPr>
        <w:jc w:val="center"/>
        <w:rPr>
          <w:rFonts w:ascii="Arial" w:hAnsi="Arial" w:cs="Arial"/>
          <w:b/>
          <w:color w:val="000000"/>
        </w:rPr>
      </w:pPr>
      <w:r w:rsidRPr="00BC6FF1">
        <w:rPr>
          <w:rFonts w:ascii="Arial" w:hAnsi="Arial" w:cs="Arial"/>
          <w:b/>
          <w:color w:val="000000"/>
        </w:rPr>
        <w:tab/>
      </w:r>
    </w:p>
    <w:p w14:paraId="215BD3CA" w14:textId="66B5EFE0" w:rsidR="00A20CDC" w:rsidRPr="00BC6FF1" w:rsidRDefault="00832E93" w:rsidP="00A20CDC">
      <w:pPr>
        <w:jc w:val="center"/>
        <w:rPr>
          <w:rFonts w:ascii="Arial" w:hAnsi="Arial" w:cs="Arial"/>
          <w:b/>
          <w:color w:val="000000"/>
        </w:rPr>
      </w:pPr>
      <w:r w:rsidRPr="00BC6FF1">
        <w:rPr>
          <w:rFonts w:ascii="Arial" w:hAnsi="Arial" w:cs="Arial"/>
          <w:b/>
          <w:color w:val="000000"/>
        </w:rPr>
        <w:t>Nadogradnja softvera 3R</w:t>
      </w:r>
    </w:p>
    <w:p w14:paraId="5AD8C0D3" w14:textId="77777777" w:rsidR="00A20CDC" w:rsidRPr="00BC6FF1" w:rsidRDefault="00A20CDC" w:rsidP="00A20CDC">
      <w:pPr>
        <w:jc w:val="center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t>48000000 - Softverski paketi i informacioni sistemi</w:t>
      </w:r>
    </w:p>
    <w:p w14:paraId="678C4C1F" w14:textId="486A53B1" w:rsidR="00266B9A" w:rsidRPr="00BC6FF1" w:rsidRDefault="00A20CDC" w:rsidP="00A20CDC">
      <w:pPr>
        <w:jc w:val="center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t>48100000 - Softverski paketi za specifične djelatnosti</w:t>
      </w:r>
    </w:p>
    <w:p w14:paraId="59060F55" w14:textId="583EFD5D" w:rsidR="00C62314" w:rsidRPr="00BC6FF1" w:rsidRDefault="00C62314" w:rsidP="00C62314">
      <w:pPr>
        <w:rPr>
          <w:rFonts w:ascii="Arial" w:hAnsi="Arial" w:cs="Arial"/>
        </w:rPr>
      </w:pPr>
    </w:p>
    <w:p w14:paraId="038AC6DC" w14:textId="7DFB92E0" w:rsidR="00C409FC" w:rsidRPr="00BC6FF1" w:rsidRDefault="00C409FC" w:rsidP="00C62314">
      <w:pPr>
        <w:rPr>
          <w:rFonts w:ascii="Arial" w:hAnsi="Arial" w:cs="Arial"/>
        </w:rPr>
      </w:pPr>
    </w:p>
    <w:p w14:paraId="373E9AFB" w14:textId="77777777" w:rsidR="00C409FC" w:rsidRPr="00BC6FF1" w:rsidRDefault="00C409FC" w:rsidP="00C62314">
      <w:pPr>
        <w:rPr>
          <w:rFonts w:ascii="Arial" w:hAnsi="Arial" w:cs="Arial"/>
        </w:rPr>
      </w:pPr>
    </w:p>
    <w:p w14:paraId="58870AEA" w14:textId="77777777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t>Predmet nabavke se nabavlja:</w:t>
      </w:r>
    </w:p>
    <w:p w14:paraId="4FBAA772" w14:textId="77777777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</w:p>
    <w:p w14:paraId="46B6A498" w14:textId="473DA329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t xml:space="preserve"> </w:t>
      </w:r>
      <w:r w:rsidR="00C409FC" w:rsidRPr="00BC6FF1">
        <w:rPr>
          <w:rFonts w:ascii="Arial" w:hAnsi="Arial" w:cs="Arial"/>
          <w:color w:val="000000"/>
        </w:rPr>
        <w:sym w:font="Wingdings" w:char="F0FD"/>
      </w:r>
      <w:r w:rsidR="00C409FC" w:rsidRPr="00BC6FF1">
        <w:rPr>
          <w:rFonts w:ascii="Arial" w:hAnsi="Arial" w:cs="Arial"/>
          <w:color w:val="000000"/>
        </w:rPr>
        <w:t xml:space="preserve"> </w:t>
      </w:r>
      <w:r w:rsidR="00072B8E" w:rsidRPr="00BC6FF1">
        <w:rPr>
          <w:rFonts w:ascii="Arial" w:hAnsi="Arial" w:cs="Arial"/>
          <w:color w:val="000000"/>
        </w:rPr>
        <w:t>po partijama</w:t>
      </w:r>
      <w:r w:rsidRPr="00BC6FF1">
        <w:rPr>
          <w:rFonts w:ascii="Arial" w:hAnsi="Arial" w:cs="Arial"/>
          <w:color w:val="000000"/>
        </w:rPr>
        <w:t xml:space="preserve"> </w:t>
      </w:r>
    </w:p>
    <w:p w14:paraId="7889BBD1" w14:textId="77777777" w:rsidR="00C62314" w:rsidRPr="00BC6FF1" w:rsidRDefault="00C62314" w:rsidP="00C62314">
      <w:pPr>
        <w:rPr>
          <w:rFonts w:ascii="Arial" w:hAnsi="Arial" w:cs="Arial"/>
          <w:color w:val="000000"/>
        </w:rPr>
      </w:pPr>
    </w:p>
    <w:p w14:paraId="56F742DA" w14:textId="77777777" w:rsidR="00C62314" w:rsidRPr="00BC6FF1" w:rsidRDefault="00C62314" w:rsidP="00C62314">
      <w:pPr>
        <w:rPr>
          <w:rFonts w:ascii="Arial" w:hAnsi="Arial" w:cs="Arial"/>
          <w:color w:val="000000"/>
        </w:rPr>
      </w:pPr>
    </w:p>
    <w:p w14:paraId="4E045003" w14:textId="3500EF87" w:rsidR="00C62314" w:rsidRPr="00BC6FF1" w:rsidRDefault="00C62314" w:rsidP="00C62314">
      <w:pPr>
        <w:rPr>
          <w:rFonts w:ascii="Arial" w:hAnsi="Arial" w:cs="Arial"/>
          <w:color w:val="000000"/>
        </w:rPr>
      </w:pPr>
    </w:p>
    <w:p w14:paraId="167E51B1" w14:textId="77777777" w:rsidR="00C62314" w:rsidRPr="00BC6FF1" w:rsidRDefault="00C62314" w:rsidP="00C918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70" w:hanging="270"/>
        <w:outlineLvl w:val="0"/>
        <w:rPr>
          <w:rFonts w:ascii="Arial" w:hAnsi="Arial"/>
          <w:b/>
          <w:color w:val="000000"/>
          <w:szCs w:val="32"/>
        </w:rPr>
      </w:pPr>
      <w:bookmarkStart w:id="0" w:name="_Toc62730553"/>
      <w:r w:rsidRPr="00BC6FF1">
        <w:rPr>
          <w:rFonts w:ascii="Arial" w:hAnsi="Arial"/>
          <w:b/>
          <w:color w:val="000000"/>
          <w:szCs w:val="32"/>
        </w:rPr>
        <w:t>POZIV ZA NADMETANJE</w:t>
      </w:r>
      <w:r w:rsidRPr="00BC6FF1">
        <w:rPr>
          <w:rFonts w:ascii="Arial" w:hAnsi="Arial"/>
          <w:b/>
          <w:color w:val="000000"/>
          <w:szCs w:val="32"/>
          <w:vertAlign w:val="superscript"/>
        </w:rPr>
        <w:footnoteReference w:id="1"/>
      </w:r>
      <w:bookmarkEnd w:id="0"/>
      <w:r w:rsidRPr="00BC6FF1">
        <w:rPr>
          <w:rFonts w:ascii="Arial" w:hAnsi="Arial"/>
          <w:b/>
          <w:color w:val="000000"/>
          <w:szCs w:val="32"/>
        </w:rPr>
        <w:t xml:space="preserve"> </w:t>
      </w:r>
    </w:p>
    <w:p w14:paraId="0710BB89" w14:textId="77777777" w:rsidR="00C62314" w:rsidRPr="00BC6FF1" w:rsidRDefault="00C62314" w:rsidP="00C62314">
      <w:pPr>
        <w:rPr>
          <w:rFonts w:ascii="Arial" w:hAnsi="Arial" w:cs="Arial"/>
          <w:b/>
          <w:bCs/>
          <w:color w:val="000000"/>
        </w:rPr>
      </w:pPr>
      <w:r w:rsidRPr="00BC6FF1">
        <w:rPr>
          <w:rFonts w:ascii="Arial" w:hAnsi="Arial" w:cs="Arial"/>
          <w:b/>
          <w:bCs/>
          <w:color w:val="000000"/>
        </w:rPr>
        <w:tab/>
      </w:r>
    </w:p>
    <w:p w14:paraId="27F72E25" w14:textId="77777777" w:rsidR="00C62314" w:rsidRPr="00BC6FF1" w:rsidRDefault="00C62314" w:rsidP="00C62314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14:paraId="50B1FDD5" w14:textId="77777777" w:rsidR="00C62314" w:rsidRPr="00BC6FF1" w:rsidRDefault="00C62314" w:rsidP="00C62314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Podaci o naručiocu;</w:t>
      </w:r>
    </w:p>
    <w:p w14:paraId="5763BDA7" w14:textId="77777777" w:rsidR="00C62314" w:rsidRPr="00BC6FF1" w:rsidRDefault="00C62314" w:rsidP="00C62314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286F9160" w14:textId="77777777" w:rsidR="00C62314" w:rsidRPr="00BC6FF1" w:rsidRDefault="00C62314" w:rsidP="00C62314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Vrsta postupka,</w:t>
      </w:r>
    </w:p>
    <w:p w14:paraId="5B28E451" w14:textId="77777777" w:rsidR="00C62314" w:rsidRPr="00BC6FF1" w:rsidRDefault="00C62314" w:rsidP="00C62314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4ACBEC77" w14:textId="77777777" w:rsidR="00C62314" w:rsidRPr="00BC6FF1" w:rsidRDefault="00C62314" w:rsidP="00C62314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Procijenjena vrijednost predmeta nabavke</w:t>
      </w:r>
      <w:r w:rsidRPr="00BC6FF1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BC6FF1">
        <w:rPr>
          <w:rFonts w:ascii="Arial" w:eastAsia="Calibri" w:hAnsi="Arial" w:cs="Arial"/>
          <w:color w:val="000000"/>
        </w:rPr>
        <w:t>,</w:t>
      </w:r>
    </w:p>
    <w:p w14:paraId="0C3B606F" w14:textId="77777777" w:rsidR="00C62314" w:rsidRPr="00BC6FF1" w:rsidRDefault="00C62314" w:rsidP="00C62314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 xml:space="preserve">Način nabavke: </w:t>
      </w:r>
    </w:p>
    <w:p w14:paraId="5CEF3593" w14:textId="77777777" w:rsidR="00C62314" w:rsidRPr="00BC6FF1" w:rsidRDefault="00C62314" w:rsidP="00C62314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Cjelina, po partijama,</w:t>
      </w:r>
    </w:p>
    <w:p w14:paraId="5FE72B88" w14:textId="77777777" w:rsidR="00C62314" w:rsidRPr="00BC6FF1" w:rsidRDefault="00C62314" w:rsidP="00C62314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Zajednička nabavka,</w:t>
      </w:r>
    </w:p>
    <w:p w14:paraId="427DE629" w14:textId="77777777" w:rsidR="00C62314" w:rsidRPr="00BC6FF1" w:rsidRDefault="00C62314" w:rsidP="00C62314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Centralizovana nabavka,</w:t>
      </w:r>
    </w:p>
    <w:p w14:paraId="72F37FFE" w14:textId="77777777" w:rsidR="00C62314" w:rsidRPr="00BC6FF1" w:rsidRDefault="00C62314" w:rsidP="00C62314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Posebni oblik nabavke:</w:t>
      </w:r>
    </w:p>
    <w:p w14:paraId="02822FF5" w14:textId="77777777" w:rsidR="00C62314" w:rsidRPr="00BC6FF1" w:rsidRDefault="00C62314" w:rsidP="00C62314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Okvirni sporazum,</w:t>
      </w:r>
    </w:p>
    <w:p w14:paraId="57768712" w14:textId="77777777" w:rsidR="00C62314" w:rsidRPr="00BC6FF1" w:rsidRDefault="00C62314" w:rsidP="00C62314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Dinamički sistem nabavki,</w:t>
      </w:r>
    </w:p>
    <w:p w14:paraId="792898CD" w14:textId="77777777" w:rsidR="00C62314" w:rsidRPr="00BC6FF1" w:rsidRDefault="00C62314" w:rsidP="00C62314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Elektronska aukcija,</w:t>
      </w:r>
    </w:p>
    <w:p w14:paraId="257AEA75" w14:textId="77777777" w:rsidR="00C62314" w:rsidRPr="00BC6FF1" w:rsidRDefault="00C62314" w:rsidP="00C62314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Elektronski katalog,</w:t>
      </w:r>
    </w:p>
    <w:p w14:paraId="77815940" w14:textId="77777777" w:rsidR="00C62314" w:rsidRPr="00BC6FF1" w:rsidRDefault="00C62314" w:rsidP="00C62314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3849E8C8" w14:textId="77777777" w:rsidR="00C62314" w:rsidRPr="00BC6FF1" w:rsidRDefault="00C62314" w:rsidP="00C62314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Kriterijum za izbor najpovoljnije ponude,</w:t>
      </w:r>
    </w:p>
    <w:p w14:paraId="0674164E" w14:textId="77777777" w:rsidR="00C62314" w:rsidRPr="00BC6FF1" w:rsidRDefault="00C62314" w:rsidP="00C62314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Način, mjesto i vrijeme podnošenja ponuda i otvaranja ponuda,</w:t>
      </w:r>
    </w:p>
    <w:p w14:paraId="2E88530D" w14:textId="77777777" w:rsidR="00C62314" w:rsidRPr="00BC6FF1" w:rsidRDefault="00C62314" w:rsidP="00C62314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Rok za donošenje odluke o izboru,</w:t>
      </w:r>
    </w:p>
    <w:p w14:paraId="3EE6F3B6" w14:textId="77777777" w:rsidR="00C62314" w:rsidRPr="00BC6FF1" w:rsidRDefault="00C62314" w:rsidP="00C62314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Rok važenja ponude,</w:t>
      </w:r>
    </w:p>
    <w:p w14:paraId="3D206CBA" w14:textId="77777777" w:rsidR="00C62314" w:rsidRPr="00BC6FF1" w:rsidRDefault="00C62314" w:rsidP="00C62314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Garancija ponude</w:t>
      </w:r>
    </w:p>
    <w:p w14:paraId="1FF7ECB8" w14:textId="77777777" w:rsidR="00C62314" w:rsidRPr="00BC6FF1" w:rsidRDefault="00C62314" w:rsidP="00C62314">
      <w:pPr>
        <w:rPr>
          <w:rFonts w:ascii="Calibri" w:eastAsia="Calibri" w:hAnsi="Calibri"/>
          <w:color w:val="000000"/>
        </w:rPr>
      </w:pPr>
    </w:p>
    <w:p w14:paraId="05411DD2" w14:textId="77777777" w:rsidR="00C62314" w:rsidRPr="00BC6FF1" w:rsidRDefault="00C62314" w:rsidP="00C62314">
      <w:pPr>
        <w:rPr>
          <w:rFonts w:ascii="Calibri" w:eastAsia="Calibri" w:hAnsi="Calibri"/>
          <w:color w:val="000000"/>
        </w:rPr>
      </w:pPr>
    </w:p>
    <w:p w14:paraId="2E21C600" w14:textId="77777777" w:rsidR="00C62314" w:rsidRPr="00BC6FF1" w:rsidRDefault="00C62314" w:rsidP="00C62314">
      <w:pPr>
        <w:rPr>
          <w:rFonts w:ascii="Calibri" w:eastAsia="Calibri" w:hAnsi="Calibri"/>
          <w:color w:val="000000"/>
        </w:rPr>
      </w:pPr>
    </w:p>
    <w:p w14:paraId="60B5B721" w14:textId="77777777" w:rsidR="00C62314" w:rsidRPr="00BC6FF1" w:rsidRDefault="00C62314" w:rsidP="00C62314">
      <w:pPr>
        <w:rPr>
          <w:rFonts w:ascii="Calibri" w:eastAsia="Calibri" w:hAnsi="Calibri"/>
          <w:color w:val="000000"/>
        </w:rPr>
      </w:pPr>
    </w:p>
    <w:p w14:paraId="363F519E" w14:textId="77777777" w:rsidR="00C62314" w:rsidRPr="00BC6FF1" w:rsidRDefault="00C62314" w:rsidP="00C62314">
      <w:pPr>
        <w:rPr>
          <w:rFonts w:ascii="Calibri" w:eastAsia="Calibri" w:hAnsi="Calibri"/>
          <w:color w:val="000000"/>
        </w:rPr>
      </w:pPr>
    </w:p>
    <w:p w14:paraId="362AF211" w14:textId="77777777" w:rsidR="00C62314" w:rsidRPr="00BC6FF1" w:rsidRDefault="00C62314" w:rsidP="00C62314">
      <w:pPr>
        <w:rPr>
          <w:rFonts w:ascii="Calibri" w:eastAsia="Calibri" w:hAnsi="Calibri"/>
          <w:color w:val="000000"/>
        </w:rPr>
      </w:pPr>
    </w:p>
    <w:p w14:paraId="28953D96" w14:textId="77777777" w:rsidR="00C62314" w:rsidRPr="00BC6FF1" w:rsidRDefault="00C62314" w:rsidP="00C62314">
      <w:pPr>
        <w:rPr>
          <w:rFonts w:ascii="Calibri" w:eastAsia="Calibri" w:hAnsi="Calibri"/>
          <w:color w:val="000000"/>
        </w:rPr>
      </w:pPr>
    </w:p>
    <w:p w14:paraId="00685AF1" w14:textId="77777777" w:rsidR="00C62314" w:rsidRPr="00BC6FF1" w:rsidRDefault="00C62314" w:rsidP="00C62314">
      <w:pPr>
        <w:rPr>
          <w:rFonts w:ascii="Calibri" w:eastAsia="Calibri" w:hAnsi="Calibri"/>
          <w:color w:val="000000"/>
        </w:rPr>
      </w:pPr>
    </w:p>
    <w:p w14:paraId="3E7592E9" w14:textId="77777777" w:rsidR="00C62314" w:rsidRPr="00BC6FF1" w:rsidRDefault="00C62314" w:rsidP="00C62314">
      <w:pPr>
        <w:rPr>
          <w:rFonts w:ascii="Calibri" w:eastAsia="Calibri" w:hAnsi="Calibri"/>
          <w:color w:val="000000"/>
        </w:rPr>
      </w:pPr>
    </w:p>
    <w:p w14:paraId="3F91D9CD" w14:textId="77777777" w:rsidR="00C62314" w:rsidRPr="00BC6FF1" w:rsidRDefault="00C62314" w:rsidP="00C62314">
      <w:pPr>
        <w:rPr>
          <w:rFonts w:ascii="Calibri" w:eastAsia="Calibri" w:hAnsi="Calibri"/>
          <w:color w:val="000000"/>
        </w:rPr>
      </w:pPr>
    </w:p>
    <w:p w14:paraId="595D5793" w14:textId="77777777" w:rsidR="00C62314" w:rsidRPr="00BC6FF1" w:rsidRDefault="00C62314" w:rsidP="00C62314">
      <w:pPr>
        <w:rPr>
          <w:rFonts w:ascii="Calibri" w:eastAsia="Calibri" w:hAnsi="Calibri"/>
          <w:color w:val="000000"/>
        </w:rPr>
      </w:pPr>
    </w:p>
    <w:p w14:paraId="6CF594E4" w14:textId="77777777" w:rsidR="00C62314" w:rsidRPr="00BC6FF1" w:rsidRDefault="00C62314" w:rsidP="00C62314">
      <w:pPr>
        <w:rPr>
          <w:rFonts w:ascii="Calibri" w:eastAsia="Calibri" w:hAnsi="Calibri"/>
          <w:color w:val="000000"/>
        </w:rPr>
      </w:pPr>
    </w:p>
    <w:p w14:paraId="245DDDA6" w14:textId="77777777" w:rsidR="00C62314" w:rsidRPr="00BC6FF1" w:rsidRDefault="00C62314" w:rsidP="00C62314">
      <w:pPr>
        <w:rPr>
          <w:rFonts w:ascii="Calibri" w:eastAsia="Calibri" w:hAnsi="Calibri"/>
          <w:color w:val="000000"/>
        </w:rPr>
      </w:pPr>
    </w:p>
    <w:p w14:paraId="400CF5A8" w14:textId="77777777" w:rsidR="00C62314" w:rsidRPr="00BC6FF1" w:rsidRDefault="00C62314" w:rsidP="00C918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70" w:hanging="270"/>
        <w:outlineLvl w:val="0"/>
        <w:rPr>
          <w:rFonts w:ascii="Arial" w:hAnsi="Arial"/>
          <w:b/>
          <w:color w:val="000000"/>
          <w:szCs w:val="32"/>
        </w:rPr>
      </w:pPr>
      <w:bookmarkStart w:id="1" w:name="_Toc62730554"/>
      <w:r w:rsidRPr="00BC6FF1">
        <w:rPr>
          <w:rFonts w:ascii="Arial" w:hAnsi="Arial"/>
          <w:b/>
          <w:color w:val="000000"/>
          <w:szCs w:val="32"/>
        </w:rPr>
        <w:lastRenderedPageBreak/>
        <w:t>TEHNIČKA SPECIFIKACIJA PREDMETA JAVNE NABAVKE</w:t>
      </w:r>
      <w:r w:rsidRPr="00BC6FF1">
        <w:rPr>
          <w:rFonts w:ascii="Arial" w:hAnsi="Arial"/>
          <w:b/>
          <w:color w:val="000000"/>
          <w:szCs w:val="32"/>
          <w:vertAlign w:val="superscript"/>
        </w:rPr>
        <w:footnoteReference w:id="3"/>
      </w:r>
      <w:bookmarkEnd w:id="1"/>
    </w:p>
    <w:p w14:paraId="4C390B64" w14:textId="77777777" w:rsidR="00C62314" w:rsidRPr="00BC6FF1" w:rsidRDefault="00C62314" w:rsidP="00C62314">
      <w:pPr>
        <w:rPr>
          <w:rFonts w:ascii="Calibri" w:eastAsia="Calibri" w:hAnsi="Calibri"/>
          <w:color w:val="000000"/>
        </w:rPr>
      </w:pPr>
    </w:p>
    <w:p w14:paraId="09E4E94D" w14:textId="29798E0C" w:rsidR="007C2BC8" w:rsidRPr="00BC6FF1" w:rsidRDefault="00C62314" w:rsidP="007C2BC8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</w:rPr>
      </w:pPr>
      <w:r w:rsidRPr="00BC6FF1">
        <w:rPr>
          <w:rFonts w:ascii="Arial" w:eastAsia="Calibri" w:hAnsi="Arial" w:cs="Arial"/>
        </w:rPr>
        <w:t>Naziv i opis predmeta nabavke u cjelini, po partijama i stavkama sa bitnim karakteristikama</w:t>
      </w:r>
    </w:p>
    <w:p w14:paraId="16CE9A33" w14:textId="466E24D2" w:rsidR="007C5033" w:rsidRPr="00BC6FF1" w:rsidRDefault="00072B8E" w:rsidP="00072B8E">
      <w:pPr>
        <w:pStyle w:val="ListParagraph"/>
        <w:numPr>
          <w:ilvl w:val="0"/>
          <w:numId w:val="18"/>
        </w:numPr>
        <w:jc w:val="both"/>
        <w:rPr>
          <w:rFonts w:ascii="Arial" w:eastAsia="Calibri" w:hAnsi="Arial" w:cs="Arial"/>
          <w:lang w:val="sr-Latn-ME"/>
        </w:rPr>
      </w:pPr>
      <w:r w:rsidRPr="00BC6FF1">
        <w:rPr>
          <w:rFonts w:ascii="Arial" w:eastAsia="Calibri" w:hAnsi="Arial" w:cs="Arial"/>
          <w:lang w:val="sr-Latn-ME"/>
        </w:rPr>
        <w:t>Projektni zadatak je dio tenderske dokumentacije I biće objavljen na portal CEJN kao dio tenderske dokumentacije</w:t>
      </w:r>
    </w:p>
    <w:p w14:paraId="72137C05" w14:textId="77777777" w:rsidR="007C5033" w:rsidRPr="00BC6FF1" w:rsidRDefault="007C5033" w:rsidP="007C5033">
      <w:pPr>
        <w:contextualSpacing/>
        <w:jc w:val="both"/>
        <w:rPr>
          <w:rFonts w:ascii="Arial" w:eastAsia="Calibri" w:hAnsi="Arial" w:cs="Arial"/>
        </w:rPr>
      </w:pPr>
    </w:p>
    <w:p w14:paraId="42B9CED3" w14:textId="77777777" w:rsidR="00C62314" w:rsidRPr="00BC6FF1" w:rsidRDefault="00C62314" w:rsidP="00C62314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</w:rPr>
      </w:pPr>
      <w:r w:rsidRPr="00BC6FF1">
        <w:rPr>
          <w:rFonts w:ascii="Arial" w:eastAsia="Calibri" w:hAnsi="Arial" w:cs="Arial"/>
        </w:rPr>
        <w:t>Zahtjevi u pogledu načina izvršavanja predmeta nabavke koji su od značaja za sačinjavanje ponude i izvršenje ugovora</w:t>
      </w:r>
    </w:p>
    <w:p w14:paraId="05649C9A" w14:textId="7CBFB1FF" w:rsidR="007C5033" w:rsidRPr="00BC6FF1" w:rsidRDefault="007C5033" w:rsidP="007C5033">
      <w:pPr>
        <w:contextualSpacing/>
        <w:jc w:val="both"/>
        <w:rPr>
          <w:rFonts w:ascii="Arial" w:eastAsia="Calibri" w:hAnsi="Arial" w:cs="Arial"/>
        </w:rPr>
      </w:pPr>
    </w:p>
    <w:p w14:paraId="4DE11678" w14:textId="77777777" w:rsidR="00216764" w:rsidRPr="00BC6FF1" w:rsidRDefault="00216764" w:rsidP="002167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57F5FF19" w14:textId="77777777" w:rsidR="00C62314" w:rsidRPr="00BC6FF1" w:rsidRDefault="00C62314" w:rsidP="00C918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70"/>
        </w:tabs>
        <w:spacing w:before="240"/>
        <w:ind w:hanging="1080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2" w:name="_Toc62730555"/>
      <w:r w:rsidRPr="00BC6FF1">
        <w:rPr>
          <w:rFonts w:ascii="Arial" w:hAnsi="Arial"/>
          <w:b/>
          <w:color w:val="000000"/>
          <w:szCs w:val="32"/>
        </w:rPr>
        <w:t>DODATNE INFORMACIJE O PREDMETU I POSTUPKU NABAVKE</w:t>
      </w:r>
      <w:r w:rsidRPr="00BC6FF1">
        <w:rPr>
          <w:rFonts w:ascii="Arial" w:hAnsi="Arial"/>
          <w:b/>
          <w:color w:val="000000"/>
          <w:szCs w:val="32"/>
          <w:vertAlign w:val="superscript"/>
        </w:rPr>
        <w:footnoteReference w:id="4"/>
      </w:r>
      <w:bookmarkEnd w:id="2"/>
    </w:p>
    <w:p w14:paraId="13484B36" w14:textId="77777777" w:rsidR="00C62314" w:rsidRPr="00BC6FF1" w:rsidRDefault="00C62314" w:rsidP="00C62314">
      <w:pPr>
        <w:jc w:val="both"/>
        <w:rPr>
          <w:rFonts w:ascii="Arial" w:hAnsi="Arial" w:cs="Arial"/>
          <w:b/>
          <w:bCs/>
          <w:color w:val="000000"/>
        </w:rPr>
      </w:pPr>
    </w:p>
    <w:p w14:paraId="577A0406" w14:textId="77777777" w:rsidR="00C62314" w:rsidRPr="00BC6FF1" w:rsidRDefault="00C62314" w:rsidP="00C62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BC6FF1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BC6FF1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14:paraId="7EF936DD" w14:textId="77777777" w:rsidR="00C62314" w:rsidRPr="00BC6FF1" w:rsidRDefault="00C62314" w:rsidP="00C62314">
      <w:pPr>
        <w:jc w:val="both"/>
        <w:rPr>
          <w:rFonts w:ascii="Arial" w:eastAsia="Calibri" w:hAnsi="Arial" w:cs="Arial"/>
          <w:color w:val="000000"/>
        </w:rPr>
      </w:pPr>
    </w:p>
    <w:p w14:paraId="39BAB093" w14:textId="0B59A49F" w:rsidR="00C62314" w:rsidRPr="00BC6FF1" w:rsidRDefault="00B23BEA" w:rsidP="00C62314">
      <w:pPr>
        <w:jc w:val="both"/>
        <w:rPr>
          <w:rFonts w:ascii="Arial" w:eastAsia="Calibri" w:hAnsi="Arial" w:cs="Arial"/>
          <w:b/>
          <w:bCs/>
          <w:color w:val="000000"/>
        </w:rPr>
      </w:pPr>
      <w:r w:rsidRPr="00BC6FF1">
        <w:rPr>
          <w:rFonts w:ascii="Arial" w:eastAsia="Calibri" w:hAnsi="Arial" w:cs="Arial"/>
          <w:color w:val="000000"/>
        </w:rPr>
        <w:sym w:font="Wingdings" w:char="F0FD"/>
      </w:r>
      <w:r w:rsidR="00C62314" w:rsidRPr="00BC6FF1">
        <w:rPr>
          <w:rFonts w:ascii="Arial" w:eastAsia="Calibri" w:hAnsi="Arial" w:cs="Arial"/>
          <w:color w:val="000000"/>
        </w:rPr>
        <w:t xml:space="preserve"> </w:t>
      </w:r>
      <w:r w:rsidR="00C62314" w:rsidRPr="00BC6FF1"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 w:rsidR="00C62314" w:rsidRPr="00BC6FF1">
        <w:rPr>
          <w:rFonts w:ascii="Arial" w:eastAsia="Calibri" w:hAnsi="Arial" w:cs="Arial"/>
          <w:color w:val="000000"/>
        </w:rPr>
        <w:t>:</w:t>
      </w:r>
    </w:p>
    <w:p w14:paraId="72877AD6" w14:textId="79FF8289" w:rsidR="00245BA4" w:rsidRPr="00BC6FF1" w:rsidRDefault="00245BA4" w:rsidP="00245BA4">
      <w:pPr>
        <w:jc w:val="both"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sym w:font="Wingdings" w:char="F0A8"/>
      </w:r>
      <w:r w:rsidRPr="00BC6FF1">
        <w:rPr>
          <w:rFonts w:ascii="Arial" w:eastAsia="Calibri" w:hAnsi="Arial" w:cs="Arial"/>
          <w:color w:val="000000"/>
        </w:rPr>
        <w:t xml:space="preserve"> po partijama je:</w:t>
      </w:r>
    </w:p>
    <w:p w14:paraId="009090B6" w14:textId="46F29E61" w:rsidR="00072B8E" w:rsidRPr="00BC6FF1" w:rsidRDefault="00072B8E" w:rsidP="00072B8E">
      <w:pPr>
        <w:jc w:val="both"/>
        <w:rPr>
          <w:rFonts w:ascii="Arial" w:eastAsia="Calibri" w:hAnsi="Arial" w:cs="Arial"/>
          <w:b/>
          <w:color w:val="000000"/>
        </w:rPr>
      </w:pPr>
      <w:r w:rsidRPr="00BC6FF1">
        <w:rPr>
          <w:rFonts w:ascii="Arial" w:eastAsia="Calibri" w:hAnsi="Arial" w:cs="Arial"/>
          <w:b/>
          <w:color w:val="000000"/>
        </w:rPr>
        <w:t>Partija 1:</w:t>
      </w:r>
      <w:r w:rsidRPr="00BC6FF1">
        <w:rPr>
          <w:b/>
        </w:rPr>
        <w:t xml:space="preserve"> </w:t>
      </w:r>
      <w:r w:rsidRPr="00BC6FF1">
        <w:rPr>
          <w:rFonts w:ascii="Arial" w:eastAsia="Calibri" w:hAnsi="Arial" w:cs="Arial"/>
          <w:color w:val="000000"/>
        </w:rPr>
        <w:t xml:space="preserve">Razvoj softvera za automatizovan obračun eko naknada, naknada koju plaća prodavac za plastične kese, Registar hemikalija I nadogradnju postojećeg registra otpada (3R) </w:t>
      </w:r>
      <w:r w:rsidRPr="00BC6FF1">
        <w:rPr>
          <w:rFonts w:ascii="Arial" w:eastAsia="Calibri" w:hAnsi="Arial" w:cs="Arial"/>
          <w:b/>
          <w:color w:val="000000"/>
        </w:rPr>
        <w:t>165.000,00 €</w:t>
      </w:r>
    </w:p>
    <w:p w14:paraId="3846680B" w14:textId="5B973C44" w:rsidR="00072B8E" w:rsidRPr="00BC6FF1" w:rsidRDefault="00072B8E" w:rsidP="00072B8E">
      <w:pPr>
        <w:spacing w:after="0"/>
        <w:jc w:val="both"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b/>
          <w:color w:val="000000"/>
        </w:rPr>
        <w:t>Partija 2:</w:t>
      </w:r>
      <w:r w:rsidRPr="00BC6FF1">
        <w:t xml:space="preserve"> </w:t>
      </w:r>
      <w:r w:rsidRPr="00BC6FF1">
        <w:rPr>
          <w:rFonts w:ascii="Arial" w:eastAsia="Calibri" w:hAnsi="Arial" w:cs="Arial"/>
          <w:color w:val="000000"/>
        </w:rPr>
        <w:t>Razvoj softvera</w:t>
      </w:r>
      <w:r w:rsidR="002C24B7" w:rsidRPr="00BC6FF1">
        <w:rPr>
          <w:rFonts w:ascii="Arial" w:eastAsia="Calibri" w:hAnsi="Arial" w:cs="Arial"/>
          <w:color w:val="000000"/>
        </w:rPr>
        <w:t xml:space="preserve"> -</w:t>
      </w:r>
      <w:r w:rsidRPr="00BC6FF1">
        <w:rPr>
          <w:rFonts w:ascii="Arial" w:eastAsia="Calibri" w:hAnsi="Arial" w:cs="Arial"/>
          <w:color w:val="000000"/>
        </w:rPr>
        <w:t xml:space="preserve"> Platforma za proširenu odgovornost proizvođača proizvoda koji nakon upotrebe postaju otpad </w:t>
      </w:r>
    </w:p>
    <w:p w14:paraId="7FDF5676" w14:textId="64B2BE96" w:rsidR="00072B8E" w:rsidRPr="00BC6FF1" w:rsidRDefault="00072B8E" w:rsidP="00072B8E">
      <w:pPr>
        <w:spacing w:after="0"/>
        <w:jc w:val="both"/>
        <w:rPr>
          <w:rFonts w:ascii="Arial" w:eastAsia="Calibri" w:hAnsi="Arial" w:cs="Arial"/>
          <w:b/>
          <w:color w:val="000000"/>
        </w:rPr>
      </w:pPr>
      <w:r w:rsidRPr="00BC6FF1">
        <w:rPr>
          <w:rFonts w:ascii="Arial" w:eastAsia="Calibri" w:hAnsi="Arial" w:cs="Arial"/>
          <w:b/>
          <w:color w:val="000000"/>
        </w:rPr>
        <w:t>165.000,00 €</w:t>
      </w:r>
    </w:p>
    <w:p w14:paraId="13148C83" w14:textId="77777777" w:rsidR="00072B8E" w:rsidRPr="00BC6FF1" w:rsidRDefault="00072B8E" w:rsidP="00245BA4">
      <w:pPr>
        <w:jc w:val="both"/>
        <w:rPr>
          <w:rFonts w:ascii="Arial" w:eastAsia="Calibri" w:hAnsi="Arial" w:cs="Arial"/>
          <w:color w:val="000000"/>
        </w:rPr>
      </w:pPr>
    </w:p>
    <w:p w14:paraId="54470D2F" w14:textId="3EE1DD9C" w:rsidR="00C62314" w:rsidRPr="00BC6FF1" w:rsidRDefault="00245BA4" w:rsidP="00C62314">
      <w:pPr>
        <w:jc w:val="both"/>
        <w:rPr>
          <w:rFonts w:ascii="Arial" w:eastAsia="Calibri" w:hAnsi="Arial" w:cs="Arial"/>
          <w:b/>
          <w:color w:val="000000"/>
        </w:rPr>
      </w:pPr>
      <w:r w:rsidRPr="00BC6FF1">
        <w:rPr>
          <w:rFonts w:ascii="Arial" w:eastAsia="Calibri" w:hAnsi="Arial" w:cs="Arial"/>
          <w:b/>
          <w:color w:val="000000"/>
        </w:rPr>
        <w:t>UKUPNO</w:t>
      </w:r>
      <w:r w:rsidR="00C62314" w:rsidRPr="00BC6FF1">
        <w:rPr>
          <w:rFonts w:ascii="Arial" w:eastAsia="Calibri" w:hAnsi="Arial" w:cs="Arial"/>
          <w:b/>
          <w:color w:val="000000"/>
        </w:rPr>
        <w:t xml:space="preserve"> </w:t>
      </w:r>
      <w:r w:rsidR="00B119A1" w:rsidRPr="00BC6FF1">
        <w:rPr>
          <w:rFonts w:ascii="Arial" w:eastAsia="Calibri" w:hAnsi="Arial" w:cs="Arial"/>
          <w:b/>
          <w:color w:val="000000"/>
        </w:rPr>
        <w:t xml:space="preserve"> </w:t>
      </w:r>
      <w:r w:rsidR="00C62314" w:rsidRPr="00BC6FF1">
        <w:rPr>
          <w:rFonts w:ascii="Arial" w:eastAsia="Calibri" w:hAnsi="Arial" w:cs="Arial"/>
          <w:b/>
          <w:color w:val="000000"/>
        </w:rPr>
        <w:t xml:space="preserve"> </w:t>
      </w:r>
      <w:r w:rsidR="00832E93" w:rsidRPr="00BC6FF1">
        <w:rPr>
          <w:rFonts w:ascii="Arial" w:eastAsia="Calibri" w:hAnsi="Arial" w:cs="Arial"/>
          <w:b/>
          <w:color w:val="000000"/>
        </w:rPr>
        <w:t>33</w:t>
      </w:r>
      <w:r w:rsidR="00A20CDC" w:rsidRPr="00BC6FF1">
        <w:rPr>
          <w:rFonts w:ascii="Arial" w:eastAsia="Calibri" w:hAnsi="Arial" w:cs="Arial"/>
          <w:b/>
          <w:color w:val="000000"/>
        </w:rPr>
        <w:t>0.000</w:t>
      </w:r>
      <w:r w:rsidR="00E833FA" w:rsidRPr="00BC6FF1">
        <w:rPr>
          <w:rFonts w:ascii="Arial" w:eastAsia="Calibri" w:hAnsi="Arial" w:cs="Arial"/>
          <w:b/>
          <w:color w:val="000000"/>
        </w:rPr>
        <w:t>,00</w:t>
      </w:r>
      <w:r w:rsidR="00B119A1" w:rsidRPr="00BC6FF1">
        <w:rPr>
          <w:rFonts w:ascii="Arial" w:eastAsia="Calibri" w:hAnsi="Arial" w:cs="Arial"/>
          <w:b/>
          <w:color w:val="000000"/>
        </w:rPr>
        <w:t xml:space="preserve"> </w:t>
      </w:r>
      <w:r w:rsidR="00C62314" w:rsidRPr="00BC6FF1">
        <w:rPr>
          <w:rFonts w:ascii="Arial" w:eastAsia="Calibri" w:hAnsi="Arial" w:cs="Arial"/>
          <w:b/>
          <w:color w:val="000000"/>
        </w:rPr>
        <w:t>€</w:t>
      </w:r>
      <w:r w:rsidR="008A0A49" w:rsidRPr="00BC6FF1">
        <w:rPr>
          <w:rFonts w:ascii="Arial" w:eastAsia="Calibri" w:hAnsi="Arial" w:cs="Arial"/>
          <w:b/>
          <w:color w:val="000000"/>
        </w:rPr>
        <w:t xml:space="preserve"> </w:t>
      </w:r>
    </w:p>
    <w:p w14:paraId="27C8D094" w14:textId="77777777" w:rsidR="00573488" w:rsidRPr="00BC6FF1" w:rsidRDefault="00573488" w:rsidP="00C62314">
      <w:pPr>
        <w:jc w:val="both"/>
        <w:rPr>
          <w:rFonts w:ascii="Arial" w:hAnsi="Arial" w:cs="Arial"/>
          <w:color w:val="000000"/>
        </w:rPr>
      </w:pPr>
    </w:p>
    <w:p w14:paraId="3A818C15" w14:textId="77777777" w:rsidR="00C62314" w:rsidRPr="00BC6FF1" w:rsidRDefault="00C62314" w:rsidP="00C62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</w:rPr>
      </w:pPr>
      <w:r w:rsidRPr="00BC6FF1">
        <w:rPr>
          <w:rFonts w:ascii="Arial" w:hAnsi="Arial" w:cs="Arial"/>
          <w:b/>
          <w:color w:val="000000"/>
        </w:rPr>
        <w:t>ZAKLJUČIVANJE OKVIRNOG SPORAZUMA</w:t>
      </w:r>
      <w:r w:rsidRPr="00BC6FF1">
        <w:rPr>
          <w:rFonts w:ascii="Arial" w:hAnsi="Arial" w:cs="Arial"/>
          <w:b/>
          <w:color w:val="000000"/>
          <w:vertAlign w:val="superscript"/>
        </w:rPr>
        <w:footnoteReference w:id="6"/>
      </w:r>
    </w:p>
    <w:p w14:paraId="16E7E25D" w14:textId="77777777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</w:p>
    <w:p w14:paraId="36BD8409" w14:textId="26BE2318" w:rsidR="00C62314" w:rsidRPr="00BC6FF1" w:rsidRDefault="00C62314" w:rsidP="00E83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t>Zaključiće se okvirni sporazum:</w:t>
      </w:r>
    </w:p>
    <w:p w14:paraId="69B9299D" w14:textId="44541C3B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sym w:font="Wingdings" w:char="F0A8"/>
      </w:r>
      <w:r w:rsidRPr="00BC6FF1">
        <w:rPr>
          <w:rFonts w:ascii="Arial" w:hAnsi="Arial" w:cs="Arial"/>
          <w:color w:val="000000"/>
        </w:rPr>
        <w:t xml:space="preserve"> ne</w:t>
      </w:r>
    </w:p>
    <w:p w14:paraId="2B96052D" w14:textId="4DFD0C34" w:rsidR="00C62314" w:rsidRPr="00BC6FF1" w:rsidRDefault="00C62314" w:rsidP="00E83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 w:rsidRPr="00BC6FF1">
        <w:rPr>
          <w:rFonts w:ascii="Arial" w:hAnsi="Arial" w:cs="Arial"/>
          <w:b/>
        </w:rPr>
        <w:t>REZERVISANA NABAVKA</w:t>
      </w:r>
    </w:p>
    <w:p w14:paraId="0D26802B" w14:textId="042610A0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sym w:font="Wingdings" w:char="F0A8"/>
      </w:r>
      <w:r w:rsidRPr="00BC6FF1">
        <w:rPr>
          <w:rFonts w:ascii="Arial" w:hAnsi="Arial" w:cs="Arial"/>
          <w:color w:val="000000"/>
        </w:rPr>
        <w:t xml:space="preserve"> Ne</w:t>
      </w:r>
    </w:p>
    <w:p w14:paraId="56410440" w14:textId="0FCE8D85" w:rsidR="00C62314" w:rsidRPr="00344B0D" w:rsidRDefault="00C62314" w:rsidP="00C6231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</w:rPr>
      </w:pPr>
      <w:bookmarkStart w:id="3" w:name="_Toc62730556"/>
      <w:r w:rsidRPr="00344B0D">
        <w:rPr>
          <w:rFonts w:ascii="Arial" w:hAnsi="Arial"/>
          <w:b/>
          <w:szCs w:val="32"/>
        </w:rPr>
        <w:lastRenderedPageBreak/>
        <w:t>NAČIN UTVRĐIVANJA EKVIVALENTNOSTI</w:t>
      </w:r>
      <w:bookmarkEnd w:id="3"/>
    </w:p>
    <w:p w14:paraId="1896A137" w14:textId="0B6BC858" w:rsidR="00147183" w:rsidRPr="00344B0D" w:rsidRDefault="00147183" w:rsidP="00147183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bookmarkStart w:id="4" w:name="_Toc62730557"/>
      <w:r w:rsidRPr="00344B0D">
        <w:rPr>
          <w:rFonts w:ascii="Arial" w:hAnsi="Arial" w:cs="Arial"/>
        </w:rPr>
        <w:t xml:space="preserve">Ponuđač je dužan u Finansijskom dijelu ponude, ukoliko nudi ekvivalent </w:t>
      </w:r>
      <w:r w:rsidR="003469DD" w:rsidRPr="00344B0D">
        <w:rPr>
          <w:rFonts w:ascii="Arial" w:hAnsi="Arial" w:cs="Arial"/>
        </w:rPr>
        <w:t xml:space="preserve">da </w:t>
      </w:r>
      <w:r w:rsidRPr="00344B0D">
        <w:rPr>
          <w:rFonts w:ascii="Arial" w:hAnsi="Arial" w:cs="Arial"/>
        </w:rPr>
        <w:t>navede nazi</w:t>
      </w:r>
      <w:r w:rsidR="000B6409" w:rsidRPr="00344B0D">
        <w:rPr>
          <w:rFonts w:ascii="Arial" w:hAnsi="Arial" w:cs="Arial"/>
        </w:rPr>
        <w:t xml:space="preserve">v </w:t>
      </w:r>
      <w:r w:rsidRPr="00344B0D">
        <w:rPr>
          <w:rFonts w:ascii="Arial" w:hAnsi="Arial" w:cs="Arial"/>
        </w:rPr>
        <w:t>proivođača robe koju nudi.</w:t>
      </w:r>
    </w:p>
    <w:p w14:paraId="33B7A11A" w14:textId="707F4E70" w:rsidR="00147183" w:rsidRPr="00BC6FF1" w:rsidRDefault="00147183" w:rsidP="00147183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</w:rPr>
      </w:pPr>
      <w:r w:rsidRPr="00344B0D">
        <w:rPr>
          <w:rFonts w:ascii="Arial" w:hAnsi="Arial" w:cs="Arial"/>
        </w:rPr>
        <w:t xml:space="preserve">Ukoliko ponuđač nudi ekvivalent, </w:t>
      </w:r>
      <w:r w:rsidR="00855686" w:rsidRPr="00344B0D">
        <w:rPr>
          <w:rFonts w:ascii="Arial" w:hAnsi="Arial" w:cs="Arial"/>
        </w:rPr>
        <w:t>k</w:t>
      </w:r>
      <w:r w:rsidRPr="00344B0D">
        <w:rPr>
          <w:rFonts w:ascii="Arial" w:hAnsi="Arial" w:cs="Arial"/>
        </w:rPr>
        <w:t>riterijum za utvrđivanje ekvivalentnosti je tehnička dokumentacija.</w:t>
      </w:r>
    </w:p>
    <w:p w14:paraId="552F755D" w14:textId="61837EE1" w:rsidR="00C62314" w:rsidRPr="00BC6FF1" w:rsidRDefault="00C62314" w:rsidP="00A6446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</w:rPr>
      </w:pPr>
      <w:r w:rsidRPr="00BC6FF1">
        <w:rPr>
          <w:rFonts w:ascii="Arial" w:hAnsi="Arial"/>
          <w:b/>
          <w:szCs w:val="32"/>
        </w:rPr>
        <w:t>OSNOVI ZA OBAVEZNO ISKLJUČENJE IZ POSTUPKA JAVNE NABAVKE</w:t>
      </w:r>
      <w:bookmarkEnd w:id="4"/>
    </w:p>
    <w:p w14:paraId="18B6606E" w14:textId="77777777" w:rsidR="00C62314" w:rsidRPr="00BC6FF1" w:rsidRDefault="00C62314" w:rsidP="00C62314">
      <w:pPr>
        <w:rPr>
          <w:rFonts w:ascii="Arial" w:hAnsi="Arial" w:cs="Arial"/>
        </w:rPr>
      </w:pPr>
      <w:r w:rsidRPr="00BC6FF1">
        <w:rPr>
          <w:rFonts w:ascii="Arial" w:hAnsi="Arial" w:cs="Arial"/>
        </w:rPr>
        <w:t xml:space="preserve">Privredni subjekat će se isključiti iz postupka javne nabavke, ako: </w:t>
      </w:r>
    </w:p>
    <w:p w14:paraId="279E282A" w14:textId="77777777" w:rsidR="00C62314" w:rsidRPr="00BC6FF1" w:rsidRDefault="00C62314" w:rsidP="00C62314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bookmarkStart w:id="5" w:name="_Toc62730558"/>
      <w:r w:rsidRPr="00BC6FF1">
        <w:rPr>
          <w:rFonts w:ascii="Arial" w:hAnsi="Arial" w:cs="Arial"/>
        </w:rPr>
        <w:t>je vršio neprimjeren uticaj u smislu člana 38 stav 2 tačka 1 ovog zakona;</w:t>
      </w:r>
    </w:p>
    <w:p w14:paraId="7977A2AE" w14:textId="77777777" w:rsidR="00C62314" w:rsidRPr="00BC6FF1" w:rsidRDefault="00C62314" w:rsidP="00C62314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C6FF1">
        <w:rPr>
          <w:rFonts w:ascii="Arial" w:hAnsi="Arial" w:cs="Arial"/>
        </w:rPr>
        <w:t>postoji sukob interesa iz člana 41 stav 1 tačka 2 ili člana 42 ovog zakona;</w:t>
      </w:r>
    </w:p>
    <w:p w14:paraId="7DA8DBBA" w14:textId="77777777" w:rsidR="00C62314" w:rsidRPr="00BC6FF1" w:rsidRDefault="00C62314" w:rsidP="00C62314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C6FF1">
        <w:rPr>
          <w:rFonts w:ascii="Arial" w:hAnsi="Arial" w:cs="Arial"/>
        </w:rPr>
        <w:t>ne ispunjava uslov iz člana 99 ovog zakona;</w:t>
      </w:r>
    </w:p>
    <w:p w14:paraId="52026BC6" w14:textId="77777777" w:rsidR="00C62314" w:rsidRPr="00BC6FF1" w:rsidRDefault="00C62314" w:rsidP="00C62314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C6FF1">
        <w:rPr>
          <w:rFonts w:ascii="Arial" w:hAnsi="Arial" w:cs="Arial"/>
        </w:rPr>
        <w:t>ne ispunjava uslov iz čl. 102, 104 ili 106 ovog zakona predviđen tenderskom dokumentacijom;</w:t>
      </w:r>
    </w:p>
    <w:p w14:paraId="41ED78DA" w14:textId="77777777" w:rsidR="00C62314" w:rsidRPr="00BC6FF1" w:rsidRDefault="00C62314" w:rsidP="00C62314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C6FF1">
        <w:rPr>
          <w:rFonts w:ascii="Arial" w:hAnsi="Arial" w:cs="Arial"/>
        </w:rPr>
        <w:t>nije dostavio izjavu privrednog subjekta ili dostavljena izjava ne sadrži informacije i podatke tražene tenderskom dokumentacijom ili je nepravilno sačinjena;</w:t>
      </w:r>
    </w:p>
    <w:p w14:paraId="4E420894" w14:textId="77777777" w:rsidR="00C62314" w:rsidRPr="00BC6FF1" w:rsidRDefault="00C62314" w:rsidP="00C62314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C6FF1">
        <w:rPr>
          <w:rFonts w:ascii="Arial" w:hAnsi="Arial" w:cs="Arial"/>
        </w:rPr>
        <w:t>postoji razlog na osnovu kojeg se smatra da je odustao od prijave, odnosno ponude, a koji je propisan članom 120 stav 15 ovog zakona;</w:t>
      </w:r>
    </w:p>
    <w:p w14:paraId="564FF73F" w14:textId="77777777" w:rsidR="00C62314" w:rsidRPr="00BC6FF1" w:rsidRDefault="00C62314" w:rsidP="00C62314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C6FF1">
        <w:rPr>
          <w:rFonts w:ascii="Arial" w:hAnsi="Arial" w:cs="Arial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4CD11CA" w14:textId="77777777" w:rsidR="00C62314" w:rsidRPr="00BC6FF1" w:rsidRDefault="00C62314" w:rsidP="00C62314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C6FF1">
        <w:rPr>
          <w:rFonts w:ascii="Arial" w:hAnsi="Arial" w:cs="Arial"/>
        </w:rPr>
        <w:t>postoji drugi razlog propisan ovim zakonom.</w:t>
      </w:r>
    </w:p>
    <w:p w14:paraId="5A304D6B" w14:textId="77777777" w:rsidR="00C62314" w:rsidRPr="00BC6FF1" w:rsidRDefault="00C62314" w:rsidP="00C918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70" w:hanging="270"/>
        <w:outlineLvl w:val="0"/>
        <w:rPr>
          <w:rFonts w:ascii="Arial" w:hAnsi="Arial"/>
          <w:b/>
          <w:szCs w:val="32"/>
        </w:rPr>
      </w:pPr>
      <w:r w:rsidRPr="00BC6FF1">
        <w:rPr>
          <w:rFonts w:ascii="Arial" w:hAnsi="Arial"/>
          <w:b/>
          <w:szCs w:val="32"/>
        </w:rPr>
        <w:t>SREDSTVA FINANSIJSKOG OBEZBJEĐENJA UGOVORA O JAVNOJ NABAVCI</w:t>
      </w:r>
      <w:bookmarkEnd w:id="5"/>
    </w:p>
    <w:p w14:paraId="0A16F650" w14:textId="77777777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</w:p>
    <w:p w14:paraId="2DF418E1" w14:textId="77777777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t>Ponuđač čija ponuda bude izabrana kao najpovoljnija je dužan da uz potpisan ugovor o javnoj nabavci dostavi naručiocu:</w:t>
      </w:r>
    </w:p>
    <w:p w14:paraId="086B43F6" w14:textId="1AE13FAF" w:rsidR="00C62314" w:rsidRPr="00BC6FF1" w:rsidRDefault="00E833FA" w:rsidP="00C62314">
      <w:pPr>
        <w:jc w:val="both"/>
        <w:rPr>
          <w:rFonts w:ascii="Arial" w:hAnsi="Arial" w:cs="Arial"/>
        </w:rPr>
      </w:pPr>
      <w:r w:rsidRPr="00BC6FF1">
        <w:rPr>
          <w:rFonts w:ascii="Arial" w:hAnsi="Arial" w:cs="Arial"/>
          <w:color w:val="000000"/>
        </w:rPr>
        <w:sym w:font="Wingdings" w:char="F0FD"/>
      </w:r>
      <w:r w:rsidR="00C62314" w:rsidRPr="00BC6FF1">
        <w:rPr>
          <w:rFonts w:ascii="Arial" w:hAnsi="Arial" w:cs="Arial"/>
          <w:color w:val="000000"/>
        </w:rPr>
        <w:t xml:space="preserve"> </w:t>
      </w:r>
      <w:r w:rsidRPr="00BC6FF1">
        <w:rPr>
          <w:rFonts w:ascii="Arial" w:hAnsi="Arial" w:cs="Arial"/>
        </w:rPr>
        <w:t>garanciju za dobro izvršenje ugovor, za slučaj povrede ugovorenih obaveza u iznosu od 5% od vrijednosti ugovora kojom bezuslovno i neopozivo garantuje potpuno i savjesno izvršenje ugovorenih obaveza sa rokom važenja 30 dana dužim od roka za izvršenja usluge</w:t>
      </w:r>
      <w:r w:rsidR="00C62314" w:rsidRPr="00BC6FF1">
        <w:rPr>
          <w:rFonts w:ascii="Arial" w:hAnsi="Arial" w:cs="Arial"/>
        </w:rPr>
        <w:t xml:space="preserve"> </w:t>
      </w:r>
    </w:p>
    <w:p w14:paraId="161AEE24" w14:textId="77777777" w:rsidR="00C62314" w:rsidRPr="00BC6FF1" w:rsidRDefault="00C62314" w:rsidP="00C62314">
      <w:pPr>
        <w:jc w:val="both"/>
        <w:rPr>
          <w:rFonts w:ascii="Arial" w:eastAsia="Calibri" w:hAnsi="Arial" w:cs="Arial"/>
          <w:color w:val="000000"/>
        </w:rPr>
      </w:pPr>
    </w:p>
    <w:p w14:paraId="222E9048" w14:textId="77777777" w:rsidR="00C62314" w:rsidRPr="00BC6FF1" w:rsidRDefault="00C62314" w:rsidP="00C918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70"/>
        </w:tabs>
        <w:spacing w:before="240"/>
        <w:ind w:hanging="1080"/>
        <w:outlineLvl w:val="0"/>
        <w:rPr>
          <w:rFonts w:ascii="Arial" w:hAnsi="Arial"/>
          <w:b/>
          <w:color w:val="000000"/>
          <w:szCs w:val="32"/>
        </w:rPr>
      </w:pPr>
      <w:bookmarkStart w:id="6" w:name="_Toc62730559"/>
      <w:r w:rsidRPr="00BC6FF1">
        <w:rPr>
          <w:rFonts w:ascii="Arial" w:hAnsi="Arial"/>
          <w:b/>
          <w:szCs w:val="32"/>
        </w:rPr>
        <w:t>METODOLOGIJA VREDNOVANJA PONUDA</w:t>
      </w:r>
      <w:bookmarkEnd w:id="6"/>
    </w:p>
    <w:p w14:paraId="6F61CC48" w14:textId="77777777" w:rsidR="00C62314" w:rsidRPr="00BC6FF1" w:rsidRDefault="00C62314" w:rsidP="00C62314">
      <w:pPr>
        <w:rPr>
          <w:rFonts w:ascii="Arial" w:hAnsi="Arial" w:cs="Arial"/>
        </w:rPr>
      </w:pPr>
    </w:p>
    <w:p w14:paraId="15E6D3DB" w14:textId="77777777" w:rsidR="00C62314" w:rsidRPr="00BC6FF1" w:rsidRDefault="00C62314" w:rsidP="00C62314">
      <w:pPr>
        <w:jc w:val="both"/>
        <w:rPr>
          <w:rFonts w:ascii="Arial" w:hAnsi="Arial" w:cs="Arial"/>
        </w:rPr>
      </w:pPr>
      <w:r w:rsidRPr="00BC6FF1">
        <w:rPr>
          <w:rFonts w:ascii="Arial" w:hAnsi="Arial" w:cs="Arial"/>
        </w:rPr>
        <w:t>Naručilac će u postupku javne nabavki izabrati ekonomski najpovoljniju ponudu, primjenom pristupa isplativosti, po osnovu kriterijuma</w:t>
      </w:r>
      <w:r w:rsidRPr="00BC6FF1">
        <w:rPr>
          <w:rFonts w:ascii="Arial" w:hAnsi="Arial" w:cs="Arial"/>
          <w:vertAlign w:val="superscript"/>
        </w:rPr>
        <w:footnoteReference w:id="7"/>
      </w:r>
      <w:r w:rsidRPr="00BC6FF1">
        <w:rPr>
          <w:rFonts w:ascii="Arial" w:hAnsi="Arial" w:cs="Arial"/>
        </w:rPr>
        <w:t xml:space="preserve">: </w:t>
      </w:r>
    </w:p>
    <w:p w14:paraId="1E43888D" w14:textId="4A6F5F5E" w:rsidR="00B9799F" w:rsidRPr="00BC6FF1" w:rsidRDefault="00B9799F" w:rsidP="00B979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C6FF1">
        <w:rPr>
          <w:rFonts w:ascii="Arial" w:eastAsia="Times New Roman" w:hAnsi="Arial" w:cs="Arial"/>
          <w:sz w:val="24"/>
          <w:szCs w:val="24"/>
        </w:rPr>
        <w:t>Vrednovanje ponuda vršiće se po osnovu kriterijuma odnos cijene i kvaliteta.</w:t>
      </w:r>
    </w:p>
    <w:p w14:paraId="2DAA6906" w14:textId="77777777" w:rsidR="00E833FA" w:rsidRPr="00BC6FF1" w:rsidRDefault="00E833FA" w:rsidP="00B979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5D6F2CD" w14:textId="78BB9B0F" w:rsidR="008E47BA" w:rsidRPr="00BC6FF1" w:rsidRDefault="00C62314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i/>
          <w:color w:val="000000"/>
        </w:rPr>
      </w:pPr>
      <w:r w:rsidRPr="00BC6FF1">
        <w:rPr>
          <w:rFonts w:ascii="Arial" w:hAnsi="Arial" w:cs="Arial"/>
          <w:i/>
          <w:color w:val="000000"/>
        </w:rPr>
        <w:t xml:space="preserve"> </w:t>
      </w:r>
      <w:r w:rsidR="008E47BA" w:rsidRPr="00BC6FF1">
        <w:rPr>
          <w:rFonts w:ascii="Arial" w:hAnsi="Arial" w:cs="Arial"/>
          <w:b/>
          <w:bCs/>
          <w:i/>
          <w:color w:val="000000"/>
        </w:rPr>
        <w:t>Vrednovanje će se vršiti na osnovu:</w:t>
      </w:r>
    </w:p>
    <w:p w14:paraId="222D65D6" w14:textId="06C8FF8C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i/>
          <w:color w:val="000000"/>
        </w:rPr>
      </w:pPr>
      <w:r w:rsidRPr="00BC6FF1">
        <w:rPr>
          <w:rFonts w:ascii="Arial" w:hAnsi="Arial" w:cs="Arial"/>
          <w:b/>
          <w:bCs/>
          <w:i/>
          <w:color w:val="000000"/>
        </w:rPr>
        <w:t>1.najniža ponuđena cijena (C)     ...................................</w:t>
      </w:r>
      <w:r w:rsidR="005F37F1" w:rsidRPr="00BC6FF1">
        <w:rPr>
          <w:rFonts w:ascii="Arial" w:hAnsi="Arial" w:cs="Arial"/>
          <w:b/>
          <w:bCs/>
          <w:i/>
          <w:color w:val="000000"/>
        </w:rPr>
        <w:t>.............................. 9</w:t>
      </w:r>
      <w:r w:rsidRPr="00BC6FF1">
        <w:rPr>
          <w:rFonts w:ascii="Arial" w:hAnsi="Arial" w:cs="Arial"/>
          <w:b/>
          <w:bCs/>
          <w:i/>
          <w:color w:val="000000"/>
        </w:rPr>
        <w:t xml:space="preserve">0 bodova  </w:t>
      </w:r>
    </w:p>
    <w:p w14:paraId="42A88188" w14:textId="77777777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i/>
          <w:color w:val="000000"/>
        </w:rPr>
      </w:pPr>
    </w:p>
    <w:p w14:paraId="557E207D" w14:textId="77777777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/>
          <w:color w:val="000000"/>
        </w:rPr>
      </w:pPr>
      <w:r w:rsidRPr="00BC6FF1">
        <w:rPr>
          <w:rFonts w:ascii="Arial" w:hAnsi="Arial" w:cs="Arial"/>
          <w:bCs/>
          <w:i/>
          <w:color w:val="000000"/>
        </w:rPr>
        <w:t xml:space="preserve">Najniža ponuđena cijena obračunava se sa max brojem bodova. </w:t>
      </w:r>
    </w:p>
    <w:p w14:paraId="62B12C55" w14:textId="77777777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/>
          <w:color w:val="000000"/>
        </w:rPr>
      </w:pPr>
      <w:r w:rsidRPr="00BC6FF1">
        <w:rPr>
          <w:rFonts w:ascii="Arial" w:hAnsi="Arial" w:cs="Arial"/>
          <w:bCs/>
          <w:i/>
          <w:color w:val="000000"/>
        </w:rPr>
        <w:t>Bodovi za ostale cijene obračunavaju u odnosu na najnižu ponuđenu cijenu po formuli:</w:t>
      </w:r>
    </w:p>
    <w:p w14:paraId="41FE9950" w14:textId="197005AD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/>
          <w:color w:val="000000"/>
        </w:rPr>
      </w:pPr>
      <w:r w:rsidRPr="00BC6FF1">
        <w:rPr>
          <w:rFonts w:ascii="Arial" w:hAnsi="Arial" w:cs="Arial"/>
          <w:bCs/>
          <w:i/>
          <w:color w:val="000000"/>
        </w:rPr>
        <w:t xml:space="preserve"> </w:t>
      </w:r>
      <w:r w:rsidR="005F37F1" w:rsidRPr="00BC6FF1">
        <w:rPr>
          <w:rFonts w:ascii="Arial" w:hAnsi="Arial" w:cs="Arial"/>
          <w:b/>
          <w:bCs/>
          <w:i/>
          <w:color w:val="000000"/>
        </w:rPr>
        <w:t>C  = (Cmin/ Cp) x 9</w:t>
      </w:r>
      <w:r w:rsidRPr="00BC6FF1">
        <w:rPr>
          <w:rFonts w:ascii="Arial" w:hAnsi="Arial" w:cs="Arial"/>
          <w:b/>
          <w:bCs/>
          <w:i/>
          <w:color w:val="000000"/>
        </w:rPr>
        <w:t>0</w:t>
      </w:r>
      <w:r w:rsidRPr="00BC6FF1">
        <w:rPr>
          <w:rFonts w:ascii="Arial" w:hAnsi="Arial" w:cs="Arial"/>
          <w:bCs/>
          <w:i/>
          <w:color w:val="000000"/>
        </w:rPr>
        <w:t xml:space="preserve">         </w:t>
      </w:r>
    </w:p>
    <w:p w14:paraId="5F4C6322" w14:textId="77777777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/>
          <w:color w:val="000000"/>
        </w:rPr>
      </w:pPr>
      <w:r w:rsidRPr="00BC6FF1">
        <w:rPr>
          <w:rFonts w:ascii="Arial" w:hAnsi="Arial" w:cs="Arial"/>
          <w:bCs/>
          <w:i/>
          <w:color w:val="000000"/>
        </w:rPr>
        <w:t>Cp – ponuđena cijena bez uračunatog PDV-a</w:t>
      </w:r>
    </w:p>
    <w:p w14:paraId="1083FDB9" w14:textId="77777777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/>
          <w:color w:val="000000"/>
        </w:rPr>
      </w:pPr>
      <w:r w:rsidRPr="00BC6FF1">
        <w:rPr>
          <w:rFonts w:ascii="Arial" w:hAnsi="Arial" w:cs="Arial"/>
          <w:bCs/>
          <w:i/>
          <w:color w:val="000000"/>
        </w:rPr>
        <w:t>Cmin – najniža ponuđena cijena bez uračunatog PDV-a</w:t>
      </w:r>
    </w:p>
    <w:p w14:paraId="32A96B0A" w14:textId="77777777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/>
          <w:color w:val="000000"/>
        </w:rPr>
      </w:pPr>
    </w:p>
    <w:p w14:paraId="287C2764" w14:textId="58904275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i/>
          <w:color w:val="000000"/>
        </w:rPr>
      </w:pPr>
      <w:r w:rsidRPr="00BC6FF1">
        <w:rPr>
          <w:rFonts w:ascii="Arial" w:hAnsi="Arial" w:cs="Arial"/>
          <w:b/>
          <w:bCs/>
          <w:i/>
          <w:color w:val="000000"/>
        </w:rPr>
        <w:t>2. kvalitet (K)  .....................................................................................</w:t>
      </w:r>
      <w:r w:rsidR="005F37F1" w:rsidRPr="00BC6FF1">
        <w:rPr>
          <w:rFonts w:ascii="Arial" w:hAnsi="Arial" w:cs="Arial"/>
          <w:b/>
          <w:bCs/>
          <w:i/>
          <w:color w:val="000000"/>
        </w:rPr>
        <w:t>............ 1</w:t>
      </w:r>
      <w:r w:rsidRPr="00BC6FF1">
        <w:rPr>
          <w:rFonts w:ascii="Arial" w:hAnsi="Arial" w:cs="Arial"/>
          <w:b/>
          <w:bCs/>
          <w:i/>
          <w:color w:val="000000"/>
        </w:rPr>
        <w:t xml:space="preserve">0 bodova   </w:t>
      </w:r>
    </w:p>
    <w:p w14:paraId="3DFFE91E" w14:textId="77777777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1D9EE9CF" w14:textId="0805083A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BC6FF1">
        <w:rPr>
          <w:rFonts w:ascii="Arial" w:hAnsi="Arial" w:cs="Arial"/>
          <w:i/>
          <w:color w:val="000000"/>
        </w:rPr>
        <w:t xml:space="preserve">Vrednovanje ponuda po osnovu parametra kvalitet vrši se u odnosu na </w:t>
      </w:r>
      <w:r w:rsidR="00072B8E" w:rsidRPr="00BC6FF1">
        <w:rPr>
          <w:rFonts w:ascii="Arial" w:hAnsi="Arial" w:cs="Arial"/>
          <w:b/>
          <w:i/>
          <w:color w:val="000000"/>
        </w:rPr>
        <w:t>rok isporuke softvera</w:t>
      </w:r>
      <w:r w:rsidR="002A0A77" w:rsidRPr="00BC6FF1">
        <w:rPr>
          <w:rFonts w:ascii="Arial" w:hAnsi="Arial" w:cs="Arial"/>
          <w:b/>
          <w:i/>
          <w:color w:val="000000"/>
        </w:rPr>
        <w:t>.</w:t>
      </w:r>
    </w:p>
    <w:p w14:paraId="747C6FBB" w14:textId="77777777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64D7485A" w14:textId="2C93F853" w:rsidR="008E47BA" w:rsidRPr="00BC6FF1" w:rsidRDefault="005F37F1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BC6FF1">
        <w:rPr>
          <w:rFonts w:ascii="Arial" w:hAnsi="Arial" w:cs="Arial"/>
          <w:i/>
          <w:color w:val="000000"/>
        </w:rPr>
        <w:t xml:space="preserve">Ponudi sa najkraćim rokom </w:t>
      </w:r>
      <w:r w:rsidR="00072B8E" w:rsidRPr="00BC6FF1">
        <w:rPr>
          <w:rFonts w:ascii="Arial" w:hAnsi="Arial" w:cs="Arial"/>
          <w:i/>
          <w:color w:val="000000"/>
        </w:rPr>
        <w:t xml:space="preserve">isporuke softvera </w:t>
      </w:r>
      <w:r w:rsidRPr="00BC6FF1">
        <w:rPr>
          <w:rFonts w:ascii="Arial" w:hAnsi="Arial" w:cs="Arial"/>
          <w:i/>
          <w:color w:val="000000"/>
        </w:rPr>
        <w:t>dodjeljuje se maksimalni broj bodova, 10</w:t>
      </w:r>
      <w:r w:rsidR="008E47BA" w:rsidRPr="00BC6FF1">
        <w:rPr>
          <w:rFonts w:ascii="Arial" w:hAnsi="Arial" w:cs="Arial"/>
          <w:i/>
          <w:color w:val="000000"/>
        </w:rPr>
        <w:t xml:space="preserve">. </w:t>
      </w:r>
    </w:p>
    <w:p w14:paraId="3F97DD2B" w14:textId="77777777" w:rsidR="005F37F1" w:rsidRPr="00BC6FF1" w:rsidRDefault="005F37F1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BC6FF1">
        <w:rPr>
          <w:rFonts w:ascii="Arial" w:hAnsi="Arial" w:cs="Arial"/>
          <w:i/>
          <w:color w:val="000000"/>
        </w:rPr>
        <w:t xml:space="preserve">Bodovi za ostale ponude obračunavaju se proporcionalno u odnosu na najkraće ponuđeni rok isporuke po formuli: Broj bodova (K) = (najkraće ponuđeni rok isporuke/ ponuđeni rok isporuke) x 10 </w:t>
      </w:r>
    </w:p>
    <w:p w14:paraId="3E129FC1" w14:textId="496D4315" w:rsidR="005F37F1" w:rsidRPr="00BC6FF1" w:rsidRDefault="005F37F1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BC6FF1">
        <w:rPr>
          <w:rFonts w:ascii="Arial" w:hAnsi="Arial" w:cs="Arial"/>
          <w:i/>
          <w:color w:val="000000"/>
        </w:rPr>
        <w:t xml:space="preserve">Napomena: Ponuđač je dužan ponuditi rok za </w:t>
      </w:r>
      <w:r w:rsidR="00072B8E" w:rsidRPr="00BC6FF1">
        <w:rPr>
          <w:rFonts w:ascii="Arial" w:hAnsi="Arial" w:cs="Arial"/>
          <w:i/>
          <w:color w:val="000000"/>
        </w:rPr>
        <w:t xml:space="preserve">isporuku softvera </w:t>
      </w:r>
      <w:r w:rsidR="00DA73BF" w:rsidRPr="00BC6FF1">
        <w:rPr>
          <w:rFonts w:ascii="Arial" w:hAnsi="Arial" w:cs="Arial"/>
          <w:i/>
          <w:color w:val="000000"/>
        </w:rPr>
        <w:t xml:space="preserve">koji ne može biti duži od </w:t>
      </w:r>
      <w:r w:rsidR="00072B8E" w:rsidRPr="00BC6FF1">
        <w:rPr>
          <w:rFonts w:ascii="Arial" w:hAnsi="Arial" w:cs="Arial"/>
          <w:i/>
          <w:color w:val="000000"/>
        </w:rPr>
        <w:t>1</w:t>
      </w:r>
      <w:r w:rsidR="00DA73BF" w:rsidRPr="00BC6FF1">
        <w:rPr>
          <w:rFonts w:ascii="Arial" w:hAnsi="Arial" w:cs="Arial"/>
          <w:i/>
          <w:color w:val="000000"/>
        </w:rPr>
        <w:t>8</w:t>
      </w:r>
      <w:r w:rsidRPr="00BC6FF1">
        <w:rPr>
          <w:rFonts w:ascii="Arial" w:hAnsi="Arial" w:cs="Arial"/>
          <w:i/>
          <w:color w:val="000000"/>
        </w:rPr>
        <w:t>0 dana, koji mora biti izražen u danima, bez navođenja sati.</w:t>
      </w:r>
    </w:p>
    <w:p w14:paraId="49B1E968" w14:textId="77777777" w:rsidR="005F37F1" w:rsidRPr="00BC6FF1" w:rsidRDefault="005F37F1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0DF9BBA9" w14:textId="77777777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BC6FF1">
        <w:rPr>
          <w:rFonts w:ascii="Arial" w:hAnsi="Arial" w:cs="Arial"/>
          <w:i/>
          <w:color w:val="000000"/>
        </w:rPr>
        <w:t>Formula za ukupan broj bodova</w:t>
      </w:r>
    </w:p>
    <w:p w14:paraId="40A0F5A5" w14:textId="0219AC32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BC6FF1">
        <w:rPr>
          <w:rFonts w:ascii="Arial" w:hAnsi="Arial" w:cs="Arial"/>
          <w:i/>
          <w:color w:val="000000"/>
        </w:rPr>
        <w:t>U = C+</w:t>
      </w:r>
      <w:r w:rsidR="005F37F1" w:rsidRPr="00BC6FF1">
        <w:rPr>
          <w:rFonts w:ascii="Arial" w:hAnsi="Arial" w:cs="Arial"/>
          <w:i/>
          <w:color w:val="000000"/>
        </w:rPr>
        <w:t>K</w:t>
      </w:r>
    </w:p>
    <w:p w14:paraId="79FC9E11" w14:textId="77777777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BC6FF1">
        <w:rPr>
          <w:rFonts w:ascii="Arial" w:hAnsi="Arial" w:cs="Arial"/>
          <w:i/>
          <w:color w:val="000000"/>
        </w:rPr>
        <w:t>U Ukupan broj bodova</w:t>
      </w:r>
    </w:p>
    <w:p w14:paraId="6B48FE4A" w14:textId="77777777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BC6FF1">
        <w:rPr>
          <w:rFonts w:ascii="Arial" w:hAnsi="Arial" w:cs="Arial"/>
          <w:i/>
          <w:color w:val="000000"/>
        </w:rPr>
        <w:t>C - Najniže ponuđena cijena</w:t>
      </w:r>
    </w:p>
    <w:p w14:paraId="6A50507F" w14:textId="77777777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BC6FF1">
        <w:rPr>
          <w:rFonts w:ascii="Arial" w:hAnsi="Arial" w:cs="Arial"/>
          <w:i/>
          <w:color w:val="000000"/>
        </w:rPr>
        <w:t>R - Kvalitet</w:t>
      </w:r>
    </w:p>
    <w:p w14:paraId="26DE4363" w14:textId="77777777" w:rsidR="008E47BA" w:rsidRPr="00BC6FF1" w:rsidRDefault="008E47BA" w:rsidP="008E4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BC6FF1">
        <w:rPr>
          <w:rFonts w:ascii="Arial" w:hAnsi="Arial" w:cs="Arial"/>
          <w:b/>
          <w:bCs/>
          <w:i/>
          <w:color w:val="000000"/>
        </w:rPr>
        <w:t>NAJPOVOLJNIJA JE ONA PONUDA ČIJI JE UKUPAN BROJ BODOVA NAJVEĆI, ODNOSNO NAJBLIŽE 100 .</w:t>
      </w:r>
    </w:p>
    <w:p w14:paraId="0BE2AA3E" w14:textId="69665EB7" w:rsidR="002A0A77" w:rsidRPr="00BC6FF1" w:rsidRDefault="002A0A77" w:rsidP="00C62314">
      <w:pPr>
        <w:jc w:val="both"/>
        <w:rPr>
          <w:rFonts w:ascii="Arial" w:hAnsi="Arial" w:cs="Arial"/>
          <w:color w:val="000000"/>
        </w:rPr>
      </w:pPr>
    </w:p>
    <w:p w14:paraId="0685262D" w14:textId="77777777" w:rsidR="00C62314" w:rsidRPr="00BC6FF1" w:rsidRDefault="00C62314" w:rsidP="00C918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70" w:hanging="270"/>
        <w:outlineLvl w:val="0"/>
        <w:rPr>
          <w:rFonts w:ascii="Arial" w:hAnsi="Arial"/>
          <w:b/>
          <w:szCs w:val="32"/>
        </w:rPr>
      </w:pPr>
      <w:bookmarkStart w:id="7" w:name="_Toc62730560"/>
      <w:r w:rsidRPr="00BC6FF1">
        <w:rPr>
          <w:rFonts w:ascii="Arial" w:hAnsi="Arial"/>
          <w:b/>
          <w:szCs w:val="32"/>
        </w:rPr>
        <w:t>JEZIK PONUDE</w:t>
      </w:r>
      <w:bookmarkEnd w:id="7"/>
    </w:p>
    <w:p w14:paraId="3D163A0E" w14:textId="77777777" w:rsidR="00C62314" w:rsidRPr="00BC6FF1" w:rsidRDefault="00C62314" w:rsidP="00C62314">
      <w:pPr>
        <w:jc w:val="both"/>
        <w:rPr>
          <w:rFonts w:ascii="Arial" w:hAnsi="Arial" w:cs="Arial"/>
          <w:b/>
          <w:bCs/>
          <w:color w:val="000000"/>
        </w:rPr>
      </w:pPr>
    </w:p>
    <w:p w14:paraId="4BAA96F6" w14:textId="6FE35266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t>Ponuda se sačinjava na:</w:t>
      </w:r>
    </w:p>
    <w:p w14:paraId="6A6E331B" w14:textId="4213FF74" w:rsidR="00C62314" w:rsidRPr="00BC6FF1" w:rsidRDefault="00E833FA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sym w:font="Wingdings" w:char="F0FD"/>
      </w:r>
      <w:r w:rsidR="00C62314" w:rsidRPr="00BC6FF1">
        <w:rPr>
          <w:rFonts w:ascii="Arial" w:hAnsi="Arial" w:cs="Arial"/>
          <w:color w:val="000000"/>
        </w:rPr>
        <w:t xml:space="preserve"> crnogorski jezik i drugi jezik koji je u službenoj upotrebi u Crnoj Gori, u skladu sa Ustavom i zakonom</w:t>
      </w:r>
    </w:p>
    <w:p w14:paraId="20AB878D" w14:textId="77777777" w:rsidR="00C62314" w:rsidRPr="00BC6FF1" w:rsidRDefault="00C62314" w:rsidP="00C62314">
      <w:pPr>
        <w:jc w:val="both"/>
        <w:rPr>
          <w:rFonts w:ascii="Arial" w:hAnsi="Arial" w:cs="Arial"/>
        </w:rPr>
      </w:pPr>
    </w:p>
    <w:p w14:paraId="6F7BDF8C" w14:textId="77777777" w:rsidR="00C62314" w:rsidRPr="00BC6FF1" w:rsidRDefault="00C62314" w:rsidP="00C918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70" w:hanging="270"/>
        <w:outlineLvl w:val="0"/>
        <w:rPr>
          <w:rFonts w:ascii="Arial" w:hAnsi="Arial"/>
          <w:b/>
          <w:szCs w:val="32"/>
        </w:rPr>
      </w:pPr>
      <w:bookmarkStart w:id="8" w:name="_Toc62730561"/>
      <w:r w:rsidRPr="00BC6FF1">
        <w:rPr>
          <w:rFonts w:ascii="Arial" w:hAnsi="Arial"/>
          <w:b/>
          <w:szCs w:val="32"/>
        </w:rPr>
        <w:lastRenderedPageBreak/>
        <w:t>NAČIN, MJESTO I VRIJEME PODNOŠENJA PONUDA I OTVARANJA PONUDA</w:t>
      </w:r>
      <w:bookmarkEnd w:id="8"/>
    </w:p>
    <w:p w14:paraId="7E3BE7F4" w14:textId="77777777" w:rsidR="00C62314" w:rsidRPr="00BC6FF1" w:rsidRDefault="00C62314" w:rsidP="00C62314">
      <w:pPr>
        <w:jc w:val="both"/>
        <w:rPr>
          <w:rFonts w:ascii="Arial" w:hAnsi="Arial" w:cs="Arial"/>
          <w:b/>
          <w:bCs/>
          <w:color w:val="000000"/>
        </w:rPr>
      </w:pPr>
    </w:p>
    <w:p w14:paraId="5B3E83A2" w14:textId="76AAFD32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t xml:space="preserve">Ponude se podnose preko ESJN-a zaključno sa danom </w:t>
      </w:r>
      <w:r w:rsidR="002C24B7" w:rsidRPr="00BC6FF1">
        <w:rPr>
          <w:rFonts w:ascii="Arial" w:hAnsi="Arial" w:cs="Arial"/>
          <w:color w:val="000000"/>
        </w:rPr>
        <w:t>30</w:t>
      </w:r>
      <w:r w:rsidR="00A20CDC" w:rsidRPr="00BC6FF1">
        <w:rPr>
          <w:rFonts w:ascii="Arial" w:hAnsi="Arial" w:cs="Arial"/>
          <w:color w:val="000000"/>
        </w:rPr>
        <w:t>.</w:t>
      </w:r>
      <w:r w:rsidR="00B07942" w:rsidRPr="00BC6FF1">
        <w:rPr>
          <w:rFonts w:ascii="Arial" w:hAnsi="Arial" w:cs="Arial"/>
          <w:color w:val="000000"/>
        </w:rPr>
        <w:t>01</w:t>
      </w:r>
      <w:r w:rsidR="00C409FC" w:rsidRPr="00BC6FF1">
        <w:rPr>
          <w:rFonts w:ascii="Arial" w:hAnsi="Arial" w:cs="Arial"/>
          <w:color w:val="000000"/>
        </w:rPr>
        <w:t>.202</w:t>
      </w:r>
      <w:r w:rsidR="00B07942" w:rsidRPr="00BC6FF1">
        <w:rPr>
          <w:rFonts w:ascii="Arial" w:hAnsi="Arial" w:cs="Arial"/>
          <w:color w:val="000000"/>
        </w:rPr>
        <w:t>6</w:t>
      </w:r>
      <w:r w:rsidR="00C409FC" w:rsidRPr="00BC6FF1">
        <w:rPr>
          <w:rFonts w:ascii="Arial" w:hAnsi="Arial" w:cs="Arial"/>
          <w:color w:val="000000"/>
        </w:rPr>
        <w:t>.</w:t>
      </w:r>
      <w:r w:rsidRPr="00BC6FF1">
        <w:rPr>
          <w:rFonts w:ascii="Arial" w:hAnsi="Arial" w:cs="Arial"/>
          <w:color w:val="000000"/>
        </w:rPr>
        <w:t xml:space="preserve"> godine do </w:t>
      </w:r>
      <w:r w:rsidR="00BF7B76" w:rsidRPr="00BC6FF1">
        <w:rPr>
          <w:rFonts w:ascii="Arial" w:hAnsi="Arial" w:cs="Arial"/>
          <w:color w:val="000000"/>
        </w:rPr>
        <w:t>1</w:t>
      </w:r>
      <w:r w:rsidR="00A20CDC" w:rsidRPr="00BC6FF1">
        <w:rPr>
          <w:rFonts w:ascii="Arial" w:hAnsi="Arial" w:cs="Arial"/>
          <w:color w:val="000000"/>
        </w:rPr>
        <w:t>0</w:t>
      </w:r>
      <w:r w:rsidR="00C409FC" w:rsidRPr="00BC6FF1">
        <w:rPr>
          <w:rFonts w:ascii="Arial" w:hAnsi="Arial" w:cs="Arial"/>
          <w:color w:val="000000"/>
        </w:rPr>
        <w:t xml:space="preserve"> </w:t>
      </w:r>
      <w:r w:rsidRPr="00BC6FF1">
        <w:rPr>
          <w:rFonts w:ascii="Arial" w:hAnsi="Arial" w:cs="Arial"/>
          <w:color w:val="000000"/>
        </w:rPr>
        <w:t>sati.</w:t>
      </w:r>
    </w:p>
    <w:p w14:paraId="084CD1C5" w14:textId="77777777" w:rsidR="00C62314" w:rsidRPr="00BC6FF1" w:rsidRDefault="00C62314" w:rsidP="00C62314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061825F9" w14:textId="27FD6213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t xml:space="preserve">Otvaranje ponuda održaće se dana  </w:t>
      </w:r>
      <w:r w:rsidR="002C24B7" w:rsidRPr="00BC6FF1">
        <w:rPr>
          <w:rFonts w:ascii="Arial" w:hAnsi="Arial" w:cs="Arial"/>
          <w:color w:val="000000"/>
        </w:rPr>
        <w:t>30</w:t>
      </w:r>
      <w:r w:rsidR="00B07942" w:rsidRPr="00BC6FF1">
        <w:rPr>
          <w:rFonts w:ascii="Arial" w:hAnsi="Arial" w:cs="Arial"/>
          <w:color w:val="000000"/>
        </w:rPr>
        <w:t>.01.2026</w:t>
      </w:r>
      <w:r w:rsidR="00C409FC" w:rsidRPr="00BC6FF1">
        <w:rPr>
          <w:rFonts w:ascii="Arial" w:hAnsi="Arial" w:cs="Arial"/>
          <w:color w:val="000000"/>
        </w:rPr>
        <w:t xml:space="preserve">. </w:t>
      </w:r>
      <w:r w:rsidRPr="00BC6FF1">
        <w:rPr>
          <w:rFonts w:ascii="Arial" w:hAnsi="Arial" w:cs="Arial"/>
          <w:color w:val="000000"/>
        </w:rPr>
        <w:t xml:space="preserve">godine u </w:t>
      </w:r>
      <w:r w:rsidR="00BF7B76" w:rsidRPr="00BC6FF1">
        <w:rPr>
          <w:rFonts w:ascii="Arial" w:hAnsi="Arial" w:cs="Arial"/>
          <w:color w:val="000000"/>
        </w:rPr>
        <w:t>1</w:t>
      </w:r>
      <w:r w:rsidR="00A20CDC" w:rsidRPr="00BC6FF1">
        <w:rPr>
          <w:rFonts w:ascii="Arial" w:hAnsi="Arial" w:cs="Arial"/>
          <w:color w:val="000000"/>
        </w:rPr>
        <w:t>0</w:t>
      </w:r>
      <w:r w:rsidR="00C409FC" w:rsidRPr="00BC6FF1">
        <w:rPr>
          <w:rFonts w:ascii="Arial" w:hAnsi="Arial" w:cs="Arial"/>
          <w:color w:val="000000"/>
        </w:rPr>
        <w:t xml:space="preserve"> </w:t>
      </w:r>
      <w:r w:rsidRPr="00BC6FF1">
        <w:rPr>
          <w:rFonts w:ascii="Arial" w:hAnsi="Arial" w:cs="Arial"/>
          <w:color w:val="000000"/>
        </w:rPr>
        <w:t xml:space="preserve">sati. </w:t>
      </w:r>
    </w:p>
    <w:p w14:paraId="677565CC" w14:textId="77777777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</w:p>
    <w:p w14:paraId="1DCF209F" w14:textId="5A89EFFA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sym w:font="Wingdings" w:char="F0A8"/>
      </w:r>
      <w:r w:rsidRPr="00BC6FF1">
        <w:rPr>
          <w:rFonts w:ascii="Arial" w:hAnsi="Arial" w:cs="Arial"/>
          <w:color w:val="000000"/>
        </w:rPr>
        <w:t xml:space="preserve"> Dio ponude koje se ne dostavlja preko ESJN-a, a odnosi se na </w:t>
      </w:r>
      <w:r w:rsidR="00C409FC" w:rsidRPr="00BC6FF1">
        <w:rPr>
          <w:rFonts w:ascii="Arial" w:hAnsi="Arial" w:cs="Arial"/>
          <w:b/>
          <w:color w:val="000000"/>
        </w:rPr>
        <w:t>garanciju ponude</w:t>
      </w:r>
      <w:r w:rsidRPr="00BC6FF1">
        <w:rPr>
          <w:rFonts w:ascii="Arial" w:hAnsi="Arial" w:cs="Arial"/>
          <w:color w:val="000000"/>
        </w:rPr>
        <w:t xml:space="preserve"> dostavlja se: </w:t>
      </w:r>
    </w:p>
    <w:p w14:paraId="2E23419D" w14:textId="17016C16" w:rsidR="00C62314" w:rsidRPr="00BC6FF1" w:rsidRDefault="00C62314" w:rsidP="00C409FC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 xml:space="preserve">neposrednom predajom na arhivi naručioca na adresi </w:t>
      </w:r>
      <w:r w:rsidR="00C409FC" w:rsidRPr="00BC6FF1">
        <w:rPr>
          <w:rFonts w:ascii="Arial" w:eastAsia="Calibri" w:hAnsi="Arial" w:cs="Arial"/>
          <w:color w:val="000000"/>
        </w:rPr>
        <w:t>IV Proleterske 19, Podgorica</w:t>
      </w:r>
    </w:p>
    <w:p w14:paraId="1998F350" w14:textId="6CF31C53" w:rsidR="00C62314" w:rsidRPr="00BC6FF1" w:rsidRDefault="00C62314" w:rsidP="00C409FC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 xml:space="preserve">preporučenom pošiljkom sa povratnicom na adresi </w:t>
      </w:r>
      <w:r w:rsidR="00C409FC" w:rsidRPr="00BC6FF1">
        <w:rPr>
          <w:rFonts w:ascii="Arial" w:eastAsia="Calibri" w:hAnsi="Arial" w:cs="Arial"/>
          <w:color w:val="000000"/>
        </w:rPr>
        <w:t>IV Proleterske 19, Podgorica</w:t>
      </w:r>
    </w:p>
    <w:p w14:paraId="1BBAFE49" w14:textId="77777777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</w:p>
    <w:p w14:paraId="6FB9EF2A" w14:textId="17FFFC7A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t xml:space="preserve">radnim danima od </w:t>
      </w:r>
      <w:r w:rsidR="00C409FC" w:rsidRPr="00BC6FF1">
        <w:rPr>
          <w:rFonts w:ascii="Arial" w:hAnsi="Arial" w:cs="Arial"/>
          <w:color w:val="000000"/>
        </w:rPr>
        <w:t>10</w:t>
      </w:r>
      <w:r w:rsidRPr="00BC6FF1">
        <w:rPr>
          <w:rFonts w:ascii="Arial" w:hAnsi="Arial" w:cs="Arial"/>
          <w:color w:val="000000"/>
        </w:rPr>
        <w:t xml:space="preserve"> do </w:t>
      </w:r>
      <w:r w:rsidR="00C409FC" w:rsidRPr="00BC6FF1">
        <w:rPr>
          <w:rFonts w:ascii="Arial" w:hAnsi="Arial" w:cs="Arial"/>
          <w:color w:val="000000"/>
        </w:rPr>
        <w:t>12</w:t>
      </w:r>
      <w:r w:rsidRPr="00BC6FF1">
        <w:rPr>
          <w:rFonts w:ascii="Arial" w:hAnsi="Arial" w:cs="Arial"/>
          <w:color w:val="000000"/>
        </w:rPr>
        <w:t xml:space="preserve"> sati, zaključno sa danom </w:t>
      </w:r>
      <w:r w:rsidR="002C24B7" w:rsidRPr="00BC6FF1">
        <w:rPr>
          <w:rFonts w:ascii="Arial" w:hAnsi="Arial" w:cs="Arial"/>
          <w:color w:val="000000"/>
        </w:rPr>
        <w:t>30</w:t>
      </w:r>
      <w:r w:rsidR="00B07942" w:rsidRPr="00BC6FF1">
        <w:rPr>
          <w:rFonts w:ascii="Arial" w:hAnsi="Arial" w:cs="Arial"/>
          <w:color w:val="000000"/>
        </w:rPr>
        <w:t>.01.2026</w:t>
      </w:r>
      <w:r w:rsidR="00C409FC" w:rsidRPr="00BC6FF1">
        <w:rPr>
          <w:rFonts w:ascii="Arial" w:hAnsi="Arial" w:cs="Arial"/>
          <w:color w:val="000000"/>
        </w:rPr>
        <w:t>. godine do 1</w:t>
      </w:r>
      <w:r w:rsidR="00A20CDC" w:rsidRPr="00BC6FF1">
        <w:rPr>
          <w:rFonts w:ascii="Arial" w:hAnsi="Arial" w:cs="Arial"/>
          <w:color w:val="000000"/>
        </w:rPr>
        <w:t>0</w:t>
      </w:r>
      <w:r w:rsidR="00C409FC" w:rsidRPr="00BC6FF1">
        <w:rPr>
          <w:rFonts w:ascii="Arial" w:hAnsi="Arial" w:cs="Arial"/>
          <w:color w:val="000000"/>
        </w:rPr>
        <w:t xml:space="preserve"> sati</w:t>
      </w:r>
      <w:r w:rsidRPr="00BC6FF1">
        <w:rPr>
          <w:rFonts w:ascii="Arial" w:hAnsi="Arial" w:cs="Arial"/>
          <w:color w:val="000000"/>
        </w:rPr>
        <w:t>.</w:t>
      </w:r>
    </w:p>
    <w:p w14:paraId="4B190462" w14:textId="024EEDB1" w:rsidR="00C62314" w:rsidRPr="00BC6FF1" w:rsidRDefault="00C62314" w:rsidP="00C62314">
      <w:pPr>
        <w:rPr>
          <w:rFonts w:ascii="Arial" w:hAnsi="Arial" w:cs="Arial"/>
          <w:i/>
          <w:iCs/>
          <w:color w:val="000000"/>
        </w:rPr>
      </w:pPr>
    </w:p>
    <w:p w14:paraId="29015FBE" w14:textId="77777777" w:rsidR="00C409FC" w:rsidRPr="00BC6FF1" w:rsidRDefault="00C409FC" w:rsidP="00C62314">
      <w:pPr>
        <w:rPr>
          <w:rFonts w:ascii="Arial" w:hAnsi="Arial" w:cs="Arial"/>
          <w:i/>
          <w:iCs/>
          <w:color w:val="000000"/>
        </w:rPr>
      </w:pPr>
    </w:p>
    <w:p w14:paraId="0342673D" w14:textId="77777777" w:rsidR="00C62314" w:rsidRPr="00BC6FF1" w:rsidRDefault="00C62314" w:rsidP="00C918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outlineLvl w:val="0"/>
        <w:rPr>
          <w:rFonts w:ascii="Arial" w:hAnsi="Arial"/>
          <w:b/>
          <w:szCs w:val="32"/>
        </w:rPr>
      </w:pPr>
      <w:bookmarkStart w:id="9" w:name="_Toc62730562"/>
      <w:r w:rsidRPr="00BC6FF1">
        <w:rPr>
          <w:rFonts w:ascii="Arial" w:hAnsi="Arial"/>
          <w:b/>
          <w:szCs w:val="32"/>
        </w:rPr>
        <w:t>USLOVI ZA AKTIVIRANJE GARANCIJE PONUDE</w:t>
      </w:r>
      <w:r w:rsidRPr="00BC6FF1">
        <w:rPr>
          <w:rFonts w:ascii="Arial" w:hAnsi="Arial"/>
          <w:b/>
          <w:szCs w:val="32"/>
          <w:vertAlign w:val="superscript"/>
        </w:rPr>
        <w:footnoteReference w:id="8"/>
      </w:r>
      <w:bookmarkEnd w:id="9"/>
    </w:p>
    <w:p w14:paraId="257F32E7" w14:textId="77777777" w:rsidR="00C62314" w:rsidRPr="00BC6FF1" w:rsidRDefault="00C62314" w:rsidP="00C62314">
      <w:pPr>
        <w:jc w:val="both"/>
        <w:rPr>
          <w:rFonts w:ascii="Arial" w:hAnsi="Arial" w:cs="Arial"/>
          <w:b/>
          <w:bCs/>
          <w:color w:val="000000"/>
        </w:rPr>
      </w:pPr>
    </w:p>
    <w:p w14:paraId="1BD0940D" w14:textId="77777777" w:rsidR="00C62314" w:rsidRPr="00BC6FF1" w:rsidRDefault="00C62314" w:rsidP="00C62314">
      <w:pPr>
        <w:jc w:val="both"/>
        <w:rPr>
          <w:rFonts w:ascii="Arial" w:hAnsi="Arial" w:cs="Arial"/>
        </w:rPr>
      </w:pPr>
      <w:r w:rsidRPr="00BC6FF1">
        <w:rPr>
          <w:rFonts w:ascii="Arial" w:hAnsi="Arial" w:cs="Arial"/>
        </w:rPr>
        <w:t xml:space="preserve">Garancija ponude će se aktivirati ako ponuđač: </w:t>
      </w:r>
    </w:p>
    <w:p w14:paraId="2BCC6FD2" w14:textId="77777777" w:rsidR="00C62314" w:rsidRPr="00BC6FF1" w:rsidRDefault="00C62314" w:rsidP="00C62314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BC6FF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5CEA8E80" w14:textId="77777777" w:rsidR="00C62314" w:rsidRPr="00BC6FF1" w:rsidRDefault="00C62314" w:rsidP="00C62314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BC6FF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2D699BB8" w14:textId="77777777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</w:p>
    <w:p w14:paraId="4787A5CE" w14:textId="77777777" w:rsidR="00C62314" w:rsidRPr="00BC6FF1" w:rsidRDefault="00C62314" w:rsidP="00C918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outlineLvl w:val="0"/>
        <w:rPr>
          <w:rFonts w:ascii="Arial" w:hAnsi="Arial"/>
          <w:b/>
          <w:szCs w:val="32"/>
        </w:rPr>
      </w:pPr>
      <w:bookmarkStart w:id="10" w:name="_Toc62730563"/>
      <w:r w:rsidRPr="00BC6FF1">
        <w:rPr>
          <w:rFonts w:ascii="Arial" w:hAnsi="Arial"/>
          <w:b/>
          <w:szCs w:val="32"/>
        </w:rPr>
        <w:t>TAJNOST PODATAKA</w:t>
      </w:r>
      <w:bookmarkEnd w:id="10"/>
    </w:p>
    <w:p w14:paraId="39F0A003" w14:textId="77777777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t xml:space="preserve"> </w:t>
      </w:r>
    </w:p>
    <w:p w14:paraId="68A622CF" w14:textId="4C03F81A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t>Tenderska dokumentacija sadrži tajne podatke</w:t>
      </w:r>
    </w:p>
    <w:p w14:paraId="2F26E956" w14:textId="525E09DE" w:rsidR="00C62314" w:rsidRPr="00BC6FF1" w:rsidRDefault="00E833FA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sym w:font="Wingdings" w:char="F0FD"/>
      </w:r>
      <w:r w:rsidR="00C62314" w:rsidRPr="00BC6FF1">
        <w:rPr>
          <w:rFonts w:ascii="Arial" w:hAnsi="Arial" w:cs="Arial"/>
          <w:color w:val="000000"/>
        </w:rPr>
        <w:t xml:space="preserve"> ne</w:t>
      </w:r>
    </w:p>
    <w:p w14:paraId="02D25F3D" w14:textId="77777777" w:rsidR="00C62314" w:rsidRPr="00BC6FF1" w:rsidRDefault="00C62314" w:rsidP="00C918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outlineLvl w:val="0"/>
        <w:rPr>
          <w:rFonts w:ascii="Arial" w:hAnsi="Arial"/>
          <w:b/>
          <w:szCs w:val="32"/>
        </w:rPr>
      </w:pPr>
      <w:bookmarkStart w:id="11" w:name="_Toc62730564"/>
      <w:r w:rsidRPr="00BC6FF1">
        <w:rPr>
          <w:rFonts w:ascii="Arial" w:hAnsi="Arial"/>
          <w:b/>
          <w:szCs w:val="32"/>
        </w:rPr>
        <w:t>UPUTSTVO ZA SAČINJAVANJE PONUDE</w:t>
      </w:r>
      <w:bookmarkEnd w:id="11"/>
    </w:p>
    <w:p w14:paraId="5B9C5637" w14:textId="77777777" w:rsidR="00C62314" w:rsidRPr="00BC6FF1" w:rsidRDefault="00C62314" w:rsidP="00C62314">
      <w:pPr>
        <w:rPr>
          <w:rFonts w:ascii="Arial" w:hAnsi="Arial" w:cs="Arial"/>
        </w:rPr>
      </w:pPr>
    </w:p>
    <w:p w14:paraId="17A45886" w14:textId="77777777" w:rsidR="00C62314" w:rsidRPr="00BC6FF1" w:rsidRDefault="00C62314" w:rsidP="00C62314">
      <w:pPr>
        <w:jc w:val="both"/>
        <w:rPr>
          <w:rFonts w:ascii="Arial" w:hAnsi="Arial" w:cs="Arial"/>
        </w:rPr>
      </w:pPr>
      <w:r w:rsidRPr="00BC6FF1">
        <w:rPr>
          <w:rFonts w:ascii="Arial" w:hAnsi="Arial" w:cs="Arial"/>
        </w:rPr>
        <w:t xml:space="preserve">Ponude se sačinjava u ESJN u skladu sa tenderskom dokumentacijom i važećim Pravilnikom o sadržaju ponude i uputstvu za sačinjavanje i podnošenje ponude. </w:t>
      </w:r>
    </w:p>
    <w:p w14:paraId="16E4BD50" w14:textId="77777777" w:rsidR="00C62314" w:rsidRPr="00BC6FF1" w:rsidRDefault="00C62314" w:rsidP="00C62314">
      <w:pPr>
        <w:jc w:val="both"/>
        <w:rPr>
          <w:rFonts w:ascii="Arial" w:hAnsi="Arial" w:cs="Arial"/>
        </w:rPr>
      </w:pPr>
      <w:r w:rsidRPr="00BC6FF1">
        <w:rPr>
          <w:rFonts w:ascii="Arial" w:hAnsi="Arial" w:cs="Arial"/>
        </w:rPr>
        <w:t>Ispunjenost uslova za učešće u postupku javne nabavke dokazuje se izjavom privrednog subjekta, koja se sačinjava na obrascu datom u Pravilniku o obrascu izjave privrednog subjekta.</w:t>
      </w:r>
    </w:p>
    <w:p w14:paraId="603F551E" w14:textId="77777777" w:rsidR="00C62314" w:rsidRPr="00BC6FF1" w:rsidRDefault="00C62314" w:rsidP="00C62314">
      <w:pPr>
        <w:jc w:val="both"/>
        <w:rPr>
          <w:rFonts w:ascii="Arial" w:hAnsi="Arial" w:cs="Arial"/>
          <w:i/>
          <w:iCs/>
          <w:color w:val="000000"/>
        </w:rPr>
      </w:pPr>
      <w:r w:rsidRPr="00BC6FF1">
        <w:rPr>
          <w:rFonts w:ascii="Arial" w:hAnsi="Arial" w:cs="Arial"/>
        </w:rPr>
        <w:lastRenderedPageBreak/>
        <w:t xml:space="preserve">Ponuđač je dužan da tačno, potpuno, pravilno i nedvosmisleno popuni </w:t>
      </w:r>
      <w:r w:rsidRPr="00BC6FF1">
        <w:rPr>
          <w:rFonts w:ascii="Arial" w:eastAsia="Calibri" w:hAnsi="Arial" w:cs="Arial"/>
        </w:rPr>
        <w:t>Izjavu privrednog subjekta u skladu sa zahtjevima iz tenderske dokumentacije.</w:t>
      </w:r>
    </w:p>
    <w:p w14:paraId="78B13C6F" w14:textId="77777777" w:rsidR="00C62314" w:rsidRPr="00BC6FF1" w:rsidRDefault="00C62314" w:rsidP="00C62314">
      <w:pPr>
        <w:jc w:val="both"/>
        <w:rPr>
          <w:rFonts w:ascii="Arial" w:hAnsi="Arial" w:cs="Arial"/>
          <w:b/>
          <w:bCs/>
          <w:color w:val="000000"/>
        </w:rPr>
      </w:pPr>
    </w:p>
    <w:p w14:paraId="426854AD" w14:textId="77777777" w:rsidR="00C62314" w:rsidRPr="00BC6FF1" w:rsidRDefault="00C62314" w:rsidP="00C918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jc w:val="both"/>
        <w:outlineLvl w:val="0"/>
        <w:rPr>
          <w:rFonts w:ascii="Arial" w:hAnsi="Arial"/>
          <w:b/>
          <w:szCs w:val="32"/>
        </w:rPr>
      </w:pPr>
      <w:bookmarkStart w:id="12" w:name="_Toc62730565"/>
      <w:r w:rsidRPr="00BC6FF1">
        <w:rPr>
          <w:rFonts w:ascii="Arial" w:hAnsi="Arial"/>
          <w:b/>
          <w:szCs w:val="32"/>
        </w:rPr>
        <w:t>NAČIN ZAKLJUČIVANJA I IZMJENE UGOVORA O JAVNOJ NABAVCI</w:t>
      </w:r>
      <w:bookmarkEnd w:id="12"/>
    </w:p>
    <w:p w14:paraId="4D21C777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3EE0A1B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Ugovor o javnoj nabavci mora da bude u skladu sa uslovima utvrđenim tenderskom dokumentacijom, izabranom ponudom i odlukom o izboru najpovoljnije ponude, osim u pogledu iskazivanja PDV-a.</w:t>
      </w:r>
    </w:p>
    <w:p w14:paraId="5997B39B" w14:textId="643D7F69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 xml:space="preserve">Ugovor između naručioca i ponuđača čija je ponuda izabrana kao najpovoljnija, pored uslova koji su propisani ovom tenderskom dokumentacijom, će sadržati i sljedeće: </w:t>
      </w:r>
    </w:p>
    <w:p w14:paraId="2BD2396C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___________________________________________</w:t>
      </w:r>
    </w:p>
    <w:p w14:paraId="3AF19E3B" w14:textId="35AEF698" w:rsidR="00C00656" w:rsidRPr="00BC6FF1" w:rsidRDefault="002A0A77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b/>
          <w:iCs/>
        </w:rPr>
        <w:t>IZABRANI PONUĐAČ</w:t>
      </w:r>
      <w:r w:rsidRPr="00BC6FF1">
        <w:rPr>
          <w:rFonts w:ascii="Arial" w:hAnsi="Arial" w:cs="Arial"/>
          <w:iCs/>
        </w:rPr>
        <w:t xml:space="preserve"> </w:t>
      </w:r>
      <w:r w:rsidR="00C00656" w:rsidRPr="00BC6FF1">
        <w:rPr>
          <w:rFonts w:ascii="Arial" w:hAnsi="Arial" w:cs="Arial"/>
          <w:iCs/>
        </w:rPr>
        <w:t>(u daljem tekstu: lzvršilac)  se obavezuje:</w:t>
      </w:r>
    </w:p>
    <w:p w14:paraId="48FB53A6" w14:textId="77777777" w:rsidR="00C918FE" w:rsidRPr="00BC6FF1" w:rsidRDefault="00C918FE" w:rsidP="002A0A77">
      <w:pPr>
        <w:suppressAutoHyphens/>
        <w:rPr>
          <w:rFonts w:ascii="Arial" w:eastAsia="Calibri" w:hAnsi="Arial" w:cs="Arial"/>
          <w:b/>
          <w:color w:val="000000"/>
        </w:rPr>
      </w:pPr>
    </w:p>
    <w:p w14:paraId="5015FC17" w14:textId="01C3A0C5" w:rsidR="002A0A77" w:rsidRPr="00344B0D" w:rsidRDefault="002A0A77" w:rsidP="002A0A77">
      <w:pPr>
        <w:suppressAutoHyphens/>
        <w:rPr>
          <w:rFonts w:ascii="Arial" w:eastAsia="Calibri" w:hAnsi="Arial" w:cs="Arial"/>
          <w:b/>
          <w:color w:val="000000"/>
        </w:rPr>
      </w:pPr>
      <w:r w:rsidRPr="00344B0D">
        <w:rPr>
          <w:rFonts w:ascii="Arial" w:eastAsia="Calibri" w:hAnsi="Arial" w:cs="Arial"/>
          <w:b/>
          <w:color w:val="000000"/>
        </w:rPr>
        <w:t>GARANCIJE KVALITETA</w:t>
      </w:r>
    </w:p>
    <w:p w14:paraId="418B8D79" w14:textId="30ADF02F" w:rsidR="004700E5" w:rsidRPr="00BC6FF1" w:rsidRDefault="004700E5" w:rsidP="00C918FE">
      <w:pPr>
        <w:suppressAutoHyphens/>
        <w:jc w:val="both"/>
        <w:rPr>
          <w:rFonts w:ascii="Arial" w:eastAsia="Calibri" w:hAnsi="Arial" w:cs="Arial"/>
          <w:color w:val="000000"/>
        </w:rPr>
      </w:pPr>
      <w:r w:rsidRPr="00BC6FF1">
        <w:rPr>
          <w:rFonts w:ascii="Arial" w:eastAsia="Calibri" w:hAnsi="Arial" w:cs="Arial"/>
          <w:color w:val="000000"/>
        </w:rPr>
        <w:t>Izabrani ponuđač (u daljem tekstu: lzvršilac)  se obavezuje (važi za sve partije):</w:t>
      </w:r>
    </w:p>
    <w:p w14:paraId="1BE3FC57" w14:textId="42E39F8B" w:rsidR="004700E5" w:rsidRPr="00BC6FF1" w:rsidRDefault="004700E5" w:rsidP="004700E5">
      <w:pPr>
        <w:pStyle w:val="ListParagraph"/>
        <w:numPr>
          <w:ilvl w:val="0"/>
          <w:numId w:val="19"/>
        </w:numPr>
        <w:suppressAutoHyphens/>
        <w:jc w:val="both"/>
        <w:rPr>
          <w:rFonts w:ascii="Arial" w:eastAsia="Calibri" w:hAnsi="Arial" w:cs="Arial"/>
          <w:color w:val="000000"/>
          <w:lang w:val="sr-Latn-ME"/>
        </w:rPr>
      </w:pPr>
      <w:r w:rsidRPr="00BC6FF1">
        <w:rPr>
          <w:rFonts w:ascii="Arial" w:eastAsia="Calibri" w:hAnsi="Arial" w:cs="Arial"/>
          <w:color w:val="000000"/>
          <w:lang w:val="sr-Latn-ME"/>
        </w:rPr>
        <w:t>Da na kraju projekta izvrši obuku ovlašćenih službenika Agencije</w:t>
      </w:r>
      <w:r w:rsidR="00BC6FF1">
        <w:rPr>
          <w:rFonts w:ascii="Arial" w:eastAsia="Calibri" w:hAnsi="Arial" w:cs="Arial"/>
          <w:color w:val="000000"/>
          <w:lang w:val="sr-Latn-ME"/>
        </w:rPr>
        <w:t xml:space="preserve"> za korišćenje budućeg informacionog sistema</w:t>
      </w:r>
      <w:r w:rsidRPr="00BC6FF1">
        <w:rPr>
          <w:rFonts w:ascii="Arial" w:eastAsia="Calibri" w:hAnsi="Arial" w:cs="Arial"/>
          <w:color w:val="000000"/>
          <w:lang w:val="sr-Latn-ME"/>
        </w:rPr>
        <w:t xml:space="preserve">, kao </w:t>
      </w:r>
      <w:r w:rsidR="00BC6FF1">
        <w:rPr>
          <w:rFonts w:ascii="Arial" w:eastAsia="Calibri" w:hAnsi="Arial" w:cs="Arial"/>
          <w:color w:val="000000"/>
          <w:lang w:val="sr-Latn-ME"/>
        </w:rPr>
        <w:t>i</w:t>
      </w:r>
      <w:r w:rsidRPr="00BC6FF1">
        <w:rPr>
          <w:rFonts w:ascii="Arial" w:eastAsia="Calibri" w:hAnsi="Arial" w:cs="Arial"/>
          <w:color w:val="000000"/>
          <w:lang w:val="sr-Latn-ME"/>
        </w:rPr>
        <w:t xml:space="preserve"> detaljnu obuku administrator sistema</w:t>
      </w:r>
      <w:r w:rsidR="00BC6FF1">
        <w:rPr>
          <w:rFonts w:ascii="Arial" w:eastAsia="Calibri" w:hAnsi="Arial" w:cs="Arial"/>
          <w:color w:val="000000"/>
          <w:lang w:val="sr-Latn-ME"/>
        </w:rPr>
        <w:t>;</w:t>
      </w:r>
    </w:p>
    <w:p w14:paraId="1FB2DDE6" w14:textId="149C0389" w:rsidR="004700E5" w:rsidRPr="00BC6FF1" w:rsidRDefault="00BC6FF1" w:rsidP="004700E5">
      <w:pPr>
        <w:pStyle w:val="ListParagraph"/>
        <w:numPr>
          <w:ilvl w:val="0"/>
          <w:numId w:val="19"/>
        </w:numPr>
        <w:suppressAutoHyphens/>
        <w:jc w:val="both"/>
        <w:rPr>
          <w:rFonts w:ascii="Arial" w:eastAsia="Calibri" w:hAnsi="Arial" w:cs="Arial"/>
          <w:color w:val="000000"/>
          <w:lang w:val="sr-Latn-ME"/>
        </w:rPr>
      </w:pPr>
      <w:r w:rsidRPr="00BC6FF1">
        <w:rPr>
          <w:rFonts w:ascii="Arial" w:eastAsia="Calibri" w:hAnsi="Arial" w:cs="Arial"/>
          <w:color w:val="000000"/>
          <w:lang w:val="sr-Latn-ME"/>
        </w:rPr>
        <w:t xml:space="preserve">Da na kraju projekta dostavi svu projektnu dokumentaciju </w:t>
      </w:r>
      <w:r>
        <w:rPr>
          <w:rFonts w:ascii="Arial" w:eastAsia="Calibri" w:hAnsi="Arial" w:cs="Arial"/>
          <w:color w:val="000000"/>
          <w:lang w:val="sr-Latn-ME"/>
        </w:rPr>
        <w:t>i</w:t>
      </w:r>
      <w:r w:rsidRPr="00BC6FF1">
        <w:rPr>
          <w:rFonts w:ascii="Arial" w:eastAsia="Calibri" w:hAnsi="Arial" w:cs="Arial"/>
          <w:color w:val="000000"/>
          <w:lang w:val="sr-Latn-ME"/>
        </w:rPr>
        <w:t xml:space="preserve"> elektronska uputstva za korišćenje Sistema, kao </w:t>
      </w:r>
      <w:r>
        <w:rPr>
          <w:rFonts w:ascii="Arial" w:eastAsia="Calibri" w:hAnsi="Arial" w:cs="Arial"/>
          <w:color w:val="000000"/>
          <w:lang w:val="sr-Latn-ME"/>
        </w:rPr>
        <w:t>i</w:t>
      </w:r>
      <w:r w:rsidRPr="00BC6FF1">
        <w:rPr>
          <w:rFonts w:ascii="Arial" w:eastAsia="Calibri" w:hAnsi="Arial" w:cs="Arial"/>
          <w:color w:val="000000"/>
          <w:lang w:val="sr-Latn-ME"/>
        </w:rPr>
        <w:t xml:space="preserve"> posebno administatorsko uputstvo</w:t>
      </w:r>
      <w:r>
        <w:rPr>
          <w:rFonts w:ascii="Arial" w:eastAsia="Calibri" w:hAnsi="Arial" w:cs="Arial"/>
          <w:color w:val="000000"/>
          <w:lang w:val="sr-Latn-ME"/>
        </w:rPr>
        <w:t>;</w:t>
      </w:r>
    </w:p>
    <w:p w14:paraId="08FE350B" w14:textId="4040686D" w:rsidR="00BC6FF1" w:rsidRPr="00BC6FF1" w:rsidRDefault="00BC6FF1" w:rsidP="004700E5">
      <w:pPr>
        <w:pStyle w:val="ListParagraph"/>
        <w:numPr>
          <w:ilvl w:val="0"/>
          <w:numId w:val="19"/>
        </w:numPr>
        <w:suppressAutoHyphens/>
        <w:jc w:val="both"/>
        <w:rPr>
          <w:rFonts w:ascii="Arial" w:eastAsia="Calibri" w:hAnsi="Arial" w:cs="Arial"/>
          <w:color w:val="000000"/>
          <w:lang w:val="sr-Latn-ME"/>
        </w:rPr>
      </w:pPr>
      <w:r w:rsidRPr="00BC6FF1">
        <w:rPr>
          <w:rFonts w:ascii="Arial" w:eastAsia="Calibri" w:hAnsi="Arial" w:cs="Arial"/>
          <w:color w:val="000000"/>
          <w:lang w:val="sr-Latn-ME"/>
        </w:rPr>
        <w:t>Da na kraju projekta dostavi Source code – izvorni kod informacionog sistema</w:t>
      </w:r>
      <w:r>
        <w:rPr>
          <w:rFonts w:ascii="Arial" w:eastAsia="Calibri" w:hAnsi="Arial" w:cs="Arial"/>
          <w:color w:val="000000"/>
          <w:lang w:val="sr-Latn-ME"/>
        </w:rPr>
        <w:t>.</w:t>
      </w:r>
    </w:p>
    <w:p w14:paraId="41DD2AD0" w14:textId="77777777" w:rsidR="004700E5" w:rsidRPr="00BC6FF1" w:rsidRDefault="004700E5" w:rsidP="00C918FE">
      <w:pPr>
        <w:suppressAutoHyphens/>
        <w:jc w:val="both"/>
        <w:rPr>
          <w:rFonts w:ascii="Arial" w:eastAsia="Calibri" w:hAnsi="Arial" w:cs="Arial"/>
          <w:b/>
          <w:color w:val="000000"/>
        </w:rPr>
      </w:pPr>
    </w:p>
    <w:p w14:paraId="55FC05E0" w14:textId="21BF4595" w:rsidR="002A0A77" w:rsidRPr="00BC6FF1" w:rsidRDefault="002A0A77" w:rsidP="00C918FE">
      <w:pPr>
        <w:suppressAutoHyphens/>
        <w:jc w:val="both"/>
        <w:rPr>
          <w:rFonts w:ascii="Arial" w:eastAsia="Calibri" w:hAnsi="Arial" w:cs="Arial"/>
          <w:b/>
          <w:color w:val="000000"/>
        </w:rPr>
      </w:pPr>
      <w:r w:rsidRPr="00BC6FF1">
        <w:rPr>
          <w:rFonts w:ascii="Arial" w:eastAsia="Calibri" w:hAnsi="Arial" w:cs="Arial"/>
          <w:b/>
          <w:color w:val="000000"/>
        </w:rPr>
        <w:t>GARANTNI ROK</w:t>
      </w:r>
      <w:r w:rsidRPr="00BC6FF1">
        <w:rPr>
          <w:rFonts w:ascii="Arial" w:eastAsia="Calibri" w:hAnsi="Arial" w:cs="Arial"/>
          <w:color w:val="000000"/>
        </w:rPr>
        <w:t xml:space="preserve"> </w:t>
      </w:r>
    </w:p>
    <w:p w14:paraId="192CFB03" w14:textId="77B6012C" w:rsidR="00573488" w:rsidRPr="00BC6FF1" w:rsidRDefault="004700E5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Garantni rok je 12 mjeseci od dana isporuke gotovog softverskog rješenja, prihvaćenog od strane Komisije za praćenje realizacije ugovora.</w:t>
      </w:r>
    </w:p>
    <w:p w14:paraId="4B6DA894" w14:textId="440E3EF1" w:rsidR="004700E5" w:rsidRPr="00BC6FF1" w:rsidRDefault="004700E5" w:rsidP="004700E5">
      <w:pPr>
        <w:spacing w:after="47" w:line="253" w:lineRule="auto"/>
        <w:jc w:val="both"/>
        <w:rPr>
          <w:rFonts w:ascii="Arial" w:eastAsia="Times New Roman" w:hAnsi="Arial" w:cs="Arial"/>
          <w:b/>
        </w:rPr>
      </w:pPr>
      <w:r w:rsidRPr="00BC6FF1">
        <w:rPr>
          <w:rFonts w:ascii="Arial" w:eastAsia="Times New Roman" w:hAnsi="Arial" w:cs="Arial"/>
          <w:b/>
        </w:rPr>
        <w:t>Izabrani ponuđač (u daljem tekstu: lzvršilac)  se obavezuje (važi za sve partije):</w:t>
      </w:r>
    </w:p>
    <w:p w14:paraId="71917080" w14:textId="7395CD3E" w:rsidR="004700E5" w:rsidRPr="00BC6FF1" w:rsidRDefault="004700E5" w:rsidP="004700E5">
      <w:pPr>
        <w:spacing w:after="47" w:line="253" w:lineRule="auto"/>
        <w:jc w:val="both"/>
        <w:rPr>
          <w:rFonts w:ascii="Arial" w:eastAsia="Times New Roman" w:hAnsi="Arial" w:cs="Arial"/>
          <w:b/>
        </w:rPr>
      </w:pPr>
    </w:p>
    <w:p w14:paraId="54EFAF58" w14:textId="77777777" w:rsidR="004700E5" w:rsidRPr="00BC6FF1" w:rsidRDefault="004700E5" w:rsidP="004700E5">
      <w:pPr>
        <w:spacing w:after="47" w:line="253" w:lineRule="auto"/>
        <w:jc w:val="both"/>
        <w:rPr>
          <w:rFonts w:ascii="Arial" w:eastAsia="Times New Roman" w:hAnsi="Arial" w:cs="Arial"/>
          <w:b/>
        </w:rPr>
      </w:pPr>
    </w:p>
    <w:p w14:paraId="41C935EF" w14:textId="059100E2" w:rsidR="004700E5" w:rsidRDefault="004700E5" w:rsidP="004700E5">
      <w:pPr>
        <w:spacing w:after="47" w:line="253" w:lineRule="auto"/>
        <w:jc w:val="both"/>
        <w:rPr>
          <w:rFonts w:ascii="Arial" w:eastAsia="Times New Roman" w:hAnsi="Arial" w:cs="Arial"/>
        </w:rPr>
      </w:pPr>
      <w:r w:rsidRPr="00BC6FF1">
        <w:rPr>
          <w:rFonts w:ascii="Arial" w:eastAsia="Times New Roman" w:hAnsi="Arial" w:cs="Arial"/>
        </w:rPr>
        <w:t>•  da poslove koji su predmet ugovora obavlja kvalitetno i blagovremeno, u skladu sa  važecim   zakonskim propisima,  normativima i standardima za ovu vrstu posla;</w:t>
      </w:r>
    </w:p>
    <w:p w14:paraId="26DB8464" w14:textId="54C19362" w:rsidR="009E49A1" w:rsidRPr="009E49A1" w:rsidRDefault="009E49A1" w:rsidP="009E49A1">
      <w:pPr>
        <w:spacing w:after="47" w:line="253" w:lineRule="auto"/>
        <w:jc w:val="both"/>
        <w:rPr>
          <w:rFonts w:ascii="Arial" w:eastAsia="Times New Roman" w:hAnsi="Arial" w:cs="Arial"/>
        </w:rPr>
      </w:pPr>
      <w:r w:rsidRPr="009E49A1">
        <w:rPr>
          <w:rFonts w:ascii="Arial" w:eastAsia="Times New Roman" w:hAnsi="Arial" w:cs="Arial"/>
        </w:rPr>
        <w:t>•</w:t>
      </w:r>
      <w:r>
        <w:rPr>
          <w:rFonts w:ascii="Arial" w:eastAsia="Times New Roman" w:hAnsi="Arial" w:cs="Arial"/>
        </w:rPr>
        <w:t xml:space="preserve"> da dostavlja mjesečni izvještaj o napredovanju projekta i uvaži sve primjenljive primjedbe upućene od strane Komisije za praćenje realizacije projekta.</w:t>
      </w:r>
    </w:p>
    <w:p w14:paraId="2E988F89" w14:textId="77777777" w:rsidR="004700E5" w:rsidRPr="00BC6FF1" w:rsidRDefault="004700E5" w:rsidP="004700E5">
      <w:pPr>
        <w:spacing w:after="47" w:line="253" w:lineRule="auto"/>
        <w:jc w:val="both"/>
        <w:rPr>
          <w:rFonts w:ascii="Arial" w:eastAsia="Times New Roman" w:hAnsi="Arial" w:cs="Arial"/>
        </w:rPr>
      </w:pPr>
      <w:r w:rsidRPr="00BC6FF1">
        <w:rPr>
          <w:rFonts w:ascii="Arial" w:eastAsia="Times New Roman" w:hAnsi="Arial" w:cs="Arial"/>
        </w:rPr>
        <w:t>•  da primijeni mjere  zaštite  na radu  propisane zakonom,  kako  ne bi doslo  do povrede, odnosno   nesreće  na  poslu,   a  u  slucaju   da  do  istih  dođe,   odgovoran  je  po  svim osnovama;</w:t>
      </w:r>
    </w:p>
    <w:p w14:paraId="2DC74A92" w14:textId="77777777" w:rsidR="004700E5" w:rsidRPr="00BC6FF1" w:rsidRDefault="004700E5" w:rsidP="004700E5">
      <w:pPr>
        <w:spacing w:after="47" w:line="253" w:lineRule="auto"/>
        <w:jc w:val="both"/>
        <w:rPr>
          <w:rFonts w:ascii="Arial" w:eastAsia="Times New Roman" w:hAnsi="Arial" w:cs="Arial"/>
        </w:rPr>
      </w:pPr>
      <w:r w:rsidRPr="00BC6FF1">
        <w:rPr>
          <w:rFonts w:ascii="Arial" w:eastAsia="Times New Roman" w:hAnsi="Arial" w:cs="Arial"/>
        </w:rPr>
        <w:t>• da  odmah,  po  zahtjevu Naručioca,  pristupi otklanjanju uočenih nedostataka i propusta u obavljanju posla;</w:t>
      </w:r>
    </w:p>
    <w:p w14:paraId="518487AC" w14:textId="77777777" w:rsidR="004700E5" w:rsidRPr="00BC6FF1" w:rsidRDefault="004700E5" w:rsidP="004700E5">
      <w:pPr>
        <w:spacing w:after="47" w:line="253" w:lineRule="auto"/>
        <w:jc w:val="both"/>
        <w:rPr>
          <w:rFonts w:ascii="Arial" w:eastAsia="Times New Roman" w:hAnsi="Arial" w:cs="Arial"/>
        </w:rPr>
      </w:pPr>
      <w:r w:rsidRPr="00BC6FF1">
        <w:rPr>
          <w:rFonts w:ascii="Arial" w:eastAsia="Times New Roman" w:hAnsi="Arial" w:cs="Arial"/>
        </w:rPr>
        <w:t>•  da   nadoknadi  svu   štetu   Naruciocu,  koja   bude   prouzrokovana   nesavjesnim,  nekvalitetnim i neblagovremenim radom.</w:t>
      </w:r>
    </w:p>
    <w:p w14:paraId="3F506142" w14:textId="73B54D75" w:rsidR="004700E5" w:rsidRDefault="004700E5" w:rsidP="00C00656">
      <w:pPr>
        <w:jc w:val="both"/>
        <w:rPr>
          <w:rFonts w:ascii="Arial" w:hAnsi="Arial" w:cs="Arial"/>
          <w:b/>
          <w:iCs/>
        </w:rPr>
      </w:pPr>
    </w:p>
    <w:p w14:paraId="0D69672F" w14:textId="069497D1" w:rsidR="009E49A1" w:rsidRPr="00344B0D" w:rsidRDefault="009E49A1" w:rsidP="00C00656">
      <w:pPr>
        <w:jc w:val="both"/>
        <w:rPr>
          <w:rFonts w:ascii="Arial" w:hAnsi="Arial" w:cs="Arial"/>
          <w:iCs/>
        </w:rPr>
      </w:pPr>
      <w:r w:rsidRPr="00344B0D">
        <w:rPr>
          <w:rFonts w:ascii="Arial" w:hAnsi="Arial" w:cs="Arial"/>
          <w:iCs/>
        </w:rPr>
        <w:t>Ugovorne strane su u obavezi da na početku projekta formiraju timove (sa obje strane) za praćenje realizacije projekta i nedeljnu komunikaciju u vezi sa napredovanjem projekta.</w:t>
      </w:r>
    </w:p>
    <w:p w14:paraId="2EC0FC29" w14:textId="77777777" w:rsidR="009E49A1" w:rsidRDefault="009E49A1" w:rsidP="00C00656">
      <w:pPr>
        <w:jc w:val="both"/>
        <w:rPr>
          <w:rFonts w:ascii="Arial" w:hAnsi="Arial" w:cs="Arial"/>
          <w:b/>
          <w:iCs/>
        </w:rPr>
      </w:pPr>
    </w:p>
    <w:p w14:paraId="786FA4A3" w14:textId="213FFC5B" w:rsidR="00C00656" w:rsidRPr="00BC6FF1" w:rsidRDefault="00C00656" w:rsidP="00C00656">
      <w:pPr>
        <w:jc w:val="both"/>
        <w:rPr>
          <w:rFonts w:ascii="Arial" w:hAnsi="Arial" w:cs="Arial"/>
          <w:b/>
          <w:iCs/>
        </w:rPr>
      </w:pPr>
      <w:r w:rsidRPr="00BC6FF1">
        <w:rPr>
          <w:rFonts w:ascii="Arial" w:hAnsi="Arial" w:cs="Arial"/>
          <w:b/>
          <w:iCs/>
        </w:rPr>
        <w:t xml:space="preserve">Produženje  roka izvršenja ugovora </w:t>
      </w:r>
    </w:p>
    <w:p w14:paraId="6E0C0BE8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Izvršilac ima pravo da zahtijeva produženje roka izvršenja ugovora u slučaju koji nije izazvan njegovom krivicom. Kao situacije odnosno razlozi, zbog kojih se, može zahtijevati produženje roka, smatraju se, naročito: prirodni događaji (požar, poplava, zemljotres, izuzetno loše vrijeme koje je neubičajeno za  mjesto na kome se stanice nalaze i sl.) Produženje roka određuje se prema trajanju spriječenosti.</w:t>
      </w:r>
    </w:p>
    <w:p w14:paraId="48BB00D7" w14:textId="77777777" w:rsidR="00C00656" w:rsidRPr="00BC6FF1" w:rsidRDefault="00C00656" w:rsidP="00C00656">
      <w:pPr>
        <w:jc w:val="both"/>
        <w:rPr>
          <w:rFonts w:ascii="Arial" w:hAnsi="Arial" w:cs="Arial"/>
          <w:b/>
          <w:iCs/>
        </w:rPr>
      </w:pPr>
      <w:r w:rsidRPr="00BC6FF1">
        <w:rPr>
          <w:rFonts w:ascii="Arial" w:hAnsi="Arial" w:cs="Arial"/>
          <w:b/>
          <w:iCs/>
        </w:rPr>
        <w:t xml:space="preserve">Pravo na jednostrani raskid ugovora </w:t>
      </w:r>
    </w:p>
    <w:p w14:paraId="491C05CE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Naručilac će raskinuti ugovor o javnoj nabavci naročito ako:</w:t>
      </w:r>
    </w:p>
    <w:p w14:paraId="53179789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 xml:space="preserve">1) nastupe okolnosti koje za posljedicu imaju bitnu izmjenu ugovora koja iziskuje sprovođenje novog postupka javne nabavke. Bitnom izmjenom ugovora smatra se izmjena prirode ugovora u materijalnom smislu u odnosu na ugovor koji je prvobitno zaključen ako je ispunjen jedan ili više sljedećih uslova: </w:t>
      </w:r>
    </w:p>
    <w:p w14:paraId="4B1D4B98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•</w:t>
      </w:r>
      <w:r w:rsidRPr="00BC6FF1">
        <w:rPr>
          <w:rFonts w:ascii="Arial" w:hAnsi="Arial" w:cs="Arial"/>
          <w:iCs/>
        </w:rPr>
        <w:tab/>
        <w:t>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</w:t>
      </w:r>
    </w:p>
    <w:p w14:paraId="3DE9E47B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•</w:t>
      </w:r>
      <w:r w:rsidRPr="00BC6FF1">
        <w:rPr>
          <w:rFonts w:ascii="Arial" w:hAnsi="Arial" w:cs="Arial"/>
          <w:iCs/>
        </w:rPr>
        <w:tab/>
        <w:t>izmjenom se mijenja privredna ravnoteža ugovora u korist Izvršioca na način koji nije predviđen prvobitnim ugovorom;</w:t>
      </w:r>
    </w:p>
    <w:p w14:paraId="50EF097D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•</w:t>
      </w:r>
      <w:r w:rsidRPr="00BC6FF1">
        <w:rPr>
          <w:rFonts w:ascii="Arial" w:hAnsi="Arial" w:cs="Arial"/>
          <w:iCs/>
        </w:rPr>
        <w:tab/>
        <w:t>izmjenom se značajno povećava obim ugovora;</w:t>
      </w:r>
    </w:p>
    <w:p w14:paraId="7D4BF332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•</w:t>
      </w:r>
      <w:r w:rsidRPr="00BC6FF1">
        <w:rPr>
          <w:rFonts w:ascii="Arial" w:hAnsi="Arial" w:cs="Arial"/>
          <w:iCs/>
        </w:rPr>
        <w:tab/>
        <w:t>promjena privrednog subjekta sa kojim je zaključen ugovor o javnoj nabavci, osim u slučaju ako Izvršilac  nakon restrukturiranja, uključujući preuzimanje, spajanje, kupovinu ili stečaj, zamjenjuje u potpunosti ili djelimično novi pravni sljedbenik, odnosno privredni subjekat, koji ispunjava prvobitno određene uslove ovog ugovora, a izmjene su predviđene tenderskom dokumentacijom, pod uslovom da se ne vrše druge bitne izmjene ugovora iz člana 150 stav 2 Zakona o javnim nabavkama;</w:t>
      </w:r>
    </w:p>
    <w:p w14:paraId="65BDCFDB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•</w:t>
      </w:r>
      <w:r w:rsidRPr="00BC6FF1">
        <w:rPr>
          <w:rFonts w:ascii="Arial" w:hAnsi="Arial" w:cs="Arial"/>
          <w:iCs/>
        </w:rPr>
        <w:tab/>
        <w:t>ako Izvršilac ne izvršava ugovorene obaveze, i to naročito:</w:t>
      </w:r>
    </w:p>
    <w:p w14:paraId="3DDBE6CA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(a) kada Naručilac izda nalog da se predmetna usluga ne izvršava saglasno ugovoru;</w:t>
      </w:r>
    </w:p>
    <w:p w14:paraId="3831B23E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(b) kada Izvršilac ne bude izvršavao svoje  obaveze u ugovorenom roku.</w:t>
      </w:r>
    </w:p>
    <w:p w14:paraId="58AD5A4D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2) nastupi neki razlog koji predstavlja osnov  iz člana 108 zakona o javnim nabavkama. Za obavezno isključenje iz postupka javne nabavke.</w:t>
      </w:r>
    </w:p>
    <w:p w14:paraId="554D06F4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Ugovorna strana koja raskida ugovor dužna je to saopštiti drugoj strani bez odlaganja.</w:t>
      </w:r>
    </w:p>
    <w:p w14:paraId="0710B182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Ugovorna strana može raskinuti ugovor bez ostavljanja drugoj strani naknadnog roka za ispunjenje ako iz držanja druge ugovorne strane proizilazi da ona svoju obavezu neće izvršiti ni u naknadnom roku.</w:t>
      </w:r>
    </w:p>
    <w:p w14:paraId="26768D2A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Ugovor se ne može raskinuti zbog neispunjenja neznatnog dijela obaveze.</w:t>
      </w:r>
    </w:p>
    <w:p w14:paraId="2D123BEE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 xml:space="preserve">Ukoliko dođe do raskida ugovora Naručilac će aktivirati garanciju za dobro izvršenje ugovora.  </w:t>
      </w:r>
    </w:p>
    <w:p w14:paraId="0CF3455D" w14:textId="77777777" w:rsidR="00C00656" w:rsidRPr="00BC6FF1" w:rsidRDefault="00C00656" w:rsidP="00C00656">
      <w:pPr>
        <w:jc w:val="both"/>
        <w:rPr>
          <w:rFonts w:ascii="Arial" w:hAnsi="Arial" w:cs="Arial"/>
          <w:b/>
          <w:iCs/>
        </w:rPr>
      </w:pPr>
      <w:r w:rsidRPr="00BC6FF1">
        <w:rPr>
          <w:rFonts w:ascii="Arial" w:hAnsi="Arial" w:cs="Arial"/>
          <w:b/>
          <w:iCs/>
        </w:rPr>
        <w:lastRenderedPageBreak/>
        <w:t xml:space="preserve">Antikorupcijska klauzula </w:t>
      </w:r>
    </w:p>
    <w:p w14:paraId="6BB8BDA0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 xml:space="preserve">Ugovor o javnoj nabavci zaključen uz kršenje antikorupcijskog pravila iz člana 38 Zakona o javnim nabavkama Crne Gore, ništav je. </w:t>
      </w:r>
    </w:p>
    <w:p w14:paraId="6C4E40E2" w14:textId="77777777" w:rsidR="00C00656" w:rsidRPr="00BC6FF1" w:rsidRDefault="00C00656" w:rsidP="00C00656">
      <w:pPr>
        <w:jc w:val="both"/>
        <w:rPr>
          <w:rFonts w:ascii="Arial" w:hAnsi="Arial" w:cs="Arial"/>
          <w:b/>
          <w:iCs/>
        </w:rPr>
      </w:pPr>
      <w:r w:rsidRPr="00BC6FF1">
        <w:rPr>
          <w:rFonts w:ascii="Arial" w:hAnsi="Arial" w:cs="Arial"/>
          <w:b/>
          <w:iCs/>
        </w:rPr>
        <w:t>Naknada štete</w:t>
      </w:r>
    </w:p>
    <w:p w14:paraId="111C2221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 xml:space="preserve">U slučaju da Izvršilac ne ispuni svoje obaveze iz ugovora naručilac ima pravo da zahtijeva naknadu štete koju je usled toga pretrpio, a koja prevazilazi iznos aktivirane garancije za dobro izvršenje ugovora.  </w:t>
      </w:r>
    </w:p>
    <w:p w14:paraId="2186C649" w14:textId="77777777" w:rsidR="00C00656" w:rsidRPr="00BC6FF1" w:rsidRDefault="00C00656" w:rsidP="00C00656">
      <w:pPr>
        <w:jc w:val="both"/>
        <w:rPr>
          <w:rFonts w:ascii="Arial" w:hAnsi="Arial" w:cs="Arial"/>
          <w:b/>
          <w:iCs/>
        </w:rPr>
      </w:pPr>
      <w:r w:rsidRPr="00BC6FF1">
        <w:rPr>
          <w:rFonts w:ascii="Arial" w:hAnsi="Arial" w:cs="Arial"/>
          <w:b/>
          <w:iCs/>
        </w:rPr>
        <w:t xml:space="preserve">Rješavanje sporova </w:t>
      </w:r>
    </w:p>
    <w:p w14:paraId="4A719165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Nastali sporovi koji se ne riješi sporazumno, rješavaće se Privredni sud u Podgorici</w:t>
      </w:r>
    </w:p>
    <w:p w14:paraId="01E3B659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lzvršilac se obavezuje  da u toku važenja  Ugovora,  kao i u roku od jedne  godine   po  isteku  ugovora,  ne  iznose  podatke u vezi Ugovora,  poslova  i aktivnosti  Naručioca,  bez  prethodne pisane saglasnosti Naručioca.</w:t>
      </w:r>
    </w:p>
    <w:p w14:paraId="6A49C31F" w14:textId="4D2C1401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Eventualne nesporazume koji mogu da se pojave  u vezi  Ugovora ugovorne strane će pokusati da  rijese sporazumno.</w:t>
      </w:r>
    </w:p>
    <w:p w14:paraId="2ACF7559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 xml:space="preserve">• Ugovor o javnoj nabavci tokom njegovog trajanja može da se izmijeni bez sprovođenja novog postupka javne nabavke u skladu sa članom 151 Zakona o javnim nabavkama: </w:t>
      </w:r>
    </w:p>
    <w:p w14:paraId="73D59F2F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1)</w:t>
      </w:r>
      <w:r w:rsidRPr="00BC6FF1">
        <w:rPr>
          <w:rFonts w:ascii="Arial" w:hAnsi="Arial" w:cs="Arial"/>
          <w:iCs/>
        </w:rPr>
        <w:tab/>
        <w:t>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6548D5B1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2)</w:t>
      </w:r>
      <w:r w:rsidRPr="00BC6FF1">
        <w:rPr>
          <w:rFonts w:ascii="Arial" w:hAnsi="Arial" w:cs="Arial"/>
          <w:iCs/>
        </w:rPr>
        <w:tab/>
        <w:t>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363ADED0" w14:textId="77777777" w:rsidR="00C00656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 xml:space="preserve">3) </w:t>
      </w:r>
      <w:r w:rsidRPr="00BC6FF1">
        <w:rPr>
          <w:rFonts w:ascii="Arial" w:hAnsi="Arial" w:cs="Arial"/>
          <w:iCs/>
        </w:rPr>
        <w:tab/>
        <w:t>kad je potreba za izmjenom ugovora nastala zbog okolnosti koje naručilac u vrijeme zaključivanja ugovora nije mogao da predvidi, a izmjenom se ne mijenja priroda ugovora već se vrši samo smanjenje ugovorene vrijednosti,</w:t>
      </w:r>
    </w:p>
    <w:p w14:paraId="37854F7C" w14:textId="0B82A08A" w:rsidR="00C62314" w:rsidRPr="00BC6FF1" w:rsidRDefault="00C00656" w:rsidP="00C00656">
      <w:pPr>
        <w:jc w:val="both"/>
        <w:rPr>
          <w:rFonts w:ascii="Arial" w:hAnsi="Arial" w:cs="Arial"/>
          <w:iCs/>
        </w:rPr>
      </w:pPr>
      <w:r w:rsidRPr="00BC6FF1">
        <w:rPr>
          <w:rFonts w:ascii="Arial" w:hAnsi="Arial" w:cs="Arial"/>
          <w:iCs/>
        </w:rPr>
        <w:t>4)</w:t>
      </w:r>
      <w:r w:rsidRPr="00BC6FF1">
        <w:rPr>
          <w:rFonts w:ascii="Arial" w:hAnsi="Arial" w:cs="Arial"/>
          <w:iCs/>
        </w:rPr>
        <w:tab/>
        <w:t>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2ACBEC28" w14:textId="2CC70029" w:rsidR="00C62314" w:rsidRDefault="00C62314" w:rsidP="00C62314">
      <w:pPr>
        <w:jc w:val="both"/>
        <w:rPr>
          <w:rFonts w:ascii="Arial" w:hAnsi="Arial" w:cs="Arial"/>
          <w:b/>
          <w:bCs/>
          <w:iCs/>
          <w:color w:val="FF0000"/>
        </w:rPr>
      </w:pPr>
    </w:p>
    <w:p w14:paraId="695DF238" w14:textId="54223991" w:rsidR="006D6537" w:rsidRDefault="006D6537" w:rsidP="00C62314">
      <w:pPr>
        <w:jc w:val="both"/>
        <w:rPr>
          <w:rFonts w:ascii="Arial" w:hAnsi="Arial" w:cs="Arial"/>
          <w:b/>
          <w:bCs/>
          <w:iCs/>
          <w:color w:val="FF0000"/>
        </w:rPr>
      </w:pPr>
    </w:p>
    <w:p w14:paraId="400746BE" w14:textId="158533AE" w:rsidR="006D6537" w:rsidRDefault="006D6537" w:rsidP="00C62314">
      <w:pPr>
        <w:jc w:val="both"/>
        <w:rPr>
          <w:rFonts w:ascii="Arial" w:hAnsi="Arial" w:cs="Arial"/>
          <w:b/>
          <w:bCs/>
          <w:iCs/>
          <w:color w:val="FF0000"/>
        </w:rPr>
      </w:pPr>
    </w:p>
    <w:p w14:paraId="321C4EE3" w14:textId="6A414348" w:rsidR="006D6537" w:rsidRDefault="006D6537" w:rsidP="00C62314">
      <w:pPr>
        <w:jc w:val="both"/>
        <w:rPr>
          <w:rFonts w:ascii="Arial" w:hAnsi="Arial" w:cs="Arial"/>
          <w:b/>
          <w:bCs/>
          <w:iCs/>
          <w:color w:val="FF0000"/>
        </w:rPr>
      </w:pPr>
    </w:p>
    <w:p w14:paraId="64BF184A" w14:textId="77777777" w:rsidR="006D6537" w:rsidRPr="00BC6FF1" w:rsidRDefault="006D6537" w:rsidP="00C62314">
      <w:pPr>
        <w:jc w:val="both"/>
        <w:rPr>
          <w:rFonts w:ascii="Arial" w:hAnsi="Arial" w:cs="Arial"/>
          <w:b/>
          <w:bCs/>
          <w:iCs/>
          <w:color w:val="FF0000"/>
        </w:rPr>
      </w:pPr>
    </w:p>
    <w:p w14:paraId="6C2F88E7" w14:textId="77777777" w:rsidR="00C62314" w:rsidRPr="00BC6FF1" w:rsidRDefault="00C62314" w:rsidP="00C918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jc w:val="both"/>
        <w:outlineLvl w:val="0"/>
        <w:rPr>
          <w:rFonts w:ascii="Arial" w:hAnsi="Arial"/>
          <w:b/>
          <w:szCs w:val="32"/>
        </w:rPr>
      </w:pPr>
      <w:bookmarkStart w:id="13" w:name="_Toc62730566"/>
      <w:r w:rsidRPr="00BC6FF1">
        <w:rPr>
          <w:rFonts w:ascii="Arial" w:hAnsi="Arial"/>
          <w:b/>
          <w:szCs w:val="32"/>
        </w:rPr>
        <w:lastRenderedPageBreak/>
        <w:t>ZAHTJEV ZA POJAŠNJENJE ILI IZMJENU I DOPUNU TENDERSKE DOKUMENTACIJE</w:t>
      </w:r>
      <w:bookmarkEnd w:id="13"/>
    </w:p>
    <w:p w14:paraId="76A405F8" w14:textId="77777777" w:rsidR="00C62314" w:rsidRPr="00BC6FF1" w:rsidRDefault="00C62314" w:rsidP="00C62314">
      <w:pPr>
        <w:jc w:val="both"/>
        <w:rPr>
          <w:rFonts w:ascii="Arial" w:hAnsi="Arial" w:cs="Arial"/>
        </w:rPr>
      </w:pPr>
    </w:p>
    <w:p w14:paraId="0D85E545" w14:textId="77777777" w:rsidR="00C62314" w:rsidRPr="00BC6FF1" w:rsidRDefault="00C62314" w:rsidP="00C623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C6FF1">
        <w:rPr>
          <w:rFonts w:ascii="Arial" w:hAnsi="Arial" w:cs="Arial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4B94A60" w14:textId="77777777" w:rsidR="00C62314" w:rsidRPr="00BC6FF1" w:rsidRDefault="00C62314" w:rsidP="00C62314">
      <w:pPr>
        <w:jc w:val="both"/>
        <w:rPr>
          <w:rFonts w:ascii="Arial" w:hAnsi="Arial" w:cs="Arial"/>
        </w:rPr>
      </w:pPr>
    </w:p>
    <w:p w14:paraId="33673B90" w14:textId="77777777" w:rsidR="00C62314" w:rsidRPr="00BC6FF1" w:rsidRDefault="00C62314" w:rsidP="00C62314">
      <w:pPr>
        <w:jc w:val="both"/>
        <w:rPr>
          <w:rFonts w:ascii="Arial" w:hAnsi="Arial" w:cs="Arial"/>
        </w:rPr>
      </w:pPr>
      <w:r w:rsidRPr="00BC6FF1">
        <w:rPr>
          <w:rFonts w:ascii="Arial" w:hAnsi="Arial" w:cs="Arial"/>
        </w:rPr>
        <w:t>Privredni subjekat ima pravo da pisanim zahtjevom traži od naručioca pojašnjenje tenderske dokumentacije najkasnije deset dana prije isteka roka određenog za dostavljanje ponuda.</w:t>
      </w:r>
    </w:p>
    <w:p w14:paraId="1A64D25D" w14:textId="77777777" w:rsidR="00C62314" w:rsidRPr="00BC6FF1" w:rsidRDefault="00C62314" w:rsidP="00C62314">
      <w:pPr>
        <w:jc w:val="both"/>
        <w:rPr>
          <w:rFonts w:ascii="Arial" w:hAnsi="Arial" w:cs="Arial"/>
        </w:rPr>
      </w:pPr>
    </w:p>
    <w:p w14:paraId="28E70577" w14:textId="507C041D" w:rsidR="00C62314" w:rsidRPr="00BC6FF1" w:rsidRDefault="00C62314" w:rsidP="00C62314">
      <w:pPr>
        <w:jc w:val="both"/>
        <w:rPr>
          <w:rFonts w:ascii="Arial" w:hAnsi="Arial" w:cs="Arial"/>
          <w:color w:val="000000"/>
        </w:rPr>
      </w:pPr>
      <w:r w:rsidRPr="00BC6FF1">
        <w:rPr>
          <w:rFonts w:ascii="Arial" w:hAnsi="Arial" w:cs="Arial"/>
          <w:color w:val="000000"/>
        </w:rPr>
        <w:t>Zahtjev se podnosi isključivo putem ESJN-a.</w:t>
      </w:r>
    </w:p>
    <w:p w14:paraId="40B6A7B9" w14:textId="58BD8BAF" w:rsidR="00495D59" w:rsidRPr="00BC6FF1" w:rsidRDefault="00495D59" w:rsidP="00C62314">
      <w:pPr>
        <w:jc w:val="both"/>
        <w:rPr>
          <w:rFonts w:ascii="Arial" w:hAnsi="Arial" w:cs="Arial"/>
          <w:color w:val="000000"/>
        </w:rPr>
      </w:pPr>
    </w:p>
    <w:p w14:paraId="7AA4A704" w14:textId="19A83A9E" w:rsidR="00DA73BF" w:rsidRPr="00BC6FF1" w:rsidRDefault="00DA73BF" w:rsidP="00C62314">
      <w:pPr>
        <w:jc w:val="both"/>
        <w:rPr>
          <w:rFonts w:ascii="Arial" w:hAnsi="Arial" w:cs="Arial"/>
          <w:color w:val="000000"/>
        </w:rPr>
      </w:pPr>
    </w:p>
    <w:p w14:paraId="65DD841B" w14:textId="7A6F88AF" w:rsidR="00DA73BF" w:rsidRPr="00BC6FF1" w:rsidRDefault="00DA73BF" w:rsidP="00C62314">
      <w:pPr>
        <w:jc w:val="both"/>
        <w:rPr>
          <w:rFonts w:ascii="Arial" w:hAnsi="Arial" w:cs="Arial"/>
          <w:color w:val="000000"/>
        </w:rPr>
      </w:pPr>
    </w:p>
    <w:p w14:paraId="23DB9664" w14:textId="43D6A78F" w:rsidR="00DA73BF" w:rsidRPr="00BC6FF1" w:rsidRDefault="00DA73BF" w:rsidP="00C62314">
      <w:pPr>
        <w:jc w:val="both"/>
        <w:rPr>
          <w:rFonts w:ascii="Arial" w:hAnsi="Arial" w:cs="Arial"/>
          <w:color w:val="000000"/>
        </w:rPr>
      </w:pPr>
    </w:p>
    <w:p w14:paraId="1CE6E348" w14:textId="3E26EF93" w:rsidR="00DA73BF" w:rsidRPr="00BC6FF1" w:rsidRDefault="00DA73BF" w:rsidP="00C62314">
      <w:pPr>
        <w:jc w:val="both"/>
        <w:rPr>
          <w:rFonts w:ascii="Arial" w:hAnsi="Arial" w:cs="Arial"/>
          <w:color w:val="000000"/>
        </w:rPr>
      </w:pPr>
    </w:p>
    <w:p w14:paraId="76C1A64D" w14:textId="0E6DEB2D" w:rsidR="00DA73BF" w:rsidRPr="00BC6FF1" w:rsidRDefault="00DA73BF" w:rsidP="00C62314">
      <w:pPr>
        <w:jc w:val="both"/>
        <w:rPr>
          <w:rFonts w:ascii="Arial" w:hAnsi="Arial" w:cs="Arial"/>
          <w:color w:val="000000"/>
        </w:rPr>
      </w:pPr>
    </w:p>
    <w:p w14:paraId="29E3CC8E" w14:textId="68B04C29" w:rsidR="00DA73BF" w:rsidRPr="00BC6FF1" w:rsidRDefault="00DA73BF" w:rsidP="00C62314">
      <w:pPr>
        <w:jc w:val="both"/>
        <w:rPr>
          <w:rFonts w:ascii="Arial" w:hAnsi="Arial" w:cs="Arial"/>
          <w:color w:val="000000"/>
        </w:rPr>
      </w:pPr>
    </w:p>
    <w:p w14:paraId="4E66BBED" w14:textId="1513EB1A" w:rsidR="00DA73BF" w:rsidRPr="00BC6FF1" w:rsidRDefault="00DA73BF" w:rsidP="00C62314">
      <w:pPr>
        <w:jc w:val="both"/>
        <w:rPr>
          <w:rFonts w:ascii="Arial" w:hAnsi="Arial" w:cs="Arial"/>
          <w:color w:val="000000"/>
        </w:rPr>
      </w:pPr>
    </w:p>
    <w:p w14:paraId="382EF6A6" w14:textId="503B1FC3" w:rsidR="00DA73BF" w:rsidRPr="00BC6FF1" w:rsidRDefault="00DA73BF" w:rsidP="00C62314">
      <w:pPr>
        <w:jc w:val="both"/>
        <w:rPr>
          <w:rFonts w:ascii="Arial" w:hAnsi="Arial" w:cs="Arial"/>
          <w:color w:val="000000"/>
        </w:rPr>
      </w:pPr>
    </w:p>
    <w:p w14:paraId="073E5D1A" w14:textId="3A41DC13" w:rsidR="00DA73BF" w:rsidRPr="00BC6FF1" w:rsidRDefault="00DA73BF" w:rsidP="00C62314">
      <w:pPr>
        <w:jc w:val="both"/>
        <w:rPr>
          <w:rFonts w:ascii="Arial" w:hAnsi="Arial" w:cs="Arial"/>
          <w:color w:val="000000"/>
        </w:rPr>
      </w:pPr>
    </w:p>
    <w:p w14:paraId="0BA48D4A" w14:textId="666FD78B" w:rsidR="00DA73BF" w:rsidRPr="00BC6FF1" w:rsidRDefault="00DA73BF" w:rsidP="00C62314">
      <w:pPr>
        <w:jc w:val="both"/>
        <w:rPr>
          <w:rFonts w:ascii="Arial" w:hAnsi="Arial" w:cs="Arial"/>
          <w:color w:val="000000"/>
        </w:rPr>
      </w:pPr>
    </w:p>
    <w:p w14:paraId="6FFF02C5" w14:textId="5E15A3E0" w:rsidR="005B4397" w:rsidRDefault="005B4397" w:rsidP="00C62314">
      <w:pPr>
        <w:jc w:val="both"/>
        <w:rPr>
          <w:rFonts w:ascii="Arial" w:hAnsi="Arial" w:cs="Arial"/>
          <w:color w:val="000000"/>
        </w:rPr>
      </w:pPr>
    </w:p>
    <w:p w14:paraId="7F3CA7D5" w14:textId="54FF8B6A" w:rsidR="00344B0D" w:rsidRDefault="00344B0D" w:rsidP="00C62314">
      <w:pPr>
        <w:jc w:val="both"/>
        <w:rPr>
          <w:rFonts w:ascii="Arial" w:hAnsi="Arial" w:cs="Arial"/>
          <w:color w:val="000000"/>
        </w:rPr>
      </w:pPr>
    </w:p>
    <w:p w14:paraId="6A945738" w14:textId="57E2E6E5" w:rsidR="00344B0D" w:rsidRDefault="00344B0D" w:rsidP="00C62314">
      <w:pPr>
        <w:jc w:val="both"/>
        <w:rPr>
          <w:rFonts w:ascii="Arial" w:hAnsi="Arial" w:cs="Arial"/>
          <w:color w:val="000000"/>
        </w:rPr>
      </w:pPr>
    </w:p>
    <w:p w14:paraId="36C0BA15" w14:textId="1AAF77C5" w:rsidR="00344B0D" w:rsidRDefault="00344B0D" w:rsidP="00C62314">
      <w:pPr>
        <w:jc w:val="both"/>
        <w:rPr>
          <w:rFonts w:ascii="Arial" w:hAnsi="Arial" w:cs="Arial"/>
          <w:color w:val="000000"/>
        </w:rPr>
      </w:pPr>
    </w:p>
    <w:p w14:paraId="589286A0" w14:textId="08437B99" w:rsidR="00344B0D" w:rsidRDefault="00344B0D" w:rsidP="00C62314">
      <w:pPr>
        <w:jc w:val="both"/>
        <w:rPr>
          <w:rFonts w:ascii="Arial" w:hAnsi="Arial" w:cs="Arial"/>
          <w:color w:val="000000"/>
        </w:rPr>
      </w:pPr>
    </w:p>
    <w:p w14:paraId="1FE95D66" w14:textId="56B0CA1A" w:rsidR="00344B0D" w:rsidRDefault="00344B0D" w:rsidP="00C62314">
      <w:pPr>
        <w:jc w:val="both"/>
        <w:rPr>
          <w:rFonts w:ascii="Arial" w:hAnsi="Arial" w:cs="Arial"/>
          <w:color w:val="000000"/>
        </w:rPr>
      </w:pPr>
    </w:p>
    <w:p w14:paraId="57461C30" w14:textId="37B447FD" w:rsidR="00344B0D" w:rsidRDefault="00344B0D" w:rsidP="00C62314">
      <w:pPr>
        <w:jc w:val="both"/>
        <w:rPr>
          <w:rFonts w:ascii="Arial" w:hAnsi="Arial" w:cs="Arial"/>
          <w:color w:val="000000"/>
        </w:rPr>
      </w:pPr>
    </w:p>
    <w:p w14:paraId="1A3A73A1" w14:textId="4F729C3D" w:rsidR="00344B0D" w:rsidRDefault="00344B0D" w:rsidP="00C62314">
      <w:pPr>
        <w:jc w:val="both"/>
        <w:rPr>
          <w:rFonts w:ascii="Arial" w:hAnsi="Arial" w:cs="Arial"/>
          <w:color w:val="000000"/>
        </w:rPr>
      </w:pPr>
    </w:p>
    <w:p w14:paraId="7AE0A533" w14:textId="172E9BF4" w:rsidR="00344B0D" w:rsidRDefault="00344B0D" w:rsidP="00C62314">
      <w:pPr>
        <w:jc w:val="both"/>
        <w:rPr>
          <w:rFonts w:ascii="Arial" w:hAnsi="Arial" w:cs="Arial"/>
          <w:color w:val="000000"/>
        </w:rPr>
      </w:pPr>
    </w:p>
    <w:p w14:paraId="72218E05" w14:textId="0C52405E" w:rsidR="00344B0D" w:rsidRDefault="00344B0D" w:rsidP="00C62314">
      <w:pPr>
        <w:jc w:val="both"/>
        <w:rPr>
          <w:rFonts w:ascii="Arial" w:hAnsi="Arial" w:cs="Arial"/>
          <w:color w:val="000000"/>
        </w:rPr>
      </w:pPr>
    </w:p>
    <w:p w14:paraId="4A7C1503" w14:textId="153EFD24" w:rsidR="00344B0D" w:rsidRDefault="00344B0D" w:rsidP="00C62314">
      <w:pPr>
        <w:jc w:val="both"/>
        <w:rPr>
          <w:rFonts w:ascii="Arial" w:hAnsi="Arial" w:cs="Arial"/>
          <w:color w:val="000000"/>
        </w:rPr>
      </w:pPr>
    </w:p>
    <w:p w14:paraId="70F33ACF" w14:textId="4BC729A7" w:rsidR="00C62314" w:rsidRPr="00BC6FF1" w:rsidRDefault="00C62314" w:rsidP="00C918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14" w:name="_Toc416180136"/>
      <w:bookmarkStart w:id="15" w:name="_Toc508349235"/>
      <w:bookmarkStart w:id="16" w:name="_Toc62730567"/>
      <w:r w:rsidRPr="00BC6FF1">
        <w:rPr>
          <w:rFonts w:ascii="Arial" w:hAnsi="Arial"/>
          <w:b/>
          <w:szCs w:val="32"/>
        </w:rPr>
        <w:lastRenderedPageBreak/>
        <w:t>IZJAVA NARUČIOCA O NEPOSTOJANJU SUKOBA INTERESA</w:t>
      </w:r>
      <w:bookmarkEnd w:id="14"/>
      <w:bookmarkEnd w:id="15"/>
      <w:bookmarkEnd w:id="16"/>
    </w:p>
    <w:p w14:paraId="0A9448D1" w14:textId="75BA36FD" w:rsidR="00F1236F" w:rsidRPr="00BC6FF1" w:rsidRDefault="00F1236F" w:rsidP="00E758CC">
      <w:pPr>
        <w:spacing w:after="0" w:line="240" w:lineRule="auto"/>
        <w:ind w:left="6372"/>
        <w:jc w:val="center"/>
        <w:rPr>
          <w:rFonts w:ascii="Arial" w:hAnsi="Arial" w:cs="Arial"/>
          <w:i/>
          <w:iCs/>
          <w:color w:val="000000"/>
        </w:rPr>
      </w:pPr>
    </w:p>
    <w:p w14:paraId="03DC898A" w14:textId="1BB89F56" w:rsidR="00F1236F" w:rsidRDefault="00F1236F" w:rsidP="0059253A">
      <w:pPr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14C57179" w14:textId="7D1DE9FF" w:rsidR="0059253A" w:rsidRPr="00BC6FF1" w:rsidRDefault="0059253A" w:rsidP="0059253A">
      <w:pPr>
        <w:spacing w:after="0" w:line="240" w:lineRule="auto"/>
        <w:rPr>
          <w:rFonts w:ascii="Arial" w:hAnsi="Arial" w:cs="Arial"/>
          <w:i/>
          <w:iCs/>
          <w:color w:val="000000"/>
        </w:rPr>
      </w:pPr>
      <w:r w:rsidRPr="0059253A">
        <w:rPr>
          <w:rFonts w:ascii="Arial" w:hAnsi="Arial" w:cs="Arial"/>
          <w:i/>
          <w:iCs/>
          <w:noProof/>
          <w:color w:val="000000"/>
          <w:lang w:eastAsia="sr-Latn-ME"/>
        </w:rPr>
        <w:drawing>
          <wp:inline distT="0" distB="0" distL="0" distR="0" wp14:anchorId="42645971" wp14:editId="461340B7">
            <wp:extent cx="6161739" cy="69875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586" cy="699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B704E" w14:textId="6BA6906F" w:rsidR="00F1236F" w:rsidRDefault="00F1236F" w:rsidP="00E758CC">
      <w:pPr>
        <w:spacing w:after="0" w:line="240" w:lineRule="auto"/>
        <w:ind w:left="6372"/>
        <w:jc w:val="center"/>
        <w:rPr>
          <w:rFonts w:ascii="Arial" w:hAnsi="Arial" w:cs="Arial"/>
          <w:i/>
          <w:iCs/>
          <w:color w:val="000000"/>
        </w:rPr>
      </w:pPr>
    </w:p>
    <w:p w14:paraId="6FFFD800" w14:textId="450E6492" w:rsidR="0059253A" w:rsidRDefault="0059253A" w:rsidP="00E758CC">
      <w:pPr>
        <w:spacing w:after="0" w:line="240" w:lineRule="auto"/>
        <w:ind w:left="6372"/>
        <w:jc w:val="center"/>
        <w:rPr>
          <w:rFonts w:ascii="Arial" w:hAnsi="Arial" w:cs="Arial"/>
          <w:i/>
          <w:iCs/>
          <w:color w:val="000000"/>
        </w:rPr>
      </w:pPr>
    </w:p>
    <w:p w14:paraId="54351685" w14:textId="13ADD239" w:rsidR="0059253A" w:rsidRDefault="0059253A" w:rsidP="00E758CC">
      <w:pPr>
        <w:spacing w:after="0" w:line="240" w:lineRule="auto"/>
        <w:ind w:left="6372"/>
        <w:jc w:val="center"/>
        <w:rPr>
          <w:rFonts w:ascii="Arial" w:hAnsi="Arial" w:cs="Arial"/>
          <w:i/>
          <w:iCs/>
          <w:color w:val="000000"/>
        </w:rPr>
      </w:pPr>
    </w:p>
    <w:p w14:paraId="0E668963" w14:textId="0EB142AE" w:rsidR="0059253A" w:rsidRDefault="0059253A" w:rsidP="00E758CC">
      <w:pPr>
        <w:spacing w:after="0" w:line="240" w:lineRule="auto"/>
        <w:ind w:left="6372"/>
        <w:jc w:val="center"/>
        <w:rPr>
          <w:rFonts w:ascii="Arial" w:hAnsi="Arial" w:cs="Arial"/>
          <w:i/>
          <w:iCs/>
          <w:color w:val="000000"/>
        </w:rPr>
      </w:pPr>
    </w:p>
    <w:p w14:paraId="4157CB07" w14:textId="60149FC3" w:rsidR="0059253A" w:rsidRDefault="0059253A" w:rsidP="00E758CC">
      <w:pPr>
        <w:spacing w:after="0" w:line="240" w:lineRule="auto"/>
        <w:ind w:left="6372"/>
        <w:jc w:val="center"/>
        <w:rPr>
          <w:rFonts w:ascii="Arial" w:hAnsi="Arial" w:cs="Arial"/>
          <w:i/>
          <w:iCs/>
          <w:color w:val="000000"/>
        </w:rPr>
      </w:pPr>
    </w:p>
    <w:p w14:paraId="1241DBFA" w14:textId="77777777" w:rsidR="0059253A" w:rsidRPr="00BC6FF1" w:rsidRDefault="0059253A" w:rsidP="00E758CC">
      <w:pPr>
        <w:spacing w:after="0" w:line="240" w:lineRule="auto"/>
        <w:ind w:left="6372"/>
        <w:jc w:val="center"/>
        <w:rPr>
          <w:rFonts w:ascii="Arial" w:hAnsi="Arial" w:cs="Arial"/>
          <w:i/>
          <w:iCs/>
          <w:color w:val="000000"/>
        </w:rPr>
      </w:pPr>
      <w:bookmarkStart w:id="17" w:name="_GoBack"/>
      <w:bookmarkEnd w:id="17"/>
    </w:p>
    <w:p w14:paraId="2409743C" w14:textId="69024349" w:rsidR="005B4397" w:rsidRPr="00BC6FF1" w:rsidRDefault="005B4397" w:rsidP="00D05FB2">
      <w:pPr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08DF8A71" w14:textId="77777777" w:rsidR="00024CD1" w:rsidRPr="00BC6FF1" w:rsidRDefault="00024CD1" w:rsidP="00024C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8" w:name="_Toc62730568"/>
      <w:r w:rsidRPr="00BC6FF1">
        <w:rPr>
          <w:rFonts w:ascii="Arial" w:eastAsia="Times New Roman" w:hAnsi="Arial" w:cs="Times New Roman"/>
          <w:b/>
          <w:sz w:val="28"/>
          <w:szCs w:val="32"/>
        </w:rPr>
        <w:lastRenderedPageBreak/>
        <w:t>UPUTSTVO O PRAVNOM SREDSTVU</w:t>
      </w:r>
      <w:bookmarkEnd w:id="18"/>
    </w:p>
    <w:p w14:paraId="02CED17E" w14:textId="77777777" w:rsidR="00024CD1" w:rsidRPr="00BC6FF1" w:rsidRDefault="00024CD1" w:rsidP="00024CD1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53478A57" w14:textId="77777777" w:rsidR="00024CD1" w:rsidRPr="00BC6FF1" w:rsidRDefault="00024CD1" w:rsidP="00024CD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C6FF1">
        <w:rPr>
          <w:rFonts w:ascii="Arial" w:eastAsia="Times New Roman" w:hAnsi="Arial" w:cs="Arial"/>
          <w:color w:val="000000"/>
          <w:sz w:val="24"/>
          <w:szCs w:val="24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7A9314F4" w14:textId="77777777" w:rsidR="00024CD1" w:rsidRPr="00BC6FF1" w:rsidRDefault="00024CD1" w:rsidP="00024CD1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97D451" w14:textId="77777777" w:rsidR="00024CD1" w:rsidRPr="00BC6FF1" w:rsidRDefault="00024CD1" w:rsidP="00024C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C6FF1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16B9150C" w14:textId="77777777" w:rsidR="00024CD1" w:rsidRPr="00BC6FF1" w:rsidRDefault="00024CD1" w:rsidP="00024C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5693D4F" w14:textId="77777777" w:rsidR="00024CD1" w:rsidRPr="00BC6FF1" w:rsidRDefault="00024CD1" w:rsidP="00024C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BC6FF1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161D245" w14:textId="77777777" w:rsidR="00024CD1" w:rsidRPr="00BC6FF1" w:rsidRDefault="00024CD1" w:rsidP="00024CD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0CC8159" w14:textId="77777777" w:rsidR="00024CD1" w:rsidRPr="00BC6FF1" w:rsidRDefault="00024CD1" w:rsidP="00024CD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C6FF1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208B1CD5" w14:textId="77777777" w:rsidR="00024CD1" w:rsidRPr="00BC6FF1" w:rsidRDefault="00024CD1" w:rsidP="00024CD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3DDE7A1" w14:textId="77777777" w:rsidR="00024CD1" w:rsidRPr="00BC6FF1" w:rsidRDefault="00024CD1" w:rsidP="00024CD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C6FF1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BC6FF1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BC6FF1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430BD392" w14:textId="77777777" w:rsidR="00024CD1" w:rsidRPr="00BC6FF1" w:rsidRDefault="00024CD1" w:rsidP="00024CD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B48159" w14:textId="77777777" w:rsidR="00C62314" w:rsidRPr="00BC6FF1" w:rsidRDefault="00C62314" w:rsidP="00C62314">
      <w:pPr>
        <w:jc w:val="both"/>
        <w:rPr>
          <w:rFonts w:ascii="Arial" w:hAnsi="Arial" w:cs="Arial"/>
          <w:b/>
          <w:bCs/>
          <w:color w:val="000000"/>
        </w:rPr>
      </w:pPr>
    </w:p>
    <w:p w14:paraId="2ED2F57F" w14:textId="77777777" w:rsidR="00C62314" w:rsidRPr="00BC6FF1" w:rsidRDefault="00C62314" w:rsidP="00C62314">
      <w:pPr>
        <w:jc w:val="both"/>
        <w:rPr>
          <w:rFonts w:ascii="Arial" w:hAnsi="Arial" w:cs="Arial"/>
          <w:b/>
          <w:bCs/>
          <w:color w:val="000000"/>
        </w:rPr>
      </w:pPr>
    </w:p>
    <w:p w14:paraId="6E20CB85" w14:textId="77777777" w:rsidR="00C62314" w:rsidRPr="00BC6FF1" w:rsidRDefault="00C62314" w:rsidP="00C62314">
      <w:pPr>
        <w:jc w:val="both"/>
        <w:rPr>
          <w:rFonts w:ascii="Arial" w:hAnsi="Arial" w:cs="Arial"/>
          <w:b/>
          <w:bCs/>
          <w:color w:val="000000"/>
        </w:rPr>
      </w:pPr>
    </w:p>
    <w:p w14:paraId="7B2CAAF8" w14:textId="77777777" w:rsidR="00C62314" w:rsidRPr="00BC6FF1" w:rsidRDefault="00C62314" w:rsidP="00C62314">
      <w:pPr>
        <w:jc w:val="both"/>
        <w:rPr>
          <w:rFonts w:ascii="Arial" w:hAnsi="Arial" w:cs="Arial"/>
          <w:b/>
          <w:bCs/>
          <w:color w:val="000000"/>
        </w:rPr>
      </w:pPr>
    </w:p>
    <w:p w14:paraId="7BA7DD75" w14:textId="77777777" w:rsidR="00C62314" w:rsidRPr="00BC6FF1" w:rsidRDefault="00C62314" w:rsidP="00C62314">
      <w:pPr>
        <w:jc w:val="both"/>
        <w:rPr>
          <w:rFonts w:ascii="Arial" w:hAnsi="Arial" w:cs="Arial"/>
          <w:b/>
          <w:bCs/>
          <w:color w:val="000000"/>
        </w:rPr>
      </w:pPr>
    </w:p>
    <w:p w14:paraId="71E7CAF6" w14:textId="77777777" w:rsidR="00C62314" w:rsidRPr="00BC6FF1" w:rsidRDefault="00C62314" w:rsidP="00C62314">
      <w:pPr>
        <w:jc w:val="both"/>
        <w:rPr>
          <w:rFonts w:ascii="Arial" w:hAnsi="Arial" w:cs="Arial"/>
          <w:b/>
          <w:bCs/>
          <w:color w:val="000000"/>
        </w:rPr>
      </w:pPr>
    </w:p>
    <w:p w14:paraId="64622A23" w14:textId="77777777" w:rsidR="00C62314" w:rsidRPr="00BC6FF1" w:rsidRDefault="00C62314" w:rsidP="00C62314">
      <w:pPr>
        <w:jc w:val="both"/>
        <w:rPr>
          <w:rFonts w:ascii="Arial" w:hAnsi="Arial" w:cs="Arial"/>
          <w:b/>
          <w:bCs/>
          <w:color w:val="000000"/>
        </w:rPr>
      </w:pPr>
    </w:p>
    <w:p w14:paraId="24F77AC6" w14:textId="77777777" w:rsidR="00390D55" w:rsidRPr="00BC6FF1" w:rsidRDefault="00390D55" w:rsidP="00C62314"/>
    <w:sectPr w:rsidR="00390D55" w:rsidRPr="00BC6FF1" w:rsidSect="00D86B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04A31" w14:textId="77777777" w:rsidR="000B0016" w:rsidRDefault="000B0016" w:rsidP="00C62314">
      <w:pPr>
        <w:spacing w:after="0" w:line="240" w:lineRule="auto"/>
      </w:pPr>
      <w:r>
        <w:separator/>
      </w:r>
    </w:p>
  </w:endnote>
  <w:endnote w:type="continuationSeparator" w:id="0">
    <w:p w14:paraId="52BB059D" w14:textId="77777777" w:rsidR="000B0016" w:rsidRDefault="000B0016" w:rsidP="00C62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28E1C" w14:textId="77777777" w:rsidR="000B0016" w:rsidRDefault="000B0016" w:rsidP="00C62314">
      <w:pPr>
        <w:spacing w:after="0" w:line="240" w:lineRule="auto"/>
      </w:pPr>
      <w:r>
        <w:separator/>
      </w:r>
    </w:p>
  </w:footnote>
  <w:footnote w:type="continuationSeparator" w:id="0">
    <w:p w14:paraId="28DCF7BB" w14:textId="77777777" w:rsidR="000B0016" w:rsidRDefault="000B0016" w:rsidP="00C62314">
      <w:pPr>
        <w:spacing w:after="0" w:line="240" w:lineRule="auto"/>
      </w:pPr>
      <w:r>
        <w:continuationSeparator/>
      </w:r>
    </w:p>
  </w:footnote>
  <w:footnote w:id="1">
    <w:p w14:paraId="72E809FF" w14:textId="77777777" w:rsidR="00216764" w:rsidRPr="007F2BA0" w:rsidRDefault="00216764" w:rsidP="00C6231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AD4618A" w14:textId="77777777" w:rsidR="00216764" w:rsidRPr="007F2BA0" w:rsidRDefault="00216764" w:rsidP="00C6231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0AEC62C" w14:textId="77777777" w:rsidR="00216764" w:rsidRPr="007F2BA0" w:rsidRDefault="00216764" w:rsidP="00C6231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BF5540F" w14:textId="77777777" w:rsidR="00216764" w:rsidRPr="007F2BA0" w:rsidRDefault="00216764" w:rsidP="00C6231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DA6A7A0" w14:textId="77777777" w:rsidR="00216764" w:rsidRPr="00367536" w:rsidRDefault="00216764" w:rsidP="00C6231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2DF0C2E3" w14:textId="77777777" w:rsidR="00216764" w:rsidRPr="0083641C" w:rsidRDefault="00216764" w:rsidP="00C6231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7589FB99" w14:textId="77777777" w:rsidR="00216764" w:rsidRPr="007F2BA0" w:rsidRDefault="00216764" w:rsidP="00C62314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498619C9" w14:textId="77777777" w:rsidR="00216764" w:rsidRPr="007F2BA0" w:rsidRDefault="00216764" w:rsidP="00C6231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456EB9"/>
    <w:multiLevelType w:val="hybridMultilevel"/>
    <w:tmpl w:val="F4AAB0D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F4329"/>
    <w:multiLevelType w:val="hybridMultilevel"/>
    <w:tmpl w:val="70028F86"/>
    <w:lvl w:ilvl="0" w:tplc="081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2489606C"/>
    <w:multiLevelType w:val="hybridMultilevel"/>
    <w:tmpl w:val="711E0020"/>
    <w:lvl w:ilvl="0" w:tplc="27346AE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D72FB"/>
    <w:multiLevelType w:val="hybridMultilevel"/>
    <w:tmpl w:val="0A166F3A"/>
    <w:lvl w:ilvl="0" w:tplc="CF4628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77ED6"/>
    <w:multiLevelType w:val="hybridMultilevel"/>
    <w:tmpl w:val="541400AA"/>
    <w:lvl w:ilvl="0" w:tplc="CF4628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20703C5"/>
    <w:multiLevelType w:val="hybridMultilevel"/>
    <w:tmpl w:val="029EA854"/>
    <w:lvl w:ilvl="0" w:tplc="CF4628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27948"/>
    <w:multiLevelType w:val="hybridMultilevel"/>
    <w:tmpl w:val="0D06F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F79EA"/>
    <w:multiLevelType w:val="hybridMultilevel"/>
    <w:tmpl w:val="0E58C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640261"/>
    <w:multiLevelType w:val="hybridMultilevel"/>
    <w:tmpl w:val="24485E8C"/>
    <w:lvl w:ilvl="0" w:tplc="CF4628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6833E2"/>
    <w:multiLevelType w:val="hybridMultilevel"/>
    <w:tmpl w:val="23062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54736"/>
    <w:multiLevelType w:val="hybridMultilevel"/>
    <w:tmpl w:val="555E4C26"/>
    <w:lvl w:ilvl="0" w:tplc="CF4628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2"/>
  </w:num>
  <w:num w:numId="5">
    <w:abstractNumId w:val="15"/>
  </w:num>
  <w:num w:numId="6">
    <w:abstractNumId w:val="14"/>
  </w:num>
  <w:num w:numId="7">
    <w:abstractNumId w:val="8"/>
  </w:num>
  <w:num w:numId="8">
    <w:abstractNumId w:val="9"/>
  </w:num>
  <w:num w:numId="9">
    <w:abstractNumId w:val="11"/>
  </w:num>
  <w:num w:numId="10">
    <w:abstractNumId w:val="17"/>
  </w:num>
  <w:num w:numId="11">
    <w:abstractNumId w:val="3"/>
  </w:num>
  <w:num w:numId="12">
    <w:abstractNumId w:val="18"/>
  </w:num>
  <w:num w:numId="13">
    <w:abstractNumId w:val="16"/>
  </w:num>
  <w:num w:numId="14">
    <w:abstractNumId w:val="6"/>
  </w:num>
  <w:num w:numId="15">
    <w:abstractNumId w:val="7"/>
  </w:num>
  <w:num w:numId="16">
    <w:abstractNumId w:val="10"/>
  </w:num>
  <w:num w:numId="17">
    <w:abstractNumId w:val="13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314"/>
    <w:rsid w:val="00024CD1"/>
    <w:rsid w:val="0003731C"/>
    <w:rsid w:val="00072B8E"/>
    <w:rsid w:val="000A3531"/>
    <w:rsid w:val="000B0016"/>
    <w:rsid w:val="000B6409"/>
    <w:rsid w:val="00117D4B"/>
    <w:rsid w:val="00147183"/>
    <w:rsid w:val="0019694F"/>
    <w:rsid w:val="001A183B"/>
    <w:rsid w:val="001A2153"/>
    <w:rsid w:val="001C5592"/>
    <w:rsid w:val="00216764"/>
    <w:rsid w:val="00217803"/>
    <w:rsid w:val="0022335F"/>
    <w:rsid w:val="00245BA4"/>
    <w:rsid w:val="0024601E"/>
    <w:rsid w:val="00247AAF"/>
    <w:rsid w:val="00256A32"/>
    <w:rsid w:val="00266B9A"/>
    <w:rsid w:val="002821E2"/>
    <w:rsid w:val="002A0A77"/>
    <w:rsid w:val="002A35C0"/>
    <w:rsid w:val="002C24B7"/>
    <w:rsid w:val="002D0D0B"/>
    <w:rsid w:val="00333E13"/>
    <w:rsid w:val="00344B0D"/>
    <w:rsid w:val="003469DD"/>
    <w:rsid w:val="0036385D"/>
    <w:rsid w:val="00364FAD"/>
    <w:rsid w:val="00390D55"/>
    <w:rsid w:val="00396CA2"/>
    <w:rsid w:val="003B1DA0"/>
    <w:rsid w:val="00436A95"/>
    <w:rsid w:val="00452296"/>
    <w:rsid w:val="004700E5"/>
    <w:rsid w:val="00495D59"/>
    <w:rsid w:val="004A5E1F"/>
    <w:rsid w:val="004B054A"/>
    <w:rsid w:val="004C7AAA"/>
    <w:rsid w:val="004C7F81"/>
    <w:rsid w:val="00573488"/>
    <w:rsid w:val="0059253A"/>
    <w:rsid w:val="005B4397"/>
    <w:rsid w:val="005C6B34"/>
    <w:rsid w:val="005E3DFF"/>
    <w:rsid w:val="005F37F1"/>
    <w:rsid w:val="0064330C"/>
    <w:rsid w:val="00643E72"/>
    <w:rsid w:val="006770A5"/>
    <w:rsid w:val="006D6537"/>
    <w:rsid w:val="00747D62"/>
    <w:rsid w:val="00761934"/>
    <w:rsid w:val="007C2BC8"/>
    <w:rsid w:val="007C5033"/>
    <w:rsid w:val="007F5B7D"/>
    <w:rsid w:val="007F5EED"/>
    <w:rsid w:val="00804777"/>
    <w:rsid w:val="00823349"/>
    <w:rsid w:val="00832E93"/>
    <w:rsid w:val="00855686"/>
    <w:rsid w:val="008A0A49"/>
    <w:rsid w:val="008A36BC"/>
    <w:rsid w:val="008A3836"/>
    <w:rsid w:val="008B368C"/>
    <w:rsid w:val="008E47BA"/>
    <w:rsid w:val="00985449"/>
    <w:rsid w:val="0099626E"/>
    <w:rsid w:val="009C41BB"/>
    <w:rsid w:val="009E49A1"/>
    <w:rsid w:val="00A010EE"/>
    <w:rsid w:val="00A20CDC"/>
    <w:rsid w:val="00A435D3"/>
    <w:rsid w:val="00A64469"/>
    <w:rsid w:val="00A66226"/>
    <w:rsid w:val="00A91F78"/>
    <w:rsid w:val="00AB1EC9"/>
    <w:rsid w:val="00AC7661"/>
    <w:rsid w:val="00AE04CB"/>
    <w:rsid w:val="00AF0B6B"/>
    <w:rsid w:val="00B07942"/>
    <w:rsid w:val="00B119A1"/>
    <w:rsid w:val="00B23BEA"/>
    <w:rsid w:val="00B26E61"/>
    <w:rsid w:val="00B3073B"/>
    <w:rsid w:val="00B44A2B"/>
    <w:rsid w:val="00B72352"/>
    <w:rsid w:val="00B9799F"/>
    <w:rsid w:val="00BC6FF1"/>
    <w:rsid w:val="00BE7B83"/>
    <w:rsid w:val="00BF200A"/>
    <w:rsid w:val="00BF7B76"/>
    <w:rsid w:val="00C00656"/>
    <w:rsid w:val="00C11408"/>
    <w:rsid w:val="00C40658"/>
    <w:rsid w:val="00C409FC"/>
    <w:rsid w:val="00C62314"/>
    <w:rsid w:val="00C918FE"/>
    <w:rsid w:val="00CC7494"/>
    <w:rsid w:val="00D05FB2"/>
    <w:rsid w:val="00D14C1A"/>
    <w:rsid w:val="00D86B7B"/>
    <w:rsid w:val="00DA73BF"/>
    <w:rsid w:val="00DC68C0"/>
    <w:rsid w:val="00DF2A82"/>
    <w:rsid w:val="00E23AB0"/>
    <w:rsid w:val="00E24544"/>
    <w:rsid w:val="00E70E6B"/>
    <w:rsid w:val="00E758CC"/>
    <w:rsid w:val="00E833FA"/>
    <w:rsid w:val="00F02A6E"/>
    <w:rsid w:val="00F1236F"/>
    <w:rsid w:val="00F25839"/>
    <w:rsid w:val="00F61D22"/>
    <w:rsid w:val="00F86E67"/>
    <w:rsid w:val="00FE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C9A33"/>
  <w15:chartTrackingRefBased/>
  <w15:docId w15:val="{C0E9D84E-F900-43DA-BA4B-36833DB2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942"/>
  </w:style>
  <w:style w:type="paragraph" w:styleId="Heading9">
    <w:name w:val="heading 9"/>
    <w:basedOn w:val="Normal"/>
    <w:next w:val="Normal"/>
    <w:link w:val="Heading9Char"/>
    <w:qFormat/>
    <w:rsid w:val="007C2BC8"/>
    <w:pPr>
      <w:spacing w:before="240" w:after="60" w:line="240" w:lineRule="auto"/>
      <w:outlineLvl w:val="8"/>
    </w:pPr>
    <w:rPr>
      <w:rFonts w:ascii="Arial" w:eastAsia="Times New Roman" w:hAnsi="Arial" w:cs="Arial"/>
      <w:lang w:val="sr-Latn-C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30X">
    <w:name w:val="T30X"/>
    <w:basedOn w:val="Normal"/>
    <w:uiPriority w:val="99"/>
    <w:rsid w:val="00C62314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C62314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6231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C62314"/>
    <w:rPr>
      <w:vertAlign w:val="superscript"/>
    </w:rPr>
  </w:style>
  <w:style w:type="paragraph" w:styleId="ListParagraph">
    <w:name w:val="List Paragraph"/>
    <w:basedOn w:val="Normal"/>
    <w:uiPriority w:val="99"/>
    <w:qFormat/>
    <w:rsid w:val="007C5033"/>
    <w:pPr>
      <w:spacing w:after="200" w:line="276" w:lineRule="auto"/>
      <w:ind w:left="720"/>
      <w:contextualSpacing/>
    </w:pPr>
    <w:rPr>
      <w:kern w:val="2"/>
      <w:lang w:val="en-GB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EE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B1EC9"/>
    <w:pPr>
      <w:spacing w:after="0" w:line="240" w:lineRule="auto"/>
    </w:pPr>
  </w:style>
  <w:style w:type="character" w:customStyle="1" w:styleId="Heading9Char">
    <w:name w:val="Heading 9 Char"/>
    <w:basedOn w:val="DefaultParagraphFont"/>
    <w:link w:val="Heading9"/>
    <w:rsid w:val="007C2BC8"/>
    <w:rPr>
      <w:rFonts w:ascii="Arial" w:eastAsia="Times New Roman" w:hAnsi="Arial" w:cs="Arial"/>
      <w:lang w:val="sr-Latn-CS" w:eastAsia="en-GB"/>
    </w:rPr>
  </w:style>
  <w:style w:type="paragraph" w:styleId="NormalWeb">
    <w:name w:val="Normal (Web)"/>
    <w:basedOn w:val="Normal"/>
    <w:uiPriority w:val="99"/>
    <w:rsid w:val="007C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tlid-translationtranslation">
    <w:name w:val="tlid-translation translation"/>
    <w:rsid w:val="007C2BC8"/>
  </w:style>
  <w:style w:type="paragraph" w:styleId="HTMLPreformatted">
    <w:name w:val="HTML Preformatted"/>
    <w:basedOn w:val="Normal"/>
    <w:link w:val="HTMLPreformattedChar"/>
    <w:uiPriority w:val="99"/>
    <w:unhideWhenUsed/>
    <w:rsid w:val="007C2B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2BC8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rsid w:val="007C2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4AFAE-F713-4B97-B311-A5CFC3354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Hristina Ivanovic</dc:creator>
  <cp:keywords/>
  <dc:description/>
  <cp:lastModifiedBy>Hristina Ivanovic</cp:lastModifiedBy>
  <cp:revision>2</cp:revision>
  <cp:lastPrinted>2024-09-05T11:54:00Z</cp:lastPrinted>
  <dcterms:created xsi:type="dcterms:W3CDTF">2025-12-29T13:15:00Z</dcterms:created>
  <dcterms:modified xsi:type="dcterms:W3CDTF">2025-12-29T13:15:00Z</dcterms:modified>
</cp:coreProperties>
</file>