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796" w:rsidRPr="002462D1" w:rsidRDefault="000A1796" w:rsidP="000A1796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A1796" w:rsidRPr="002462D1" w:rsidRDefault="002E2055" w:rsidP="000A179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Dom starih </w:t>
      </w:r>
      <w:r>
        <w:rPr>
          <w:rFonts w:ascii="Arial" w:hAnsi="Arial" w:cs="Arial"/>
          <w:color w:val="000000"/>
          <w:u w:val="single"/>
          <w:lang w:val="sr-Latn-RS"/>
        </w:rPr>
        <w:t xml:space="preserve">„ </w:t>
      </w:r>
      <w:r w:rsidR="00AD6181">
        <w:rPr>
          <w:rFonts w:ascii="Arial" w:hAnsi="Arial" w:cs="Arial"/>
          <w:color w:val="000000"/>
          <w:u w:val="single"/>
          <w:lang w:val="sr-Latn-RS"/>
        </w:rPr>
        <w:t>Bijelo Polje</w:t>
      </w:r>
      <w:r>
        <w:rPr>
          <w:rFonts w:ascii="Arial" w:hAnsi="Arial" w:cs="Arial"/>
          <w:color w:val="000000"/>
          <w:u w:val="single"/>
          <w:lang w:val="sr-Latn-RS"/>
        </w:rPr>
        <w:t>“</w:t>
      </w:r>
      <w:r w:rsidR="000A1796" w:rsidRPr="002462D1">
        <w:rPr>
          <w:rFonts w:ascii="Arial" w:hAnsi="Arial" w:cs="Arial"/>
          <w:color w:val="000000"/>
          <w:u w:val="single"/>
          <w:lang w:val="sr-Latn-ME"/>
        </w:rPr>
        <w:tab/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nabavki:</w:t>
      </w:r>
      <w:r w:rsidR="002E2055">
        <w:rPr>
          <w:rFonts w:ascii="Arial" w:hAnsi="Arial" w:cs="Arial"/>
          <w:lang w:val="sr-Latn-ME"/>
        </w:rPr>
        <w:t>03-426</w:t>
      </w:r>
      <w:r w:rsidR="00187820">
        <w:rPr>
          <w:rFonts w:ascii="Arial" w:hAnsi="Arial" w:cs="Arial"/>
          <w:lang w:val="sr-Latn-ME"/>
        </w:rPr>
        <w:t>-</w:t>
      </w:r>
      <w:r w:rsidR="0019020A">
        <w:rPr>
          <w:rFonts w:ascii="Arial" w:hAnsi="Arial" w:cs="Arial"/>
          <w:lang w:val="sr-Latn-ME"/>
        </w:rPr>
        <w:t>4108</w:t>
      </w:r>
      <w:bookmarkStart w:id="0" w:name="_GoBack"/>
      <w:bookmarkEnd w:id="0"/>
      <w:r w:rsidR="00187820">
        <w:rPr>
          <w:rFonts w:ascii="Arial" w:hAnsi="Arial" w:cs="Arial"/>
          <w:lang w:val="sr-Latn-ME"/>
        </w:rPr>
        <w:t>/25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D7C0A">
        <w:rPr>
          <w:rFonts w:ascii="Arial" w:hAnsi="Arial" w:cs="Arial"/>
          <w:color w:val="000000"/>
          <w:lang w:val="sr-Latn-ME"/>
        </w:rPr>
        <w:t>22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ED7C0A">
        <w:rPr>
          <w:rFonts w:ascii="Arial" w:hAnsi="Arial" w:cs="Arial"/>
          <w:color w:val="000000"/>
          <w:lang w:val="sr-Latn-ME"/>
        </w:rPr>
        <w:t>Bijelo Polje</w:t>
      </w:r>
      <w:r w:rsidR="002E2055">
        <w:rPr>
          <w:rFonts w:ascii="Arial" w:hAnsi="Arial" w:cs="Arial"/>
          <w:color w:val="000000"/>
          <w:lang w:val="sr-Latn-ME"/>
        </w:rPr>
        <w:t xml:space="preserve">, </w:t>
      </w:r>
      <w:r w:rsidR="0083188B">
        <w:rPr>
          <w:rFonts w:ascii="Arial" w:hAnsi="Arial" w:cs="Arial"/>
          <w:color w:val="000000"/>
          <w:lang w:val="sr-Latn-ME"/>
        </w:rPr>
        <w:t>22</w:t>
      </w:r>
      <w:r w:rsidR="00434244">
        <w:rPr>
          <w:rFonts w:ascii="Arial" w:hAnsi="Arial" w:cs="Arial"/>
          <w:color w:val="000000"/>
          <w:lang w:val="sr-Latn-ME"/>
        </w:rPr>
        <w:t>.</w:t>
      </w:r>
      <w:r w:rsidR="0083188B">
        <w:rPr>
          <w:rFonts w:ascii="Arial" w:hAnsi="Arial" w:cs="Arial"/>
          <w:color w:val="000000"/>
          <w:lang w:val="sr-Latn-ME"/>
        </w:rPr>
        <w:t>12</w:t>
      </w:r>
      <w:r w:rsidR="00434244">
        <w:rPr>
          <w:rFonts w:ascii="Arial" w:hAnsi="Arial" w:cs="Arial"/>
          <w:color w:val="000000"/>
          <w:lang w:val="sr-Latn-ME"/>
        </w:rPr>
        <w:t>.202</w:t>
      </w:r>
      <w:r w:rsidR="00E422A0">
        <w:rPr>
          <w:rFonts w:ascii="Arial" w:hAnsi="Arial" w:cs="Arial"/>
          <w:color w:val="000000"/>
          <w:lang w:val="sr-Latn-ME"/>
        </w:rPr>
        <w:t>4</w:t>
      </w:r>
      <w:r w:rsidR="00815608">
        <w:rPr>
          <w:rFonts w:ascii="Arial" w:hAnsi="Arial" w:cs="Arial"/>
          <w:color w:val="000000"/>
          <w:lang w:val="sr-Latn-ME"/>
        </w:rPr>
        <w:t>.godine</w:t>
      </w: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</w:t>
      </w:r>
      <w:r w:rsidR="00434244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  <w:lang w:val="sr-Latn-ME"/>
        </w:rPr>
        <w:t>3/23</w:t>
      </w:r>
      <w:r w:rsidR="00434244">
        <w:rPr>
          <w:rFonts w:ascii="Arial" w:hAnsi="Arial" w:cs="Arial"/>
          <w:lang w:val="sr-Latn-ME"/>
        </w:rPr>
        <w:t>, 11/23</w:t>
      </w:r>
      <w:r w:rsidR="002E2055">
        <w:rPr>
          <w:rFonts w:ascii="Arial" w:hAnsi="Arial" w:cs="Arial"/>
          <w:lang w:val="sr-Latn-ME"/>
        </w:rPr>
        <w:t xml:space="preserve">)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A1796" w:rsidRPr="002462D1" w:rsidRDefault="000A1796" w:rsidP="000A1796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D6181" w:rsidRPr="00AD6181" w:rsidRDefault="00AD6181" w:rsidP="00AD6181">
      <w:pPr>
        <w:jc w:val="center"/>
        <w:rPr>
          <w:rFonts w:ascii="Arial" w:hAnsi="Arial" w:cs="Arial"/>
          <w:color w:val="000000"/>
          <w:lang w:val="sr-Latn-ME"/>
        </w:rPr>
      </w:pPr>
      <w:r w:rsidRPr="00AD6181">
        <w:rPr>
          <w:rFonts w:ascii="Arial" w:hAnsi="Arial" w:cs="Arial"/>
          <w:color w:val="000000"/>
          <w:lang w:val="sr-Latn-ME"/>
        </w:rPr>
        <w:t>Sredstva za održavanje higijene</w:t>
      </w:r>
    </w:p>
    <w:p w:rsidR="00AD6181" w:rsidRPr="00AD6181" w:rsidRDefault="00AD6181" w:rsidP="00AD6181">
      <w:pPr>
        <w:jc w:val="center"/>
        <w:rPr>
          <w:rFonts w:ascii="Arial" w:hAnsi="Arial" w:cs="Arial"/>
          <w:color w:val="000000"/>
          <w:lang w:val="sr-Latn-ME"/>
        </w:rPr>
      </w:pPr>
      <w:r w:rsidRPr="00AD6181">
        <w:rPr>
          <w:rFonts w:ascii="Arial" w:hAnsi="Arial" w:cs="Arial"/>
          <w:color w:val="000000"/>
          <w:lang w:val="sr-Latn-ME"/>
        </w:rPr>
        <w:t xml:space="preserve"> (predmet javne nabavke)</w:t>
      </w:r>
    </w:p>
    <w:p w:rsidR="000A1796" w:rsidRPr="002462D1" w:rsidRDefault="000A1796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217EC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83188B">
        <w:rPr>
          <w:rFonts w:ascii="Arial" w:hAnsi="Arial" w:cs="Arial"/>
          <w:color w:val="000000"/>
          <w:lang w:val="sr-Latn-ME"/>
        </w:rPr>
        <w:t>u cjelini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A1796" w:rsidRPr="002462D1" w:rsidRDefault="000A1796" w:rsidP="000A1796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A1796" w:rsidRPr="002462D1" w:rsidRDefault="000A1796" w:rsidP="000A1796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0A1796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u cjelini</w:t>
      </w:r>
      <w:r w:rsidR="00FE3F03"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Proizvodi za ličnu higijenu, deterđženti za mašinsko pranje rublja, dzogeri i krpe procijenjene vrijednosti bez PDV-a </w:t>
      </w:r>
      <w:r w:rsidR="004028D0" w:rsidRPr="004028D0">
        <w:rPr>
          <w:rFonts w:ascii="Arial" w:eastAsia="Calibri" w:hAnsi="Arial" w:cs="Arial"/>
          <w:color w:val="000000"/>
          <w:sz w:val="22"/>
          <w:szCs w:val="22"/>
          <w:lang w:val="sr-Latn-ME"/>
        </w:rPr>
        <w:t>17.000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:rsidR="000A1796" w:rsidRPr="002462D1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UKUPNO:  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17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000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F43244" w:rsidRPr="00262F4E">
        <w:rPr>
          <w:rFonts w:ascii="Arial" w:hAnsi="Arial" w:cs="Arial"/>
          <w:i/>
          <w:color w:val="000000"/>
          <w:lang w:val="sr-Latn-ME"/>
        </w:rPr>
        <w:t>nije primjenjivo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F43244">
        <w:rPr>
          <w:rFonts w:ascii="Arial" w:hAnsi="Arial" w:cs="Arial"/>
          <w:lang w:val="sr-Latn-ME"/>
        </w:rPr>
        <w:t xml:space="preserve"> </w:t>
      </w:r>
      <w:r w:rsidR="00F43244" w:rsidRPr="00262F4E">
        <w:rPr>
          <w:rFonts w:ascii="Arial" w:hAnsi="Arial" w:cs="Arial"/>
          <w:i/>
          <w:lang w:val="sr-Latn-ME"/>
        </w:rPr>
        <w:t>nije primjenjivo</w:t>
      </w:r>
      <w:r w:rsidRPr="00262F4E">
        <w:rPr>
          <w:rFonts w:ascii="Arial" w:hAnsi="Arial" w:cs="Arial"/>
          <w:i/>
          <w:lang w:val="sr-Latn-ME"/>
        </w:rPr>
        <w:t xml:space="preserve"> 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FF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0A1796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0A1796" w:rsidRPr="000E5E13" w:rsidRDefault="000E5E13" w:rsidP="000A1796">
      <w:pPr>
        <w:jc w:val="both"/>
        <w:rPr>
          <w:rFonts w:ascii="Arial" w:hAnsi="Arial" w:cs="Arial"/>
          <w:bCs/>
          <w:color w:val="FF0000"/>
          <w:lang w:val="sr-Latn-ME"/>
        </w:rPr>
      </w:pPr>
      <w:proofErr w:type="spellStart"/>
      <w:r w:rsidRPr="000E5E13">
        <w:rPr>
          <w:rFonts w:ascii="Arial" w:hAnsi="Arial" w:cs="Arial"/>
        </w:rPr>
        <w:t>Način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utvrđivanja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ekvivalentnosti</w:t>
      </w:r>
      <w:proofErr w:type="spellEnd"/>
      <w:r w:rsidRPr="000E5E13">
        <w:rPr>
          <w:rFonts w:ascii="Arial" w:hAnsi="Arial" w:cs="Arial"/>
        </w:rPr>
        <w:t xml:space="preserve">: </w:t>
      </w:r>
      <w:proofErr w:type="spellStart"/>
      <w:r w:rsidRPr="000E5E13">
        <w:rPr>
          <w:rFonts w:ascii="Arial" w:hAnsi="Arial" w:cs="Arial"/>
        </w:rPr>
        <w:t>Ponuđači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mogu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shodno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Zakonu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javnim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nabavkama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ponuditi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koji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ekvivalentni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proizvodima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navedenim</w:t>
      </w:r>
      <w:proofErr w:type="spellEnd"/>
      <w:r w:rsidRPr="000E5E13">
        <w:rPr>
          <w:rFonts w:ascii="Arial" w:hAnsi="Arial" w:cs="Arial"/>
        </w:rPr>
        <w:t xml:space="preserve"> u </w:t>
      </w:r>
      <w:proofErr w:type="spellStart"/>
      <w:r w:rsidRPr="000E5E13">
        <w:rPr>
          <w:rFonts w:ascii="Arial" w:hAnsi="Arial" w:cs="Arial"/>
        </w:rPr>
        <w:t>specifikaciji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predmeta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javne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nabavke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uz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podnošenje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dokaza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ekvivalentnosti</w:t>
      </w:r>
      <w:proofErr w:type="spellEnd"/>
      <w:r w:rsidRPr="000E5E13">
        <w:rPr>
          <w:rFonts w:ascii="Arial" w:hAnsi="Arial" w:cs="Arial"/>
        </w:rPr>
        <w:t xml:space="preserve">, a </w:t>
      </w:r>
      <w:proofErr w:type="spellStart"/>
      <w:r w:rsidRPr="000E5E13">
        <w:rPr>
          <w:rFonts w:ascii="Arial" w:hAnsi="Arial" w:cs="Arial"/>
        </w:rPr>
        <w:t>saglasno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Zakonu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tehničkim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zahtjevima</w:t>
      </w:r>
      <w:proofErr w:type="spellEnd"/>
      <w:r w:rsidRPr="000E5E13">
        <w:rPr>
          <w:rFonts w:ascii="Arial" w:hAnsi="Arial" w:cs="Arial"/>
        </w:rPr>
        <w:t xml:space="preserve"> za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ocjenjivanju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 („</w:t>
      </w:r>
      <w:proofErr w:type="spellStart"/>
      <w:r w:rsidRPr="000E5E13">
        <w:rPr>
          <w:rFonts w:ascii="Arial" w:hAnsi="Arial" w:cs="Arial"/>
        </w:rPr>
        <w:t>Sl.list</w:t>
      </w:r>
      <w:proofErr w:type="spellEnd"/>
      <w:r w:rsidRPr="000E5E13">
        <w:rPr>
          <w:rFonts w:ascii="Arial" w:hAnsi="Arial" w:cs="Arial"/>
        </w:rPr>
        <w:t xml:space="preserve"> CG“, br. 53/11 </w:t>
      </w:r>
      <w:proofErr w:type="spellStart"/>
      <w:r w:rsidRPr="000E5E13">
        <w:rPr>
          <w:rFonts w:ascii="Arial" w:hAnsi="Arial" w:cs="Arial"/>
        </w:rPr>
        <w:t>i</w:t>
      </w:r>
      <w:proofErr w:type="spellEnd"/>
      <w:r w:rsidRPr="000E5E13">
        <w:rPr>
          <w:rFonts w:ascii="Arial" w:hAnsi="Arial" w:cs="Arial"/>
        </w:rPr>
        <w:t xml:space="preserve"> 33/14) </w:t>
      </w:r>
      <w:proofErr w:type="spellStart"/>
      <w:r w:rsidRPr="000E5E13">
        <w:rPr>
          <w:rFonts w:ascii="Arial" w:hAnsi="Arial" w:cs="Arial"/>
        </w:rPr>
        <w:t>kojim</w:t>
      </w:r>
      <w:proofErr w:type="spellEnd"/>
      <w:r w:rsidRPr="000E5E13">
        <w:rPr>
          <w:rFonts w:ascii="Arial" w:hAnsi="Arial" w:cs="Arial"/>
        </w:rPr>
        <w:t xml:space="preserve"> 7 </w:t>
      </w:r>
      <w:proofErr w:type="spellStart"/>
      <w:r w:rsidRPr="000E5E13">
        <w:rPr>
          <w:rFonts w:ascii="Arial" w:hAnsi="Arial" w:cs="Arial"/>
        </w:rPr>
        <w:t>Ukoliko</w:t>
      </w:r>
      <w:proofErr w:type="spellEnd"/>
      <w:r w:rsidRPr="000E5E13">
        <w:rPr>
          <w:rFonts w:ascii="Arial" w:hAnsi="Arial" w:cs="Arial"/>
        </w:rPr>
        <w:t xml:space="preserve"> se ne </w:t>
      </w:r>
      <w:proofErr w:type="spellStart"/>
      <w:r w:rsidRPr="000E5E13">
        <w:rPr>
          <w:rFonts w:ascii="Arial" w:hAnsi="Arial" w:cs="Arial"/>
        </w:rPr>
        <w:t>predvidja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zaključivanje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okvirnog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sporazuma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cijelu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sekciju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brisati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iz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tenderske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dokumentacije</w:t>
      </w:r>
      <w:proofErr w:type="spellEnd"/>
      <w:r w:rsidRPr="000E5E13">
        <w:rPr>
          <w:rFonts w:ascii="Arial" w:hAnsi="Arial" w:cs="Arial"/>
        </w:rPr>
        <w:t xml:space="preserve"> 4 je </w:t>
      </w:r>
      <w:proofErr w:type="spellStart"/>
      <w:r w:rsidRPr="000E5E13">
        <w:rPr>
          <w:rFonts w:ascii="Arial" w:hAnsi="Arial" w:cs="Arial"/>
        </w:rPr>
        <w:t>propisano</w:t>
      </w:r>
      <w:proofErr w:type="spellEnd"/>
      <w:r w:rsidRPr="000E5E13">
        <w:rPr>
          <w:rFonts w:ascii="Arial" w:hAnsi="Arial" w:cs="Arial"/>
        </w:rPr>
        <w:t xml:space="preserve"> da se </w:t>
      </w:r>
      <w:proofErr w:type="spellStart"/>
      <w:r w:rsidRPr="000E5E13">
        <w:rPr>
          <w:rFonts w:ascii="Arial" w:hAnsi="Arial" w:cs="Arial"/>
        </w:rPr>
        <w:t>ekvivalentnost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proizvoda</w:t>
      </w:r>
      <w:proofErr w:type="spellEnd"/>
      <w:r w:rsidRPr="000E5E13">
        <w:rPr>
          <w:rFonts w:ascii="Arial" w:hAnsi="Arial" w:cs="Arial"/>
        </w:rPr>
        <w:t xml:space="preserve"> (</w:t>
      </w:r>
      <w:proofErr w:type="spellStart"/>
      <w:r w:rsidRPr="000E5E13">
        <w:rPr>
          <w:rFonts w:ascii="Arial" w:hAnsi="Arial" w:cs="Arial"/>
        </w:rPr>
        <w:t>istovjetnost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tehničkih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zahtjeva</w:t>
      </w:r>
      <w:proofErr w:type="spellEnd"/>
      <w:r w:rsidRPr="000E5E13">
        <w:rPr>
          <w:rFonts w:ascii="Arial" w:hAnsi="Arial" w:cs="Arial"/>
        </w:rPr>
        <w:t xml:space="preserve"> za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) </w:t>
      </w:r>
      <w:proofErr w:type="spellStart"/>
      <w:r w:rsidRPr="000E5E13">
        <w:rPr>
          <w:rFonts w:ascii="Arial" w:hAnsi="Arial" w:cs="Arial"/>
        </w:rPr>
        <w:t>dokazuje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ispravama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. </w:t>
      </w:r>
      <w:proofErr w:type="spellStart"/>
      <w:r w:rsidRPr="000E5E13">
        <w:rPr>
          <w:rFonts w:ascii="Arial" w:hAnsi="Arial" w:cs="Arial"/>
        </w:rPr>
        <w:t>Ponudači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dužni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dostaviti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dokaz</w:t>
      </w:r>
      <w:proofErr w:type="spellEnd"/>
      <w:r w:rsidRPr="000E5E13">
        <w:rPr>
          <w:rFonts w:ascii="Arial" w:hAnsi="Arial" w:cs="Arial"/>
        </w:rPr>
        <w:t xml:space="preserve"> - </w:t>
      </w:r>
      <w:proofErr w:type="spellStart"/>
      <w:r w:rsidRPr="000E5E13">
        <w:rPr>
          <w:rFonts w:ascii="Arial" w:hAnsi="Arial" w:cs="Arial"/>
        </w:rPr>
        <w:t>ispravu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odnosno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deklaraciju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proizvođača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A1796" w:rsidRPr="002462D1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5D6F" w:rsidRDefault="00DA5D6F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A5D6F" w:rsidRDefault="00DA5D6F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 zahtijeva se</w:t>
      </w:r>
    </w:p>
    <w:p w:rsidR="00573FCB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573FCB" w:rsidRPr="002462D1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DA5D6F">
      <w:pPr>
        <w:jc w:val="both"/>
        <w:rPr>
          <w:rFonts w:ascii="Arial" w:hAnsi="Arial"/>
          <w:b/>
          <w:color w:val="000000"/>
          <w:szCs w:val="32"/>
          <w:lang w:val="sr-Latn-ME"/>
        </w:rPr>
      </w:pPr>
      <w:bookmarkStart w:id="7" w:name="_Hlk217287652"/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bookmarkEnd w:id="7"/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8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lastRenderedPageBreak/>
        <w:t>Naručilac će u postupku javne nabavki izabrati ekonomski najpovoljniju ponudu,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primjenom pristupa isplativosti, po osnovu kriterijuma</w:t>
      </w:r>
      <w:r w:rsidR="00F12B44">
        <w:rPr>
          <w:rFonts w:ascii="Arial" w:hAnsi="Arial" w:cs="Arial"/>
          <w:lang w:val="sr-Latn-ME"/>
        </w:rPr>
        <w:t>: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 odnos cijene i kvaliteta</w:t>
      </w:r>
    </w:p>
    <w:p w:rsidR="002E5501" w:rsidRDefault="002E5501" w:rsidP="002038D6">
      <w:pPr>
        <w:rPr>
          <w:rFonts w:ascii="Arial" w:hAnsi="Arial" w:cs="Arial"/>
          <w:lang w:val="sr-Latn-ME"/>
        </w:rPr>
      </w:pPr>
    </w:p>
    <w:tbl>
      <w:tblPr>
        <w:tblW w:w="96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2E5501" w:rsidTr="002E5501">
        <w:trPr>
          <w:trHeight w:val="6690"/>
        </w:trPr>
        <w:tc>
          <w:tcPr>
            <w:tcW w:w="9690" w:type="dxa"/>
          </w:tcPr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062CE" w:rsidRDefault="003062CE" w:rsidP="003E52D2">
            <w:pPr>
              <w:ind w:left="90"/>
              <w:rPr>
                <w:rFonts w:ascii="Arial" w:hAnsi="Arial" w:cs="Arial"/>
                <w:lang w:val="sr-Latn-ME"/>
              </w:rPr>
            </w:pPr>
            <w:r w:rsidRPr="003062CE">
              <w:rPr>
                <w:rFonts w:ascii="Arial" w:hAnsi="Arial" w:cs="Arial"/>
                <w:lang w:val="sr-Latn-ME"/>
              </w:rPr>
              <w:t xml:space="preserve"> Rok isporuka svake pojedinačne narudžbe ne može biti duži od 24 sata. Ponuđač je dužan navesti rok isporuke robe izražen u satima.</w:t>
            </w:r>
          </w:p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najniža ponuđena cijena = maksimalan broj bodova (</w:t>
            </w:r>
            <w:r w:rsidR="003E52D2">
              <w:rPr>
                <w:rFonts w:ascii="Arial" w:hAnsi="Arial" w:cs="Arial"/>
                <w:lang w:val="sr-Latn-ME"/>
              </w:rPr>
              <w:t>70</w:t>
            </w:r>
            <w:r w:rsidRPr="002038D6">
              <w:rPr>
                <w:rFonts w:ascii="Arial" w:hAnsi="Arial" w:cs="Arial"/>
                <w:lang w:val="sr-Latn-ME"/>
              </w:rPr>
              <w:t>)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Ponuđaču koji ponudi najnižu cijenu dodjeljuje se maksimalan broj bodova, dok ostali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ponuđači dobijaju proporcionalni broj bodova u odnosu na najnižu ponuđenu cijenu,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prema formuli: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</w:t>
            </w:r>
            <w:r w:rsidRPr="002038D6">
              <w:rPr>
                <w:rFonts w:ascii="Arial" w:hAnsi="Arial" w:cs="Arial"/>
                <w:lang w:val="sr-Latn-ME"/>
              </w:rPr>
              <w:t>Broj bodova=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 xml:space="preserve">Najniža ponuđena cijena </w:t>
            </w:r>
            <w:r w:rsidRPr="00D7209A">
              <w:rPr>
                <w:rFonts w:ascii="Arial" w:hAnsi="Arial" w:cs="Arial"/>
                <w:lang w:val="sr-Latn-ME"/>
              </w:rPr>
              <w:t xml:space="preserve">x </w:t>
            </w:r>
            <w:r w:rsidR="003E52D2">
              <w:rPr>
                <w:rFonts w:ascii="Arial" w:hAnsi="Arial" w:cs="Arial"/>
                <w:lang w:val="sr-Latn-ME"/>
              </w:rPr>
              <w:t>70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                                </w:t>
            </w:r>
            <w:r w:rsidRPr="002038D6">
              <w:rPr>
                <w:rFonts w:ascii="Arial" w:hAnsi="Arial" w:cs="Arial"/>
                <w:lang w:val="sr-Latn-ME"/>
              </w:rPr>
              <w:t xml:space="preserve"> Ponuđena cijena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• podkriterijum kvalitet – rok isporuke</w:t>
            </w:r>
          </w:p>
          <w:p w:rsidR="002E5501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3E52D2">
              <w:rPr>
                <w:rFonts w:ascii="Arial" w:hAnsi="Arial" w:cs="Arial"/>
                <w:lang w:val="sr-Latn-ME"/>
              </w:rPr>
              <w:t>Rok isporuke</w:t>
            </w:r>
            <w:r>
              <w:rPr>
                <w:rFonts w:ascii="Arial" w:hAnsi="Arial" w:cs="Arial"/>
                <w:lang w:val="sr-Latn-ME"/>
              </w:rPr>
              <w:t>,</w:t>
            </w:r>
            <w:r w:rsidRPr="003E52D2">
              <w:rPr>
                <w:rFonts w:ascii="Arial" w:hAnsi="Arial" w:cs="Arial"/>
                <w:lang w:val="sr-Latn-ME"/>
              </w:rPr>
              <w:t xml:space="preserve">vrednovaće se na način što se ponuđeni rok isporuke podijeli sa najkraćim ponuđenim rokom i dobijeni količnik pomnoži sa - 30 bodova 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Najniži ponuđeni rok za pojedinačnu isporuku robe dobija maksimalan broj bodova </w:t>
            </w:r>
            <w:r w:rsidR="003E52D2">
              <w:rPr>
                <w:rFonts w:ascii="Arial" w:hAnsi="Arial" w:cs="Arial"/>
                <w:lang w:val="sr-Latn-ME"/>
              </w:rPr>
              <w:t>30</w:t>
            </w:r>
            <w:r w:rsidRPr="002038D6">
              <w:rPr>
                <w:rFonts w:ascii="Arial" w:hAnsi="Arial" w:cs="Arial"/>
                <w:lang w:val="sr-Latn-ME"/>
              </w:rPr>
              <w:t>,00.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Ostale prispjele ponude biće bodovane individualno, na način što će dobiti procentualni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broj bodova u odnosu na najniži ponuđeni rok, prema sljedećoj matematičkoj formuli: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D7209A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      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>najniži ponuđeni rok za pojedinačnu isporuku robe</w:t>
            </w:r>
            <w:r w:rsidRPr="00D7209A">
              <w:rPr>
                <w:rFonts w:ascii="Arial" w:hAnsi="Arial" w:cs="Arial"/>
                <w:lang w:val="sr-Latn-ME"/>
              </w:rPr>
              <w:t xml:space="preserve"> x </w:t>
            </w:r>
            <w:r w:rsidR="003E52D2">
              <w:rPr>
                <w:rFonts w:ascii="Arial" w:hAnsi="Arial" w:cs="Arial"/>
                <w:lang w:val="sr-Latn-ME"/>
              </w:rPr>
              <w:t>30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</w:t>
            </w:r>
            <w:r>
              <w:rPr>
                <w:rFonts w:ascii="Arial" w:hAnsi="Arial" w:cs="Arial"/>
                <w:lang w:val="sr-Latn-ME"/>
              </w:rPr>
              <w:t xml:space="preserve">      </w:t>
            </w:r>
            <w:r w:rsidRPr="002038D6">
              <w:rPr>
                <w:rFonts w:ascii="Arial" w:hAnsi="Arial" w:cs="Arial"/>
                <w:lang w:val="sr-Latn-ME"/>
              </w:rPr>
              <w:t>ponuđeni rok za pojedinačnu isporuku robe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Pr="002038D6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Napomena: </w:t>
            </w:r>
            <w:r w:rsidR="003E52D2" w:rsidRPr="003E52D2">
              <w:rPr>
                <w:rFonts w:ascii="Arial" w:hAnsi="Arial" w:cs="Arial"/>
                <w:lang w:val="sr-Latn-ME"/>
              </w:rPr>
              <w:t>Rok isporuka svake pojedinačne narudžbe ne može biti duži od 24 sata. Ponuđač je dužan navesti rok isporuke robe izražen u satima</w:t>
            </w:r>
          </w:p>
        </w:tc>
      </w:tr>
    </w:tbl>
    <w:p w:rsidR="00573FCB" w:rsidRPr="00573FCB" w:rsidRDefault="00573FCB" w:rsidP="00573FCB">
      <w:pPr>
        <w:rPr>
          <w:rFonts w:ascii="Arial" w:hAnsi="Arial" w:cs="Arial"/>
        </w:rPr>
      </w:pPr>
      <w:r w:rsidRPr="00573FCB">
        <w:rPr>
          <w:rFonts w:ascii="Arial" w:hAnsi="Arial" w:cs="Arial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A1796" w:rsidRDefault="000A1796" w:rsidP="000A1796">
      <w:pPr>
        <w:jc w:val="both"/>
        <w:rPr>
          <w:rFonts w:ascii="Arial" w:hAnsi="Arial" w:cs="Arial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10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59AD" w:rsidRPr="00DC59AD" w:rsidRDefault="00DC59AD" w:rsidP="00DC59AD">
      <w:pPr>
        <w:jc w:val="both"/>
        <w:rPr>
          <w:rFonts w:ascii="Arial" w:hAnsi="Arial" w:cs="Arial"/>
          <w:color w:val="000000"/>
          <w:lang w:val="sr-Latn-ME"/>
        </w:rPr>
      </w:pPr>
      <w:r w:rsidRPr="00DC59AD">
        <w:rPr>
          <w:rFonts w:ascii="Arial" w:hAnsi="Arial" w:cs="Arial"/>
          <w:color w:val="000000"/>
          <w:lang w:val="sr-Latn-ME"/>
        </w:rPr>
        <w:t xml:space="preserve">Ponude se podnose preko ESJN-a  zaključno sa danom </w:t>
      </w:r>
      <w:r w:rsidR="0037133E">
        <w:rPr>
          <w:rFonts w:ascii="Arial" w:hAnsi="Arial" w:cs="Arial"/>
          <w:color w:val="000000"/>
          <w:lang w:val="sr-Latn-ME"/>
        </w:rPr>
        <w:t>09</w:t>
      </w:r>
      <w:r w:rsidR="007B5D1B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0</w:t>
      </w:r>
      <w:r w:rsidR="0037133E">
        <w:rPr>
          <w:rFonts w:ascii="Arial" w:hAnsi="Arial" w:cs="Arial"/>
          <w:color w:val="000000"/>
          <w:lang w:val="sr-Latn-ME"/>
        </w:rPr>
        <w:t>1</w:t>
      </w:r>
      <w:r w:rsidRPr="00DC59AD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DC59AD">
        <w:rPr>
          <w:rFonts w:ascii="Arial" w:hAnsi="Arial" w:cs="Arial"/>
          <w:color w:val="000000"/>
          <w:lang w:val="sr-Latn-ME"/>
        </w:rPr>
        <w:t>. godine do 10:00 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37133E">
        <w:rPr>
          <w:rFonts w:ascii="Arial" w:hAnsi="Arial" w:cs="Arial"/>
          <w:color w:val="000000"/>
          <w:lang w:val="sr-Latn-ME"/>
        </w:rPr>
        <w:t>09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01.</w:t>
      </w:r>
      <w:r w:rsidRPr="002E5501">
        <w:rPr>
          <w:rFonts w:ascii="Arial" w:hAnsi="Arial" w:cs="Arial"/>
          <w:color w:val="000000"/>
          <w:lang w:val="sr-Latn-ME"/>
        </w:rPr>
        <w:t>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u 10:00 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 Dio ponude koje se ne dostavlja preko ESJN-a, a odnosi se na garanciju ponude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dostavlja se: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neposrednom predajom na arhivi naručioca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preporučenom pošiljkom sa povratnicom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radnim danima od 08:00 do 15:00 sati, zaključno sa danom </w:t>
      </w:r>
      <w:r w:rsidR="0037133E">
        <w:rPr>
          <w:rFonts w:ascii="Arial" w:hAnsi="Arial" w:cs="Arial"/>
          <w:color w:val="000000"/>
          <w:lang w:val="sr-Latn-ME"/>
        </w:rPr>
        <w:t>0</w:t>
      </w:r>
      <w:r w:rsidR="00D607CC">
        <w:rPr>
          <w:rFonts w:ascii="Arial" w:hAnsi="Arial" w:cs="Arial"/>
          <w:color w:val="000000"/>
          <w:lang w:val="sr-Latn-ME"/>
        </w:rPr>
        <w:t>9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01</w:t>
      </w:r>
      <w:r w:rsidRPr="002E5501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do 10:00</w:t>
      </w:r>
      <w:r w:rsidR="00D607CC">
        <w:rPr>
          <w:rFonts w:ascii="Arial" w:hAnsi="Arial" w:cs="Arial"/>
          <w:color w:val="000000"/>
          <w:lang w:val="sr-Latn-ME"/>
        </w:rPr>
        <w:t xml:space="preserve"> </w:t>
      </w:r>
      <w:r w:rsidRPr="002E5501">
        <w:rPr>
          <w:rFonts w:ascii="Arial" w:hAnsi="Arial" w:cs="Arial"/>
          <w:color w:val="000000"/>
          <w:lang w:val="sr-Latn-ME"/>
        </w:rPr>
        <w:t>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Napomena: U ovom slučaju, original garancije ponude u pisanom obliku se dostavlja u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koverti, na kojoj se navodi: naziv i sjedište naručioca, broj tenderske dokumentacije za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koju se podnosi garancija, naziv, sjedište i adresa ponuđača i naznake "garancija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ponude" i "ne otvaraj prije roka za otvaranje ponuda"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Ponude se sačinjava u ESJN u skladu sa tenderskom dokumentacijom i važećim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Pravilnikom o sadržaju ponude i uputstvu za sačinjavanje i podnošenje ponude.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Ispunjenost uslova za učešće u postupku javne nabavke dokazuje se izjavom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subjekta, koja se sačinjava na obrascu datom u Pravilniku o obrascu izjave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Ponuđač je dužan da tačno, potpuno, pravilno i nedvosmisleno popuni Izjavu privrednog</w:t>
      </w:r>
    </w:p>
    <w:p w:rsidR="000A1796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 u skladu sa zahtjevima iz tenderske dokumentacije.</w:t>
      </w:r>
      <w:r w:rsidRPr="00D7209A">
        <w:rPr>
          <w:rFonts w:ascii="Arial" w:hAnsi="Arial" w:cs="Arial"/>
          <w:lang w:val="sr-Latn-ME"/>
        </w:rPr>
        <w:cr/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A1796" w:rsidRPr="002462D1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zaključuje ugovor o javnoj nabavci u pisanom ili elektronskom obliku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ponuđačem čija je ponuda izabrana kao najpovoljnija, nakon izvršnosti odluke o izboru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najpovoljnije ponude.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mora da bude u skladu sa uslovima utvrđenim tenderskom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dokumentacijom, izabranom ponudom i odlukom o izboru najpovoljnije ponude, osim 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pogledu iskazivanja PDV-a.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lastRenderedPageBreak/>
        <w:t>Ugovor između naručioca i ponuđača čija je ponuda izabrana kao najpovoljnija, pored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uslova koji su propisani ovom tenderskom dokumentacijom, će sadržati i sljedeće: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Prava i obaveze dobavljača: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isporuku predmetne robe izvrši shodno dostavljenim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cijenama, po potrebi i zahtjevu Naručioca. Svaka pojedinačna isporuka mora biti izvršena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najkasnije u roku od __ dan od dostavljanja pismenog zahtjeva naručioca za isporuku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predmetne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Ugovorna kazna: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plati ugovornu kaznu u visini od 2,0 ‰ za svako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prekoračenje roka za pojedinačnu isporuku ( __ dana od dostavljanja pismenog zahtjeva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naručioca), a najviše 5% od ukupne vrijednosti ugovorenog posla.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Ugovorena vrijednost robe podrazumijeva isporuku robe FCO NARUČILAC, što obuhvata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sve zavisne troškove i prateće troškove dostave robe na lokaciji NARUČIOCA, po nalogu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NARUČIOCA u roku navedenom u ponudi, na osnovu pismene narudžbe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zadržava pravo da narudžbe prilagodi svojim potrebama,te se prihvata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odstupanje specificiranih količina datih u tenderskoj dokumentaciji i navedenih u ponudi.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 Način sprovođenja kontrole ugovora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realizuje se putem potpisivanja zapisnika o prijemu robe-otpremnice, nakon provjere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isporučenih artikala sa ponuđenom robom iz ponude Ponuđača koju treba da izvrši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službenik naručioca, uz prisustvo ovlašćenih predstavnika Ponuđača. U slučaju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konstatovanja nedostataka i uočavanja grešaka nakon provjere isporučenih artikala iz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ponude Ponuđača, Ponuđač se obavezuje da bez odlaganja u roku od 24h, o svom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trošku, izvrši zamjenu robe. Nakon otklanjanja nedostataka ili grešaka, Ponuđač je dužan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da preda robu na lokaciju NARUČIOCA.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Raskid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će do raskida ovog ugovora doći ako DOBAVLJAČ ne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bude izvršavao svoje obaveze u rokovima i na način predviđen ugovorom: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•U slučaju kada NARUČILAC ustanovi da roba koja je predmet ovog ugovora ili način 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koje se isporučuje, odstupa od tražene, odnosno ponuđene iz ponude DOBAVLJAČA,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ukoliko dobavljač bez odlaganja u roku od 24h, o svom trošku, ne izvrši zamjenu robe i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nakon otklanjanja nedostataka ili grešaka ne preda robu na lokaciju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DOBAVLJAČ ne odazove pozivu Naručioca, NARUČILAC ima pravo da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raskine ugovor i aktivira garanciju za dobro izvršenje ugovora.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se obavezuje da obezbjedi prostorije i uslove za isporuku ugovorene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Antikorupcijska klauzula: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koji je zaključen uz kršenje antikorupcijskog pravila u skladu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lastRenderedPageBreak/>
        <w:t>odredbama Zakona o javnim nabavkama ništav je.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Ugovorni sporovi: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Za sve što nije predviđeno ovim ugovorom primjenjuju se odredbe Zakona o obligacionim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odnosima i drugih pozitivnih propisa.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sve sporove koji nastanu iz odnosa zasnovanih ovim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ugovorom prvenstveno rješavaju sporazumom ili arbitražom.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nastali spor ne riješi sportazumno ili arbitražom, za rješavanje spora određuje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se nadležnost u Podgorici.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sym w:font="Wingdings" w:char="F0A8"/>
      </w:r>
      <w:r w:rsidRPr="0018477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3a) kad je potreba za izmjenom ugovora nastala zbog okolnosti koje naručilac u vrijeme zaključivanja ugovora nije mogao da predvidi, a izmjenom se ne mijenja priroda ugovora već se vrši samo smanjenje ugovorene vrijednosti,</w:t>
      </w:r>
    </w:p>
    <w:p w:rsidR="000A1796" w:rsidRPr="0018477D" w:rsidRDefault="0018477D" w:rsidP="000A1796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3b) kad se vrši zamjena podugovarača, u skladu sa članom 128 st. 10, 11 i 12 ovog zakona.</w:t>
      </w:r>
      <w:r w:rsidR="000A1796" w:rsidRPr="002462D1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:rsidR="0018477D" w:rsidRDefault="0018477D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8477D" w:rsidRDefault="0018477D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42C29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42C29" w:rsidRPr="002462D1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E476CB" w:rsidP="00E476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>14.</w:t>
      </w:r>
      <w:r w:rsidR="00D7460D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JU Dom starih „ Bijelo Polje“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>
        <w:rPr>
          <w:rFonts w:ascii="Arial" w:hAnsi="Arial" w:cs="Arial"/>
          <w:color w:val="000000"/>
          <w:lang w:val="sr-Latn-ME"/>
        </w:rPr>
        <w:t>01-142-</w:t>
      </w:r>
      <w:r w:rsidR="00F12409">
        <w:rPr>
          <w:rFonts w:ascii="Arial" w:hAnsi="Arial" w:cs="Arial"/>
          <w:color w:val="000000"/>
          <w:lang w:val="sr-Latn-ME"/>
        </w:rPr>
        <w:t xml:space="preserve"> </w:t>
      </w:r>
      <w:r w:rsidR="004D7B7D">
        <w:rPr>
          <w:rFonts w:ascii="Arial" w:hAnsi="Arial" w:cs="Arial"/>
          <w:color w:val="000000"/>
          <w:lang w:val="sr-Latn-ME"/>
        </w:rPr>
        <w:t>4109/25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Bijelo Polje, </w:t>
      </w:r>
      <w:r w:rsidR="00542C29">
        <w:rPr>
          <w:rFonts w:ascii="Arial" w:hAnsi="Arial" w:cs="Arial"/>
          <w:color w:val="000000"/>
          <w:lang w:val="sr-Latn-ME"/>
        </w:rPr>
        <w:t>22</w:t>
      </w:r>
      <w:r>
        <w:rPr>
          <w:rFonts w:ascii="Arial" w:hAnsi="Arial" w:cs="Arial"/>
          <w:color w:val="000000"/>
          <w:lang w:val="sr-Latn-ME"/>
        </w:rPr>
        <w:t>.</w:t>
      </w:r>
      <w:r w:rsidR="00542C29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>.2025. godine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6D3A30" w:rsidRPr="002462D1" w:rsidRDefault="00D7460D" w:rsidP="0003019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DF0252">
        <w:rPr>
          <w:rFonts w:ascii="Arial" w:hAnsi="Arial" w:cs="Arial"/>
          <w:color w:val="000000"/>
          <w:lang w:val="sr-Latn-ME"/>
        </w:rPr>
        <w:t>22</w:t>
      </w:r>
      <w:r w:rsidRPr="002462D1">
        <w:rPr>
          <w:rFonts w:ascii="Arial" w:hAnsi="Arial" w:cs="Arial"/>
          <w:color w:val="000000"/>
          <w:lang w:val="sr-Latn-ME"/>
        </w:rPr>
        <w:t xml:space="preserve"> iz </w:t>
      </w:r>
      <w:r>
        <w:rPr>
          <w:rFonts w:ascii="Arial" w:hAnsi="Arial" w:cs="Arial"/>
          <w:color w:val="000000"/>
          <w:lang w:val="sr-Latn-ME"/>
        </w:rPr>
        <w:t xml:space="preserve">Izmjene </w:t>
      </w:r>
      <w:r w:rsidRPr="002462D1">
        <w:rPr>
          <w:rFonts w:ascii="Arial" w:hAnsi="Arial" w:cs="Arial"/>
          <w:color w:val="000000"/>
          <w:lang w:val="sr-Latn-ME"/>
        </w:rPr>
        <w:t>Plan</w:t>
      </w:r>
      <w:r>
        <w:rPr>
          <w:rFonts w:ascii="Arial" w:hAnsi="Arial" w:cs="Arial"/>
          <w:color w:val="000000"/>
          <w:lang w:val="sr-Latn-ME"/>
        </w:rPr>
        <w:t>a</w:t>
      </w:r>
      <w:r w:rsidRPr="002462D1">
        <w:rPr>
          <w:rFonts w:ascii="Arial" w:hAnsi="Arial" w:cs="Arial"/>
          <w:color w:val="000000"/>
          <w:lang w:val="sr-Latn-ME"/>
        </w:rPr>
        <w:t xml:space="preserve"> javn</w:t>
      </w:r>
      <w:r>
        <w:rPr>
          <w:rFonts w:ascii="Arial" w:hAnsi="Arial" w:cs="Arial"/>
          <w:color w:val="000000"/>
          <w:lang w:val="sr-Latn-ME"/>
        </w:rPr>
        <w:t>ih</w:t>
      </w:r>
      <w:r w:rsidRPr="002462D1">
        <w:rPr>
          <w:rFonts w:ascii="Arial" w:hAnsi="Arial" w:cs="Arial"/>
          <w:color w:val="000000"/>
          <w:lang w:val="sr-Latn-ME"/>
        </w:rPr>
        <w:t xml:space="preserve"> nabavk</w:t>
      </w:r>
      <w:r>
        <w:rPr>
          <w:rFonts w:ascii="Arial" w:hAnsi="Arial" w:cs="Arial"/>
          <w:color w:val="000000"/>
          <w:lang w:val="sr-Latn-ME"/>
        </w:rPr>
        <w:t>i</w:t>
      </w:r>
      <w:r w:rsidRPr="002462D1">
        <w:rPr>
          <w:rFonts w:ascii="Arial" w:hAnsi="Arial" w:cs="Arial"/>
          <w:color w:val="000000"/>
          <w:lang w:val="sr-Latn-ME"/>
        </w:rPr>
        <w:t xml:space="preserve"> broj </w:t>
      </w:r>
      <w:r>
        <w:rPr>
          <w:rFonts w:ascii="Arial" w:hAnsi="Arial" w:cs="Arial"/>
          <w:color w:val="000000"/>
          <w:lang w:val="sr-Latn-ME"/>
        </w:rPr>
        <w:t xml:space="preserve">22064 </w:t>
      </w:r>
      <w:r w:rsidRPr="002462D1">
        <w:rPr>
          <w:rFonts w:ascii="Arial" w:hAnsi="Arial" w:cs="Arial"/>
          <w:color w:val="000000"/>
          <w:lang w:val="sr-Latn-ME"/>
        </w:rPr>
        <w:t>od</w:t>
      </w:r>
      <w:r>
        <w:rPr>
          <w:rFonts w:ascii="Arial" w:hAnsi="Arial" w:cs="Arial"/>
          <w:color w:val="000000"/>
          <w:lang w:val="sr-Latn-ME"/>
        </w:rPr>
        <w:t xml:space="preserve"> 01.08.2025.godine</w:t>
      </w:r>
      <w:r w:rsidRPr="002462D1">
        <w:rPr>
          <w:rFonts w:ascii="Arial" w:hAnsi="Arial" w:cs="Arial"/>
          <w:color w:val="000000"/>
          <w:lang w:val="sr-Latn-ME"/>
        </w:rPr>
        <w:t xml:space="preserve">  za nabavku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30198">
        <w:rPr>
          <w:rFonts w:ascii="Arial" w:hAnsi="Arial" w:cs="Arial"/>
          <w:color w:val="000000"/>
          <w:lang w:val="sr-Latn-ME"/>
        </w:rPr>
        <w:t>roba-hemija</w:t>
      </w:r>
      <w:r w:rsidRPr="00990E0C">
        <w:rPr>
          <w:rFonts w:ascii="Arial" w:hAnsi="Arial" w:cs="Arial"/>
          <w:i/>
          <w:color w:val="000000"/>
          <w:lang w:val="sr-Latn-ME"/>
        </w:rPr>
        <w:t xml:space="preserve"> </w:t>
      </w:r>
      <w:r w:rsidRPr="00990E0C">
        <w:rPr>
          <w:rFonts w:ascii="Arial" w:hAnsi="Arial" w:cs="Arial"/>
          <w:color w:val="000000"/>
          <w:lang w:val="sr-Latn-ME"/>
        </w:rPr>
        <w:t>n</w:t>
      </w:r>
      <w:r w:rsidRPr="002462D1">
        <w:rPr>
          <w:rFonts w:ascii="Arial" w:hAnsi="Arial" w:cs="Arial"/>
          <w:color w:val="000000"/>
          <w:lang w:val="sr-Latn-ME"/>
        </w:rPr>
        <w:t>ijesam u sukobu interesa u smislu člana 41 stav 1 tačka 1 Zakona o javnim nabavkama i da ne postoji ekonomski i drugi lični interes koji može uticati na moju nepristrasnost i nezavisnost u ovom postupku javne nabavke.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 xml:space="preserve"> Predrag Tončić 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>
        <w:rPr>
          <w:rFonts w:ascii="Arial" w:hAnsi="Arial" w:cs="Arial"/>
          <w:color w:val="000000"/>
          <w:lang w:val="sr-Latn-ME"/>
        </w:rPr>
        <w:t xml:space="preserve"> Vesna Jaćimović</w:t>
      </w:r>
      <w:r w:rsidRPr="002462D1">
        <w:rPr>
          <w:rFonts w:ascii="Arial" w:hAnsi="Arial" w:cs="Arial"/>
          <w:color w:val="000000"/>
          <w:lang w:val="sr-Latn-ME"/>
        </w:rPr>
        <w:t xml:space="preserve">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D7460D" w:rsidRPr="002462D1" w:rsidRDefault="00D7460D" w:rsidP="00D7460D">
      <w:pPr>
        <w:rPr>
          <w:rFonts w:ascii="Arial" w:hAnsi="Arial" w:cs="Arial"/>
          <w:i/>
          <w:i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Vesna Jaćimović__</w:t>
      </w:r>
      <w:r w:rsidRPr="002462D1">
        <w:rPr>
          <w:rFonts w:ascii="Arial" w:hAnsi="Arial" w:cs="Arial"/>
          <w:color w:val="000000"/>
          <w:lang w:val="sr-Latn-ME"/>
        </w:rPr>
        <w:t>__________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bookmarkStart w:id="18" w:name="_Hlk206074830"/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  <w:bookmarkEnd w:id="18"/>
      <w:r w:rsidRPr="002462D1">
        <w:rPr>
          <w:rFonts w:ascii="Arial" w:hAnsi="Arial" w:cs="Arial"/>
          <w:i/>
          <w:iCs/>
          <w:color w:val="000000"/>
          <w:lang w:val="sr-Latn-ME"/>
        </w:rPr>
        <w:t>.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Aida Spahić      </w:t>
      </w:r>
      <w:r w:rsidRPr="002462D1">
        <w:rPr>
          <w:rFonts w:ascii="Arial" w:hAnsi="Arial" w:cs="Arial"/>
          <w:color w:val="000000"/>
          <w:lang w:val="sr-Latn-ME"/>
        </w:rPr>
        <w:t>_______</w:t>
      </w:r>
      <w:r>
        <w:rPr>
          <w:rFonts w:ascii="Arial" w:hAnsi="Arial" w:cs="Arial"/>
          <w:color w:val="000000"/>
          <w:lang w:val="sr-Latn-ME"/>
        </w:rPr>
        <w:t>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3E74DA">
        <w:rPr>
          <w:rFonts w:ascii="Arial" w:hAnsi="Arial" w:cs="Arial"/>
          <w:color w:val="000000"/>
          <w:lang w:val="sr-Latn-ME"/>
        </w:rPr>
        <w:t>Mirela Kajević</w:t>
      </w:r>
      <w:r>
        <w:rPr>
          <w:rFonts w:ascii="Arial" w:hAnsi="Arial" w:cs="Arial"/>
          <w:color w:val="000000"/>
          <w:lang w:val="sr-Latn-ME"/>
        </w:rPr>
        <w:t>_____</w:t>
      </w:r>
      <w:r w:rsidRPr="002462D1">
        <w:rPr>
          <w:rFonts w:ascii="Arial" w:hAnsi="Arial" w:cs="Arial"/>
          <w:color w:val="000000"/>
          <w:lang w:val="sr-Latn-ME"/>
        </w:rPr>
        <w:t>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D7460D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9"/>
    </w:p>
    <w:p w:rsidR="000A1796" w:rsidRPr="002462D1" w:rsidRDefault="000A1796" w:rsidP="000A1796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A1796" w:rsidRPr="00E3162A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A1796" w:rsidRPr="002462D1" w:rsidRDefault="000A1796" w:rsidP="000A179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A1796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C1A" w:rsidRDefault="00CF4C1A" w:rsidP="000A1796">
      <w:r>
        <w:separator/>
      </w:r>
    </w:p>
  </w:endnote>
  <w:endnote w:type="continuationSeparator" w:id="0">
    <w:p w:rsidR="00CF4C1A" w:rsidRDefault="00CF4C1A" w:rsidP="000A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C1A" w:rsidRDefault="00CF4C1A" w:rsidP="000A1796">
      <w:r>
        <w:separator/>
      </w:r>
    </w:p>
  </w:footnote>
  <w:footnote w:type="continuationSeparator" w:id="0">
    <w:p w:rsidR="00CF4C1A" w:rsidRDefault="00CF4C1A" w:rsidP="000A1796">
      <w:r>
        <w:continuationSeparator/>
      </w:r>
    </w:p>
  </w:footnote>
  <w:footnote w:id="1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A1796" w:rsidRPr="00367536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A1796" w:rsidRPr="0083641C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0A1796" w:rsidRPr="002E211C" w:rsidRDefault="000A1796" w:rsidP="000A1796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C64DC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796"/>
    <w:rsid w:val="00005A0F"/>
    <w:rsid w:val="00030198"/>
    <w:rsid w:val="000838DC"/>
    <w:rsid w:val="000A1796"/>
    <w:rsid w:val="000B3BF4"/>
    <w:rsid w:val="000E5E13"/>
    <w:rsid w:val="001136AF"/>
    <w:rsid w:val="00133A1F"/>
    <w:rsid w:val="0018477D"/>
    <w:rsid w:val="00187820"/>
    <w:rsid w:val="0019020A"/>
    <w:rsid w:val="001A5122"/>
    <w:rsid w:val="001C3365"/>
    <w:rsid w:val="002038D6"/>
    <w:rsid w:val="00217EC4"/>
    <w:rsid w:val="002456E8"/>
    <w:rsid w:val="00256282"/>
    <w:rsid w:val="00262F4E"/>
    <w:rsid w:val="002E2055"/>
    <w:rsid w:val="002E295A"/>
    <w:rsid w:val="002E5501"/>
    <w:rsid w:val="002F6022"/>
    <w:rsid w:val="003062CE"/>
    <w:rsid w:val="00335FBE"/>
    <w:rsid w:val="0037133E"/>
    <w:rsid w:val="003B5BED"/>
    <w:rsid w:val="003B7460"/>
    <w:rsid w:val="003E52D2"/>
    <w:rsid w:val="003E74DA"/>
    <w:rsid w:val="004028D0"/>
    <w:rsid w:val="00434244"/>
    <w:rsid w:val="00455E0E"/>
    <w:rsid w:val="0046288B"/>
    <w:rsid w:val="0048103C"/>
    <w:rsid w:val="004D7B7D"/>
    <w:rsid w:val="004E5800"/>
    <w:rsid w:val="004F72AD"/>
    <w:rsid w:val="00537BE4"/>
    <w:rsid w:val="00542C29"/>
    <w:rsid w:val="00545C7B"/>
    <w:rsid w:val="0055442F"/>
    <w:rsid w:val="00573FCB"/>
    <w:rsid w:val="005A3A27"/>
    <w:rsid w:val="005B06A5"/>
    <w:rsid w:val="005F3B0D"/>
    <w:rsid w:val="006243EE"/>
    <w:rsid w:val="00647878"/>
    <w:rsid w:val="006B0A53"/>
    <w:rsid w:val="006C5B63"/>
    <w:rsid w:val="006D3A30"/>
    <w:rsid w:val="006E6891"/>
    <w:rsid w:val="00781B50"/>
    <w:rsid w:val="007B5D1B"/>
    <w:rsid w:val="007C1329"/>
    <w:rsid w:val="007F2F2C"/>
    <w:rsid w:val="00812637"/>
    <w:rsid w:val="00813EF9"/>
    <w:rsid w:val="00815608"/>
    <w:rsid w:val="00824F36"/>
    <w:rsid w:val="00825363"/>
    <w:rsid w:val="0083188B"/>
    <w:rsid w:val="008342A1"/>
    <w:rsid w:val="0084079F"/>
    <w:rsid w:val="00856D09"/>
    <w:rsid w:val="008D19F7"/>
    <w:rsid w:val="008F0FA8"/>
    <w:rsid w:val="0092585A"/>
    <w:rsid w:val="00934522"/>
    <w:rsid w:val="00990E0C"/>
    <w:rsid w:val="009A09BC"/>
    <w:rsid w:val="009A2088"/>
    <w:rsid w:val="009E045F"/>
    <w:rsid w:val="00A433D1"/>
    <w:rsid w:val="00A514F9"/>
    <w:rsid w:val="00A63BBC"/>
    <w:rsid w:val="00A707C9"/>
    <w:rsid w:val="00A97A1F"/>
    <w:rsid w:val="00AD6181"/>
    <w:rsid w:val="00AE0D02"/>
    <w:rsid w:val="00BB5FDA"/>
    <w:rsid w:val="00BC2B4E"/>
    <w:rsid w:val="00C21293"/>
    <w:rsid w:val="00CA76D2"/>
    <w:rsid w:val="00CF4C1A"/>
    <w:rsid w:val="00D038C1"/>
    <w:rsid w:val="00D24601"/>
    <w:rsid w:val="00D27BA7"/>
    <w:rsid w:val="00D4252E"/>
    <w:rsid w:val="00D607CC"/>
    <w:rsid w:val="00D7209A"/>
    <w:rsid w:val="00D7460D"/>
    <w:rsid w:val="00D76536"/>
    <w:rsid w:val="00D77B39"/>
    <w:rsid w:val="00DA5D6F"/>
    <w:rsid w:val="00DC2C6C"/>
    <w:rsid w:val="00DC59AD"/>
    <w:rsid w:val="00DD0190"/>
    <w:rsid w:val="00DD25AA"/>
    <w:rsid w:val="00DE1C2D"/>
    <w:rsid w:val="00DF0252"/>
    <w:rsid w:val="00E422A0"/>
    <w:rsid w:val="00E476CB"/>
    <w:rsid w:val="00EB3D14"/>
    <w:rsid w:val="00EB7F81"/>
    <w:rsid w:val="00ED7C0A"/>
    <w:rsid w:val="00EE269C"/>
    <w:rsid w:val="00F12409"/>
    <w:rsid w:val="00F12B44"/>
    <w:rsid w:val="00F43244"/>
    <w:rsid w:val="00F656FC"/>
    <w:rsid w:val="00F7489F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ACB8E"/>
  <w15:docId w15:val="{DCF972BE-BD38-4052-8CF5-AA627856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A179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A179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A179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17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A17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Sekulic</dc:creator>
  <cp:lastModifiedBy>Vesna Jcicmovic</cp:lastModifiedBy>
  <cp:revision>39</cp:revision>
  <cp:lastPrinted>2025-09-11T10:48:00Z</cp:lastPrinted>
  <dcterms:created xsi:type="dcterms:W3CDTF">2024-07-23T12:13:00Z</dcterms:created>
  <dcterms:modified xsi:type="dcterms:W3CDTF">2025-12-22T13:47:00Z</dcterms:modified>
</cp:coreProperties>
</file>