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4D3154E" w:rsidR="00EB1ECA" w:rsidRPr="00EB1ECA" w:rsidRDefault="00106D8D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</w:t>
      </w:r>
      <w:r w:rsidR="00EB1ECA"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0B7D84AC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A7556F">
        <w:rPr>
          <w:rFonts w:ascii="Arial" w:eastAsia="Times New Roman" w:hAnsi="Arial" w:cs="Arial"/>
          <w:color w:val="000000"/>
          <w:sz w:val="24"/>
          <w:szCs w:val="24"/>
          <w:lang w:val="it-IT"/>
        </w:rPr>
        <w:t>181</w:t>
      </w:r>
      <w:r w:rsidR="00AA00FA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5C4FEEF3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2</w:t>
      </w:r>
      <w:r w:rsidR="00A7556F">
        <w:rPr>
          <w:rFonts w:ascii="Arial" w:eastAsia="Times New Roman" w:hAnsi="Arial" w:cs="Arial"/>
          <w:color w:val="000000"/>
          <w:sz w:val="24"/>
          <w:szCs w:val="24"/>
          <w:lang w:val="en-GB"/>
        </w:rPr>
        <w:t>75</w:t>
      </w:r>
    </w:p>
    <w:p w14:paraId="1462204B" w14:textId="4F0C7702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Mjesto i datum: Nikšić</w:t>
      </w:r>
      <w:r w:rsidR="00FE54C1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, </w:t>
      </w:r>
      <w:r w:rsidR="00FC1A91">
        <w:rPr>
          <w:rFonts w:ascii="Arial" w:eastAsia="Times New Roman" w:hAnsi="Arial" w:cs="Arial"/>
          <w:color w:val="000000"/>
          <w:sz w:val="24"/>
          <w:szCs w:val="24"/>
          <w:lang w:val="it-IT"/>
        </w:rPr>
        <w:t>19</w:t>
      </w:r>
      <w:bookmarkStart w:id="0" w:name="_GoBack"/>
      <w:bookmarkEnd w:id="0"/>
      <w:r w:rsidR="00A7556F">
        <w:rPr>
          <w:rFonts w:ascii="Arial" w:eastAsia="Times New Roman" w:hAnsi="Arial" w:cs="Arial"/>
          <w:color w:val="000000"/>
          <w:sz w:val="24"/>
          <w:szCs w:val="24"/>
          <w:lang w:val="it-IT"/>
        </w:rPr>
        <w:t>.12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Nikšić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420610C" w14:textId="454A7E6D" w:rsidR="00B674D1" w:rsidRDefault="00AA00FA" w:rsidP="00AA00F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</w:t>
      </w:r>
      <w:proofErr w:type="gramStart"/>
      <w:r w:rsidR="00B674D1" w:rsidRPr="00AA00FA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robe</w:t>
      </w:r>
      <w:proofErr w:type="gramEnd"/>
      <w:r w:rsidR="00B674D1" w:rsidRPr="00AA00FA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</w:p>
    <w:p w14:paraId="55E0FFA0" w14:textId="77777777" w:rsidR="00AA00FA" w:rsidRPr="00AA00FA" w:rsidRDefault="00AA00FA" w:rsidP="00AA00F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</w:pPr>
    </w:p>
    <w:p w14:paraId="3E4116C3" w14:textId="21DFA15A" w:rsidR="00171551" w:rsidRDefault="00FC2DC0" w:rsidP="0017155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r w:rsidRPr="00FC2DC0">
        <w:rPr>
          <w:rFonts w:ascii="Arial" w:eastAsia="Times New Roman" w:hAnsi="Arial" w:cs="Arial"/>
          <w:bCs/>
          <w:color w:val="000000"/>
          <w:sz w:val="28"/>
          <w:szCs w:val="24"/>
        </w:rPr>
        <w:t>Nabavka armaturnih mreža za potr</w:t>
      </w:r>
      <w:r w:rsidR="00A7556F">
        <w:rPr>
          <w:rFonts w:ascii="Arial" w:eastAsia="Times New Roman" w:hAnsi="Arial" w:cs="Arial"/>
          <w:bCs/>
          <w:color w:val="000000"/>
          <w:sz w:val="28"/>
          <w:szCs w:val="24"/>
        </w:rPr>
        <w:t>ebe izgradnje SE Kapino polje B2</w:t>
      </w:r>
    </w:p>
    <w:p w14:paraId="28FB0788" w14:textId="77777777" w:rsidR="00171551" w:rsidRPr="00171551" w:rsidRDefault="00171551" w:rsidP="0017155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7A70AA23" w14:textId="77777777" w:rsidR="00531F94" w:rsidRDefault="00531F94" w:rsidP="00EB1EC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375A5FE9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211E4DDB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229D86BA" w14:textId="77777777" w:rsidR="00AE376D" w:rsidRPr="00531F94" w:rsidRDefault="00AE376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DEEFA" w14:textId="6EA6FCFC" w:rsidR="00EB1ECA" w:rsidRPr="00EB1ECA" w:rsidRDefault="008A0A7D" w:rsidP="002373E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744AE4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proofErr w:type="gramEnd"/>
    </w:p>
    <w:p w14:paraId="6345E84D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C839EF" w14:textId="77777777" w:rsidR="00247753" w:rsidRDefault="0024775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0CA495" w14:textId="77777777" w:rsidR="000C2FC0" w:rsidRDefault="000C2FC0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3C31303" w14:textId="77777777" w:rsidR="0049561F" w:rsidRDefault="0049561F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BD343B" w14:textId="77777777" w:rsidR="0049561F" w:rsidRPr="00EB1ECA" w:rsidRDefault="0049561F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4661F1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17688F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413237E" w14:textId="77777777" w:rsidR="00AE376D" w:rsidRPr="00EB1ECA" w:rsidRDefault="00AE376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3F3D64C" w14:textId="7BF052C3" w:rsidR="000D7B7C" w:rsidRPr="00B27C17" w:rsidRDefault="00763288" w:rsidP="00B27C17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724660A8" w14:textId="77777777" w:rsidR="000D7B7C" w:rsidRPr="00531F94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EECAEBB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14:paraId="38F815D9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06AFE79" w14:textId="65342C3E" w:rsid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744AE4">
        <w:rPr>
          <w:rFonts w:ascii="Arial" w:eastAsia="Calibri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="00744AE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44AE4">
        <w:rPr>
          <w:rFonts w:ascii="Arial" w:eastAsia="Calibri" w:hAnsi="Arial" w:cs="Arial"/>
          <w:color w:val="000000"/>
          <w:sz w:val="24"/>
          <w:szCs w:val="24"/>
          <w:lang w:val="en-US"/>
        </w:rPr>
        <w:t>cjelina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14:paraId="3384B829" w14:textId="379EC458" w:rsidR="00FC2DC0" w:rsidRPr="00FC2DC0" w:rsidRDefault="009719D5" w:rsidP="00FC2DC0">
      <w:pPr>
        <w:rPr>
          <w:rFonts w:ascii="Arial" w:hAnsi="Arial" w:cs="Arial"/>
          <w:sz w:val="24"/>
          <w:szCs w:val="24"/>
          <w:lang w:val="en-GB"/>
        </w:rPr>
      </w:pPr>
      <w:r w:rsidRPr="009719D5">
        <w:rPr>
          <w:rFonts w:ascii="Arial" w:eastAsia="PMingLiU" w:hAnsi="Arial" w:cs="Arial"/>
          <w:sz w:val="24"/>
          <w:szCs w:val="24"/>
          <w:lang w:eastAsia="zh-TW"/>
        </w:rPr>
        <w:t>Nabavka armaturnih mreža za pot</w:t>
      </w:r>
      <w:r w:rsidR="00A7556F">
        <w:rPr>
          <w:rFonts w:ascii="Arial" w:eastAsia="PMingLiU" w:hAnsi="Arial" w:cs="Arial"/>
          <w:sz w:val="24"/>
          <w:szCs w:val="24"/>
          <w:lang w:eastAsia="zh-TW"/>
        </w:rPr>
        <w:t>rebe izgradnje SE Kapino polje B</w:t>
      </w:r>
      <w:r w:rsidRPr="009719D5">
        <w:rPr>
          <w:rFonts w:ascii="Arial" w:eastAsia="PMingLiU" w:hAnsi="Arial" w:cs="Arial"/>
          <w:sz w:val="24"/>
          <w:szCs w:val="24"/>
          <w:lang w:eastAsia="zh-TW"/>
        </w:rPr>
        <w:t>2</w:t>
      </w:r>
      <w:r w:rsidR="007E0387" w:rsidRPr="007E0387">
        <w:rPr>
          <w:rFonts w:ascii="Arial" w:eastAsia="PMingLiU" w:hAnsi="Arial" w:cs="Arial"/>
          <w:sz w:val="24"/>
          <w:szCs w:val="24"/>
          <w:lang w:val="en-US" w:eastAsia="zh-TW"/>
        </w:rPr>
        <w:t>,</w:t>
      </w:r>
      <w:r w:rsidR="007E0387" w:rsidRPr="007E0387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="007E0387" w:rsidRPr="007E0387">
        <w:rPr>
          <w:rFonts w:ascii="Arial" w:eastAsia="PMingLiU" w:hAnsi="Arial" w:cs="Arial"/>
          <w:sz w:val="24"/>
          <w:szCs w:val="24"/>
          <w:lang w:val="en-GB" w:eastAsia="zh-TW"/>
        </w:rPr>
        <w:t>procijenjene</w:t>
      </w:r>
      <w:proofErr w:type="spellEnd"/>
      <w:r w:rsidR="007E0387" w:rsidRPr="007E0387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="007E0387" w:rsidRPr="007E0387">
        <w:rPr>
          <w:rFonts w:ascii="Arial" w:eastAsia="PMingLiU" w:hAnsi="Arial" w:cs="Arial"/>
          <w:sz w:val="24"/>
          <w:szCs w:val="24"/>
          <w:lang w:val="en-GB" w:eastAsia="zh-TW"/>
        </w:rPr>
        <w:t>vrijednosti</w:t>
      </w:r>
      <w:proofErr w:type="spellEnd"/>
      <w:r w:rsidR="007E0387" w:rsidRPr="007E0387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r w:rsidR="007E0387" w:rsidRPr="007E0387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r w:rsidR="00A7556F">
        <w:rPr>
          <w:rFonts w:ascii="Arial" w:hAnsi="Arial" w:cs="Arial"/>
          <w:sz w:val="24"/>
          <w:szCs w:val="24"/>
        </w:rPr>
        <w:t>65.000</w:t>
      </w:r>
      <w:r w:rsidR="00FC2DC0" w:rsidRPr="00FC2DC0">
        <w:rPr>
          <w:rFonts w:ascii="Arial" w:hAnsi="Arial" w:cs="Arial"/>
          <w:sz w:val="24"/>
          <w:szCs w:val="24"/>
        </w:rPr>
        <w:t>,00 € (bez PDV-a);</w:t>
      </w:r>
    </w:p>
    <w:p w14:paraId="2A3FF478" w14:textId="7171BDA1" w:rsidR="00E55458" w:rsidRPr="00E55458" w:rsidRDefault="00E55458" w:rsidP="00E55458">
      <w:pPr>
        <w:rPr>
          <w:rFonts w:ascii="Arial" w:hAnsi="Arial" w:cs="Arial"/>
          <w:sz w:val="24"/>
          <w:szCs w:val="24"/>
          <w:lang w:val="en-GB"/>
        </w:rPr>
      </w:pPr>
    </w:p>
    <w:p w14:paraId="618662DC" w14:textId="0976B665" w:rsidR="007E0387" w:rsidRPr="007E0387" w:rsidRDefault="007E0387" w:rsidP="007E038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717CB645" w14:textId="77777777" w:rsidR="002373EE" w:rsidRPr="00EB1ECA" w:rsidRDefault="002373EE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3DB42D23" w14:textId="6C2FAF59" w:rsidR="000D7B7C" w:rsidRPr="004801A2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4346E8F" w14:textId="77777777" w:rsidR="000D7B7C" w:rsidRPr="00EB1ECA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709C3DA" w14:textId="5EC8FFBD" w:rsidR="00EB1ECA" w:rsidRPr="00EB1ECA" w:rsidRDefault="00EB1ECA" w:rsidP="000D7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A822B6F" w:rsidR="00F565E6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0DF2D2C" w14:textId="77777777" w:rsidR="00A7556F" w:rsidRPr="00C155CA" w:rsidRDefault="00A7556F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OSNOVI ZA OBAVEZNO ISKLJUČENJE IZ POSTUPKA JAVNE NABAVKE</w:t>
      </w:r>
      <w:bookmarkEnd w:id="4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1654D7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Ponuđač čija ponuda bude izabrana kao najpovoljnija je dužan da uz potpisan ugovor </w:t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>o javnoj nabavci dostavi naručiocu:</w:t>
      </w:r>
    </w:p>
    <w:p w14:paraId="1D9A80D5" w14:textId="67CC2532" w:rsidR="00A06F2E" w:rsidRPr="001654D7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654D7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 i</w:t>
      </w:r>
    </w:p>
    <w:p w14:paraId="54613A99" w14:textId="129F24C9" w:rsidR="00B7029F" w:rsidRPr="001654D7" w:rsidRDefault="00A06F2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654D7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 xml:space="preserve">u iznosu od 10 % od vrijednosti ugovora </w:t>
      </w:r>
      <w:r w:rsidRPr="001654D7">
        <w:rPr>
          <w:rFonts w:ascii="Arial" w:eastAsia="Times New Roman" w:hAnsi="Arial" w:cs="Arial"/>
          <w:sz w:val="24"/>
          <w:szCs w:val="24"/>
        </w:rPr>
        <w:t>sa rokom važenja 5 dana dužem od ugovorenog garantnog perioda.</w:t>
      </w:r>
    </w:p>
    <w:p w14:paraId="13A1037D" w14:textId="77777777" w:rsidR="00EB1ECA" w:rsidRPr="001654D7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1654D7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14:paraId="230F9027" w14:textId="77777777" w:rsidR="00EB1ECA" w:rsidRPr="001654D7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654D7">
        <w:rPr>
          <w:rFonts w:ascii="Arial" w:eastAsia="Times New Roman" w:hAnsi="Arial" w:cs="Arial"/>
          <w:sz w:val="24"/>
          <w:szCs w:val="24"/>
        </w:rPr>
        <w:t>ć</w:t>
      </w:r>
      <w:r w:rsidRPr="001654D7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r w:rsidRPr="001654D7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1654D7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1654D7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654D7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1654D7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1654D7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4AD3B66B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29527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B27C17"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820B6A4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4DC37EE1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29527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B27C17"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1784C3E0" w:rsidR="00B7029F" w:rsidRPr="001654D7" w:rsidRDefault="0029527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B7029F"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Ako je ponuđena cijena 0,00 EUR-a, prilikom vrednovanja te cijene po podkriterijumu cijena uzima se da je ponuđena cijena 0,01 EUR.</w:t>
      </w:r>
    </w:p>
    <w:p w14:paraId="3C82C0CA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1654D7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53D7AE61" w:rsidR="00AE5FB0" w:rsidRPr="001654D7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1654D7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295272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B27C17" w:rsidRPr="001654D7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0496536A" w14:textId="77777777" w:rsidR="00AE5FB0" w:rsidRPr="001654D7" w:rsidRDefault="00AE5FB0" w:rsidP="00AE5F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B190FF9" w14:textId="012202A4" w:rsidR="001654D7" w:rsidRPr="001654D7" w:rsidRDefault="001654D7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1654D7">
        <w:rPr>
          <w:rFonts w:ascii="Arial" w:eastAsia="Calibri" w:hAnsi="Arial" w:cs="Arial"/>
          <w:bCs/>
          <w:sz w:val="24"/>
          <w:szCs w:val="24"/>
        </w:rPr>
        <w:t xml:space="preserve">Rok izvršenja ugovora je: </w:t>
      </w:r>
    </w:p>
    <w:p w14:paraId="4D13DB12" w14:textId="7825126D" w:rsidR="00AE376D" w:rsidRDefault="0035255B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2858F3">
        <w:rPr>
          <w:rFonts w:ascii="Arial" w:eastAsia="Calibri" w:hAnsi="Arial" w:cs="Arial"/>
          <w:bCs/>
          <w:sz w:val="24"/>
          <w:szCs w:val="24"/>
        </w:rPr>
        <w:t xml:space="preserve">Maksimum </w:t>
      </w:r>
      <w:r w:rsidR="002858F3" w:rsidRPr="002858F3">
        <w:rPr>
          <w:rFonts w:ascii="Arial" w:eastAsia="Calibri" w:hAnsi="Arial" w:cs="Arial"/>
          <w:bCs/>
          <w:sz w:val="24"/>
          <w:szCs w:val="24"/>
        </w:rPr>
        <w:t>20</w:t>
      </w:r>
      <w:r w:rsidR="00CC4006" w:rsidRPr="002858F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C5017E" w:rsidRPr="002858F3">
        <w:rPr>
          <w:rFonts w:ascii="Arial" w:eastAsia="Calibri" w:hAnsi="Arial" w:cs="Arial"/>
          <w:bCs/>
          <w:sz w:val="24"/>
          <w:szCs w:val="24"/>
        </w:rPr>
        <w:t>dana od dana potpisivanja Ugovora.</w:t>
      </w:r>
    </w:p>
    <w:p w14:paraId="624633A5" w14:textId="77777777" w:rsidR="00C5017E" w:rsidRDefault="00C5017E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2727F094" w14:textId="7113B19C" w:rsidR="001654D7" w:rsidRPr="001654D7" w:rsidRDefault="001654D7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1654D7">
        <w:rPr>
          <w:rFonts w:ascii="Arial" w:eastAsia="Calibri" w:hAnsi="Arial" w:cs="Arial"/>
          <w:bCs/>
          <w:sz w:val="24"/>
          <w:szCs w:val="24"/>
          <w:lang w:val="hr-HR"/>
        </w:rPr>
        <w:t>Ponuđač koji ponudi</w:t>
      </w:r>
      <w:r w:rsidR="00295272">
        <w:rPr>
          <w:rFonts w:ascii="Arial" w:eastAsia="Calibri" w:hAnsi="Arial" w:cs="Arial"/>
          <w:bCs/>
          <w:sz w:val="24"/>
          <w:szCs w:val="24"/>
          <w:lang w:val="hr-HR"/>
        </w:rPr>
        <w:t xml:space="preserve"> najmanji rok izvršenja dobija 1</w:t>
      </w:r>
      <w:r w:rsidRPr="001654D7">
        <w:rPr>
          <w:rFonts w:ascii="Arial" w:eastAsia="Calibri" w:hAnsi="Arial" w:cs="Arial"/>
          <w:bCs/>
          <w:sz w:val="24"/>
          <w:szCs w:val="24"/>
          <w:lang w:val="hr-HR"/>
        </w:rPr>
        <w:t xml:space="preserve">0 bodova. Ostale ponude se boduju na način što se najmanji ponuđeni rok izvršenja podijeli sa ponuđenim rokom izvršenja </w:t>
      </w:r>
      <w:r w:rsidR="00295272">
        <w:rPr>
          <w:rFonts w:ascii="Arial" w:eastAsia="Calibri" w:hAnsi="Arial" w:cs="Arial"/>
          <w:bCs/>
          <w:sz w:val="24"/>
          <w:szCs w:val="24"/>
          <w:lang w:val="hr-HR"/>
        </w:rPr>
        <w:t>i dobijeni količnik pomnoži sa 1</w:t>
      </w:r>
      <w:r w:rsidRPr="001654D7">
        <w:rPr>
          <w:rFonts w:ascii="Arial" w:eastAsia="Calibri" w:hAnsi="Arial" w:cs="Arial"/>
          <w:bCs/>
          <w:sz w:val="24"/>
          <w:szCs w:val="24"/>
          <w:lang w:val="hr-HR"/>
        </w:rPr>
        <w:t>0.</w:t>
      </w:r>
    </w:p>
    <w:p w14:paraId="44B4CC15" w14:textId="77777777" w:rsidR="00375D12" w:rsidRPr="00375D12" w:rsidRDefault="00375D12" w:rsidP="00375D1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8737EDF" w14:textId="415798AB" w:rsidR="000D7B7C" w:rsidRDefault="00375D12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75D12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71D6E935" w14:textId="77777777" w:rsidR="000D7B7C" w:rsidRPr="00492BCE" w:rsidRDefault="000D7B7C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F58E55" w14:textId="1CAE8DE3" w:rsidR="002373E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2B3AECD8" w14:textId="6B12190B" w:rsidR="008C56B6" w:rsidRPr="005E2453" w:rsidRDefault="001B485C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C56B6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B485C">
        <w:rPr>
          <w:rFonts w:ascii="Arial" w:eastAsia="Times New Roman" w:hAnsi="Arial" w:cs="Arial"/>
          <w:color w:val="000000"/>
          <w:sz w:val="24"/>
          <w:szCs w:val="24"/>
        </w:rPr>
        <w:t xml:space="preserve"> na engleskom jeziku se može dostaviti sljedeća </w:t>
      </w:r>
      <w:r w:rsidR="0018407F">
        <w:rPr>
          <w:rFonts w:ascii="Arial" w:eastAsia="Times New Roman" w:hAnsi="Arial" w:cs="Arial"/>
          <w:color w:val="000000"/>
          <w:sz w:val="24"/>
          <w:szCs w:val="24"/>
        </w:rPr>
        <w:t>dokumentacija: tehnički listovi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34B69674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A7556F">
        <w:rPr>
          <w:rFonts w:ascii="Arial" w:eastAsia="Times New Roman" w:hAnsi="Arial" w:cs="Arial"/>
          <w:color w:val="000000"/>
          <w:sz w:val="24"/>
          <w:szCs w:val="24"/>
        </w:rPr>
        <w:t>12.01.2026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576E6D70" w:rsidR="00B7029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1B485C">
        <w:rPr>
          <w:rFonts w:ascii="Arial" w:eastAsia="Times New Roman" w:hAnsi="Arial" w:cs="Arial"/>
          <w:color w:val="000000"/>
          <w:sz w:val="24"/>
          <w:szCs w:val="24"/>
        </w:rPr>
        <w:t xml:space="preserve">tvaranje ponuda održaće se dana </w:t>
      </w:r>
      <w:r w:rsidR="00A7556F" w:rsidRPr="00A7556F">
        <w:rPr>
          <w:rFonts w:ascii="Arial" w:eastAsia="Times New Roman" w:hAnsi="Arial" w:cs="Arial"/>
          <w:color w:val="000000"/>
          <w:sz w:val="24"/>
          <w:szCs w:val="24"/>
        </w:rPr>
        <w:t>12.01.2026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35C49551" w14:textId="77777777" w:rsidR="007E0387" w:rsidRPr="007E0387" w:rsidRDefault="007E0387" w:rsidP="007E038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E0387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51A12010" w14:textId="77777777" w:rsidR="007E0387" w:rsidRPr="007E0387" w:rsidRDefault="007E0387" w:rsidP="007E038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57E546" w14:textId="77777777" w:rsidR="007E0387" w:rsidRPr="007E0387" w:rsidRDefault="007E0387" w:rsidP="007E038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E0387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200371A5" w14:textId="77777777" w:rsidR="007E0387" w:rsidRPr="007E0387" w:rsidRDefault="007E0387" w:rsidP="007E0387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E0387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3F2B77CC" w14:textId="77777777" w:rsidR="007E0387" w:rsidRPr="007E0387" w:rsidRDefault="007E0387" w:rsidP="007E0387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E0387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019F9113" w14:textId="312A186C" w:rsidR="007E0387" w:rsidRPr="007E0387" w:rsidRDefault="007E0387" w:rsidP="007E038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E0387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A7556F" w:rsidRPr="00A7556F">
        <w:rPr>
          <w:rFonts w:ascii="Arial" w:eastAsia="Times New Roman" w:hAnsi="Arial" w:cs="Arial"/>
          <w:color w:val="000000"/>
          <w:sz w:val="24"/>
          <w:szCs w:val="24"/>
        </w:rPr>
        <w:t>12.01.2026</w:t>
      </w:r>
      <w:r w:rsidRPr="007E0387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618D2FB6" w14:textId="77777777" w:rsidR="007E0387" w:rsidRPr="007E0387" w:rsidRDefault="007E0387" w:rsidP="007E038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6C4099" w14:textId="77777777" w:rsidR="007E0387" w:rsidRPr="007E0387" w:rsidRDefault="007E0387" w:rsidP="007E038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E0387">
        <w:rPr>
          <w:rFonts w:ascii="Arial" w:eastAsia="Times New Roman" w:hAnsi="Arial" w:cs="Arial"/>
          <w:color w:val="000000"/>
          <w:sz w:val="24"/>
          <w:szCs w:val="24"/>
        </w:rPr>
        <w:t xml:space="preserve">Napomena: Garancija ponude u pisanom obliku se dostavlja, u originalu, u posebnoj koverti na kojoj se navodi: naziv i sjedište Naručioca, broj tenderske dokumentacije za </w:t>
      </w:r>
      <w:r w:rsidRPr="007E038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koju se podnosi Garancija, naziv, sjedište i adresa Ponuđača i naznake "Garancija ponude" i "Ne otvaraj prije roka za otvaranje ponuda“. </w:t>
      </w:r>
    </w:p>
    <w:p w14:paraId="0A585CEE" w14:textId="77777777" w:rsidR="007E0387" w:rsidRPr="00F565E6" w:rsidRDefault="007E0387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  <w:bookmarkEnd w:id="9"/>
    </w:p>
    <w:p w14:paraId="781E0B97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33AFA395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6847013D" w14:textId="2401FD4D" w:rsidR="00EB1ECA" w:rsidRPr="00EC24E6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24980C56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4ED05791" w:rsidR="00B7029F" w:rsidRPr="00531F94" w:rsidRDefault="00B7029F" w:rsidP="00A7556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</w:t>
      </w:r>
      <w:r w:rsidR="00A7556F" w:rsidRPr="00A7556F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(„Službeni list C</w:t>
      </w:r>
      <w:r w:rsidR="00A7556F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G”, br. 74/19, 003/23, 011/23 i </w:t>
      </w:r>
      <w:r w:rsidR="00A7556F" w:rsidRPr="00A7556F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84/24)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6F86101C" w:rsidR="00397A6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6AA7F3D" w14:textId="77777777" w:rsidR="004801A2" w:rsidRDefault="004801A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4234B31" w14:textId="77777777" w:rsidR="002A1ACB" w:rsidRPr="00397A6F" w:rsidRDefault="002A1ACB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9E1B60" w14:textId="7B5F3907" w:rsidR="00EB1ECA" w:rsidRPr="00EB1ECA" w:rsidRDefault="00EB1ECA" w:rsidP="00EC24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F3D6B68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3D27EC" w14:textId="77777777" w:rsidR="000D7B7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  <w:r w:rsidR="00EC24E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1E9B6C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775B1" w14:textId="08314B33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524E96D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1BB9C2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B24C66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29C7E2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E69500C" w14:textId="77777777" w:rsidR="001654D7" w:rsidRDefault="001654D7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5B2F3A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2FA361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F9B9BDF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B7BFD6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47381B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0229A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7C29AB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30D659" w14:textId="77777777" w:rsidR="001654D7" w:rsidRDefault="001654D7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AE61959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57A865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505703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B6437C" w14:textId="77777777" w:rsidR="00744AE4" w:rsidRDefault="00744AE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847E6DA" w14:textId="77777777" w:rsidR="00744AE4" w:rsidRPr="00EB1ECA" w:rsidRDefault="00744AE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4B2BC556" w14:textId="77BC5E14" w:rsidR="00E55458" w:rsidRDefault="003B6651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8940" w:dyaOrig="12631" w14:anchorId="667D8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bat.Document.DC" ShapeID="_x0000_i1025" DrawAspect="Content" ObjectID="_1827640895" r:id="rId9"/>
        </w:object>
      </w:r>
    </w:p>
    <w:p w14:paraId="693E3FEB" w14:textId="77777777" w:rsidR="00E55458" w:rsidRPr="00EB1ECA" w:rsidRDefault="00E55458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12CF4" w14:textId="77777777" w:rsidR="00D02C75" w:rsidRDefault="00D02C75" w:rsidP="00EB1ECA">
      <w:pPr>
        <w:spacing w:after="0" w:line="240" w:lineRule="auto"/>
      </w:pPr>
      <w:r>
        <w:separator/>
      </w:r>
    </w:p>
  </w:endnote>
  <w:endnote w:type="continuationSeparator" w:id="0">
    <w:p w14:paraId="7672A13C" w14:textId="77777777" w:rsidR="00D02C75" w:rsidRDefault="00D02C75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FC1A91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FC1A91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8C134" w14:textId="77777777" w:rsidR="00D02C75" w:rsidRDefault="00D02C75" w:rsidP="00EB1ECA">
      <w:pPr>
        <w:spacing w:after="0" w:line="240" w:lineRule="auto"/>
      </w:pPr>
      <w:r>
        <w:separator/>
      </w:r>
    </w:p>
  </w:footnote>
  <w:footnote w:type="continuationSeparator" w:id="0">
    <w:p w14:paraId="4A12129C" w14:textId="77777777" w:rsidR="00D02C75" w:rsidRDefault="00D02C75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62BD4"/>
    <w:multiLevelType w:val="hybridMultilevel"/>
    <w:tmpl w:val="8A9A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1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23AE"/>
    <w:rsid w:val="00040388"/>
    <w:rsid w:val="00051714"/>
    <w:rsid w:val="00072197"/>
    <w:rsid w:val="00072A55"/>
    <w:rsid w:val="000A558E"/>
    <w:rsid w:val="000B17B1"/>
    <w:rsid w:val="000C2FC0"/>
    <w:rsid w:val="000D1045"/>
    <w:rsid w:val="000D7B7C"/>
    <w:rsid w:val="000E067E"/>
    <w:rsid w:val="000E591C"/>
    <w:rsid w:val="000F09C9"/>
    <w:rsid w:val="000F141B"/>
    <w:rsid w:val="00106D8D"/>
    <w:rsid w:val="00164B21"/>
    <w:rsid w:val="001654D7"/>
    <w:rsid w:val="00171551"/>
    <w:rsid w:val="0018407F"/>
    <w:rsid w:val="001843B3"/>
    <w:rsid w:val="0019078B"/>
    <w:rsid w:val="00196A2D"/>
    <w:rsid w:val="001B1DE4"/>
    <w:rsid w:val="001B485C"/>
    <w:rsid w:val="00200DDB"/>
    <w:rsid w:val="00237060"/>
    <w:rsid w:val="002373EE"/>
    <w:rsid w:val="00247753"/>
    <w:rsid w:val="002536D5"/>
    <w:rsid w:val="0027203B"/>
    <w:rsid w:val="002800F6"/>
    <w:rsid w:val="002858F3"/>
    <w:rsid w:val="00295272"/>
    <w:rsid w:val="002A1ACB"/>
    <w:rsid w:val="002E5D18"/>
    <w:rsid w:val="00306D25"/>
    <w:rsid w:val="003219A6"/>
    <w:rsid w:val="0032507E"/>
    <w:rsid w:val="0035255B"/>
    <w:rsid w:val="00371569"/>
    <w:rsid w:val="00375D12"/>
    <w:rsid w:val="00397A6F"/>
    <w:rsid w:val="003B6651"/>
    <w:rsid w:val="00421E32"/>
    <w:rsid w:val="004735AE"/>
    <w:rsid w:val="004801A2"/>
    <w:rsid w:val="004824DF"/>
    <w:rsid w:val="00492BCE"/>
    <w:rsid w:val="0049561F"/>
    <w:rsid w:val="004A6B45"/>
    <w:rsid w:val="004B564D"/>
    <w:rsid w:val="004D4DA4"/>
    <w:rsid w:val="0050726A"/>
    <w:rsid w:val="00531F94"/>
    <w:rsid w:val="0053631C"/>
    <w:rsid w:val="0054107C"/>
    <w:rsid w:val="00546B0D"/>
    <w:rsid w:val="005524FA"/>
    <w:rsid w:val="005977DF"/>
    <w:rsid w:val="00597B9D"/>
    <w:rsid w:val="005A29DB"/>
    <w:rsid w:val="005B4E98"/>
    <w:rsid w:val="005C53DC"/>
    <w:rsid w:val="005C5C1D"/>
    <w:rsid w:val="005D2C84"/>
    <w:rsid w:val="005E2453"/>
    <w:rsid w:val="00604C89"/>
    <w:rsid w:val="006076CF"/>
    <w:rsid w:val="00673439"/>
    <w:rsid w:val="006D12D8"/>
    <w:rsid w:val="00735AF2"/>
    <w:rsid w:val="00740EBA"/>
    <w:rsid w:val="00744AE4"/>
    <w:rsid w:val="00752F53"/>
    <w:rsid w:val="00763288"/>
    <w:rsid w:val="007946C7"/>
    <w:rsid w:val="007C0DFE"/>
    <w:rsid w:val="007E0387"/>
    <w:rsid w:val="00803598"/>
    <w:rsid w:val="0080630F"/>
    <w:rsid w:val="00820423"/>
    <w:rsid w:val="00831392"/>
    <w:rsid w:val="008379D6"/>
    <w:rsid w:val="00846E03"/>
    <w:rsid w:val="0088012D"/>
    <w:rsid w:val="00880338"/>
    <w:rsid w:val="008A0A7D"/>
    <w:rsid w:val="008C0573"/>
    <w:rsid w:val="008C0840"/>
    <w:rsid w:val="008C56B6"/>
    <w:rsid w:val="009465E2"/>
    <w:rsid w:val="009719D5"/>
    <w:rsid w:val="009E59B0"/>
    <w:rsid w:val="00A03DB3"/>
    <w:rsid w:val="00A06F2E"/>
    <w:rsid w:val="00A23338"/>
    <w:rsid w:val="00A4158F"/>
    <w:rsid w:val="00A7556F"/>
    <w:rsid w:val="00AA00FA"/>
    <w:rsid w:val="00AC2340"/>
    <w:rsid w:val="00AD13C5"/>
    <w:rsid w:val="00AD5B54"/>
    <w:rsid w:val="00AE376D"/>
    <w:rsid w:val="00AE5FB0"/>
    <w:rsid w:val="00AF14C6"/>
    <w:rsid w:val="00B17EB4"/>
    <w:rsid w:val="00B20716"/>
    <w:rsid w:val="00B27C17"/>
    <w:rsid w:val="00B40306"/>
    <w:rsid w:val="00B51F53"/>
    <w:rsid w:val="00B674D1"/>
    <w:rsid w:val="00B7029F"/>
    <w:rsid w:val="00B706BE"/>
    <w:rsid w:val="00B715E8"/>
    <w:rsid w:val="00B80FFA"/>
    <w:rsid w:val="00B87492"/>
    <w:rsid w:val="00B951A3"/>
    <w:rsid w:val="00BB5C40"/>
    <w:rsid w:val="00BB7B03"/>
    <w:rsid w:val="00BC04FB"/>
    <w:rsid w:val="00BD6AB9"/>
    <w:rsid w:val="00BF7396"/>
    <w:rsid w:val="00C155CA"/>
    <w:rsid w:val="00C31DAD"/>
    <w:rsid w:val="00C475F3"/>
    <w:rsid w:val="00C5017E"/>
    <w:rsid w:val="00CA004E"/>
    <w:rsid w:val="00CB6D4F"/>
    <w:rsid w:val="00CC4006"/>
    <w:rsid w:val="00D02C75"/>
    <w:rsid w:val="00D04638"/>
    <w:rsid w:val="00D1710B"/>
    <w:rsid w:val="00D24A82"/>
    <w:rsid w:val="00D258B7"/>
    <w:rsid w:val="00D36D71"/>
    <w:rsid w:val="00D60E00"/>
    <w:rsid w:val="00D95AA4"/>
    <w:rsid w:val="00DB13B1"/>
    <w:rsid w:val="00DB22A5"/>
    <w:rsid w:val="00DC2E7F"/>
    <w:rsid w:val="00DC477A"/>
    <w:rsid w:val="00DC5E0F"/>
    <w:rsid w:val="00DE4204"/>
    <w:rsid w:val="00DE4310"/>
    <w:rsid w:val="00DE4B7D"/>
    <w:rsid w:val="00DF51BF"/>
    <w:rsid w:val="00E12712"/>
    <w:rsid w:val="00E40BF3"/>
    <w:rsid w:val="00E553ED"/>
    <w:rsid w:val="00E55458"/>
    <w:rsid w:val="00E567C5"/>
    <w:rsid w:val="00E73AB3"/>
    <w:rsid w:val="00EB1ECA"/>
    <w:rsid w:val="00EC24E6"/>
    <w:rsid w:val="00F4556A"/>
    <w:rsid w:val="00F565E6"/>
    <w:rsid w:val="00F73A5B"/>
    <w:rsid w:val="00F817AA"/>
    <w:rsid w:val="00FA5A6C"/>
    <w:rsid w:val="00FC1A91"/>
    <w:rsid w:val="00FC2DC0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752F53"/>
    <w:pPr>
      <w:spacing w:after="0" w:line="240" w:lineRule="auto"/>
    </w:pPr>
    <w:rPr>
      <w:rFonts w:ascii="Calibri" w:eastAsia="Calibri" w:hAnsi="Calibri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2F53"/>
    <w:rPr>
      <w:rFonts w:ascii="Calibri" w:eastAsia="Calibri" w:hAnsi="Calibri" w:cs="Times New Roman"/>
      <w:szCs w:val="21"/>
      <w:lang w:val="en-US"/>
    </w:rPr>
  </w:style>
  <w:style w:type="paragraph" w:styleId="NoSpacing">
    <w:name w:val="No Spacing"/>
    <w:uiPriority w:val="1"/>
    <w:qFormat/>
    <w:rsid w:val="00AE376D"/>
    <w:pPr>
      <w:spacing w:after="0" w:line="240" w:lineRule="auto"/>
    </w:pPr>
    <w:rPr>
      <w:rFonts w:ascii="Calibri" w:eastAsia="PMingLiU" w:hAnsi="Calibri" w:cs="Times New Roman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AB72-83A2-4F5B-822A-8A66402A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Ivana Kilibarda</cp:lastModifiedBy>
  <cp:revision>41</cp:revision>
  <dcterms:created xsi:type="dcterms:W3CDTF">2023-10-26T11:22:00Z</dcterms:created>
  <dcterms:modified xsi:type="dcterms:W3CDTF">2025-12-19T08:15:00Z</dcterms:modified>
</cp:coreProperties>
</file>