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CAAB6" w14:textId="77777777" w:rsidR="000C45E3" w:rsidRPr="0031330A" w:rsidRDefault="000C45E3" w:rsidP="000C45E3">
      <w:pPr>
        <w:spacing w:after="0"/>
        <w:rPr>
          <w:rFonts w:ascii="Arial" w:hAnsi="Arial" w:cs="Arial"/>
          <w:b/>
        </w:rPr>
      </w:pPr>
      <w:r w:rsidRPr="0031330A">
        <w:rPr>
          <w:rFonts w:ascii="Arial" w:hAnsi="Arial" w:cs="Arial"/>
          <w:b/>
        </w:rPr>
        <w:t>MINISTARSTVO JAVNIH RADOVA</w:t>
      </w:r>
    </w:p>
    <w:p w14:paraId="2C4DCCC1" w14:textId="000C4C5D" w:rsidR="000C45E3" w:rsidRPr="0031330A" w:rsidRDefault="000C45E3" w:rsidP="000C45E3">
      <w:pPr>
        <w:spacing w:after="0"/>
        <w:rPr>
          <w:rFonts w:ascii="Arial" w:hAnsi="Arial" w:cs="Arial"/>
        </w:rPr>
      </w:pPr>
      <w:proofErr w:type="spellStart"/>
      <w:r w:rsidRPr="0031330A">
        <w:rPr>
          <w:rFonts w:ascii="Arial" w:hAnsi="Arial" w:cs="Arial"/>
        </w:rPr>
        <w:t>Broj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iz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evidencije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postupaka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javnih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nabavki</w:t>
      </w:r>
      <w:proofErr w:type="spellEnd"/>
      <w:r w:rsidRPr="0031330A">
        <w:rPr>
          <w:rFonts w:ascii="Arial" w:hAnsi="Arial" w:cs="Arial"/>
        </w:rPr>
        <w:t xml:space="preserve">: </w:t>
      </w:r>
      <w:r w:rsidR="001F409B" w:rsidRPr="00174FAF">
        <w:rPr>
          <w:rFonts w:ascii="Arial" w:hAnsi="Arial" w:cs="Arial"/>
          <w:sz w:val="24"/>
          <w:szCs w:val="24"/>
          <w:lang w:val="sr-Latn-ME"/>
        </w:rPr>
        <w:t>0</w:t>
      </w:r>
      <w:r w:rsidR="00D458FD">
        <w:rPr>
          <w:rFonts w:ascii="Arial" w:hAnsi="Arial" w:cs="Arial"/>
          <w:sz w:val="24"/>
          <w:szCs w:val="24"/>
          <w:lang w:val="sr-Latn-ME"/>
        </w:rPr>
        <w:t>4-</w:t>
      </w:r>
      <w:r w:rsidR="007C2E47">
        <w:rPr>
          <w:rFonts w:ascii="Arial" w:hAnsi="Arial" w:cs="Arial"/>
          <w:sz w:val="24"/>
          <w:szCs w:val="24"/>
          <w:lang w:val="sr-Latn-ME"/>
        </w:rPr>
        <w:t>121</w:t>
      </w:r>
      <w:r w:rsidR="001F409B" w:rsidRPr="00174FAF">
        <w:rPr>
          <w:rFonts w:ascii="Arial" w:hAnsi="Arial" w:cs="Arial"/>
          <w:sz w:val="24"/>
          <w:szCs w:val="24"/>
          <w:lang w:val="sr-Latn-ME"/>
        </w:rPr>
        <w:t>/25</w:t>
      </w:r>
    </w:p>
    <w:p w14:paraId="3FB4CA46" w14:textId="72C1AE84" w:rsidR="000C45E3" w:rsidRPr="0031330A" w:rsidRDefault="000C45E3" w:rsidP="000C45E3">
      <w:pPr>
        <w:spacing w:after="0"/>
        <w:rPr>
          <w:rFonts w:ascii="Arial" w:hAnsi="Arial" w:cs="Arial"/>
        </w:rPr>
      </w:pPr>
      <w:proofErr w:type="spellStart"/>
      <w:r w:rsidRPr="0031330A">
        <w:rPr>
          <w:rFonts w:ascii="Arial" w:hAnsi="Arial" w:cs="Arial"/>
        </w:rPr>
        <w:t>Redni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broj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iz</w:t>
      </w:r>
      <w:proofErr w:type="spellEnd"/>
      <w:r w:rsidRPr="0031330A">
        <w:rPr>
          <w:rFonts w:ascii="Arial" w:hAnsi="Arial" w:cs="Arial"/>
        </w:rPr>
        <w:t xml:space="preserve"> Plana </w:t>
      </w:r>
      <w:proofErr w:type="spellStart"/>
      <w:r w:rsidRPr="0031330A">
        <w:rPr>
          <w:rFonts w:ascii="Arial" w:hAnsi="Arial" w:cs="Arial"/>
        </w:rPr>
        <w:t>javnih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nabavki</w:t>
      </w:r>
      <w:proofErr w:type="spellEnd"/>
      <w:r w:rsidRPr="0031330A">
        <w:rPr>
          <w:rFonts w:ascii="Arial" w:hAnsi="Arial" w:cs="Arial"/>
        </w:rPr>
        <w:t>: 1</w:t>
      </w:r>
      <w:r w:rsidR="00D458FD">
        <w:rPr>
          <w:rFonts w:ascii="Arial" w:hAnsi="Arial" w:cs="Arial"/>
        </w:rPr>
        <w:t>65</w:t>
      </w:r>
    </w:p>
    <w:p w14:paraId="4B70BEF8" w14:textId="1B098545" w:rsidR="00493AD1" w:rsidRPr="00493AD1" w:rsidRDefault="00A22CA0" w:rsidP="00493AD1">
      <w:pPr>
        <w:spacing w:after="0"/>
        <w:rPr>
          <w:rFonts w:ascii="Arial" w:hAnsi="Arial" w:cs="Arial"/>
          <w:lang w:val="sr-Latn-ME"/>
        </w:rPr>
      </w:pPr>
      <w:proofErr w:type="spellStart"/>
      <w:r w:rsidRPr="0031330A">
        <w:rPr>
          <w:rFonts w:ascii="Arial" w:hAnsi="Arial" w:cs="Arial"/>
        </w:rPr>
        <w:t>Djelovodni</w:t>
      </w:r>
      <w:proofErr w:type="spellEnd"/>
      <w:r w:rsidRPr="0031330A">
        <w:rPr>
          <w:rFonts w:ascii="Arial" w:hAnsi="Arial" w:cs="Arial"/>
        </w:rPr>
        <w:t xml:space="preserve"> br. </w:t>
      </w:r>
      <w:r w:rsidR="00493AD1" w:rsidRPr="00493AD1">
        <w:rPr>
          <w:rFonts w:ascii="Arial" w:hAnsi="Arial" w:cs="Arial"/>
          <w:lang w:val="sr-Latn-ME"/>
        </w:rPr>
        <w:t>Broj: 01-426/25-2773</w:t>
      </w:r>
      <w:r w:rsidR="00493AD1">
        <w:rPr>
          <w:rFonts w:ascii="Arial" w:hAnsi="Arial" w:cs="Arial"/>
          <w:lang w:val="sr-Latn-ME"/>
        </w:rPr>
        <w:t>/6</w:t>
      </w:r>
    </w:p>
    <w:p w14:paraId="3F5B085C" w14:textId="77777777" w:rsidR="00493AD1" w:rsidRPr="00493AD1" w:rsidRDefault="00493AD1" w:rsidP="00493AD1">
      <w:pPr>
        <w:spacing w:after="0"/>
        <w:rPr>
          <w:rFonts w:ascii="Arial" w:hAnsi="Arial" w:cs="Arial"/>
          <w:bCs/>
          <w:lang w:val="sr-Latn-ME"/>
        </w:rPr>
      </w:pPr>
      <w:r w:rsidRPr="00493AD1">
        <w:rPr>
          <w:rFonts w:ascii="Arial" w:hAnsi="Arial" w:cs="Arial"/>
          <w:lang w:val="sr-Latn-ME"/>
        </w:rPr>
        <w:t>Podgorica, 15.12.2025.godine</w:t>
      </w:r>
    </w:p>
    <w:p w14:paraId="2A06F0A3" w14:textId="77777777" w:rsidR="00A22CA0" w:rsidRPr="0031330A" w:rsidRDefault="00A22CA0" w:rsidP="007C5A83">
      <w:pPr>
        <w:spacing w:after="0"/>
        <w:rPr>
          <w:rFonts w:ascii="Arial" w:hAnsi="Arial" w:cs="Arial"/>
        </w:rPr>
      </w:pPr>
    </w:p>
    <w:p w14:paraId="1E7FF707" w14:textId="77777777" w:rsidR="00AC10ED" w:rsidRPr="00F863BB" w:rsidRDefault="00A22CA0" w:rsidP="00A22CA0">
      <w:pPr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Na osnovu člana 94 stav 1 i 2</w:t>
      </w:r>
      <w:r w:rsidRPr="00F863BB">
        <w:rPr>
          <w:rFonts w:ascii="Arial" w:hAnsi="Arial" w:cs="Arial"/>
          <w:color w:val="000000"/>
          <w:lang w:val="pl-PL"/>
        </w:rPr>
        <w:t xml:space="preserve"> </w:t>
      </w:r>
      <w:r w:rsidRPr="00F863BB">
        <w:rPr>
          <w:rFonts w:ascii="Arial" w:hAnsi="Arial" w:cs="Arial"/>
          <w:lang w:val="it-IT"/>
        </w:rPr>
        <w:t xml:space="preserve">Zakona o javnim </w:t>
      </w:r>
      <w:r w:rsidRPr="00F863BB">
        <w:rPr>
          <w:rFonts w:ascii="Arial" w:hAnsi="Arial" w:cs="Arial"/>
          <w:color w:val="000000"/>
          <w:lang w:val="pl-PL"/>
        </w:rPr>
        <w:t xml:space="preserve">nabavkama </w:t>
      </w:r>
      <w:r w:rsidR="0031330A" w:rsidRPr="00F863BB">
        <w:rPr>
          <w:rFonts w:ascii="Arial" w:hAnsi="Arial" w:cs="Arial"/>
          <w:lang w:val="pl-PL"/>
        </w:rPr>
        <w:t>Ministarstvo javnih radova</w:t>
      </w:r>
      <w:r w:rsidRPr="00F863BB">
        <w:rPr>
          <w:rFonts w:ascii="Arial" w:hAnsi="Arial" w:cs="Arial"/>
          <w:color w:val="000000"/>
          <w:lang w:val="it-IT"/>
        </w:rPr>
        <w:t xml:space="preserve">, </w:t>
      </w:r>
      <w:r w:rsidRPr="00F863BB">
        <w:rPr>
          <w:rFonts w:ascii="Arial" w:hAnsi="Arial" w:cs="Arial"/>
          <w:lang w:val="it-IT"/>
        </w:rPr>
        <w:t>objavljuje</w:t>
      </w:r>
      <w:r w:rsidR="00AC10ED" w:rsidRPr="00F863BB">
        <w:rPr>
          <w:rFonts w:ascii="Arial" w:hAnsi="Arial" w:cs="Arial"/>
          <w:lang w:val="it-IT"/>
        </w:rPr>
        <w:t>:</w:t>
      </w:r>
    </w:p>
    <w:p w14:paraId="674A794D" w14:textId="34064C7C" w:rsidR="00A22CA0" w:rsidRPr="00F863BB" w:rsidRDefault="00A22CA0" w:rsidP="00D95BB7">
      <w:pPr>
        <w:jc w:val="center"/>
        <w:rPr>
          <w:rFonts w:ascii="Arial" w:hAnsi="Arial" w:cs="Arial"/>
          <w:lang w:val="it-IT"/>
        </w:rPr>
      </w:pPr>
    </w:p>
    <w:p w14:paraId="58A0593B" w14:textId="300FC3FD" w:rsidR="007C2E47" w:rsidRPr="00F863BB" w:rsidRDefault="007C5A83" w:rsidP="00D95BB7">
      <w:pPr>
        <w:jc w:val="center"/>
        <w:rPr>
          <w:rFonts w:ascii="Arial" w:hAnsi="Arial" w:cs="Arial"/>
          <w:b/>
          <w:bCs/>
          <w:color w:val="000000"/>
          <w:lang w:val="it-IT"/>
        </w:rPr>
      </w:pPr>
      <w:r w:rsidRPr="00F863BB">
        <w:rPr>
          <w:rFonts w:ascii="Arial" w:hAnsi="Arial" w:cs="Arial"/>
          <w:b/>
          <w:bCs/>
          <w:color w:val="000000"/>
          <w:lang w:val="it-IT"/>
        </w:rPr>
        <w:t>IZMJENU</w:t>
      </w:r>
      <w:r w:rsidR="00BA39D6" w:rsidRPr="00F863BB">
        <w:rPr>
          <w:rFonts w:ascii="Arial" w:hAnsi="Arial" w:cs="Arial"/>
          <w:b/>
          <w:bCs/>
          <w:color w:val="000000"/>
          <w:lang w:val="it-IT"/>
        </w:rPr>
        <w:t>- DOPUNU</w:t>
      </w:r>
      <w:r w:rsidRPr="00F863BB">
        <w:rPr>
          <w:rFonts w:ascii="Arial" w:hAnsi="Arial" w:cs="Arial"/>
          <w:b/>
          <w:bCs/>
          <w:color w:val="000000"/>
          <w:lang w:val="it-IT"/>
        </w:rPr>
        <w:t xml:space="preserve"> TENDERSKE DOKUMENTACIJE ZA OTVORENI POSTUPAK JAVNE </w:t>
      </w:r>
      <w:r w:rsidR="00D458FD" w:rsidRPr="00F863BB">
        <w:rPr>
          <w:rFonts w:ascii="Arial" w:hAnsi="Arial" w:cs="Arial"/>
          <w:b/>
          <w:bCs/>
          <w:color w:val="000000"/>
          <w:lang w:val="it-IT"/>
        </w:rPr>
        <w:t xml:space="preserve">NABAVKE </w:t>
      </w:r>
      <w:r w:rsidR="00D95BB7" w:rsidRPr="00F863BB">
        <w:rPr>
          <w:rFonts w:ascii="Arial" w:hAnsi="Arial" w:cs="Arial"/>
          <w:b/>
          <w:bCs/>
          <w:color w:val="000000"/>
          <w:lang w:val="it-IT"/>
        </w:rPr>
        <w:t>ZA IZRADU TEHNIČKE DOKUMENTACIJE I IZVOĐENJE RADOVA NA IZGRADNJI ŽIČARE LOVĆEN- CETINJE, PO PRINCIPU “PROJEKTUJ I IZGRADI“</w:t>
      </w:r>
    </w:p>
    <w:p w14:paraId="31B31A36" w14:textId="77777777" w:rsidR="00AC10ED" w:rsidRPr="00F863BB" w:rsidRDefault="00AC10ED" w:rsidP="00AC10ED">
      <w:pPr>
        <w:jc w:val="center"/>
        <w:rPr>
          <w:rFonts w:ascii="Arial" w:hAnsi="Arial" w:cs="Arial"/>
          <w:b/>
          <w:bCs/>
          <w:color w:val="000000"/>
          <w:lang w:val="it-IT"/>
        </w:rPr>
      </w:pPr>
    </w:p>
    <w:p w14:paraId="18DA1D39" w14:textId="485F5615" w:rsidR="00F863BB" w:rsidRPr="00F863BB" w:rsidRDefault="00F863BB" w:rsidP="007C2E47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Mijenjaju se tačke 12 i 27 i dodaje se tačka 27.1 u uslovima za učešće u postupku i zahtjevi u pogledu načina izvršavanja predmeta nabavke- Stručna i tehnička sposobnost i glase :</w:t>
      </w:r>
    </w:p>
    <w:p w14:paraId="19BFFF31" w14:textId="10072621" w:rsidR="00F863BB" w:rsidRPr="00F863BB" w:rsidRDefault="00F863BB" w:rsidP="00F863BB">
      <w:pPr>
        <w:pStyle w:val="PlainText"/>
        <w:ind w:left="720"/>
        <w:rPr>
          <w:rFonts w:ascii="Arial" w:hAnsi="Arial" w:cs="Arial"/>
        </w:rPr>
      </w:pPr>
      <w:r w:rsidRPr="00F863BB">
        <w:rPr>
          <w:rFonts w:ascii="Arial" w:hAnsi="Arial" w:cs="Arial"/>
        </w:rPr>
        <w:t xml:space="preserve">12) 1 </w:t>
      </w:r>
      <w:proofErr w:type="spellStart"/>
      <w:r w:rsidRPr="00F863BB">
        <w:rPr>
          <w:rFonts w:ascii="Arial" w:hAnsi="Arial" w:cs="Arial"/>
        </w:rPr>
        <w:t>arhitekta</w:t>
      </w:r>
      <w:proofErr w:type="spellEnd"/>
      <w:r w:rsidRPr="00F863BB">
        <w:rPr>
          <w:rFonts w:ascii="Arial" w:hAnsi="Arial" w:cs="Arial"/>
        </w:rPr>
        <w:t xml:space="preserve"> - </w:t>
      </w:r>
      <w:proofErr w:type="spellStart"/>
      <w:r w:rsidRPr="00F863BB">
        <w:rPr>
          <w:rFonts w:ascii="Arial" w:hAnsi="Arial" w:cs="Arial"/>
        </w:rPr>
        <w:t>konzervator</w:t>
      </w:r>
      <w:proofErr w:type="spellEnd"/>
      <w:r w:rsidRPr="00F863BB">
        <w:rPr>
          <w:rFonts w:ascii="Arial" w:hAnsi="Arial" w:cs="Arial"/>
        </w:rPr>
        <w:t xml:space="preserve"> koji </w:t>
      </w:r>
      <w:proofErr w:type="spellStart"/>
      <w:r w:rsidRPr="00F863BB">
        <w:rPr>
          <w:rFonts w:ascii="Arial" w:hAnsi="Arial" w:cs="Arial"/>
        </w:rPr>
        <w:t>posjeduje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Konzervatorsku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licencu</w:t>
      </w:r>
      <w:proofErr w:type="spellEnd"/>
      <w:r w:rsidRPr="00F863BB">
        <w:rPr>
          <w:rFonts w:ascii="Arial" w:hAnsi="Arial" w:cs="Arial"/>
        </w:rPr>
        <w:t xml:space="preserve"> za </w:t>
      </w:r>
      <w:proofErr w:type="spellStart"/>
      <w:r w:rsidRPr="00F863BB">
        <w:rPr>
          <w:rFonts w:ascii="Arial" w:hAnsi="Arial" w:cs="Arial"/>
        </w:rPr>
        <w:t>izradu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konzervatorskog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projekta</w:t>
      </w:r>
      <w:proofErr w:type="spellEnd"/>
      <w:r w:rsidRPr="00F863BB">
        <w:rPr>
          <w:rFonts w:ascii="Arial" w:hAnsi="Arial" w:cs="Arial"/>
        </w:rPr>
        <w:t xml:space="preserve"> za </w:t>
      </w:r>
      <w:proofErr w:type="spellStart"/>
      <w:r w:rsidRPr="00F863BB">
        <w:rPr>
          <w:rFonts w:ascii="Arial" w:hAnsi="Arial" w:cs="Arial"/>
        </w:rPr>
        <w:t>nepokretna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kulturna</w:t>
      </w:r>
      <w:proofErr w:type="spellEnd"/>
      <w:r w:rsidRPr="00F863BB">
        <w:rPr>
          <w:rFonts w:ascii="Arial" w:hAnsi="Arial" w:cs="Arial"/>
        </w:rPr>
        <w:t xml:space="preserve"> dobra, u </w:t>
      </w:r>
      <w:proofErr w:type="spellStart"/>
      <w:r w:rsidRPr="00F863BB">
        <w:rPr>
          <w:rFonts w:ascii="Arial" w:hAnsi="Arial" w:cs="Arial"/>
        </w:rPr>
        <w:t>skladu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sa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članom</w:t>
      </w:r>
      <w:proofErr w:type="spellEnd"/>
      <w:r w:rsidRPr="00F863BB">
        <w:rPr>
          <w:rFonts w:ascii="Arial" w:hAnsi="Arial" w:cs="Arial"/>
        </w:rPr>
        <w:t xml:space="preserve"> 106 </w:t>
      </w:r>
      <w:proofErr w:type="spellStart"/>
      <w:r w:rsidRPr="00F863BB">
        <w:rPr>
          <w:rFonts w:ascii="Arial" w:hAnsi="Arial" w:cs="Arial"/>
        </w:rPr>
        <w:t>Zakona</w:t>
      </w:r>
      <w:proofErr w:type="spellEnd"/>
      <w:r w:rsidRPr="00F863BB">
        <w:rPr>
          <w:rFonts w:ascii="Arial" w:hAnsi="Arial" w:cs="Arial"/>
        </w:rPr>
        <w:t xml:space="preserve"> o </w:t>
      </w:r>
      <w:proofErr w:type="spellStart"/>
      <w:r w:rsidRPr="00F863BB">
        <w:rPr>
          <w:rFonts w:ascii="Arial" w:hAnsi="Arial" w:cs="Arial"/>
        </w:rPr>
        <w:t>zaštiti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kulturnih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dobara</w:t>
      </w:r>
      <w:proofErr w:type="spellEnd"/>
      <w:r w:rsidRPr="00F863BB">
        <w:rPr>
          <w:rFonts w:ascii="Arial" w:hAnsi="Arial" w:cs="Arial"/>
        </w:rPr>
        <w:t xml:space="preserve"> ("</w:t>
      </w:r>
      <w:proofErr w:type="spellStart"/>
      <w:r w:rsidRPr="00F863BB">
        <w:rPr>
          <w:rFonts w:ascii="Arial" w:hAnsi="Arial" w:cs="Arial"/>
        </w:rPr>
        <w:t>Službeni</w:t>
      </w:r>
      <w:proofErr w:type="spellEnd"/>
      <w:r w:rsidRPr="00F863BB">
        <w:rPr>
          <w:rFonts w:ascii="Arial" w:hAnsi="Arial" w:cs="Arial"/>
        </w:rPr>
        <w:t xml:space="preserve"> list </w:t>
      </w:r>
      <w:proofErr w:type="spellStart"/>
      <w:r w:rsidRPr="00F863BB">
        <w:rPr>
          <w:rFonts w:ascii="Arial" w:hAnsi="Arial" w:cs="Arial"/>
        </w:rPr>
        <w:t>Crne</w:t>
      </w:r>
      <w:proofErr w:type="spellEnd"/>
      <w:r w:rsidRPr="00F863BB">
        <w:rPr>
          <w:rFonts w:ascii="Arial" w:hAnsi="Arial" w:cs="Arial"/>
        </w:rPr>
        <w:t xml:space="preserve"> Gore", br. 049/10, 040/11, 044/17, 018/19, 084/24, 92/2025)</w:t>
      </w:r>
    </w:p>
    <w:p w14:paraId="7D4E71BD" w14:textId="77777777" w:rsidR="00F863BB" w:rsidRPr="00F863BB" w:rsidRDefault="00F863BB" w:rsidP="00F863BB">
      <w:pPr>
        <w:pStyle w:val="PlainText"/>
        <w:ind w:left="720"/>
        <w:rPr>
          <w:rFonts w:ascii="Arial" w:hAnsi="Arial" w:cs="Arial"/>
        </w:rPr>
      </w:pPr>
    </w:p>
    <w:p w14:paraId="06272023" w14:textId="0C764723" w:rsidR="00F863BB" w:rsidRPr="00F863BB" w:rsidRDefault="00F863BB" w:rsidP="00F863BB">
      <w:pPr>
        <w:pStyle w:val="PlainText"/>
        <w:ind w:left="720"/>
        <w:rPr>
          <w:rFonts w:ascii="Arial" w:hAnsi="Arial" w:cs="Arial"/>
        </w:rPr>
      </w:pPr>
      <w:r w:rsidRPr="00F863BB">
        <w:rPr>
          <w:rFonts w:ascii="Arial" w:hAnsi="Arial" w:cs="Arial"/>
        </w:rPr>
        <w:t xml:space="preserve">27) 1 </w:t>
      </w:r>
      <w:proofErr w:type="spellStart"/>
      <w:r w:rsidRPr="00F863BB">
        <w:rPr>
          <w:rFonts w:ascii="Arial" w:hAnsi="Arial" w:cs="Arial"/>
        </w:rPr>
        <w:t>arhitekta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konzervator</w:t>
      </w:r>
      <w:proofErr w:type="spellEnd"/>
      <w:r w:rsidRPr="00F863BB">
        <w:rPr>
          <w:rFonts w:ascii="Arial" w:hAnsi="Arial" w:cs="Arial"/>
        </w:rPr>
        <w:t xml:space="preserve"> koji </w:t>
      </w:r>
      <w:proofErr w:type="spellStart"/>
      <w:r w:rsidRPr="00F863BB">
        <w:rPr>
          <w:rFonts w:ascii="Arial" w:hAnsi="Arial" w:cs="Arial"/>
        </w:rPr>
        <w:t>posjeduje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konzervatorsku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licencu</w:t>
      </w:r>
      <w:proofErr w:type="spellEnd"/>
      <w:r w:rsidRPr="00F863BB">
        <w:rPr>
          <w:rFonts w:ascii="Arial" w:hAnsi="Arial" w:cs="Arial"/>
        </w:rPr>
        <w:t xml:space="preserve"> za </w:t>
      </w:r>
      <w:proofErr w:type="spellStart"/>
      <w:r w:rsidRPr="00F863BB">
        <w:rPr>
          <w:rFonts w:ascii="Arial" w:hAnsi="Arial" w:cs="Arial"/>
        </w:rPr>
        <w:t>sprovođenje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konzervatorskih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mjera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na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nepokretnim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kulturnim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dobrima</w:t>
      </w:r>
      <w:proofErr w:type="spellEnd"/>
      <w:r w:rsidRPr="00F863BB">
        <w:rPr>
          <w:rFonts w:ascii="Arial" w:hAnsi="Arial" w:cs="Arial"/>
        </w:rPr>
        <w:t xml:space="preserve">, u </w:t>
      </w:r>
      <w:proofErr w:type="spellStart"/>
      <w:r w:rsidRPr="00F863BB">
        <w:rPr>
          <w:rFonts w:ascii="Arial" w:hAnsi="Arial" w:cs="Arial"/>
        </w:rPr>
        <w:t>skladu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sa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članom</w:t>
      </w:r>
      <w:proofErr w:type="spellEnd"/>
      <w:r w:rsidRPr="00F863BB">
        <w:rPr>
          <w:rFonts w:ascii="Arial" w:hAnsi="Arial" w:cs="Arial"/>
        </w:rPr>
        <w:t xml:space="preserve"> 106 </w:t>
      </w:r>
      <w:proofErr w:type="spellStart"/>
      <w:r w:rsidRPr="00F863BB">
        <w:rPr>
          <w:rFonts w:ascii="Arial" w:hAnsi="Arial" w:cs="Arial"/>
        </w:rPr>
        <w:t>Zakona</w:t>
      </w:r>
      <w:proofErr w:type="spellEnd"/>
      <w:r w:rsidRPr="00F863BB">
        <w:rPr>
          <w:rFonts w:ascii="Arial" w:hAnsi="Arial" w:cs="Arial"/>
        </w:rPr>
        <w:t xml:space="preserve"> o </w:t>
      </w:r>
      <w:proofErr w:type="spellStart"/>
      <w:r w:rsidRPr="00F863BB">
        <w:rPr>
          <w:rFonts w:ascii="Arial" w:hAnsi="Arial" w:cs="Arial"/>
        </w:rPr>
        <w:t>zaštiti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kulturnih</w:t>
      </w:r>
      <w:proofErr w:type="spellEnd"/>
      <w:r w:rsidRPr="00F863BB">
        <w:rPr>
          <w:rFonts w:ascii="Arial" w:hAnsi="Arial" w:cs="Arial"/>
        </w:rPr>
        <w:t xml:space="preserve"> </w:t>
      </w:r>
      <w:proofErr w:type="spellStart"/>
      <w:r w:rsidRPr="00F863BB">
        <w:rPr>
          <w:rFonts w:ascii="Arial" w:hAnsi="Arial" w:cs="Arial"/>
        </w:rPr>
        <w:t>dobara</w:t>
      </w:r>
      <w:proofErr w:type="spellEnd"/>
      <w:r w:rsidRPr="00F863BB">
        <w:rPr>
          <w:rFonts w:ascii="Arial" w:hAnsi="Arial" w:cs="Arial"/>
        </w:rPr>
        <w:t xml:space="preserve"> ("</w:t>
      </w:r>
      <w:proofErr w:type="spellStart"/>
      <w:r w:rsidRPr="00F863BB">
        <w:rPr>
          <w:rFonts w:ascii="Arial" w:hAnsi="Arial" w:cs="Arial"/>
        </w:rPr>
        <w:t>Službeni</w:t>
      </w:r>
      <w:proofErr w:type="spellEnd"/>
      <w:r w:rsidRPr="00F863BB">
        <w:rPr>
          <w:rFonts w:ascii="Arial" w:hAnsi="Arial" w:cs="Arial"/>
        </w:rPr>
        <w:t xml:space="preserve"> list </w:t>
      </w:r>
      <w:proofErr w:type="spellStart"/>
      <w:r w:rsidRPr="00F863BB">
        <w:rPr>
          <w:rFonts w:ascii="Arial" w:hAnsi="Arial" w:cs="Arial"/>
        </w:rPr>
        <w:t>Crne</w:t>
      </w:r>
      <w:proofErr w:type="spellEnd"/>
      <w:r w:rsidRPr="00F863BB">
        <w:rPr>
          <w:rFonts w:ascii="Arial" w:hAnsi="Arial" w:cs="Arial"/>
        </w:rPr>
        <w:t xml:space="preserve"> Gore", br. 049/10, 040/11, 044/17, 018/19, 084/24, 92/2025)</w:t>
      </w:r>
    </w:p>
    <w:p w14:paraId="3093C595" w14:textId="77777777" w:rsidR="00F863BB" w:rsidRPr="00F863BB" w:rsidRDefault="00F863BB" w:rsidP="00F863BB">
      <w:pPr>
        <w:pStyle w:val="PlainText"/>
        <w:ind w:left="720"/>
        <w:rPr>
          <w:rFonts w:ascii="Arial" w:hAnsi="Arial" w:cs="Arial"/>
        </w:rPr>
      </w:pPr>
    </w:p>
    <w:p w14:paraId="297366D8" w14:textId="26088441" w:rsidR="007C2E47" w:rsidRPr="00F863BB" w:rsidRDefault="00D95BB7" w:rsidP="00F863BB">
      <w:pPr>
        <w:pStyle w:val="PlainText"/>
        <w:ind w:left="720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 xml:space="preserve">27.1.) </w:t>
      </w:r>
      <w:r w:rsidR="00AC10ED" w:rsidRPr="00F863BB">
        <w:rPr>
          <w:rFonts w:ascii="Arial" w:hAnsi="Arial" w:cs="Arial"/>
          <w:lang w:val="it-IT"/>
        </w:rPr>
        <w:t xml:space="preserve"> 1 odgovorni odgovorni inženjer građenja -licencirani </w:t>
      </w:r>
      <w:r w:rsidRPr="00F863BB">
        <w:rPr>
          <w:rFonts w:ascii="Arial" w:hAnsi="Arial" w:cs="Arial"/>
          <w:lang w:val="it-IT"/>
        </w:rPr>
        <w:t>arhitekta</w:t>
      </w:r>
      <w:r w:rsidR="00AC10ED" w:rsidRPr="00F863BB">
        <w:rPr>
          <w:rFonts w:ascii="Arial" w:hAnsi="Arial" w:cs="Arial"/>
          <w:lang w:val="it-IT"/>
        </w:rPr>
        <w:t>.</w:t>
      </w:r>
    </w:p>
    <w:p w14:paraId="2FC68B87" w14:textId="77777777" w:rsidR="00F863BB" w:rsidRPr="00F863BB" w:rsidRDefault="00F863BB" w:rsidP="00F863BB">
      <w:pPr>
        <w:pStyle w:val="PlainText"/>
        <w:rPr>
          <w:rFonts w:ascii="Arial" w:hAnsi="Arial" w:cs="Arial"/>
        </w:rPr>
      </w:pPr>
    </w:p>
    <w:p w14:paraId="4346F059" w14:textId="22C302A9" w:rsidR="00D95BB7" w:rsidRPr="00F863BB" w:rsidRDefault="007C2E47" w:rsidP="00512020">
      <w:pPr>
        <w:pStyle w:val="ListParagraph"/>
        <w:numPr>
          <w:ilvl w:val="0"/>
          <w:numId w:val="13"/>
        </w:numPr>
        <w:ind w:left="360"/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 xml:space="preserve">Mijenja se tačka </w:t>
      </w:r>
      <w:r w:rsidR="00D95BB7" w:rsidRPr="00F863BB">
        <w:rPr>
          <w:rFonts w:ascii="Arial" w:hAnsi="Arial" w:cs="Arial"/>
          <w:lang w:val="it-IT"/>
        </w:rPr>
        <w:t>Rok plaćanja</w:t>
      </w:r>
      <w:r w:rsidRPr="00F863BB">
        <w:rPr>
          <w:rFonts w:ascii="Arial" w:hAnsi="Arial" w:cs="Arial"/>
          <w:lang w:val="it-IT"/>
        </w:rPr>
        <w:t xml:space="preserve"> i glasi:</w:t>
      </w:r>
      <w:r w:rsidR="00D95BB7" w:rsidRPr="00F863BB">
        <w:rPr>
          <w:rFonts w:ascii="Arial" w:hAnsi="Arial" w:cs="Arial"/>
        </w:rPr>
        <w:t xml:space="preserve"> </w:t>
      </w:r>
      <w:r w:rsidR="00D95BB7" w:rsidRPr="00F863BB">
        <w:rPr>
          <w:rFonts w:ascii="Arial" w:hAnsi="Arial" w:cs="Arial"/>
          <w:lang w:val="it-IT"/>
        </w:rPr>
        <w:t>Avansno plaćanje u iznosu od 20 % od ugovorene vrijednosti izvršiće se nakon dostavljanja odgovarajuće avansne garancije, a po ovjerenoj avansnoj situaciji, preostali putem mjesečnih privremenih i okončane situacije, uplatom na žiro račun izvođača radova.</w:t>
      </w:r>
    </w:p>
    <w:p w14:paraId="2E49D7F3" w14:textId="77777777" w:rsidR="00D95BB7" w:rsidRPr="00F863BB" w:rsidRDefault="00D95BB7" w:rsidP="00D95BB7">
      <w:pPr>
        <w:pStyle w:val="ListParagraph"/>
        <w:ind w:left="360"/>
        <w:jc w:val="both"/>
        <w:rPr>
          <w:rFonts w:ascii="Arial" w:hAnsi="Arial" w:cs="Arial"/>
          <w:lang w:val="it-IT"/>
        </w:rPr>
      </w:pPr>
    </w:p>
    <w:p w14:paraId="22438130" w14:textId="63368068" w:rsidR="00D95BB7" w:rsidRPr="00F863BB" w:rsidRDefault="00D95BB7" w:rsidP="00512020">
      <w:pPr>
        <w:pStyle w:val="ListParagraph"/>
        <w:numPr>
          <w:ilvl w:val="0"/>
          <w:numId w:val="13"/>
        </w:numPr>
        <w:ind w:left="360"/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Dodaje se Idejni projekat u prilogu ove izmjene i koji služi kao pomoć u pripremi ponude, ali nije obavezujući za ponuđače prilikom realizacije predmeta nabavke.</w:t>
      </w:r>
    </w:p>
    <w:p w14:paraId="53A165DE" w14:textId="77777777" w:rsidR="00BA39D6" w:rsidRPr="00F863BB" w:rsidRDefault="00BA39D6" w:rsidP="00BA39D6">
      <w:pPr>
        <w:pStyle w:val="ListParagraph"/>
        <w:rPr>
          <w:rFonts w:ascii="Arial" w:hAnsi="Arial" w:cs="Arial"/>
          <w:lang w:val="it-IT"/>
        </w:rPr>
      </w:pPr>
    </w:p>
    <w:p w14:paraId="3CE90CEB" w14:textId="63CB442E" w:rsidR="00BA39D6" w:rsidRPr="00F863BB" w:rsidRDefault="00BA39D6" w:rsidP="00512020">
      <w:pPr>
        <w:pStyle w:val="ListParagraph"/>
        <w:numPr>
          <w:ilvl w:val="0"/>
          <w:numId w:val="13"/>
        </w:numPr>
        <w:ind w:left="360"/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Mijenja se uslov “Uslovi za obavljanje djelatnosti” i glasi:</w:t>
      </w:r>
    </w:p>
    <w:p w14:paraId="675948A3" w14:textId="7C86B890" w:rsidR="00BA39D6" w:rsidRPr="00F863BB" w:rsidRDefault="00F863BB" w:rsidP="00F863BB">
      <w:pPr>
        <w:pStyle w:val="ListParagraph"/>
        <w:ind w:left="360"/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 xml:space="preserve">Privredni subjekat toki će izvoditi radove mora da ispunjava uslove za obavljanje djelatnosti iz člana 76 i 84 Zakona o izgradnji objekata ("Sl. list CG", br. 19/2025, izmjene i dopune 92/2025),  Licencu za izradu projekata geoloških straživanja, vršenje više vrsta geoloških istraživanja i izrade elaborata o rezultatima geoloških istraživanja, i to: inženjersko geološka i geotehnička istraživanja i hidrogeološka istraživanja, koju izdaje nadležni organ, u skladu sa Zakonom o geološkim istraživanjima ("Službeni list Republike Crne Gore", br. 28/93 , 27/94,42/94 i 26/07 i “Službeni list Crne Gore", br. 73/10 i 28/11) i privredni subjekt mora da posjeduje konzervarorsku licencu za izradu konzervatorskog  projekta za nepokretna kulturna dobra i privredni subjekt koji posjeduje konzervarorsku licencu za sprovođenje </w:t>
      </w:r>
      <w:r w:rsidRPr="00F863BB">
        <w:rPr>
          <w:rFonts w:ascii="Arial" w:hAnsi="Arial" w:cs="Arial"/>
          <w:lang w:val="it-IT"/>
        </w:rPr>
        <w:lastRenderedPageBreak/>
        <w:t xml:space="preserve">konzervatorskih mjera na nepokretnim kulturnim dobrima u skladu sa članom 106 Zakona o zaštiti kulturnih dobara ("Službeni list Crne Gore", br. 049/10, 040/11, 044/17, 018/19, 084/24, 92/2025). U postupku provjere izjave privrednog subjekta , Komisija može, radi utvrđivanja ispunjenosti ovog uslova, tražiti dostavljanje licence iz člana 107 Zakona o izgradnji objekata, Licence za izradu tehničke dokumentacije i izvođenje radova, izdate od strane nadležnog organa, u skladu sa Zakonom o izgradnji objekata ("Sl. list CG", br. 19/2025, izmjene i dopune 92/2025). - Licencu koju izdaje nadležni organ, u skladu sa Zakonom o geološkim istraživanjima ("Službeni list Republike Crne Gore", br. 28/93, 27/94,42/94 i 26/07) i </w:t>
      </w:r>
      <w:r w:rsidR="00BA39D6" w:rsidRPr="00F863BB">
        <w:rPr>
          <w:rFonts w:ascii="Arial" w:hAnsi="Arial" w:cs="Arial"/>
          <w:lang w:val="it-IT"/>
        </w:rPr>
        <w:t>Konzervatorsku licencu za izradu konzervatorskog projekta za nepokretna kulturna dobra, u skladu sa članom 106 Zakona o zaštiti kulturnih dobara ("Službeni list Crne Gore", br. 049/10, 040/11, 044/17, 018/19, 084/24, 92/2025) i konzervatorsku licencu za sprovođenje konzervatorskih mjera na nepokretnim kulturnim dobrima u skladu sa članom 106 Zakona o zaštiti kulturnih dobara ("Službeni list Crne Gore", br. 049/10, 040/11, 044/17, 018/19, 084/24, 92/2025).</w:t>
      </w:r>
    </w:p>
    <w:p w14:paraId="1B29496C" w14:textId="77777777" w:rsidR="00D95BB7" w:rsidRPr="00F863BB" w:rsidRDefault="00D95BB7" w:rsidP="00D95BB7">
      <w:pPr>
        <w:pStyle w:val="ListParagraph"/>
        <w:rPr>
          <w:rFonts w:ascii="Arial" w:hAnsi="Arial" w:cs="Arial"/>
          <w:lang w:val="it-IT"/>
        </w:rPr>
      </w:pPr>
    </w:p>
    <w:p w14:paraId="4681994D" w14:textId="513EEA97" w:rsidR="00D95BB7" w:rsidRPr="00F863BB" w:rsidRDefault="00D95BB7" w:rsidP="00F863BB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  <w:bCs/>
          <w:color w:val="000000"/>
          <w:lang w:val="it-IT"/>
        </w:rPr>
      </w:pPr>
      <w:r w:rsidRPr="00F863BB">
        <w:rPr>
          <w:rFonts w:ascii="Arial" w:hAnsi="Arial" w:cs="Arial"/>
          <w:b/>
          <w:lang w:val="it-IT"/>
        </w:rPr>
        <w:t>Mijenja se tačka 9 Tenderske dokumentacije i glasi:</w:t>
      </w:r>
    </w:p>
    <w:p w14:paraId="74E2F9A2" w14:textId="77777777" w:rsidR="00D95BB7" w:rsidRPr="00F863BB" w:rsidRDefault="00D95BB7" w:rsidP="00D95BB7">
      <w:pPr>
        <w:jc w:val="both"/>
        <w:rPr>
          <w:rFonts w:ascii="Arial" w:hAnsi="Arial" w:cs="Arial"/>
          <w:b/>
          <w:lang w:val="sr-Latn-ME"/>
        </w:rPr>
      </w:pPr>
      <w:bookmarkStart w:id="0" w:name="_Toc62730561"/>
      <w:r w:rsidRPr="00F863BB">
        <w:rPr>
          <w:rFonts w:ascii="Arial" w:hAnsi="Arial" w:cs="Arial"/>
          <w:lang w:val="it-IT"/>
        </w:rPr>
        <w:t>NAČIN, MJESTO I VRIJEME PODNOŠENJA PONUDA I OTVARANJA PONUDA</w:t>
      </w:r>
      <w:bookmarkEnd w:id="0"/>
    </w:p>
    <w:p w14:paraId="428FB3D0" w14:textId="5939F32A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 xml:space="preserve">Ponude se podnose preko ESJN-a zaključno sa danom  </w:t>
      </w:r>
      <w:r w:rsidR="00BA39D6" w:rsidRPr="00F863BB">
        <w:rPr>
          <w:rFonts w:ascii="Arial" w:hAnsi="Arial" w:cs="Arial"/>
          <w:b/>
          <w:color w:val="000000"/>
          <w:lang w:val="sr-Latn-ME"/>
        </w:rPr>
        <w:t>31</w:t>
      </w:r>
      <w:r w:rsidRPr="00F863BB">
        <w:rPr>
          <w:rFonts w:ascii="Arial" w:hAnsi="Arial" w:cs="Arial"/>
          <w:b/>
          <w:color w:val="000000"/>
          <w:lang w:val="sr-Latn-ME"/>
        </w:rPr>
        <w:t>.12.2025. godine do 10 sati</w:t>
      </w:r>
      <w:r w:rsidRPr="00F863BB">
        <w:rPr>
          <w:rFonts w:ascii="Arial" w:hAnsi="Arial" w:cs="Arial"/>
          <w:color w:val="000000"/>
          <w:lang w:val="sr-Latn-ME"/>
        </w:rPr>
        <w:t>.</w:t>
      </w:r>
    </w:p>
    <w:p w14:paraId="1DF20510" w14:textId="1900C70A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BA39D6" w:rsidRPr="00F863BB">
        <w:rPr>
          <w:rFonts w:ascii="Arial" w:hAnsi="Arial" w:cs="Arial"/>
          <w:b/>
          <w:color w:val="000000"/>
          <w:lang w:val="sr-Latn-ME"/>
        </w:rPr>
        <w:t>31</w:t>
      </w:r>
      <w:r w:rsidRPr="00F863BB">
        <w:rPr>
          <w:rFonts w:ascii="Arial" w:hAnsi="Arial" w:cs="Arial"/>
          <w:b/>
          <w:color w:val="000000"/>
          <w:lang w:val="sr-Latn-ME"/>
        </w:rPr>
        <w:t>.12.2025. godine u 10 sati</w:t>
      </w:r>
      <w:r w:rsidRPr="00F863BB">
        <w:rPr>
          <w:rFonts w:ascii="Arial" w:hAnsi="Arial" w:cs="Arial"/>
          <w:color w:val="000000"/>
          <w:lang w:val="sr-Latn-ME"/>
        </w:rPr>
        <w:t>.</w:t>
      </w:r>
    </w:p>
    <w:p w14:paraId="68B8E9C3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>Izjava privrednog subjekta i garancija banke podnose se u elektronskom obliku putem ESJN.</w:t>
      </w:r>
    </w:p>
    <w:p w14:paraId="18ECCB76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4F463DBD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54BB6DA0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35697788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2A1B5F2B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771EC863" w14:textId="77777777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eastAsia="Calibri" w:hAnsi="Arial" w:cs="Arial"/>
        </w:rPr>
        <w:sym w:font="Wingdings" w:char="F078"/>
      </w:r>
      <w:r w:rsidRPr="00F863BB">
        <w:rPr>
          <w:rFonts w:ascii="Arial" w:hAnsi="Arial" w:cs="Arial"/>
          <w:color w:val="000000"/>
          <w:lang w:val="sr-Latn-ME"/>
        </w:rPr>
        <w:t xml:space="preserve"> Original garancije ponude u pisanom obliku dostavlja se: </w:t>
      </w:r>
    </w:p>
    <w:p w14:paraId="72FA8103" w14:textId="77777777" w:rsidR="00D95BB7" w:rsidRPr="00F863BB" w:rsidRDefault="00D95BB7" w:rsidP="00D95BB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color w:val="000000"/>
          <w:lang w:val="pl-PL"/>
        </w:rPr>
      </w:pPr>
      <w:r w:rsidRPr="00F863BB">
        <w:rPr>
          <w:rFonts w:ascii="Arial" w:hAnsi="Arial" w:cs="Arial"/>
          <w:color w:val="000000"/>
          <w:lang w:val="sr-Latn-ME"/>
        </w:rPr>
        <w:t xml:space="preserve">neposrednom predajom na arhivi naručioca na adresi </w:t>
      </w:r>
      <w:r w:rsidRPr="00F863BB">
        <w:rPr>
          <w:rFonts w:ascii="Arial" w:hAnsi="Arial" w:cs="Arial"/>
          <w:b/>
          <w:color w:val="000000"/>
          <w:lang w:val="pl-PL"/>
        </w:rPr>
        <w:t>ul. Arsenija Boljevića 2A, Podgorica</w:t>
      </w:r>
    </w:p>
    <w:p w14:paraId="0F344475" w14:textId="77777777" w:rsidR="00D95BB7" w:rsidRPr="00F863BB" w:rsidRDefault="00D95BB7" w:rsidP="00D95BB7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F863BB">
        <w:rPr>
          <w:rFonts w:ascii="Arial" w:eastAsia="Calibri" w:hAnsi="Arial" w:cs="Arial"/>
          <w:color w:val="000000"/>
          <w:lang w:val="sr-Latn-ME"/>
        </w:rPr>
        <w:lastRenderedPageBreak/>
        <w:t xml:space="preserve">preporučenom pošiljkom sa povratnicom na adresi </w:t>
      </w:r>
      <w:r w:rsidRPr="00F863BB">
        <w:rPr>
          <w:rFonts w:ascii="Arial" w:eastAsia="Calibri" w:hAnsi="Arial" w:cs="Arial"/>
          <w:b/>
          <w:color w:val="000000"/>
          <w:lang w:val="pl-PL"/>
        </w:rPr>
        <w:t xml:space="preserve">Ministarstvo javnih radova, ul. </w:t>
      </w:r>
      <w:r w:rsidRPr="00F863BB">
        <w:rPr>
          <w:rFonts w:ascii="Arial" w:hAnsi="Arial" w:cs="Arial"/>
          <w:b/>
          <w:color w:val="000000"/>
        </w:rPr>
        <w:t xml:space="preserve">Arsenija </w:t>
      </w:r>
      <w:proofErr w:type="spellStart"/>
      <w:r w:rsidRPr="00F863BB">
        <w:rPr>
          <w:rFonts w:ascii="Arial" w:hAnsi="Arial" w:cs="Arial"/>
          <w:b/>
          <w:color w:val="000000"/>
        </w:rPr>
        <w:t>Boljevića</w:t>
      </w:r>
      <w:proofErr w:type="spellEnd"/>
      <w:r w:rsidRPr="00F863BB">
        <w:rPr>
          <w:rFonts w:ascii="Arial" w:hAnsi="Arial" w:cs="Arial"/>
          <w:b/>
          <w:color w:val="000000"/>
        </w:rPr>
        <w:t xml:space="preserve"> 2A, </w:t>
      </w:r>
      <w:r w:rsidRPr="00F863BB">
        <w:rPr>
          <w:rFonts w:ascii="Arial" w:eastAsia="Calibri" w:hAnsi="Arial" w:cs="Arial"/>
          <w:b/>
          <w:color w:val="000000"/>
          <w:lang w:val="pl-PL"/>
        </w:rPr>
        <w:t>81000 Podgorica</w:t>
      </w:r>
    </w:p>
    <w:p w14:paraId="5798C779" w14:textId="7ED320D1" w:rsidR="00D95BB7" w:rsidRPr="00F863BB" w:rsidRDefault="00D95BB7" w:rsidP="00D95BB7">
      <w:pPr>
        <w:jc w:val="both"/>
        <w:rPr>
          <w:rFonts w:ascii="Arial" w:hAnsi="Arial" w:cs="Arial"/>
          <w:color w:val="000000"/>
          <w:lang w:val="sr-Latn-ME"/>
        </w:rPr>
      </w:pPr>
      <w:r w:rsidRPr="00F863BB">
        <w:rPr>
          <w:rFonts w:ascii="Arial" w:hAnsi="Arial" w:cs="Arial"/>
          <w:color w:val="000000"/>
          <w:lang w:val="sr-Latn-ME"/>
        </w:rPr>
        <w:t xml:space="preserve">radnim danima od 08:00 do 14:00 sati, zaključno sa danom </w:t>
      </w:r>
      <w:r w:rsidR="00BA39D6" w:rsidRPr="00F863BB">
        <w:rPr>
          <w:rFonts w:ascii="Arial" w:hAnsi="Arial" w:cs="Arial"/>
          <w:b/>
          <w:color w:val="000000"/>
          <w:lang w:val="sr-Latn-ME"/>
        </w:rPr>
        <w:t>31</w:t>
      </w:r>
      <w:r w:rsidRPr="00F863BB">
        <w:rPr>
          <w:rFonts w:ascii="Arial" w:hAnsi="Arial" w:cs="Arial"/>
          <w:b/>
          <w:color w:val="000000"/>
          <w:lang w:val="sr-Latn-ME"/>
        </w:rPr>
        <w:t>.12.2025. godine do 10 sati.</w:t>
      </w:r>
    </w:p>
    <w:p w14:paraId="2355F632" w14:textId="77777777" w:rsidR="00AC10ED" w:rsidRPr="00F863BB" w:rsidRDefault="00AC10ED" w:rsidP="00AC10ED">
      <w:pPr>
        <w:ind w:left="360"/>
        <w:jc w:val="both"/>
        <w:rPr>
          <w:rFonts w:ascii="Arial" w:hAnsi="Arial" w:cs="Arial"/>
          <w:lang w:val="it-IT"/>
        </w:rPr>
      </w:pPr>
    </w:p>
    <w:p w14:paraId="46ABB59A" w14:textId="60E298E2" w:rsidR="00727401" w:rsidRPr="00F863BB" w:rsidRDefault="00A22CA0" w:rsidP="001E7C37">
      <w:pPr>
        <w:jc w:val="both"/>
        <w:rPr>
          <w:rFonts w:ascii="Arial" w:hAnsi="Arial" w:cs="Arial"/>
          <w:b/>
          <w:lang w:val="it-IT"/>
        </w:rPr>
      </w:pPr>
      <w:r w:rsidRPr="00F863BB">
        <w:rPr>
          <w:rFonts w:ascii="Arial" w:hAnsi="Arial" w:cs="Arial"/>
          <w:b/>
          <w:lang w:val="it-IT"/>
        </w:rPr>
        <w:t>UPUTSTVO O PRAVNOM SREDSTVU</w:t>
      </w:r>
    </w:p>
    <w:p w14:paraId="5D86353C" w14:textId="77777777" w:rsidR="00A22CA0" w:rsidRPr="00F863BB" w:rsidRDefault="00A22CA0" w:rsidP="001E7C37">
      <w:pPr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Privredni subjekat može da izjavi žalbu protiv ove izmjene tenderske dokumentacije Komisiji za zaštitu prava u roku od 10 dana od dana objavljivanja izmjene tenderske dokumentacije.</w:t>
      </w:r>
    </w:p>
    <w:p w14:paraId="00B526F4" w14:textId="77777777" w:rsidR="00A22CA0" w:rsidRPr="00F863BB" w:rsidRDefault="00A22CA0" w:rsidP="001E7C37">
      <w:pPr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Žalba se izjavljuje preko naručioca neposredno putem ESJN-a. Žalba koja nije podnesena na naprijed predviđeni način biće odbijena kao nedozvoljena.</w:t>
      </w:r>
    </w:p>
    <w:p w14:paraId="40A3FE30" w14:textId="77777777" w:rsidR="00A22CA0" w:rsidRPr="00F863BB" w:rsidRDefault="00A22CA0" w:rsidP="001E7C37">
      <w:pPr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7B62DC" w14:textId="210D890E" w:rsidR="00665E57" w:rsidRPr="00F863BB" w:rsidRDefault="00A22CA0" w:rsidP="001E7C37">
      <w:pPr>
        <w:jc w:val="both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F863BB">
          <w:rPr>
            <w:rFonts w:ascii="Arial" w:hAnsi="Arial" w:cs="Arial"/>
            <w:lang w:val="it-IT"/>
          </w:rPr>
          <w:t>http://www.kontrola-nabavki.me/</w:t>
        </w:r>
      </w:hyperlink>
      <w:r w:rsidRPr="00F863BB">
        <w:rPr>
          <w:rFonts w:ascii="Arial" w:hAnsi="Arial" w:cs="Arial"/>
          <w:lang w:val="it-IT"/>
        </w:rPr>
        <w:t xml:space="preserve">.“   </w:t>
      </w:r>
    </w:p>
    <w:p w14:paraId="7A1DCB64" w14:textId="77777777" w:rsidR="00665E57" w:rsidRPr="00F863BB" w:rsidRDefault="00665E57" w:rsidP="001E7C37">
      <w:pPr>
        <w:jc w:val="both"/>
        <w:rPr>
          <w:rFonts w:ascii="Arial" w:hAnsi="Arial" w:cs="Arial"/>
          <w:lang w:val="it-IT"/>
        </w:rPr>
      </w:pPr>
    </w:p>
    <w:p w14:paraId="32AF7C77" w14:textId="77777777" w:rsidR="00A22CA0" w:rsidRPr="00F863BB" w:rsidRDefault="00A22CA0" w:rsidP="001E7C37">
      <w:pPr>
        <w:jc w:val="right"/>
        <w:rPr>
          <w:rFonts w:ascii="Arial" w:hAnsi="Arial" w:cs="Arial"/>
          <w:lang w:val="it-IT"/>
        </w:rPr>
      </w:pPr>
      <w:r w:rsidRPr="00F863BB">
        <w:rPr>
          <w:rFonts w:ascii="Arial" w:hAnsi="Arial" w:cs="Arial"/>
          <w:lang w:val="it-IT"/>
        </w:rPr>
        <w:t xml:space="preserve">                 Predsjednik komisije za sprovođenje postupka javne nabavke </w:t>
      </w:r>
    </w:p>
    <w:p w14:paraId="35CE6769" w14:textId="2D4DC350" w:rsidR="0066318E" w:rsidRPr="00F863BB" w:rsidRDefault="00727401" w:rsidP="007C5A83">
      <w:pPr>
        <w:spacing w:after="0" w:line="240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F863BB">
        <w:rPr>
          <w:rFonts w:ascii="Arial" w:eastAsia="Times New Roman" w:hAnsi="Arial" w:cs="Arial"/>
          <w:b/>
          <w:color w:val="222222"/>
          <w:shd w:val="clear" w:color="auto" w:fill="FFFFFF"/>
        </w:rPr>
        <w:t>Milica Vukčević</w:t>
      </w:r>
      <w:r w:rsidR="00A22CA0" w:rsidRPr="00F863BB">
        <w:rPr>
          <w:rFonts w:ascii="Arial" w:hAnsi="Arial" w:cs="Arial"/>
          <w:b/>
          <w:color w:val="000000"/>
          <w:lang w:val="sr-Latn-ME"/>
        </w:rPr>
        <w:t>,</w:t>
      </w:r>
      <w:r w:rsidR="00961708">
        <w:rPr>
          <w:rFonts w:ascii="Arial" w:hAnsi="Arial" w:cs="Arial"/>
          <w:b/>
          <w:color w:val="000000"/>
          <w:lang w:val="sr-Latn-ME"/>
        </w:rPr>
        <w:t xml:space="preserve"> s.r.</w:t>
      </w:r>
    </w:p>
    <w:sectPr w:rsidR="0066318E" w:rsidRPr="00F8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F6E"/>
    <w:multiLevelType w:val="hybridMultilevel"/>
    <w:tmpl w:val="02A00E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903BD"/>
    <w:multiLevelType w:val="hybridMultilevel"/>
    <w:tmpl w:val="DEA4C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247EA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5268D"/>
    <w:multiLevelType w:val="hybridMultilevel"/>
    <w:tmpl w:val="13B8E3A2"/>
    <w:lvl w:ilvl="0" w:tplc="757EBE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C77FF"/>
    <w:multiLevelType w:val="hybridMultilevel"/>
    <w:tmpl w:val="2FBA5ECC"/>
    <w:lvl w:ilvl="0" w:tplc="7C2E7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3966ED5"/>
    <w:multiLevelType w:val="hybridMultilevel"/>
    <w:tmpl w:val="DEA4C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82CF3"/>
    <w:multiLevelType w:val="hybridMultilevel"/>
    <w:tmpl w:val="26700EDE"/>
    <w:lvl w:ilvl="0" w:tplc="99025144">
      <w:start w:val="9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D5E19AB"/>
    <w:multiLevelType w:val="hybridMultilevel"/>
    <w:tmpl w:val="FFC00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D0ACA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8832A2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B4E51DC"/>
    <w:multiLevelType w:val="hybridMultilevel"/>
    <w:tmpl w:val="52004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D6C81"/>
    <w:multiLevelType w:val="hybridMultilevel"/>
    <w:tmpl w:val="290C1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9103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3879873">
    <w:abstractNumId w:val="5"/>
  </w:num>
  <w:num w:numId="3" w16cid:durableId="710961667">
    <w:abstractNumId w:val="6"/>
  </w:num>
  <w:num w:numId="4" w16cid:durableId="2144806593">
    <w:abstractNumId w:val="2"/>
  </w:num>
  <w:num w:numId="5" w16cid:durableId="1940286694">
    <w:abstractNumId w:val="12"/>
  </w:num>
  <w:num w:numId="6" w16cid:durableId="1965379539">
    <w:abstractNumId w:val="0"/>
  </w:num>
  <w:num w:numId="7" w16cid:durableId="428813355">
    <w:abstractNumId w:val="9"/>
  </w:num>
  <w:num w:numId="8" w16cid:durableId="1646546855">
    <w:abstractNumId w:val="11"/>
  </w:num>
  <w:num w:numId="9" w16cid:durableId="1573464975">
    <w:abstractNumId w:val="10"/>
  </w:num>
  <w:num w:numId="10" w16cid:durableId="241640688">
    <w:abstractNumId w:val="3"/>
  </w:num>
  <w:num w:numId="11" w16cid:durableId="806314407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6877972">
    <w:abstractNumId w:val="4"/>
  </w:num>
  <w:num w:numId="13" w16cid:durableId="483593053">
    <w:abstractNumId w:val="1"/>
  </w:num>
  <w:num w:numId="14" w16cid:durableId="1501627658">
    <w:abstractNumId w:val="13"/>
  </w:num>
  <w:num w:numId="15" w16cid:durableId="20297948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2A"/>
    <w:rsid w:val="00064E65"/>
    <w:rsid w:val="000C45E3"/>
    <w:rsid w:val="00130153"/>
    <w:rsid w:val="001D5C7E"/>
    <w:rsid w:val="001E65EC"/>
    <w:rsid w:val="001E7C37"/>
    <w:rsid w:val="001F409B"/>
    <w:rsid w:val="001F6FEC"/>
    <w:rsid w:val="00253168"/>
    <w:rsid w:val="0031330A"/>
    <w:rsid w:val="00355011"/>
    <w:rsid w:val="00493AD1"/>
    <w:rsid w:val="00494FB6"/>
    <w:rsid w:val="004E6828"/>
    <w:rsid w:val="004F0F9E"/>
    <w:rsid w:val="0051724A"/>
    <w:rsid w:val="00594503"/>
    <w:rsid w:val="0066318E"/>
    <w:rsid w:val="00665E57"/>
    <w:rsid w:val="006D382B"/>
    <w:rsid w:val="00706E1E"/>
    <w:rsid w:val="00727401"/>
    <w:rsid w:val="007446D2"/>
    <w:rsid w:val="00764CB5"/>
    <w:rsid w:val="00775A3D"/>
    <w:rsid w:val="007A3DEC"/>
    <w:rsid w:val="007C2E47"/>
    <w:rsid w:val="007C5A83"/>
    <w:rsid w:val="007F34CB"/>
    <w:rsid w:val="007F3B98"/>
    <w:rsid w:val="0083522A"/>
    <w:rsid w:val="00875502"/>
    <w:rsid w:val="008D362B"/>
    <w:rsid w:val="0090159B"/>
    <w:rsid w:val="00961708"/>
    <w:rsid w:val="00A22CA0"/>
    <w:rsid w:val="00AC10ED"/>
    <w:rsid w:val="00BA39D6"/>
    <w:rsid w:val="00BB19A9"/>
    <w:rsid w:val="00C509F0"/>
    <w:rsid w:val="00C90C7B"/>
    <w:rsid w:val="00CF4816"/>
    <w:rsid w:val="00D458FD"/>
    <w:rsid w:val="00D95BB7"/>
    <w:rsid w:val="00E02FCA"/>
    <w:rsid w:val="00F17D66"/>
    <w:rsid w:val="00F430D8"/>
    <w:rsid w:val="00F863BB"/>
    <w:rsid w:val="00FB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463D"/>
  <w15:chartTrackingRefBased/>
  <w15:docId w15:val="{D9A4C27D-434A-4AFF-8372-C54B1C08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22CA0"/>
    <w:rPr>
      <w:rFonts w:ascii="Calibri" w:eastAsia="Calibri" w:hAnsi="Calibri" w:cs="Calibri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22CA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22CA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C5A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0C45E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BA"/>
    </w:rPr>
  </w:style>
  <w:style w:type="character" w:customStyle="1" w:styleId="BodyTextChar">
    <w:name w:val="Body Text Char"/>
    <w:basedOn w:val="DefaultParagraphFont"/>
    <w:link w:val="BodyText"/>
    <w:semiHidden/>
    <w:rsid w:val="000C45E3"/>
    <w:rPr>
      <w:rFonts w:ascii="Times New Roman" w:eastAsia="Times New Roman" w:hAnsi="Times New Roman" w:cs="Times New Roman"/>
      <w:sz w:val="20"/>
      <w:szCs w:val="20"/>
      <w:lang w:val="hr-HR" w:eastAsia="hr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C3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BA39D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A39D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Korisnik</cp:lastModifiedBy>
  <cp:revision>6</cp:revision>
  <cp:lastPrinted>2025-12-15T09:58:00Z</cp:lastPrinted>
  <dcterms:created xsi:type="dcterms:W3CDTF">2025-12-15T19:01:00Z</dcterms:created>
  <dcterms:modified xsi:type="dcterms:W3CDTF">2025-12-15T19:09:00Z</dcterms:modified>
</cp:coreProperties>
</file>