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741F" w14:textId="4C5E94CC" w:rsidR="009B4490" w:rsidRDefault="009B4490" w:rsidP="00D060A2">
      <w:pPr>
        <w:spacing w:line="276" w:lineRule="auto"/>
        <w:jc w:val="right"/>
        <w:rPr>
          <w:rFonts w:ascii="Arial" w:hAnsi="Arial" w:cs="Arial"/>
          <w:b/>
          <w:color w:val="000000"/>
        </w:rPr>
      </w:pPr>
      <w:r w:rsidRPr="002462D1">
        <w:rPr>
          <w:rFonts w:ascii="Arial" w:hAnsi="Arial" w:cs="Arial"/>
          <w:b/>
          <w:color w:val="000000"/>
        </w:rPr>
        <w:t xml:space="preserve">OBRAZAC 1  </w:t>
      </w:r>
    </w:p>
    <w:p w14:paraId="5219A74C" w14:textId="77777777" w:rsidR="00463A51" w:rsidRDefault="00463A51" w:rsidP="00463A51">
      <w:pPr>
        <w:jc w:val="both"/>
        <w:rPr>
          <w:rFonts w:ascii="Arial" w:hAnsi="Arial" w:cs="Arial"/>
          <w:color w:val="000000"/>
          <w:u w:val="single"/>
        </w:rPr>
      </w:pPr>
    </w:p>
    <w:p w14:paraId="3D33E6E0" w14:textId="77777777" w:rsidR="00463A51" w:rsidRPr="00BD4D87" w:rsidRDefault="00463A51" w:rsidP="00463A51">
      <w:pPr>
        <w:jc w:val="both"/>
        <w:rPr>
          <w:rFonts w:ascii="Arial" w:hAnsi="Arial" w:cs="Arial"/>
          <w:color w:val="000000"/>
          <w:u w:val="single"/>
        </w:rPr>
      </w:pPr>
      <w:r w:rsidRPr="00BD4D87">
        <w:rPr>
          <w:rFonts w:ascii="Arial" w:hAnsi="Arial" w:cs="Arial"/>
          <w:color w:val="000000"/>
          <w:u w:val="single"/>
        </w:rPr>
        <w:t>JU Lovćen-Bečići Cetinje</w:t>
      </w:r>
    </w:p>
    <w:p w14:paraId="0B2CF82B" w14:textId="6AC8D9C3" w:rsidR="00463A51" w:rsidRPr="00BD4D87" w:rsidRDefault="00463A51" w:rsidP="00463A51">
      <w:pPr>
        <w:jc w:val="both"/>
        <w:rPr>
          <w:rFonts w:ascii="Arial" w:hAnsi="Arial" w:cs="Arial"/>
        </w:rPr>
      </w:pPr>
      <w:r w:rsidRPr="00BD4D87">
        <w:rPr>
          <w:rFonts w:ascii="Arial" w:hAnsi="Arial" w:cs="Arial"/>
        </w:rPr>
        <w:t>Broj iz evidencije postupaka javnih nabavki:</w:t>
      </w:r>
      <w:r>
        <w:rPr>
          <w:rFonts w:ascii="Arial" w:hAnsi="Arial" w:cs="Arial"/>
        </w:rPr>
        <w:t xml:space="preserve"> </w:t>
      </w:r>
      <w:r w:rsidR="006E2094">
        <w:rPr>
          <w:rFonts w:ascii="Arial" w:hAnsi="Arial" w:cs="Arial"/>
        </w:rPr>
        <w:t>103</w:t>
      </w:r>
    </w:p>
    <w:p w14:paraId="57394676" w14:textId="77777777" w:rsidR="00463A51" w:rsidRPr="00A74AF1" w:rsidRDefault="00463A51" w:rsidP="00463A51">
      <w:pPr>
        <w:jc w:val="both"/>
        <w:rPr>
          <w:rFonts w:ascii="Arial" w:hAnsi="Arial" w:cs="Arial"/>
          <w:color w:val="000000"/>
        </w:rPr>
      </w:pPr>
      <w:r w:rsidRPr="00BD4D87">
        <w:rPr>
          <w:rFonts w:ascii="Arial" w:hAnsi="Arial" w:cs="Arial"/>
          <w:color w:val="000000"/>
        </w:rPr>
        <w:t xml:space="preserve">Redni broj iz Plana javnih nabavki : </w:t>
      </w:r>
      <w:r>
        <w:rPr>
          <w:rFonts w:ascii="Arial" w:hAnsi="Arial" w:cs="Arial"/>
          <w:color w:val="000000"/>
        </w:rPr>
        <w:t>1</w:t>
      </w:r>
    </w:p>
    <w:p w14:paraId="4B510996" w14:textId="12C4F701" w:rsidR="00463A51" w:rsidRPr="00E60EE9" w:rsidRDefault="00463A51" w:rsidP="00463A51">
      <w:pPr>
        <w:jc w:val="both"/>
        <w:rPr>
          <w:rFonts w:ascii="Arial" w:hAnsi="Arial" w:cs="Arial"/>
          <w:b/>
          <w:bCs/>
          <w:color w:val="000000"/>
        </w:rPr>
      </w:pPr>
      <w:r w:rsidRPr="00BD4D87">
        <w:rPr>
          <w:rFonts w:ascii="Arial" w:hAnsi="Arial" w:cs="Arial"/>
          <w:color w:val="000000"/>
        </w:rPr>
        <w:t xml:space="preserve">Mjesto i datum: </w:t>
      </w:r>
      <w:r w:rsidRPr="00716984">
        <w:rPr>
          <w:rFonts w:ascii="Arial" w:hAnsi="Arial" w:cs="Arial"/>
          <w:color w:val="000000"/>
        </w:rPr>
        <w:t>Cetinje,</w:t>
      </w:r>
      <w:r w:rsidR="006E2094">
        <w:rPr>
          <w:rFonts w:ascii="Arial" w:hAnsi="Arial" w:cs="Arial"/>
          <w:color w:val="000000"/>
        </w:rPr>
        <w:t>05</w:t>
      </w:r>
      <w:r w:rsidR="00611FF8">
        <w:rPr>
          <w:rFonts w:ascii="Arial" w:hAnsi="Arial" w:cs="Arial"/>
          <w:color w:val="000000"/>
        </w:rPr>
        <w:t>.</w:t>
      </w:r>
      <w:r w:rsidR="006E2094">
        <w:rPr>
          <w:rFonts w:ascii="Arial" w:hAnsi="Arial" w:cs="Arial"/>
          <w:color w:val="000000"/>
        </w:rPr>
        <w:t>12</w:t>
      </w:r>
      <w:r w:rsidR="00611FF8">
        <w:rPr>
          <w:rFonts w:ascii="Arial" w:hAnsi="Arial" w:cs="Arial"/>
          <w:color w:val="000000"/>
        </w:rPr>
        <w:t>.2025</w:t>
      </w:r>
      <w:r w:rsidRPr="00716984">
        <w:rPr>
          <w:rFonts w:ascii="Arial" w:hAnsi="Arial" w:cs="Arial"/>
          <w:color w:val="000000"/>
        </w:rPr>
        <w:t>. godine</w:t>
      </w:r>
    </w:p>
    <w:p w14:paraId="7EE9AED5" w14:textId="77777777" w:rsidR="00463A51" w:rsidRPr="00E60EE9" w:rsidRDefault="00463A51" w:rsidP="00463A51">
      <w:pPr>
        <w:rPr>
          <w:rFonts w:ascii="Arial" w:hAnsi="Arial" w:cs="Arial"/>
        </w:rPr>
      </w:pPr>
    </w:p>
    <w:p w14:paraId="65E51E6F" w14:textId="77777777" w:rsidR="00463A51" w:rsidRPr="00E60EE9" w:rsidRDefault="00463A51" w:rsidP="00463A51">
      <w:pPr>
        <w:rPr>
          <w:rFonts w:ascii="Arial" w:hAnsi="Arial" w:cs="Arial"/>
        </w:rPr>
      </w:pPr>
    </w:p>
    <w:p w14:paraId="21CD684F" w14:textId="77777777" w:rsidR="00463A51" w:rsidRPr="00E60EE9" w:rsidRDefault="00463A51" w:rsidP="00463A51">
      <w:pPr>
        <w:rPr>
          <w:rFonts w:ascii="Arial" w:hAnsi="Arial" w:cs="Arial"/>
        </w:rPr>
      </w:pPr>
    </w:p>
    <w:p w14:paraId="60276C53" w14:textId="50DF0B20" w:rsidR="00463A51" w:rsidRPr="00E60EE9" w:rsidRDefault="00463A51" w:rsidP="00463A51">
      <w:pPr>
        <w:tabs>
          <w:tab w:val="left" w:pos="1276"/>
          <w:tab w:val="left" w:pos="3261"/>
        </w:tabs>
        <w:jc w:val="both"/>
        <w:rPr>
          <w:rFonts w:ascii="Arial" w:hAnsi="Arial" w:cs="Arial"/>
          <w:b/>
          <w:bCs/>
          <w:color w:val="000000"/>
        </w:rPr>
      </w:pPr>
      <w:r w:rsidRPr="00E60EE9">
        <w:rPr>
          <w:rFonts w:ascii="Arial" w:hAnsi="Arial" w:cs="Arial"/>
        </w:rPr>
        <w:t xml:space="preserve">Na osnovu člana </w:t>
      </w:r>
      <w:r w:rsidR="00331674">
        <w:rPr>
          <w:rFonts w:ascii="Arial" w:hAnsi="Arial" w:cs="Arial"/>
        </w:rPr>
        <w:t>5</w:t>
      </w:r>
      <w:r w:rsidRPr="00E60EE9">
        <w:rPr>
          <w:rFonts w:ascii="Arial" w:hAnsi="Arial" w:cs="Arial"/>
        </w:rPr>
        <w:t xml:space="preserve">3 stav </w:t>
      </w:r>
      <w:r w:rsidR="00331674">
        <w:rPr>
          <w:rFonts w:ascii="Arial" w:hAnsi="Arial" w:cs="Arial"/>
        </w:rPr>
        <w:t>3</w:t>
      </w:r>
      <w:r w:rsidRPr="00E60EE9">
        <w:rPr>
          <w:rFonts w:ascii="Arial" w:hAnsi="Arial" w:cs="Arial"/>
        </w:rPr>
        <w:t xml:space="preserve"> Zakona o javnim nabavkama („Službeni list CG“, br. 074/19</w:t>
      </w:r>
      <w:r w:rsidR="005232E3">
        <w:rPr>
          <w:rFonts w:ascii="Arial" w:hAnsi="Arial" w:cs="Arial"/>
        </w:rPr>
        <w:t xml:space="preserve"> od 30.12.20219, 00</w:t>
      </w:r>
      <w:r w:rsidR="00331674">
        <w:rPr>
          <w:rFonts w:ascii="Arial" w:hAnsi="Arial" w:cs="Arial"/>
        </w:rPr>
        <w:t>3/23</w:t>
      </w:r>
      <w:r w:rsidR="005232E3">
        <w:rPr>
          <w:rFonts w:ascii="Arial" w:hAnsi="Arial" w:cs="Arial"/>
        </w:rPr>
        <w:t xml:space="preserve"> od 10.01.2023, 011/23 od 27.01.2023.</w:t>
      </w:r>
      <w:r w:rsidRPr="00E60EE9">
        <w:rPr>
          <w:rFonts w:ascii="Arial" w:hAnsi="Arial" w:cs="Arial"/>
        </w:rPr>
        <w:t>)</w:t>
      </w:r>
      <w:r w:rsidR="00331674">
        <w:rPr>
          <w:rFonts w:ascii="Arial" w:hAnsi="Arial" w:cs="Arial"/>
        </w:rPr>
        <w:t xml:space="preserve">  </w:t>
      </w:r>
      <w:r w:rsidRPr="00E60EE9">
        <w:rPr>
          <w:rFonts w:ascii="Arial" w:hAnsi="Arial" w:cs="Arial"/>
          <w:color w:val="000000"/>
          <w:u w:val="single"/>
        </w:rPr>
        <w:t xml:space="preserve"> JU Lovćen-</w:t>
      </w:r>
      <w:r w:rsidRPr="00C2782B">
        <w:rPr>
          <w:rFonts w:ascii="Arial" w:hAnsi="Arial" w:cs="Arial"/>
          <w:color w:val="000000"/>
          <w:u w:val="single"/>
        </w:rPr>
        <w:t>Bečići Cetinje</w:t>
      </w:r>
      <w:r w:rsidR="00331674">
        <w:rPr>
          <w:rFonts w:ascii="Arial" w:hAnsi="Arial" w:cs="Arial"/>
          <w:color w:val="000000"/>
          <w:u w:val="single"/>
        </w:rPr>
        <w:t xml:space="preserve">  </w:t>
      </w:r>
      <w:r w:rsidR="001635BF" w:rsidRPr="001635BF">
        <w:rPr>
          <w:rFonts w:ascii="Arial" w:hAnsi="Arial" w:cs="Arial"/>
          <w:color w:val="000000"/>
        </w:rPr>
        <w:t xml:space="preserve"> </w:t>
      </w:r>
      <w:r w:rsidRPr="00E60EE9">
        <w:rPr>
          <w:rFonts w:ascii="Arial" w:hAnsi="Arial" w:cs="Arial"/>
        </w:rPr>
        <w:t>objavljuje</w:t>
      </w:r>
    </w:p>
    <w:p w14:paraId="63738CE2" w14:textId="77777777" w:rsidR="00463A51" w:rsidRPr="00E60EE9" w:rsidRDefault="00463A51" w:rsidP="00463A51">
      <w:pPr>
        <w:tabs>
          <w:tab w:val="left" w:pos="1276"/>
          <w:tab w:val="left" w:pos="3261"/>
        </w:tabs>
        <w:jc w:val="both"/>
        <w:rPr>
          <w:rFonts w:ascii="Arial" w:hAnsi="Arial" w:cs="Arial"/>
          <w:b/>
          <w:bCs/>
          <w:color w:val="000000"/>
        </w:rPr>
      </w:pPr>
    </w:p>
    <w:p w14:paraId="62F0A70C" w14:textId="77777777" w:rsidR="00463A51" w:rsidRPr="00E60EE9" w:rsidRDefault="00463A51" w:rsidP="00463A51">
      <w:pPr>
        <w:tabs>
          <w:tab w:val="left" w:pos="1276"/>
          <w:tab w:val="left" w:pos="3261"/>
        </w:tabs>
        <w:jc w:val="both"/>
        <w:rPr>
          <w:rFonts w:ascii="Arial" w:hAnsi="Arial" w:cs="Arial"/>
          <w:b/>
          <w:bCs/>
          <w:color w:val="000000"/>
        </w:rPr>
      </w:pPr>
    </w:p>
    <w:p w14:paraId="4545553F" w14:textId="77777777" w:rsidR="00463A51" w:rsidRPr="00E60EE9" w:rsidRDefault="00463A51" w:rsidP="00463A51">
      <w:pPr>
        <w:tabs>
          <w:tab w:val="left" w:pos="1276"/>
          <w:tab w:val="left" w:pos="3261"/>
        </w:tabs>
        <w:jc w:val="both"/>
        <w:rPr>
          <w:rFonts w:ascii="Arial" w:hAnsi="Arial" w:cs="Arial"/>
          <w:b/>
          <w:bCs/>
          <w:color w:val="000000"/>
        </w:rPr>
      </w:pPr>
    </w:p>
    <w:p w14:paraId="0FE41C38" w14:textId="77777777" w:rsidR="00463A51" w:rsidRPr="00E60EE9" w:rsidRDefault="00463A51" w:rsidP="00463A51">
      <w:pPr>
        <w:tabs>
          <w:tab w:val="left" w:pos="1276"/>
          <w:tab w:val="left" w:pos="3261"/>
        </w:tabs>
        <w:jc w:val="both"/>
        <w:rPr>
          <w:rFonts w:ascii="Arial" w:hAnsi="Arial" w:cs="Arial"/>
        </w:rPr>
      </w:pPr>
      <w:r w:rsidRPr="00E60EE9">
        <w:rPr>
          <w:rFonts w:ascii="Arial" w:hAnsi="Arial" w:cs="Arial"/>
          <w:b/>
          <w:bCs/>
          <w:color w:val="000000"/>
        </w:rPr>
        <w:tab/>
      </w:r>
    </w:p>
    <w:p w14:paraId="3D1B4B03" w14:textId="77777777" w:rsidR="00463A51" w:rsidRPr="00E60EE9" w:rsidRDefault="00463A51" w:rsidP="00463A51">
      <w:pPr>
        <w:keepNext/>
        <w:jc w:val="center"/>
        <w:outlineLvl w:val="0"/>
        <w:rPr>
          <w:rFonts w:ascii="Arial" w:hAnsi="Arial" w:cs="Arial"/>
          <w:b/>
          <w:bCs/>
          <w:color w:val="000000"/>
        </w:rPr>
      </w:pPr>
    </w:p>
    <w:p w14:paraId="5B19948B"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TENDERSKU DOKUMENTACIJU</w:t>
      </w:r>
    </w:p>
    <w:p w14:paraId="7F648C42"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ZA OTVORENI POSTUPAK JAVNE NABAVKE</w:t>
      </w:r>
    </w:p>
    <w:p w14:paraId="4F65B22B" w14:textId="77777777" w:rsidR="00463A51" w:rsidRPr="00E60EE9" w:rsidRDefault="00463A51" w:rsidP="00463A51">
      <w:pPr>
        <w:jc w:val="center"/>
        <w:rPr>
          <w:rFonts w:ascii="Arial" w:hAnsi="Arial" w:cs="Arial"/>
          <w:b/>
          <w:bCs/>
          <w:color w:val="000000"/>
        </w:rPr>
      </w:pPr>
    </w:p>
    <w:p w14:paraId="0B70EE92" w14:textId="77777777" w:rsidR="00463A51" w:rsidRPr="00C2782B" w:rsidRDefault="00463A51" w:rsidP="00463A51">
      <w:pPr>
        <w:keepNext/>
        <w:jc w:val="center"/>
        <w:outlineLvl w:val="0"/>
        <w:rPr>
          <w:rFonts w:ascii="Arial" w:hAnsi="Arial" w:cs="Arial"/>
          <w:b/>
          <w:bCs/>
          <w:color w:val="000000"/>
        </w:rPr>
      </w:pPr>
      <w:r w:rsidRPr="00C2782B">
        <w:rPr>
          <w:rFonts w:ascii="Arial" w:hAnsi="Arial" w:cs="Arial"/>
          <w:b/>
          <w:caps/>
          <w:color w:val="000000"/>
          <w:u w:val="single"/>
        </w:rPr>
        <w:t>Nabavka prehrambenih proizvoda</w:t>
      </w:r>
    </w:p>
    <w:p w14:paraId="067D0D71" w14:textId="77777777" w:rsidR="00463A51" w:rsidRPr="00E60EE9" w:rsidRDefault="00463A51" w:rsidP="00463A51">
      <w:pPr>
        <w:rPr>
          <w:rFonts w:ascii="Arial" w:hAnsi="Arial" w:cs="Arial"/>
        </w:rPr>
      </w:pPr>
    </w:p>
    <w:p w14:paraId="06795696" w14:textId="77777777" w:rsidR="00463A51" w:rsidRPr="00E60EE9" w:rsidRDefault="00463A51" w:rsidP="00463A51">
      <w:pPr>
        <w:rPr>
          <w:rFonts w:ascii="Arial" w:hAnsi="Arial" w:cs="Arial"/>
        </w:rPr>
      </w:pPr>
    </w:p>
    <w:p w14:paraId="77FB643F" w14:textId="77777777" w:rsidR="00463A51" w:rsidRPr="00E60EE9" w:rsidRDefault="00463A51" w:rsidP="00463A51">
      <w:pPr>
        <w:rPr>
          <w:rFonts w:ascii="Arial" w:hAnsi="Arial" w:cs="Arial"/>
        </w:rPr>
      </w:pPr>
    </w:p>
    <w:p w14:paraId="0241C817" w14:textId="77777777" w:rsidR="00463A51" w:rsidRPr="00E60EE9" w:rsidRDefault="00463A51" w:rsidP="00463A51">
      <w:pPr>
        <w:jc w:val="both"/>
        <w:rPr>
          <w:rFonts w:ascii="Arial" w:hAnsi="Arial" w:cs="Arial"/>
          <w:color w:val="000000"/>
        </w:rPr>
      </w:pPr>
      <w:r w:rsidRPr="00E60EE9">
        <w:rPr>
          <w:rFonts w:ascii="Arial" w:hAnsi="Arial" w:cs="Arial"/>
          <w:color w:val="000000"/>
        </w:rPr>
        <w:t>Predmetnabavke se nabavlja:</w:t>
      </w:r>
    </w:p>
    <w:p w14:paraId="30A5CFEE" w14:textId="77777777" w:rsidR="00463A51" w:rsidRPr="00E60EE9" w:rsidRDefault="00463A51" w:rsidP="00463A51">
      <w:pPr>
        <w:jc w:val="both"/>
        <w:rPr>
          <w:rFonts w:ascii="Arial" w:hAnsi="Arial" w:cs="Arial"/>
          <w:color w:val="000000"/>
        </w:rPr>
      </w:pPr>
    </w:p>
    <w:p w14:paraId="6426B26E" w14:textId="77777777" w:rsidR="00463A51" w:rsidRPr="00E60EE9" w:rsidRDefault="00463A51" w:rsidP="00463A51">
      <w:pPr>
        <w:jc w:val="both"/>
        <w:rPr>
          <w:rFonts w:ascii="Arial" w:hAnsi="Arial" w:cs="Arial"/>
          <w:color w:val="000000"/>
        </w:rPr>
      </w:pPr>
      <w:r w:rsidRPr="00E60EE9">
        <w:rPr>
          <w:rFonts w:ascii="Arial" w:hAnsi="Arial" w:cs="Arial"/>
        </w:rPr>
        <w:sym w:font="Wingdings" w:char="F078"/>
      </w:r>
      <w:r w:rsidRPr="00E60EE9">
        <w:rPr>
          <w:rFonts w:ascii="Arial" w:hAnsi="Arial" w:cs="Arial"/>
          <w:color w:val="000000"/>
        </w:rPr>
        <w:t xml:space="preserve"> po partijama</w:t>
      </w:r>
    </w:p>
    <w:p w14:paraId="3B98160E" w14:textId="77777777" w:rsidR="00463A51" w:rsidRPr="00E60EE9" w:rsidRDefault="00463A51" w:rsidP="00463A51">
      <w:pPr>
        <w:rPr>
          <w:rFonts w:ascii="Arial" w:hAnsi="Arial" w:cs="Arial"/>
          <w:color w:val="000000"/>
        </w:rPr>
      </w:pPr>
    </w:p>
    <w:p w14:paraId="5492E6BC" w14:textId="77777777" w:rsidR="00463A51" w:rsidRPr="00E60EE9" w:rsidRDefault="00463A51" w:rsidP="00463A51">
      <w:pPr>
        <w:rPr>
          <w:rFonts w:ascii="Arial" w:hAnsi="Arial" w:cs="Arial"/>
          <w:color w:val="000000"/>
        </w:rPr>
      </w:pPr>
    </w:p>
    <w:p w14:paraId="22AA975C" w14:textId="77777777" w:rsidR="00463A51" w:rsidRPr="00E60EE9" w:rsidRDefault="00463A51" w:rsidP="00463A51">
      <w:pPr>
        <w:rPr>
          <w:rFonts w:ascii="Arial" w:hAnsi="Arial" w:cs="Arial"/>
          <w:color w:val="000000"/>
        </w:rPr>
      </w:pPr>
    </w:p>
    <w:p w14:paraId="057D6ED4" w14:textId="77777777" w:rsidR="00463A51" w:rsidRPr="00E60EE9" w:rsidRDefault="00463A51" w:rsidP="00463A51">
      <w:pPr>
        <w:rPr>
          <w:rFonts w:ascii="Arial" w:hAnsi="Arial" w:cs="Arial"/>
          <w:color w:val="000000"/>
        </w:rPr>
      </w:pPr>
    </w:p>
    <w:p w14:paraId="38117CA7" w14:textId="77777777" w:rsidR="00463A51" w:rsidRPr="00E60EE9" w:rsidRDefault="00463A51" w:rsidP="00463A51">
      <w:pPr>
        <w:rPr>
          <w:rFonts w:ascii="Arial" w:hAnsi="Arial" w:cs="Arial"/>
          <w:color w:val="000000"/>
        </w:rPr>
      </w:pPr>
    </w:p>
    <w:p w14:paraId="11E7F101" w14:textId="77777777" w:rsidR="00463A51" w:rsidRPr="00E60EE9" w:rsidRDefault="00463A51" w:rsidP="00463A51">
      <w:pPr>
        <w:rPr>
          <w:rFonts w:ascii="Arial" w:hAnsi="Arial" w:cs="Arial"/>
          <w:color w:val="000000"/>
        </w:rPr>
      </w:pPr>
    </w:p>
    <w:p w14:paraId="0A158124" w14:textId="77777777" w:rsidR="00463A51" w:rsidRPr="00E60EE9" w:rsidRDefault="00463A51" w:rsidP="00463A51">
      <w:pPr>
        <w:rPr>
          <w:rFonts w:ascii="Arial" w:hAnsi="Arial" w:cs="Arial"/>
          <w:color w:val="000000"/>
        </w:rPr>
      </w:pPr>
    </w:p>
    <w:p w14:paraId="76080A62" w14:textId="77777777" w:rsidR="00463A51" w:rsidRPr="00E60EE9" w:rsidRDefault="00463A51" w:rsidP="00463A51">
      <w:pPr>
        <w:rPr>
          <w:rFonts w:ascii="Arial" w:hAnsi="Arial" w:cs="Arial"/>
          <w:color w:val="000000"/>
        </w:rPr>
      </w:pPr>
    </w:p>
    <w:p w14:paraId="2D83364E" w14:textId="77777777" w:rsidR="00463A51" w:rsidRPr="00E60EE9" w:rsidRDefault="00463A51" w:rsidP="00463A51">
      <w:pPr>
        <w:rPr>
          <w:rFonts w:ascii="Arial" w:hAnsi="Arial" w:cs="Arial"/>
          <w:color w:val="000000"/>
        </w:rPr>
      </w:pPr>
    </w:p>
    <w:p w14:paraId="1DC72CF9" w14:textId="77777777" w:rsidR="009B4490" w:rsidRPr="002462D1" w:rsidRDefault="009B4490" w:rsidP="00D060A2">
      <w:pPr>
        <w:spacing w:line="276" w:lineRule="auto"/>
        <w:rPr>
          <w:rFonts w:ascii="Arial" w:hAnsi="Arial" w:cs="Arial"/>
          <w:color w:val="000000"/>
        </w:rPr>
      </w:pPr>
    </w:p>
    <w:p w14:paraId="7D150FBD" w14:textId="77777777" w:rsidR="009B4490" w:rsidRPr="002462D1" w:rsidRDefault="009B4490" w:rsidP="00D060A2">
      <w:pPr>
        <w:spacing w:line="276" w:lineRule="auto"/>
        <w:rPr>
          <w:rFonts w:ascii="Arial" w:hAnsi="Arial" w:cs="Arial"/>
          <w:color w:val="000000"/>
        </w:rPr>
      </w:pPr>
    </w:p>
    <w:p w14:paraId="2C09CA36" w14:textId="77777777" w:rsidR="009B4490" w:rsidRPr="002462D1" w:rsidRDefault="009B4490" w:rsidP="00D060A2">
      <w:pPr>
        <w:spacing w:line="276" w:lineRule="auto"/>
        <w:rPr>
          <w:rFonts w:ascii="Arial" w:hAnsi="Arial" w:cs="Arial"/>
          <w:color w:val="000000"/>
        </w:rPr>
      </w:pPr>
    </w:p>
    <w:p w14:paraId="0E9F3989" w14:textId="77777777" w:rsidR="009B4490" w:rsidRPr="002462D1" w:rsidRDefault="009B4490" w:rsidP="00D060A2">
      <w:pPr>
        <w:spacing w:line="276" w:lineRule="auto"/>
        <w:rPr>
          <w:rFonts w:ascii="Arial" w:hAnsi="Arial" w:cs="Arial"/>
          <w:color w:val="000000"/>
        </w:rPr>
      </w:pPr>
    </w:p>
    <w:p w14:paraId="0D6EEDED" w14:textId="77777777" w:rsidR="009B4490" w:rsidRPr="002462D1" w:rsidRDefault="009B4490" w:rsidP="00D060A2">
      <w:pPr>
        <w:spacing w:line="276" w:lineRule="auto"/>
        <w:rPr>
          <w:rFonts w:ascii="Arial" w:hAnsi="Arial" w:cs="Arial"/>
          <w:color w:val="000000"/>
        </w:rPr>
      </w:pPr>
    </w:p>
    <w:p w14:paraId="73AA5691" w14:textId="77777777" w:rsidR="009B4490" w:rsidRPr="002462D1" w:rsidRDefault="009B4490" w:rsidP="00D060A2">
      <w:pPr>
        <w:spacing w:line="276" w:lineRule="auto"/>
        <w:rPr>
          <w:rFonts w:ascii="Arial" w:hAnsi="Arial" w:cs="Arial"/>
          <w:color w:val="000000"/>
        </w:rPr>
      </w:pPr>
    </w:p>
    <w:p w14:paraId="68C7DEBA" w14:textId="77777777" w:rsidR="009B4490" w:rsidRPr="002462D1" w:rsidRDefault="009B4490" w:rsidP="00D060A2">
      <w:pPr>
        <w:spacing w:line="276" w:lineRule="auto"/>
        <w:rPr>
          <w:rFonts w:ascii="Arial" w:hAnsi="Arial" w:cs="Arial"/>
          <w:color w:val="000000"/>
        </w:rPr>
      </w:pPr>
    </w:p>
    <w:p w14:paraId="56B86EB2" w14:textId="77777777" w:rsidR="009B4490" w:rsidRPr="002462D1" w:rsidRDefault="009B4490" w:rsidP="00D060A2">
      <w:pPr>
        <w:spacing w:line="276" w:lineRule="auto"/>
        <w:rPr>
          <w:rFonts w:ascii="Arial" w:hAnsi="Arial" w:cs="Arial"/>
          <w:color w:val="000000"/>
        </w:rPr>
      </w:pPr>
    </w:p>
    <w:p w14:paraId="7C7B766E" w14:textId="77777777" w:rsidR="009B4490" w:rsidRPr="002462D1" w:rsidRDefault="009B4490" w:rsidP="00D060A2">
      <w:pPr>
        <w:spacing w:line="276" w:lineRule="auto"/>
        <w:rPr>
          <w:rFonts w:ascii="Arial" w:hAnsi="Arial" w:cs="Arial"/>
          <w:color w:val="000000"/>
        </w:rPr>
      </w:pPr>
    </w:p>
    <w:p w14:paraId="277B5D03" w14:textId="77777777" w:rsidR="009B4490" w:rsidRPr="002462D1" w:rsidRDefault="009B4490" w:rsidP="00D060A2">
      <w:pPr>
        <w:spacing w:line="276" w:lineRule="auto"/>
        <w:rPr>
          <w:rFonts w:ascii="Arial" w:hAnsi="Arial" w:cs="Arial"/>
          <w:color w:val="000000"/>
        </w:rPr>
      </w:pPr>
    </w:p>
    <w:p w14:paraId="42AC0A17"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1"/>
      </w:r>
      <w:bookmarkEnd w:id="0"/>
    </w:p>
    <w:p w14:paraId="5D0BF191" w14:textId="77777777" w:rsidR="009B4490" w:rsidRPr="002462D1" w:rsidRDefault="009B4490" w:rsidP="00D060A2">
      <w:pPr>
        <w:spacing w:line="276" w:lineRule="auto"/>
        <w:rPr>
          <w:rFonts w:ascii="Arial" w:eastAsia="Calibri" w:hAnsi="Arial" w:cs="Arial"/>
          <w:color w:val="000000"/>
          <w:sz w:val="22"/>
          <w:szCs w:val="22"/>
        </w:rPr>
      </w:pPr>
      <w:r w:rsidRPr="002462D1">
        <w:rPr>
          <w:rFonts w:ascii="Arial" w:hAnsi="Arial" w:cs="Arial"/>
          <w:b/>
          <w:bCs/>
          <w:color w:val="000000"/>
        </w:rPr>
        <w:tab/>
      </w:r>
      <w:r w:rsidRPr="002462D1">
        <w:rPr>
          <w:rFonts w:ascii="Arial" w:eastAsia="Calibri" w:hAnsi="Arial" w:cs="Arial"/>
          <w:color w:val="000000"/>
          <w:sz w:val="22"/>
          <w:szCs w:val="22"/>
        </w:rPr>
        <w:t>Podaci o naručiocu;</w:t>
      </w:r>
    </w:p>
    <w:p w14:paraId="2E3F2005" w14:textId="77777777" w:rsidR="009B4490" w:rsidRPr="002462D1" w:rsidRDefault="009B4490" w:rsidP="00D060A2">
      <w:pPr>
        <w:numPr>
          <w:ilvl w:val="0"/>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46BC193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39200BB4"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1D6DBF2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1649F41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2E25B215"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772D8B0B"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293C26C6"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03A8447D"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6958189E"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73B561DA"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1077DD16"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61695641"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211EDD79"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2326FA"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379B0B41"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520B8C9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201C42E3"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73EB862"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3C34711A" w14:textId="77777777" w:rsidR="009B4490" w:rsidRPr="002462D1" w:rsidRDefault="009B4490" w:rsidP="00D060A2">
      <w:pPr>
        <w:spacing w:line="276" w:lineRule="auto"/>
        <w:rPr>
          <w:rFonts w:ascii="Calibri" w:eastAsia="Calibri" w:hAnsi="Calibri"/>
          <w:color w:val="000000"/>
          <w:sz w:val="22"/>
          <w:szCs w:val="22"/>
        </w:rPr>
      </w:pPr>
    </w:p>
    <w:p w14:paraId="42E3C2B2"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36B0EEBF"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3CC3E530"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423C2712" w14:textId="77777777" w:rsidR="00EB2CBB" w:rsidRPr="002462D1" w:rsidRDefault="00EB2CBB" w:rsidP="00D060A2">
      <w:pPr>
        <w:spacing w:line="276" w:lineRule="auto"/>
        <w:rPr>
          <w:rFonts w:ascii="Calibri" w:eastAsia="Calibri" w:hAnsi="Calibri"/>
          <w:color w:val="000000"/>
          <w:sz w:val="22"/>
          <w:szCs w:val="22"/>
        </w:rPr>
      </w:pPr>
    </w:p>
    <w:p w14:paraId="18B3C611"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43C23C90" w14:textId="77777777" w:rsidR="009B4490" w:rsidRPr="002462D1" w:rsidRDefault="009B4490" w:rsidP="00D060A2">
      <w:pPr>
        <w:spacing w:line="276" w:lineRule="auto"/>
        <w:jc w:val="both"/>
        <w:rPr>
          <w:rFonts w:ascii="Arial" w:hAnsi="Arial" w:cs="Arial"/>
          <w:b/>
          <w:bCs/>
          <w:color w:val="000000"/>
        </w:rPr>
      </w:pPr>
    </w:p>
    <w:p w14:paraId="0D9A379B" w14:textId="77777777" w:rsidR="009B4490" w:rsidRPr="00EB2CBB" w:rsidRDefault="009B4490" w:rsidP="00D060A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7054003C" w14:textId="77777777" w:rsidR="009B4490" w:rsidRDefault="009B4490" w:rsidP="00D060A2">
      <w:pPr>
        <w:spacing w:line="276"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po partijama je:</w:t>
      </w:r>
    </w:p>
    <w:p w14:paraId="6199F036" w14:textId="77777777" w:rsidR="00463A51" w:rsidRPr="002462D1" w:rsidRDefault="00463A51" w:rsidP="00D060A2">
      <w:pPr>
        <w:spacing w:line="276" w:lineRule="auto"/>
        <w:jc w:val="both"/>
        <w:rPr>
          <w:rFonts w:ascii="Arial" w:eastAsia="Calibri" w:hAnsi="Arial" w:cs="Arial"/>
          <w:color w:val="000000"/>
          <w:sz w:val="22"/>
          <w:szCs w:val="22"/>
        </w:rPr>
      </w:pPr>
    </w:p>
    <w:p w14:paraId="69A12F8A" w14:textId="21454305" w:rsidR="001635BF" w:rsidRDefault="00463A51" w:rsidP="00463A51">
      <w:pPr>
        <w:spacing w:after="160" w:line="256" w:lineRule="auto"/>
        <w:jc w:val="both"/>
        <w:rPr>
          <w:rFonts w:ascii="Arial" w:eastAsia="Calibri" w:hAnsi="Arial" w:cs="Arial"/>
          <w:color w:val="000000"/>
          <w:u w:val="single"/>
        </w:rPr>
      </w:pPr>
      <w:r w:rsidRPr="00CA3286">
        <w:rPr>
          <w:rFonts w:ascii="Arial" w:eastAsia="Calibri" w:hAnsi="Arial" w:cs="Arial"/>
          <w:color w:val="000000"/>
        </w:rPr>
        <w:lastRenderedPageBreak/>
        <w:t xml:space="preserve">Partija </w:t>
      </w:r>
      <w:r>
        <w:rPr>
          <w:rFonts w:ascii="Arial" w:eastAsia="Calibri" w:hAnsi="Arial" w:cs="Arial"/>
          <w:color w:val="000000"/>
        </w:rPr>
        <w:t>1</w:t>
      </w:r>
      <w:r w:rsidRPr="00CA3286">
        <w:rPr>
          <w:rFonts w:ascii="Arial" w:eastAsia="Calibri" w:hAnsi="Arial" w:cs="Arial"/>
          <w:color w:val="000000"/>
        </w:rPr>
        <w:t xml:space="preserve">: </w:t>
      </w:r>
      <w:r w:rsidR="006E2094">
        <w:rPr>
          <w:rFonts w:ascii="Arial" w:eastAsia="Calibri" w:hAnsi="Arial" w:cs="Arial"/>
          <w:color w:val="000000"/>
          <w:u w:val="single"/>
        </w:rPr>
        <w:t>Alkoholna pica</w:t>
      </w:r>
      <w:r w:rsidR="001635BF">
        <w:rPr>
          <w:rFonts w:ascii="Arial" w:eastAsia="Calibri" w:hAnsi="Arial" w:cs="Arial"/>
          <w:color w:val="000000"/>
          <w:u w:val="single"/>
        </w:rPr>
        <w:t>,</w:t>
      </w:r>
      <w:r w:rsidR="001635BF" w:rsidRPr="001635BF">
        <w:rPr>
          <w:rFonts w:ascii="Arial" w:eastAsia="Calibri" w:hAnsi="Arial" w:cs="Arial"/>
          <w:color w:val="000000"/>
        </w:rPr>
        <w:t xml:space="preserve"> </w:t>
      </w:r>
      <w:r w:rsidR="001635BF" w:rsidRPr="002B36B2">
        <w:rPr>
          <w:rFonts w:ascii="Arial" w:eastAsia="Calibri" w:hAnsi="Arial" w:cs="Arial"/>
          <w:color w:val="000000"/>
        </w:rPr>
        <w:t>procijenjene vrijednosti</w:t>
      </w:r>
      <w:r w:rsidR="001635BF">
        <w:rPr>
          <w:rFonts w:ascii="Arial" w:eastAsia="Calibri" w:hAnsi="Arial" w:cs="Arial"/>
          <w:color w:val="000000"/>
          <w:u w:val="single"/>
        </w:rPr>
        <w:t xml:space="preserve"> 2</w:t>
      </w:r>
      <w:r w:rsidR="006E2094">
        <w:rPr>
          <w:rFonts w:ascii="Arial" w:eastAsia="Calibri" w:hAnsi="Arial" w:cs="Arial"/>
          <w:color w:val="000000"/>
          <w:u w:val="single"/>
        </w:rPr>
        <w:t>3</w:t>
      </w:r>
      <w:r w:rsidR="001635BF">
        <w:rPr>
          <w:rFonts w:ascii="Arial" w:eastAsia="Calibri" w:hAnsi="Arial" w:cs="Arial"/>
          <w:color w:val="000000"/>
          <w:u w:val="single"/>
        </w:rPr>
        <w:t>.</w:t>
      </w:r>
      <w:r w:rsidR="006E2094">
        <w:rPr>
          <w:rFonts w:ascii="Arial" w:eastAsia="Calibri" w:hAnsi="Arial" w:cs="Arial"/>
          <w:color w:val="000000"/>
          <w:u w:val="single"/>
        </w:rPr>
        <w:t>5</w:t>
      </w:r>
      <w:r w:rsidR="001635BF">
        <w:rPr>
          <w:rFonts w:ascii="Arial" w:eastAsia="Calibri" w:hAnsi="Arial" w:cs="Arial"/>
          <w:color w:val="000000"/>
          <w:u w:val="single"/>
        </w:rPr>
        <w:t>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67A9BEDC" w14:textId="6C2BB4AF" w:rsidR="001635BF" w:rsidRDefault="00463A51" w:rsidP="00463A51">
      <w:pPr>
        <w:spacing w:after="160" w:line="256" w:lineRule="auto"/>
        <w:jc w:val="both"/>
        <w:rPr>
          <w:rFonts w:ascii="Arial" w:eastAsia="Calibri" w:hAnsi="Arial" w:cs="Arial"/>
          <w:color w:val="000000"/>
        </w:rPr>
      </w:pPr>
      <w:r w:rsidRPr="00CA3286">
        <w:rPr>
          <w:rFonts w:ascii="Arial" w:eastAsia="Calibri" w:hAnsi="Arial" w:cs="Arial"/>
          <w:color w:val="000000"/>
        </w:rPr>
        <w:t xml:space="preserve">Partija </w:t>
      </w:r>
      <w:r>
        <w:rPr>
          <w:rFonts w:ascii="Arial" w:eastAsia="Calibri" w:hAnsi="Arial" w:cs="Arial"/>
          <w:color w:val="000000"/>
        </w:rPr>
        <w:t>2</w:t>
      </w:r>
      <w:r w:rsidRPr="00CA3286">
        <w:rPr>
          <w:rFonts w:ascii="Arial" w:eastAsia="Calibri" w:hAnsi="Arial" w:cs="Arial"/>
          <w:color w:val="000000"/>
        </w:rPr>
        <w:t>:</w:t>
      </w:r>
      <w:r w:rsidR="006E2094">
        <w:rPr>
          <w:rFonts w:ascii="Arial" w:eastAsia="Calibri" w:hAnsi="Arial" w:cs="Arial"/>
          <w:color w:val="000000"/>
        </w:rPr>
        <w:t xml:space="preserve"> Mlijeko i mliječne prerađevine</w:t>
      </w:r>
      <w:r w:rsidR="001635BF">
        <w:rPr>
          <w:rFonts w:ascii="Arial" w:eastAsia="Calibri" w:hAnsi="Arial" w:cs="Arial"/>
          <w:color w:val="000000"/>
          <w:u w:val="single"/>
        </w:rPr>
        <w:t>,</w:t>
      </w:r>
      <w:r w:rsidR="001635BF" w:rsidRPr="001635BF">
        <w:rPr>
          <w:rFonts w:ascii="Arial" w:eastAsia="Calibri" w:hAnsi="Arial" w:cs="Arial"/>
          <w:color w:val="000000"/>
        </w:rPr>
        <w:t xml:space="preserve"> </w:t>
      </w:r>
      <w:r w:rsidR="001635BF" w:rsidRPr="002B36B2">
        <w:rPr>
          <w:rFonts w:ascii="Arial" w:eastAsia="Calibri" w:hAnsi="Arial" w:cs="Arial"/>
          <w:color w:val="000000"/>
        </w:rPr>
        <w:t>procijenjene vrijednosti</w:t>
      </w:r>
      <w:r w:rsidR="001635BF">
        <w:rPr>
          <w:rFonts w:ascii="Arial" w:eastAsia="Calibri" w:hAnsi="Arial" w:cs="Arial"/>
          <w:color w:val="000000"/>
          <w:u w:val="single"/>
        </w:rPr>
        <w:t xml:space="preserve"> </w:t>
      </w:r>
      <w:r w:rsidR="006E2094">
        <w:rPr>
          <w:rFonts w:ascii="Arial" w:eastAsia="Calibri" w:hAnsi="Arial" w:cs="Arial"/>
          <w:color w:val="000000"/>
          <w:u w:val="single"/>
        </w:rPr>
        <w:t>34</w:t>
      </w:r>
      <w:r w:rsidR="001635BF">
        <w:rPr>
          <w:rFonts w:ascii="Arial" w:eastAsia="Calibri" w:hAnsi="Arial" w:cs="Arial"/>
          <w:color w:val="000000"/>
          <w:u w:val="single"/>
        </w:rPr>
        <w:t>.</w:t>
      </w:r>
      <w:r w:rsidR="006E2094">
        <w:rPr>
          <w:rFonts w:ascii="Arial" w:eastAsia="Calibri" w:hAnsi="Arial" w:cs="Arial"/>
          <w:color w:val="000000"/>
          <w:u w:val="single"/>
        </w:rPr>
        <w:t>6</w:t>
      </w:r>
      <w:r w:rsidR="001635BF">
        <w:rPr>
          <w:rFonts w:ascii="Arial" w:eastAsia="Calibri" w:hAnsi="Arial" w:cs="Arial"/>
          <w:color w:val="000000"/>
          <w:u w:val="single"/>
        </w:rPr>
        <w:t>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43F03101" w14:textId="1DF65947" w:rsidR="00463A51" w:rsidRDefault="00463A51" w:rsidP="00463A51">
      <w:pPr>
        <w:spacing w:after="160" w:line="256" w:lineRule="auto"/>
        <w:jc w:val="both"/>
        <w:rPr>
          <w:rFonts w:ascii="Arial" w:eastAsia="Calibri" w:hAnsi="Arial" w:cs="Arial"/>
          <w:color w:val="000000"/>
          <w:u w:val="single"/>
        </w:rPr>
      </w:pPr>
      <w:r w:rsidRPr="00B7730C">
        <w:rPr>
          <w:rFonts w:ascii="Arial" w:eastAsia="Calibri" w:hAnsi="Arial" w:cs="Arial"/>
          <w:color w:val="000000"/>
        </w:rPr>
        <w:t xml:space="preserve">Partija </w:t>
      </w:r>
      <w:r w:rsidR="00564648">
        <w:rPr>
          <w:rFonts w:ascii="Arial" w:eastAsia="Calibri" w:hAnsi="Arial" w:cs="Arial"/>
          <w:color w:val="000000"/>
        </w:rPr>
        <w:t>3</w:t>
      </w:r>
      <w:r w:rsidRPr="00B7730C">
        <w:rPr>
          <w:rFonts w:ascii="Arial" w:eastAsia="Calibri" w:hAnsi="Arial" w:cs="Arial"/>
          <w:color w:val="000000"/>
        </w:rPr>
        <w:t>:</w:t>
      </w:r>
      <w:r w:rsidR="001635BF" w:rsidRPr="001635BF">
        <w:rPr>
          <w:rFonts w:ascii="Arial" w:eastAsia="Calibri" w:hAnsi="Arial" w:cs="Arial"/>
          <w:color w:val="000000"/>
          <w:u w:val="single"/>
        </w:rPr>
        <w:t xml:space="preserve"> </w:t>
      </w:r>
      <w:r w:rsidR="006E2094">
        <w:rPr>
          <w:rFonts w:ascii="Arial" w:eastAsia="Calibri" w:hAnsi="Arial" w:cs="Arial"/>
          <w:color w:val="000000"/>
          <w:u w:val="single"/>
        </w:rPr>
        <w:t>Mesne prerađevine i mesne konzerve</w:t>
      </w:r>
      <w:r w:rsidR="001635BF">
        <w:rPr>
          <w:rFonts w:ascii="Arial" w:eastAsia="Calibri" w:hAnsi="Arial" w:cs="Arial"/>
          <w:color w:val="000000"/>
          <w:u w:val="single"/>
        </w:rPr>
        <w:t>,</w:t>
      </w:r>
      <w:r w:rsidR="001635BF" w:rsidRPr="001635BF">
        <w:rPr>
          <w:rFonts w:ascii="Arial" w:eastAsia="Calibri" w:hAnsi="Arial" w:cs="Arial"/>
          <w:color w:val="000000"/>
        </w:rPr>
        <w:t xml:space="preserve"> </w:t>
      </w:r>
      <w:r w:rsidR="001635BF" w:rsidRPr="00463A51">
        <w:rPr>
          <w:rFonts w:ascii="Arial" w:eastAsia="Calibri" w:hAnsi="Arial" w:cs="Arial"/>
          <w:color w:val="000000"/>
        </w:rPr>
        <w:t>procijenjenev</w:t>
      </w:r>
      <w:r w:rsidR="001635BF">
        <w:rPr>
          <w:rFonts w:ascii="Arial" w:eastAsia="Calibri" w:hAnsi="Arial" w:cs="Arial"/>
          <w:color w:val="000000"/>
        </w:rPr>
        <w:t>rijednosti</w:t>
      </w:r>
      <w:r w:rsidR="001635BF">
        <w:rPr>
          <w:rFonts w:ascii="Arial" w:eastAsia="Calibri" w:hAnsi="Arial" w:cs="Arial"/>
          <w:color w:val="000000"/>
          <w:u w:val="single"/>
        </w:rPr>
        <w:t xml:space="preserve"> </w:t>
      </w:r>
      <w:r w:rsidR="006E2094">
        <w:rPr>
          <w:rFonts w:ascii="Arial" w:eastAsia="Calibri" w:hAnsi="Arial" w:cs="Arial"/>
          <w:color w:val="000000"/>
          <w:u w:val="single"/>
        </w:rPr>
        <w:t>34</w:t>
      </w:r>
      <w:r w:rsidR="001635BF">
        <w:rPr>
          <w:rFonts w:ascii="Arial" w:eastAsia="Calibri" w:hAnsi="Arial" w:cs="Arial"/>
          <w:color w:val="000000"/>
          <w:u w:val="single"/>
        </w:rPr>
        <w:t>.</w:t>
      </w:r>
      <w:r w:rsidR="006E2094">
        <w:rPr>
          <w:rFonts w:ascii="Arial" w:eastAsia="Calibri" w:hAnsi="Arial" w:cs="Arial"/>
          <w:color w:val="000000"/>
          <w:u w:val="single"/>
        </w:rPr>
        <w:t>6</w:t>
      </w:r>
      <w:r w:rsidR="001635BF">
        <w:rPr>
          <w:rFonts w:ascii="Arial" w:eastAsia="Calibri" w:hAnsi="Arial" w:cs="Arial"/>
          <w:color w:val="000000"/>
          <w:u w:val="single"/>
        </w:rPr>
        <w:t>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5E0E1CC7" w14:textId="20218F09" w:rsidR="001635BF" w:rsidRPr="001635BF" w:rsidRDefault="00463A51" w:rsidP="00463A51">
      <w:pPr>
        <w:spacing w:after="160" w:line="256" w:lineRule="auto"/>
        <w:jc w:val="both"/>
        <w:rPr>
          <w:rFonts w:ascii="Arial" w:eastAsia="Calibri" w:hAnsi="Arial" w:cs="Arial"/>
          <w:color w:val="000000"/>
          <w:u w:val="single"/>
        </w:rPr>
      </w:pPr>
      <w:r w:rsidRPr="00463A51">
        <w:rPr>
          <w:rFonts w:ascii="Arial" w:eastAsia="Calibri" w:hAnsi="Arial" w:cs="Arial"/>
          <w:color w:val="000000"/>
        </w:rPr>
        <w:t xml:space="preserve">Partija </w:t>
      </w:r>
      <w:r w:rsidR="00564648">
        <w:rPr>
          <w:rFonts w:ascii="Arial" w:eastAsia="Calibri" w:hAnsi="Arial" w:cs="Arial"/>
          <w:color w:val="000000"/>
        </w:rPr>
        <w:t>4</w:t>
      </w:r>
      <w:r w:rsidRPr="00463A51">
        <w:rPr>
          <w:rFonts w:ascii="Arial" w:eastAsia="Calibri" w:hAnsi="Arial" w:cs="Arial"/>
          <w:color w:val="000000"/>
        </w:rPr>
        <w:t xml:space="preserve">: </w:t>
      </w:r>
      <w:r w:rsidR="006E2094">
        <w:rPr>
          <w:rFonts w:ascii="Arial" w:eastAsia="Calibri" w:hAnsi="Arial" w:cs="Arial"/>
          <w:color w:val="000000"/>
          <w:u w:val="single"/>
        </w:rPr>
        <w:t>Riba i prerađevine od ribe</w:t>
      </w:r>
      <w:r w:rsidR="001635BF">
        <w:rPr>
          <w:rFonts w:ascii="Arial" w:eastAsia="Calibri" w:hAnsi="Arial" w:cs="Arial"/>
          <w:color w:val="000000"/>
          <w:u w:val="single"/>
        </w:rPr>
        <w:t>,</w:t>
      </w:r>
      <w:r w:rsidR="001635BF" w:rsidRPr="00CA3286">
        <w:rPr>
          <w:rFonts w:ascii="Arial" w:eastAsia="Calibri" w:hAnsi="Arial" w:cs="Arial"/>
          <w:color w:val="000000"/>
        </w:rPr>
        <w:t xml:space="preserve"> procijenjene vrijednosti </w:t>
      </w:r>
      <w:r w:rsidR="006E2094">
        <w:rPr>
          <w:rFonts w:ascii="Arial" w:eastAsia="Calibri" w:hAnsi="Arial" w:cs="Arial"/>
          <w:color w:val="000000"/>
          <w:u w:val="single"/>
        </w:rPr>
        <w:t>6</w:t>
      </w:r>
      <w:r w:rsidR="001635BF" w:rsidRPr="00CA3286">
        <w:rPr>
          <w:rFonts w:ascii="Arial" w:eastAsia="Calibri" w:hAnsi="Arial" w:cs="Arial"/>
          <w:color w:val="000000"/>
          <w:u w:val="single"/>
        </w:rPr>
        <w:t>.</w:t>
      </w:r>
      <w:r w:rsidR="006E2094">
        <w:rPr>
          <w:rFonts w:ascii="Arial" w:eastAsia="Calibri" w:hAnsi="Arial" w:cs="Arial"/>
          <w:color w:val="000000"/>
          <w:u w:val="single"/>
        </w:rPr>
        <w:t>0</w:t>
      </w:r>
      <w:r w:rsidR="001635BF" w:rsidRPr="00CA3286">
        <w:rPr>
          <w:rFonts w:ascii="Arial" w:eastAsia="Calibri" w:hAnsi="Arial" w:cs="Arial"/>
          <w:color w:val="000000"/>
          <w:u w:val="single"/>
        </w:rPr>
        <w:t>00,00</w:t>
      </w:r>
      <w:r w:rsidR="00331674">
        <w:rPr>
          <w:rFonts w:ascii="Arial" w:eastAsia="Calibri" w:hAnsi="Arial" w:cs="Arial"/>
          <w:color w:val="000000"/>
          <w:u w:val="single"/>
        </w:rPr>
        <w:t xml:space="preserve"> </w:t>
      </w:r>
      <w:r w:rsidR="001635BF" w:rsidRPr="00CA3286">
        <w:rPr>
          <w:rFonts w:ascii="Arial" w:eastAsia="Calibri" w:hAnsi="Arial" w:cs="Arial"/>
          <w:color w:val="000000"/>
          <w:u w:val="single"/>
        </w:rPr>
        <w:t>€</w:t>
      </w:r>
    </w:p>
    <w:p w14:paraId="5E72EC96" w14:textId="4028564B" w:rsidR="00463A51" w:rsidRPr="000C1B00" w:rsidRDefault="00463A51" w:rsidP="00463A51">
      <w:pPr>
        <w:spacing w:after="160" w:line="256" w:lineRule="auto"/>
        <w:jc w:val="both"/>
        <w:rPr>
          <w:rFonts w:ascii="Arial" w:eastAsia="Calibri" w:hAnsi="Arial" w:cs="Arial"/>
          <w:color w:val="000000"/>
          <w:u w:val="single"/>
        </w:rPr>
      </w:pPr>
      <w:r w:rsidRPr="00463A51">
        <w:rPr>
          <w:rFonts w:ascii="Arial" w:eastAsia="Calibri" w:hAnsi="Arial" w:cs="Arial"/>
          <w:color w:val="000000"/>
        </w:rPr>
        <w:t xml:space="preserve">Partija </w:t>
      </w:r>
      <w:r w:rsidR="00564648">
        <w:rPr>
          <w:rFonts w:ascii="Arial" w:eastAsia="Calibri" w:hAnsi="Arial" w:cs="Arial"/>
          <w:color w:val="000000"/>
        </w:rPr>
        <w:t>5</w:t>
      </w:r>
      <w:r w:rsidRPr="00463A51">
        <w:rPr>
          <w:rFonts w:ascii="Arial" w:eastAsia="Calibri" w:hAnsi="Arial" w:cs="Arial"/>
          <w:color w:val="000000"/>
        </w:rPr>
        <w:t xml:space="preserve">: </w:t>
      </w:r>
      <w:r w:rsidR="006E2094">
        <w:rPr>
          <w:rFonts w:ascii="Arial" w:eastAsia="Calibri" w:hAnsi="Arial" w:cs="Arial"/>
          <w:color w:val="000000"/>
          <w:u w:val="single"/>
        </w:rPr>
        <w:t>Hleb</w:t>
      </w:r>
      <w:r w:rsidRPr="00463A51">
        <w:rPr>
          <w:rFonts w:ascii="Arial" w:eastAsia="Calibri" w:hAnsi="Arial" w:cs="Arial"/>
          <w:color w:val="000000"/>
        </w:rPr>
        <w:t>, procijenjene v</w:t>
      </w:r>
      <w:r>
        <w:rPr>
          <w:rFonts w:ascii="Arial" w:eastAsia="Calibri" w:hAnsi="Arial" w:cs="Arial"/>
          <w:color w:val="000000"/>
        </w:rPr>
        <w:t>rijednosti</w:t>
      </w:r>
      <w:r w:rsidR="00470AF7">
        <w:rPr>
          <w:rFonts w:ascii="Arial" w:eastAsia="Calibri" w:hAnsi="Arial" w:cs="Arial"/>
          <w:color w:val="000000"/>
        </w:rPr>
        <w:t xml:space="preserve"> 6</w:t>
      </w:r>
      <w:r w:rsidR="000C1B00" w:rsidRPr="000C1B00">
        <w:rPr>
          <w:rFonts w:ascii="Arial" w:eastAsia="Calibri" w:hAnsi="Arial" w:cs="Arial"/>
          <w:color w:val="000000"/>
          <w:u w:val="single"/>
        </w:rPr>
        <w:t>.</w:t>
      </w:r>
      <w:r w:rsidR="006E2094">
        <w:rPr>
          <w:rFonts w:ascii="Arial" w:eastAsia="Calibri" w:hAnsi="Arial" w:cs="Arial"/>
          <w:color w:val="000000"/>
          <w:u w:val="single"/>
        </w:rPr>
        <w:t>0</w:t>
      </w:r>
      <w:r w:rsidR="000C1B00" w:rsidRPr="000C1B00">
        <w:rPr>
          <w:rFonts w:ascii="Arial" w:eastAsia="Calibri" w:hAnsi="Arial" w:cs="Arial"/>
          <w:color w:val="000000"/>
          <w:u w:val="single"/>
        </w:rPr>
        <w:t>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79EB1EB7" w14:textId="557B54A6" w:rsidR="00463A51" w:rsidRPr="00EB7478" w:rsidRDefault="00463A51" w:rsidP="00463A51">
      <w:pPr>
        <w:spacing w:after="160" w:line="256" w:lineRule="auto"/>
        <w:jc w:val="both"/>
        <w:rPr>
          <w:rFonts w:ascii="Arial" w:eastAsia="Calibri" w:hAnsi="Arial" w:cs="Arial"/>
          <w:b/>
          <w:bCs/>
          <w:color w:val="000000"/>
        </w:rPr>
      </w:pPr>
      <w:r w:rsidRPr="00EB7478">
        <w:rPr>
          <w:rFonts w:ascii="Arial" w:eastAsia="Calibri" w:hAnsi="Arial" w:cs="Arial"/>
          <w:b/>
          <w:bCs/>
          <w:color w:val="000000"/>
        </w:rPr>
        <w:t xml:space="preserve">UKUPNO:                 </w:t>
      </w:r>
      <w:r w:rsidR="001635BF">
        <w:rPr>
          <w:rFonts w:ascii="Arial" w:eastAsia="Calibri" w:hAnsi="Arial" w:cs="Arial"/>
          <w:b/>
          <w:bCs/>
          <w:color w:val="000000"/>
        </w:rPr>
        <w:t xml:space="preserve">                                                              </w:t>
      </w:r>
      <w:r w:rsidRPr="00EB7478">
        <w:rPr>
          <w:rFonts w:ascii="Arial" w:eastAsia="Calibri" w:hAnsi="Arial" w:cs="Arial"/>
          <w:b/>
          <w:bCs/>
          <w:color w:val="000000"/>
        </w:rPr>
        <w:t xml:space="preserve">   </w:t>
      </w:r>
      <w:r w:rsidR="00E81780">
        <w:rPr>
          <w:rFonts w:ascii="Arial" w:eastAsia="Calibri" w:hAnsi="Arial" w:cs="Arial"/>
          <w:b/>
          <w:bCs/>
          <w:color w:val="000000"/>
          <w:u w:val="single"/>
        </w:rPr>
        <w:t>10</w:t>
      </w:r>
      <w:r w:rsidR="00470AF7">
        <w:rPr>
          <w:rFonts w:ascii="Arial" w:eastAsia="Calibri" w:hAnsi="Arial" w:cs="Arial"/>
          <w:b/>
          <w:bCs/>
          <w:color w:val="000000"/>
          <w:u w:val="single"/>
        </w:rPr>
        <w:t>4</w:t>
      </w:r>
      <w:r w:rsidR="00564648">
        <w:rPr>
          <w:rFonts w:ascii="Arial" w:eastAsia="Calibri" w:hAnsi="Arial" w:cs="Arial"/>
          <w:b/>
          <w:bCs/>
          <w:color w:val="000000"/>
          <w:u w:val="single"/>
        </w:rPr>
        <w:t>.</w:t>
      </w:r>
      <w:r w:rsidR="006E2094">
        <w:rPr>
          <w:rFonts w:ascii="Arial" w:eastAsia="Calibri" w:hAnsi="Arial" w:cs="Arial"/>
          <w:b/>
          <w:bCs/>
          <w:color w:val="000000"/>
          <w:u w:val="single"/>
        </w:rPr>
        <w:t>7</w:t>
      </w:r>
      <w:r w:rsidR="00564648">
        <w:rPr>
          <w:rFonts w:ascii="Arial" w:eastAsia="Calibri" w:hAnsi="Arial" w:cs="Arial"/>
          <w:b/>
          <w:bCs/>
          <w:color w:val="000000"/>
          <w:u w:val="single"/>
        </w:rPr>
        <w:t>00</w:t>
      </w:r>
      <w:r w:rsidRPr="00EB7478">
        <w:rPr>
          <w:rFonts w:ascii="Arial" w:eastAsia="Calibri" w:hAnsi="Arial" w:cs="Arial"/>
          <w:b/>
          <w:bCs/>
          <w:color w:val="000000"/>
          <w:u w:val="single"/>
        </w:rPr>
        <w:t>,00 EUR</w:t>
      </w:r>
    </w:p>
    <w:p w14:paraId="4C0645B8" w14:textId="77777777" w:rsidR="009B4490" w:rsidRPr="00A7155D" w:rsidRDefault="009B4490" w:rsidP="00D060A2">
      <w:pPr>
        <w:spacing w:line="276" w:lineRule="auto"/>
        <w:jc w:val="both"/>
        <w:rPr>
          <w:rFonts w:ascii="Arial" w:eastAsia="Calibri" w:hAnsi="Arial" w:cs="Arial"/>
          <w:color w:val="000000"/>
          <w:sz w:val="22"/>
          <w:szCs w:val="22"/>
        </w:rPr>
      </w:pPr>
    </w:p>
    <w:p w14:paraId="27AD8BC5"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t>PODACI O NARUČIOCIMA KOJI ZAKLJUČUJU ZAJEDNIČKU NABAVKU</w:t>
      </w:r>
      <w:r w:rsidR="000C1B00" w:rsidRPr="00A96B96">
        <w:rPr>
          <w:rFonts w:ascii="Arial" w:hAnsi="Arial" w:cs="Arial"/>
          <w:b/>
        </w:rPr>
        <w:t>(važi za sve partije)</w:t>
      </w:r>
    </w:p>
    <w:p w14:paraId="47D7DBEF" w14:textId="77777777" w:rsidR="009B4490" w:rsidRPr="002462D1" w:rsidRDefault="009B4490" w:rsidP="00D060A2">
      <w:pPr>
        <w:spacing w:line="276" w:lineRule="auto"/>
        <w:jc w:val="both"/>
        <w:rPr>
          <w:rFonts w:ascii="Arial" w:hAnsi="Arial" w:cs="Arial"/>
          <w:color w:val="000000"/>
        </w:rPr>
      </w:pPr>
    </w:p>
    <w:p w14:paraId="3F1D31B9"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t>Zajednička nabavka se sprovodi za ___________________________________</w:t>
      </w:r>
    </w:p>
    <w:p w14:paraId="5E094E23" w14:textId="77777777" w:rsidR="00A7155D" w:rsidRPr="000C1B00" w:rsidRDefault="00A7155D" w:rsidP="00D060A2">
      <w:pPr>
        <w:spacing w:line="276" w:lineRule="auto"/>
        <w:jc w:val="both"/>
        <w:rPr>
          <w:rFonts w:ascii="Arial" w:hAnsi="Arial" w:cs="Arial"/>
          <w:b/>
          <w:bCs/>
          <w:color w:val="000000"/>
        </w:rPr>
      </w:pPr>
      <w:r w:rsidRPr="000C1B00">
        <w:rPr>
          <w:rFonts w:ascii="Arial" w:hAnsi="Arial" w:cs="Arial"/>
          <w:b/>
          <w:bCs/>
          <w:color w:val="000000"/>
        </w:rPr>
        <w:t>Nije primjenljivo.</w:t>
      </w:r>
    </w:p>
    <w:p w14:paraId="26077CF1" w14:textId="77777777" w:rsidR="009B4490" w:rsidRPr="002462D1" w:rsidRDefault="009B4490" w:rsidP="00D060A2">
      <w:pPr>
        <w:spacing w:after="240" w:line="276" w:lineRule="auto"/>
        <w:jc w:val="both"/>
        <w:rPr>
          <w:rFonts w:ascii="Arial" w:hAnsi="Arial" w:cs="Arial"/>
          <w:color w:val="000000"/>
        </w:rPr>
      </w:pPr>
    </w:p>
    <w:p w14:paraId="0850F66E"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t>PODACI O NARUČIOCIMA KOJI SU UKLJUČENI U CENTRALIZOVANU NABAVKU</w:t>
      </w:r>
      <w:r w:rsidR="001635BF">
        <w:rPr>
          <w:rFonts w:ascii="Arial" w:hAnsi="Arial" w:cs="Arial"/>
          <w:b/>
          <w:color w:val="000000"/>
        </w:rPr>
        <w:t xml:space="preserve"> </w:t>
      </w:r>
      <w:r w:rsidR="000C1B00" w:rsidRPr="00A96B96">
        <w:rPr>
          <w:rFonts w:ascii="Arial" w:hAnsi="Arial" w:cs="Arial"/>
          <w:b/>
        </w:rPr>
        <w:t>(važi za sve partije)</w:t>
      </w:r>
    </w:p>
    <w:p w14:paraId="250A9B60" w14:textId="77777777" w:rsidR="009B4490" w:rsidRPr="002462D1" w:rsidRDefault="009B4490" w:rsidP="00D060A2">
      <w:pPr>
        <w:spacing w:line="276" w:lineRule="auto"/>
        <w:jc w:val="both"/>
        <w:rPr>
          <w:rFonts w:ascii="Arial" w:hAnsi="Arial" w:cs="Arial"/>
        </w:rPr>
      </w:pPr>
    </w:p>
    <w:p w14:paraId="22F77B4F" w14:textId="77777777" w:rsidR="009B4490" w:rsidRDefault="009B4490" w:rsidP="00D060A2">
      <w:pPr>
        <w:spacing w:line="276" w:lineRule="auto"/>
        <w:jc w:val="both"/>
        <w:rPr>
          <w:rFonts w:ascii="Arial" w:hAnsi="Arial" w:cs="Arial"/>
        </w:rPr>
      </w:pPr>
      <w:r w:rsidRPr="002462D1">
        <w:rPr>
          <w:rFonts w:ascii="Arial" w:hAnsi="Arial" w:cs="Arial"/>
        </w:rPr>
        <w:t xml:space="preserve">Centralizovana nabavka se sprovodi za_________________________________ </w:t>
      </w:r>
    </w:p>
    <w:p w14:paraId="0B42397A" w14:textId="77777777" w:rsidR="00A7155D" w:rsidRPr="00463A51" w:rsidRDefault="00A7155D" w:rsidP="00D060A2">
      <w:pPr>
        <w:spacing w:after="240" w:line="276" w:lineRule="auto"/>
        <w:jc w:val="both"/>
        <w:rPr>
          <w:rFonts w:ascii="Arial" w:hAnsi="Arial" w:cs="Arial"/>
          <w:b/>
          <w:bCs/>
          <w:color w:val="000000"/>
        </w:rPr>
      </w:pPr>
      <w:r w:rsidRPr="00463A51">
        <w:rPr>
          <w:rFonts w:ascii="Arial" w:hAnsi="Arial" w:cs="Arial"/>
          <w:b/>
          <w:bCs/>
          <w:color w:val="000000"/>
        </w:rPr>
        <w:t>Nije primjenljivo.</w:t>
      </w:r>
    </w:p>
    <w:p w14:paraId="06A3C482" w14:textId="77777777" w:rsidR="009B4490" w:rsidRPr="002462D1" w:rsidRDefault="009B4490" w:rsidP="00D060A2">
      <w:pPr>
        <w:spacing w:line="276" w:lineRule="auto"/>
        <w:jc w:val="both"/>
        <w:rPr>
          <w:rFonts w:ascii="Arial" w:hAnsi="Arial" w:cs="Arial"/>
        </w:rPr>
      </w:pPr>
    </w:p>
    <w:p w14:paraId="53B651C5"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NAČIN SPROVOĐENJA ELEKTRONSKE AUKCIJE</w:t>
      </w:r>
      <w:r w:rsidR="001635BF">
        <w:rPr>
          <w:rFonts w:ascii="Arial" w:hAnsi="Arial" w:cs="Arial"/>
          <w:b/>
        </w:rPr>
        <w:t xml:space="preserve"> </w:t>
      </w:r>
      <w:r w:rsidR="000C1B00" w:rsidRPr="00A96B96">
        <w:rPr>
          <w:rFonts w:ascii="Arial" w:hAnsi="Arial" w:cs="Arial"/>
          <w:b/>
        </w:rPr>
        <w:t>(važi za sve partije)</w:t>
      </w:r>
    </w:p>
    <w:p w14:paraId="146BC24B" w14:textId="77777777" w:rsidR="009B4490" w:rsidRPr="002462D1" w:rsidRDefault="009B4490" w:rsidP="00D060A2">
      <w:pPr>
        <w:spacing w:line="276" w:lineRule="auto"/>
        <w:jc w:val="both"/>
        <w:rPr>
          <w:rFonts w:ascii="Arial" w:hAnsi="Arial" w:cs="Arial"/>
        </w:rPr>
      </w:pPr>
    </w:p>
    <w:p w14:paraId="050974EA" w14:textId="77777777" w:rsidR="009B4490" w:rsidRPr="00463A51" w:rsidRDefault="009B4490" w:rsidP="00D060A2">
      <w:pPr>
        <w:spacing w:line="276" w:lineRule="auto"/>
        <w:jc w:val="both"/>
        <w:rPr>
          <w:rFonts w:ascii="Arial" w:hAnsi="Arial" w:cs="Arial"/>
        </w:rPr>
      </w:pPr>
      <w:r w:rsidRPr="00463A51">
        <w:rPr>
          <w:rFonts w:ascii="Arial" w:hAnsi="Arial" w:cs="Arial"/>
        </w:rPr>
        <w:t xml:space="preserve">Elektronska aukcija će se sprovesti nakon ocjene ponuda, kao elektronski proces koji se ponavlja, radi postizanja nove (upisati kriterijum za koji se sprovodi elektronska aukcija). </w:t>
      </w:r>
    </w:p>
    <w:p w14:paraId="56D6FB4A"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2DC274CB" w14:textId="77777777" w:rsidR="001635BF" w:rsidRPr="002462D1" w:rsidRDefault="001635BF" w:rsidP="00D060A2">
      <w:pPr>
        <w:spacing w:after="240" w:line="276" w:lineRule="auto"/>
        <w:jc w:val="both"/>
        <w:rPr>
          <w:rFonts w:ascii="Arial" w:hAnsi="Arial" w:cs="Arial"/>
        </w:rPr>
      </w:pPr>
    </w:p>
    <w:p w14:paraId="180748E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ELEKTRONSKI KATALOG</w:t>
      </w:r>
      <w:r w:rsidR="001635BF">
        <w:rPr>
          <w:rFonts w:ascii="Arial" w:hAnsi="Arial" w:cs="Arial"/>
          <w:b/>
        </w:rPr>
        <w:t xml:space="preserve"> </w:t>
      </w:r>
      <w:r w:rsidR="000C1B00" w:rsidRPr="00A96B96">
        <w:rPr>
          <w:rFonts w:ascii="Arial" w:hAnsi="Arial" w:cs="Arial"/>
          <w:b/>
        </w:rPr>
        <w:t>(važi za sve partije)</w:t>
      </w:r>
    </w:p>
    <w:p w14:paraId="6A85298C" w14:textId="77777777" w:rsidR="009B4490" w:rsidRPr="002462D1" w:rsidRDefault="009B4490" w:rsidP="00D060A2">
      <w:pPr>
        <w:spacing w:line="276" w:lineRule="auto"/>
        <w:jc w:val="both"/>
        <w:rPr>
          <w:rFonts w:ascii="Arial" w:hAnsi="Arial" w:cs="Arial"/>
          <w:color w:val="FF0000"/>
        </w:rPr>
      </w:pPr>
    </w:p>
    <w:p w14:paraId="1197D952" w14:textId="77777777" w:rsidR="009B4490" w:rsidRPr="00463A51" w:rsidRDefault="009B4490" w:rsidP="00D060A2">
      <w:pPr>
        <w:spacing w:line="276" w:lineRule="auto"/>
        <w:jc w:val="both"/>
        <w:rPr>
          <w:rFonts w:ascii="Arial" w:hAnsi="Arial" w:cs="Arial"/>
        </w:rPr>
      </w:pPr>
      <w:r w:rsidRPr="00463A51">
        <w:rPr>
          <w:rFonts w:ascii="Arial" w:hAnsi="Arial" w:cs="Arial"/>
        </w:rPr>
        <w:t>Elektronski katalog sastavlja ponuđač u skladu s tehničkim specifikacijama i u formi ___________________________________________________________________</w:t>
      </w:r>
    </w:p>
    <w:p w14:paraId="0978E321"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7DAE0F46" w14:textId="77777777" w:rsidR="009B4490" w:rsidRPr="002462D1" w:rsidRDefault="009B4490" w:rsidP="00D060A2">
      <w:pPr>
        <w:spacing w:after="240" w:line="276" w:lineRule="auto"/>
        <w:jc w:val="both"/>
        <w:rPr>
          <w:rFonts w:ascii="Arial" w:hAnsi="Arial" w:cs="Arial"/>
          <w:color w:val="000000"/>
        </w:rPr>
      </w:pPr>
    </w:p>
    <w:p w14:paraId="198CE9A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lastRenderedPageBreak/>
        <w:t>PONUDA SA VARIJANTAMA</w:t>
      </w:r>
      <w:r w:rsidR="001635BF">
        <w:rPr>
          <w:rFonts w:ascii="Arial" w:hAnsi="Arial" w:cs="Arial"/>
          <w:b/>
        </w:rPr>
        <w:t xml:space="preserve"> </w:t>
      </w:r>
      <w:r w:rsidR="000C1B00" w:rsidRPr="00A96B96">
        <w:rPr>
          <w:rFonts w:ascii="Arial" w:hAnsi="Arial" w:cs="Arial"/>
          <w:b/>
        </w:rPr>
        <w:t>(važi za sve partije)</w:t>
      </w:r>
    </w:p>
    <w:p w14:paraId="4DECF4B3" w14:textId="77777777" w:rsidR="009B4490" w:rsidRPr="002462D1" w:rsidRDefault="009B4490" w:rsidP="00D060A2">
      <w:pPr>
        <w:spacing w:line="276" w:lineRule="auto"/>
        <w:jc w:val="both"/>
        <w:rPr>
          <w:rFonts w:ascii="Arial" w:hAnsi="Arial" w:cs="Arial"/>
          <w:b/>
          <w:bCs/>
          <w:color w:val="000000"/>
        </w:rPr>
      </w:pPr>
    </w:p>
    <w:p w14:paraId="16745DFB" w14:textId="77777777" w:rsidR="009B4490" w:rsidRPr="002462D1" w:rsidRDefault="009B4490" w:rsidP="00D060A2">
      <w:pPr>
        <w:spacing w:line="276" w:lineRule="auto"/>
        <w:jc w:val="both"/>
        <w:rPr>
          <w:rFonts w:ascii="Arial" w:hAnsi="Arial" w:cs="Arial"/>
        </w:rPr>
      </w:pPr>
      <w:r w:rsidRPr="002462D1">
        <w:rPr>
          <w:rFonts w:ascii="Arial" w:hAnsi="Arial" w:cs="Arial"/>
        </w:rPr>
        <w:t>Mogućnost podnošenja ponude sa varijantama</w:t>
      </w:r>
    </w:p>
    <w:p w14:paraId="09462FB1" w14:textId="663F79F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rPr>
        <w:t>Varijante ponude nijesu dozvoljene i neće biti razmatrane.</w:t>
      </w:r>
    </w:p>
    <w:p w14:paraId="64A0540B" w14:textId="77777777" w:rsidR="009B4490" w:rsidRPr="002462D1" w:rsidRDefault="009B4490" w:rsidP="00D060A2">
      <w:pPr>
        <w:spacing w:after="240" w:line="276" w:lineRule="auto"/>
        <w:jc w:val="both"/>
        <w:rPr>
          <w:rFonts w:ascii="Arial" w:hAnsi="Arial" w:cs="Arial"/>
          <w:b/>
          <w:bCs/>
          <w:color w:val="FF0000"/>
        </w:rPr>
      </w:pPr>
    </w:p>
    <w:p w14:paraId="75C5136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REZERVISANA NABAVKA</w:t>
      </w:r>
      <w:r w:rsidR="001635BF">
        <w:rPr>
          <w:rFonts w:ascii="Arial" w:hAnsi="Arial" w:cs="Arial"/>
          <w:b/>
        </w:rPr>
        <w:t xml:space="preserve"> </w:t>
      </w:r>
      <w:r w:rsidR="000C1B00" w:rsidRPr="00A96B96">
        <w:rPr>
          <w:rFonts w:ascii="Arial" w:hAnsi="Arial" w:cs="Arial"/>
          <w:b/>
        </w:rPr>
        <w:t>(važi za sve partije)</w:t>
      </w:r>
    </w:p>
    <w:p w14:paraId="2486DF84" w14:textId="77777777" w:rsidR="009B4490" w:rsidRPr="002462D1" w:rsidRDefault="009B4490" w:rsidP="00D060A2">
      <w:pPr>
        <w:spacing w:line="276" w:lineRule="auto"/>
        <w:jc w:val="both"/>
        <w:rPr>
          <w:rFonts w:ascii="Arial" w:hAnsi="Arial" w:cs="Arial"/>
          <w:b/>
          <w:bCs/>
          <w:color w:val="FF0000"/>
        </w:rPr>
      </w:pPr>
    </w:p>
    <w:p w14:paraId="6539974E" w14:textId="4C1C950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D6E68B2" w14:textId="77777777" w:rsidR="009B4490" w:rsidRPr="002462D1" w:rsidRDefault="009B4490" w:rsidP="00D060A2">
      <w:pPr>
        <w:spacing w:line="276" w:lineRule="auto"/>
        <w:jc w:val="both"/>
        <w:rPr>
          <w:rFonts w:ascii="Arial" w:hAnsi="Arial" w:cs="Arial"/>
          <w:b/>
          <w:bCs/>
          <w:color w:val="FF0000"/>
        </w:rPr>
      </w:pPr>
    </w:p>
    <w:p w14:paraId="3FB35AF1"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3" w:name="_Toc62730556"/>
      <w:r w:rsidRPr="00EB7478">
        <w:rPr>
          <w:rFonts w:ascii="Arial" w:hAnsi="Arial"/>
          <w:b/>
          <w:szCs w:val="32"/>
        </w:rPr>
        <w:t>NAČIN UTVRĐIVANJA EKVIVALENTNOSTI</w:t>
      </w:r>
      <w:bookmarkEnd w:id="3"/>
      <w:r w:rsidR="001635BF">
        <w:rPr>
          <w:rFonts w:ascii="Arial" w:hAnsi="Arial"/>
          <w:b/>
          <w:szCs w:val="32"/>
        </w:rPr>
        <w:t xml:space="preserve"> </w:t>
      </w:r>
      <w:r w:rsidR="000C1B00" w:rsidRPr="00EB7478">
        <w:rPr>
          <w:rFonts w:ascii="Arial" w:hAnsi="Arial" w:cs="Arial"/>
          <w:b/>
        </w:rPr>
        <w:t>(važi za sve partije)</w:t>
      </w:r>
    </w:p>
    <w:p w14:paraId="5EB4A724" w14:textId="77777777" w:rsidR="00463A51" w:rsidRDefault="00463A51" w:rsidP="00463A51">
      <w:pPr>
        <w:spacing w:line="276" w:lineRule="auto"/>
        <w:jc w:val="both"/>
        <w:rPr>
          <w:rFonts w:ascii="Arial" w:hAnsi="Arial" w:cs="Arial"/>
          <w:b/>
          <w:color w:val="000000"/>
        </w:rPr>
      </w:pPr>
      <w:bookmarkStart w:id="4" w:name="_Toc62730557"/>
      <w:r w:rsidRPr="00463A51">
        <w:rPr>
          <w:rFonts w:ascii="Arial" w:hAnsi="Arial" w:cs="Arial"/>
          <w:bCs/>
          <w:color w:val="000000"/>
        </w:rPr>
        <w:t>Način utvrđivanja ekvivalentnosti:</w:t>
      </w:r>
    </w:p>
    <w:p w14:paraId="537CF6E1" w14:textId="77777777" w:rsidR="00463A51" w:rsidRPr="00463A51" w:rsidRDefault="00463A51" w:rsidP="00463A51">
      <w:pPr>
        <w:spacing w:line="276" w:lineRule="auto"/>
        <w:jc w:val="both"/>
        <w:rPr>
          <w:rFonts w:ascii="Arial" w:hAnsi="Arial" w:cs="Arial"/>
          <w:b/>
          <w:color w:val="000000"/>
        </w:rPr>
      </w:pPr>
    </w:p>
    <w:p w14:paraId="7C17F7AB" w14:textId="022EECDE" w:rsidR="00463A51" w:rsidRDefault="00463A51" w:rsidP="00463A51">
      <w:pPr>
        <w:spacing w:line="276" w:lineRule="auto"/>
        <w:jc w:val="both"/>
        <w:rPr>
          <w:rFonts w:ascii="Arial" w:hAnsi="Arial" w:cs="Arial"/>
          <w:color w:val="000000"/>
        </w:rPr>
      </w:pPr>
      <w:r w:rsidRPr="00463A51">
        <w:rPr>
          <w:rFonts w:ascii="Arial" w:hAnsi="Arial" w:cs="Arial"/>
          <w:color w:val="000000"/>
        </w:rPr>
        <w:t>Dokazivanje ekvivalentnosti - za stavke koje u dijelu “bitne karakteristike predmeta nabavke” imaju „naziv brenda ili ekvivalentno”, u slučaju da ponuđač nudi ekvivalent on mora precizno navesti naziv ekvivalenta odnosno rob</w:t>
      </w:r>
      <w:r w:rsidR="00A9394A">
        <w:rPr>
          <w:rFonts w:ascii="Arial" w:hAnsi="Arial" w:cs="Arial"/>
          <w:color w:val="000000"/>
        </w:rPr>
        <w:t>n</w:t>
      </w:r>
      <w:r w:rsidRPr="00463A51">
        <w:rPr>
          <w:rFonts w:ascii="Arial" w:hAnsi="Arial" w:cs="Arial"/>
          <w:color w:val="000000"/>
        </w:rPr>
        <w:t>u marku i naziv drugog proizvođača. Naime, pored traženih proizvoda ponuđači mogu, shodno članu 88 Zakona o javnim nabavkama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E854478" w14:textId="77777777" w:rsidR="00EB7478" w:rsidRPr="00463A51" w:rsidRDefault="00EB7478" w:rsidP="00463A51">
      <w:pPr>
        <w:spacing w:line="276" w:lineRule="auto"/>
        <w:jc w:val="both"/>
        <w:rPr>
          <w:rFonts w:ascii="Arial" w:hAnsi="Arial" w:cs="Arial"/>
          <w:b/>
          <w:color w:val="000000"/>
        </w:rPr>
      </w:pPr>
    </w:p>
    <w:p w14:paraId="19A0986C"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OSNOVI ZA OBAVEZNO ISKLJUČENJE IZ POSTUPKA JAVNE NABAVKE</w:t>
      </w:r>
      <w:bookmarkEnd w:id="4"/>
      <w:r w:rsidR="001635BF">
        <w:rPr>
          <w:rFonts w:ascii="Arial" w:hAnsi="Arial"/>
          <w:b/>
          <w:szCs w:val="32"/>
        </w:rPr>
        <w:t xml:space="preserve"> </w:t>
      </w:r>
      <w:r w:rsidR="000C1B00" w:rsidRPr="00EB7478">
        <w:rPr>
          <w:rFonts w:ascii="Arial" w:hAnsi="Arial" w:cs="Arial"/>
          <w:b/>
        </w:rPr>
        <w:t>(važi za sve partije)</w:t>
      </w:r>
    </w:p>
    <w:p w14:paraId="41041F22" w14:textId="77777777" w:rsidR="009B4490" w:rsidRDefault="009B4490" w:rsidP="00D060A2">
      <w:pPr>
        <w:spacing w:line="276" w:lineRule="auto"/>
        <w:rPr>
          <w:rFonts w:ascii="Arial" w:hAnsi="Arial" w:cs="Arial"/>
        </w:rPr>
      </w:pPr>
      <w:r w:rsidRPr="002462D1">
        <w:rPr>
          <w:rFonts w:ascii="Arial" w:hAnsi="Arial" w:cs="Arial"/>
        </w:rPr>
        <w:t xml:space="preserve">Privredni subjekat će se isključiti iz postupka javne nabavke, ako: </w:t>
      </w:r>
    </w:p>
    <w:p w14:paraId="562B2228" w14:textId="77777777" w:rsidR="009B4490" w:rsidRDefault="009B4490" w:rsidP="00D060A2">
      <w:pPr>
        <w:numPr>
          <w:ilvl w:val="0"/>
          <w:numId w:val="5"/>
        </w:numPr>
        <w:spacing w:line="276" w:lineRule="auto"/>
        <w:rPr>
          <w:rFonts w:ascii="Arial" w:hAnsi="Arial" w:cs="Arial"/>
        </w:rPr>
      </w:pPr>
      <w:bookmarkStart w:id="5" w:name="_Toc62730558"/>
      <w:r w:rsidRPr="002462D1">
        <w:rPr>
          <w:rFonts w:ascii="Arial" w:hAnsi="Arial" w:cs="Arial"/>
        </w:rPr>
        <w:t>je vršio neprimjeren uticaj u smislu člana 38 stav 2 tačka 1 ovog zakona;</w:t>
      </w:r>
    </w:p>
    <w:p w14:paraId="4FCA4B52"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sukob interesa iz člana 41 stav 1 tačka 2 ili člana 42 ovog zakona;</w:t>
      </w:r>
    </w:p>
    <w:p w14:paraId="1EB86D1F"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člana 99 ovog zakona;</w:t>
      </w:r>
    </w:p>
    <w:p w14:paraId="243EFA0E"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 102, 104 ili 106 ovog zakona predviđen tenderskom dokumentacijom;</w:t>
      </w:r>
    </w:p>
    <w:p w14:paraId="1F0BC2FB"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2143CD22" w14:textId="77777777" w:rsidR="009B4490" w:rsidRDefault="009B4490" w:rsidP="00D060A2">
      <w:pPr>
        <w:numPr>
          <w:ilvl w:val="0"/>
          <w:numId w:val="5"/>
        </w:numPr>
        <w:spacing w:line="276" w:lineRule="auto"/>
        <w:rPr>
          <w:rFonts w:ascii="Arial" w:hAnsi="Arial" w:cs="Arial"/>
        </w:rPr>
      </w:pPr>
      <w:r w:rsidRPr="002462D1">
        <w:rPr>
          <w:rFonts w:ascii="Arial" w:hAnsi="Arial" w:cs="Arial"/>
        </w:rPr>
        <w:lastRenderedPageBreak/>
        <w:t>postoji razlog na osnovu kojeg se smatra da je odustao od prijave, odnosno ponude, a koji je propisan članom 120 stav 15 ovog zakona;</w:t>
      </w:r>
    </w:p>
    <w:p w14:paraId="412162CD"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D816F5"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drugi razlog propisan ovim zakonom.</w:t>
      </w:r>
    </w:p>
    <w:p w14:paraId="54F58F97" w14:textId="77777777" w:rsidR="00A7155D" w:rsidRPr="002462D1" w:rsidRDefault="00A7155D" w:rsidP="00D060A2">
      <w:pPr>
        <w:spacing w:line="276" w:lineRule="auto"/>
        <w:ind w:left="1080"/>
        <w:rPr>
          <w:rFonts w:ascii="Arial" w:hAnsi="Arial" w:cs="Arial"/>
        </w:rPr>
      </w:pPr>
    </w:p>
    <w:p w14:paraId="6B9284D8"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SREDSTVA FINANSIJSKOG OBEZBJEĐENJA UGOVORA O JAVNOJ NABAVCI</w:t>
      </w:r>
      <w:bookmarkEnd w:id="5"/>
      <w:r w:rsidR="001635BF">
        <w:rPr>
          <w:rFonts w:ascii="Arial" w:hAnsi="Arial"/>
          <w:b/>
          <w:szCs w:val="32"/>
        </w:rPr>
        <w:t xml:space="preserve"> </w:t>
      </w:r>
      <w:r w:rsidR="000C1B00" w:rsidRPr="00EB7478">
        <w:rPr>
          <w:rFonts w:ascii="Arial" w:hAnsi="Arial" w:cs="Arial"/>
          <w:b/>
        </w:rPr>
        <w:t>(važi za sve partije)</w:t>
      </w:r>
    </w:p>
    <w:p w14:paraId="050AFEF0" w14:textId="77777777" w:rsidR="00A9394A" w:rsidRPr="00A9394A"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Ponuđač čija ponuda bude izabrana kao najpovoljnija je dužan da uz potpisan ugovor o javnoj nabavci dostavi naručiocu:</w:t>
      </w:r>
    </w:p>
    <w:p w14:paraId="1A08208A" w14:textId="77777777" w:rsidR="00A9394A"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 garanciju za dobro izvršenje ugovora  ako su potpisnici dužni da ga izvršavaju , za slučaj povrede ugovorenih obaveza u iznosu od ___</w:t>
      </w:r>
      <w:r>
        <w:rPr>
          <w:rFonts w:ascii="Arial" w:hAnsi="Arial" w:cs="Arial"/>
          <w:color w:val="000000" w:themeColor="text1"/>
          <w:u w:val="single"/>
        </w:rPr>
        <w:t>10</w:t>
      </w:r>
      <w:r w:rsidRPr="00A9394A">
        <w:rPr>
          <w:rFonts w:ascii="Arial" w:hAnsi="Arial" w:cs="Arial"/>
          <w:color w:val="000000" w:themeColor="text1"/>
        </w:rPr>
        <w:t xml:space="preserve">____% od vrijednosti ugovora </w:t>
      </w:r>
      <w:r>
        <w:rPr>
          <w:rFonts w:ascii="Arial" w:hAnsi="Arial" w:cs="Arial"/>
          <w:color w:val="000000" w:themeColor="text1"/>
        </w:rPr>
        <w:t>.</w:t>
      </w:r>
    </w:p>
    <w:p w14:paraId="5394E7EC" w14:textId="5FD56ECA" w:rsidR="00463A51" w:rsidRPr="008420A8"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 xml:space="preserve">  </w:t>
      </w:r>
    </w:p>
    <w:p w14:paraId="12921EAE" w14:textId="77777777" w:rsidR="008420A8" w:rsidRDefault="008420A8" w:rsidP="008420A8">
      <w:pPr>
        <w:spacing w:line="276" w:lineRule="auto"/>
        <w:jc w:val="both"/>
        <w:rPr>
          <w:rFonts w:ascii="Arial" w:hAnsi="Arial" w:cs="Arial"/>
          <w:color w:val="000000" w:themeColor="text1"/>
        </w:rPr>
      </w:pPr>
      <w:r w:rsidRPr="008420A8">
        <w:rPr>
          <w:rFonts w:ascii="Arial" w:hAnsi="Arial" w:cs="Arial"/>
          <w:color w:val="000000" w:themeColor="text1"/>
        </w:rPr>
        <w:t>Naručilac može aktivirati garanciju za dobro izvršenje ugovora u svakom momentu kada nastupi neki od razloga za raskid ovog Ugovora.</w:t>
      </w:r>
    </w:p>
    <w:p w14:paraId="0AAFB9CD" w14:textId="77777777" w:rsidR="008420A8" w:rsidRPr="008420A8" w:rsidRDefault="008420A8" w:rsidP="008420A8">
      <w:pPr>
        <w:spacing w:line="276" w:lineRule="auto"/>
        <w:jc w:val="both"/>
        <w:rPr>
          <w:rFonts w:ascii="Arial" w:hAnsi="Arial" w:cs="Arial"/>
          <w:color w:val="000000" w:themeColor="text1"/>
        </w:rPr>
      </w:pPr>
    </w:p>
    <w:p w14:paraId="1277B6FB" w14:textId="77777777" w:rsidR="00C54F16" w:rsidRPr="006200AF" w:rsidRDefault="00C54F16" w:rsidP="006200AF">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r w:rsidRPr="006200AF">
        <w:rPr>
          <w:rFonts w:ascii="Arial" w:hAnsi="Arial"/>
          <w:b/>
          <w:szCs w:val="32"/>
        </w:rPr>
        <w:t>METODOLOGIJA VREDNOVANJA PONUDA</w:t>
      </w:r>
    </w:p>
    <w:p w14:paraId="15B375EE" w14:textId="77777777" w:rsidR="00DA74E1" w:rsidRDefault="00DA74E1" w:rsidP="00D060A2">
      <w:pPr>
        <w:spacing w:line="276" w:lineRule="auto"/>
        <w:jc w:val="both"/>
        <w:rPr>
          <w:rFonts w:ascii="Arial" w:hAnsi="Arial" w:cs="Arial"/>
          <w:b/>
          <w:bCs/>
        </w:rPr>
      </w:pPr>
      <w:r w:rsidRPr="00DA74E1">
        <w:rPr>
          <w:rFonts w:ascii="Arial" w:hAnsi="Arial" w:cs="Arial"/>
          <w:b/>
          <w:bCs/>
        </w:rPr>
        <w:t xml:space="preserve">Važi za </w:t>
      </w:r>
      <w:r w:rsidR="00463A51">
        <w:rPr>
          <w:rFonts w:ascii="Arial" w:hAnsi="Arial" w:cs="Arial"/>
          <w:b/>
          <w:bCs/>
        </w:rPr>
        <w:t>sve partije</w:t>
      </w:r>
      <w:r w:rsidRPr="00DA74E1">
        <w:rPr>
          <w:rFonts w:ascii="Arial" w:hAnsi="Arial" w:cs="Arial"/>
          <w:b/>
          <w:bCs/>
        </w:rPr>
        <w:t>:</w:t>
      </w:r>
    </w:p>
    <w:p w14:paraId="20BFEE86" w14:textId="77777777" w:rsidR="00EB7478" w:rsidRPr="00DA74E1" w:rsidRDefault="00EB7478" w:rsidP="00D060A2">
      <w:pPr>
        <w:spacing w:line="276" w:lineRule="auto"/>
        <w:jc w:val="both"/>
        <w:rPr>
          <w:rFonts w:ascii="Arial" w:hAnsi="Arial" w:cs="Arial"/>
          <w:b/>
          <w:bCs/>
        </w:rPr>
      </w:pPr>
    </w:p>
    <w:p w14:paraId="7E2E53F5"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će u postupku javne nabavki izabrati ekonomski najpovoljniju ponudu, primjenom pristupa isplativosti, po osnovu kriterijuma: </w:t>
      </w:r>
    </w:p>
    <w:p w14:paraId="5257D092" w14:textId="77777777" w:rsidR="00463A51" w:rsidRPr="00463A51" w:rsidRDefault="00463A51" w:rsidP="00463A51">
      <w:pPr>
        <w:spacing w:line="276" w:lineRule="auto"/>
        <w:jc w:val="both"/>
        <w:rPr>
          <w:rFonts w:ascii="Arial" w:hAnsi="Arial" w:cs="Arial"/>
        </w:rPr>
      </w:pPr>
    </w:p>
    <w:p w14:paraId="0DE9408B"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 odnos cijene i roka isporuke </w:t>
      </w:r>
    </w:p>
    <w:p w14:paraId="485DBD42" w14:textId="77777777" w:rsidR="00463A51" w:rsidRPr="00463A51" w:rsidRDefault="00463A51" w:rsidP="00463A51">
      <w:pPr>
        <w:spacing w:line="276" w:lineRule="auto"/>
        <w:jc w:val="both"/>
        <w:rPr>
          <w:rFonts w:ascii="Arial" w:hAnsi="Arial" w:cs="Arial"/>
        </w:rPr>
      </w:pPr>
    </w:p>
    <w:p w14:paraId="4F325F9F" w14:textId="77777777" w:rsidR="00463A51" w:rsidRPr="00463A51" w:rsidRDefault="00463A51" w:rsidP="00463A51">
      <w:pPr>
        <w:spacing w:line="276" w:lineRule="auto"/>
        <w:jc w:val="both"/>
        <w:rPr>
          <w:rFonts w:ascii="Arial" w:hAnsi="Arial" w:cs="Arial"/>
        </w:rPr>
      </w:pPr>
      <w:r w:rsidRPr="00463A51">
        <w:rPr>
          <w:rFonts w:ascii="Arial" w:hAnsi="Arial" w:cs="Arial"/>
        </w:rPr>
        <w:t>Naručilac se opredijelio za vrednovanje ponuda po kriterijumu odnos cijene i kvaliteta, koje će se vršiti na osnovu sljedećih parametara:</w:t>
      </w:r>
    </w:p>
    <w:p w14:paraId="5A8B3E03" w14:textId="77777777" w:rsidR="00463A51" w:rsidRPr="00463A51" w:rsidRDefault="00463A51" w:rsidP="00463A51">
      <w:pPr>
        <w:spacing w:line="276" w:lineRule="auto"/>
        <w:jc w:val="both"/>
        <w:rPr>
          <w:rFonts w:ascii="Arial" w:hAnsi="Arial" w:cs="Arial"/>
        </w:rPr>
      </w:pPr>
    </w:p>
    <w:p w14:paraId="2AD6DE7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..................maksimalan broj bodova 90 </w:t>
      </w:r>
    </w:p>
    <w:p w14:paraId="1021723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...............maksimalan broj bodova 10 </w:t>
      </w:r>
    </w:p>
    <w:p w14:paraId="6E2792E7" w14:textId="77777777" w:rsidR="00463A51" w:rsidRPr="00463A51" w:rsidRDefault="00463A51" w:rsidP="00463A51">
      <w:pPr>
        <w:spacing w:line="276" w:lineRule="auto"/>
        <w:jc w:val="both"/>
        <w:rPr>
          <w:rFonts w:ascii="Arial" w:hAnsi="Arial" w:cs="Arial"/>
        </w:rPr>
      </w:pPr>
    </w:p>
    <w:p w14:paraId="7F3B897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2A15D3FB" w14:textId="77777777" w:rsidR="00463A51" w:rsidRPr="00463A51" w:rsidRDefault="00463A51" w:rsidP="00463A51">
      <w:pPr>
        <w:spacing w:line="276" w:lineRule="auto"/>
        <w:jc w:val="both"/>
        <w:rPr>
          <w:rFonts w:ascii="Arial" w:hAnsi="Arial" w:cs="Arial"/>
        </w:rPr>
      </w:pPr>
    </w:p>
    <w:p w14:paraId="227202C0"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(C)= (najniža ponuđena cijena bez PDV / ponuđena cijena bez PDV) ×90 </w:t>
      </w:r>
    </w:p>
    <w:p w14:paraId="0AE04CEE" w14:textId="77777777" w:rsidR="00463A51" w:rsidRPr="00463A51" w:rsidRDefault="00463A51" w:rsidP="00463A51">
      <w:pPr>
        <w:spacing w:line="276" w:lineRule="auto"/>
        <w:jc w:val="both"/>
        <w:rPr>
          <w:rFonts w:ascii="Arial" w:hAnsi="Arial" w:cs="Arial"/>
        </w:rPr>
      </w:pPr>
    </w:p>
    <w:p w14:paraId="59F3FD6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Ako je ponuđena cijena 0,00 EUR-a prilikom vrednovanja te cijene po parametru najniža ponuđena cijena uzima se da je ponuđena cijena 0,01 EUR. </w:t>
      </w:r>
    </w:p>
    <w:p w14:paraId="004C77EA" w14:textId="77777777" w:rsidR="00463A51" w:rsidRPr="00463A51" w:rsidRDefault="00463A51" w:rsidP="00463A51">
      <w:pPr>
        <w:spacing w:line="276" w:lineRule="auto"/>
        <w:jc w:val="both"/>
        <w:rPr>
          <w:rFonts w:ascii="Arial" w:hAnsi="Arial" w:cs="Arial"/>
        </w:rPr>
      </w:pPr>
    </w:p>
    <w:p w14:paraId="10A1014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14:paraId="0BBB069F"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(K) = Najkraći ponuđeni pojedinačni rok isporuke / ponuđeni pojedinačni rok isporuke x 10. </w:t>
      </w:r>
    </w:p>
    <w:p w14:paraId="20F9ACFB" w14:textId="77777777" w:rsidR="00463A51" w:rsidRPr="00463A51" w:rsidRDefault="00463A51" w:rsidP="00463A51">
      <w:pPr>
        <w:spacing w:line="276" w:lineRule="auto"/>
        <w:jc w:val="both"/>
        <w:rPr>
          <w:rFonts w:ascii="Arial" w:hAnsi="Arial" w:cs="Arial"/>
        </w:rPr>
      </w:pPr>
    </w:p>
    <w:p w14:paraId="256DCD18" w14:textId="77777777" w:rsidR="009B4490" w:rsidRDefault="00463A51" w:rsidP="00463A51">
      <w:pPr>
        <w:spacing w:line="276" w:lineRule="auto"/>
        <w:jc w:val="both"/>
        <w:rPr>
          <w:rFonts w:ascii="Arial" w:hAnsi="Arial" w:cs="Arial"/>
          <w:iCs/>
          <w:color w:val="000000"/>
        </w:rPr>
      </w:pPr>
      <w:r w:rsidRPr="00463A51">
        <w:rPr>
          <w:rFonts w:ascii="Arial" w:hAnsi="Arial" w:cs="Arial"/>
        </w:rPr>
        <w:t>Ponuđač je dužan da u ponudi navede pojedinačni rok isporuke, iskazan u cijelim satima. Rok isporuke je maksimalno 24h od dostavljanja narudžbenice.</w:t>
      </w:r>
    </w:p>
    <w:p w14:paraId="0061C858" w14:textId="77777777" w:rsidR="00EB7478" w:rsidRPr="002462D1" w:rsidRDefault="00EB7478" w:rsidP="00463A51">
      <w:pPr>
        <w:spacing w:line="276" w:lineRule="auto"/>
        <w:jc w:val="both"/>
        <w:rPr>
          <w:rFonts w:ascii="Arial" w:hAnsi="Arial" w:cs="Arial"/>
          <w:color w:val="000000"/>
        </w:rPr>
      </w:pPr>
    </w:p>
    <w:p w14:paraId="424F9B68"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6" w:name="_Toc62730560"/>
      <w:r w:rsidRPr="00EB7478">
        <w:rPr>
          <w:rFonts w:ascii="Arial" w:hAnsi="Arial"/>
          <w:b/>
          <w:szCs w:val="32"/>
        </w:rPr>
        <w:t>JEZIK PONUDE</w:t>
      </w:r>
      <w:bookmarkEnd w:id="6"/>
      <w:r w:rsidR="000C1B00" w:rsidRPr="00EB7478">
        <w:rPr>
          <w:rFonts w:ascii="Arial" w:hAnsi="Arial" w:cs="Arial"/>
          <w:b/>
        </w:rPr>
        <w:t>(važi za sve partije)</w:t>
      </w:r>
    </w:p>
    <w:p w14:paraId="0309AA8C" w14:textId="77777777" w:rsidR="009B4490" w:rsidRPr="0061341E" w:rsidRDefault="009B4490" w:rsidP="00D060A2">
      <w:pPr>
        <w:spacing w:line="276" w:lineRule="auto"/>
        <w:jc w:val="both"/>
        <w:rPr>
          <w:rFonts w:ascii="Arial" w:hAnsi="Arial" w:cs="Arial"/>
          <w:color w:val="000000"/>
        </w:rPr>
      </w:pPr>
      <w:r w:rsidRPr="002462D1">
        <w:rPr>
          <w:rFonts w:ascii="Arial" w:hAnsi="Arial" w:cs="Arial"/>
          <w:color w:val="000000"/>
        </w:rPr>
        <w:t>Ponuda se sačinjava na:</w:t>
      </w:r>
    </w:p>
    <w:p w14:paraId="24E05C7B"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4E48A730" w14:textId="77777777" w:rsidR="009B4490" w:rsidRPr="002462D1" w:rsidRDefault="009B4490" w:rsidP="00D060A2">
      <w:pPr>
        <w:spacing w:line="276" w:lineRule="auto"/>
        <w:jc w:val="both"/>
        <w:rPr>
          <w:rFonts w:ascii="Arial" w:hAnsi="Arial" w:cs="Arial"/>
        </w:rPr>
      </w:pPr>
    </w:p>
    <w:p w14:paraId="5442B860" w14:textId="77777777" w:rsidR="009B4490" w:rsidRPr="0061341E"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rPr>
      </w:pPr>
      <w:bookmarkStart w:id="7" w:name="_Toc62730561"/>
      <w:r w:rsidRPr="002462D1">
        <w:rPr>
          <w:rFonts w:ascii="Arial" w:hAnsi="Arial"/>
          <w:b/>
          <w:szCs w:val="32"/>
        </w:rPr>
        <w:t>NAČIN, MJESTO I VRIJEME PODNOŠENJA PONUDA I OTVARANJA PONUDA</w:t>
      </w:r>
      <w:bookmarkEnd w:id="7"/>
    </w:p>
    <w:p w14:paraId="1EA80FD9" w14:textId="77777777" w:rsidR="00394C7E" w:rsidRDefault="00DA74E1" w:rsidP="00D060A2">
      <w:pPr>
        <w:spacing w:line="276" w:lineRule="auto"/>
        <w:jc w:val="both"/>
        <w:rPr>
          <w:rFonts w:ascii="Arial" w:hAnsi="Arial" w:cs="Arial"/>
          <w:b/>
          <w:bCs/>
          <w:color w:val="000000"/>
        </w:rPr>
      </w:pPr>
      <w:bookmarkStart w:id="8" w:name="_Toc62730562"/>
      <w:r w:rsidRPr="00DA74E1">
        <w:rPr>
          <w:rFonts w:ascii="Arial" w:hAnsi="Arial" w:cs="Arial"/>
          <w:b/>
          <w:bCs/>
          <w:color w:val="000000"/>
        </w:rPr>
        <w:t xml:space="preserve">Važi za </w:t>
      </w:r>
      <w:r w:rsidR="000C1B00">
        <w:rPr>
          <w:rFonts w:ascii="Arial" w:hAnsi="Arial" w:cs="Arial"/>
          <w:b/>
          <w:bCs/>
          <w:color w:val="000000"/>
        </w:rPr>
        <w:t>sve</w:t>
      </w:r>
      <w:r w:rsidRPr="00DA74E1">
        <w:rPr>
          <w:rFonts w:ascii="Arial" w:hAnsi="Arial" w:cs="Arial"/>
          <w:b/>
          <w:bCs/>
          <w:color w:val="000000"/>
        </w:rPr>
        <w:t xml:space="preserve"> partije:</w:t>
      </w:r>
    </w:p>
    <w:p w14:paraId="3074AA8F" w14:textId="77777777" w:rsidR="000C1B00" w:rsidRPr="00DA74E1" w:rsidRDefault="000C1B00" w:rsidP="000C1B00">
      <w:pPr>
        <w:pStyle w:val="NoSpacing"/>
      </w:pPr>
    </w:p>
    <w:p w14:paraId="06C008AB" w14:textId="5CD5413E" w:rsidR="00D81B62" w:rsidRPr="0061341E" w:rsidRDefault="00D81B62" w:rsidP="00D060A2">
      <w:pPr>
        <w:spacing w:line="276" w:lineRule="auto"/>
        <w:jc w:val="both"/>
        <w:rPr>
          <w:rFonts w:ascii="Arial" w:hAnsi="Arial" w:cs="Arial"/>
          <w:color w:val="000000"/>
        </w:rPr>
      </w:pPr>
      <w:r w:rsidRPr="00D81B62">
        <w:rPr>
          <w:rFonts w:ascii="Arial" w:hAnsi="Arial" w:cs="Arial"/>
          <w:color w:val="000000"/>
        </w:rPr>
        <w:t>Ponude se podnose preko ESJN-a zaključno sa danom</w:t>
      </w:r>
      <w:r w:rsidR="00CB070A">
        <w:rPr>
          <w:rFonts w:ascii="Arial" w:hAnsi="Arial" w:cs="Arial"/>
          <w:color w:val="000000"/>
        </w:rPr>
        <w:t xml:space="preserve"> </w:t>
      </w:r>
      <w:r w:rsidR="006E2094">
        <w:rPr>
          <w:rFonts w:ascii="Arial" w:hAnsi="Arial" w:cs="Arial"/>
          <w:color w:val="000000"/>
        </w:rPr>
        <w:t>22</w:t>
      </w:r>
      <w:r w:rsidR="00611FF8">
        <w:rPr>
          <w:rFonts w:ascii="Arial" w:hAnsi="Arial" w:cs="Arial"/>
          <w:color w:val="000000"/>
        </w:rPr>
        <w:t>.</w:t>
      </w:r>
      <w:r w:rsidR="006E2094">
        <w:rPr>
          <w:rFonts w:ascii="Arial" w:hAnsi="Arial" w:cs="Arial"/>
          <w:color w:val="000000"/>
        </w:rPr>
        <w:t>12</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do </w:t>
      </w:r>
      <w:r w:rsidR="004A6DEF">
        <w:rPr>
          <w:rFonts w:ascii="Arial" w:hAnsi="Arial" w:cs="Arial"/>
          <w:color w:val="000000"/>
        </w:rPr>
        <w:t>09</w:t>
      </w:r>
      <w:r w:rsidRPr="00D81B62">
        <w:rPr>
          <w:rFonts w:ascii="Arial" w:hAnsi="Arial" w:cs="Arial"/>
          <w:color w:val="000000"/>
        </w:rPr>
        <w:t>:00 sati.</w:t>
      </w:r>
    </w:p>
    <w:p w14:paraId="10193DFF" w14:textId="17CE946F"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Otvaranje ponuda održaće se dana </w:t>
      </w:r>
      <w:r w:rsidR="006E2094">
        <w:rPr>
          <w:rFonts w:ascii="Arial" w:hAnsi="Arial" w:cs="Arial"/>
          <w:color w:val="000000"/>
        </w:rPr>
        <w:t>22</w:t>
      </w:r>
      <w:r w:rsidR="00E81780">
        <w:rPr>
          <w:rFonts w:ascii="Arial" w:hAnsi="Arial" w:cs="Arial"/>
          <w:color w:val="000000"/>
        </w:rPr>
        <w:t>.</w:t>
      </w:r>
      <w:r w:rsidR="006E2094">
        <w:rPr>
          <w:rFonts w:ascii="Arial" w:hAnsi="Arial" w:cs="Arial"/>
          <w:color w:val="000000"/>
        </w:rPr>
        <w:t>12</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u </w:t>
      </w:r>
      <w:r w:rsidR="004A6DEF">
        <w:rPr>
          <w:rFonts w:ascii="Arial" w:hAnsi="Arial" w:cs="Arial"/>
          <w:color w:val="000000"/>
        </w:rPr>
        <w:t>09</w:t>
      </w:r>
      <w:r w:rsidRPr="00D81B62">
        <w:rPr>
          <w:rFonts w:ascii="Arial" w:hAnsi="Arial" w:cs="Arial"/>
          <w:color w:val="000000"/>
        </w:rPr>
        <w:t xml:space="preserve">:00 sati. </w:t>
      </w:r>
    </w:p>
    <w:p w14:paraId="336C2A1E" w14:textId="77777777" w:rsidR="00EB7478" w:rsidRPr="00D81B62" w:rsidRDefault="00EB7478" w:rsidP="00D060A2">
      <w:pPr>
        <w:spacing w:line="276" w:lineRule="auto"/>
        <w:jc w:val="both"/>
        <w:rPr>
          <w:rFonts w:ascii="Arial" w:hAnsi="Arial" w:cs="Arial"/>
          <w:color w:val="000000"/>
        </w:rPr>
      </w:pPr>
    </w:p>
    <w:p w14:paraId="5798898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Garancija ponude podnosi se u elektronskom obliku putem ESJN.</w:t>
      </w:r>
    </w:p>
    <w:p w14:paraId="11DFF415" w14:textId="77777777" w:rsidR="00EB7478" w:rsidRPr="00D81B62" w:rsidRDefault="00EB7478" w:rsidP="00D060A2">
      <w:pPr>
        <w:spacing w:line="276" w:lineRule="auto"/>
        <w:jc w:val="both"/>
        <w:rPr>
          <w:rFonts w:ascii="Arial" w:hAnsi="Arial" w:cs="Arial"/>
          <w:color w:val="000000"/>
        </w:rPr>
      </w:pPr>
    </w:p>
    <w:p w14:paraId="57A3716A"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442DAA8" w14:textId="77777777" w:rsidR="00EB7478" w:rsidRPr="00D81B62" w:rsidRDefault="00EB7478" w:rsidP="00D060A2">
      <w:pPr>
        <w:spacing w:line="276" w:lineRule="auto"/>
        <w:jc w:val="both"/>
        <w:rPr>
          <w:rFonts w:ascii="Arial" w:hAnsi="Arial" w:cs="Arial"/>
          <w:color w:val="000000"/>
        </w:rPr>
      </w:pPr>
    </w:p>
    <w:p w14:paraId="03CB2F22" w14:textId="77777777" w:rsidR="00D81B62" w:rsidRPr="00D81B62" w:rsidRDefault="00D81B62" w:rsidP="00D060A2">
      <w:pPr>
        <w:spacing w:line="276" w:lineRule="auto"/>
        <w:jc w:val="both"/>
        <w:rPr>
          <w:rFonts w:ascii="Arial" w:hAnsi="Arial" w:cs="Arial"/>
          <w:color w:val="000000"/>
        </w:rPr>
      </w:pPr>
      <w:r w:rsidRPr="00D81B62">
        <w:rPr>
          <w:rFonts w:ascii="Arial" w:hAnsi="Arial" w:cs="Arial"/>
          <w:color w:val="000000"/>
        </w:rPr>
        <w:sym w:font="Wingdings" w:char="00A8"/>
      </w:r>
      <w:r w:rsidRPr="00D81B62">
        <w:rPr>
          <w:rFonts w:ascii="Arial" w:hAnsi="Arial" w:cs="Arial"/>
          <w:color w:val="000000"/>
        </w:rPr>
        <w:t xml:space="preserve"> Dio ponude koje se ne dostavlja preko ESJN-a, a odnosi se na garanciju ponude dostavlja se: </w:t>
      </w:r>
    </w:p>
    <w:p w14:paraId="24DBE57F" w14:textId="77777777" w:rsidR="00463A51"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t xml:space="preserve">neposrednom predajom na arhivi naručioca </w:t>
      </w:r>
      <w:r w:rsidR="00463A51" w:rsidRPr="00463A51">
        <w:rPr>
          <w:rFonts w:ascii="Arial" w:eastAsia="Calibri" w:hAnsi="Arial" w:cs="Arial"/>
          <w:color w:val="000000"/>
        </w:rPr>
        <w:t>na adresi JU „Lovćen-Bečići“, Balšića Pazar II, broj 1</w:t>
      </w:r>
      <w:r w:rsidR="00463A51">
        <w:rPr>
          <w:rFonts w:ascii="Arial" w:eastAsia="Calibri" w:hAnsi="Arial" w:cs="Arial"/>
          <w:color w:val="000000"/>
        </w:rPr>
        <w:t xml:space="preserve"> Cetinje;</w:t>
      </w:r>
    </w:p>
    <w:p w14:paraId="2300112E" w14:textId="77777777" w:rsidR="00D81B62"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lastRenderedPageBreak/>
        <w:t xml:space="preserve">preporučenom pošiljkom sa povratnicom na adresi </w:t>
      </w:r>
      <w:r w:rsidR="00463A51" w:rsidRPr="00CA3286">
        <w:rPr>
          <w:rFonts w:ascii="Arial" w:eastAsia="Calibri" w:hAnsi="Arial" w:cs="Arial"/>
          <w:color w:val="000000"/>
        </w:rPr>
        <w:t>na adresi JU „Lovćen-Bečići“, B</w:t>
      </w:r>
      <w:r w:rsidR="00463A51">
        <w:rPr>
          <w:rFonts w:ascii="Arial" w:eastAsia="Calibri" w:hAnsi="Arial" w:cs="Arial"/>
          <w:color w:val="000000"/>
        </w:rPr>
        <w:t>alšića Pazar II, broj 1 Cetinje</w:t>
      </w:r>
    </w:p>
    <w:p w14:paraId="549FD598" w14:textId="77777777" w:rsidR="00463A51" w:rsidRPr="00463A51" w:rsidRDefault="00463A51" w:rsidP="00463A51">
      <w:pPr>
        <w:spacing w:line="276" w:lineRule="auto"/>
        <w:ind w:left="360"/>
        <w:jc w:val="both"/>
        <w:rPr>
          <w:rFonts w:ascii="Arial" w:eastAsia="Calibri" w:hAnsi="Arial" w:cs="Arial"/>
          <w:color w:val="000000"/>
        </w:rPr>
      </w:pPr>
    </w:p>
    <w:p w14:paraId="12D217CA" w14:textId="6CA415AE"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radnim danima od 08:00 do 14:00 sati, zaključno sa danom </w:t>
      </w:r>
      <w:r w:rsidR="006E2094">
        <w:rPr>
          <w:rFonts w:ascii="Arial" w:hAnsi="Arial" w:cs="Arial"/>
          <w:color w:val="000000"/>
        </w:rPr>
        <w:t>22</w:t>
      </w:r>
      <w:r w:rsidR="00E81780">
        <w:rPr>
          <w:rFonts w:ascii="Arial" w:hAnsi="Arial" w:cs="Arial"/>
          <w:color w:val="000000"/>
        </w:rPr>
        <w:t>.</w:t>
      </w:r>
      <w:r w:rsidR="006E2094">
        <w:rPr>
          <w:rFonts w:ascii="Arial" w:hAnsi="Arial" w:cs="Arial"/>
          <w:color w:val="000000"/>
        </w:rPr>
        <w:t>12</w:t>
      </w:r>
      <w:r w:rsidR="00611FF8">
        <w:rPr>
          <w:rFonts w:ascii="Arial" w:hAnsi="Arial" w:cs="Arial"/>
          <w:color w:val="000000"/>
        </w:rPr>
        <w:t>.2025</w:t>
      </w:r>
      <w:r w:rsidR="00EC1458">
        <w:rPr>
          <w:rFonts w:ascii="Arial" w:hAnsi="Arial" w:cs="Arial"/>
          <w:color w:val="000000"/>
        </w:rPr>
        <w:t xml:space="preserve">. </w:t>
      </w:r>
      <w:r w:rsidRPr="00D81B62">
        <w:rPr>
          <w:rFonts w:ascii="Arial" w:hAnsi="Arial" w:cs="Arial"/>
          <w:color w:val="000000"/>
        </w:rPr>
        <w:t xml:space="preserve">godine do </w:t>
      </w:r>
      <w:r w:rsidR="00A9394A">
        <w:rPr>
          <w:rFonts w:ascii="Arial" w:hAnsi="Arial" w:cs="Arial"/>
          <w:color w:val="000000"/>
        </w:rPr>
        <w:t>0</w:t>
      </w:r>
      <w:r w:rsidR="00B27845">
        <w:rPr>
          <w:rFonts w:ascii="Arial" w:hAnsi="Arial" w:cs="Arial"/>
          <w:color w:val="000000"/>
        </w:rPr>
        <w:t>9</w:t>
      </w:r>
      <w:r w:rsidRPr="00D81B62">
        <w:rPr>
          <w:rFonts w:ascii="Arial" w:hAnsi="Arial" w:cs="Arial"/>
          <w:color w:val="000000"/>
        </w:rPr>
        <w:t>:00 sati.</w:t>
      </w:r>
    </w:p>
    <w:p w14:paraId="20E7659E" w14:textId="77777777" w:rsidR="00463A51" w:rsidRPr="00D81B62" w:rsidRDefault="00463A51" w:rsidP="00D060A2">
      <w:pPr>
        <w:spacing w:line="276" w:lineRule="auto"/>
        <w:jc w:val="both"/>
        <w:rPr>
          <w:rFonts w:ascii="Arial" w:hAnsi="Arial" w:cs="Arial"/>
          <w:color w:val="000000"/>
        </w:rPr>
      </w:pPr>
    </w:p>
    <w:p w14:paraId="683231F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68B2D8B1" w14:textId="77777777" w:rsidR="0061341E" w:rsidRPr="00D81B62" w:rsidRDefault="0061341E" w:rsidP="00D060A2">
      <w:pPr>
        <w:spacing w:line="276" w:lineRule="auto"/>
        <w:jc w:val="both"/>
        <w:rPr>
          <w:rFonts w:ascii="Arial" w:hAnsi="Arial" w:cs="Arial"/>
          <w:color w:val="000000"/>
        </w:rPr>
      </w:pPr>
    </w:p>
    <w:p w14:paraId="302FFEF4"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USLOVI ZA AKTIVIRANJE GARANCIJE PONUDE</w:t>
      </w:r>
      <w:r w:rsidRPr="002462D1">
        <w:rPr>
          <w:vertAlign w:val="superscript"/>
        </w:rPr>
        <w:footnoteReference w:id="6"/>
      </w:r>
      <w:bookmarkEnd w:id="8"/>
      <w:r w:rsidR="001635BF">
        <w:rPr>
          <w:rFonts w:ascii="Arial" w:hAnsi="Arial"/>
          <w:b/>
          <w:szCs w:val="32"/>
        </w:rPr>
        <w:t xml:space="preserve"> </w:t>
      </w:r>
      <w:r w:rsidR="000C1B00" w:rsidRPr="00EB7478">
        <w:rPr>
          <w:rFonts w:ascii="Arial" w:hAnsi="Arial" w:cs="Arial"/>
          <w:b/>
        </w:rPr>
        <w:t>(važi za sve partije)</w:t>
      </w:r>
    </w:p>
    <w:p w14:paraId="3C54ABC2" w14:textId="77777777" w:rsidR="009B4490" w:rsidRPr="002462D1" w:rsidRDefault="009B4490" w:rsidP="00D060A2">
      <w:pPr>
        <w:spacing w:line="276" w:lineRule="auto"/>
        <w:jc w:val="both"/>
        <w:rPr>
          <w:rFonts w:ascii="Arial" w:hAnsi="Arial" w:cs="Arial"/>
        </w:rPr>
      </w:pPr>
      <w:r w:rsidRPr="002462D1">
        <w:rPr>
          <w:rFonts w:ascii="Arial" w:hAnsi="Arial" w:cs="Arial"/>
        </w:rPr>
        <w:t xml:space="preserve">Garancija ponude će se aktivirati ako ponuđač: </w:t>
      </w:r>
    </w:p>
    <w:p w14:paraId="174E1881" w14:textId="77777777" w:rsidR="009B4490" w:rsidRPr="002462D1" w:rsidRDefault="009B4490" w:rsidP="00D060A2">
      <w:pPr>
        <w:pStyle w:val="T30X"/>
        <w:spacing w:line="276" w:lineRule="auto"/>
        <w:ind w:left="567" w:hanging="283"/>
        <w:rPr>
          <w:rFonts w:ascii="Arial" w:hAnsi="Arial" w:cs="Arial"/>
          <w:sz w:val="24"/>
          <w:szCs w:val="24"/>
        </w:rPr>
      </w:pPr>
      <w:r w:rsidRPr="002462D1">
        <w:rPr>
          <w:rFonts w:ascii="Arial" w:hAnsi="Arial" w:cs="Arial"/>
          <w:sz w:val="24"/>
          <w:szCs w:val="24"/>
        </w:rPr>
        <w:t>1) odustane od ponude u roku važenja ponude i/ili</w:t>
      </w:r>
    </w:p>
    <w:p w14:paraId="2A0EDD57" w14:textId="77777777" w:rsidR="009B4490" w:rsidRPr="002462D1" w:rsidRDefault="009B4490" w:rsidP="00D060A2">
      <w:pPr>
        <w:pStyle w:val="T30X"/>
        <w:spacing w:line="276" w:lineRule="auto"/>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174E093B" w14:textId="77777777" w:rsidR="009B4490" w:rsidRPr="002462D1" w:rsidRDefault="009B4490" w:rsidP="00D060A2">
      <w:pPr>
        <w:spacing w:line="276" w:lineRule="auto"/>
        <w:jc w:val="both"/>
        <w:rPr>
          <w:rFonts w:ascii="Arial" w:hAnsi="Arial" w:cs="Arial"/>
          <w:color w:val="000000"/>
        </w:rPr>
      </w:pPr>
    </w:p>
    <w:p w14:paraId="27C4DFDF"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9" w:name="_Toc62730563"/>
      <w:r w:rsidRPr="00EB7478">
        <w:rPr>
          <w:rFonts w:ascii="Arial" w:hAnsi="Arial"/>
          <w:b/>
          <w:szCs w:val="32"/>
        </w:rPr>
        <w:t>TAJNOST PODATAKA</w:t>
      </w:r>
      <w:bookmarkEnd w:id="9"/>
      <w:r w:rsidR="001635BF">
        <w:rPr>
          <w:rFonts w:ascii="Arial" w:hAnsi="Arial"/>
          <w:b/>
          <w:szCs w:val="32"/>
        </w:rPr>
        <w:t xml:space="preserve"> </w:t>
      </w:r>
      <w:r w:rsidR="000C1B00" w:rsidRPr="00EB7478">
        <w:rPr>
          <w:rFonts w:ascii="Arial" w:hAnsi="Arial" w:cs="Arial"/>
          <w:b/>
        </w:rPr>
        <w:t>(važi za sve partije)</w:t>
      </w:r>
    </w:p>
    <w:p w14:paraId="46CD33C5" w14:textId="77777777" w:rsidR="009B4490" w:rsidRPr="002462D1" w:rsidRDefault="009B4490" w:rsidP="00D060A2">
      <w:pPr>
        <w:spacing w:line="276" w:lineRule="auto"/>
        <w:jc w:val="both"/>
        <w:rPr>
          <w:rFonts w:ascii="Arial" w:hAnsi="Arial" w:cs="Arial"/>
          <w:color w:val="000000"/>
        </w:rPr>
      </w:pPr>
      <w:r w:rsidRPr="002462D1">
        <w:rPr>
          <w:rFonts w:ascii="Arial" w:hAnsi="Arial" w:cs="Arial"/>
          <w:color w:val="000000"/>
        </w:rPr>
        <w:t>Tenderska dokumentacija sadrži tajne podatke</w:t>
      </w:r>
    </w:p>
    <w:p w14:paraId="4947EA87" w14:textId="7EF94F3F"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6FD0E57" w14:textId="77777777" w:rsidR="009B4490" w:rsidRPr="002462D1" w:rsidRDefault="009B4490" w:rsidP="00D060A2">
      <w:pPr>
        <w:spacing w:line="276" w:lineRule="auto"/>
        <w:rPr>
          <w:rFonts w:ascii="Arial" w:hAnsi="Arial" w:cs="Arial"/>
        </w:rPr>
      </w:pPr>
    </w:p>
    <w:p w14:paraId="151BFC85"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0" w:name="_Toc62730564"/>
      <w:r w:rsidRPr="00EB7478">
        <w:rPr>
          <w:rFonts w:ascii="Arial" w:hAnsi="Arial"/>
          <w:b/>
          <w:szCs w:val="32"/>
        </w:rPr>
        <w:t>UPUTSTVO ZA SAČINJAVANJE PONUDE</w:t>
      </w:r>
      <w:bookmarkEnd w:id="10"/>
      <w:r w:rsidR="001635BF">
        <w:rPr>
          <w:rFonts w:ascii="Arial" w:hAnsi="Arial"/>
          <w:b/>
          <w:szCs w:val="32"/>
        </w:rPr>
        <w:t xml:space="preserve"> </w:t>
      </w:r>
      <w:r w:rsidR="000C1B00" w:rsidRPr="00EB7478">
        <w:rPr>
          <w:rFonts w:ascii="Arial" w:hAnsi="Arial" w:cs="Arial"/>
          <w:b/>
        </w:rPr>
        <w:t>(važi za sve partije)</w:t>
      </w:r>
    </w:p>
    <w:p w14:paraId="6DB336C8" w14:textId="77777777" w:rsidR="009B4490" w:rsidRPr="002462D1" w:rsidRDefault="009B4490" w:rsidP="00D060A2">
      <w:pPr>
        <w:spacing w:line="276" w:lineRule="auto"/>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0F4986E7" w14:textId="77777777" w:rsidR="009B4490" w:rsidRPr="002462D1" w:rsidRDefault="009B4490" w:rsidP="00D060A2">
      <w:pPr>
        <w:spacing w:line="276" w:lineRule="auto"/>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12C9034B" w14:textId="77777777" w:rsidR="009B4490" w:rsidRPr="002462D1" w:rsidRDefault="009B4490" w:rsidP="00D060A2">
      <w:pPr>
        <w:spacing w:line="276" w:lineRule="auto"/>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49010A3" w14:textId="77777777" w:rsidR="009B4490" w:rsidRPr="002462D1" w:rsidRDefault="009B4490" w:rsidP="00D060A2">
      <w:pPr>
        <w:spacing w:line="276" w:lineRule="auto"/>
        <w:jc w:val="both"/>
        <w:rPr>
          <w:rFonts w:ascii="Arial" w:hAnsi="Arial" w:cs="Arial"/>
          <w:b/>
          <w:bCs/>
          <w:color w:val="000000"/>
        </w:rPr>
      </w:pPr>
    </w:p>
    <w:p w14:paraId="65DB267D"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1" w:name="_Toc62730565"/>
      <w:r w:rsidRPr="00EB7478">
        <w:rPr>
          <w:rFonts w:ascii="Arial" w:hAnsi="Arial"/>
          <w:b/>
          <w:szCs w:val="32"/>
        </w:rPr>
        <w:t>NAČIN ZAKLJUČIVANJA I IZMJENE UGOVORA O JAVNOJ NABAVCI</w:t>
      </w:r>
      <w:bookmarkEnd w:id="11"/>
      <w:r w:rsidR="001635BF">
        <w:rPr>
          <w:rFonts w:ascii="Arial" w:hAnsi="Arial"/>
          <w:b/>
          <w:szCs w:val="32"/>
        </w:rPr>
        <w:t xml:space="preserve"> </w:t>
      </w:r>
      <w:r w:rsidR="000C1B00" w:rsidRPr="00EB7478">
        <w:rPr>
          <w:rFonts w:ascii="Arial" w:hAnsi="Arial" w:cs="Arial"/>
          <w:b/>
        </w:rPr>
        <w:t>(važi za sve partije)</w:t>
      </w:r>
    </w:p>
    <w:p w14:paraId="23606B1E"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44FA3258" w14:textId="77777777" w:rsidR="00463A51" w:rsidRPr="00463A51" w:rsidRDefault="00463A51" w:rsidP="00463A51">
      <w:pPr>
        <w:spacing w:line="276" w:lineRule="auto"/>
        <w:jc w:val="both"/>
        <w:rPr>
          <w:rFonts w:ascii="Arial" w:hAnsi="Arial" w:cs="Arial"/>
        </w:rPr>
      </w:pPr>
    </w:p>
    <w:p w14:paraId="4D6A28A5" w14:textId="77777777" w:rsidR="00463A51" w:rsidRPr="00463A51" w:rsidRDefault="00463A51" w:rsidP="00463A51">
      <w:pPr>
        <w:spacing w:line="276" w:lineRule="auto"/>
        <w:jc w:val="both"/>
        <w:rPr>
          <w:rFonts w:ascii="Arial" w:hAnsi="Arial" w:cs="Arial"/>
        </w:rPr>
      </w:pPr>
      <w:r w:rsidRPr="00463A51">
        <w:rPr>
          <w:rFonts w:ascii="Arial" w:hAnsi="Arial" w:cs="Arial"/>
        </w:rPr>
        <w:lastRenderedPageBreak/>
        <w:t>Ugovor o javnoj nabavci mora da bude u skladu sa uslovima utvrđenim tenderskom dokumentacijom, izabranom ponudom i odlukom o izboru najpovoljnije ponude, osim u pogledu iskazivanja PDV-a.</w:t>
      </w:r>
    </w:p>
    <w:p w14:paraId="7CA61123" w14:textId="77777777" w:rsidR="00463A51" w:rsidRPr="00463A51" w:rsidRDefault="00463A51" w:rsidP="00463A51">
      <w:pPr>
        <w:spacing w:line="276" w:lineRule="auto"/>
        <w:jc w:val="both"/>
        <w:rPr>
          <w:rFonts w:ascii="Arial" w:hAnsi="Arial" w:cs="Arial"/>
        </w:rPr>
      </w:pPr>
    </w:p>
    <w:p w14:paraId="09EC6BB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Ugovor između naručioca i ponuđača čija je ponuda izabrana kao najpovoljnija, pored uslova koji su propisani ovom tenderskom dokumentacijom, će sadržati i sljedeće: </w:t>
      </w:r>
    </w:p>
    <w:p w14:paraId="4DEC486E" w14:textId="77777777" w:rsidR="00463A51" w:rsidRPr="00463A51" w:rsidRDefault="00463A51" w:rsidP="00463A51">
      <w:pPr>
        <w:spacing w:line="276" w:lineRule="auto"/>
        <w:jc w:val="both"/>
        <w:rPr>
          <w:rFonts w:ascii="Arial" w:hAnsi="Arial" w:cs="Arial"/>
        </w:rPr>
      </w:pPr>
    </w:p>
    <w:p w14:paraId="7CA389B6" w14:textId="77777777" w:rsidR="00463A51" w:rsidRPr="00463A51" w:rsidRDefault="00463A51" w:rsidP="00463A51">
      <w:pPr>
        <w:spacing w:line="276" w:lineRule="auto"/>
        <w:jc w:val="both"/>
        <w:rPr>
          <w:rFonts w:ascii="Arial" w:hAnsi="Arial" w:cs="Arial"/>
        </w:rPr>
      </w:pPr>
      <w:r w:rsidRPr="00463A51">
        <w:rPr>
          <w:rFonts w:ascii="Arial" w:hAnsi="Arial" w:cs="Arial"/>
        </w:rPr>
        <w:t>Ponuđač garantuje da je ponuđena roba nova i neupotrebljavana i da nema stvarnih i pravnih nedostataka, kao i da kvalitet ugovorene robe u svemu odgovara proizvođačkoj deklaraciji. Prilikom isporuke ugovorene robe ponuđač će biti u obavezi da dostavi proizvođačke deklaracije.</w:t>
      </w:r>
    </w:p>
    <w:p w14:paraId="28E6FE95" w14:textId="77777777" w:rsidR="00463A51" w:rsidRPr="00463A51" w:rsidRDefault="00463A51" w:rsidP="00463A51">
      <w:pPr>
        <w:spacing w:line="276" w:lineRule="auto"/>
        <w:jc w:val="both"/>
        <w:rPr>
          <w:rFonts w:ascii="Arial" w:hAnsi="Arial" w:cs="Arial"/>
        </w:rPr>
      </w:pPr>
    </w:p>
    <w:p w14:paraId="40C17086" w14:textId="77777777" w:rsidR="00463A51" w:rsidRPr="00463A51" w:rsidRDefault="00463A51" w:rsidP="00463A51">
      <w:pPr>
        <w:spacing w:line="276" w:lineRule="auto"/>
        <w:jc w:val="both"/>
        <w:rPr>
          <w:rFonts w:ascii="Arial" w:hAnsi="Arial" w:cs="Arial"/>
        </w:rPr>
      </w:pPr>
      <w:r w:rsidRPr="00463A51">
        <w:rPr>
          <w:rFonts w:ascii="Arial" w:hAnsi="Arial" w:cs="Arial"/>
        </w:rPr>
        <w:t>Smatra se da je izvršena adekvatna isporuka kada ovlašćeno lice Naručioca izvrši kvalitativan i količinski prijem robe, što se potvrđuje zapisnikom koji potpisuju prisutna ovlašćena lica Naručioca i Dobavljača.</w:t>
      </w:r>
    </w:p>
    <w:p w14:paraId="580688B7" w14:textId="77777777" w:rsidR="00463A51" w:rsidRPr="00463A51" w:rsidRDefault="00463A51" w:rsidP="00463A51">
      <w:pPr>
        <w:spacing w:line="276" w:lineRule="auto"/>
        <w:jc w:val="both"/>
        <w:rPr>
          <w:rFonts w:ascii="Arial" w:hAnsi="Arial" w:cs="Arial"/>
        </w:rPr>
      </w:pPr>
    </w:p>
    <w:p w14:paraId="0DB7ABA0" w14:textId="77777777" w:rsidR="00463A51" w:rsidRPr="00463A51" w:rsidRDefault="00463A51" w:rsidP="00463A51">
      <w:pPr>
        <w:spacing w:line="276" w:lineRule="auto"/>
        <w:jc w:val="both"/>
        <w:rPr>
          <w:rFonts w:ascii="Arial" w:hAnsi="Arial" w:cs="Arial"/>
        </w:rPr>
      </w:pPr>
      <w:r w:rsidRPr="00463A51">
        <w:rPr>
          <w:rFonts w:ascii="Arial" w:hAnsi="Arial" w:cs="Arial"/>
        </w:rPr>
        <w:t>Ugovorne strane su saglasne da do raskida Ugovora može doći:</w:t>
      </w:r>
    </w:p>
    <w:p w14:paraId="5A3FD61E"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ako Dobavljač ne bude izvršavao svoje obaveze u rokovima i na način predviđen ovim ugovorom,</w:t>
      </w:r>
    </w:p>
    <w:p w14:paraId="5E061131"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kada Krajnji korisnik ustanovi da kvalitet isporučenih artikala odstupa od ugovorenog (u skladu sa tehničkim karakteristikama i specifikacijama predmeta nabavke), odnosno kada na zahtjev Krajnjeg korisnika Dobavljač ne otkloni sve nepravilnosti navedene u zapisniku o reklamaciji,</w:t>
      </w:r>
    </w:p>
    <w:p w14:paraId="29CE6BE7"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da se Dobavljač ne pridržava svojih obaveza prema i u drugim slučajevima nesavjesnog obavljanja posla,</w:t>
      </w:r>
    </w:p>
    <w:p w14:paraId="6F0E545B"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kada Naručilac ne izmiruje svoje obaveze prema Dobavljaču na način predviđen ovim ugovorom.</w:t>
      </w:r>
    </w:p>
    <w:p w14:paraId="13C7264A" w14:textId="77777777" w:rsidR="00463A51" w:rsidRPr="00463A51" w:rsidRDefault="00463A51" w:rsidP="00463A51">
      <w:pPr>
        <w:spacing w:line="276" w:lineRule="auto"/>
        <w:jc w:val="both"/>
        <w:rPr>
          <w:rFonts w:ascii="Arial" w:hAnsi="Arial" w:cs="Arial"/>
        </w:rPr>
      </w:pPr>
    </w:p>
    <w:p w14:paraId="5A14A8D7"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je obavezan da u slučaju uočavanja propusta u obavljanju posla pisanim putem pozove Dobavljača i da putem Zapisnika zajednički konstatuju uzrok i obim uočenih propusta. </w:t>
      </w:r>
    </w:p>
    <w:p w14:paraId="659E36A4" w14:textId="77777777" w:rsidR="00463A51" w:rsidRPr="00463A51" w:rsidRDefault="00463A51" w:rsidP="00463A51">
      <w:pPr>
        <w:spacing w:line="276" w:lineRule="auto"/>
        <w:jc w:val="both"/>
        <w:rPr>
          <w:rFonts w:ascii="Arial" w:hAnsi="Arial" w:cs="Arial"/>
        </w:rPr>
      </w:pPr>
    </w:p>
    <w:p w14:paraId="01A3190F" w14:textId="77777777" w:rsidR="00463A51" w:rsidRPr="00463A51" w:rsidRDefault="00463A51" w:rsidP="00463A51">
      <w:pPr>
        <w:spacing w:line="276" w:lineRule="auto"/>
        <w:jc w:val="both"/>
        <w:rPr>
          <w:rFonts w:ascii="Arial" w:hAnsi="Arial" w:cs="Arial"/>
        </w:rPr>
      </w:pPr>
      <w:r w:rsidRPr="00463A51">
        <w:rPr>
          <w:rFonts w:ascii="Arial" w:hAnsi="Arial" w:cs="Arial"/>
        </w:rPr>
        <w:t>Ukoliko se Dobavljač ne odazove pozivu Naručioca, Naručilac može angažovati treće lice na teret Dobavljača.</w:t>
      </w:r>
    </w:p>
    <w:p w14:paraId="69050201" w14:textId="77777777" w:rsidR="00463A51" w:rsidRPr="00463A51" w:rsidRDefault="00463A51" w:rsidP="00463A51">
      <w:pPr>
        <w:spacing w:line="276" w:lineRule="auto"/>
        <w:jc w:val="both"/>
        <w:rPr>
          <w:rFonts w:ascii="Arial" w:hAnsi="Arial" w:cs="Arial"/>
        </w:rPr>
      </w:pPr>
    </w:p>
    <w:p w14:paraId="002ACAFE" w14:textId="77777777" w:rsidR="00463A51" w:rsidRPr="00463A51" w:rsidRDefault="00463A51" w:rsidP="00463A51">
      <w:pPr>
        <w:spacing w:line="276" w:lineRule="auto"/>
        <w:jc w:val="both"/>
        <w:rPr>
          <w:rFonts w:ascii="Arial" w:hAnsi="Arial" w:cs="Arial"/>
        </w:rPr>
      </w:pPr>
      <w:r w:rsidRPr="00463A51">
        <w:rPr>
          <w:rFonts w:ascii="Arial" w:hAnsi="Arial" w:cs="Arial"/>
        </w:rPr>
        <w:t>Ukoliko Dobavljač ne isporuči robu u ugovorenom roku biće obavezan da plati ugovornu kaznu u visini od 0,2% od ugovorene vrijednosti za svaki dan zakašnjenja, s tim da ukupna vrijednost ugovorene kazne ne može preći 5 % vrijednosti Ugovora.</w:t>
      </w:r>
    </w:p>
    <w:p w14:paraId="04BA1D10" w14:textId="77777777" w:rsidR="00463A51" w:rsidRPr="00463A51" w:rsidRDefault="00463A51" w:rsidP="00463A51">
      <w:pPr>
        <w:spacing w:line="276" w:lineRule="auto"/>
        <w:jc w:val="both"/>
        <w:rPr>
          <w:rFonts w:ascii="Arial" w:hAnsi="Arial" w:cs="Arial"/>
        </w:rPr>
      </w:pPr>
    </w:p>
    <w:p w14:paraId="72F9976C" w14:textId="77777777" w:rsidR="00463A51" w:rsidRPr="00463A51" w:rsidRDefault="00463A51" w:rsidP="00463A51">
      <w:pPr>
        <w:spacing w:line="276" w:lineRule="auto"/>
        <w:jc w:val="both"/>
        <w:rPr>
          <w:rFonts w:ascii="Arial" w:hAnsi="Arial" w:cs="Arial"/>
        </w:rPr>
      </w:pPr>
      <w:r w:rsidRPr="00463A51">
        <w:rPr>
          <w:rFonts w:ascii="Arial" w:hAnsi="Arial" w:cs="Arial"/>
        </w:rPr>
        <w:lastRenderedPageBreak/>
        <w:t>Plaćanje ugovorene kazne (penala) ne oslobađa Dobavljača obaveze da u cjelosti izvrši isporuku.</w:t>
      </w:r>
    </w:p>
    <w:p w14:paraId="6C3303AD" w14:textId="77777777" w:rsidR="00463A51" w:rsidRPr="00463A51" w:rsidRDefault="00463A51" w:rsidP="00463A51">
      <w:pPr>
        <w:spacing w:line="276" w:lineRule="auto"/>
        <w:jc w:val="both"/>
        <w:rPr>
          <w:rFonts w:ascii="Arial" w:hAnsi="Arial" w:cs="Arial"/>
        </w:rPr>
      </w:pPr>
    </w:p>
    <w:p w14:paraId="7C20FE0D" w14:textId="77777777" w:rsidR="00463A51" w:rsidRPr="00463A51" w:rsidRDefault="00463A51" w:rsidP="00463A51">
      <w:pPr>
        <w:spacing w:line="276" w:lineRule="auto"/>
        <w:jc w:val="both"/>
        <w:rPr>
          <w:rFonts w:ascii="Arial" w:hAnsi="Arial" w:cs="Arial"/>
        </w:rPr>
      </w:pPr>
      <w:r w:rsidRPr="00463A51">
        <w:rPr>
          <w:rFonts w:ascii="Arial" w:hAnsi="Arial" w:cs="Arial"/>
        </w:rPr>
        <w:t>Ugovor o javnoj nabavci koji je zaključen uz kršenje antikorupcijskog pravila u smislu člana 38 stav 3 Zakona o javnim nabavkama ništav je.</w:t>
      </w:r>
    </w:p>
    <w:p w14:paraId="18BF42D1" w14:textId="77777777" w:rsidR="00463A51" w:rsidRPr="00463A51" w:rsidRDefault="00463A51" w:rsidP="00463A51">
      <w:pPr>
        <w:spacing w:line="276" w:lineRule="auto"/>
        <w:jc w:val="both"/>
        <w:rPr>
          <w:rFonts w:ascii="Arial" w:hAnsi="Arial" w:cs="Arial"/>
        </w:rPr>
      </w:pPr>
    </w:p>
    <w:p w14:paraId="7C731CC5" w14:textId="77777777" w:rsidR="00463A51" w:rsidRPr="00463A51" w:rsidRDefault="00463A51" w:rsidP="00463A51">
      <w:pPr>
        <w:spacing w:line="276" w:lineRule="auto"/>
        <w:jc w:val="both"/>
        <w:rPr>
          <w:rFonts w:ascii="Arial" w:hAnsi="Arial" w:cs="Arial"/>
        </w:rPr>
      </w:pPr>
      <w:r w:rsidRPr="00463A51">
        <w:rPr>
          <w:rFonts w:ascii="Arial" w:hAnsi="Arial" w:cs="Arial"/>
        </w:rPr>
        <w:t>Ukoliko u toku važnosti ovog ugovora dođe do bilo kakvih promjena u nazivu ili drugim statusnim promjenama ugovornih strana, tada će sva prava i obaveze ugovorne strane kod koje dođe do takve promjene, preći na njenog pravnog sljedbenika.</w:t>
      </w:r>
    </w:p>
    <w:p w14:paraId="6723B164" w14:textId="77777777" w:rsidR="00463A51" w:rsidRPr="00463A51" w:rsidRDefault="00463A51" w:rsidP="00463A51">
      <w:pPr>
        <w:spacing w:line="276" w:lineRule="auto"/>
        <w:jc w:val="both"/>
        <w:rPr>
          <w:rFonts w:ascii="Arial" w:hAnsi="Arial" w:cs="Arial"/>
        </w:rPr>
      </w:pPr>
    </w:p>
    <w:p w14:paraId="5F594508" w14:textId="77777777" w:rsidR="00463A51" w:rsidRDefault="00463A51" w:rsidP="00463A51">
      <w:pPr>
        <w:spacing w:line="276" w:lineRule="auto"/>
        <w:jc w:val="both"/>
        <w:rPr>
          <w:rFonts w:ascii="Arial" w:hAnsi="Arial" w:cs="Arial"/>
        </w:rPr>
      </w:pPr>
      <w:r w:rsidRPr="00463A51">
        <w:rPr>
          <w:rFonts w:ascii="Arial" w:hAnsi="Arial" w:cs="Arial"/>
        </w:rPr>
        <w:t>Ugovorne strane su saglasne da sve sporove koji nastanu iz odnosa zasnovanih ovim ugovorom prvenstveno rješavaju sporazumno, u protivnom, ugovara se nadležnost Privrednog suda u Podgorici.</w:t>
      </w:r>
    </w:p>
    <w:p w14:paraId="7EBA3FD6" w14:textId="77777777" w:rsidR="00463A51" w:rsidRDefault="00463A51" w:rsidP="00463A51">
      <w:pPr>
        <w:spacing w:line="276" w:lineRule="auto"/>
        <w:jc w:val="both"/>
        <w:rPr>
          <w:rFonts w:ascii="Arial" w:hAnsi="Arial" w:cs="Arial"/>
        </w:rPr>
      </w:pPr>
    </w:p>
    <w:p w14:paraId="4A2FDF37" w14:textId="77777777" w:rsidR="00D55DDF" w:rsidRDefault="00D55DDF" w:rsidP="00463A51">
      <w:pPr>
        <w:spacing w:line="276" w:lineRule="auto"/>
        <w:jc w:val="both"/>
        <w:rPr>
          <w:rFonts w:ascii="Arial" w:hAnsi="Arial" w:cs="Arial"/>
        </w:rPr>
      </w:pPr>
      <w:r w:rsidRPr="00D55DDF">
        <w:rPr>
          <w:rFonts w:ascii="Arial" w:hAnsi="Arial" w:cs="Arial"/>
        </w:rPr>
        <w:t xml:space="preserve">Ugovor o javnoj nabavci tokom njegovog trajanja može da se izmijeni bez sprovođenja novog postupka javne nabavke u skladu sa članom 151 Zakona o javnim nabavkama: </w:t>
      </w:r>
    </w:p>
    <w:p w14:paraId="29931F2B" w14:textId="77777777" w:rsidR="00463A51" w:rsidRPr="00D55DDF" w:rsidRDefault="00463A51" w:rsidP="00463A51">
      <w:pPr>
        <w:spacing w:line="276" w:lineRule="auto"/>
        <w:jc w:val="both"/>
        <w:rPr>
          <w:rFonts w:ascii="Arial" w:hAnsi="Arial" w:cs="Arial"/>
        </w:rPr>
      </w:pPr>
    </w:p>
    <w:p w14:paraId="0C1F7477" w14:textId="77777777" w:rsidR="00D55DDF" w:rsidRDefault="00D55DDF" w:rsidP="00D55DDF">
      <w:pPr>
        <w:spacing w:line="276" w:lineRule="auto"/>
        <w:jc w:val="both"/>
        <w:rPr>
          <w:rFonts w:ascii="Arial" w:hAnsi="Arial" w:cs="Arial"/>
        </w:rPr>
      </w:pPr>
      <w:r w:rsidRPr="00D55DDF">
        <w:rPr>
          <w:rFonts w:ascii="Arial"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DC3A36B" w14:textId="77777777" w:rsidR="00463A51" w:rsidRPr="00D55DDF" w:rsidRDefault="00463A51" w:rsidP="00D55DDF">
      <w:pPr>
        <w:spacing w:line="276" w:lineRule="auto"/>
        <w:jc w:val="both"/>
        <w:rPr>
          <w:rFonts w:ascii="Arial" w:hAnsi="Arial" w:cs="Arial"/>
        </w:rPr>
      </w:pPr>
    </w:p>
    <w:p w14:paraId="4560FD76" w14:textId="77777777" w:rsidR="00D55DDF" w:rsidRDefault="00D55DDF" w:rsidP="00D55DDF">
      <w:pPr>
        <w:spacing w:line="276" w:lineRule="auto"/>
        <w:jc w:val="both"/>
        <w:rPr>
          <w:rFonts w:ascii="Arial" w:hAnsi="Arial" w:cs="Arial"/>
        </w:rPr>
      </w:pPr>
      <w:r w:rsidRPr="00D55DDF">
        <w:rPr>
          <w:rFonts w:ascii="Arial" w:hAnsi="Arial" w:cs="Arial"/>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34E87D8C" w14:textId="77777777" w:rsidR="00463A51" w:rsidRPr="00D55DDF" w:rsidRDefault="00463A51" w:rsidP="00D55DDF">
      <w:pPr>
        <w:spacing w:line="276" w:lineRule="auto"/>
        <w:jc w:val="both"/>
        <w:rPr>
          <w:rFonts w:ascii="Arial" w:hAnsi="Arial" w:cs="Arial"/>
        </w:rPr>
      </w:pPr>
    </w:p>
    <w:p w14:paraId="562529FE" w14:textId="77777777" w:rsidR="00D55DDF" w:rsidRDefault="00D55DDF" w:rsidP="00D55DDF">
      <w:pPr>
        <w:spacing w:line="276" w:lineRule="auto"/>
        <w:jc w:val="both"/>
        <w:rPr>
          <w:rFonts w:ascii="Arial" w:hAnsi="Arial" w:cs="Arial"/>
        </w:rPr>
      </w:pPr>
      <w:r w:rsidRPr="00D55DDF">
        <w:rPr>
          <w:rFonts w:ascii="Arial" w:hAnsi="Arial" w:cs="Arial"/>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6AC8CFB6" w14:textId="77777777" w:rsidR="00463A51" w:rsidRPr="00D55DDF" w:rsidRDefault="00463A51" w:rsidP="00D55DDF">
      <w:pPr>
        <w:spacing w:line="276" w:lineRule="auto"/>
        <w:jc w:val="both"/>
        <w:rPr>
          <w:rFonts w:ascii="Arial" w:hAnsi="Arial" w:cs="Arial"/>
        </w:rPr>
      </w:pPr>
    </w:p>
    <w:p w14:paraId="34D55C2C" w14:textId="77777777" w:rsidR="00D55DDF" w:rsidRDefault="00D55DDF" w:rsidP="00D55DDF">
      <w:pPr>
        <w:spacing w:line="276" w:lineRule="auto"/>
        <w:jc w:val="both"/>
        <w:rPr>
          <w:rFonts w:ascii="Arial" w:hAnsi="Arial" w:cs="Arial"/>
        </w:rPr>
      </w:pPr>
      <w:r w:rsidRPr="00D55DDF">
        <w:rPr>
          <w:rFonts w:ascii="Arial" w:hAnsi="Arial" w:cs="Arial"/>
        </w:rPr>
        <w:t>•kad je potreba za izmjenom ugovora nastala zbog okolnosti koje naručilac u vrijeme zaključivanja ugovora nije mogao da predvidi, a izmjenom se ne mijenja priroda ugovora već se vrši samo smanjenje ugovorene vrijednosti,</w:t>
      </w:r>
    </w:p>
    <w:p w14:paraId="783DE2EA" w14:textId="77777777" w:rsidR="00463A51" w:rsidRPr="00D55DDF" w:rsidRDefault="00463A51" w:rsidP="00D55DDF">
      <w:pPr>
        <w:spacing w:line="276" w:lineRule="auto"/>
        <w:jc w:val="both"/>
        <w:rPr>
          <w:rFonts w:ascii="Arial" w:hAnsi="Arial" w:cs="Arial"/>
        </w:rPr>
      </w:pPr>
    </w:p>
    <w:p w14:paraId="79373087" w14:textId="77777777" w:rsidR="00D55DDF" w:rsidRDefault="00D55DDF" w:rsidP="00D55DDF">
      <w:pPr>
        <w:spacing w:line="276" w:lineRule="auto"/>
        <w:jc w:val="both"/>
        <w:rPr>
          <w:rFonts w:ascii="Arial" w:hAnsi="Arial" w:cs="Arial"/>
        </w:rPr>
      </w:pPr>
      <w:r w:rsidRPr="00D55DDF">
        <w:rPr>
          <w:rFonts w:ascii="Arial" w:hAnsi="Arial" w:cs="Arial"/>
        </w:rPr>
        <w:lastRenderedPageBreak/>
        <w:t>• kad se vrši zamjena podugovarača, u skladu sa članom 128 st. 10, 11 i 12 ovog zakona</w:t>
      </w:r>
    </w:p>
    <w:p w14:paraId="554D9F41" w14:textId="77777777" w:rsidR="00463A51" w:rsidRPr="00D55DDF" w:rsidRDefault="00463A51" w:rsidP="00D55DDF">
      <w:pPr>
        <w:spacing w:line="276" w:lineRule="auto"/>
        <w:jc w:val="both"/>
        <w:rPr>
          <w:rFonts w:ascii="Arial" w:hAnsi="Arial" w:cs="Arial"/>
        </w:rPr>
      </w:pPr>
    </w:p>
    <w:p w14:paraId="1DE37654" w14:textId="77777777" w:rsidR="00D55DDF" w:rsidRDefault="00D55DDF" w:rsidP="00D55DDF">
      <w:pPr>
        <w:spacing w:line="276" w:lineRule="auto"/>
        <w:jc w:val="both"/>
        <w:rPr>
          <w:rFonts w:ascii="Arial" w:hAnsi="Arial" w:cs="Arial"/>
        </w:rPr>
      </w:pPr>
      <w:r w:rsidRPr="00D55DDF">
        <w:rPr>
          <w:rFonts w:ascii="Arial" w:hAnsi="Arial" w:cs="Arial"/>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3A3F35B4" w14:textId="77777777" w:rsidR="00427AAC" w:rsidRPr="002462D1" w:rsidRDefault="00427AAC" w:rsidP="00427AAC">
      <w:pPr>
        <w:spacing w:line="276" w:lineRule="auto"/>
        <w:jc w:val="both"/>
        <w:rPr>
          <w:rFonts w:ascii="Arial" w:hAnsi="Arial" w:cs="Arial"/>
          <w:b/>
          <w:bCs/>
          <w:color w:val="FF0000"/>
        </w:rPr>
      </w:pPr>
    </w:p>
    <w:p w14:paraId="25FC1548" w14:textId="77777777" w:rsidR="006D1CEF"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2" w:name="_Toc62730566"/>
      <w:r w:rsidRPr="00EB7478">
        <w:rPr>
          <w:rFonts w:ascii="Arial" w:hAnsi="Arial"/>
          <w:b/>
          <w:szCs w:val="32"/>
        </w:rPr>
        <w:t>ZAHTJEV ZA POJAŠNJENJE ILI IZMJENU I DOPUNU TENDERSKE DOKUMENTACIJE</w:t>
      </w:r>
      <w:bookmarkEnd w:id="12"/>
      <w:r w:rsidR="001635BF">
        <w:rPr>
          <w:rFonts w:ascii="Arial" w:hAnsi="Arial"/>
          <w:b/>
          <w:szCs w:val="32"/>
        </w:rPr>
        <w:t xml:space="preserve"> </w:t>
      </w:r>
      <w:r w:rsidR="000C1B00" w:rsidRPr="00EB7478">
        <w:rPr>
          <w:rFonts w:ascii="Arial" w:hAnsi="Arial" w:cs="Arial"/>
          <w:b/>
        </w:rPr>
        <w:t>(važi za sve partije)</w:t>
      </w:r>
    </w:p>
    <w:p w14:paraId="52C92B4B" w14:textId="77777777" w:rsidR="009B4490" w:rsidRDefault="009B4490" w:rsidP="00D060A2">
      <w:pPr>
        <w:autoSpaceDE w:val="0"/>
        <w:autoSpaceDN w:val="0"/>
        <w:adjustRightInd w:val="0"/>
        <w:spacing w:line="276" w:lineRule="auto"/>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B232019" w14:textId="77777777" w:rsidR="00564648" w:rsidRPr="002462D1" w:rsidRDefault="00564648" w:rsidP="00D060A2">
      <w:pPr>
        <w:autoSpaceDE w:val="0"/>
        <w:autoSpaceDN w:val="0"/>
        <w:adjustRightInd w:val="0"/>
        <w:spacing w:line="276" w:lineRule="auto"/>
        <w:jc w:val="both"/>
        <w:rPr>
          <w:rFonts w:ascii="Arial" w:hAnsi="Arial" w:cs="Arial"/>
        </w:rPr>
      </w:pPr>
    </w:p>
    <w:p w14:paraId="0A8EC8AC" w14:textId="77777777" w:rsidR="009B4490" w:rsidRDefault="009B4490" w:rsidP="00D060A2">
      <w:pPr>
        <w:spacing w:line="276" w:lineRule="auto"/>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6A64DDB5" w14:textId="77777777" w:rsidR="00564648" w:rsidRPr="002462D1" w:rsidRDefault="00564648" w:rsidP="00D060A2">
      <w:pPr>
        <w:spacing w:line="276" w:lineRule="auto"/>
        <w:jc w:val="both"/>
        <w:rPr>
          <w:rFonts w:ascii="Arial" w:hAnsi="Arial" w:cs="Arial"/>
        </w:rPr>
      </w:pPr>
    </w:p>
    <w:p w14:paraId="22B51B98" w14:textId="77777777" w:rsidR="00427AAC" w:rsidRDefault="009B4490" w:rsidP="00D060A2">
      <w:pPr>
        <w:spacing w:line="276" w:lineRule="auto"/>
        <w:jc w:val="both"/>
        <w:rPr>
          <w:rFonts w:ascii="Arial" w:hAnsi="Arial" w:cs="Arial"/>
          <w:color w:val="000000"/>
        </w:rPr>
      </w:pPr>
      <w:r w:rsidRPr="002462D1">
        <w:rPr>
          <w:rFonts w:ascii="Arial" w:hAnsi="Arial" w:cs="Arial"/>
          <w:color w:val="000000"/>
        </w:rPr>
        <w:t>Zahtjev se podnosi isključivo putem ESJN-a.</w:t>
      </w:r>
    </w:p>
    <w:p w14:paraId="18F05709" w14:textId="77777777" w:rsidR="00463A51" w:rsidRDefault="00463A51" w:rsidP="00D060A2">
      <w:pPr>
        <w:spacing w:line="276" w:lineRule="auto"/>
        <w:jc w:val="both"/>
        <w:rPr>
          <w:rFonts w:ascii="Arial" w:hAnsi="Arial" w:cs="Arial"/>
          <w:color w:val="000000"/>
        </w:rPr>
      </w:pPr>
    </w:p>
    <w:p w14:paraId="5747AC51" w14:textId="77777777" w:rsidR="00463A51" w:rsidRDefault="00463A51" w:rsidP="00D060A2">
      <w:pPr>
        <w:spacing w:line="276" w:lineRule="auto"/>
        <w:jc w:val="both"/>
        <w:rPr>
          <w:rFonts w:ascii="Arial" w:hAnsi="Arial" w:cs="Arial"/>
          <w:color w:val="000000"/>
        </w:rPr>
      </w:pPr>
    </w:p>
    <w:p w14:paraId="73AA742B" w14:textId="77777777" w:rsidR="00463A51" w:rsidRDefault="00463A51" w:rsidP="00D060A2">
      <w:pPr>
        <w:spacing w:line="276" w:lineRule="auto"/>
        <w:jc w:val="both"/>
        <w:rPr>
          <w:rFonts w:ascii="Arial" w:hAnsi="Arial" w:cs="Arial"/>
          <w:color w:val="000000"/>
        </w:rPr>
      </w:pPr>
    </w:p>
    <w:p w14:paraId="6D37802B" w14:textId="77777777" w:rsidR="00463A51" w:rsidRDefault="00463A51" w:rsidP="00D060A2">
      <w:pPr>
        <w:spacing w:line="276" w:lineRule="auto"/>
        <w:jc w:val="both"/>
        <w:rPr>
          <w:rFonts w:ascii="Arial" w:hAnsi="Arial" w:cs="Arial"/>
          <w:color w:val="000000"/>
        </w:rPr>
      </w:pPr>
    </w:p>
    <w:p w14:paraId="053CD6DA" w14:textId="77777777" w:rsidR="00463A51" w:rsidRDefault="00463A51" w:rsidP="00D060A2">
      <w:pPr>
        <w:spacing w:line="276" w:lineRule="auto"/>
        <w:jc w:val="both"/>
        <w:rPr>
          <w:rFonts w:ascii="Arial" w:hAnsi="Arial" w:cs="Arial"/>
          <w:color w:val="000000"/>
        </w:rPr>
      </w:pPr>
    </w:p>
    <w:p w14:paraId="3E743EA3" w14:textId="77777777" w:rsidR="00463A51" w:rsidRDefault="00463A51" w:rsidP="00D060A2">
      <w:pPr>
        <w:spacing w:line="276" w:lineRule="auto"/>
        <w:jc w:val="both"/>
        <w:rPr>
          <w:rFonts w:ascii="Arial" w:hAnsi="Arial" w:cs="Arial"/>
          <w:color w:val="000000"/>
        </w:rPr>
      </w:pPr>
    </w:p>
    <w:p w14:paraId="0C93C8F0" w14:textId="77777777" w:rsidR="006D1CEF" w:rsidRDefault="006D1CEF" w:rsidP="00D060A2">
      <w:pPr>
        <w:spacing w:line="276" w:lineRule="auto"/>
        <w:jc w:val="both"/>
        <w:rPr>
          <w:rFonts w:ascii="Arial" w:hAnsi="Arial" w:cs="Arial"/>
          <w:color w:val="000000"/>
        </w:rPr>
      </w:pPr>
    </w:p>
    <w:p w14:paraId="1C904AE0"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13" w:name="_Toc416180136"/>
      <w:bookmarkStart w:id="14" w:name="_Toc508349235"/>
      <w:bookmarkStart w:id="15" w:name="_Toc62730567"/>
      <w:r w:rsidRPr="002462D1">
        <w:rPr>
          <w:rFonts w:ascii="Arial" w:hAnsi="Arial"/>
          <w:b/>
          <w:szCs w:val="32"/>
        </w:rPr>
        <w:t>IZJAVA NARUČIOCA O NEPOSTOJANJU SUKOBA INTERESA</w:t>
      </w:r>
      <w:bookmarkEnd w:id="13"/>
      <w:bookmarkEnd w:id="14"/>
      <w:bookmarkEnd w:id="15"/>
    </w:p>
    <w:p w14:paraId="669522E1" w14:textId="77777777" w:rsidR="009B4490" w:rsidRPr="002462D1" w:rsidRDefault="009B4490" w:rsidP="00D060A2">
      <w:pPr>
        <w:tabs>
          <w:tab w:val="left" w:pos="1701"/>
          <w:tab w:val="left" w:pos="4820"/>
        </w:tabs>
        <w:spacing w:line="276" w:lineRule="auto"/>
        <w:jc w:val="both"/>
        <w:rPr>
          <w:rFonts w:ascii="Arial" w:hAnsi="Arial" w:cs="Arial"/>
          <w:color w:val="000000"/>
          <w:u w:val="single"/>
        </w:rPr>
      </w:pPr>
    </w:p>
    <w:p w14:paraId="0267F1BA" w14:textId="77777777" w:rsidR="00463A51" w:rsidRPr="00E60EE9" w:rsidRDefault="00463A51" w:rsidP="00463A51">
      <w:pPr>
        <w:tabs>
          <w:tab w:val="left" w:pos="1843"/>
        </w:tabs>
        <w:rPr>
          <w:rFonts w:ascii="Arial" w:eastAsia="Calibri" w:hAnsi="Arial" w:cs="Arial"/>
          <w:lang w:val="sr-Latn-CS"/>
        </w:rPr>
      </w:pPr>
      <w:r w:rsidRPr="00E60EE9">
        <w:rPr>
          <w:rFonts w:ascii="Arial" w:eastAsia="Calibri" w:hAnsi="Arial" w:cs="Arial"/>
          <w:lang w:val="sr-Latn-CS"/>
        </w:rPr>
        <w:t>JU Lovćen-Bečići Cetinje</w:t>
      </w:r>
    </w:p>
    <w:p w14:paraId="68B113D5" w14:textId="3D37BFFF" w:rsidR="00463A51" w:rsidRPr="007D3558" w:rsidRDefault="00463A51" w:rsidP="00463A51">
      <w:pPr>
        <w:jc w:val="both"/>
        <w:rPr>
          <w:rFonts w:ascii="Arial" w:hAnsi="Arial" w:cs="Arial"/>
          <w:color w:val="000000"/>
        </w:rPr>
      </w:pPr>
      <w:r w:rsidRPr="00483EF1">
        <w:rPr>
          <w:rFonts w:ascii="Arial" w:hAnsi="Arial" w:cs="Arial"/>
          <w:color w:val="000000"/>
        </w:rPr>
        <w:t xml:space="preserve">Broj: </w:t>
      </w:r>
      <w:r w:rsidR="006E2094">
        <w:rPr>
          <w:rFonts w:ascii="Arial" w:hAnsi="Arial" w:cs="Arial"/>
          <w:color w:val="000000"/>
        </w:rPr>
        <w:t>102</w:t>
      </w:r>
    </w:p>
    <w:p w14:paraId="6C52B31C" w14:textId="0C180F2B" w:rsidR="00463A51" w:rsidRPr="007D3558" w:rsidRDefault="00463A51" w:rsidP="00463A51">
      <w:pPr>
        <w:jc w:val="both"/>
        <w:rPr>
          <w:rFonts w:ascii="Arial" w:hAnsi="Arial" w:cs="Arial"/>
          <w:color w:val="000000"/>
        </w:rPr>
      </w:pPr>
      <w:r w:rsidRPr="007D3558">
        <w:rPr>
          <w:rFonts w:ascii="Arial" w:hAnsi="Arial" w:cs="Arial"/>
          <w:color w:val="000000"/>
        </w:rPr>
        <w:t>Mjesto i datum: Cetinje</w:t>
      </w:r>
      <w:r w:rsidRPr="00716984">
        <w:rPr>
          <w:rFonts w:ascii="Arial" w:hAnsi="Arial" w:cs="Arial"/>
          <w:color w:val="000000"/>
        </w:rPr>
        <w:t>,</w:t>
      </w:r>
      <w:r w:rsidR="006E2094">
        <w:rPr>
          <w:rFonts w:ascii="Arial" w:hAnsi="Arial" w:cs="Arial"/>
          <w:color w:val="000000"/>
          <w:u w:val="single"/>
        </w:rPr>
        <w:t>03</w:t>
      </w:r>
      <w:r w:rsidR="007277C6" w:rsidRPr="0068247E">
        <w:rPr>
          <w:rFonts w:ascii="Arial" w:hAnsi="Arial" w:cs="Arial"/>
          <w:color w:val="000000"/>
          <w:u w:val="single"/>
        </w:rPr>
        <w:t>.</w:t>
      </w:r>
      <w:r w:rsidR="006E2094">
        <w:rPr>
          <w:rFonts w:ascii="Arial" w:hAnsi="Arial" w:cs="Arial"/>
          <w:color w:val="000000"/>
          <w:u w:val="single"/>
        </w:rPr>
        <w:t>1</w:t>
      </w:r>
      <w:r w:rsidR="00611FF8">
        <w:rPr>
          <w:rFonts w:ascii="Arial" w:hAnsi="Arial" w:cs="Arial"/>
          <w:color w:val="000000"/>
          <w:u w:val="single"/>
        </w:rPr>
        <w:t>2</w:t>
      </w:r>
      <w:r w:rsidR="00904626" w:rsidRPr="002A0AD2">
        <w:rPr>
          <w:rFonts w:ascii="Arial" w:hAnsi="Arial" w:cs="Arial"/>
          <w:color w:val="000000"/>
          <w:u w:val="single"/>
        </w:rPr>
        <w:t>.</w:t>
      </w:r>
      <w:r w:rsidRPr="002A0AD2">
        <w:rPr>
          <w:rFonts w:ascii="Arial" w:hAnsi="Arial" w:cs="Arial"/>
          <w:color w:val="000000"/>
          <w:u w:val="single"/>
        </w:rPr>
        <w:t>202</w:t>
      </w:r>
      <w:r w:rsidR="00611FF8">
        <w:rPr>
          <w:rFonts w:ascii="Arial" w:hAnsi="Arial" w:cs="Arial"/>
          <w:color w:val="000000"/>
          <w:u w:val="single"/>
        </w:rPr>
        <w:t>5</w:t>
      </w:r>
      <w:r w:rsidRPr="00716984">
        <w:rPr>
          <w:rFonts w:ascii="Arial" w:hAnsi="Arial" w:cs="Arial"/>
          <w:color w:val="000000"/>
          <w:u w:val="single"/>
        </w:rPr>
        <w:t>. godine</w:t>
      </w:r>
    </w:p>
    <w:p w14:paraId="3BAE3D1F" w14:textId="77777777" w:rsidR="00463A51" w:rsidRPr="007D3558" w:rsidRDefault="00463A51" w:rsidP="00463A51">
      <w:pPr>
        <w:jc w:val="both"/>
        <w:rPr>
          <w:rFonts w:ascii="Arial" w:hAnsi="Arial" w:cs="Arial"/>
          <w:b/>
          <w:bCs/>
          <w:color w:val="000000"/>
        </w:rPr>
      </w:pPr>
    </w:p>
    <w:p w14:paraId="266BA328" w14:textId="77777777" w:rsidR="00463A51" w:rsidRPr="007D3558" w:rsidRDefault="00463A51" w:rsidP="00463A51">
      <w:pPr>
        <w:jc w:val="both"/>
        <w:rPr>
          <w:rFonts w:ascii="Arial" w:hAnsi="Arial" w:cs="Arial"/>
          <w:b/>
          <w:bCs/>
          <w:color w:val="000000"/>
        </w:rPr>
      </w:pPr>
    </w:p>
    <w:p w14:paraId="0A5F07A8" w14:textId="46F77598" w:rsidR="00463A51" w:rsidRPr="00E60EE9" w:rsidRDefault="00463A51" w:rsidP="00463A51">
      <w:pPr>
        <w:tabs>
          <w:tab w:val="left" w:pos="3290"/>
        </w:tabs>
        <w:ind w:firstLine="708"/>
        <w:jc w:val="both"/>
        <w:rPr>
          <w:rFonts w:ascii="Arial" w:hAnsi="Arial" w:cs="Arial"/>
          <w:color w:val="000000"/>
        </w:rPr>
      </w:pPr>
      <w:r w:rsidRPr="007D3558">
        <w:rPr>
          <w:rFonts w:ascii="Arial" w:hAnsi="Arial" w:cs="Arial"/>
          <w:color w:val="000000"/>
        </w:rPr>
        <w:t>U skladu sa članom 43 stav 1 Zakona o javnim nabavkama („Službeni list CG”, br.</w:t>
      </w:r>
      <w:r w:rsidR="0068247E" w:rsidRPr="007D3558">
        <w:rPr>
          <w:rFonts w:ascii="Arial" w:hAnsi="Arial" w:cs="Arial"/>
          <w:color w:val="000000"/>
        </w:rPr>
        <w:t xml:space="preserve"> </w:t>
      </w:r>
      <w:r w:rsidRPr="007D3558">
        <w:rPr>
          <w:rFonts w:ascii="Arial" w:hAnsi="Arial" w:cs="Arial"/>
          <w:color w:val="000000"/>
        </w:rPr>
        <w:t>74/19</w:t>
      </w:r>
      <w:r w:rsidR="005232E3">
        <w:rPr>
          <w:rFonts w:ascii="Arial" w:hAnsi="Arial" w:cs="Arial"/>
          <w:color w:val="000000"/>
        </w:rPr>
        <w:t xml:space="preserve"> </w:t>
      </w:r>
      <w:r w:rsidR="0068247E">
        <w:rPr>
          <w:rFonts w:ascii="Arial" w:hAnsi="Arial" w:cs="Arial"/>
          <w:color w:val="000000"/>
        </w:rPr>
        <w:t>, 3</w:t>
      </w:r>
      <w:r w:rsidR="00A9394A">
        <w:rPr>
          <w:rFonts w:ascii="Arial" w:hAnsi="Arial" w:cs="Arial"/>
          <w:color w:val="000000"/>
        </w:rPr>
        <w:t>/23</w:t>
      </w:r>
      <w:r w:rsidR="0068247E">
        <w:rPr>
          <w:rFonts w:ascii="Arial" w:hAnsi="Arial" w:cs="Arial"/>
          <w:color w:val="000000"/>
        </w:rPr>
        <w:t xml:space="preserve"> i 11/23</w:t>
      </w:r>
      <w:r w:rsidRPr="007D3558">
        <w:rPr>
          <w:rFonts w:ascii="Arial" w:hAnsi="Arial" w:cs="Arial"/>
          <w:color w:val="000000"/>
        </w:rPr>
        <w:t>),</w:t>
      </w:r>
    </w:p>
    <w:p w14:paraId="7AB56E80" w14:textId="77777777" w:rsidR="00463A51" w:rsidRPr="00E60EE9" w:rsidRDefault="00463A51" w:rsidP="00463A51">
      <w:pPr>
        <w:tabs>
          <w:tab w:val="left" w:pos="3290"/>
        </w:tabs>
        <w:jc w:val="both"/>
        <w:rPr>
          <w:rFonts w:ascii="Arial" w:hAnsi="Arial" w:cs="Arial"/>
          <w:color w:val="000000"/>
        </w:rPr>
      </w:pPr>
    </w:p>
    <w:p w14:paraId="1D5D26BA" w14:textId="77777777" w:rsidR="00463A51" w:rsidRPr="00E60EE9" w:rsidRDefault="00463A51" w:rsidP="00463A51">
      <w:pPr>
        <w:tabs>
          <w:tab w:val="left" w:pos="3290"/>
        </w:tabs>
        <w:jc w:val="both"/>
        <w:rPr>
          <w:rFonts w:ascii="Arial" w:hAnsi="Arial" w:cs="Arial"/>
          <w:color w:val="000000"/>
        </w:rPr>
      </w:pPr>
    </w:p>
    <w:p w14:paraId="19A37BB9" w14:textId="77777777" w:rsidR="00463A51" w:rsidRPr="00E60EE9" w:rsidRDefault="00463A51" w:rsidP="00463A51">
      <w:pPr>
        <w:tabs>
          <w:tab w:val="left" w:pos="3290"/>
        </w:tabs>
        <w:jc w:val="both"/>
        <w:rPr>
          <w:rFonts w:ascii="Arial" w:hAnsi="Arial" w:cs="Arial"/>
          <w:color w:val="000000"/>
        </w:rPr>
      </w:pPr>
    </w:p>
    <w:p w14:paraId="2FCE2CFE" w14:textId="77777777" w:rsidR="00463A51" w:rsidRPr="00E60EE9" w:rsidRDefault="00463A51" w:rsidP="00463A51">
      <w:pPr>
        <w:tabs>
          <w:tab w:val="left" w:pos="3290"/>
        </w:tabs>
        <w:jc w:val="both"/>
        <w:rPr>
          <w:rFonts w:ascii="Arial" w:hAnsi="Arial" w:cs="Arial"/>
          <w:color w:val="000000"/>
        </w:rPr>
      </w:pPr>
    </w:p>
    <w:p w14:paraId="13A0DC60" w14:textId="77777777" w:rsidR="00463A51" w:rsidRPr="00E60EE9" w:rsidRDefault="00463A51" w:rsidP="00463A51">
      <w:pPr>
        <w:tabs>
          <w:tab w:val="left" w:pos="3290"/>
        </w:tabs>
        <w:jc w:val="center"/>
        <w:rPr>
          <w:rFonts w:ascii="Arial" w:hAnsi="Arial" w:cs="Arial"/>
          <w:b/>
          <w:bCs/>
          <w:color w:val="000000"/>
        </w:rPr>
      </w:pPr>
      <w:r w:rsidRPr="00E60EE9">
        <w:rPr>
          <w:rFonts w:ascii="Arial" w:hAnsi="Arial" w:cs="Arial"/>
          <w:b/>
          <w:bCs/>
          <w:color w:val="000000"/>
        </w:rPr>
        <w:t>Izjavljujem</w:t>
      </w:r>
    </w:p>
    <w:p w14:paraId="1D330906" w14:textId="77777777" w:rsidR="00463A51" w:rsidRPr="00E60EE9" w:rsidRDefault="00463A51" w:rsidP="00463A51">
      <w:pPr>
        <w:tabs>
          <w:tab w:val="left" w:pos="3290"/>
        </w:tabs>
        <w:jc w:val="both"/>
        <w:rPr>
          <w:rFonts w:ascii="Arial" w:hAnsi="Arial" w:cs="Arial"/>
          <w:color w:val="000000"/>
        </w:rPr>
      </w:pPr>
    </w:p>
    <w:p w14:paraId="49EDDCDB" w14:textId="62F66F0E" w:rsidR="00463A51" w:rsidRPr="003846CB" w:rsidRDefault="00463A51" w:rsidP="00463A51">
      <w:pPr>
        <w:tabs>
          <w:tab w:val="left" w:pos="3290"/>
        </w:tabs>
        <w:jc w:val="both"/>
        <w:rPr>
          <w:rFonts w:ascii="Arial" w:hAnsi="Arial" w:cs="Arial"/>
        </w:rPr>
      </w:pPr>
      <w:r w:rsidRPr="003846CB">
        <w:rPr>
          <w:rFonts w:ascii="Arial" w:hAnsi="Arial" w:cs="Arial"/>
        </w:rPr>
        <w:t xml:space="preserve">da u postupku javne nabavke redni broj </w:t>
      </w:r>
      <w:r w:rsidRPr="00E853C2">
        <w:rPr>
          <w:rFonts w:ascii="Arial" w:hAnsi="Arial" w:cs="Arial"/>
        </w:rPr>
        <w:t>1</w:t>
      </w:r>
      <w:r w:rsidRPr="003846CB">
        <w:rPr>
          <w:rFonts w:ascii="Arial" w:hAnsi="Arial" w:cs="Arial"/>
        </w:rPr>
        <w:t xml:space="preserve"> iz Plana javne nabavke broj </w:t>
      </w:r>
      <w:r w:rsidR="00611FF8">
        <w:rPr>
          <w:rFonts w:ascii="Arial" w:hAnsi="Arial" w:cs="Arial"/>
          <w:u w:val="single"/>
        </w:rPr>
        <w:t>21684</w:t>
      </w:r>
      <w:r w:rsidRPr="003846CB">
        <w:rPr>
          <w:rFonts w:ascii="Arial" w:hAnsi="Arial" w:cs="Arial"/>
        </w:rPr>
        <w:t xml:space="preserve"> od </w:t>
      </w:r>
      <w:r w:rsidR="00022AD7">
        <w:rPr>
          <w:rFonts w:ascii="Arial" w:hAnsi="Arial" w:cs="Arial"/>
        </w:rPr>
        <w:t>3</w:t>
      </w:r>
      <w:r w:rsidR="00611FF8">
        <w:rPr>
          <w:rFonts w:ascii="Arial" w:hAnsi="Arial" w:cs="Arial"/>
        </w:rPr>
        <w:t>1</w:t>
      </w:r>
      <w:r w:rsidRPr="00E853C2">
        <w:rPr>
          <w:rFonts w:ascii="Arial" w:hAnsi="Arial" w:cs="Arial"/>
        </w:rPr>
        <w:t>.01.</w:t>
      </w:r>
      <w:r>
        <w:rPr>
          <w:rFonts w:ascii="Arial" w:hAnsi="Arial" w:cs="Arial"/>
        </w:rPr>
        <w:t>202</w:t>
      </w:r>
      <w:r w:rsidR="00611FF8">
        <w:rPr>
          <w:rFonts w:ascii="Arial" w:hAnsi="Arial" w:cs="Arial"/>
        </w:rPr>
        <w:t>5</w:t>
      </w:r>
      <w:r w:rsidR="00022AD7">
        <w:rPr>
          <w:rFonts w:ascii="Arial" w:hAnsi="Arial" w:cs="Arial"/>
        </w:rPr>
        <w:t>.</w:t>
      </w:r>
      <w:r w:rsidRPr="00E853C2">
        <w:rPr>
          <w:rFonts w:ascii="Arial" w:hAnsi="Arial" w:cs="Arial"/>
        </w:rPr>
        <w:t xml:space="preserve"> godine</w:t>
      </w:r>
      <w:r w:rsidRPr="003846CB">
        <w:rPr>
          <w:rFonts w:ascii="Arial" w:hAnsi="Arial" w:cs="Arial"/>
        </w:rPr>
        <w:t xml:space="preserve"> za </w:t>
      </w:r>
      <w:r w:rsidR="00AE5527">
        <w:rPr>
          <w:rFonts w:ascii="Arial" w:hAnsi="Arial" w:cs="Arial"/>
          <w:b/>
          <w:bCs/>
          <w:u w:val="single"/>
        </w:rPr>
        <w:t>N</w:t>
      </w:r>
      <w:r w:rsidRPr="00AE5527">
        <w:rPr>
          <w:rFonts w:ascii="Arial" w:hAnsi="Arial" w:cs="Arial"/>
          <w:b/>
          <w:bCs/>
          <w:u w:val="single"/>
        </w:rPr>
        <w:t xml:space="preserve">abavku </w:t>
      </w:r>
      <w:r w:rsidRPr="00611FF8">
        <w:rPr>
          <w:rFonts w:ascii="Arial" w:hAnsi="Arial" w:cs="Arial"/>
          <w:b/>
          <w:bCs/>
          <w:u w:val="single"/>
        </w:rPr>
        <w:t>prehrambenih proizvoda</w:t>
      </w:r>
      <w:r w:rsidRPr="00613856">
        <w:rPr>
          <w:rFonts w:ascii="Arial" w:hAnsi="Arial" w:cs="Arial"/>
          <w:u w:val="single"/>
        </w:rPr>
        <w:t xml:space="preserve"> </w:t>
      </w:r>
      <w:r w:rsidRPr="003846CB">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453EA7CF" w14:textId="77777777" w:rsidR="00463A51" w:rsidRPr="00E60EE9" w:rsidRDefault="00463A51" w:rsidP="00463A51">
      <w:pPr>
        <w:tabs>
          <w:tab w:val="left" w:pos="3290"/>
        </w:tabs>
        <w:jc w:val="both"/>
        <w:rPr>
          <w:rFonts w:ascii="Arial" w:hAnsi="Arial" w:cs="Arial"/>
          <w:color w:val="000000"/>
        </w:rPr>
      </w:pPr>
    </w:p>
    <w:p w14:paraId="0FB87968" w14:textId="77777777" w:rsidR="00463A51" w:rsidRPr="00E60EE9" w:rsidRDefault="00463A51" w:rsidP="00463A51">
      <w:pPr>
        <w:tabs>
          <w:tab w:val="left" w:pos="3290"/>
        </w:tabs>
        <w:jc w:val="both"/>
        <w:rPr>
          <w:rFonts w:ascii="Arial" w:hAnsi="Arial" w:cs="Arial"/>
          <w:color w:val="000000"/>
        </w:rPr>
      </w:pPr>
    </w:p>
    <w:p w14:paraId="33165004" w14:textId="77777777" w:rsidR="00463A51" w:rsidRPr="00E60EE9" w:rsidRDefault="00463A51" w:rsidP="00463A51">
      <w:pPr>
        <w:jc w:val="both"/>
        <w:rPr>
          <w:rFonts w:ascii="Arial" w:hAnsi="Arial" w:cs="Arial"/>
          <w:b/>
          <w:bCs/>
          <w:color w:val="000000"/>
        </w:rPr>
      </w:pPr>
    </w:p>
    <w:p w14:paraId="7A087CFF" w14:textId="77777777" w:rsidR="00463A51" w:rsidRPr="00E60EE9" w:rsidRDefault="00463A51" w:rsidP="00463A51">
      <w:pPr>
        <w:jc w:val="both"/>
        <w:rPr>
          <w:rFonts w:ascii="Arial" w:hAnsi="Arial" w:cs="Arial"/>
          <w:b/>
          <w:bCs/>
          <w:color w:val="000000"/>
        </w:rPr>
      </w:pPr>
    </w:p>
    <w:p w14:paraId="32B030C8" w14:textId="4E30382A"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Ovlašćeno lice naručioca</w:t>
      </w:r>
      <w:r w:rsidR="006E2094">
        <w:rPr>
          <w:rFonts w:ascii="Arial" w:hAnsi="Arial" w:cs="Arial"/>
          <w:color w:val="000000"/>
        </w:rPr>
        <w:t xml:space="preserve"> mr </w:t>
      </w:r>
      <w:r w:rsidR="001635BF">
        <w:rPr>
          <w:rFonts w:ascii="Arial" w:hAnsi="Arial" w:cs="Arial"/>
          <w:color w:val="000000"/>
        </w:rPr>
        <w:t xml:space="preserve"> </w:t>
      </w:r>
      <w:r w:rsidRPr="009648C0">
        <w:rPr>
          <w:rFonts w:ascii="Arial" w:hAnsi="Arial" w:cs="Arial"/>
          <w:color w:val="000000"/>
          <w:u w:val="single"/>
          <w:lang w:val="sr-Latn-CS"/>
        </w:rPr>
        <w:t>Dušan Kaluđerović</w:t>
      </w:r>
    </w:p>
    <w:p w14:paraId="2C4C4319"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s.r.</w:t>
      </w:r>
    </w:p>
    <w:p w14:paraId="04B6D2C7" w14:textId="694E7D5A" w:rsidR="00463A51" w:rsidRPr="009648C0" w:rsidRDefault="00463A51" w:rsidP="00463A51">
      <w:pPr>
        <w:tabs>
          <w:tab w:val="left" w:pos="3290"/>
        </w:tabs>
        <w:ind w:firstLine="1134"/>
        <w:jc w:val="right"/>
        <w:rPr>
          <w:rFonts w:ascii="Arial" w:hAnsi="Arial" w:cs="Arial"/>
          <w:i/>
          <w:iCs/>
          <w:color w:val="000000"/>
        </w:rPr>
      </w:pPr>
      <w:r w:rsidRPr="009648C0">
        <w:rPr>
          <w:rFonts w:ascii="Arial" w:hAnsi="Arial" w:cs="Arial"/>
          <w:color w:val="000000"/>
        </w:rPr>
        <w:t>Službenik za 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sidR="006E2094">
        <w:rPr>
          <w:rFonts w:ascii="Arial" w:hAnsi="Arial" w:cs="Arial"/>
          <w:color w:val="000000"/>
          <w:u w:val="single"/>
          <w:lang w:val="sr-Latn-CS"/>
        </w:rPr>
        <w:t>Bojan Bracanović</w:t>
      </w:r>
    </w:p>
    <w:p w14:paraId="74C0D4B6"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ab/>
      </w:r>
      <w:r w:rsidRPr="009648C0">
        <w:rPr>
          <w:rFonts w:ascii="Arial" w:hAnsi="Arial" w:cs="Arial"/>
          <w:i/>
          <w:iCs/>
          <w:color w:val="000000"/>
        </w:rPr>
        <w:tab/>
        <w:t>s.r.</w:t>
      </w:r>
    </w:p>
    <w:p w14:paraId="24AD41B4" w14:textId="0E33943F"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Lice koje je učestvovalo u planiranju</w:t>
      </w:r>
      <w:r w:rsidR="00A9394A">
        <w:rPr>
          <w:rFonts w:ascii="Arial" w:hAnsi="Arial" w:cs="Arial"/>
          <w:color w:val="000000"/>
        </w:rPr>
        <w:t xml:space="preserve"> </w:t>
      </w:r>
      <w:r w:rsidRPr="009648C0">
        <w:rPr>
          <w:rFonts w:ascii="Arial" w:hAnsi="Arial" w:cs="Arial"/>
          <w:color w:val="000000"/>
        </w:rPr>
        <w:t>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sidRPr="009648C0">
        <w:rPr>
          <w:rFonts w:ascii="Arial" w:hAnsi="Arial" w:cs="Arial"/>
          <w:color w:val="000000"/>
          <w:u w:val="single"/>
          <w:lang w:val="sr-Latn-CS"/>
        </w:rPr>
        <w:t>Tatijana Vušurović</w:t>
      </w:r>
    </w:p>
    <w:p w14:paraId="25BE6C56" w14:textId="77777777" w:rsidR="00463A51" w:rsidRPr="009648C0" w:rsidRDefault="00463A51" w:rsidP="00463A51">
      <w:pPr>
        <w:ind w:left="7092" w:firstLine="108"/>
        <w:jc w:val="center"/>
        <w:rPr>
          <w:rFonts w:ascii="Arial" w:hAnsi="Arial" w:cs="Arial"/>
          <w:i/>
          <w:iCs/>
          <w:color w:val="000000"/>
        </w:rPr>
      </w:pPr>
      <w:r w:rsidRPr="009648C0">
        <w:rPr>
          <w:rFonts w:ascii="Arial" w:hAnsi="Arial" w:cs="Arial"/>
          <w:i/>
          <w:iCs/>
          <w:color w:val="000000"/>
        </w:rPr>
        <w:t>s.r.</w:t>
      </w:r>
    </w:p>
    <w:p w14:paraId="154EDFD5" w14:textId="77777777" w:rsidR="00463A51" w:rsidRPr="009648C0" w:rsidRDefault="00463A51" w:rsidP="00463A51">
      <w:pPr>
        <w:tabs>
          <w:tab w:val="left" w:pos="3290"/>
        </w:tabs>
        <w:rPr>
          <w:rFonts w:ascii="Arial" w:hAnsi="Arial" w:cs="Arial"/>
          <w:iCs/>
          <w:color w:val="000000"/>
        </w:rPr>
      </w:pPr>
    </w:p>
    <w:p w14:paraId="0DEDB7E3" w14:textId="77777777" w:rsidR="00463A51" w:rsidRPr="009648C0" w:rsidRDefault="00463A51" w:rsidP="00463A51">
      <w:pPr>
        <w:tabs>
          <w:tab w:val="left" w:pos="3290"/>
        </w:tabs>
        <w:rPr>
          <w:rFonts w:ascii="Arial" w:hAnsi="Arial" w:cs="Arial"/>
          <w:iCs/>
          <w:color w:val="000000"/>
        </w:rPr>
      </w:pPr>
    </w:p>
    <w:p w14:paraId="73B43A35" w14:textId="0AAA2283" w:rsidR="00463A51" w:rsidRPr="009648C0" w:rsidRDefault="00463A51" w:rsidP="00463A51">
      <w:pPr>
        <w:jc w:val="right"/>
        <w:rPr>
          <w:rFonts w:ascii="Arial" w:hAnsi="Arial" w:cs="Arial"/>
          <w:b/>
          <w:bCs/>
          <w:color w:val="000000"/>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 sprovođenje</w:t>
      </w:r>
      <w:r w:rsidR="00A9394A">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6E2094">
        <w:rPr>
          <w:rFonts w:ascii="Arial" w:hAnsi="Arial" w:cs="Arial"/>
          <w:color w:val="000000"/>
          <w:sz w:val="22"/>
          <w:u w:val="single"/>
        </w:rPr>
        <w:t>Bojan Bracanović</w:t>
      </w:r>
    </w:p>
    <w:p w14:paraId="6429ECAD"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37699891" w14:textId="623B49B7" w:rsidR="00463A51" w:rsidRPr="009648C0" w:rsidRDefault="00463A51" w:rsidP="00463A51">
      <w:pPr>
        <w:jc w:val="right"/>
        <w:rPr>
          <w:rFonts w:ascii="Arial" w:hAnsi="Arial" w:cs="Arial"/>
          <w:i/>
          <w:iCs/>
          <w:color w:val="000000"/>
          <w:sz w:val="22"/>
        </w:rPr>
      </w:pPr>
      <w:r w:rsidRPr="009648C0">
        <w:rPr>
          <w:rFonts w:ascii="Arial" w:hAnsi="Arial" w:cs="Arial"/>
          <w:iCs/>
          <w:color w:val="000000"/>
        </w:rPr>
        <w:t>Član</w:t>
      </w:r>
      <w:r w:rsidR="00A9394A">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Pr="009648C0">
        <w:rPr>
          <w:rFonts w:ascii="Arial" w:hAnsi="Arial" w:cs="Arial"/>
          <w:color w:val="000000"/>
          <w:sz w:val="22"/>
          <w:u w:val="single"/>
          <w:lang w:val="sr-Latn-CS"/>
        </w:rPr>
        <w:t>Tatijana Vušurović</w:t>
      </w:r>
    </w:p>
    <w:p w14:paraId="690EC5D8"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76C8E122" w14:textId="3283FF15" w:rsidR="00463A51" w:rsidRPr="009648C0" w:rsidRDefault="00463A51" w:rsidP="00463A51">
      <w:pPr>
        <w:tabs>
          <w:tab w:val="left" w:pos="3290"/>
        </w:tabs>
        <w:jc w:val="right"/>
        <w:rPr>
          <w:rFonts w:ascii="Arial" w:hAnsi="Arial" w:cs="Arial"/>
          <w:color w:val="000000"/>
          <w:sz w:val="22"/>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6E2094">
        <w:rPr>
          <w:rFonts w:ascii="Arial" w:hAnsi="Arial" w:cs="Arial"/>
          <w:iCs/>
          <w:color w:val="000000"/>
        </w:rPr>
        <w:t xml:space="preserve">mr </w:t>
      </w:r>
      <w:r w:rsidR="00F713E7">
        <w:rPr>
          <w:rFonts w:ascii="Arial" w:hAnsi="Arial" w:cs="Arial"/>
          <w:color w:val="000000"/>
          <w:sz w:val="22"/>
          <w:u w:val="single"/>
        </w:rPr>
        <w:t>Irena Perović</w:t>
      </w:r>
    </w:p>
    <w:p w14:paraId="1371C440" w14:textId="77777777" w:rsidR="00463A51" w:rsidRPr="005B5A5C" w:rsidRDefault="001635BF" w:rsidP="00463A51">
      <w:pPr>
        <w:ind w:left="6372"/>
        <w:rPr>
          <w:rFonts w:ascii="Arial" w:hAnsi="Arial" w:cs="Arial"/>
          <w:i/>
          <w:iCs/>
          <w:color w:val="000000"/>
        </w:rPr>
      </w:pPr>
      <w:r>
        <w:rPr>
          <w:rFonts w:ascii="Arial" w:hAnsi="Arial" w:cs="Arial"/>
          <w:i/>
          <w:iCs/>
          <w:color w:val="000000"/>
        </w:rPr>
        <w:t xml:space="preserve">                             </w:t>
      </w:r>
      <w:r w:rsidR="00463A51" w:rsidRPr="009648C0">
        <w:rPr>
          <w:rFonts w:ascii="Arial" w:hAnsi="Arial" w:cs="Arial"/>
          <w:i/>
          <w:iCs/>
          <w:color w:val="000000"/>
        </w:rPr>
        <w:t>s.r.</w:t>
      </w:r>
    </w:p>
    <w:p w14:paraId="0E827823" w14:textId="77777777" w:rsidR="00463A51" w:rsidRDefault="00463A51" w:rsidP="00463A51">
      <w:pPr>
        <w:jc w:val="both"/>
        <w:rPr>
          <w:rFonts w:ascii="Arial" w:hAnsi="Arial" w:cs="Arial"/>
          <w:b/>
          <w:bCs/>
          <w:color w:val="000000"/>
        </w:rPr>
      </w:pPr>
    </w:p>
    <w:p w14:paraId="3E4782A0" w14:textId="77777777" w:rsidR="00463A51" w:rsidRDefault="00463A51" w:rsidP="00463A51">
      <w:pPr>
        <w:jc w:val="both"/>
        <w:rPr>
          <w:rFonts w:ascii="Arial" w:hAnsi="Arial" w:cs="Arial"/>
          <w:b/>
          <w:bCs/>
          <w:color w:val="000000"/>
        </w:rPr>
      </w:pPr>
    </w:p>
    <w:p w14:paraId="586AF889" w14:textId="77777777" w:rsidR="00463A51" w:rsidRDefault="00463A51" w:rsidP="00463A51">
      <w:pPr>
        <w:jc w:val="both"/>
        <w:rPr>
          <w:rFonts w:ascii="Arial" w:hAnsi="Arial" w:cs="Arial"/>
          <w:b/>
          <w:bCs/>
          <w:color w:val="000000"/>
        </w:rPr>
      </w:pPr>
    </w:p>
    <w:p w14:paraId="1ACD7364" w14:textId="77777777" w:rsidR="00463A51" w:rsidRDefault="00463A51" w:rsidP="00463A51">
      <w:pPr>
        <w:jc w:val="both"/>
        <w:rPr>
          <w:rFonts w:ascii="Arial" w:hAnsi="Arial" w:cs="Arial"/>
          <w:b/>
          <w:bCs/>
          <w:color w:val="000000"/>
        </w:rPr>
      </w:pPr>
    </w:p>
    <w:p w14:paraId="56D09214" w14:textId="77777777" w:rsidR="008420A8" w:rsidRPr="002462D1" w:rsidRDefault="008420A8" w:rsidP="00D060A2">
      <w:pPr>
        <w:spacing w:line="276" w:lineRule="auto"/>
        <w:jc w:val="both"/>
        <w:rPr>
          <w:rFonts w:ascii="Arial" w:hAnsi="Arial" w:cs="Arial"/>
          <w:b/>
          <w:bCs/>
          <w:color w:val="000000"/>
        </w:rPr>
      </w:pPr>
    </w:p>
    <w:p w14:paraId="1A80DF70" w14:textId="1B8DC654"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6" w:name="_Toc62730568"/>
      <w:r w:rsidRPr="00EB7478">
        <w:rPr>
          <w:rFonts w:ascii="Arial" w:hAnsi="Arial"/>
          <w:b/>
          <w:sz w:val="28"/>
          <w:szCs w:val="32"/>
        </w:rPr>
        <w:t>UPUTSTVO O PRAVNOM SREDSTVU</w:t>
      </w:r>
      <w:bookmarkEnd w:id="16"/>
      <w:r w:rsidR="00904626">
        <w:rPr>
          <w:rFonts w:ascii="Arial" w:hAnsi="Arial"/>
          <w:b/>
          <w:sz w:val="28"/>
          <w:szCs w:val="32"/>
        </w:rPr>
        <w:t xml:space="preserve"> </w:t>
      </w:r>
      <w:r w:rsidR="000C1B00" w:rsidRPr="00EB7478">
        <w:rPr>
          <w:rFonts w:ascii="Arial" w:hAnsi="Arial" w:cs="Arial"/>
          <w:b/>
        </w:rPr>
        <w:t>(važi za sve partije)</w:t>
      </w:r>
    </w:p>
    <w:p w14:paraId="5D087AD1" w14:textId="77777777" w:rsidR="009B4490" w:rsidRPr="002462D1" w:rsidRDefault="009B4490" w:rsidP="00D060A2">
      <w:pPr>
        <w:tabs>
          <w:tab w:val="left" w:pos="5760"/>
        </w:tabs>
        <w:spacing w:line="276" w:lineRule="auto"/>
        <w:jc w:val="center"/>
        <w:rPr>
          <w:rFonts w:ascii="Arial" w:hAnsi="Arial" w:cs="Arial"/>
          <w:color w:val="000000"/>
        </w:rPr>
      </w:pPr>
    </w:p>
    <w:p w14:paraId="5DC46931" w14:textId="6FAA51A9" w:rsidR="001635BF" w:rsidRPr="00E3162A" w:rsidRDefault="009B4490" w:rsidP="009C63C4">
      <w:pPr>
        <w:tabs>
          <w:tab w:val="left" w:pos="5760"/>
        </w:tabs>
        <w:spacing w:line="276" w:lineRule="auto"/>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53045BA9" w14:textId="48161D7F" w:rsidR="009B4490" w:rsidRPr="00E3162A" w:rsidRDefault="009B4490" w:rsidP="009C63C4">
      <w:pPr>
        <w:pStyle w:val="T30X"/>
        <w:spacing w:line="276" w:lineRule="auto"/>
        <w:ind w:left="567" w:hanging="283"/>
        <w:rPr>
          <w:rFonts w:ascii="Arial" w:hAnsi="Arial" w:cs="Arial"/>
          <w:sz w:val="24"/>
          <w:szCs w:val="24"/>
        </w:rPr>
      </w:pPr>
      <w:r w:rsidRPr="00E3162A">
        <w:rPr>
          <w:rFonts w:ascii="Arial" w:hAnsi="Arial" w:cs="Arial"/>
          <w:sz w:val="24"/>
          <w:szCs w:val="24"/>
        </w:rPr>
        <w:t>1) u roku od 20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i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30 dana</w:t>
      </w:r>
      <w:r w:rsidR="009C63C4">
        <w:rPr>
          <w:rFonts w:ascii="Arial" w:hAnsi="Arial" w:cs="Arial"/>
          <w:sz w:val="24"/>
          <w:szCs w:val="24"/>
        </w:rPr>
        <w:t xml:space="preserve"> </w:t>
      </w:r>
      <w:r w:rsidRPr="00E3162A">
        <w:rPr>
          <w:rFonts w:ascii="Arial" w:hAnsi="Arial" w:cs="Arial"/>
          <w:sz w:val="24"/>
          <w:szCs w:val="24"/>
        </w:rPr>
        <w:t>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93D3A95" w14:textId="7C5A84DE"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roku od deset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15 dana od dana objavljivanja,odnosno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CFD5E50" w14:textId="5691F0AF"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lastRenderedPageBreak/>
        <w:t xml:space="preserve">   3) do isteka</w:t>
      </w:r>
      <w:r w:rsidR="001C3303">
        <w:rPr>
          <w:rFonts w:ascii="Arial" w:hAnsi="Arial" w:cs="Arial"/>
          <w:sz w:val="24"/>
          <w:szCs w:val="24"/>
        </w:rPr>
        <w:t xml:space="preserve"> </w:t>
      </w:r>
      <w:r w:rsidRPr="00E3162A">
        <w:rPr>
          <w:rFonts w:ascii="Arial" w:hAnsi="Arial" w:cs="Arial"/>
          <w:sz w:val="24"/>
          <w:szCs w:val="24"/>
        </w:rPr>
        <w:t>polovine</w:t>
      </w:r>
      <w:r w:rsidR="001C3303">
        <w:rPr>
          <w:rFonts w:ascii="Arial" w:hAnsi="Arial" w:cs="Arial"/>
          <w:sz w:val="24"/>
          <w:szCs w:val="24"/>
        </w:rPr>
        <w:t xml:space="preserve"> </w:t>
      </w:r>
      <w:r w:rsidRPr="00E3162A">
        <w:rPr>
          <w:rFonts w:ascii="Arial" w:hAnsi="Arial" w:cs="Arial"/>
          <w:sz w:val="24"/>
          <w:szCs w:val="24"/>
        </w:rPr>
        <w:t>roka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 ako je rok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w:t>
      </w:r>
      <w:r w:rsidR="001C3303">
        <w:rPr>
          <w:rFonts w:ascii="Arial" w:hAnsi="Arial" w:cs="Arial"/>
          <w:sz w:val="24"/>
          <w:szCs w:val="24"/>
        </w:rPr>
        <w:t xml:space="preserve"> </w:t>
      </w:r>
      <w:r w:rsidRPr="00E3162A">
        <w:rPr>
          <w:rFonts w:ascii="Arial" w:hAnsi="Arial" w:cs="Arial"/>
          <w:sz w:val="24"/>
          <w:szCs w:val="24"/>
        </w:rPr>
        <w:t>kraći od 15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 u slučaju da je posljednji dan roka za podnošenje</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kraći od 24 časa, smatra se da rok</w:t>
      </w:r>
      <w:r w:rsidR="009C63C4">
        <w:rPr>
          <w:rFonts w:ascii="Arial" w:hAnsi="Arial" w:cs="Arial"/>
          <w:sz w:val="24"/>
          <w:szCs w:val="24"/>
        </w:rPr>
        <w:t xml:space="preserve"> </w:t>
      </w:r>
      <w:r w:rsidRPr="00E3162A">
        <w:rPr>
          <w:rFonts w:ascii="Arial" w:hAnsi="Arial" w:cs="Arial"/>
          <w:sz w:val="24"/>
          <w:szCs w:val="24"/>
        </w:rPr>
        <w:t>ističe</w:t>
      </w:r>
      <w:r w:rsidR="009C63C4">
        <w:rPr>
          <w:rFonts w:ascii="Arial" w:hAnsi="Arial" w:cs="Arial"/>
          <w:sz w:val="24"/>
          <w:szCs w:val="24"/>
        </w:rPr>
        <w:t xml:space="preserve"> </w:t>
      </w:r>
      <w:r w:rsidRPr="00E3162A">
        <w:rPr>
          <w:rFonts w:ascii="Arial" w:hAnsi="Arial" w:cs="Arial"/>
          <w:sz w:val="24"/>
          <w:szCs w:val="24"/>
        </w:rPr>
        <w:t>istekom tog dana.</w:t>
      </w:r>
    </w:p>
    <w:p w14:paraId="4F180A63" w14:textId="77777777" w:rsidR="009B4490" w:rsidRPr="002462D1" w:rsidRDefault="009B4490" w:rsidP="00D060A2">
      <w:pPr>
        <w:tabs>
          <w:tab w:val="left" w:pos="5760"/>
        </w:tabs>
        <w:spacing w:line="276" w:lineRule="auto"/>
        <w:jc w:val="both"/>
        <w:rPr>
          <w:rFonts w:ascii="Arial" w:hAnsi="Arial" w:cs="Arial"/>
          <w:color w:val="000000"/>
        </w:rPr>
      </w:pPr>
    </w:p>
    <w:p w14:paraId="68536462"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623EFD6F"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p>
    <w:p w14:paraId="258D7281"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E6E76E9"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2ED49D64"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DA6C984"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728D8BAA"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14:paraId="3B33FA3C" w14:textId="77777777" w:rsidR="00FC5D0F" w:rsidRDefault="00FC5D0F"/>
    <w:sectPr w:rsidR="00FC5D0F" w:rsidSect="002D4FE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60C5" w14:textId="77777777" w:rsidR="00EE660B" w:rsidRDefault="00EE660B" w:rsidP="009B4490">
      <w:r>
        <w:separator/>
      </w:r>
    </w:p>
  </w:endnote>
  <w:endnote w:type="continuationSeparator" w:id="0">
    <w:p w14:paraId="768554BD" w14:textId="77777777" w:rsidR="00EE660B" w:rsidRDefault="00EE660B" w:rsidP="009B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AA35" w14:textId="77777777" w:rsidR="00D060A2" w:rsidRDefault="00D06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E4AFD" w14:textId="77777777" w:rsidR="00EE660B" w:rsidRDefault="00EE660B" w:rsidP="009B4490">
      <w:r>
        <w:separator/>
      </w:r>
    </w:p>
  </w:footnote>
  <w:footnote w:type="continuationSeparator" w:id="0">
    <w:p w14:paraId="09E837CD" w14:textId="77777777" w:rsidR="00EE660B" w:rsidRDefault="00EE660B" w:rsidP="009B4490">
      <w:r>
        <w:continuationSeparator/>
      </w:r>
    </w:p>
  </w:footnote>
  <w:footnote w:id="1">
    <w:p w14:paraId="13D16F96"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4B2908D"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316060DE"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5970F0D9"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CD4AA9E" w14:textId="77777777" w:rsidR="009B4490" w:rsidRPr="00367536" w:rsidRDefault="009B4490" w:rsidP="009B449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65A25DEA" w14:textId="77777777" w:rsidR="009B4490" w:rsidRPr="007F2BA0" w:rsidRDefault="009B4490" w:rsidP="009B449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391CF8"/>
    <w:multiLevelType w:val="hybridMultilevel"/>
    <w:tmpl w:val="34D2C84A"/>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2755186C"/>
    <w:multiLevelType w:val="hybridMultilevel"/>
    <w:tmpl w:val="420A009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8142EF"/>
    <w:multiLevelType w:val="hybridMultilevel"/>
    <w:tmpl w:val="F544C6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C815F7C"/>
    <w:multiLevelType w:val="hybridMultilevel"/>
    <w:tmpl w:val="BDE6C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468813D2"/>
    <w:multiLevelType w:val="hybridMultilevel"/>
    <w:tmpl w:val="BD2CEB8A"/>
    <w:lvl w:ilvl="0" w:tplc="EFF63DAE">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625601"/>
    <w:multiLevelType w:val="hybridMultilevel"/>
    <w:tmpl w:val="7264FC7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32624A0"/>
    <w:multiLevelType w:val="hybridMultilevel"/>
    <w:tmpl w:val="6B7CD03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263760568">
    <w:abstractNumId w:val="6"/>
  </w:num>
  <w:num w:numId="2" w16cid:durableId="757942891">
    <w:abstractNumId w:val="2"/>
  </w:num>
  <w:num w:numId="3" w16cid:durableId="1455489796">
    <w:abstractNumId w:val="0"/>
  </w:num>
  <w:num w:numId="4" w16cid:durableId="1744715005">
    <w:abstractNumId w:val="13"/>
  </w:num>
  <w:num w:numId="5" w16cid:durableId="825632321">
    <w:abstractNumId w:val="15"/>
  </w:num>
  <w:num w:numId="6" w16cid:durableId="806551899">
    <w:abstractNumId w:val="14"/>
  </w:num>
  <w:num w:numId="7" w16cid:durableId="445004928">
    <w:abstractNumId w:val="11"/>
  </w:num>
  <w:num w:numId="8" w16cid:durableId="2144881772">
    <w:abstractNumId w:val="12"/>
  </w:num>
  <w:num w:numId="9" w16cid:durableId="352343075">
    <w:abstractNumId w:val="13"/>
  </w:num>
  <w:num w:numId="10" w16cid:durableId="153958992">
    <w:abstractNumId w:val="5"/>
  </w:num>
  <w:num w:numId="11" w16cid:durableId="9655007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2327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8778888">
    <w:abstractNumId w:val="8"/>
  </w:num>
  <w:num w:numId="14" w16cid:durableId="212888836">
    <w:abstractNumId w:val="10"/>
  </w:num>
  <w:num w:numId="15" w16cid:durableId="1969240691">
    <w:abstractNumId w:val="9"/>
  </w:num>
  <w:num w:numId="16" w16cid:durableId="1386104878">
    <w:abstractNumId w:val="1"/>
  </w:num>
  <w:num w:numId="17" w16cid:durableId="1456025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59"/>
    <w:rsid w:val="00004812"/>
    <w:rsid w:val="00022AD7"/>
    <w:rsid w:val="00022F3B"/>
    <w:rsid w:val="000445FE"/>
    <w:rsid w:val="00066D07"/>
    <w:rsid w:val="000819D0"/>
    <w:rsid w:val="000B4D81"/>
    <w:rsid w:val="000C1B00"/>
    <w:rsid w:val="000C6B18"/>
    <w:rsid w:val="000D15C8"/>
    <w:rsid w:val="000D61F8"/>
    <w:rsid w:val="00125A00"/>
    <w:rsid w:val="00142B3B"/>
    <w:rsid w:val="00144237"/>
    <w:rsid w:val="001507FF"/>
    <w:rsid w:val="00151F82"/>
    <w:rsid w:val="001574AE"/>
    <w:rsid w:val="001635BF"/>
    <w:rsid w:val="001A709E"/>
    <w:rsid w:val="001B6EA4"/>
    <w:rsid w:val="001B75D7"/>
    <w:rsid w:val="001C1A6F"/>
    <w:rsid w:val="001C3303"/>
    <w:rsid w:val="00245F2F"/>
    <w:rsid w:val="00247477"/>
    <w:rsid w:val="002A0AD2"/>
    <w:rsid w:val="002D333C"/>
    <w:rsid w:val="002D4FE5"/>
    <w:rsid w:val="002E2B78"/>
    <w:rsid w:val="003079E8"/>
    <w:rsid w:val="00321E73"/>
    <w:rsid w:val="00322C9A"/>
    <w:rsid w:val="003272D9"/>
    <w:rsid w:val="00331674"/>
    <w:rsid w:val="00341CA6"/>
    <w:rsid w:val="0037765D"/>
    <w:rsid w:val="003854CB"/>
    <w:rsid w:val="00394C7E"/>
    <w:rsid w:val="003A5764"/>
    <w:rsid w:val="003C029B"/>
    <w:rsid w:val="003E073C"/>
    <w:rsid w:val="003E38C2"/>
    <w:rsid w:val="00417A33"/>
    <w:rsid w:val="00427AAC"/>
    <w:rsid w:val="00431DC9"/>
    <w:rsid w:val="00463A51"/>
    <w:rsid w:val="00470AF7"/>
    <w:rsid w:val="00487299"/>
    <w:rsid w:val="00490967"/>
    <w:rsid w:val="004A6DEF"/>
    <w:rsid w:val="004C16A4"/>
    <w:rsid w:val="004D5491"/>
    <w:rsid w:val="004F7DF2"/>
    <w:rsid w:val="005232E3"/>
    <w:rsid w:val="00535A79"/>
    <w:rsid w:val="00564648"/>
    <w:rsid w:val="005A2D1D"/>
    <w:rsid w:val="005B6E35"/>
    <w:rsid w:val="005E0373"/>
    <w:rsid w:val="005F07FE"/>
    <w:rsid w:val="005F61B2"/>
    <w:rsid w:val="00611FF8"/>
    <w:rsid w:val="0061341E"/>
    <w:rsid w:val="006200AF"/>
    <w:rsid w:val="0067283E"/>
    <w:rsid w:val="00673FEA"/>
    <w:rsid w:val="0068247E"/>
    <w:rsid w:val="006A0EA9"/>
    <w:rsid w:val="006A7D7A"/>
    <w:rsid w:val="006D1CEF"/>
    <w:rsid w:val="006E2094"/>
    <w:rsid w:val="006F199D"/>
    <w:rsid w:val="00700D7C"/>
    <w:rsid w:val="007277C6"/>
    <w:rsid w:val="00752C59"/>
    <w:rsid w:val="00753BC9"/>
    <w:rsid w:val="007606A5"/>
    <w:rsid w:val="00784D95"/>
    <w:rsid w:val="007D6161"/>
    <w:rsid w:val="007E5899"/>
    <w:rsid w:val="00801E87"/>
    <w:rsid w:val="00803DDC"/>
    <w:rsid w:val="00831B8C"/>
    <w:rsid w:val="0083799B"/>
    <w:rsid w:val="008420A8"/>
    <w:rsid w:val="00843B1A"/>
    <w:rsid w:val="008577B8"/>
    <w:rsid w:val="008C7511"/>
    <w:rsid w:val="008D6349"/>
    <w:rsid w:val="008F3D2D"/>
    <w:rsid w:val="009004DB"/>
    <w:rsid w:val="00904626"/>
    <w:rsid w:val="009103F4"/>
    <w:rsid w:val="00961736"/>
    <w:rsid w:val="009B259B"/>
    <w:rsid w:val="009B4490"/>
    <w:rsid w:val="009C1EC8"/>
    <w:rsid w:val="009C63C4"/>
    <w:rsid w:val="009D494F"/>
    <w:rsid w:val="009E13D7"/>
    <w:rsid w:val="009E52CC"/>
    <w:rsid w:val="009F59F6"/>
    <w:rsid w:val="00A41386"/>
    <w:rsid w:val="00A4143A"/>
    <w:rsid w:val="00A5635C"/>
    <w:rsid w:val="00A668CD"/>
    <w:rsid w:val="00A7155D"/>
    <w:rsid w:val="00A9394A"/>
    <w:rsid w:val="00A95EBF"/>
    <w:rsid w:val="00AC6B8E"/>
    <w:rsid w:val="00AE5527"/>
    <w:rsid w:val="00AF3748"/>
    <w:rsid w:val="00B00177"/>
    <w:rsid w:val="00B149BC"/>
    <w:rsid w:val="00B26D20"/>
    <w:rsid w:val="00B27845"/>
    <w:rsid w:val="00B30678"/>
    <w:rsid w:val="00B8271B"/>
    <w:rsid w:val="00B82E44"/>
    <w:rsid w:val="00BC4DA6"/>
    <w:rsid w:val="00BD6C59"/>
    <w:rsid w:val="00BF285B"/>
    <w:rsid w:val="00C24DC1"/>
    <w:rsid w:val="00C35072"/>
    <w:rsid w:val="00C44E44"/>
    <w:rsid w:val="00C515CC"/>
    <w:rsid w:val="00C54F16"/>
    <w:rsid w:val="00C6038C"/>
    <w:rsid w:val="00C7061D"/>
    <w:rsid w:val="00C912B6"/>
    <w:rsid w:val="00CB070A"/>
    <w:rsid w:val="00D060A2"/>
    <w:rsid w:val="00D55DDF"/>
    <w:rsid w:val="00D770B8"/>
    <w:rsid w:val="00D81B62"/>
    <w:rsid w:val="00DA36B5"/>
    <w:rsid w:val="00DA65E2"/>
    <w:rsid w:val="00DA74E1"/>
    <w:rsid w:val="00DF7BDE"/>
    <w:rsid w:val="00E13361"/>
    <w:rsid w:val="00E46DDD"/>
    <w:rsid w:val="00E81780"/>
    <w:rsid w:val="00E92415"/>
    <w:rsid w:val="00EA173F"/>
    <w:rsid w:val="00EB2CBB"/>
    <w:rsid w:val="00EB7117"/>
    <w:rsid w:val="00EB7478"/>
    <w:rsid w:val="00EC1458"/>
    <w:rsid w:val="00EC2F57"/>
    <w:rsid w:val="00ED36D8"/>
    <w:rsid w:val="00EE660B"/>
    <w:rsid w:val="00EE6B88"/>
    <w:rsid w:val="00F33E6E"/>
    <w:rsid w:val="00F35C42"/>
    <w:rsid w:val="00F713E7"/>
    <w:rsid w:val="00FA4EDB"/>
    <w:rsid w:val="00FB00E0"/>
    <w:rsid w:val="00FC5D0F"/>
    <w:rsid w:val="00FD0935"/>
    <w:rsid w:val="00FF36E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C9C1"/>
  <w15:docId w15:val="{6D9A8FA5-C32F-4D38-8013-1F77C028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4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4490"/>
    <w:rPr>
      <w:color w:val="0000FF"/>
      <w:u w:val="single"/>
    </w:rPr>
  </w:style>
  <w:style w:type="paragraph" w:customStyle="1" w:styleId="T30X">
    <w:name w:val="T30X"/>
    <w:basedOn w:val="Normal"/>
    <w:uiPriority w:val="99"/>
    <w:rsid w:val="009B44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B4490"/>
    <w:rPr>
      <w:rFonts w:ascii="Calibri" w:eastAsia="Calibri" w:hAnsi="Calibri"/>
      <w:sz w:val="20"/>
      <w:szCs w:val="20"/>
    </w:rPr>
  </w:style>
  <w:style w:type="character" w:customStyle="1" w:styleId="FootnoteTextChar">
    <w:name w:val="Footnote Text Char"/>
    <w:basedOn w:val="DefaultParagraphFont"/>
    <w:link w:val="FootnoteText"/>
    <w:uiPriority w:val="99"/>
    <w:rsid w:val="009B4490"/>
    <w:rPr>
      <w:rFonts w:ascii="Calibri" w:eastAsia="Calibri" w:hAnsi="Calibri" w:cs="Times New Roman"/>
      <w:sz w:val="20"/>
      <w:szCs w:val="20"/>
    </w:rPr>
  </w:style>
  <w:style w:type="character" w:styleId="FootnoteReference">
    <w:name w:val="footnote reference"/>
    <w:uiPriority w:val="99"/>
    <w:unhideWhenUsed/>
    <w:rsid w:val="009B4490"/>
    <w:rPr>
      <w:vertAlign w:val="superscript"/>
    </w:rPr>
  </w:style>
  <w:style w:type="paragraph" w:styleId="ListParagraph">
    <w:name w:val="List Paragraph"/>
    <w:basedOn w:val="Normal"/>
    <w:uiPriority w:val="34"/>
    <w:qFormat/>
    <w:rsid w:val="00A7155D"/>
    <w:pPr>
      <w:ind w:left="720"/>
      <w:contextualSpacing/>
    </w:pPr>
  </w:style>
  <w:style w:type="paragraph" w:styleId="Header">
    <w:name w:val="header"/>
    <w:basedOn w:val="Normal"/>
    <w:link w:val="HeaderChar"/>
    <w:uiPriority w:val="99"/>
    <w:unhideWhenUsed/>
    <w:rsid w:val="00D060A2"/>
    <w:pPr>
      <w:tabs>
        <w:tab w:val="center" w:pos="4680"/>
        <w:tab w:val="right" w:pos="9360"/>
      </w:tabs>
    </w:pPr>
  </w:style>
  <w:style w:type="character" w:customStyle="1" w:styleId="HeaderChar">
    <w:name w:val="Header Char"/>
    <w:basedOn w:val="DefaultParagraphFont"/>
    <w:link w:val="Header"/>
    <w:uiPriority w:val="99"/>
    <w:rsid w:val="00D060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060A2"/>
    <w:pPr>
      <w:tabs>
        <w:tab w:val="center" w:pos="4680"/>
        <w:tab w:val="right" w:pos="9360"/>
      </w:tabs>
    </w:pPr>
  </w:style>
  <w:style w:type="character" w:customStyle="1" w:styleId="FooterChar">
    <w:name w:val="Footer Char"/>
    <w:basedOn w:val="DefaultParagraphFont"/>
    <w:link w:val="Footer"/>
    <w:uiPriority w:val="99"/>
    <w:rsid w:val="00D060A2"/>
    <w:rPr>
      <w:rFonts w:ascii="Times New Roman" w:eastAsia="Times New Roman" w:hAnsi="Times New Roman" w:cs="Times New Roman"/>
      <w:sz w:val="24"/>
      <w:szCs w:val="24"/>
    </w:rPr>
  </w:style>
  <w:style w:type="paragraph" w:styleId="NoSpacing">
    <w:name w:val="No Spacing"/>
    <w:uiPriority w:val="1"/>
    <w:qFormat/>
    <w:rsid w:val="000C1B0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815">
      <w:bodyDiv w:val="1"/>
      <w:marLeft w:val="0"/>
      <w:marRight w:val="0"/>
      <w:marTop w:val="0"/>
      <w:marBottom w:val="0"/>
      <w:divBdr>
        <w:top w:val="none" w:sz="0" w:space="0" w:color="auto"/>
        <w:left w:val="none" w:sz="0" w:space="0" w:color="auto"/>
        <w:bottom w:val="none" w:sz="0" w:space="0" w:color="auto"/>
        <w:right w:val="none" w:sz="0" w:space="0" w:color="auto"/>
      </w:divBdr>
    </w:div>
    <w:div w:id="112138770">
      <w:bodyDiv w:val="1"/>
      <w:marLeft w:val="0"/>
      <w:marRight w:val="0"/>
      <w:marTop w:val="0"/>
      <w:marBottom w:val="0"/>
      <w:divBdr>
        <w:top w:val="none" w:sz="0" w:space="0" w:color="auto"/>
        <w:left w:val="none" w:sz="0" w:space="0" w:color="auto"/>
        <w:bottom w:val="none" w:sz="0" w:space="0" w:color="auto"/>
        <w:right w:val="none" w:sz="0" w:space="0" w:color="auto"/>
      </w:divBdr>
    </w:div>
    <w:div w:id="296567144">
      <w:bodyDiv w:val="1"/>
      <w:marLeft w:val="0"/>
      <w:marRight w:val="0"/>
      <w:marTop w:val="0"/>
      <w:marBottom w:val="0"/>
      <w:divBdr>
        <w:top w:val="none" w:sz="0" w:space="0" w:color="auto"/>
        <w:left w:val="none" w:sz="0" w:space="0" w:color="auto"/>
        <w:bottom w:val="none" w:sz="0" w:space="0" w:color="auto"/>
        <w:right w:val="none" w:sz="0" w:space="0" w:color="auto"/>
      </w:divBdr>
    </w:div>
    <w:div w:id="668102660">
      <w:bodyDiv w:val="1"/>
      <w:marLeft w:val="0"/>
      <w:marRight w:val="0"/>
      <w:marTop w:val="0"/>
      <w:marBottom w:val="0"/>
      <w:divBdr>
        <w:top w:val="none" w:sz="0" w:space="0" w:color="auto"/>
        <w:left w:val="none" w:sz="0" w:space="0" w:color="auto"/>
        <w:bottom w:val="none" w:sz="0" w:space="0" w:color="auto"/>
        <w:right w:val="none" w:sz="0" w:space="0" w:color="auto"/>
      </w:divBdr>
    </w:div>
    <w:div w:id="1551184658">
      <w:bodyDiv w:val="1"/>
      <w:marLeft w:val="0"/>
      <w:marRight w:val="0"/>
      <w:marTop w:val="0"/>
      <w:marBottom w:val="0"/>
      <w:divBdr>
        <w:top w:val="none" w:sz="0" w:space="0" w:color="auto"/>
        <w:left w:val="none" w:sz="0" w:space="0" w:color="auto"/>
        <w:bottom w:val="none" w:sz="0" w:space="0" w:color="auto"/>
        <w:right w:val="none" w:sz="0" w:space="0" w:color="auto"/>
      </w:divBdr>
    </w:div>
    <w:div w:id="1655182981">
      <w:bodyDiv w:val="1"/>
      <w:marLeft w:val="0"/>
      <w:marRight w:val="0"/>
      <w:marTop w:val="0"/>
      <w:marBottom w:val="0"/>
      <w:divBdr>
        <w:top w:val="none" w:sz="0" w:space="0" w:color="auto"/>
        <w:left w:val="none" w:sz="0" w:space="0" w:color="auto"/>
        <w:bottom w:val="none" w:sz="0" w:space="0" w:color="auto"/>
        <w:right w:val="none" w:sz="0" w:space="0" w:color="auto"/>
      </w:divBdr>
    </w:div>
    <w:div w:id="197802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9013B-8769-4C43-810C-FCA12C4C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2768</Words>
  <Characters>15780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NOVI</cp:lastModifiedBy>
  <cp:revision>3</cp:revision>
  <cp:lastPrinted>2025-02-14T12:18:00Z</cp:lastPrinted>
  <dcterms:created xsi:type="dcterms:W3CDTF">2025-12-05T07:20:00Z</dcterms:created>
  <dcterms:modified xsi:type="dcterms:W3CDTF">2025-12-05T11:33:00Z</dcterms:modified>
</cp:coreProperties>
</file>