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4AA4" w:rsidRPr="00BA4AA4" w:rsidRDefault="00BA4AA4" w:rsidP="00BA4AA4">
      <w:pPr>
        <w:spacing w:after="0" w:line="240" w:lineRule="auto"/>
        <w:jc w:val="right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BA4AA4">
        <w:rPr>
          <w:rFonts w:ascii="Arial" w:eastAsia="Times New Roman" w:hAnsi="Arial" w:cs="Arial"/>
          <w:b/>
          <w:color w:val="000000"/>
          <w:sz w:val="24"/>
          <w:szCs w:val="24"/>
        </w:rPr>
        <w:t xml:space="preserve">OBRAZAC 1  </w:t>
      </w:r>
    </w:p>
    <w:p w:rsidR="00BA4AA4" w:rsidRPr="00BA4AA4" w:rsidRDefault="00BA4AA4" w:rsidP="00BA4AA4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BA4AA4" w:rsidRPr="004474D9" w:rsidRDefault="004474D9" w:rsidP="00BA4AA4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u w:val="single"/>
        </w:rPr>
      </w:pPr>
      <w:r w:rsidRPr="004474D9">
        <w:rPr>
          <w:rFonts w:ascii="Arial" w:eastAsia="Times New Roman" w:hAnsi="Arial" w:cs="Arial"/>
          <w:b/>
          <w:color w:val="000000"/>
          <w:sz w:val="24"/>
          <w:szCs w:val="24"/>
          <w:u w:val="single"/>
        </w:rPr>
        <w:t>OPŠTINA PLJEVLJA</w:t>
      </w:r>
    </w:p>
    <w:p w:rsidR="004474D9" w:rsidRPr="004474D9" w:rsidRDefault="004474D9" w:rsidP="00BA4AA4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4474D9">
        <w:rPr>
          <w:rFonts w:ascii="Arial" w:eastAsia="Times New Roman" w:hAnsi="Arial" w:cs="Arial"/>
          <w:b/>
          <w:color w:val="000000"/>
          <w:sz w:val="24"/>
          <w:szCs w:val="24"/>
          <w:u w:val="single"/>
        </w:rPr>
        <w:t xml:space="preserve">Sekretarijat za </w:t>
      </w:r>
      <w:r w:rsidR="009B5042">
        <w:rPr>
          <w:rFonts w:ascii="Arial" w:eastAsia="Times New Roman" w:hAnsi="Arial" w:cs="Arial"/>
          <w:b/>
          <w:color w:val="000000"/>
          <w:sz w:val="24"/>
          <w:szCs w:val="24"/>
          <w:u w:val="single"/>
        </w:rPr>
        <w:t>stambeno-komulane poslove, saobraćaj i vode</w:t>
      </w:r>
    </w:p>
    <w:p w:rsidR="00BA4AA4" w:rsidRPr="00BA4AA4" w:rsidRDefault="00BA4AA4" w:rsidP="00BA4AA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BA4AA4">
        <w:rPr>
          <w:rFonts w:ascii="Arial" w:eastAsia="Times New Roman" w:hAnsi="Arial" w:cs="Arial"/>
          <w:sz w:val="24"/>
          <w:szCs w:val="24"/>
        </w:rPr>
        <w:t xml:space="preserve">Broj iz evidencije postupaka javnih nabavki: </w:t>
      </w:r>
      <w:r w:rsidR="009B5042">
        <w:rPr>
          <w:rFonts w:ascii="Arial" w:eastAsia="Times New Roman" w:hAnsi="Arial" w:cs="Arial"/>
          <w:sz w:val="24"/>
          <w:szCs w:val="24"/>
        </w:rPr>
        <w:t>PV 28</w:t>
      </w:r>
      <w:r w:rsidR="004474D9">
        <w:rPr>
          <w:rFonts w:ascii="Arial" w:eastAsia="Times New Roman" w:hAnsi="Arial" w:cs="Arial"/>
          <w:sz w:val="24"/>
          <w:szCs w:val="24"/>
        </w:rPr>
        <w:t>/25</w:t>
      </w:r>
    </w:p>
    <w:p w:rsidR="00BA4AA4" w:rsidRPr="00BA4AA4" w:rsidRDefault="00BA4AA4" w:rsidP="00BA4AA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BA4AA4">
        <w:rPr>
          <w:rFonts w:ascii="Arial" w:eastAsia="Times New Roman" w:hAnsi="Arial" w:cs="Arial"/>
          <w:color w:val="000000"/>
          <w:sz w:val="24"/>
          <w:szCs w:val="24"/>
        </w:rPr>
        <w:t xml:space="preserve">Redni broj iz Plana javnih nabavki : </w:t>
      </w:r>
      <w:r w:rsidR="009B5042">
        <w:rPr>
          <w:rFonts w:ascii="Arial" w:eastAsia="Times New Roman" w:hAnsi="Arial" w:cs="Arial"/>
          <w:color w:val="000000"/>
          <w:sz w:val="24"/>
          <w:szCs w:val="24"/>
        </w:rPr>
        <w:t>8</w:t>
      </w:r>
    </w:p>
    <w:p w:rsidR="00BA4AA4" w:rsidRPr="00BA4AA4" w:rsidRDefault="00BA4AA4" w:rsidP="00BA4AA4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6F7135">
        <w:rPr>
          <w:rFonts w:ascii="Arial" w:eastAsia="Times New Roman" w:hAnsi="Arial" w:cs="Arial"/>
          <w:color w:val="000000"/>
          <w:sz w:val="24"/>
          <w:szCs w:val="24"/>
        </w:rPr>
        <w:t xml:space="preserve">Mjesto i datum: </w:t>
      </w:r>
      <w:r w:rsidR="006F7135">
        <w:rPr>
          <w:rFonts w:ascii="Arial" w:eastAsia="Times New Roman" w:hAnsi="Arial" w:cs="Arial"/>
          <w:color w:val="000000"/>
          <w:sz w:val="24"/>
          <w:szCs w:val="24"/>
        </w:rPr>
        <w:t xml:space="preserve">Pljevlja, </w:t>
      </w:r>
      <w:r w:rsidR="009B5042">
        <w:rPr>
          <w:rFonts w:ascii="Arial" w:eastAsia="Times New Roman" w:hAnsi="Arial" w:cs="Arial"/>
          <w:color w:val="000000"/>
          <w:sz w:val="24"/>
          <w:szCs w:val="24"/>
        </w:rPr>
        <w:t>01.12</w:t>
      </w:r>
      <w:r w:rsidR="006F7135">
        <w:rPr>
          <w:rFonts w:ascii="Arial" w:eastAsia="Times New Roman" w:hAnsi="Arial" w:cs="Arial"/>
          <w:color w:val="000000"/>
          <w:sz w:val="24"/>
          <w:szCs w:val="24"/>
        </w:rPr>
        <w:t>.2025. godine</w:t>
      </w:r>
    </w:p>
    <w:p w:rsidR="00BA4AA4" w:rsidRPr="00BA4AA4" w:rsidRDefault="00BA4AA4" w:rsidP="00BA4AA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BA4AA4" w:rsidRPr="00BA4AA4" w:rsidRDefault="00BA4AA4" w:rsidP="00BA4AA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BA4AA4" w:rsidRPr="00BA4AA4" w:rsidRDefault="00BA4AA4" w:rsidP="00BA4AA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BA4AA4" w:rsidRPr="00BA4AA4" w:rsidRDefault="00BA4AA4" w:rsidP="00BA4AA4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BA4AA4">
        <w:rPr>
          <w:rFonts w:ascii="Arial" w:eastAsia="Times New Roman" w:hAnsi="Arial" w:cs="Arial"/>
          <w:sz w:val="24"/>
          <w:szCs w:val="24"/>
        </w:rPr>
        <w:t xml:space="preserve">Na osnovu člana 53 stav 3 Zakona o javnim nabavkama („Službeni list CG“, br. 74/19 i 3/23) </w:t>
      </w:r>
      <w:r w:rsidR="005D2844" w:rsidRPr="008A1A26">
        <w:rPr>
          <w:rFonts w:ascii="Arial" w:eastAsia="Times New Roman" w:hAnsi="Arial" w:cs="Arial"/>
          <w:color w:val="000000"/>
          <w:sz w:val="24"/>
          <w:szCs w:val="24"/>
          <w:u w:val="single"/>
        </w:rPr>
        <w:t xml:space="preserve">Opština Pljevlja, </w:t>
      </w:r>
      <w:r w:rsidR="008A1A26" w:rsidRPr="008A1A26">
        <w:rPr>
          <w:rFonts w:ascii="Arial" w:eastAsia="Times New Roman" w:hAnsi="Arial" w:cs="Arial"/>
          <w:color w:val="000000"/>
          <w:sz w:val="24"/>
          <w:szCs w:val="24"/>
          <w:u w:val="single"/>
        </w:rPr>
        <w:t xml:space="preserve">stambeno-komulane poslove, saobraćaj i vode </w:t>
      </w:r>
      <w:r w:rsidRPr="00BA4AA4">
        <w:rPr>
          <w:rFonts w:ascii="Arial" w:eastAsia="Times New Roman" w:hAnsi="Arial" w:cs="Arial"/>
          <w:sz w:val="24"/>
          <w:szCs w:val="24"/>
        </w:rPr>
        <w:t>objavljuje</w:t>
      </w:r>
      <w:r w:rsidRPr="00BA4AA4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       </w:t>
      </w:r>
    </w:p>
    <w:p w:rsidR="00BA4AA4" w:rsidRPr="00BA4AA4" w:rsidRDefault="00BA4AA4" w:rsidP="00BA4AA4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BA4AA4" w:rsidRPr="00BA4AA4" w:rsidRDefault="00BA4AA4" w:rsidP="00BA4AA4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BA4AA4" w:rsidRPr="00BA4AA4" w:rsidRDefault="00BA4AA4" w:rsidP="00BA4AA4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BA4AA4" w:rsidRPr="00BA4AA4" w:rsidRDefault="00BA4AA4" w:rsidP="00BA4AA4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BA4AA4" w:rsidRPr="00BA4AA4" w:rsidRDefault="00BA4AA4" w:rsidP="00BA4AA4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BA4AA4" w:rsidRPr="00BA4AA4" w:rsidRDefault="00BA4AA4" w:rsidP="00BA4AA4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BA4AA4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                                         </w:t>
      </w:r>
      <w:r w:rsidRPr="00BA4AA4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</w:r>
      <w:r w:rsidRPr="00BA4AA4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                                                     </w:t>
      </w:r>
    </w:p>
    <w:p w:rsidR="00BA4AA4" w:rsidRPr="00BA4AA4" w:rsidRDefault="00BA4AA4" w:rsidP="00BA4AA4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BA4AA4" w:rsidRPr="00BA4AA4" w:rsidRDefault="00BA4AA4" w:rsidP="00BA4AA4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</w:rPr>
      </w:pPr>
      <w:r w:rsidRPr="00BA4AA4">
        <w:rPr>
          <w:rFonts w:ascii="Arial" w:eastAsia="Times New Roman" w:hAnsi="Arial" w:cs="Arial"/>
          <w:b/>
          <w:bCs/>
          <w:color w:val="000000"/>
          <w:sz w:val="28"/>
          <w:szCs w:val="28"/>
        </w:rPr>
        <w:t>TENDERSKU DOKUMENTACIJU</w:t>
      </w:r>
    </w:p>
    <w:p w:rsidR="00BA4AA4" w:rsidRPr="00BA4AA4" w:rsidRDefault="00BA4AA4" w:rsidP="00BA4AA4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</w:rPr>
      </w:pPr>
      <w:r w:rsidRPr="00BA4AA4">
        <w:rPr>
          <w:rFonts w:ascii="Arial" w:eastAsia="Times New Roman" w:hAnsi="Arial" w:cs="Arial"/>
          <w:b/>
          <w:bCs/>
          <w:color w:val="000000"/>
          <w:sz w:val="28"/>
          <w:szCs w:val="28"/>
        </w:rPr>
        <w:t>ZA OTVORENI POSTUPAK JAVNE NABAVKE</w:t>
      </w:r>
    </w:p>
    <w:p w:rsidR="00BA4AA4" w:rsidRPr="00BA4AA4" w:rsidRDefault="00BA4AA4" w:rsidP="00BA4AA4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</w:rPr>
      </w:pPr>
    </w:p>
    <w:p w:rsidR="00BA4AA4" w:rsidRPr="00BA4AA4" w:rsidRDefault="008A1A26" w:rsidP="00BA4AA4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Semaforizacija raskrsnica</w:t>
      </w:r>
    </w:p>
    <w:p w:rsidR="00BA4AA4" w:rsidRPr="00BA4AA4" w:rsidRDefault="00BA4AA4" w:rsidP="00BA4AA4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BA4AA4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Pr="00BA4AA4">
        <w:rPr>
          <w:rFonts w:ascii="Arial" w:eastAsia="Times New Roman" w:hAnsi="Arial" w:cs="Arial"/>
          <w:color w:val="000000"/>
          <w:sz w:val="24"/>
          <w:szCs w:val="24"/>
        </w:rPr>
        <w:t>(predmet javne nabavke)</w:t>
      </w:r>
    </w:p>
    <w:p w:rsidR="00BA4AA4" w:rsidRPr="00BA4AA4" w:rsidRDefault="00BA4AA4" w:rsidP="00BA4AA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BA4AA4" w:rsidRPr="00BA4AA4" w:rsidRDefault="00BA4AA4" w:rsidP="00BA4AA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BA4AA4">
        <w:rPr>
          <w:rFonts w:ascii="Arial" w:eastAsia="Times New Roman" w:hAnsi="Arial" w:cs="Arial"/>
          <w:color w:val="000000"/>
          <w:sz w:val="24"/>
          <w:szCs w:val="24"/>
        </w:rPr>
        <w:t>Predmet nabavke se nabavlja:</w:t>
      </w:r>
    </w:p>
    <w:p w:rsidR="00BA4AA4" w:rsidRPr="00BA4AA4" w:rsidRDefault="00BA4AA4" w:rsidP="00BA4AA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BA4AA4" w:rsidRPr="00BA4AA4" w:rsidRDefault="00837D60" w:rsidP="00BA4AA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sym w:font="Wingdings" w:char="F0FE"/>
      </w:r>
      <w:r w:rsidR="00BA4AA4" w:rsidRPr="00BA4AA4">
        <w:rPr>
          <w:rFonts w:ascii="Arial" w:eastAsia="Times New Roman" w:hAnsi="Arial" w:cs="Arial"/>
          <w:color w:val="000000"/>
          <w:sz w:val="24"/>
          <w:szCs w:val="24"/>
        </w:rPr>
        <w:t xml:space="preserve"> kao cjelina </w:t>
      </w:r>
    </w:p>
    <w:p w:rsidR="00BA4AA4" w:rsidRPr="00BA4AA4" w:rsidRDefault="00BA4AA4" w:rsidP="00BA4AA4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BA4AA4" w:rsidRPr="00BA4AA4" w:rsidRDefault="00BA4AA4" w:rsidP="00BA4AA4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BA4AA4" w:rsidRPr="00BA4AA4" w:rsidRDefault="00BA4AA4" w:rsidP="00BA4AA4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BA4AA4" w:rsidRPr="00BA4AA4" w:rsidRDefault="00BA4AA4" w:rsidP="00BA4AA4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BA4AA4" w:rsidRPr="00BA4AA4" w:rsidRDefault="00BA4AA4" w:rsidP="00BA4AA4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BA4AA4" w:rsidRPr="00BA4AA4" w:rsidRDefault="00BA4AA4" w:rsidP="00BA4AA4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BA4AA4" w:rsidRPr="00BA4AA4" w:rsidRDefault="00BA4AA4" w:rsidP="00BA4AA4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BA4AA4" w:rsidRPr="00BA4AA4" w:rsidRDefault="00BA4AA4" w:rsidP="00BA4AA4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BA4AA4" w:rsidRPr="00BA4AA4" w:rsidRDefault="00BA4AA4" w:rsidP="00BA4AA4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BA4AA4" w:rsidRPr="00BA4AA4" w:rsidRDefault="00BA4AA4" w:rsidP="00BA4AA4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BA4AA4" w:rsidRPr="00BA4AA4" w:rsidRDefault="00BA4AA4" w:rsidP="00BA4AA4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BA4AA4" w:rsidRPr="00BA4AA4" w:rsidRDefault="00BA4AA4" w:rsidP="00BA4AA4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BA4AA4" w:rsidRPr="00BA4AA4" w:rsidRDefault="00BA4AA4" w:rsidP="00BA4AA4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BA4AA4" w:rsidRPr="00BA4AA4" w:rsidRDefault="00BA4AA4" w:rsidP="00BA4AA4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BA4AA4" w:rsidRPr="00BA4AA4" w:rsidRDefault="00BA4AA4" w:rsidP="00BA4AA4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BA4AA4" w:rsidRPr="00BA4AA4" w:rsidRDefault="00BA4AA4" w:rsidP="00BA4AA4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BA4AA4" w:rsidRPr="00BA4AA4" w:rsidRDefault="00BA4AA4" w:rsidP="00BA4AA4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BA4AA4" w:rsidRPr="00BA4AA4" w:rsidRDefault="00BA4AA4" w:rsidP="00BA4AA4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BA4AA4" w:rsidRPr="00BA4AA4" w:rsidRDefault="00BA4AA4" w:rsidP="00BA4AA4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BA4AA4" w:rsidRPr="00BA4AA4" w:rsidRDefault="00BA4AA4" w:rsidP="00BA4AA4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BA4AA4" w:rsidRPr="00BA4AA4" w:rsidRDefault="00BA4AA4" w:rsidP="00BA4AA4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</w:rPr>
      </w:pPr>
      <w:bookmarkStart w:id="0" w:name="_Toc62730553"/>
      <w:r w:rsidRPr="00BA4AA4">
        <w:rPr>
          <w:rFonts w:ascii="Arial" w:eastAsia="Times New Roman" w:hAnsi="Arial" w:cs="Times New Roman"/>
          <w:b/>
          <w:color w:val="000000"/>
          <w:sz w:val="24"/>
          <w:szCs w:val="32"/>
        </w:rPr>
        <w:lastRenderedPageBreak/>
        <w:t>POZIV ZA NADMETANJE</w:t>
      </w:r>
      <w:r w:rsidRPr="00BA4AA4">
        <w:rPr>
          <w:rFonts w:ascii="Arial" w:eastAsia="Times New Roman" w:hAnsi="Arial" w:cs="Times New Roman"/>
          <w:b/>
          <w:color w:val="000000"/>
          <w:sz w:val="24"/>
          <w:szCs w:val="32"/>
          <w:vertAlign w:val="superscript"/>
        </w:rPr>
        <w:footnoteReference w:id="1"/>
      </w:r>
      <w:bookmarkEnd w:id="0"/>
      <w:r w:rsidRPr="00BA4AA4">
        <w:rPr>
          <w:rFonts w:ascii="Arial" w:eastAsia="Times New Roman" w:hAnsi="Arial" w:cs="Times New Roman"/>
          <w:b/>
          <w:color w:val="000000"/>
          <w:sz w:val="24"/>
          <w:szCs w:val="32"/>
        </w:rPr>
        <w:t xml:space="preserve"> </w:t>
      </w:r>
    </w:p>
    <w:p w:rsidR="00BA4AA4" w:rsidRPr="00BA4AA4" w:rsidRDefault="00BA4AA4" w:rsidP="00BA4AA4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BA4AA4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</w:r>
    </w:p>
    <w:p w:rsidR="00BA4AA4" w:rsidRPr="00BA4AA4" w:rsidRDefault="00BA4AA4" w:rsidP="00BA4AA4">
      <w:pPr>
        <w:spacing w:after="0" w:line="240" w:lineRule="auto"/>
        <w:ind w:left="360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BA4AA4" w:rsidRPr="00BA4AA4" w:rsidRDefault="00BA4AA4" w:rsidP="00BA4AA4">
      <w:pPr>
        <w:numPr>
          <w:ilvl w:val="0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BA4AA4">
        <w:rPr>
          <w:rFonts w:ascii="Arial" w:eastAsia="Calibri" w:hAnsi="Arial" w:cs="Arial"/>
          <w:color w:val="000000"/>
        </w:rPr>
        <w:t>Podaci o naručiocu;</w:t>
      </w:r>
    </w:p>
    <w:p w:rsidR="00BA4AA4" w:rsidRPr="00BA4AA4" w:rsidRDefault="00BA4AA4" w:rsidP="00BA4AA4">
      <w:pPr>
        <w:numPr>
          <w:ilvl w:val="0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BA4AA4">
        <w:rPr>
          <w:rFonts w:ascii="Arial" w:eastAsia="Calibri" w:hAnsi="Arial" w:cs="Arial"/>
          <w:color w:val="000000"/>
        </w:rPr>
        <w:t xml:space="preserve">Podaci o postupku i predmetu javne nabavke: </w:t>
      </w:r>
    </w:p>
    <w:p w:rsidR="00BA4AA4" w:rsidRPr="00BA4AA4" w:rsidRDefault="00BA4AA4" w:rsidP="00BA4AA4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BA4AA4">
        <w:rPr>
          <w:rFonts w:ascii="Arial" w:eastAsia="Calibri" w:hAnsi="Arial" w:cs="Arial"/>
          <w:color w:val="000000"/>
        </w:rPr>
        <w:t>Vrsta postupka,</w:t>
      </w:r>
    </w:p>
    <w:p w:rsidR="00BA4AA4" w:rsidRPr="00BA4AA4" w:rsidRDefault="00BA4AA4" w:rsidP="00BA4AA4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BA4AA4">
        <w:rPr>
          <w:rFonts w:ascii="Arial" w:eastAsia="Calibri" w:hAnsi="Arial" w:cs="Arial"/>
          <w:color w:val="000000"/>
        </w:rPr>
        <w:t>Predmet javne nabavke (vrsta predmeta, naziv i opis predmeta),</w:t>
      </w:r>
    </w:p>
    <w:p w:rsidR="00BA4AA4" w:rsidRPr="00BA4AA4" w:rsidRDefault="00BA4AA4" w:rsidP="00BA4AA4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BA4AA4">
        <w:rPr>
          <w:rFonts w:ascii="Arial" w:eastAsia="Calibri" w:hAnsi="Arial" w:cs="Arial"/>
          <w:color w:val="000000"/>
        </w:rPr>
        <w:t>Procijenjena vrijednost predmeta nabavke</w:t>
      </w:r>
      <w:r w:rsidRPr="00BA4AA4">
        <w:rPr>
          <w:rFonts w:ascii="Arial" w:eastAsia="Calibri" w:hAnsi="Arial" w:cs="Arial"/>
          <w:color w:val="000000"/>
          <w:vertAlign w:val="superscript"/>
        </w:rPr>
        <w:footnoteReference w:id="2"/>
      </w:r>
      <w:r w:rsidRPr="00BA4AA4">
        <w:rPr>
          <w:rFonts w:ascii="Arial" w:eastAsia="Calibri" w:hAnsi="Arial" w:cs="Arial"/>
          <w:color w:val="000000"/>
        </w:rPr>
        <w:t>,</w:t>
      </w:r>
    </w:p>
    <w:p w:rsidR="00BA4AA4" w:rsidRPr="00BA4AA4" w:rsidRDefault="00BA4AA4" w:rsidP="00BA4AA4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BA4AA4">
        <w:rPr>
          <w:rFonts w:ascii="Arial" w:eastAsia="Calibri" w:hAnsi="Arial" w:cs="Arial"/>
          <w:color w:val="000000"/>
        </w:rPr>
        <w:t xml:space="preserve">Način nabavke: </w:t>
      </w:r>
    </w:p>
    <w:p w:rsidR="00BA4AA4" w:rsidRPr="00BA4AA4" w:rsidRDefault="00BA4AA4" w:rsidP="00BA4AA4">
      <w:pPr>
        <w:numPr>
          <w:ilvl w:val="0"/>
          <w:numId w:val="7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BA4AA4">
        <w:rPr>
          <w:rFonts w:ascii="Arial" w:eastAsia="Calibri" w:hAnsi="Arial" w:cs="Arial"/>
          <w:color w:val="000000"/>
        </w:rPr>
        <w:t>Cjelina, po partijama,</w:t>
      </w:r>
    </w:p>
    <w:p w:rsidR="00BA4AA4" w:rsidRPr="00BA4AA4" w:rsidRDefault="00BA4AA4" w:rsidP="00BA4AA4">
      <w:pPr>
        <w:numPr>
          <w:ilvl w:val="0"/>
          <w:numId w:val="7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BA4AA4">
        <w:rPr>
          <w:rFonts w:ascii="Arial" w:eastAsia="Calibri" w:hAnsi="Arial" w:cs="Arial"/>
          <w:color w:val="000000"/>
        </w:rPr>
        <w:t>Zajednička nabavka,</w:t>
      </w:r>
    </w:p>
    <w:p w:rsidR="00BA4AA4" w:rsidRPr="00BA4AA4" w:rsidRDefault="00BA4AA4" w:rsidP="00BA4AA4">
      <w:pPr>
        <w:numPr>
          <w:ilvl w:val="0"/>
          <w:numId w:val="7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BA4AA4">
        <w:rPr>
          <w:rFonts w:ascii="Arial" w:eastAsia="Calibri" w:hAnsi="Arial" w:cs="Arial"/>
          <w:color w:val="000000"/>
        </w:rPr>
        <w:t>Centralizovana nabavka,</w:t>
      </w:r>
    </w:p>
    <w:p w:rsidR="00BA4AA4" w:rsidRPr="00BA4AA4" w:rsidRDefault="00BA4AA4" w:rsidP="00BA4AA4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BA4AA4">
        <w:rPr>
          <w:rFonts w:ascii="Arial" w:eastAsia="Calibri" w:hAnsi="Arial" w:cs="Arial"/>
          <w:color w:val="000000"/>
        </w:rPr>
        <w:t>Posebni oblik nabavke:</w:t>
      </w:r>
    </w:p>
    <w:p w:rsidR="00BA4AA4" w:rsidRPr="00BA4AA4" w:rsidRDefault="00BA4AA4" w:rsidP="00BA4AA4">
      <w:pPr>
        <w:numPr>
          <w:ilvl w:val="0"/>
          <w:numId w:val="8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BA4AA4">
        <w:rPr>
          <w:rFonts w:ascii="Arial" w:eastAsia="Calibri" w:hAnsi="Arial" w:cs="Arial"/>
          <w:color w:val="000000"/>
        </w:rPr>
        <w:t>Okvirni sporazum,</w:t>
      </w:r>
    </w:p>
    <w:p w:rsidR="00BA4AA4" w:rsidRPr="00BA4AA4" w:rsidRDefault="00BA4AA4" w:rsidP="00BA4AA4">
      <w:pPr>
        <w:numPr>
          <w:ilvl w:val="0"/>
          <w:numId w:val="8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BA4AA4">
        <w:rPr>
          <w:rFonts w:ascii="Arial" w:eastAsia="Calibri" w:hAnsi="Arial" w:cs="Arial"/>
          <w:color w:val="000000"/>
        </w:rPr>
        <w:t>Dinamički sistem nabavki,</w:t>
      </w:r>
    </w:p>
    <w:p w:rsidR="00BA4AA4" w:rsidRPr="00BA4AA4" w:rsidRDefault="00BA4AA4" w:rsidP="00BA4AA4">
      <w:pPr>
        <w:numPr>
          <w:ilvl w:val="0"/>
          <w:numId w:val="8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BA4AA4">
        <w:rPr>
          <w:rFonts w:ascii="Arial" w:eastAsia="Calibri" w:hAnsi="Arial" w:cs="Arial"/>
          <w:color w:val="000000"/>
        </w:rPr>
        <w:t>Elektronska aukcija,</w:t>
      </w:r>
    </w:p>
    <w:p w:rsidR="00BA4AA4" w:rsidRPr="00BA4AA4" w:rsidRDefault="00BA4AA4" w:rsidP="00BA4AA4">
      <w:pPr>
        <w:numPr>
          <w:ilvl w:val="0"/>
          <w:numId w:val="8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BA4AA4">
        <w:rPr>
          <w:rFonts w:ascii="Arial" w:eastAsia="Calibri" w:hAnsi="Arial" w:cs="Arial"/>
          <w:color w:val="000000"/>
        </w:rPr>
        <w:t>Elektronski katalog,</w:t>
      </w:r>
    </w:p>
    <w:p w:rsidR="00BA4AA4" w:rsidRPr="00BA4AA4" w:rsidRDefault="00BA4AA4" w:rsidP="00BA4AA4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BA4AA4">
        <w:rPr>
          <w:rFonts w:ascii="Arial" w:eastAsia="Calibri" w:hAnsi="Arial" w:cs="Arial"/>
          <w:color w:val="000000"/>
        </w:rPr>
        <w:t>Uslovi za učešće u postupku javne nabavke i posebni osnovi za isključenje,</w:t>
      </w:r>
    </w:p>
    <w:p w:rsidR="00BA4AA4" w:rsidRPr="00BA4AA4" w:rsidRDefault="00BA4AA4" w:rsidP="00BA4AA4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BA4AA4">
        <w:rPr>
          <w:rFonts w:ascii="Arial" w:eastAsia="Calibri" w:hAnsi="Arial" w:cs="Arial"/>
          <w:color w:val="000000"/>
        </w:rPr>
        <w:t>Kriterijum za izbor najpovoljnije ponude,</w:t>
      </w:r>
    </w:p>
    <w:p w:rsidR="00BA4AA4" w:rsidRPr="00BA4AA4" w:rsidRDefault="00BA4AA4" w:rsidP="00BA4AA4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BA4AA4">
        <w:rPr>
          <w:rFonts w:ascii="Arial" w:eastAsia="Calibri" w:hAnsi="Arial" w:cs="Arial"/>
          <w:color w:val="000000"/>
        </w:rPr>
        <w:t>Način, mjesto i vrijeme podnošenja ponuda i otvaranja ponuda,</w:t>
      </w:r>
    </w:p>
    <w:p w:rsidR="00BA4AA4" w:rsidRPr="00BA4AA4" w:rsidRDefault="00BA4AA4" w:rsidP="00BA4AA4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BA4AA4">
        <w:rPr>
          <w:rFonts w:ascii="Arial" w:eastAsia="Calibri" w:hAnsi="Arial" w:cs="Arial"/>
          <w:color w:val="000000"/>
        </w:rPr>
        <w:t>Rok za donošenje odluke o izboru,</w:t>
      </w:r>
    </w:p>
    <w:p w:rsidR="00BA4AA4" w:rsidRPr="00BA4AA4" w:rsidRDefault="00BA4AA4" w:rsidP="00BA4AA4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BA4AA4">
        <w:rPr>
          <w:rFonts w:ascii="Arial" w:eastAsia="Calibri" w:hAnsi="Arial" w:cs="Arial"/>
          <w:color w:val="000000"/>
        </w:rPr>
        <w:t>Rok važenja ponude,</w:t>
      </w:r>
    </w:p>
    <w:p w:rsidR="00BA4AA4" w:rsidRPr="00BA4AA4" w:rsidRDefault="00BA4AA4" w:rsidP="00BA4AA4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BA4AA4">
        <w:rPr>
          <w:rFonts w:ascii="Arial" w:eastAsia="Calibri" w:hAnsi="Arial" w:cs="Arial"/>
          <w:color w:val="000000"/>
        </w:rPr>
        <w:t>Garancija ponude</w:t>
      </w:r>
    </w:p>
    <w:p w:rsidR="00BA4AA4" w:rsidRPr="00BA4AA4" w:rsidRDefault="00BA4AA4" w:rsidP="00BA4AA4">
      <w:pPr>
        <w:spacing w:after="0" w:line="240" w:lineRule="auto"/>
        <w:rPr>
          <w:rFonts w:ascii="Calibri" w:eastAsia="Calibri" w:hAnsi="Calibri" w:cs="Times New Roman"/>
          <w:color w:val="000000"/>
        </w:rPr>
      </w:pPr>
    </w:p>
    <w:p w:rsidR="00BA4AA4" w:rsidRPr="00BA4AA4" w:rsidRDefault="00BA4AA4" w:rsidP="00BA4AA4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</w:rPr>
      </w:pPr>
      <w:bookmarkStart w:id="1" w:name="_Toc62730554"/>
      <w:r w:rsidRPr="00BA4AA4">
        <w:rPr>
          <w:rFonts w:ascii="Arial" w:eastAsia="Times New Roman" w:hAnsi="Arial" w:cs="Times New Roman"/>
          <w:b/>
          <w:color w:val="000000"/>
          <w:sz w:val="24"/>
          <w:szCs w:val="32"/>
        </w:rPr>
        <w:t>TEHNIČKA SPECIFIKACIJA PREDMETA JAVNE NABAVKE</w:t>
      </w:r>
      <w:r w:rsidRPr="00BA4AA4">
        <w:rPr>
          <w:rFonts w:ascii="Arial" w:eastAsia="Times New Roman" w:hAnsi="Arial" w:cs="Times New Roman"/>
          <w:b/>
          <w:color w:val="000000"/>
          <w:sz w:val="24"/>
          <w:szCs w:val="32"/>
          <w:vertAlign w:val="superscript"/>
        </w:rPr>
        <w:footnoteReference w:id="3"/>
      </w:r>
      <w:bookmarkEnd w:id="1"/>
    </w:p>
    <w:p w:rsidR="00BA4AA4" w:rsidRPr="00BA4AA4" w:rsidRDefault="00BA4AA4" w:rsidP="00BA4AA4">
      <w:pPr>
        <w:spacing w:after="0" w:line="240" w:lineRule="auto"/>
        <w:rPr>
          <w:rFonts w:ascii="Calibri" w:eastAsia="Calibri" w:hAnsi="Calibri" w:cs="Times New Roman"/>
          <w:color w:val="000000"/>
        </w:rPr>
      </w:pPr>
    </w:p>
    <w:p w:rsidR="00BA4AA4" w:rsidRPr="00BA4AA4" w:rsidRDefault="00BA4AA4" w:rsidP="00BA4AA4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Arial" w:eastAsia="Calibri" w:hAnsi="Arial" w:cs="Arial"/>
          <w:color w:val="000000"/>
        </w:rPr>
      </w:pPr>
      <w:r w:rsidRPr="00BA4AA4">
        <w:rPr>
          <w:rFonts w:ascii="Arial" w:eastAsia="Calibri" w:hAnsi="Arial" w:cs="Arial"/>
          <w:color w:val="000000"/>
        </w:rPr>
        <w:t>Naziv i opis predmeta nabavke u cjelini, po partijama i stavkama sa bitnim karakteristikama</w:t>
      </w:r>
    </w:p>
    <w:p w:rsidR="00BA4AA4" w:rsidRPr="00BA4AA4" w:rsidRDefault="00BA4AA4" w:rsidP="00BA4AA4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Arial" w:eastAsia="Calibri" w:hAnsi="Arial" w:cs="Arial"/>
          <w:color w:val="000000"/>
        </w:rPr>
      </w:pPr>
      <w:r w:rsidRPr="00BA4AA4">
        <w:rPr>
          <w:rFonts w:ascii="Arial" w:eastAsia="Calibri" w:hAnsi="Arial" w:cs="Arial"/>
          <w:color w:val="000000"/>
        </w:rPr>
        <w:t>Zahtjevi u pogledu načina izvršavanja predmeta nabavke koji su od značaja za sačinjavanje ponude i izvršenje ugovora</w:t>
      </w:r>
    </w:p>
    <w:p w:rsidR="00BA4AA4" w:rsidRPr="00BA4AA4" w:rsidRDefault="00BA4AA4" w:rsidP="00BA4AA4">
      <w:pPr>
        <w:spacing w:after="0" w:line="240" w:lineRule="auto"/>
        <w:rPr>
          <w:rFonts w:ascii="Calibri" w:eastAsia="Calibri" w:hAnsi="Calibri" w:cs="Times New Roman"/>
          <w:color w:val="000000"/>
        </w:rPr>
      </w:pPr>
    </w:p>
    <w:p w:rsidR="00BA4AA4" w:rsidRPr="00BA4AA4" w:rsidRDefault="00BA4AA4" w:rsidP="00BA4AA4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</w:rPr>
      </w:pPr>
      <w:bookmarkStart w:id="2" w:name="_Toc62730555"/>
      <w:r w:rsidRPr="00BA4AA4">
        <w:rPr>
          <w:rFonts w:ascii="Arial" w:eastAsia="Times New Roman" w:hAnsi="Arial" w:cs="Times New Roman"/>
          <w:b/>
          <w:color w:val="000000"/>
          <w:sz w:val="24"/>
          <w:szCs w:val="32"/>
        </w:rPr>
        <w:t>DODATNE INFORMACIJE O PREDMETU I POSTUPKU NABAVKE</w:t>
      </w:r>
      <w:r w:rsidRPr="00BA4AA4">
        <w:rPr>
          <w:rFonts w:ascii="Arial" w:eastAsia="Times New Roman" w:hAnsi="Arial" w:cs="Times New Roman"/>
          <w:b/>
          <w:color w:val="000000"/>
          <w:sz w:val="24"/>
          <w:szCs w:val="32"/>
          <w:vertAlign w:val="superscript"/>
        </w:rPr>
        <w:footnoteReference w:id="4"/>
      </w:r>
      <w:bookmarkEnd w:id="2"/>
    </w:p>
    <w:p w:rsidR="00BA4AA4" w:rsidRPr="00BA4AA4" w:rsidRDefault="00BA4AA4" w:rsidP="00BA4AA4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BA4AA4" w:rsidRPr="00BA4AA4" w:rsidRDefault="00BA4AA4" w:rsidP="00BA4A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eastAsia="Calibri" w:hAnsi="Arial" w:cs="Arial"/>
          <w:b/>
          <w:bCs/>
          <w:color w:val="000000"/>
        </w:rPr>
      </w:pPr>
      <w:r w:rsidRPr="00BA4AA4">
        <w:rPr>
          <w:rFonts w:ascii="Arial" w:eastAsia="Calibri" w:hAnsi="Arial" w:cs="Arial"/>
          <w:b/>
          <w:bCs/>
          <w:color w:val="000000"/>
        </w:rPr>
        <w:t>Procijenjena vrijednost predmenta nabavke:</w:t>
      </w:r>
      <w:r w:rsidRPr="00BA4AA4">
        <w:rPr>
          <w:rFonts w:ascii="Arial" w:eastAsia="Calibri" w:hAnsi="Arial" w:cs="Arial"/>
          <w:b/>
          <w:bCs/>
          <w:color w:val="000000"/>
          <w:vertAlign w:val="superscript"/>
        </w:rPr>
        <w:footnoteReference w:id="5"/>
      </w:r>
    </w:p>
    <w:p w:rsidR="00BA4AA4" w:rsidRPr="00BA4AA4" w:rsidRDefault="00BA4AA4" w:rsidP="00BA4AA4">
      <w:pPr>
        <w:jc w:val="both"/>
        <w:rPr>
          <w:rFonts w:ascii="Arial" w:eastAsia="Calibri" w:hAnsi="Arial" w:cs="Arial"/>
          <w:color w:val="000000"/>
        </w:rPr>
      </w:pPr>
    </w:p>
    <w:p w:rsidR="00BA4AA4" w:rsidRPr="00BA4AA4" w:rsidRDefault="00BF0FBD" w:rsidP="00BA4AA4">
      <w:pPr>
        <w:jc w:val="both"/>
        <w:rPr>
          <w:rFonts w:ascii="Arial" w:eastAsia="Calibri" w:hAnsi="Arial" w:cs="Arial"/>
          <w:b/>
          <w:bCs/>
          <w:color w:val="000000"/>
        </w:rPr>
      </w:pPr>
      <w:r>
        <w:rPr>
          <w:rFonts w:ascii="Arial" w:eastAsia="Calibri" w:hAnsi="Arial" w:cs="Arial"/>
          <w:color w:val="000000"/>
        </w:rPr>
        <w:sym w:font="Wingdings" w:char="F0FE"/>
      </w:r>
      <w:r w:rsidR="00BA4AA4" w:rsidRPr="00BA4AA4">
        <w:rPr>
          <w:rFonts w:ascii="Arial" w:eastAsia="Calibri" w:hAnsi="Arial" w:cs="Arial"/>
          <w:color w:val="000000"/>
        </w:rPr>
        <w:t xml:space="preserve"> </w:t>
      </w:r>
      <w:r w:rsidR="00BA4AA4" w:rsidRPr="00BA4AA4">
        <w:rPr>
          <w:rFonts w:ascii="Arial" w:eastAsia="Calibri" w:hAnsi="Arial" w:cs="Arial"/>
          <w:b/>
          <w:bCs/>
          <w:color w:val="000000"/>
        </w:rPr>
        <w:t>Procijenjena vrijednost predmeta nabavke bez zaključivanja okvirnog sporazuma</w:t>
      </w:r>
      <w:r w:rsidR="00BA4AA4" w:rsidRPr="00BA4AA4">
        <w:rPr>
          <w:rFonts w:ascii="Arial" w:eastAsia="Calibri" w:hAnsi="Arial" w:cs="Arial"/>
          <w:color w:val="000000"/>
        </w:rPr>
        <w:t>:</w:t>
      </w:r>
    </w:p>
    <w:p w:rsidR="00BA4AA4" w:rsidRPr="00BA4AA4" w:rsidRDefault="00BF0FBD" w:rsidP="00BA4AA4">
      <w:pPr>
        <w:jc w:val="both"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sym w:font="Wingdings" w:char="F0FE"/>
      </w:r>
      <w:r w:rsidR="00BA4AA4" w:rsidRPr="00BA4AA4">
        <w:rPr>
          <w:rFonts w:ascii="Arial" w:eastAsia="Calibri" w:hAnsi="Arial" w:cs="Arial"/>
          <w:color w:val="000000"/>
        </w:rPr>
        <w:t xml:space="preserve"> kao cjeline je </w:t>
      </w:r>
      <w:r w:rsidR="00752179">
        <w:rPr>
          <w:rFonts w:ascii="Arial" w:eastAsia="Calibri" w:hAnsi="Arial" w:cs="Arial"/>
          <w:color w:val="000000"/>
        </w:rPr>
        <w:t>219.008,26</w:t>
      </w:r>
      <w:r w:rsidR="00BA4AA4" w:rsidRPr="00BA4AA4">
        <w:rPr>
          <w:rFonts w:ascii="Arial" w:eastAsia="Calibri" w:hAnsi="Arial" w:cs="Arial"/>
          <w:color w:val="000000"/>
        </w:rPr>
        <w:t xml:space="preserve"> €;</w:t>
      </w:r>
    </w:p>
    <w:p w:rsidR="00BA4AA4" w:rsidRPr="00BA4AA4" w:rsidRDefault="00BA4AA4" w:rsidP="00BA4AA4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BA4AA4" w:rsidRPr="00BA4AA4" w:rsidRDefault="00BA4AA4" w:rsidP="00BA4AA4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BA4AA4">
        <w:rPr>
          <w:rFonts w:ascii="Arial" w:eastAsia="Times New Roman" w:hAnsi="Arial" w:cs="Arial"/>
          <w:color w:val="000000"/>
          <w:sz w:val="24"/>
          <w:szCs w:val="24"/>
        </w:rPr>
        <w:t>Obrazloženje razloga zašto predmet nabavke nije podijeljen na partije:</w:t>
      </w:r>
      <w:r w:rsidRPr="00BA4AA4">
        <w:rPr>
          <w:rFonts w:ascii="Arial" w:eastAsia="Times New Roman" w:hAnsi="Arial" w:cs="Arial"/>
          <w:color w:val="000000"/>
          <w:sz w:val="24"/>
          <w:szCs w:val="24"/>
          <w:vertAlign w:val="superscript"/>
        </w:rPr>
        <w:footnoteReference w:id="6"/>
      </w:r>
    </w:p>
    <w:p w:rsidR="00BA4AA4" w:rsidRDefault="00BA4AA4" w:rsidP="00BA4AA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BA4AA4" w:rsidRPr="00BA4AA4" w:rsidRDefault="00BF0FBD" w:rsidP="00BA4AA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BF0FBD">
        <w:rPr>
          <w:rFonts w:ascii="Arial" w:eastAsia="Times New Roman" w:hAnsi="Arial" w:cs="Arial"/>
          <w:color w:val="000000"/>
          <w:sz w:val="24"/>
          <w:szCs w:val="24"/>
        </w:rPr>
        <w:t>Izvođenje predmetnih radova neophodno je  završiti u kontinuitetu kao jedinstvenu cjelinu u skladu sa Predmjerom radova.</w:t>
      </w:r>
    </w:p>
    <w:p w:rsidR="00BA4AA4" w:rsidRPr="00BA4AA4" w:rsidRDefault="00BA4AA4" w:rsidP="00BA4A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BA4AA4">
        <w:rPr>
          <w:rFonts w:ascii="Arial" w:eastAsia="Times New Roman" w:hAnsi="Arial" w:cs="Arial"/>
          <w:b/>
          <w:sz w:val="24"/>
          <w:szCs w:val="24"/>
        </w:rPr>
        <w:lastRenderedPageBreak/>
        <w:t>PONUDA SA VARIJANTAMA</w:t>
      </w:r>
    </w:p>
    <w:p w:rsidR="00BA4AA4" w:rsidRPr="00BA4AA4" w:rsidRDefault="00BA4AA4" w:rsidP="00BA4AA4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BA4AA4" w:rsidRPr="00BA4AA4" w:rsidRDefault="00BA4AA4" w:rsidP="00BA4AA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BA4AA4">
        <w:rPr>
          <w:rFonts w:ascii="Arial" w:eastAsia="Times New Roman" w:hAnsi="Arial" w:cs="Arial"/>
          <w:sz w:val="24"/>
          <w:szCs w:val="24"/>
        </w:rPr>
        <w:t>Mogućnost podnošenja ponude sa varijantama</w:t>
      </w:r>
    </w:p>
    <w:p w:rsidR="00BA4AA4" w:rsidRPr="00BA4AA4" w:rsidRDefault="00BA4AA4" w:rsidP="00BA4AA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BA4AA4" w:rsidRPr="00BA4AA4" w:rsidRDefault="00BF0FBD" w:rsidP="00BA4AA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sym w:font="Wingdings" w:char="F0FE"/>
      </w:r>
      <w:r w:rsidR="00BA4AA4" w:rsidRPr="00BA4AA4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BA4AA4" w:rsidRPr="00BA4AA4">
        <w:rPr>
          <w:rFonts w:ascii="Arial" w:eastAsia="Times New Roman" w:hAnsi="Arial" w:cs="Arial"/>
          <w:sz w:val="24"/>
          <w:szCs w:val="24"/>
        </w:rPr>
        <w:t>Varijante ponude nijesu dozvoljene i neće biti razmatrane.</w:t>
      </w:r>
    </w:p>
    <w:p w:rsidR="00BA4AA4" w:rsidRPr="00BA4AA4" w:rsidRDefault="00BA4AA4" w:rsidP="00BA4AA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BA4AA4" w:rsidRPr="00BA4AA4" w:rsidRDefault="00BA4AA4" w:rsidP="00BA4AA4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</w:rPr>
      </w:pPr>
    </w:p>
    <w:p w:rsidR="00BA4AA4" w:rsidRPr="00BA4AA4" w:rsidRDefault="00BA4AA4" w:rsidP="00BA4A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</w:rPr>
      </w:pPr>
      <w:r w:rsidRPr="00BA4AA4">
        <w:rPr>
          <w:rFonts w:ascii="Arial" w:eastAsia="Times New Roman" w:hAnsi="Arial" w:cs="Arial"/>
          <w:b/>
          <w:sz w:val="24"/>
          <w:szCs w:val="24"/>
        </w:rPr>
        <w:t>REZERVISANA NABAVKA</w:t>
      </w:r>
    </w:p>
    <w:p w:rsidR="00BA4AA4" w:rsidRPr="00BA4AA4" w:rsidRDefault="00BA4AA4" w:rsidP="00BA4AA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BA4AA4" w:rsidRPr="00BA4AA4" w:rsidRDefault="00BF0FBD" w:rsidP="00BA4AA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sym w:font="Wingdings" w:char="F0FE"/>
      </w:r>
      <w:r w:rsidR="00BA4AA4" w:rsidRPr="00BA4AA4">
        <w:rPr>
          <w:rFonts w:ascii="Arial" w:eastAsia="Times New Roman" w:hAnsi="Arial" w:cs="Arial"/>
          <w:color w:val="000000"/>
          <w:sz w:val="24"/>
          <w:szCs w:val="24"/>
        </w:rPr>
        <w:t xml:space="preserve"> Ne</w:t>
      </w:r>
    </w:p>
    <w:p w:rsidR="00BA4AA4" w:rsidRPr="00BA4AA4" w:rsidRDefault="00BA4AA4" w:rsidP="00BA4AA4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jc w:val="both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3" w:name="_Toc62730556"/>
      <w:r w:rsidRPr="00BA4AA4">
        <w:rPr>
          <w:rFonts w:ascii="Arial" w:eastAsia="Times New Roman" w:hAnsi="Arial" w:cs="Times New Roman"/>
          <w:b/>
          <w:sz w:val="24"/>
          <w:szCs w:val="32"/>
        </w:rPr>
        <w:t>NAČIN UTVRĐIVANJA EKVIVALENTNOSTI</w:t>
      </w:r>
      <w:bookmarkEnd w:id="3"/>
    </w:p>
    <w:p w:rsidR="00BA4AA4" w:rsidRPr="00BA4AA4" w:rsidRDefault="00BA4AA4" w:rsidP="00BA4AA4">
      <w:pPr>
        <w:spacing w:after="0" w:line="240" w:lineRule="auto"/>
        <w:jc w:val="both"/>
        <w:rPr>
          <w:rFonts w:ascii="Arial" w:eastAsia="Times New Roman" w:hAnsi="Arial" w:cs="Arial"/>
          <w:bCs/>
          <w:color w:val="FF0000"/>
          <w:sz w:val="24"/>
          <w:szCs w:val="24"/>
        </w:rPr>
      </w:pPr>
    </w:p>
    <w:p w:rsidR="00BA4AA4" w:rsidRPr="00BA4AA4" w:rsidRDefault="00BA4AA4" w:rsidP="00BA4AA4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6F703E">
        <w:rPr>
          <w:rFonts w:ascii="Arial" w:eastAsia="Times New Roman" w:hAnsi="Arial" w:cs="Arial"/>
          <w:bCs/>
          <w:color w:val="000000"/>
          <w:sz w:val="24"/>
          <w:szCs w:val="24"/>
        </w:rPr>
        <w:t>Način utvrđivanja ekvivalentnosti:</w:t>
      </w:r>
      <w:r w:rsidR="00BF0FBD" w:rsidRPr="006F703E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Za svaku stavku Finansijskog dijela ponude</w:t>
      </w:r>
      <w:r w:rsidR="0006646F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koja se odnosi na </w:t>
      </w:r>
      <w:r w:rsidR="00B36F04">
        <w:rPr>
          <w:rFonts w:ascii="Arial" w:eastAsia="Times New Roman" w:hAnsi="Arial" w:cs="Arial"/>
          <w:bCs/>
          <w:color w:val="000000"/>
          <w:sz w:val="24"/>
          <w:szCs w:val="24"/>
        </w:rPr>
        <w:t>opremu</w:t>
      </w:r>
      <w:r w:rsidR="00BF0FBD" w:rsidRPr="006F703E">
        <w:rPr>
          <w:rFonts w:ascii="Arial" w:eastAsia="Times New Roman" w:hAnsi="Arial" w:cs="Arial"/>
          <w:bCs/>
          <w:color w:val="000000"/>
          <w:sz w:val="24"/>
          <w:szCs w:val="24"/>
        </w:rPr>
        <w:t>, u koloni “bitne karakteristike ponuđenog predmeta nabavke”, Ponuđači, pored ponuđenih tehničkih karakteristika, upisuju i podatke o nazivu proizvođača i tipu proizvoda. Za sve stavke na kojima se pominje proizvođač, tip ili kataloški broj određenog proizvođača, ponuđači su u mogućnosti da ponude ekvivalent. Ekvivalentnost se dokazuje dostavljanjem tehničkih/kataloških listova kojima se potvrđuje da ponuđena roba ispunjava uslove propisane tehničkim karakteristikama predmetne nabavke</w:t>
      </w:r>
      <w:r w:rsidR="00E46457" w:rsidRPr="006F703E">
        <w:rPr>
          <w:rFonts w:ascii="Arial" w:eastAsia="Times New Roman" w:hAnsi="Arial" w:cs="Arial"/>
          <w:bCs/>
          <w:color w:val="000000"/>
          <w:sz w:val="24"/>
          <w:szCs w:val="24"/>
        </w:rPr>
        <w:t>.</w:t>
      </w:r>
    </w:p>
    <w:p w:rsidR="00BA4AA4" w:rsidRPr="00BA4AA4" w:rsidRDefault="00BA4AA4" w:rsidP="00BA4AA4">
      <w:pPr>
        <w:spacing w:after="0" w:line="240" w:lineRule="auto"/>
        <w:jc w:val="both"/>
        <w:rPr>
          <w:rFonts w:ascii="Arial" w:eastAsia="Times New Roman" w:hAnsi="Arial" w:cs="Arial"/>
          <w:bCs/>
          <w:color w:val="FF0000"/>
          <w:sz w:val="24"/>
          <w:szCs w:val="24"/>
        </w:rPr>
      </w:pPr>
    </w:p>
    <w:p w:rsidR="00BA4AA4" w:rsidRPr="00BA4AA4" w:rsidRDefault="00BA4AA4" w:rsidP="00BA4AA4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4" w:name="_Toc62730557"/>
      <w:r w:rsidRPr="00BA4AA4">
        <w:rPr>
          <w:rFonts w:ascii="Arial" w:eastAsia="Times New Roman" w:hAnsi="Arial" w:cs="Times New Roman"/>
          <w:b/>
          <w:sz w:val="24"/>
          <w:szCs w:val="32"/>
        </w:rPr>
        <w:t>OSNOVI ZA OBAVEZNO ISKLJUČENJE IZ POSTUPKA JAVNE NABAVKE</w:t>
      </w:r>
      <w:bookmarkEnd w:id="4"/>
    </w:p>
    <w:p w:rsidR="00BA4AA4" w:rsidRPr="00BA4AA4" w:rsidRDefault="00BA4AA4" w:rsidP="00BA4AA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BA4AA4" w:rsidRPr="00BA4AA4" w:rsidRDefault="00BA4AA4" w:rsidP="00BA4AA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BA4AA4">
        <w:rPr>
          <w:rFonts w:ascii="Arial" w:eastAsia="Times New Roman" w:hAnsi="Arial" w:cs="Arial"/>
          <w:sz w:val="24"/>
          <w:szCs w:val="24"/>
        </w:rPr>
        <w:t xml:space="preserve">Privredni subjekat će se isključiti iz postupka javne nabavke, ako: </w:t>
      </w:r>
    </w:p>
    <w:p w:rsidR="00BA4AA4" w:rsidRPr="00BA4AA4" w:rsidRDefault="00BA4AA4" w:rsidP="00BA4AA4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bookmarkStart w:id="5" w:name="_Toc62730558"/>
      <w:r w:rsidRPr="00BA4AA4">
        <w:rPr>
          <w:rFonts w:ascii="Arial" w:eastAsia="Times New Roman" w:hAnsi="Arial" w:cs="Arial"/>
          <w:sz w:val="24"/>
          <w:szCs w:val="24"/>
        </w:rPr>
        <w:t>je vršio neprimjeren uticaj u smislu člana 38 stav 2 tačka 1 ovog zakona;</w:t>
      </w:r>
    </w:p>
    <w:p w:rsidR="00BA4AA4" w:rsidRPr="00BA4AA4" w:rsidRDefault="00BA4AA4" w:rsidP="00BA4AA4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BA4AA4">
        <w:rPr>
          <w:rFonts w:ascii="Arial" w:eastAsia="Times New Roman" w:hAnsi="Arial" w:cs="Arial"/>
          <w:sz w:val="24"/>
          <w:szCs w:val="24"/>
        </w:rPr>
        <w:t>postoji sukob interesa iz člana 41 stav 1 tačka 2 ili člana 42 ovog zakona;</w:t>
      </w:r>
    </w:p>
    <w:p w:rsidR="00BA4AA4" w:rsidRPr="00BA4AA4" w:rsidRDefault="00BA4AA4" w:rsidP="00BA4AA4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BA4AA4">
        <w:rPr>
          <w:rFonts w:ascii="Arial" w:eastAsia="Times New Roman" w:hAnsi="Arial" w:cs="Arial"/>
          <w:sz w:val="24"/>
          <w:szCs w:val="24"/>
        </w:rPr>
        <w:t>ne ispunjava uslov iz člana 99 ovog zakona;</w:t>
      </w:r>
    </w:p>
    <w:p w:rsidR="00BA4AA4" w:rsidRPr="00BA4AA4" w:rsidRDefault="00BA4AA4" w:rsidP="00BA4AA4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BA4AA4">
        <w:rPr>
          <w:rFonts w:ascii="Arial" w:eastAsia="Times New Roman" w:hAnsi="Arial" w:cs="Arial"/>
          <w:sz w:val="24"/>
          <w:szCs w:val="24"/>
        </w:rPr>
        <w:t>ne ispunjava uslov iz čl. 102, 104 ili 106 ovog zakona predviđen tenderskom dokumentacijom;</w:t>
      </w:r>
    </w:p>
    <w:p w:rsidR="00BA4AA4" w:rsidRPr="00BA4AA4" w:rsidRDefault="00BA4AA4" w:rsidP="00BA4AA4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BA4AA4">
        <w:rPr>
          <w:rFonts w:ascii="Arial" w:eastAsia="Times New Roman" w:hAnsi="Arial" w:cs="Arial"/>
          <w:sz w:val="24"/>
          <w:szCs w:val="24"/>
        </w:rPr>
        <w:t>nije dostavio izjavu privrednog subjekta ili dostavljena izjava ne sadrži informacije i podatke tražene tenderskom dokumentacijom ili je nepravilno sačinjena;</w:t>
      </w:r>
    </w:p>
    <w:p w:rsidR="00BA4AA4" w:rsidRPr="00BA4AA4" w:rsidRDefault="00BA4AA4" w:rsidP="00BA4AA4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BA4AA4">
        <w:rPr>
          <w:rFonts w:ascii="Arial" w:eastAsia="Times New Roman" w:hAnsi="Arial" w:cs="Arial"/>
          <w:sz w:val="24"/>
          <w:szCs w:val="24"/>
        </w:rPr>
        <w:t>postoji razlog na osnovu kojeg se smatra da je odustao od prijave, odnosno ponude, a koji je propisan članom 120 stav 15 ovog zakona;</w:t>
      </w:r>
    </w:p>
    <w:p w:rsidR="00BA4AA4" w:rsidRPr="00BA4AA4" w:rsidRDefault="00BA4AA4" w:rsidP="00BA4AA4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BA4AA4">
        <w:rPr>
          <w:rFonts w:ascii="Arial" w:eastAsia="Times New Roman" w:hAnsi="Arial" w:cs="Arial"/>
          <w:sz w:val="24"/>
          <w:szCs w:val="24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:rsidR="00BA4AA4" w:rsidRPr="00BA4AA4" w:rsidRDefault="00BA4AA4" w:rsidP="00BA4AA4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BA4AA4">
        <w:rPr>
          <w:rFonts w:ascii="Arial" w:eastAsia="Times New Roman" w:hAnsi="Arial" w:cs="Arial"/>
          <w:sz w:val="24"/>
          <w:szCs w:val="24"/>
        </w:rPr>
        <w:t>postoji drugi razlog propisan ovim zakonom.</w:t>
      </w:r>
    </w:p>
    <w:p w:rsidR="00BA4AA4" w:rsidRPr="00BA4AA4" w:rsidRDefault="00BA4AA4" w:rsidP="00BA4AA4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</w:rPr>
      </w:pPr>
      <w:r w:rsidRPr="00BA4AA4">
        <w:rPr>
          <w:rFonts w:ascii="Arial" w:eastAsia="Times New Roman" w:hAnsi="Arial" w:cs="Times New Roman"/>
          <w:b/>
          <w:sz w:val="24"/>
          <w:szCs w:val="32"/>
        </w:rPr>
        <w:t>SREDSTVA FINANSIJSKOG OBEZBJEĐENJA UGOVORA O JAVNOJ NABAVCI</w:t>
      </w:r>
      <w:bookmarkEnd w:id="5"/>
    </w:p>
    <w:p w:rsidR="00BA4AA4" w:rsidRPr="00BA4AA4" w:rsidRDefault="00BA4AA4" w:rsidP="00BA4AA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BA4AA4" w:rsidRPr="00BA4AA4" w:rsidRDefault="00BA4AA4" w:rsidP="00BA4AA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BA4AA4">
        <w:rPr>
          <w:rFonts w:ascii="Arial" w:eastAsia="Times New Roman" w:hAnsi="Arial" w:cs="Arial"/>
          <w:color w:val="000000"/>
          <w:sz w:val="24"/>
          <w:szCs w:val="24"/>
        </w:rPr>
        <w:t>Ponuđač čija ponuda bude izabrana kao najpovoljnija je dužan da uz potpisan ugovor o javnoj nabavci dostavi naručiocu:</w:t>
      </w:r>
    </w:p>
    <w:p w:rsidR="007768C8" w:rsidRPr="007768C8" w:rsidRDefault="007768C8" w:rsidP="007768C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7768C8">
        <w:rPr>
          <w:rFonts w:ascii="Arial" w:eastAsia="Times New Roman" w:hAnsi="Arial" w:cs="Arial"/>
          <w:color w:val="000000"/>
          <w:sz w:val="24"/>
          <w:szCs w:val="24"/>
        </w:rPr>
        <w:sym w:font="Wingdings" w:char="F0FE"/>
      </w:r>
      <w:r w:rsidRPr="007768C8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>Ponuđač</w:t>
      </w:r>
      <w:proofErr w:type="spellEnd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>čija</w:t>
      </w:r>
      <w:proofErr w:type="spellEnd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>ponuda</w:t>
      </w:r>
      <w:proofErr w:type="spellEnd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>bude</w:t>
      </w:r>
      <w:proofErr w:type="spellEnd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>izabrana</w:t>
      </w:r>
      <w:proofErr w:type="spellEnd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>kao</w:t>
      </w:r>
      <w:proofErr w:type="spellEnd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>najpovoljnija</w:t>
      </w:r>
      <w:proofErr w:type="spellEnd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je </w:t>
      </w:r>
      <w:proofErr w:type="spellStart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>dužan</w:t>
      </w:r>
      <w:proofErr w:type="spellEnd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da </w:t>
      </w:r>
      <w:proofErr w:type="spellStart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>uz</w:t>
      </w:r>
      <w:proofErr w:type="spellEnd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>potpisan</w:t>
      </w:r>
      <w:proofErr w:type="spellEnd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>ugovor</w:t>
      </w:r>
      <w:proofErr w:type="spellEnd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o </w:t>
      </w:r>
      <w:proofErr w:type="spellStart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>javnoj</w:t>
      </w:r>
      <w:proofErr w:type="spellEnd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>nabavci</w:t>
      </w:r>
      <w:proofErr w:type="spellEnd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>dostavi</w:t>
      </w:r>
      <w:proofErr w:type="spellEnd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>naručiocu</w:t>
      </w:r>
      <w:proofErr w:type="spellEnd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: </w:t>
      </w:r>
      <w:proofErr w:type="spellStart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>Bezuslovnu</w:t>
      </w:r>
      <w:proofErr w:type="spellEnd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>i</w:t>
      </w:r>
      <w:proofErr w:type="spellEnd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>plativu</w:t>
      </w:r>
      <w:proofErr w:type="spellEnd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>na</w:t>
      </w:r>
      <w:proofErr w:type="spellEnd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>prvi</w:t>
      </w:r>
      <w:proofErr w:type="spellEnd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>poziv</w:t>
      </w:r>
      <w:proofErr w:type="spellEnd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>Garanciju</w:t>
      </w:r>
      <w:proofErr w:type="spellEnd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za dobro </w:t>
      </w:r>
      <w:proofErr w:type="spellStart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>izvršenje</w:t>
      </w:r>
      <w:proofErr w:type="spellEnd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>ugovora</w:t>
      </w:r>
      <w:proofErr w:type="spellEnd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>na</w:t>
      </w:r>
      <w:proofErr w:type="spellEnd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>iznos</w:t>
      </w:r>
      <w:proofErr w:type="spellEnd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10% </w:t>
      </w:r>
      <w:proofErr w:type="spellStart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>od</w:t>
      </w:r>
      <w:proofErr w:type="spellEnd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>vrijednosti</w:t>
      </w:r>
      <w:proofErr w:type="spellEnd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>Ugovora</w:t>
      </w:r>
      <w:proofErr w:type="spellEnd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>sa</w:t>
      </w:r>
      <w:proofErr w:type="spellEnd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>uračunatim</w:t>
      </w:r>
      <w:proofErr w:type="spellEnd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PDV-</w:t>
      </w:r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lastRenderedPageBreak/>
        <w:t xml:space="preserve">om, </w:t>
      </w:r>
      <w:proofErr w:type="spellStart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>kojom</w:t>
      </w:r>
      <w:proofErr w:type="spellEnd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>garantuje</w:t>
      </w:r>
      <w:proofErr w:type="spellEnd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>potpuno</w:t>
      </w:r>
      <w:proofErr w:type="spellEnd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>izvršenje</w:t>
      </w:r>
      <w:proofErr w:type="spellEnd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>ugovornih</w:t>
      </w:r>
      <w:proofErr w:type="spellEnd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>obaveza</w:t>
      </w:r>
      <w:proofErr w:type="spellEnd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>sa</w:t>
      </w:r>
      <w:proofErr w:type="spellEnd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>rokom</w:t>
      </w:r>
      <w:proofErr w:type="spellEnd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>važnosti</w:t>
      </w:r>
      <w:proofErr w:type="spellEnd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30 (</w:t>
      </w:r>
      <w:proofErr w:type="spellStart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>trideset</w:t>
      </w:r>
      <w:proofErr w:type="spellEnd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) dana </w:t>
      </w:r>
      <w:proofErr w:type="spellStart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>dužem</w:t>
      </w:r>
      <w:proofErr w:type="spellEnd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od </w:t>
      </w:r>
      <w:proofErr w:type="spellStart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>roka</w:t>
      </w:r>
      <w:proofErr w:type="spellEnd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>izvršenja</w:t>
      </w:r>
      <w:proofErr w:type="spellEnd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>Ugovora</w:t>
      </w:r>
      <w:proofErr w:type="spellEnd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. U </w:t>
      </w:r>
      <w:proofErr w:type="spellStart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>slučaju</w:t>
      </w:r>
      <w:proofErr w:type="spellEnd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>opravdanog</w:t>
      </w:r>
      <w:proofErr w:type="spellEnd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>prekoračenja</w:t>
      </w:r>
      <w:proofErr w:type="spellEnd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>roka</w:t>
      </w:r>
      <w:proofErr w:type="spellEnd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>ponuđač</w:t>
      </w:r>
      <w:proofErr w:type="spellEnd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>čija</w:t>
      </w:r>
      <w:proofErr w:type="spellEnd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>ponuda</w:t>
      </w:r>
      <w:proofErr w:type="spellEnd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>bude</w:t>
      </w:r>
      <w:proofErr w:type="spellEnd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>izabrana</w:t>
      </w:r>
      <w:proofErr w:type="spellEnd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>kao</w:t>
      </w:r>
      <w:proofErr w:type="spellEnd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>najpovoljnija</w:t>
      </w:r>
      <w:proofErr w:type="spellEnd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>dužan</w:t>
      </w:r>
      <w:proofErr w:type="spellEnd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je da, </w:t>
      </w:r>
      <w:proofErr w:type="spellStart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>na</w:t>
      </w:r>
      <w:proofErr w:type="spellEnd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>zahtjev</w:t>
      </w:r>
      <w:proofErr w:type="spellEnd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>naručioca</w:t>
      </w:r>
      <w:proofErr w:type="spellEnd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>prije</w:t>
      </w:r>
      <w:proofErr w:type="spellEnd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>isteka</w:t>
      </w:r>
      <w:proofErr w:type="spellEnd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>roka</w:t>
      </w:r>
      <w:proofErr w:type="spellEnd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>važenja</w:t>
      </w:r>
      <w:proofErr w:type="spellEnd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>produži</w:t>
      </w:r>
      <w:proofErr w:type="spellEnd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>garanciju</w:t>
      </w:r>
      <w:proofErr w:type="spellEnd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za dobro </w:t>
      </w:r>
      <w:proofErr w:type="spellStart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>izvršenje</w:t>
      </w:r>
      <w:proofErr w:type="spellEnd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>ugovora</w:t>
      </w:r>
      <w:proofErr w:type="spellEnd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. U </w:t>
      </w:r>
      <w:proofErr w:type="spellStart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>Garanciji</w:t>
      </w:r>
      <w:proofErr w:type="spellEnd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je </w:t>
      </w:r>
      <w:proofErr w:type="spellStart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>potrebno</w:t>
      </w:r>
      <w:proofErr w:type="spellEnd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>navesti</w:t>
      </w:r>
      <w:proofErr w:type="spellEnd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da je </w:t>
      </w:r>
      <w:proofErr w:type="spellStart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>bezuslovna</w:t>
      </w:r>
      <w:proofErr w:type="spellEnd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>i</w:t>
      </w:r>
      <w:proofErr w:type="spellEnd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>plativa</w:t>
      </w:r>
      <w:proofErr w:type="spellEnd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>na</w:t>
      </w:r>
      <w:proofErr w:type="spellEnd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>prvi</w:t>
      </w:r>
      <w:proofErr w:type="spellEnd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>poziv</w:t>
      </w:r>
      <w:proofErr w:type="spellEnd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. </w:t>
      </w:r>
      <w:proofErr w:type="spellStart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>Garancija</w:t>
      </w:r>
      <w:proofErr w:type="spellEnd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ne </w:t>
      </w:r>
      <w:proofErr w:type="spellStart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>može</w:t>
      </w:r>
      <w:proofErr w:type="spellEnd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da </w:t>
      </w:r>
      <w:proofErr w:type="spellStart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>sadrži</w:t>
      </w:r>
      <w:proofErr w:type="spellEnd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>dodatne</w:t>
      </w:r>
      <w:proofErr w:type="spellEnd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>uslove</w:t>
      </w:r>
      <w:proofErr w:type="spellEnd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za </w:t>
      </w:r>
      <w:proofErr w:type="spellStart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>isplatu</w:t>
      </w:r>
      <w:proofErr w:type="spellEnd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>kraće</w:t>
      </w:r>
      <w:proofErr w:type="spellEnd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>rokove</w:t>
      </w:r>
      <w:proofErr w:type="spellEnd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>od</w:t>
      </w:r>
      <w:proofErr w:type="spellEnd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>onih</w:t>
      </w:r>
      <w:proofErr w:type="spellEnd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>koje</w:t>
      </w:r>
      <w:proofErr w:type="spellEnd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>odredi</w:t>
      </w:r>
      <w:proofErr w:type="spellEnd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>Naručilac</w:t>
      </w:r>
      <w:proofErr w:type="spellEnd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>manji</w:t>
      </w:r>
      <w:proofErr w:type="spellEnd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>iznos</w:t>
      </w:r>
      <w:proofErr w:type="spellEnd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>od</w:t>
      </w:r>
      <w:proofErr w:type="spellEnd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>onog</w:t>
      </w:r>
      <w:proofErr w:type="spellEnd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>koji</w:t>
      </w:r>
      <w:proofErr w:type="spellEnd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>odredi</w:t>
      </w:r>
      <w:proofErr w:type="spellEnd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>Naručilac</w:t>
      </w:r>
      <w:proofErr w:type="spellEnd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. </w:t>
      </w:r>
      <w:proofErr w:type="spellStart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>Garancija</w:t>
      </w:r>
      <w:proofErr w:type="spellEnd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za dobro </w:t>
      </w:r>
      <w:proofErr w:type="spellStart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>izvršenje</w:t>
      </w:r>
      <w:proofErr w:type="spellEnd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>ugovora</w:t>
      </w:r>
      <w:proofErr w:type="spellEnd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>dostavlja</w:t>
      </w:r>
      <w:proofErr w:type="spellEnd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se </w:t>
      </w:r>
      <w:proofErr w:type="spellStart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>na</w:t>
      </w:r>
      <w:proofErr w:type="spellEnd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>iznos</w:t>
      </w:r>
      <w:proofErr w:type="spellEnd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>sa</w:t>
      </w:r>
      <w:proofErr w:type="spellEnd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>uračunatim</w:t>
      </w:r>
      <w:proofErr w:type="spellEnd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PDV-om</w:t>
      </w:r>
    </w:p>
    <w:p w:rsidR="007768C8" w:rsidRPr="007768C8" w:rsidRDefault="007768C8" w:rsidP="007768C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7768C8" w:rsidRPr="007768C8" w:rsidRDefault="007768C8" w:rsidP="007768C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7768C8">
        <w:rPr>
          <w:rFonts w:ascii="Arial" w:eastAsia="Times New Roman" w:hAnsi="Arial" w:cs="Arial"/>
          <w:color w:val="000000"/>
          <w:sz w:val="24"/>
          <w:szCs w:val="24"/>
        </w:rPr>
        <w:sym w:font="Wingdings" w:char="F0FE"/>
      </w:r>
      <w:r w:rsidRPr="007768C8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>Izabrani</w:t>
      </w:r>
      <w:proofErr w:type="spellEnd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>ponuđač</w:t>
      </w:r>
      <w:proofErr w:type="spellEnd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je </w:t>
      </w:r>
      <w:proofErr w:type="spellStart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>obavezan</w:t>
      </w:r>
      <w:proofErr w:type="spellEnd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da </w:t>
      </w:r>
      <w:proofErr w:type="spellStart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>najkasnije</w:t>
      </w:r>
      <w:proofErr w:type="spellEnd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>deset</w:t>
      </w:r>
      <w:proofErr w:type="spellEnd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dana </w:t>
      </w:r>
      <w:proofErr w:type="spellStart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>prije</w:t>
      </w:r>
      <w:proofErr w:type="spellEnd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>isticanja</w:t>
      </w:r>
      <w:proofErr w:type="spellEnd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>roka</w:t>
      </w:r>
      <w:proofErr w:type="spellEnd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>važenja</w:t>
      </w:r>
      <w:proofErr w:type="spellEnd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>garancije</w:t>
      </w:r>
      <w:proofErr w:type="spellEnd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za dobro </w:t>
      </w:r>
      <w:proofErr w:type="spellStart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>izvršenje</w:t>
      </w:r>
      <w:proofErr w:type="spellEnd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>ugovora</w:t>
      </w:r>
      <w:proofErr w:type="spellEnd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>dostavi</w:t>
      </w:r>
      <w:proofErr w:type="spellEnd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>Naručiocu</w:t>
      </w:r>
      <w:proofErr w:type="spellEnd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>bezuslovnu</w:t>
      </w:r>
      <w:proofErr w:type="spellEnd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>i</w:t>
      </w:r>
      <w:proofErr w:type="spellEnd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>plativu</w:t>
      </w:r>
      <w:proofErr w:type="spellEnd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>na</w:t>
      </w:r>
      <w:proofErr w:type="spellEnd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>prvi</w:t>
      </w:r>
      <w:proofErr w:type="spellEnd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>poziv</w:t>
      </w:r>
      <w:proofErr w:type="spellEnd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>garanciju</w:t>
      </w:r>
      <w:proofErr w:type="spellEnd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za </w:t>
      </w:r>
      <w:proofErr w:type="spellStart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>otklanjanje</w:t>
      </w:r>
      <w:proofErr w:type="spellEnd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>nedostataka</w:t>
      </w:r>
      <w:proofErr w:type="spellEnd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u </w:t>
      </w:r>
      <w:proofErr w:type="spellStart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>garantnom</w:t>
      </w:r>
      <w:proofErr w:type="spellEnd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>roku</w:t>
      </w:r>
      <w:proofErr w:type="spellEnd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u </w:t>
      </w:r>
      <w:proofErr w:type="spellStart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>iznosu</w:t>
      </w:r>
      <w:proofErr w:type="spellEnd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od 10% </w:t>
      </w:r>
      <w:proofErr w:type="spellStart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>od</w:t>
      </w:r>
      <w:proofErr w:type="spellEnd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>vrijednosti</w:t>
      </w:r>
      <w:proofErr w:type="spellEnd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>ugovora</w:t>
      </w:r>
      <w:proofErr w:type="spellEnd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>sa</w:t>
      </w:r>
      <w:proofErr w:type="spellEnd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>rokom</w:t>
      </w:r>
      <w:proofErr w:type="spellEnd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>važnosti</w:t>
      </w:r>
      <w:proofErr w:type="spellEnd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30 dana </w:t>
      </w:r>
      <w:proofErr w:type="spellStart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>dužim</w:t>
      </w:r>
      <w:proofErr w:type="spellEnd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>od</w:t>
      </w:r>
      <w:proofErr w:type="spellEnd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>ponuđenog</w:t>
      </w:r>
      <w:proofErr w:type="spellEnd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>garantnog</w:t>
      </w:r>
      <w:proofErr w:type="spellEnd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>roka</w:t>
      </w:r>
      <w:proofErr w:type="spellEnd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. </w:t>
      </w:r>
      <w:proofErr w:type="spellStart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>Ako</w:t>
      </w:r>
      <w:proofErr w:type="spellEnd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>Izabrani</w:t>
      </w:r>
      <w:proofErr w:type="spellEnd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>ponuđač</w:t>
      </w:r>
      <w:proofErr w:type="spellEnd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ne </w:t>
      </w:r>
      <w:proofErr w:type="spellStart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>dostavi</w:t>
      </w:r>
      <w:proofErr w:type="spellEnd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>garanciju</w:t>
      </w:r>
      <w:proofErr w:type="spellEnd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za </w:t>
      </w:r>
      <w:proofErr w:type="spellStart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>otklanjanje</w:t>
      </w:r>
      <w:proofErr w:type="spellEnd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>nedostataka</w:t>
      </w:r>
      <w:proofErr w:type="spellEnd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u </w:t>
      </w:r>
      <w:proofErr w:type="spellStart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>garantnom</w:t>
      </w:r>
      <w:proofErr w:type="spellEnd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>roku</w:t>
      </w:r>
      <w:proofErr w:type="spellEnd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>Naručilac</w:t>
      </w:r>
      <w:proofErr w:type="spellEnd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>će</w:t>
      </w:r>
      <w:proofErr w:type="spellEnd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>aktivirati</w:t>
      </w:r>
      <w:proofErr w:type="spellEnd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>garanciju</w:t>
      </w:r>
      <w:proofErr w:type="spellEnd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za dobro </w:t>
      </w:r>
      <w:proofErr w:type="spellStart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>izvršenje</w:t>
      </w:r>
      <w:proofErr w:type="spellEnd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>ugovora</w:t>
      </w:r>
      <w:proofErr w:type="spellEnd"/>
      <w:r w:rsidRPr="007768C8">
        <w:rPr>
          <w:rFonts w:ascii="Arial" w:eastAsia="Times New Roman" w:hAnsi="Arial" w:cs="Arial"/>
          <w:color w:val="000000"/>
          <w:sz w:val="24"/>
          <w:szCs w:val="24"/>
          <w:lang w:val="en-US"/>
        </w:rPr>
        <w:t>.</w:t>
      </w:r>
    </w:p>
    <w:p w:rsidR="00BA4AA4" w:rsidRPr="00BA4AA4" w:rsidRDefault="00BA4AA4" w:rsidP="00BA4AA4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</w:p>
    <w:p w:rsidR="00BA4AA4" w:rsidRPr="00BA4AA4" w:rsidRDefault="00BA4AA4" w:rsidP="00BA4AA4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</w:p>
    <w:p w:rsidR="00BA4AA4" w:rsidRPr="00BA4AA4" w:rsidRDefault="00BA4AA4" w:rsidP="00BA4AA4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hanging="630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</w:rPr>
      </w:pPr>
      <w:bookmarkStart w:id="6" w:name="_Toc62730559"/>
      <w:r w:rsidRPr="00BA4AA4">
        <w:rPr>
          <w:rFonts w:ascii="Arial" w:eastAsia="Times New Roman" w:hAnsi="Arial" w:cs="Times New Roman"/>
          <w:b/>
          <w:sz w:val="24"/>
          <w:szCs w:val="32"/>
        </w:rPr>
        <w:t>METODOLOGIJA VREDNOVANJA PONUDA</w:t>
      </w:r>
      <w:bookmarkEnd w:id="6"/>
    </w:p>
    <w:p w:rsidR="00BA4AA4" w:rsidRPr="00BA4AA4" w:rsidRDefault="00BA4AA4" w:rsidP="00BA4AA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BA4AA4" w:rsidRPr="00BA4AA4" w:rsidRDefault="00BA4AA4" w:rsidP="00BA4AA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BA4AA4">
        <w:rPr>
          <w:rFonts w:ascii="Arial" w:eastAsia="Times New Roman" w:hAnsi="Arial" w:cs="Arial"/>
          <w:sz w:val="24"/>
          <w:szCs w:val="24"/>
        </w:rPr>
        <w:t>Naručilac će u postupku javne nabavki izabrati ekonomski najpovoljniju ponudu, primjenom pristupa isplativosti, po osnovu kriterijuma</w:t>
      </w:r>
      <w:r w:rsidRPr="00BA4AA4">
        <w:rPr>
          <w:rFonts w:ascii="Arial" w:eastAsia="Times New Roman" w:hAnsi="Arial" w:cs="Arial"/>
          <w:sz w:val="24"/>
          <w:szCs w:val="24"/>
          <w:vertAlign w:val="superscript"/>
        </w:rPr>
        <w:footnoteReference w:id="7"/>
      </w:r>
      <w:r w:rsidRPr="00BA4AA4">
        <w:rPr>
          <w:rFonts w:ascii="Arial" w:eastAsia="Times New Roman" w:hAnsi="Arial" w:cs="Arial"/>
          <w:sz w:val="24"/>
          <w:szCs w:val="24"/>
        </w:rPr>
        <w:t xml:space="preserve">: </w:t>
      </w:r>
    </w:p>
    <w:p w:rsidR="00BA4AA4" w:rsidRDefault="004B5994" w:rsidP="00BA4AA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sym w:font="Wingdings" w:char="F0FE"/>
      </w:r>
      <w:r w:rsidR="00BA4AA4" w:rsidRPr="00BA4AA4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BA4AA4" w:rsidRPr="00BA4AA4">
        <w:rPr>
          <w:rFonts w:ascii="Arial" w:eastAsia="Times New Roman" w:hAnsi="Arial" w:cs="Arial"/>
          <w:sz w:val="24"/>
          <w:szCs w:val="24"/>
        </w:rPr>
        <w:t xml:space="preserve">odnos cijene i kvaliteta </w:t>
      </w:r>
    </w:p>
    <w:p w:rsidR="004B5994" w:rsidRDefault="004B5994" w:rsidP="00BA4AA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4B5994" w:rsidRPr="004B5994" w:rsidRDefault="004B5994" w:rsidP="004B5994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r>
        <w:rPr>
          <w:rFonts w:ascii="Arial" w:eastAsia="Times New Roman" w:hAnsi="Arial" w:cs="Arial"/>
          <w:sz w:val="24"/>
          <w:szCs w:val="24"/>
          <w:lang w:val="en-US"/>
        </w:rPr>
        <w:t>1.</w:t>
      </w:r>
      <w:r w:rsidRPr="004B5994">
        <w:rPr>
          <w:rFonts w:ascii="Arial" w:eastAsia="Times New Roman" w:hAnsi="Arial" w:cs="Arial"/>
          <w:sz w:val="24"/>
          <w:szCs w:val="24"/>
          <w:lang w:val="en-US"/>
        </w:rPr>
        <w:t xml:space="preserve">Potkriterijum </w:t>
      </w:r>
      <w:proofErr w:type="spellStart"/>
      <w:r w:rsidRPr="004B5994">
        <w:rPr>
          <w:rFonts w:ascii="Arial" w:eastAsia="Times New Roman" w:hAnsi="Arial" w:cs="Arial"/>
          <w:sz w:val="24"/>
          <w:szCs w:val="24"/>
          <w:lang w:val="en-US"/>
        </w:rPr>
        <w:t>cijena</w:t>
      </w:r>
      <w:proofErr w:type="spellEnd"/>
      <w:r w:rsidRPr="004B5994">
        <w:rPr>
          <w:rFonts w:ascii="Arial" w:eastAsia="Times New Roman" w:hAnsi="Arial" w:cs="Arial"/>
          <w:sz w:val="24"/>
          <w:szCs w:val="24"/>
          <w:lang w:val="en-US"/>
        </w:rPr>
        <w:t xml:space="preserve"> (C) </w:t>
      </w:r>
      <w:proofErr w:type="spellStart"/>
      <w:r w:rsidRPr="004B5994">
        <w:rPr>
          <w:rFonts w:ascii="Arial" w:eastAsia="Times New Roman" w:hAnsi="Arial" w:cs="Arial"/>
          <w:sz w:val="24"/>
          <w:szCs w:val="24"/>
          <w:lang w:val="en-US"/>
        </w:rPr>
        <w:t>vrijednovaće</w:t>
      </w:r>
      <w:proofErr w:type="spellEnd"/>
      <w:r w:rsidRPr="004B5994">
        <w:rPr>
          <w:rFonts w:ascii="Arial" w:eastAsia="Times New Roman" w:hAnsi="Arial" w:cs="Arial"/>
          <w:sz w:val="24"/>
          <w:szCs w:val="24"/>
          <w:lang w:val="en-US"/>
        </w:rPr>
        <w:t xml:space="preserve"> se </w:t>
      </w:r>
      <w:proofErr w:type="spellStart"/>
      <w:r w:rsidRPr="004B5994">
        <w:rPr>
          <w:rFonts w:ascii="Arial" w:eastAsia="Times New Roman" w:hAnsi="Arial" w:cs="Arial"/>
          <w:sz w:val="24"/>
          <w:szCs w:val="24"/>
          <w:lang w:val="en-US"/>
        </w:rPr>
        <w:t>na</w:t>
      </w:r>
      <w:proofErr w:type="spellEnd"/>
      <w:r w:rsidRPr="004B5994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4B5994">
        <w:rPr>
          <w:rFonts w:ascii="Arial" w:eastAsia="Times New Roman" w:hAnsi="Arial" w:cs="Arial"/>
          <w:sz w:val="24"/>
          <w:szCs w:val="24"/>
          <w:lang w:val="en-US"/>
        </w:rPr>
        <w:t>sljedeći</w:t>
      </w:r>
      <w:proofErr w:type="spellEnd"/>
      <w:r w:rsidRPr="004B5994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="00842EA6">
        <w:rPr>
          <w:rFonts w:ascii="Arial" w:eastAsia="Times New Roman" w:hAnsi="Arial" w:cs="Arial"/>
          <w:sz w:val="24"/>
          <w:szCs w:val="24"/>
          <w:lang w:val="en-US"/>
        </w:rPr>
        <w:t>način</w:t>
      </w:r>
      <w:proofErr w:type="spellEnd"/>
      <w:r w:rsidR="00842EA6">
        <w:rPr>
          <w:rFonts w:ascii="Arial" w:eastAsia="Times New Roman" w:hAnsi="Arial" w:cs="Arial"/>
          <w:sz w:val="24"/>
          <w:szCs w:val="24"/>
          <w:lang w:val="en-US"/>
        </w:rPr>
        <w:t>: max 9</w:t>
      </w:r>
      <w:r w:rsidRPr="004B5994">
        <w:rPr>
          <w:rFonts w:ascii="Arial" w:eastAsia="Times New Roman" w:hAnsi="Arial" w:cs="Arial"/>
          <w:sz w:val="24"/>
          <w:szCs w:val="24"/>
          <w:lang w:val="en-US"/>
        </w:rPr>
        <w:t xml:space="preserve">0 </w:t>
      </w:r>
      <w:proofErr w:type="spellStart"/>
      <w:r w:rsidRPr="004B5994">
        <w:rPr>
          <w:rFonts w:ascii="Arial" w:eastAsia="Times New Roman" w:hAnsi="Arial" w:cs="Arial"/>
          <w:sz w:val="24"/>
          <w:szCs w:val="24"/>
          <w:lang w:val="en-US"/>
        </w:rPr>
        <w:t>bodova</w:t>
      </w:r>
      <w:proofErr w:type="spellEnd"/>
      <w:r w:rsidRPr="004B5994">
        <w:rPr>
          <w:rFonts w:ascii="Arial" w:eastAsia="Times New Roman" w:hAnsi="Arial" w:cs="Arial"/>
          <w:sz w:val="24"/>
          <w:szCs w:val="24"/>
          <w:lang w:val="en-US"/>
        </w:rPr>
        <w:t xml:space="preserve"> za </w:t>
      </w:r>
      <w:proofErr w:type="spellStart"/>
      <w:r w:rsidRPr="004B5994">
        <w:rPr>
          <w:rFonts w:ascii="Arial" w:eastAsia="Times New Roman" w:hAnsi="Arial" w:cs="Arial"/>
          <w:sz w:val="24"/>
          <w:szCs w:val="24"/>
          <w:lang w:val="en-US"/>
        </w:rPr>
        <w:t>izbor</w:t>
      </w:r>
      <w:proofErr w:type="spellEnd"/>
      <w:r w:rsidRPr="004B5994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4B5994">
        <w:rPr>
          <w:rFonts w:ascii="Arial" w:eastAsia="Times New Roman" w:hAnsi="Arial" w:cs="Arial"/>
          <w:sz w:val="24"/>
          <w:szCs w:val="24"/>
          <w:lang w:val="en-US"/>
        </w:rPr>
        <w:t>najpovolj-nije</w:t>
      </w:r>
      <w:proofErr w:type="spellEnd"/>
      <w:r w:rsidRPr="004B5994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4B5994">
        <w:rPr>
          <w:rFonts w:ascii="Arial" w:eastAsia="Times New Roman" w:hAnsi="Arial" w:cs="Arial"/>
          <w:sz w:val="24"/>
          <w:szCs w:val="24"/>
          <w:lang w:val="en-US"/>
        </w:rPr>
        <w:t>ponude</w:t>
      </w:r>
      <w:proofErr w:type="spellEnd"/>
      <w:r w:rsidRPr="004B5994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4B5994">
        <w:rPr>
          <w:rFonts w:ascii="Arial" w:eastAsia="Times New Roman" w:hAnsi="Arial" w:cs="Arial"/>
          <w:sz w:val="24"/>
          <w:szCs w:val="24"/>
          <w:lang w:val="en-US"/>
        </w:rPr>
        <w:t>primjenom</w:t>
      </w:r>
      <w:proofErr w:type="spellEnd"/>
      <w:r w:rsidRPr="004B5994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4B5994">
        <w:rPr>
          <w:rFonts w:ascii="Arial" w:eastAsia="Times New Roman" w:hAnsi="Arial" w:cs="Arial"/>
          <w:sz w:val="24"/>
          <w:szCs w:val="24"/>
          <w:lang w:val="en-US"/>
        </w:rPr>
        <w:t>parametra</w:t>
      </w:r>
      <w:proofErr w:type="spellEnd"/>
      <w:r w:rsidRPr="004B5994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4B5994">
        <w:rPr>
          <w:rFonts w:ascii="Arial" w:eastAsia="Times New Roman" w:hAnsi="Arial" w:cs="Arial"/>
          <w:sz w:val="24"/>
          <w:szCs w:val="24"/>
          <w:lang w:val="en-US"/>
        </w:rPr>
        <w:t>najniža</w:t>
      </w:r>
      <w:proofErr w:type="spellEnd"/>
      <w:r w:rsidRPr="004B5994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4B5994">
        <w:rPr>
          <w:rFonts w:ascii="Arial" w:eastAsia="Times New Roman" w:hAnsi="Arial" w:cs="Arial"/>
          <w:sz w:val="24"/>
          <w:szCs w:val="24"/>
          <w:lang w:val="en-US"/>
        </w:rPr>
        <w:t>ponuđena</w:t>
      </w:r>
      <w:proofErr w:type="spellEnd"/>
      <w:r w:rsidRPr="004B5994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4B5994">
        <w:rPr>
          <w:rFonts w:ascii="Arial" w:eastAsia="Times New Roman" w:hAnsi="Arial" w:cs="Arial"/>
          <w:sz w:val="24"/>
          <w:szCs w:val="24"/>
          <w:lang w:val="en-US"/>
        </w:rPr>
        <w:t>cijena</w:t>
      </w:r>
      <w:proofErr w:type="spellEnd"/>
      <w:r w:rsidRPr="004B5994">
        <w:rPr>
          <w:rFonts w:ascii="Arial" w:eastAsia="Times New Roman" w:hAnsi="Arial" w:cs="Arial"/>
          <w:sz w:val="24"/>
          <w:szCs w:val="24"/>
          <w:lang w:val="en-US"/>
        </w:rPr>
        <w:t xml:space="preserve">, </w:t>
      </w:r>
      <w:proofErr w:type="spellStart"/>
      <w:r w:rsidRPr="004B5994">
        <w:rPr>
          <w:rFonts w:ascii="Arial" w:eastAsia="Times New Roman" w:hAnsi="Arial" w:cs="Arial"/>
          <w:sz w:val="24"/>
          <w:szCs w:val="24"/>
          <w:lang w:val="en-US"/>
        </w:rPr>
        <w:t>kao</w:t>
      </w:r>
      <w:proofErr w:type="spellEnd"/>
      <w:r w:rsidRPr="004B5994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4B5994">
        <w:rPr>
          <w:rFonts w:ascii="Arial" w:eastAsia="Times New Roman" w:hAnsi="Arial" w:cs="Arial"/>
          <w:sz w:val="24"/>
          <w:szCs w:val="24"/>
          <w:lang w:val="en-US"/>
        </w:rPr>
        <w:t>osnova</w:t>
      </w:r>
      <w:proofErr w:type="spellEnd"/>
      <w:r w:rsidRPr="004B5994">
        <w:rPr>
          <w:rFonts w:ascii="Arial" w:eastAsia="Times New Roman" w:hAnsi="Arial" w:cs="Arial"/>
          <w:sz w:val="24"/>
          <w:szCs w:val="24"/>
          <w:lang w:val="en-US"/>
        </w:rPr>
        <w:t xml:space="preserve"> za </w:t>
      </w:r>
      <w:proofErr w:type="spellStart"/>
      <w:r w:rsidRPr="004B5994">
        <w:rPr>
          <w:rFonts w:ascii="Arial" w:eastAsia="Times New Roman" w:hAnsi="Arial" w:cs="Arial"/>
          <w:sz w:val="24"/>
          <w:szCs w:val="24"/>
          <w:lang w:val="en-US"/>
        </w:rPr>
        <w:t>vrijednovanje</w:t>
      </w:r>
      <w:proofErr w:type="spellEnd"/>
      <w:r w:rsidRPr="004B5994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4B5994">
        <w:rPr>
          <w:rFonts w:ascii="Arial" w:eastAsia="Times New Roman" w:hAnsi="Arial" w:cs="Arial"/>
          <w:sz w:val="24"/>
          <w:szCs w:val="24"/>
          <w:lang w:val="en-US"/>
        </w:rPr>
        <w:t>uzimaju</w:t>
      </w:r>
      <w:proofErr w:type="spellEnd"/>
      <w:r w:rsidRPr="004B5994">
        <w:rPr>
          <w:rFonts w:ascii="Arial" w:eastAsia="Times New Roman" w:hAnsi="Arial" w:cs="Arial"/>
          <w:sz w:val="24"/>
          <w:szCs w:val="24"/>
          <w:lang w:val="en-US"/>
        </w:rPr>
        <w:t xml:space="preserve"> se </w:t>
      </w:r>
      <w:proofErr w:type="spellStart"/>
      <w:r w:rsidRPr="004B5994">
        <w:rPr>
          <w:rFonts w:ascii="Arial" w:eastAsia="Times New Roman" w:hAnsi="Arial" w:cs="Arial"/>
          <w:sz w:val="24"/>
          <w:szCs w:val="24"/>
          <w:lang w:val="en-US"/>
        </w:rPr>
        <w:t>ponuđene</w:t>
      </w:r>
      <w:proofErr w:type="spellEnd"/>
      <w:r w:rsidRPr="004B5994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4B5994">
        <w:rPr>
          <w:rFonts w:ascii="Arial" w:eastAsia="Times New Roman" w:hAnsi="Arial" w:cs="Arial"/>
          <w:sz w:val="24"/>
          <w:szCs w:val="24"/>
          <w:lang w:val="en-US"/>
        </w:rPr>
        <w:t>cijene</w:t>
      </w:r>
      <w:proofErr w:type="spellEnd"/>
      <w:r w:rsidRPr="004B5994">
        <w:rPr>
          <w:rFonts w:ascii="Arial" w:eastAsia="Times New Roman" w:hAnsi="Arial" w:cs="Arial"/>
          <w:sz w:val="24"/>
          <w:szCs w:val="24"/>
          <w:lang w:val="en-US"/>
        </w:rPr>
        <w:t xml:space="preserve">, date </w:t>
      </w:r>
      <w:proofErr w:type="spellStart"/>
      <w:r w:rsidRPr="004B5994">
        <w:rPr>
          <w:rFonts w:ascii="Arial" w:eastAsia="Times New Roman" w:hAnsi="Arial" w:cs="Arial"/>
          <w:sz w:val="24"/>
          <w:szCs w:val="24"/>
          <w:lang w:val="en-US"/>
        </w:rPr>
        <w:t>od</w:t>
      </w:r>
      <w:proofErr w:type="spellEnd"/>
      <w:r w:rsidRPr="004B5994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4B5994">
        <w:rPr>
          <w:rFonts w:ascii="Arial" w:eastAsia="Times New Roman" w:hAnsi="Arial" w:cs="Arial"/>
          <w:sz w:val="24"/>
          <w:szCs w:val="24"/>
          <w:lang w:val="en-US"/>
        </w:rPr>
        <w:t>strane</w:t>
      </w:r>
      <w:proofErr w:type="spellEnd"/>
      <w:r w:rsidRPr="004B5994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4B5994">
        <w:rPr>
          <w:rFonts w:ascii="Arial" w:eastAsia="Times New Roman" w:hAnsi="Arial" w:cs="Arial"/>
          <w:sz w:val="24"/>
          <w:szCs w:val="24"/>
          <w:lang w:val="en-US"/>
        </w:rPr>
        <w:t>ponuđača</w:t>
      </w:r>
      <w:proofErr w:type="spellEnd"/>
      <w:r w:rsidRPr="004B5994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4B5994">
        <w:rPr>
          <w:rFonts w:ascii="Arial" w:eastAsia="Times New Roman" w:hAnsi="Arial" w:cs="Arial"/>
          <w:sz w:val="24"/>
          <w:szCs w:val="24"/>
          <w:lang w:val="en-US"/>
        </w:rPr>
        <w:t>čije</w:t>
      </w:r>
      <w:proofErr w:type="spellEnd"/>
      <w:r w:rsidRPr="004B5994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4B5994">
        <w:rPr>
          <w:rFonts w:ascii="Arial" w:eastAsia="Times New Roman" w:hAnsi="Arial" w:cs="Arial"/>
          <w:sz w:val="24"/>
          <w:szCs w:val="24"/>
          <w:lang w:val="en-US"/>
        </w:rPr>
        <w:t>su</w:t>
      </w:r>
      <w:proofErr w:type="spellEnd"/>
      <w:r w:rsidRPr="004B5994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4B5994">
        <w:rPr>
          <w:rFonts w:ascii="Arial" w:eastAsia="Times New Roman" w:hAnsi="Arial" w:cs="Arial"/>
          <w:sz w:val="24"/>
          <w:szCs w:val="24"/>
          <w:lang w:val="en-US"/>
        </w:rPr>
        <w:t>ponude</w:t>
      </w:r>
      <w:proofErr w:type="spellEnd"/>
      <w:r w:rsidRPr="004B5994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4B5994">
        <w:rPr>
          <w:rFonts w:ascii="Arial" w:eastAsia="Times New Roman" w:hAnsi="Arial" w:cs="Arial"/>
          <w:sz w:val="24"/>
          <w:szCs w:val="24"/>
          <w:lang w:val="en-US"/>
        </w:rPr>
        <w:t>ispravne</w:t>
      </w:r>
      <w:proofErr w:type="spellEnd"/>
      <w:r w:rsidRPr="004B5994">
        <w:rPr>
          <w:rFonts w:ascii="Arial" w:eastAsia="Times New Roman" w:hAnsi="Arial" w:cs="Arial"/>
          <w:sz w:val="24"/>
          <w:szCs w:val="24"/>
          <w:lang w:val="en-US"/>
        </w:rPr>
        <w:t xml:space="preserve">. </w:t>
      </w:r>
      <w:proofErr w:type="spellStart"/>
      <w:r w:rsidRPr="004B5994">
        <w:rPr>
          <w:rFonts w:ascii="Arial" w:eastAsia="Times New Roman" w:hAnsi="Arial" w:cs="Arial"/>
          <w:sz w:val="24"/>
          <w:szCs w:val="24"/>
          <w:lang w:val="en-US"/>
        </w:rPr>
        <w:t>Maksimalan</w:t>
      </w:r>
      <w:proofErr w:type="spellEnd"/>
      <w:r w:rsidRPr="004B5994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4B5994">
        <w:rPr>
          <w:rFonts w:ascii="Arial" w:eastAsia="Times New Roman" w:hAnsi="Arial" w:cs="Arial"/>
          <w:sz w:val="24"/>
          <w:szCs w:val="24"/>
          <w:lang w:val="en-US"/>
        </w:rPr>
        <w:t>broj</w:t>
      </w:r>
      <w:proofErr w:type="spellEnd"/>
      <w:r w:rsidRPr="004B5994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4B5994">
        <w:rPr>
          <w:rFonts w:ascii="Arial" w:eastAsia="Times New Roman" w:hAnsi="Arial" w:cs="Arial"/>
          <w:sz w:val="24"/>
          <w:szCs w:val="24"/>
          <w:lang w:val="en-US"/>
        </w:rPr>
        <w:t>bodova</w:t>
      </w:r>
      <w:proofErr w:type="spellEnd"/>
      <w:r w:rsidRPr="004B5994">
        <w:rPr>
          <w:rFonts w:ascii="Arial" w:eastAsia="Times New Roman" w:hAnsi="Arial" w:cs="Arial"/>
          <w:sz w:val="24"/>
          <w:szCs w:val="24"/>
          <w:lang w:val="en-US"/>
        </w:rPr>
        <w:t xml:space="preserve">, </w:t>
      </w:r>
      <w:proofErr w:type="spellStart"/>
      <w:r w:rsidRPr="004B5994">
        <w:rPr>
          <w:rFonts w:ascii="Arial" w:eastAsia="Times New Roman" w:hAnsi="Arial" w:cs="Arial"/>
          <w:sz w:val="24"/>
          <w:szCs w:val="24"/>
          <w:lang w:val="en-US"/>
        </w:rPr>
        <w:t>po</w:t>
      </w:r>
      <w:proofErr w:type="spellEnd"/>
      <w:r w:rsidRPr="004B5994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4B5994">
        <w:rPr>
          <w:rFonts w:ascii="Arial" w:eastAsia="Times New Roman" w:hAnsi="Arial" w:cs="Arial"/>
          <w:sz w:val="24"/>
          <w:szCs w:val="24"/>
          <w:lang w:val="en-US"/>
        </w:rPr>
        <w:t>ovom</w:t>
      </w:r>
      <w:proofErr w:type="spellEnd"/>
      <w:r w:rsidRPr="004B5994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4B5994">
        <w:rPr>
          <w:rFonts w:ascii="Arial" w:eastAsia="Times New Roman" w:hAnsi="Arial" w:cs="Arial"/>
          <w:sz w:val="24"/>
          <w:szCs w:val="24"/>
          <w:lang w:val="en-US"/>
        </w:rPr>
        <w:t>parametru</w:t>
      </w:r>
      <w:proofErr w:type="spellEnd"/>
      <w:r w:rsidRPr="004B5994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4B5994">
        <w:rPr>
          <w:rFonts w:ascii="Arial" w:eastAsia="Times New Roman" w:hAnsi="Arial" w:cs="Arial"/>
          <w:sz w:val="24"/>
          <w:szCs w:val="24"/>
          <w:lang w:val="en-US"/>
        </w:rPr>
        <w:t>dodjeljuje</w:t>
      </w:r>
      <w:proofErr w:type="spellEnd"/>
      <w:r w:rsidRPr="004B5994">
        <w:rPr>
          <w:rFonts w:ascii="Arial" w:eastAsia="Times New Roman" w:hAnsi="Arial" w:cs="Arial"/>
          <w:sz w:val="24"/>
          <w:szCs w:val="24"/>
          <w:lang w:val="en-US"/>
        </w:rPr>
        <w:t xml:space="preserve"> se </w:t>
      </w:r>
      <w:proofErr w:type="spellStart"/>
      <w:r w:rsidRPr="004B5994">
        <w:rPr>
          <w:rFonts w:ascii="Arial" w:eastAsia="Times New Roman" w:hAnsi="Arial" w:cs="Arial"/>
          <w:sz w:val="24"/>
          <w:szCs w:val="24"/>
          <w:lang w:val="en-US"/>
        </w:rPr>
        <w:t>ponuđaču</w:t>
      </w:r>
      <w:proofErr w:type="spellEnd"/>
      <w:r w:rsidRPr="004B5994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4B5994">
        <w:rPr>
          <w:rFonts w:ascii="Arial" w:eastAsia="Times New Roman" w:hAnsi="Arial" w:cs="Arial"/>
          <w:sz w:val="24"/>
          <w:szCs w:val="24"/>
          <w:lang w:val="en-US"/>
        </w:rPr>
        <w:t>koji</w:t>
      </w:r>
      <w:proofErr w:type="spellEnd"/>
      <w:r w:rsidRPr="004B5994">
        <w:rPr>
          <w:rFonts w:ascii="Arial" w:eastAsia="Times New Roman" w:hAnsi="Arial" w:cs="Arial"/>
          <w:sz w:val="24"/>
          <w:szCs w:val="24"/>
          <w:lang w:val="en-US"/>
        </w:rPr>
        <w:t xml:space="preserve"> je </w:t>
      </w:r>
      <w:proofErr w:type="spellStart"/>
      <w:r w:rsidRPr="004B5994">
        <w:rPr>
          <w:rFonts w:ascii="Arial" w:eastAsia="Times New Roman" w:hAnsi="Arial" w:cs="Arial"/>
          <w:sz w:val="24"/>
          <w:szCs w:val="24"/>
          <w:lang w:val="en-US"/>
        </w:rPr>
        <w:t>ponudio</w:t>
      </w:r>
      <w:proofErr w:type="spellEnd"/>
      <w:r w:rsidRPr="004B5994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4B5994">
        <w:rPr>
          <w:rFonts w:ascii="Arial" w:eastAsia="Times New Roman" w:hAnsi="Arial" w:cs="Arial"/>
          <w:sz w:val="24"/>
          <w:szCs w:val="24"/>
          <w:lang w:val="en-US"/>
        </w:rPr>
        <w:t>najnižu</w:t>
      </w:r>
      <w:proofErr w:type="spellEnd"/>
      <w:r w:rsidRPr="004B5994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4B5994">
        <w:rPr>
          <w:rFonts w:ascii="Arial" w:eastAsia="Times New Roman" w:hAnsi="Arial" w:cs="Arial"/>
          <w:sz w:val="24"/>
          <w:szCs w:val="24"/>
          <w:lang w:val="en-US"/>
        </w:rPr>
        <w:t>cijenu</w:t>
      </w:r>
      <w:proofErr w:type="spellEnd"/>
      <w:r w:rsidRPr="004B5994">
        <w:rPr>
          <w:rFonts w:ascii="Arial" w:eastAsia="Times New Roman" w:hAnsi="Arial" w:cs="Arial"/>
          <w:sz w:val="24"/>
          <w:szCs w:val="24"/>
          <w:lang w:val="en-US"/>
        </w:rPr>
        <w:t xml:space="preserve">, </w:t>
      </w:r>
      <w:proofErr w:type="spellStart"/>
      <w:r w:rsidRPr="004B5994">
        <w:rPr>
          <w:rFonts w:ascii="Arial" w:eastAsia="Times New Roman" w:hAnsi="Arial" w:cs="Arial"/>
          <w:sz w:val="24"/>
          <w:szCs w:val="24"/>
          <w:lang w:val="en-US"/>
        </w:rPr>
        <w:t>dok</w:t>
      </w:r>
      <w:proofErr w:type="spellEnd"/>
      <w:r w:rsidRPr="004B5994">
        <w:rPr>
          <w:rFonts w:ascii="Arial" w:eastAsia="Times New Roman" w:hAnsi="Arial" w:cs="Arial"/>
          <w:sz w:val="24"/>
          <w:szCs w:val="24"/>
          <w:lang w:val="en-US"/>
        </w:rPr>
        <w:t xml:space="preserve"> se </w:t>
      </w:r>
      <w:proofErr w:type="spellStart"/>
      <w:r w:rsidRPr="004B5994">
        <w:rPr>
          <w:rFonts w:ascii="Arial" w:eastAsia="Times New Roman" w:hAnsi="Arial" w:cs="Arial"/>
          <w:sz w:val="24"/>
          <w:szCs w:val="24"/>
          <w:lang w:val="en-US"/>
        </w:rPr>
        <w:t>bodovi</w:t>
      </w:r>
      <w:proofErr w:type="spellEnd"/>
      <w:r w:rsidRPr="004B5994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4B5994">
        <w:rPr>
          <w:rFonts w:ascii="Arial" w:eastAsia="Times New Roman" w:hAnsi="Arial" w:cs="Arial"/>
          <w:sz w:val="24"/>
          <w:szCs w:val="24"/>
          <w:lang w:val="en-US"/>
        </w:rPr>
        <w:t>ostalim</w:t>
      </w:r>
      <w:proofErr w:type="spellEnd"/>
      <w:r w:rsidRPr="004B5994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4B5994">
        <w:rPr>
          <w:rFonts w:ascii="Arial" w:eastAsia="Times New Roman" w:hAnsi="Arial" w:cs="Arial"/>
          <w:sz w:val="24"/>
          <w:szCs w:val="24"/>
          <w:lang w:val="en-US"/>
        </w:rPr>
        <w:t>ponudama</w:t>
      </w:r>
      <w:proofErr w:type="spellEnd"/>
      <w:r w:rsidRPr="004B5994">
        <w:rPr>
          <w:rFonts w:ascii="Arial" w:eastAsia="Times New Roman" w:hAnsi="Arial" w:cs="Arial"/>
          <w:sz w:val="24"/>
          <w:szCs w:val="24"/>
          <w:lang w:val="en-US"/>
        </w:rPr>
        <w:t xml:space="preserve">, </w:t>
      </w:r>
      <w:proofErr w:type="spellStart"/>
      <w:r w:rsidRPr="004B5994">
        <w:rPr>
          <w:rFonts w:ascii="Arial" w:eastAsia="Times New Roman" w:hAnsi="Arial" w:cs="Arial"/>
          <w:sz w:val="24"/>
          <w:szCs w:val="24"/>
          <w:lang w:val="en-US"/>
        </w:rPr>
        <w:t>po</w:t>
      </w:r>
      <w:proofErr w:type="spellEnd"/>
      <w:r w:rsidRPr="004B5994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4B5994">
        <w:rPr>
          <w:rFonts w:ascii="Arial" w:eastAsia="Times New Roman" w:hAnsi="Arial" w:cs="Arial"/>
          <w:sz w:val="24"/>
          <w:szCs w:val="24"/>
          <w:lang w:val="en-US"/>
        </w:rPr>
        <w:t>ovom</w:t>
      </w:r>
      <w:proofErr w:type="spellEnd"/>
      <w:r w:rsidRPr="004B5994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4B5994">
        <w:rPr>
          <w:rFonts w:ascii="Arial" w:eastAsia="Times New Roman" w:hAnsi="Arial" w:cs="Arial"/>
          <w:sz w:val="24"/>
          <w:szCs w:val="24"/>
          <w:lang w:val="en-US"/>
        </w:rPr>
        <w:t>parametru</w:t>
      </w:r>
      <w:proofErr w:type="spellEnd"/>
      <w:r w:rsidRPr="004B5994">
        <w:rPr>
          <w:rFonts w:ascii="Arial" w:eastAsia="Times New Roman" w:hAnsi="Arial" w:cs="Arial"/>
          <w:sz w:val="24"/>
          <w:szCs w:val="24"/>
          <w:lang w:val="en-US"/>
        </w:rPr>
        <w:t xml:space="preserve">, </w:t>
      </w:r>
      <w:proofErr w:type="spellStart"/>
      <w:r w:rsidRPr="004B5994">
        <w:rPr>
          <w:rFonts w:ascii="Arial" w:eastAsia="Times New Roman" w:hAnsi="Arial" w:cs="Arial"/>
          <w:sz w:val="24"/>
          <w:szCs w:val="24"/>
          <w:lang w:val="en-US"/>
        </w:rPr>
        <w:t>dodijeljuju</w:t>
      </w:r>
      <w:proofErr w:type="spellEnd"/>
      <w:r w:rsidRPr="004B5994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4B5994">
        <w:rPr>
          <w:rFonts w:ascii="Arial" w:eastAsia="Times New Roman" w:hAnsi="Arial" w:cs="Arial"/>
          <w:sz w:val="24"/>
          <w:szCs w:val="24"/>
          <w:lang w:val="en-US"/>
        </w:rPr>
        <w:t>proporcionalno</w:t>
      </w:r>
      <w:proofErr w:type="spellEnd"/>
      <w:r w:rsidRPr="004B5994">
        <w:rPr>
          <w:rFonts w:ascii="Arial" w:eastAsia="Times New Roman" w:hAnsi="Arial" w:cs="Arial"/>
          <w:sz w:val="24"/>
          <w:szCs w:val="24"/>
          <w:lang w:val="en-US"/>
        </w:rPr>
        <w:t xml:space="preserve">, u </w:t>
      </w:r>
      <w:proofErr w:type="spellStart"/>
      <w:r w:rsidRPr="004B5994">
        <w:rPr>
          <w:rFonts w:ascii="Arial" w:eastAsia="Times New Roman" w:hAnsi="Arial" w:cs="Arial"/>
          <w:sz w:val="24"/>
          <w:szCs w:val="24"/>
          <w:lang w:val="en-US"/>
        </w:rPr>
        <w:t>odnosu</w:t>
      </w:r>
      <w:proofErr w:type="spellEnd"/>
      <w:r w:rsidRPr="004B5994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4B5994">
        <w:rPr>
          <w:rFonts w:ascii="Arial" w:eastAsia="Times New Roman" w:hAnsi="Arial" w:cs="Arial"/>
          <w:sz w:val="24"/>
          <w:szCs w:val="24"/>
          <w:lang w:val="en-US"/>
        </w:rPr>
        <w:t>na</w:t>
      </w:r>
      <w:proofErr w:type="spellEnd"/>
      <w:r w:rsidRPr="004B5994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4B5994">
        <w:rPr>
          <w:rFonts w:ascii="Arial" w:eastAsia="Times New Roman" w:hAnsi="Arial" w:cs="Arial"/>
          <w:sz w:val="24"/>
          <w:szCs w:val="24"/>
          <w:lang w:val="en-US"/>
        </w:rPr>
        <w:t>najniže</w:t>
      </w:r>
      <w:proofErr w:type="spellEnd"/>
      <w:r w:rsidRPr="004B5994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4B5994">
        <w:rPr>
          <w:rFonts w:ascii="Arial" w:eastAsia="Times New Roman" w:hAnsi="Arial" w:cs="Arial"/>
          <w:sz w:val="24"/>
          <w:szCs w:val="24"/>
          <w:lang w:val="en-US"/>
        </w:rPr>
        <w:t>ponuđenu</w:t>
      </w:r>
      <w:proofErr w:type="spellEnd"/>
      <w:r w:rsidRPr="004B5994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4B5994">
        <w:rPr>
          <w:rFonts w:ascii="Arial" w:eastAsia="Times New Roman" w:hAnsi="Arial" w:cs="Arial"/>
          <w:sz w:val="24"/>
          <w:szCs w:val="24"/>
          <w:lang w:val="en-US"/>
        </w:rPr>
        <w:t>cijenu</w:t>
      </w:r>
      <w:proofErr w:type="spellEnd"/>
      <w:r w:rsidRPr="004B5994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4B5994">
        <w:rPr>
          <w:rFonts w:ascii="Arial" w:eastAsia="Times New Roman" w:hAnsi="Arial" w:cs="Arial"/>
          <w:sz w:val="24"/>
          <w:szCs w:val="24"/>
          <w:lang w:val="en-US"/>
        </w:rPr>
        <w:t>po</w:t>
      </w:r>
      <w:proofErr w:type="spellEnd"/>
      <w:r w:rsidRPr="004B5994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4B5994">
        <w:rPr>
          <w:rFonts w:ascii="Arial" w:eastAsia="Times New Roman" w:hAnsi="Arial" w:cs="Arial"/>
          <w:sz w:val="24"/>
          <w:szCs w:val="24"/>
          <w:lang w:val="en-US"/>
        </w:rPr>
        <w:t>formuli</w:t>
      </w:r>
      <w:proofErr w:type="spellEnd"/>
      <w:r w:rsidRPr="004B5994">
        <w:rPr>
          <w:rFonts w:ascii="Arial" w:eastAsia="Times New Roman" w:hAnsi="Arial" w:cs="Arial"/>
          <w:sz w:val="24"/>
          <w:szCs w:val="24"/>
          <w:lang w:val="en-US"/>
        </w:rPr>
        <w:t>:</w:t>
      </w:r>
    </w:p>
    <w:p w:rsidR="004B5994" w:rsidRPr="004B5994" w:rsidRDefault="004B5994" w:rsidP="004B59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4B5994" w:rsidRPr="004B5994" w:rsidRDefault="004B5994" w:rsidP="004B5994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CS"/>
        </w:rPr>
      </w:pPr>
      <w:r w:rsidRPr="004B5994">
        <w:rPr>
          <w:rFonts w:ascii="Arial" w:eastAsia="Times New Roman" w:hAnsi="Arial" w:cs="Arial"/>
          <w:sz w:val="24"/>
          <w:szCs w:val="24"/>
          <w:lang w:val="sr-Latn-CS"/>
        </w:rPr>
        <w:t>Broj bodova (C) = (najniža ponuđena cijena bez PDV / ponuđena cijena bez PDV) × 80</w:t>
      </w:r>
    </w:p>
    <w:p w:rsidR="004B5994" w:rsidRPr="004B5994" w:rsidRDefault="004B5994" w:rsidP="004B5994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/>
        </w:rPr>
      </w:pPr>
    </w:p>
    <w:p w:rsidR="004B5994" w:rsidRPr="004B5994" w:rsidRDefault="004B5994" w:rsidP="004B5994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r w:rsidRPr="004B5994">
        <w:rPr>
          <w:rFonts w:ascii="Arial" w:eastAsia="Times New Roman" w:hAnsi="Arial" w:cs="Arial"/>
          <w:sz w:val="24"/>
          <w:szCs w:val="24"/>
          <w:lang w:val="en-US"/>
        </w:rPr>
        <w:t xml:space="preserve">2. </w:t>
      </w:r>
      <w:proofErr w:type="spellStart"/>
      <w:r w:rsidRPr="004B5994">
        <w:rPr>
          <w:rFonts w:ascii="Arial" w:eastAsia="Times New Roman" w:hAnsi="Arial" w:cs="Arial"/>
          <w:sz w:val="24"/>
          <w:szCs w:val="24"/>
          <w:lang w:val="en-US"/>
        </w:rPr>
        <w:t>Potkriterijum</w:t>
      </w:r>
      <w:proofErr w:type="spellEnd"/>
      <w:r w:rsidRPr="004B5994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4B5994">
        <w:rPr>
          <w:rFonts w:ascii="Arial" w:eastAsia="Times New Roman" w:hAnsi="Arial" w:cs="Arial"/>
          <w:sz w:val="24"/>
          <w:szCs w:val="24"/>
          <w:lang w:val="en-US"/>
        </w:rPr>
        <w:t>kvalitet</w:t>
      </w:r>
      <w:proofErr w:type="spellEnd"/>
      <w:r w:rsidRPr="004B5994">
        <w:rPr>
          <w:rFonts w:ascii="Arial" w:eastAsia="Times New Roman" w:hAnsi="Arial" w:cs="Arial"/>
          <w:sz w:val="24"/>
          <w:szCs w:val="24"/>
          <w:lang w:val="en-US"/>
        </w:rPr>
        <w:t xml:space="preserve"> (K) </w:t>
      </w:r>
      <w:proofErr w:type="spellStart"/>
      <w:r w:rsidRPr="004B5994">
        <w:rPr>
          <w:rFonts w:ascii="Arial" w:eastAsia="Times New Roman" w:hAnsi="Arial" w:cs="Arial"/>
          <w:sz w:val="24"/>
          <w:szCs w:val="24"/>
          <w:lang w:val="en-US"/>
        </w:rPr>
        <w:t>vrijedno</w:t>
      </w:r>
      <w:r w:rsidR="00206460">
        <w:rPr>
          <w:rFonts w:ascii="Arial" w:eastAsia="Times New Roman" w:hAnsi="Arial" w:cs="Arial"/>
          <w:sz w:val="24"/>
          <w:szCs w:val="24"/>
          <w:lang w:val="en-US"/>
        </w:rPr>
        <w:t>vaće</w:t>
      </w:r>
      <w:proofErr w:type="spellEnd"/>
      <w:r w:rsidR="00206460">
        <w:rPr>
          <w:rFonts w:ascii="Arial" w:eastAsia="Times New Roman" w:hAnsi="Arial" w:cs="Arial"/>
          <w:sz w:val="24"/>
          <w:szCs w:val="24"/>
          <w:lang w:val="en-US"/>
        </w:rPr>
        <w:t xml:space="preserve"> se </w:t>
      </w:r>
      <w:proofErr w:type="spellStart"/>
      <w:r w:rsidR="00206460">
        <w:rPr>
          <w:rFonts w:ascii="Arial" w:eastAsia="Times New Roman" w:hAnsi="Arial" w:cs="Arial"/>
          <w:sz w:val="24"/>
          <w:szCs w:val="24"/>
          <w:lang w:val="en-US"/>
        </w:rPr>
        <w:t>na</w:t>
      </w:r>
      <w:proofErr w:type="spellEnd"/>
      <w:r w:rsidR="0020646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="00206460">
        <w:rPr>
          <w:rFonts w:ascii="Arial" w:eastAsia="Times New Roman" w:hAnsi="Arial" w:cs="Arial"/>
          <w:sz w:val="24"/>
          <w:szCs w:val="24"/>
          <w:lang w:val="en-US"/>
        </w:rPr>
        <w:t>sljedeći</w:t>
      </w:r>
      <w:proofErr w:type="spellEnd"/>
      <w:r w:rsidR="0020646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="00206460">
        <w:rPr>
          <w:rFonts w:ascii="Arial" w:eastAsia="Times New Roman" w:hAnsi="Arial" w:cs="Arial"/>
          <w:sz w:val="24"/>
          <w:szCs w:val="24"/>
          <w:lang w:val="en-US"/>
        </w:rPr>
        <w:t>način</w:t>
      </w:r>
      <w:proofErr w:type="spellEnd"/>
      <w:r w:rsidR="00206460">
        <w:rPr>
          <w:rFonts w:ascii="Arial" w:eastAsia="Times New Roman" w:hAnsi="Arial" w:cs="Arial"/>
          <w:sz w:val="24"/>
          <w:szCs w:val="24"/>
          <w:lang w:val="en-US"/>
        </w:rPr>
        <w:t>: max 1</w:t>
      </w:r>
      <w:r w:rsidRPr="004B5994">
        <w:rPr>
          <w:rFonts w:ascii="Arial" w:eastAsia="Times New Roman" w:hAnsi="Arial" w:cs="Arial"/>
          <w:sz w:val="24"/>
          <w:szCs w:val="24"/>
          <w:lang w:val="en-US"/>
        </w:rPr>
        <w:t xml:space="preserve">0 </w:t>
      </w:r>
      <w:proofErr w:type="spellStart"/>
      <w:r w:rsidRPr="004B5994">
        <w:rPr>
          <w:rFonts w:ascii="Arial" w:eastAsia="Times New Roman" w:hAnsi="Arial" w:cs="Arial"/>
          <w:sz w:val="24"/>
          <w:szCs w:val="24"/>
          <w:lang w:val="en-US"/>
        </w:rPr>
        <w:t>bodova</w:t>
      </w:r>
      <w:proofErr w:type="spellEnd"/>
      <w:r w:rsidRPr="004B5994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4B5994">
        <w:rPr>
          <w:rFonts w:ascii="Arial" w:eastAsia="Times New Roman" w:hAnsi="Arial" w:cs="Arial"/>
          <w:sz w:val="24"/>
          <w:szCs w:val="24"/>
          <w:lang w:val="en-US"/>
        </w:rPr>
        <w:t>primjenom</w:t>
      </w:r>
      <w:proofErr w:type="spellEnd"/>
      <w:r w:rsidRPr="004B5994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4B5994">
        <w:rPr>
          <w:rFonts w:ascii="Arial" w:eastAsia="Times New Roman" w:hAnsi="Arial" w:cs="Arial"/>
          <w:sz w:val="24"/>
          <w:szCs w:val="24"/>
          <w:lang w:val="en-US"/>
        </w:rPr>
        <w:t>ovog</w:t>
      </w:r>
      <w:proofErr w:type="spellEnd"/>
      <w:r w:rsidRPr="004B5994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4B5994">
        <w:rPr>
          <w:rFonts w:ascii="Arial" w:eastAsia="Times New Roman" w:hAnsi="Arial" w:cs="Arial"/>
          <w:sz w:val="24"/>
          <w:szCs w:val="24"/>
          <w:lang w:val="en-US"/>
        </w:rPr>
        <w:t>parametra</w:t>
      </w:r>
      <w:proofErr w:type="spellEnd"/>
      <w:r w:rsidRPr="004B5994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4B5994">
        <w:rPr>
          <w:rFonts w:ascii="Arial" w:eastAsia="Times New Roman" w:hAnsi="Arial" w:cs="Arial"/>
          <w:sz w:val="24"/>
          <w:szCs w:val="24"/>
          <w:lang w:val="en-US"/>
        </w:rPr>
        <w:t>dobija</w:t>
      </w:r>
      <w:proofErr w:type="spellEnd"/>
      <w:r w:rsidRPr="004B5994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4B5994">
        <w:rPr>
          <w:rFonts w:ascii="Arial" w:eastAsia="Times New Roman" w:hAnsi="Arial" w:cs="Arial"/>
          <w:sz w:val="24"/>
          <w:szCs w:val="24"/>
          <w:lang w:val="en-US"/>
        </w:rPr>
        <w:t>ponuđač</w:t>
      </w:r>
      <w:proofErr w:type="spellEnd"/>
      <w:r w:rsidRPr="004B5994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4B5994">
        <w:rPr>
          <w:rFonts w:ascii="Arial" w:eastAsia="Times New Roman" w:hAnsi="Arial" w:cs="Arial"/>
          <w:sz w:val="24"/>
          <w:szCs w:val="24"/>
          <w:lang w:val="en-US"/>
        </w:rPr>
        <w:t>sa</w:t>
      </w:r>
      <w:proofErr w:type="spellEnd"/>
      <w:r w:rsidRPr="004B5994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4B5994">
        <w:rPr>
          <w:rFonts w:ascii="Arial" w:eastAsia="Times New Roman" w:hAnsi="Arial" w:cs="Arial"/>
          <w:sz w:val="24"/>
          <w:szCs w:val="24"/>
          <w:lang w:val="en-US"/>
        </w:rPr>
        <w:t>najdužim</w:t>
      </w:r>
      <w:proofErr w:type="spellEnd"/>
      <w:r w:rsidRPr="004B5994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4B5994">
        <w:rPr>
          <w:rFonts w:ascii="Arial" w:eastAsia="Times New Roman" w:hAnsi="Arial" w:cs="Arial"/>
          <w:sz w:val="24"/>
          <w:szCs w:val="24"/>
          <w:lang w:val="en-US"/>
        </w:rPr>
        <w:t>ponuđenim</w:t>
      </w:r>
      <w:proofErr w:type="spellEnd"/>
      <w:r w:rsidRPr="004B5994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4B5994">
        <w:rPr>
          <w:rFonts w:ascii="Arial" w:eastAsia="Times New Roman" w:hAnsi="Arial" w:cs="Arial"/>
          <w:sz w:val="24"/>
          <w:szCs w:val="24"/>
          <w:lang w:val="en-US"/>
        </w:rPr>
        <w:t>garantnim</w:t>
      </w:r>
      <w:proofErr w:type="spellEnd"/>
      <w:r w:rsidRPr="004B5994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4B5994">
        <w:rPr>
          <w:rFonts w:ascii="Arial" w:eastAsia="Times New Roman" w:hAnsi="Arial" w:cs="Arial"/>
          <w:sz w:val="24"/>
          <w:szCs w:val="24"/>
          <w:lang w:val="en-US"/>
        </w:rPr>
        <w:t>rokom</w:t>
      </w:r>
      <w:proofErr w:type="spellEnd"/>
      <w:r w:rsidRPr="004B5994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4B5994">
        <w:rPr>
          <w:rFonts w:ascii="Arial" w:eastAsia="Times New Roman" w:hAnsi="Arial" w:cs="Arial"/>
          <w:sz w:val="24"/>
          <w:szCs w:val="24"/>
          <w:lang w:val="en-US"/>
        </w:rPr>
        <w:t>na</w:t>
      </w:r>
      <w:proofErr w:type="spellEnd"/>
      <w:r w:rsidRPr="004B5994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4B5994">
        <w:rPr>
          <w:rFonts w:ascii="Arial" w:eastAsia="Times New Roman" w:hAnsi="Arial" w:cs="Arial"/>
          <w:sz w:val="24"/>
          <w:szCs w:val="24"/>
          <w:lang w:val="en-US"/>
        </w:rPr>
        <w:t>kompletne</w:t>
      </w:r>
      <w:proofErr w:type="spellEnd"/>
      <w:r w:rsidRPr="004B5994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4B5994">
        <w:rPr>
          <w:rFonts w:ascii="Arial" w:eastAsia="Times New Roman" w:hAnsi="Arial" w:cs="Arial"/>
          <w:sz w:val="24"/>
          <w:szCs w:val="24"/>
          <w:lang w:val="en-US"/>
        </w:rPr>
        <w:t>izvedene</w:t>
      </w:r>
      <w:proofErr w:type="spellEnd"/>
      <w:r w:rsidRPr="004B5994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4B5994">
        <w:rPr>
          <w:rFonts w:ascii="Arial" w:eastAsia="Times New Roman" w:hAnsi="Arial" w:cs="Arial"/>
          <w:sz w:val="24"/>
          <w:szCs w:val="24"/>
          <w:lang w:val="en-US"/>
        </w:rPr>
        <w:t>radove</w:t>
      </w:r>
      <w:proofErr w:type="spellEnd"/>
      <w:r w:rsidRPr="004B5994">
        <w:rPr>
          <w:rFonts w:ascii="Arial" w:eastAsia="Times New Roman" w:hAnsi="Arial" w:cs="Arial"/>
          <w:sz w:val="24"/>
          <w:szCs w:val="24"/>
          <w:lang w:val="en-US"/>
        </w:rPr>
        <w:t xml:space="preserve"> a </w:t>
      </w:r>
      <w:proofErr w:type="spellStart"/>
      <w:r w:rsidRPr="004B5994">
        <w:rPr>
          <w:rFonts w:ascii="Arial" w:eastAsia="Times New Roman" w:hAnsi="Arial" w:cs="Arial"/>
          <w:sz w:val="24"/>
          <w:szCs w:val="24"/>
          <w:lang w:val="en-US"/>
        </w:rPr>
        <w:t>drugi</w:t>
      </w:r>
      <w:proofErr w:type="spellEnd"/>
      <w:r w:rsidRPr="004B5994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4B5994">
        <w:rPr>
          <w:rFonts w:ascii="Arial" w:eastAsia="Times New Roman" w:hAnsi="Arial" w:cs="Arial"/>
          <w:sz w:val="24"/>
          <w:szCs w:val="24"/>
          <w:lang w:val="en-US"/>
        </w:rPr>
        <w:t>ponuđači</w:t>
      </w:r>
      <w:proofErr w:type="spellEnd"/>
      <w:r w:rsidRPr="004B5994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4B5994">
        <w:rPr>
          <w:rFonts w:ascii="Arial" w:eastAsia="Times New Roman" w:hAnsi="Arial" w:cs="Arial"/>
          <w:sz w:val="24"/>
          <w:szCs w:val="24"/>
          <w:lang w:val="en-US"/>
        </w:rPr>
        <w:t>dobijaju</w:t>
      </w:r>
      <w:proofErr w:type="spellEnd"/>
      <w:r w:rsidRPr="004B5994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4B5994">
        <w:rPr>
          <w:rFonts w:ascii="Arial" w:eastAsia="Times New Roman" w:hAnsi="Arial" w:cs="Arial"/>
          <w:sz w:val="24"/>
          <w:szCs w:val="24"/>
          <w:lang w:val="en-US"/>
        </w:rPr>
        <w:t>proporcionalno</w:t>
      </w:r>
      <w:proofErr w:type="spellEnd"/>
      <w:r w:rsidRPr="004B5994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4B5994">
        <w:rPr>
          <w:rFonts w:ascii="Arial" w:eastAsia="Times New Roman" w:hAnsi="Arial" w:cs="Arial"/>
          <w:sz w:val="24"/>
          <w:szCs w:val="24"/>
          <w:lang w:val="en-US"/>
        </w:rPr>
        <w:t>manji</w:t>
      </w:r>
      <w:proofErr w:type="spellEnd"/>
      <w:r w:rsidRPr="004B5994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4B5994">
        <w:rPr>
          <w:rFonts w:ascii="Arial" w:eastAsia="Times New Roman" w:hAnsi="Arial" w:cs="Arial"/>
          <w:sz w:val="24"/>
          <w:szCs w:val="24"/>
          <w:lang w:val="en-US"/>
        </w:rPr>
        <w:t>broj</w:t>
      </w:r>
      <w:proofErr w:type="spellEnd"/>
      <w:r w:rsidRPr="004B5994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4B5994">
        <w:rPr>
          <w:rFonts w:ascii="Arial" w:eastAsia="Times New Roman" w:hAnsi="Arial" w:cs="Arial"/>
          <w:sz w:val="24"/>
          <w:szCs w:val="24"/>
          <w:lang w:val="en-US"/>
        </w:rPr>
        <w:t>bodova</w:t>
      </w:r>
      <w:proofErr w:type="spellEnd"/>
      <w:r w:rsidRPr="004B5994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4B5994">
        <w:rPr>
          <w:rFonts w:ascii="Arial" w:eastAsia="Times New Roman" w:hAnsi="Arial" w:cs="Arial"/>
          <w:sz w:val="24"/>
          <w:szCs w:val="24"/>
          <w:lang w:val="en-US"/>
        </w:rPr>
        <w:t>po</w:t>
      </w:r>
      <w:proofErr w:type="spellEnd"/>
      <w:r w:rsidRPr="004B5994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4B5994">
        <w:rPr>
          <w:rFonts w:ascii="Arial" w:eastAsia="Times New Roman" w:hAnsi="Arial" w:cs="Arial"/>
          <w:sz w:val="24"/>
          <w:szCs w:val="24"/>
          <w:lang w:val="en-US"/>
        </w:rPr>
        <w:t>formuli</w:t>
      </w:r>
      <w:proofErr w:type="spellEnd"/>
      <w:r w:rsidRPr="004B5994">
        <w:rPr>
          <w:rFonts w:ascii="Arial" w:eastAsia="Times New Roman" w:hAnsi="Arial" w:cs="Arial"/>
          <w:sz w:val="24"/>
          <w:szCs w:val="24"/>
          <w:lang w:val="en-US"/>
        </w:rPr>
        <w:t>:</w:t>
      </w:r>
    </w:p>
    <w:p w:rsidR="004B5994" w:rsidRPr="004B5994" w:rsidRDefault="004B5994" w:rsidP="004B5994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r w:rsidRPr="004B5994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4B5994">
        <w:rPr>
          <w:rFonts w:ascii="Arial" w:eastAsia="Times New Roman" w:hAnsi="Arial" w:cs="Arial"/>
          <w:sz w:val="24"/>
          <w:szCs w:val="24"/>
          <w:lang w:val="en-US"/>
        </w:rPr>
        <w:t>Broj</w:t>
      </w:r>
      <w:proofErr w:type="spellEnd"/>
      <w:r w:rsidRPr="004B5994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4B5994">
        <w:rPr>
          <w:rFonts w:ascii="Arial" w:eastAsia="Times New Roman" w:hAnsi="Arial" w:cs="Arial"/>
          <w:sz w:val="24"/>
          <w:szCs w:val="24"/>
          <w:lang w:val="en-US"/>
        </w:rPr>
        <w:t>bodova</w:t>
      </w:r>
      <w:proofErr w:type="spellEnd"/>
      <w:r w:rsidRPr="004B5994">
        <w:rPr>
          <w:rFonts w:ascii="Arial" w:eastAsia="Times New Roman" w:hAnsi="Arial" w:cs="Arial"/>
          <w:sz w:val="24"/>
          <w:szCs w:val="24"/>
          <w:lang w:val="en-US"/>
        </w:rPr>
        <w:t xml:space="preserve"> (K) = </w:t>
      </w:r>
      <w:proofErr w:type="gramStart"/>
      <w:r w:rsidRPr="004B5994">
        <w:rPr>
          <w:rFonts w:ascii="Arial" w:eastAsia="Times New Roman" w:hAnsi="Arial" w:cs="Arial"/>
          <w:sz w:val="24"/>
          <w:szCs w:val="24"/>
          <w:lang w:val="en-US"/>
        </w:rPr>
        <w:t xml:space="preserve">( </w:t>
      </w:r>
      <w:proofErr w:type="spellStart"/>
      <w:r w:rsidRPr="004B5994">
        <w:rPr>
          <w:rFonts w:ascii="Arial" w:eastAsia="Times New Roman" w:hAnsi="Arial" w:cs="Arial"/>
          <w:sz w:val="24"/>
          <w:szCs w:val="24"/>
          <w:lang w:val="en-US"/>
        </w:rPr>
        <w:t>ponuđeni</w:t>
      </w:r>
      <w:proofErr w:type="spellEnd"/>
      <w:proofErr w:type="gramEnd"/>
      <w:r w:rsidRPr="004B5994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4B5994">
        <w:rPr>
          <w:rFonts w:ascii="Arial" w:eastAsia="Times New Roman" w:hAnsi="Arial" w:cs="Arial"/>
          <w:sz w:val="24"/>
          <w:szCs w:val="24"/>
          <w:lang w:val="en-US"/>
        </w:rPr>
        <w:t>garantni</w:t>
      </w:r>
      <w:proofErr w:type="spellEnd"/>
      <w:r w:rsidRPr="004B5994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4B5994">
        <w:rPr>
          <w:rFonts w:ascii="Arial" w:eastAsia="Times New Roman" w:hAnsi="Arial" w:cs="Arial"/>
          <w:sz w:val="24"/>
          <w:szCs w:val="24"/>
          <w:lang w:val="en-US"/>
        </w:rPr>
        <w:t>rok</w:t>
      </w:r>
      <w:proofErr w:type="spellEnd"/>
      <w:r w:rsidRPr="004B5994">
        <w:rPr>
          <w:rFonts w:ascii="Arial" w:eastAsia="Times New Roman" w:hAnsi="Arial" w:cs="Arial"/>
          <w:sz w:val="24"/>
          <w:szCs w:val="24"/>
          <w:lang w:val="en-US"/>
        </w:rPr>
        <w:t xml:space="preserve"> za </w:t>
      </w:r>
      <w:proofErr w:type="spellStart"/>
      <w:r w:rsidRPr="004B5994">
        <w:rPr>
          <w:rFonts w:ascii="Arial" w:eastAsia="Times New Roman" w:hAnsi="Arial" w:cs="Arial"/>
          <w:sz w:val="24"/>
          <w:szCs w:val="24"/>
          <w:lang w:val="en-US"/>
        </w:rPr>
        <w:t>kompletne</w:t>
      </w:r>
      <w:proofErr w:type="spellEnd"/>
      <w:r w:rsidRPr="004B5994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4B5994">
        <w:rPr>
          <w:rFonts w:ascii="Arial" w:eastAsia="Times New Roman" w:hAnsi="Arial" w:cs="Arial"/>
          <w:sz w:val="24"/>
          <w:szCs w:val="24"/>
          <w:lang w:val="en-US"/>
        </w:rPr>
        <w:t>izvedene</w:t>
      </w:r>
      <w:proofErr w:type="spellEnd"/>
      <w:r w:rsidRPr="004B5994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4B5994">
        <w:rPr>
          <w:rFonts w:ascii="Arial" w:eastAsia="Times New Roman" w:hAnsi="Arial" w:cs="Arial"/>
          <w:sz w:val="24"/>
          <w:szCs w:val="24"/>
          <w:lang w:val="en-US"/>
        </w:rPr>
        <w:t>radove</w:t>
      </w:r>
      <w:proofErr w:type="spellEnd"/>
      <w:r w:rsidRPr="004B5994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4B5994">
        <w:rPr>
          <w:rFonts w:ascii="Arial" w:eastAsia="Times New Roman" w:hAnsi="Arial" w:cs="Arial"/>
          <w:sz w:val="24"/>
          <w:szCs w:val="24"/>
          <w:lang w:val="en-US"/>
        </w:rPr>
        <w:t>koji</w:t>
      </w:r>
      <w:proofErr w:type="spellEnd"/>
      <w:r w:rsidRPr="004B5994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4B5994">
        <w:rPr>
          <w:rFonts w:ascii="Arial" w:eastAsia="Times New Roman" w:hAnsi="Arial" w:cs="Arial"/>
          <w:sz w:val="24"/>
          <w:szCs w:val="24"/>
          <w:lang w:val="en-US"/>
        </w:rPr>
        <w:t>počinje</w:t>
      </w:r>
      <w:proofErr w:type="spellEnd"/>
      <w:r w:rsidRPr="004B5994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4B5994">
        <w:rPr>
          <w:rFonts w:ascii="Arial" w:eastAsia="Times New Roman" w:hAnsi="Arial" w:cs="Arial"/>
          <w:sz w:val="24"/>
          <w:szCs w:val="24"/>
          <w:lang w:val="en-US"/>
        </w:rPr>
        <w:t>teći</w:t>
      </w:r>
      <w:proofErr w:type="spellEnd"/>
      <w:r w:rsidRPr="004B5994">
        <w:rPr>
          <w:rFonts w:ascii="Arial" w:eastAsia="Times New Roman" w:hAnsi="Arial" w:cs="Arial"/>
          <w:sz w:val="24"/>
          <w:szCs w:val="24"/>
          <w:lang w:val="en-US"/>
        </w:rPr>
        <w:t xml:space="preserve"> od dana </w:t>
      </w:r>
      <w:proofErr w:type="spellStart"/>
      <w:r w:rsidRPr="004B5994">
        <w:rPr>
          <w:rFonts w:ascii="Arial" w:eastAsia="Times New Roman" w:hAnsi="Arial" w:cs="Arial"/>
          <w:sz w:val="24"/>
          <w:szCs w:val="24"/>
          <w:lang w:val="en-US"/>
        </w:rPr>
        <w:t>dobijanja</w:t>
      </w:r>
      <w:proofErr w:type="spellEnd"/>
      <w:r w:rsidRPr="004B5994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4B5994">
        <w:rPr>
          <w:rFonts w:ascii="Arial" w:eastAsia="Times New Roman" w:hAnsi="Arial" w:cs="Arial"/>
          <w:sz w:val="24"/>
          <w:szCs w:val="24"/>
          <w:lang w:val="en-US"/>
        </w:rPr>
        <w:t>završnog</w:t>
      </w:r>
      <w:proofErr w:type="spellEnd"/>
      <w:r w:rsidRPr="004B5994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4B5994">
        <w:rPr>
          <w:rFonts w:ascii="Arial" w:eastAsia="Times New Roman" w:hAnsi="Arial" w:cs="Arial"/>
          <w:sz w:val="24"/>
          <w:szCs w:val="24"/>
          <w:lang w:val="en-US"/>
        </w:rPr>
        <w:t>izvještaja</w:t>
      </w:r>
      <w:proofErr w:type="spellEnd"/>
      <w:r w:rsidRPr="004B5994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4B5994">
        <w:rPr>
          <w:rFonts w:ascii="Arial" w:eastAsia="Times New Roman" w:hAnsi="Arial" w:cs="Arial"/>
          <w:sz w:val="24"/>
          <w:szCs w:val="24"/>
          <w:lang w:val="en-US"/>
        </w:rPr>
        <w:t>stručnog</w:t>
      </w:r>
      <w:proofErr w:type="spellEnd"/>
      <w:r w:rsidRPr="004B5994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4B5994">
        <w:rPr>
          <w:rFonts w:ascii="Arial" w:eastAsia="Times New Roman" w:hAnsi="Arial" w:cs="Arial"/>
          <w:sz w:val="24"/>
          <w:szCs w:val="24"/>
          <w:lang w:val="en-US"/>
        </w:rPr>
        <w:t>nadzora</w:t>
      </w:r>
      <w:proofErr w:type="spellEnd"/>
      <w:r w:rsidRPr="004B5994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4B5994">
        <w:rPr>
          <w:rFonts w:ascii="Arial" w:eastAsia="Times New Roman" w:hAnsi="Arial" w:cs="Arial"/>
          <w:sz w:val="24"/>
          <w:szCs w:val="24"/>
          <w:lang w:val="en-US"/>
        </w:rPr>
        <w:t>i</w:t>
      </w:r>
      <w:proofErr w:type="spellEnd"/>
      <w:r w:rsidRPr="004B5994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4B5994">
        <w:rPr>
          <w:rFonts w:ascii="Arial" w:eastAsia="Times New Roman" w:hAnsi="Arial" w:cs="Arial"/>
          <w:sz w:val="24"/>
          <w:szCs w:val="24"/>
          <w:lang w:val="en-US"/>
        </w:rPr>
        <w:t>primopredaje</w:t>
      </w:r>
      <w:proofErr w:type="spellEnd"/>
      <w:r w:rsidRPr="004B5994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4B5994">
        <w:rPr>
          <w:rFonts w:ascii="Arial" w:eastAsia="Times New Roman" w:hAnsi="Arial" w:cs="Arial"/>
          <w:sz w:val="24"/>
          <w:szCs w:val="24"/>
          <w:lang w:val="en-US"/>
        </w:rPr>
        <w:t>objekta</w:t>
      </w:r>
      <w:proofErr w:type="spellEnd"/>
      <w:r w:rsidRPr="004B5994">
        <w:rPr>
          <w:rFonts w:ascii="Arial" w:eastAsia="Times New Roman" w:hAnsi="Arial" w:cs="Arial"/>
          <w:sz w:val="24"/>
          <w:szCs w:val="24"/>
          <w:lang w:val="en-US"/>
        </w:rPr>
        <w:t xml:space="preserve"> / </w:t>
      </w:r>
      <w:proofErr w:type="spellStart"/>
      <w:r w:rsidRPr="004B5994">
        <w:rPr>
          <w:rFonts w:ascii="Arial" w:eastAsia="Times New Roman" w:hAnsi="Arial" w:cs="Arial"/>
          <w:sz w:val="24"/>
          <w:szCs w:val="24"/>
          <w:lang w:val="en-US"/>
        </w:rPr>
        <w:t>najduži</w:t>
      </w:r>
      <w:proofErr w:type="spellEnd"/>
      <w:r w:rsidRPr="004B5994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4B5994">
        <w:rPr>
          <w:rFonts w:ascii="Arial" w:eastAsia="Times New Roman" w:hAnsi="Arial" w:cs="Arial"/>
          <w:sz w:val="24"/>
          <w:szCs w:val="24"/>
          <w:lang w:val="en-US"/>
        </w:rPr>
        <w:t>ponuđeni</w:t>
      </w:r>
      <w:proofErr w:type="spellEnd"/>
      <w:r w:rsidRPr="004B5994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4B5994">
        <w:rPr>
          <w:rFonts w:ascii="Arial" w:eastAsia="Times New Roman" w:hAnsi="Arial" w:cs="Arial"/>
          <w:sz w:val="24"/>
          <w:szCs w:val="24"/>
          <w:lang w:val="en-US"/>
        </w:rPr>
        <w:t>garantni</w:t>
      </w:r>
      <w:proofErr w:type="spellEnd"/>
      <w:r w:rsidRPr="004B5994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4B5994">
        <w:rPr>
          <w:rFonts w:ascii="Arial" w:eastAsia="Times New Roman" w:hAnsi="Arial" w:cs="Arial"/>
          <w:sz w:val="24"/>
          <w:szCs w:val="24"/>
          <w:lang w:val="en-US"/>
        </w:rPr>
        <w:t>rok</w:t>
      </w:r>
      <w:proofErr w:type="spellEnd"/>
      <w:r w:rsidRPr="004B5994">
        <w:rPr>
          <w:rFonts w:ascii="Arial" w:eastAsia="Times New Roman" w:hAnsi="Arial" w:cs="Arial"/>
          <w:sz w:val="24"/>
          <w:szCs w:val="24"/>
          <w:lang w:val="en-US"/>
        </w:rPr>
        <w:t xml:space="preserve"> za </w:t>
      </w:r>
      <w:proofErr w:type="spellStart"/>
      <w:r w:rsidRPr="004B5994">
        <w:rPr>
          <w:rFonts w:ascii="Arial" w:eastAsia="Times New Roman" w:hAnsi="Arial" w:cs="Arial"/>
          <w:sz w:val="24"/>
          <w:szCs w:val="24"/>
          <w:lang w:val="en-US"/>
        </w:rPr>
        <w:t>kompletne</w:t>
      </w:r>
      <w:proofErr w:type="spellEnd"/>
      <w:r w:rsidRPr="004B5994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4B5994">
        <w:rPr>
          <w:rFonts w:ascii="Arial" w:eastAsia="Times New Roman" w:hAnsi="Arial" w:cs="Arial"/>
          <w:sz w:val="24"/>
          <w:szCs w:val="24"/>
          <w:lang w:val="en-US"/>
        </w:rPr>
        <w:t>izvedene</w:t>
      </w:r>
      <w:proofErr w:type="spellEnd"/>
      <w:r w:rsidRPr="004B5994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4B5994">
        <w:rPr>
          <w:rFonts w:ascii="Arial" w:eastAsia="Times New Roman" w:hAnsi="Arial" w:cs="Arial"/>
          <w:sz w:val="24"/>
          <w:szCs w:val="24"/>
          <w:lang w:val="en-US"/>
        </w:rPr>
        <w:t>radove</w:t>
      </w:r>
      <w:proofErr w:type="spellEnd"/>
      <w:r w:rsidRPr="004B5994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4B5994">
        <w:rPr>
          <w:rFonts w:ascii="Arial" w:eastAsia="Times New Roman" w:hAnsi="Arial" w:cs="Arial"/>
          <w:sz w:val="24"/>
          <w:szCs w:val="24"/>
          <w:lang w:val="en-US"/>
        </w:rPr>
        <w:t>koji</w:t>
      </w:r>
      <w:proofErr w:type="spellEnd"/>
      <w:r w:rsidRPr="004B5994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4B5994">
        <w:rPr>
          <w:rFonts w:ascii="Arial" w:eastAsia="Times New Roman" w:hAnsi="Arial" w:cs="Arial"/>
          <w:sz w:val="24"/>
          <w:szCs w:val="24"/>
          <w:lang w:val="en-US"/>
        </w:rPr>
        <w:t>počinje</w:t>
      </w:r>
      <w:proofErr w:type="spellEnd"/>
      <w:r w:rsidRPr="004B5994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4B5994">
        <w:rPr>
          <w:rFonts w:ascii="Arial" w:eastAsia="Times New Roman" w:hAnsi="Arial" w:cs="Arial"/>
          <w:sz w:val="24"/>
          <w:szCs w:val="24"/>
          <w:lang w:val="en-US"/>
        </w:rPr>
        <w:t>teći</w:t>
      </w:r>
      <w:proofErr w:type="spellEnd"/>
      <w:r w:rsidRPr="004B5994">
        <w:rPr>
          <w:rFonts w:ascii="Arial" w:eastAsia="Times New Roman" w:hAnsi="Arial" w:cs="Arial"/>
          <w:sz w:val="24"/>
          <w:szCs w:val="24"/>
          <w:lang w:val="en-US"/>
        </w:rPr>
        <w:t xml:space="preserve"> od dana </w:t>
      </w:r>
      <w:proofErr w:type="spellStart"/>
      <w:r w:rsidRPr="004B5994">
        <w:rPr>
          <w:rFonts w:ascii="Arial" w:eastAsia="Times New Roman" w:hAnsi="Arial" w:cs="Arial"/>
          <w:sz w:val="24"/>
          <w:szCs w:val="24"/>
          <w:lang w:val="en-US"/>
        </w:rPr>
        <w:t>dobijanja</w:t>
      </w:r>
      <w:proofErr w:type="spellEnd"/>
      <w:r w:rsidRPr="004B5994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4B5994">
        <w:rPr>
          <w:rFonts w:ascii="Arial" w:eastAsia="Times New Roman" w:hAnsi="Arial" w:cs="Arial"/>
          <w:sz w:val="24"/>
          <w:szCs w:val="24"/>
          <w:lang w:val="en-US"/>
        </w:rPr>
        <w:t>završnog</w:t>
      </w:r>
      <w:proofErr w:type="spellEnd"/>
      <w:r w:rsidRPr="004B5994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4B5994">
        <w:rPr>
          <w:rFonts w:ascii="Arial" w:eastAsia="Times New Roman" w:hAnsi="Arial" w:cs="Arial"/>
          <w:sz w:val="24"/>
          <w:szCs w:val="24"/>
          <w:lang w:val="en-US"/>
        </w:rPr>
        <w:t>izvještaja</w:t>
      </w:r>
      <w:proofErr w:type="spellEnd"/>
      <w:r w:rsidRPr="004B5994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4B5994">
        <w:rPr>
          <w:rFonts w:ascii="Arial" w:eastAsia="Times New Roman" w:hAnsi="Arial" w:cs="Arial"/>
          <w:sz w:val="24"/>
          <w:szCs w:val="24"/>
          <w:lang w:val="en-US"/>
        </w:rPr>
        <w:t>stručnog</w:t>
      </w:r>
      <w:proofErr w:type="spellEnd"/>
      <w:r w:rsidRPr="004B5994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4B5994">
        <w:rPr>
          <w:rFonts w:ascii="Arial" w:eastAsia="Times New Roman" w:hAnsi="Arial" w:cs="Arial"/>
          <w:sz w:val="24"/>
          <w:szCs w:val="24"/>
          <w:lang w:val="en-US"/>
        </w:rPr>
        <w:t>nadz</w:t>
      </w:r>
      <w:r w:rsidR="00206460">
        <w:rPr>
          <w:rFonts w:ascii="Arial" w:eastAsia="Times New Roman" w:hAnsi="Arial" w:cs="Arial"/>
          <w:sz w:val="24"/>
          <w:szCs w:val="24"/>
          <w:lang w:val="en-US"/>
        </w:rPr>
        <w:t>ora</w:t>
      </w:r>
      <w:proofErr w:type="spellEnd"/>
      <w:r w:rsidR="0020646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="00206460">
        <w:rPr>
          <w:rFonts w:ascii="Arial" w:eastAsia="Times New Roman" w:hAnsi="Arial" w:cs="Arial"/>
          <w:sz w:val="24"/>
          <w:szCs w:val="24"/>
          <w:lang w:val="en-US"/>
        </w:rPr>
        <w:t>i</w:t>
      </w:r>
      <w:proofErr w:type="spellEnd"/>
      <w:r w:rsidR="0020646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="00206460">
        <w:rPr>
          <w:rFonts w:ascii="Arial" w:eastAsia="Times New Roman" w:hAnsi="Arial" w:cs="Arial"/>
          <w:sz w:val="24"/>
          <w:szCs w:val="24"/>
          <w:lang w:val="en-US"/>
        </w:rPr>
        <w:t>primopredaje</w:t>
      </w:r>
      <w:proofErr w:type="spellEnd"/>
      <w:r w:rsidR="0020646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="00206460">
        <w:rPr>
          <w:rFonts w:ascii="Arial" w:eastAsia="Times New Roman" w:hAnsi="Arial" w:cs="Arial"/>
          <w:sz w:val="24"/>
          <w:szCs w:val="24"/>
          <w:lang w:val="en-US"/>
        </w:rPr>
        <w:t>objekta</w:t>
      </w:r>
      <w:proofErr w:type="spellEnd"/>
      <w:r w:rsidR="00206460">
        <w:rPr>
          <w:rFonts w:ascii="Arial" w:eastAsia="Times New Roman" w:hAnsi="Arial" w:cs="Arial"/>
          <w:sz w:val="24"/>
          <w:szCs w:val="24"/>
          <w:lang w:val="en-US"/>
        </w:rPr>
        <w:t>/) × 1</w:t>
      </w:r>
      <w:r w:rsidRPr="004B5994">
        <w:rPr>
          <w:rFonts w:ascii="Arial" w:eastAsia="Times New Roman" w:hAnsi="Arial" w:cs="Arial"/>
          <w:sz w:val="24"/>
          <w:szCs w:val="24"/>
          <w:lang w:val="en-US"/>
        </w:rPr>
        <w:t xml:space="preserve">0. </w:t>
      </w:r>
    </w:p>
    <w:p w:rsidR="004B5994" w:rsidRPr="004B5994" w:rsidRDefault="004B5994" w:rsidP="004B5994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4B5994">
        <w:rPr>
          <w:rFonts w:ascii="Arial" w:eastAsia="Times New Roman" w:hAnsi="Arial" w:cs="Arial"/>
          <w:sz w:val="24"/>
          <w:szCs w:val="24"/>
          <w:lang w:val="en-US"/>
        </w:rPr>
        <w:t>Garantni</w:t>
      </w:r>
      <w:proofErr w:type="spellEnd"/>
      <w:r w:rsidRPr="004B5994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4B5994">
        <w:rPr>
          <w:rFonts w:ascii="Arial" w:eastAsia="Times New Roman" w:hAnsi="Arial" w:cs="Arial"/>
          <w:sz w:val="24"/>
          <w:szCs w:val="24"/>
          <w:lang w:val="en-US"/>
        </w:rPr>
        <w:t>rok</w:t>
      </w:r>
      <w:proofErr w:type="spellEnd"/>
      <w:r w:rsidRPr="004B5994">
        <w:rPr>
          <w:rFonts w:ascii="Arial" w:eastAsia="Times New Roman" w:hAnsi="Arial" w:cs="Arial"/>
          <w:sz w:val="24"/>
          <w:szCs w:val="24"/>
          <w:lang w:val="en-US"/>
        </w:rPr>
        <w:t xml:space="preserve"> se </w:t>
      </w:r>
      <w:proofErr w:type="spellStart"/>
      <w:r w:rsidRPr="004B5994">
        <w:rPr>
          <w:rFonts w:ascii="Arial" w:eastAsia="Times New Roman" w:hAnsi="Arial" w:cs="Arial"/>
          <w:sz w:val="24"/>
          <w:szCs w:val="24"/>
          <w:lang w:val="en-US"/>
        </w:rPr>
        <w:t>iskazuje</w:t>
      </w:r>
      <w:proofErr w:type="spellEnd"/>
      <w:r w:rsidRPr="004B5994">
        <w:rPr>
          <w:rFonts w:ascii="Arial" w:eastAsia="Times New Roman" w:hAnsi="Arial" w:cs="Arial"/>
          <w:sz w:val="24"/>
          <w:szCs w:val="24"/>
          <w:lang w:val="en-US"/>
        </w:rPr>
        <w:t xml:space="preserve"> u </w:t>
      </w:r>
      <w:proofErr w:type="spellStart"/>
      <w:r w:rsidRPr="004B5994">
        <w:rPr>
          <w:rFonts w:ascii="Arial" w:eastAsia="Times New Roman" w:hAnsi="Arial" w:cs="Arial"/>
          <w:sz w:val="24"/>
          <w:szCs w:val="24"/>
          <w:lang w:val="en-US"/>
        </w:rPr>
        <w:t>mjesecima</w:t>
      </w:r>
      <w:proofErr w:type="spellEnd"/>
      <w:r w:rsidRPr="004B5994">
        <w:rPr>
          <w:rFonts w:ascii="Arial" w:eastAsia="Times New Roman" w:hAnsi="Arial" w:cs="Arial"/>
          <w:sz w:val="24"/>
          <w:szCs w:val="24"/>
          <w:lang w:val="en-US"/>
        </w:rPr>
        <w:t>.</w:t>
      </w:r>
    </w:p>
    <w:p w:rsidR="004B5994" w:rsidRPr="004B5994" w:rsidRDefault="004B5994" w:rsidP="004B5994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r w:rsidRPr="004B5994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4B5994">
        <w:rPr>
          <w:rFonts w:ascii="Arial" w:eastAsia="Times New Roman" w:hAnsi="Arial" w:cs="Arial"/>
          <w:sz w:val="24"/>
          <w:szCs w:val="24"/>
          <w:lang w:val="en-US"/>
        </w:rPr>
        <w:t>Napomena</w:t>
      </w:r>
      <w:proofErr w:type="spellEnd"/>
      <w:r w:rsidRPr="004B5994">
        <w:rPr>
          <w:rFonts w:ascii="Arial" w:eastAsia="Times New Roman" w:hAnsi="Arial" w:cs="Arial"/>
          <w:sz w:val="24"/>
          <w:szCs w:val="24"/>
          <w:lang w:val="en-US"/>
        </w:rPr>
        <w:t xml:space="preserve">: </w:t>
      </w:r>
      <w:proofErr w:type="spellStart"/>
      <w:r w:rsidRPr="004B5994">
        <w:rPr>
          <w:rFonts w:ascii="Arial" w:eastAsia="Times New Roman" w:hAnsi="Arial" w:cs="Arial"/>
          <w:sz w:val="24"/>
          <w:szCs w:val="24"/>
          <w:lang w:val="en-US"/>
        </w:rPr>
        <w:t>Garantni</w:t>
      </w:r>
      <w:proofErr w:type="spellEnd"/>
      <w:r w:rsidRPr="004B5994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4B5994">
        <w:rPr>
          <w:rFonts w:ascii="Arial" w:eastAsia="Times New Roman" w:hAnsi="Arial" w:cs="Arial"/>
          <w:sz w:val="24"/>
          <w:szCs w:val="24"/>
          <w:lang w:val="en-US"/>
        </w:rPr>
        <w:t>rok</w:t>
      </w:r>
      <w:proofErr w:type="spellEnd"/>
      <w:r w:rsidRPr="004B5994">
        <w:rPr>
          <w:rFonts w:ascii="Arial" w:eastAsia="Times New Roman" w:hAnsi="Arial" w:cs="Arial"/>
          <w:sz w:val="24"/>
          <w:szCs w:val="24"/>
          <w:lang w:val="en-US"/>
        </w:rPr>
        <w:t xml:space="preserve"> za </w:t>
      </w:r>
      <w:proofErr w:type="spellStart"/>
      <w:r w:rsidRPr="004B5994">
        <w:rPr>
          <w:rFonts w:ascii="Arial" w:eastAsia="Times New Roman" w:hAnsi="Arial" w:cs="Arial"/>
          <w:sz w:val="24"/>
          <w:szCs w:val="24"/>
          <w:lang w:val="en-US"/>
        </w:rPr>
        <w:t>kompletne</w:t>
      </w:r>
      <w:proofErr w:type="spellEnd"/>
      <w:r w:rsidRPr="004B5994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4B5994">
        <w:rPr>
          <w:rFonts w:ascii="Arial" w:eastAsia="Times New Roman" w:hAnsi="Arial" w:cs="Arial"/>
          <w:sz w:val="24"/>
          <w:szCs w:val="24"/>
          <w:lang w:val="en-US"/>
        </w:rPr>
        <w:t>izvedene</w:t>
      </w:r>
      <w:proofErr w:type="spellEnd"/>
      <w:r w:rsidRPr="004B5994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4B5994">
        <w:rPr>
          <w:rFonts w:ascii="Arial" w:eastAsia="Times New Roman" w:hAnsi="Arial" w:cs="Arial"/>
          <w:sz w:val="24"/>
          <w:szCs w:val="24"/>
          <w:lang w:val="en-US"/>
        </w:rPr>
        <w:t>radove</w:t>
      </w:r>
      <w:proofErr w:type="spellEnd"/>
      <w:r w:rsidRPr="004B5994">
        <w:rPr>
          <w:rFonts w:ascii="Arial" w:eastAsia="Times New Roman" w:hAnsi="Arial" w:cs="Arial"/>
          <w:sz w:val="24"/>
          <w:szCs w:val="24"/>
          <w:lang w:val="en-US"/>
        </w:rPr>
        <w:t xml:space="preserve"> ne </w:t>
      </w:r>
      <w:proofErr w:type="spellStart"/>
      <w:r w:rsidRPr="004B5994">
        <w:rPr>
          <w:rFonts w:ascii="Arial" w:eastAsia="Times New Roman" w:hAnsi="Arial" w:cs="Arial"/>
          <w:sz w:val="24"/>
          <w:szCs w:val="24"/>
          <w:lang w:val="en-US"/>
        </w:rPr>
        <w:t>može</w:t>
      </w:r>
      <w:proofErr w:type="spellEnd"/>
      <w:r w:rsidRPr="004B5994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4B5994">
        <w:rPr>
          <w:rFonts w:ascii="Arial" w:eastAsia="Times New Roman" w:hAnsi="Arial" w:cs="Arial"/>
          <w:sz w:val="24"/>
          <w:szCs w:val="24"/>
          <w:lang w:val="en-US"/>
        </w:rPr>
        <w:t>biti</w:t>
      </w:r>
      <w:proofErr w:type="spellEnd"/>
      <w:r w:rsidRPr="004B5994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4B5994">
        <w:rPr>
          <w:rFonts w:ascii="Arial" w:eastAsia="Times New Roman" w:hAnsi="Arial" w:cs="Arial"/>
          <w:sz w:val="24"/>
          <w:szCs w:val="24"/>
          <w:lang w:val="en-US"/>
        </w:rPr>
        <w:t>kraći</w:t>
      </w:r>
      <w:proofErr w:type="spellEnd"/>
      <w:r w:rsidRPr="004B5994">
        <w:rPr>
          <w:rFonts w:ascii="Arial" w:eastAsia="Times New Roman" w:hAnsi="Arial" w:cs="Arial"/>
          <w:sz w:val="24"/>
          <w:szCs w:val="24"/>
          <w:lang w:val="en-US"/>
        </w:rPr>
        <w:t xml:space="preserve"> od 24 </w:t>
      </w:r>
      <w:proofErr w:type="spellStart"/>
      <w:r w:rsidRPr="004B5994">
        <w:rPr>
          <w:rFonts w:ascii="Arial" w:eastAsia="Times New Roman" w:hAnsi="Arial" w:cs="Arial"/>
          <w:sz w:val="24"/>
          <w:szCs w:val="24"/>
          <w:lang w:val="en-US"/>
        </w:rPr>
        <w:t>mjeseca</w:t>
      </w:r>
      <w:proofErr w:type="spellEnd"/>
      <w:r w:rsidRPr="004B5994">
        <w:rPr>
          <w:rFonts w:ascii="Arial" w:eastAsia="Times New Roman" w:hAnsi="Arial" w:cs="Arial"/>
          <w:sz w:val="24"/>
          <w:szCs w:val="24"/>
          <w:lang w:val="en-US"/>
        </w:rPr>
        <w:t xml:space="preserve"> od dana </w:t>
      </w:r>
      <w:proofErr w:type="spellStart"/>
      <w:r w:rsidRPr="004B5994">
        <w:rPr>
          <w:rFonts w:ascii="Arial" w:eastAsia="Times New Roman" w:hAnsi="Arial" w:cs="Arial"/>
          <w:sz w:val="24"/>
          <w:szCs w:val="24"/>
          <w:lang w:val="en-US"/>
        </w:rPr>
        <w:t>dobijanja</w:t>
      </w:r>
      <w:proofErr w:type="spellEnd"/>
      <w:r w:rsidRPr="004B5994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4B5994">
        <w:rPr>
          <w:rFonts w:ascii="Arial" w:eastAsia="Times New Roman" w:hAnsi="Arial" w:cs="Arial"/>
          <w:sz w:val="24"/>
          <w:szCs w:val="24"/>
          <w:lang w:val="en-US"/>
        </w:rPr>
        <w:t>završnog</w:t>
      </w:r>
      <w:proofErr w:type="spellEnd"/>
      <w:r w:rsidRPr="004B5994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4B5994">
        <w:rPr>
          <w:rFonts w:ascii="Arial" w:eastAsia="Times New Roman" w:hAnsi="Arial" w:cs="Arial"/>
          <w:sz w:val="24"/>
          <w:szCs w:val="24"/>
          <w:lang w:val="en-US"/>
        </w:rPr>
        <w:t>izvještaja</w:t>
      </w:r>
      <w:proofErr w:type="spellEnd"/>
      <w:r w:rsidRPr="004B5994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4B5994">
        <w:rPr>
          <w:rFonts w:ascii="Arial" w:eastAsia="Times New Roman" w:hAnsi="Arial" w:cs="Arial"/>
          <w:sz w:val="24"/>
          <w:szCs w:val="24"/>
          <w:lang w:val="en-US"/>
        </w:rPr>
        <w:t>stručnog</w:t>
      </w:r>
      <w:proofErr w:type="spellEnd"/>
      <w:r w:rsidRPr="004B5994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4B5994">
        <w:rPr>
          <w:rFonts w:ascii="Arial" w:eastAsia="Times New Roman" w:hAnsi="Arial" w:cs="Arial"/>
          <w:sz w:val="24"/>
          <w:szCs w:val="24"/>
          <w:lang w:val="en-US"/>
        </w:rPr>
        <w:t>nadzora</w:t>
      </w:r>
      <w:proofErr w:type="spellEnd"/>
      <w:r w:rsidRPr="004B5994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4B5994">
        <w:rPr>
          <w:rFonts w:ascii="Arial" w:eastAsia="Times New Roman" w:hAnsi="Arial" w:cs="Arial"/>
          <w:sz w:val="24"/>
          <w:szCs w:val="24"/>
          <w:lang w:val="en-US"/>
        </w:rPr>
        <w:t>i</w:t>
      </w:r>
      <w:proofErr w:type="spellEnd"/>
      <w:r w:rsidRPr="004B5994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4B5994">
        <w:rPr>
          <w:rFonts w:ascii="Arial" w:eastAsia="Times New Roman" w:hAnsi="Arial" w:cs="Arial"/>
          <w:sz w:val="24"/>
          <w:szCs w:val="24"/>
          <w:lang w:val="en-US"/>
        </w:rPr>
        <w:t>primopredaje</w:t>
      </w:r>
      <w:proofErr w:type="spellEnd"/>
      <w:r w:rsidRPr="004B5994">
        <w:rPr>
          <w:rFonts w:ascii="Arial" w:eastAsia="Times New Roman" w:hAnsi="Arial" w:cs="Arial"/>
          <w:sz w:val="24"/>
          <w:szCs w:val="24"/>
          <w:lang w:val="en-US"/>
        </w:rPr>
        <w:t xml:space="preserve">. Formula za </w:t>
      </w:r>
      <w:proofErr w:type="spellStart"/>
      <w:r w:rsidRPr="004B5994">
        <w:rPr>
          <w:rFonts w:ascii="Arial" w:eastAsia="Times New Roman" w:hAnsi="Arial" w:cs="Arial"/>
          <w:sz w:val="24"/>
          <w:szCs w:val="24"/>
          <w:lang w:val="en-US"/>
        </w:rPr>
        <w:t>ukupan</w:t>
      </w:r>
      <w:proofErr w:type="spellEnd"/>
      <w:r w:rsidRPr="004B5994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4B5994">
        <w:rPr>
          <w:rFonts w:ascii="Arial" w:eastAsia="Times New Roman" w:hAnsi="Arial" w:cs="Arial"/>
          <w:sz w:val="24"/>
          <w:szCs w:val="24"/>
          <w:lang w:val="en-US"/>
        </w:rPr>
        <w:t>broj</w:t>
      </w:r>
      <w:proofErr w:type="spellEnd"/>
      <w:r w:rsidRPr="004B5994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4B5994">
        <w:rPr>
          <w:rFonts w:ascii="Arial" w:eastAsia="Times New Roman" w:hAnsi="Arial" w:cs="Arial"/>
          <w:sz w:val="24"/>
          <w:szCs w:val="24"/>
          <w:lang w:val="en-US"/>
        </w:rPr>
        <w:t>bodova</w:t>
      </w:r>
      <w:proofErr w:type="spellEnd"/>
      <w:r w:rsidRPr="004B5994">
        <w:rPr>
          <w:rFonts w:ascii="Arial" w:eastAsia="Times New Roman" w:hAnsi="Arial" w:cs="Arial"/>
          <w:sz w:val="24"/>
          <w:szCs w:val="24"/>
          <w:lang w:val="en-US"/>
        </w:rPr>
        <w:t xml:space="preserve"> U = C+K </w:t>
      </w:r>
    </w:p>
    <w:p w:rsidR="004B5994" w:rsidRPr="004B5994" w:rsidRDefault="004B5994" w:rsidP="004B5994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r w:rsidRPr="004B5994">
        <w:rPr>
          <w:rFonts w:ascii="Arial" w:eastAsia="Times New Roman" w:hAnsi="Arial" w:cs="Arial"/>
          <w:sz w:val="24"/>
          <w:szCs w:val="24"/>
          <w:lang w:val="en-US"/>
        </w:rPr>
        <w:t xml:space="preserve">U - </w:t>
      </w:r>
      <w:proofErr w:type="spellStart"/>
      <w:r w:rsidRPr="004B5994">
        <w:rPr>
          <w:rFonts w:ascii="Arial" w:eastAsia="Times New Roman" w:hAnsi="Arial" w:cs="Arial"/>
          <w:sz w:val="24"/>
          <w:szCs w:val="24"/>
          <w:lang w:val="en-US"/>
        </w:rPr>
        <w:t>Ukupan</w:t>
      </w:r>
      <w:proofErr w:type="spellEnd"/>
      <w:r w:rsidRPr="004B5994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4B5994">
        <w:rPr>
          <w:rFonts w:ascii="Arial" w:eastAsia="Times New Roman" w:hAnsi="Arial" w:cs="Arial"/>
          <w:sz w:val="24"/>
          <w:szCs w:val="24"/>
          <w:lang w:val="en-US"/>
        </w:rPr>
        <w:t>broj</w:t>
      </w:r>
      <w:proofErr w:type="spellEnd"/>
      <w:r w:rsidRPr="004B5994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4B5994">
        <w:rPr>
          <w:rFonts w:ascii="Arial" w:eastAsia="Times New Roman" w:hAnsi="Arial" w:cs="Arial"/>
          <w:sz w:val="24"/>
          <w:szCs w:val="24"/>
          <w:lang w:val="en-US"/>
        </w:rPr>
        <w:t>bodova</w:t>
      </w:r>
      <w:proofErr w:type="spellEnd"/>
    </w:p>
    <w:p w:rsidR="004B5994" w:rsidRPr="004B5994" w:rsidRDefault="004B5994" w:rsidP="004B5994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r w:rsidRPr="004B5994">
        <w:rPr>
          <w:rFonts w:ascii="Arial" w:eastAsia="Times New Roman" w:hAnsi="Arial" w:cs="Arial"/>
          <w:sz w:val="24"/>
          <w:szCs w:val="24"/>
          <w:lang w:val="en-US"/>
        </w:rPr>
        <w:t xml:space="preserve"> C - </w:t>
      </w:r>
      <w:proofErr w:type="spellStart"/>
      <w:r w:rsidRPr="004B5994">
        <w:rPr>
          <w:rFonts w:ascii="Arial" w:eastAsia="Times New Roman" w:hAnsi="Arial" w:cs="Arial"/>
          <w:sz w:val="24"/>
          <w:szCs w:val="24"/>
          <w:lang w:val="en-US"/>
        </w:rPr>
        <w:t>Najniže</w:t>
      </w:r>
      <w:proofErr w:type="spellEnd"/>
      <w:r w:rsidRPr="004B5994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4B5994">
        <w:rPr>
          <w:rFonts w:ascii="Arial" w:eastAsia="Times New Roman" w:hAnsi="Arial" w:cs="Arial"/>
          <w:sz w:val="24"/>
          <w:szCs w:val="24"/>
          <w:lang w:val="en-US"/>
        </w:rPr>
        <w:t>ponuđena</w:t>
      </w:r>
      <w:proofErr w:type="spellEnd"/>
      <w:r w:rsidRPr="004B5994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4B5994">
        <w:rPr>
          <w:rFonts w:ascii="Arial" w:eastAsia="Times New Roman" w:hAnsi="Arial" w:cs="Arial"/>
          <w:sz w:val="24"/>
          <w:szCs w:val="24"/>
          <w:lang w:val="en-US"/>
        </w:rPr>
        <w:t>cijena</w:t>
      </w:r>
      <w:proofErr w:type="spellEnd"/>
    </w:p>
    <w:p w:rsidR="004B5994" w:rsidRPr="004B5994" w:rsidRDefault="004B5994" w:rsidP="004B5994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r w:rsidRPr="004B5994">
        <w:rPr>
          <w:rFonts w:ascii="Arial" w:eastAsia="Times New Roman" w:hAnsi="Arial" w:cs="Arial"/>
          <w:sz w:val="24"/>
          <w:szCs w:val="24"/>
          <w:lang w:val="en-US"/>
        </w:rPr>
        <w:t xml:space="preserve"> K - </w:t>
      </w:r>
      <w:proofErr w:type="spellStart"/>
      <w:r w:rsidRPr="004B5994">
        <w:rPr>
          <w:rFonts w:ascii="Arial" w:eastAsia="Times New Roman" w:hAnsi="Arial" w:cs="Arial"/>
          <w:sz w:val="24"/>
          <w:szCs w:val="24"/>
          <w:lang w:val="en-US"/>
        </w:rPr>
        <w:t>Kvalitet</w:t>
      </w:r>
      <w:proofErr w:type="spellEnd"/>
      <w:r w:rsidRPr="004B5994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</w:p>
    <w:p w:rsidR="004B5994" w:rsidRPr="00BA4AA4" w:rsidRDefault="004B5994" w:rsidP="004B59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spellStart"/>
      <w:r w:rsidRPr="004B5994">
        <w:rPr>
          <w:rFonts w:ascii="Arial" w:eastAsia="Times New Roman" w:hAnsi="Arial" w:cs="Arial"/>
          <w:sz w:val="24"/>
          <w:szCs w:val="24"/>
          <w:lang w:val="en-US"/>
        </w:rPr>
        <w:lastRenderedPageBreak/>
        <w:t>Ponuđač</w:t>
      </w:r>
      <w:proofErr w:type="spellEnd"/>
      <w:r w:rsidRPr="004B5994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4B5994">
        <w:rPr>
          <w:rFonts w:ascii="Arial" w:eastAsia="Times New Roman" w:hAnsi="Arial" w:cs="Arial"/>
          <w:sz w:val="24"/>
          <w:szCs w:val="24"/>
          <w:lang w:val="en-US"/>
        </w:rPr>
        <w:t>sa</w:t>
      </w:r>
      <w:proofErr w:type="spellEnd"/>
      <w:r w:rsidRPr="004B5994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4B5994">
        <w:rPr>
          <w:rFonts w:ascii="Arial" w:eastAsia="Times New Roman" w:hAnsi="Arial" w:cs="Arial"/>
          <w:sz w:val="24"/>
          <w:szCs w:val="24"/>
          <w:lang w:val="en-US"/>
        </w:rPr>
        <w:t>najvećim</w:t>
      </w:r>
      <w:proofErr w:type="spellEnd"/>
      <w:r w:rsidRPr="004B5994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4B5994">
        <w:rPr>
          <w:rFonts w:ascii="Arial" w:eastAsia="Times New Roman" w:hAnsi="Arial" w:cs="Arial"/>
          <w:sz w:val="24"/>
          <w:szCs w:val="24"/>
          <w:lang w:val="en-US"/>
        </w:rPr>
        <w:t>brojem</w:t>
      </w:r>
      <w:proofErr w:type="spellEnd"/>
      <w:r w:rsidRPr="004B5994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4B5994">
        <w:rPr>
          <w:rFonts w:ascii="Arial" w:eastAsia="Times New Roman" w:hAnsi="Arial" w:cs="Arial"/>
          <w:sz w:val="24"/>
          <w:szCs w:val="24"/>
          <w:lang w:val="en-US"/>
        </w:rPr>
        <w:t>bodova</w:t>
      </w:r>
      <w:proofErr w:type="spellEnd"/>
      <w:r w:rsidRPr="004B5994">
        <w:rPr>
          <w:rFonts w:ascii="Arial" w:eastAsia="Times New Roman" w:hAnsi="Arial" w:cs="Arial"/>
          <w:sz w:val="24"/>
          <w:szCs w:val="24"/>
          <w:lang w:val="en-US"/>
        </w:rPr>
        <w:t xml:space="preserve"> (C + K) </w:t>
      </w:r>
      <w:proofErr w:type="spellStart"/>
      <w:r w:rsidRPr="004B5994">
        <w:rPr>
          <w:rFonts w:ascii="Arial" w:eastAsia="Times New Roman" w:hAnsi="Arial" w:cs="Arial"/>
          <w:sz w:val="24"/>
          <w:szCs w:val="24"/>
          <w:lang w:val="en-US"/>
        </w:rPr>
        <w:t>će</w:t>
      </w:r>
      <w:proofErr w:type="spellEnd"/>
      <w:r w:rsidRPr="004B5994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4B5994">
        <w:rPr>
          <w:rFonts w:ascii="Arial" w:eastAsia="Times New Roman" w:hAnsi="Arial" w:cs="Arial"/>
          <w:sz w:val="24"/>
          <w:szCs w:val="24"/>
          <w:lang w:val="en-US"/>
        </w:rPr>
        <w:t>biti</w:t>
      </w:r>
      <w:proofErr w:type="spellEnd"/>
      <w:r w:rsidRPr="004B5994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4B5994">
        <w:rPr>
          <w:rFonts w:ascii="Arial" w:eastAsia="Times New Roman" w:hAnsi="Arial" w:cs="Arial"/>
          <w:sz w:val="24"/>
          <w:szCs w:val="24"/>
          <w:lang w:val="en-US"/>
        </w:rPr>
        <w:t>izabran</w:t>
      </w:r>
      <w:proofErr w:type="spellEnd"/>
      <w:r w:rsidRPr="004B5994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4B5994">
        <w:rPr>
          <w:rFonts w:ascii="Arial" w:eastAsia="Times New Roman" w:hAnsi="Arial" w:cs="Arial"/>
          <w:sz w:val="24"/>
          <w:szCs w:val="24"/>
          <w:lang w:val="en-US"/>
        </w:rPr>
        <w:t>kao</w:t>
      </w:r>
      <w:proofErr w:type="spellEnd"/>
      <w:r w:rsidRPr="004B5994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4B5994">
        <w:rPr>
          <w:rFonts w:ascii="Arial" w:eastAsia="Times New Roman" w:hAnsi="Arial" w:cs="Arial"/>
          <w:sz w:val="24"/>
          <w:szCs w:val="24"/>
          <w:lang w:val="en-US"/>
        </w:rPr>
        <w:t>prvorangirani</w:t>
      </w:r>
      <w:proofErr w:type="spellEnd"/>
      <w:r w:rsidRPr="004B5994">
        <w:rPr>
          <w:rFonts w:ascii="Arial" w:eastAsia="Times New Roman" w:hAnsi="Arial" w:cs="Arial"/>
          <w:sz w:val="24"/>
          <w:szCs w:val="24"/>
          <w:lang w:val="en-US"/>
        </w:rPr>
        <w:t xml:space="preserve">. </w:t>
      </w:r>
      <w:proofErr w:type="spellStart"/>
      <w:r w:rsidRPr="004B5994">
        <w:rPr>
          <w:rFonts w:ascii="Arial" w:eastAsia="Times New Roman" w:hAnsi="Arial" w:cs="Arial"/>
          <w:sz w:val="24"/>
          <w:szCs w:val="24"/>
          <w:lang w:val="en-US"/>
        </w:rPr>
        <w:t>Ekonomski</w:t>
      </w:r>
      <w:proofErr w:type="spellEnd"/>
      <w:r w:rsidRPr="004B5994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4B5994">
        <w:rPr>
          <w:rFonts w:ascii="Arial" w:eastAsia="Times New Roman" w:hAnsi="Arial" w:cs="Arial"/>
          <w:sz w:val="24"/>
          <w:szCs w:val="24"/>
          <w:lang w:val="en-US"/>
        </w:rPr>
        <w:t>najpovoljnija</w:t>
      </w:r>
      <w:proofErr w:type="spellEnd"/>
      <w:r w:rsidRPr="004B5994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4B5994">
        <w:rPr>
          <w:rFonts w:ascii="Arial" w:eastAsia="Times New Roman" w:hAnsi="Arial" w:cs="Arial"/>
          <w:sz w:val="24"/>
          <w:szCs w:val="24"/>
          <w:lang w:val="en-US"/>
        </w:rPr>
        <w:t>ponuda</w:t>
      </w:r>
      <w:proofErr w:type="spellEnd"/>
      <w:r w:rsidRPr="004B5994">
        <w:rPr>
          <w:rFonts w:ascii="Arial" w:eastAsia="Times New Roman" w:hAnsi="Arial" w:cs="Arial"/>
          <w:sz w:val="24"/>
          <w:szCs w:val="24"/>
          <w:lang w:val="en-US"/>
        </w:rPr>
        <w:t xml:space="preserve"> je </w:t>
      </w:r>
      <w:proofErr w:type="spellStart"/>
      <w:r w:rsidRPr="004B5994">
        <w:rPr>
          <w:rFonts w:ascii="Arial" w:eastAsia="Times New Roman" w:hAnsi="Arial" w:cs="Arial"/>
          <w:sz w:val="24"/>
          <w:szCs w:val="24"/>
          <w:lang w:val="en-US"/>
        </w:rPr>
        <w:t>ponuda</w:t>
      </w:r>
      <w:proofErr w:type="spellEnd"/>
      <w:r w:rsidRPr="004B5994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4B5994">
        <w:rPr>
          <w:rFonts w:ascii="Arial" w:eastAsia="Times New Roman" w:hAnsi="Arial" w:cs="Arial"/>
          <w:sz w:val="24"/>
          <w:szCs w:val="24"/>
          <w:lang w:val="en-US"/>
        </w:rPr>
        <w:t>sa</w:t>
      </w:r>
      <w:proofErr w:type="spellEnd"/>
      <w:r w:rsidRPr="004B5994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4B5994">
        <w:rPr>
          <w:rFonts w:ascii="Arial" w:eastAsia="Times New Roman" w:hAnsi="Arial" w:cs="Arial"/>
          <w:sz w:val="24"/>
          <w:szCs w:val="24"/>
          <w:lang w:val="en-US"/>
        </w:rPr>
        <w:t>najvećim</w:t>
      </w:r>
      <w:proofErr w:type="spellEnd"/>
      <w:r w:rsidRPr="004B5994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4B5994">
        <w:rPr>
          <w:rFonts w:ascii="Arial" w:eastAsia="Times New Roman" w:hAnsi="Arial" w:cs="Arial"/>
          <w:sz w:val="24"/>
          <w:szCs w:val="24"/>
          <w:lang w:val="en-US"/>
        </w:rPr>
        <w:t>brojem</w:t>
      </w:r>
      <w:proofErr w:type="spellEnd"/>
      <w:r w:rsidRPr="004B5994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4B5994">
        <w:rPr>
          <w:rFonts w:ascii="Arial" w:eastAsia="Times New Roman" w:hAnsi="Arial" w:cs="Arial"/>
          <w:sz w:val="24"/>
          <w:szCs w:val="24"/>
          <w:lang w:val="en-US"/>
        </w:rPr>
        <w:t>bodova</w:t>
      </w:r>
      <w:proofErr w:type="spellEnd"/>
    </w:p>
    <w:p w:rsidR="00BA4AA4" w:rsidRPr="00BA4AA4" w:rsidRDefault="00BA4AA4" w:rsidP="00BA4AA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BA4AA4" w:rsidRPr="00BA4AA4" w:rsidRDefault="00BA4AA4" w:rsidP="00BA4AA4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7" w:name="_Toc62730560"/>
      <w:r w:rsidRPr="00BA4AA4">
        <w:rPr>
          <w:rFonts w:ascii="Arial" w:eastAsia="Times New Roman" w:hAnsi="Arial" w:cs="Times New Roman"/>
          <w:b/>
          <w:sz w:val="24"/>
          <w:szCs w:val="32"/>
        </w:rPr>
        <w:t>JEZIK PONUDE</w:t>
      </w:r>
      <w:bookmarkEnd w:id="7"/>
    </w:p>
    <w:p w:rsidR="00BA4AA4" w:rsidRPr="00BA4AA4" w:rsidRDefault="00BA4AA4" w:rsidP="00BA4AA4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BA4AA4" w:rsidRPr="00BA4AA4" w:rsidRDefault="00BA4AA4" w:rsidP="00BA4AA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BA4AA4">
        <w:rPr>
          <w:rFonts w:ascii="Arial" w:eastAsia="Times New Roman" w:hAnsi="Arial" w:cs="Arial"/>
          <w:color w:val="000000"/>
          <w:sz w:val="24"/>
          <w:szCs w:val="24"/>
        </w:rPr>
        <w:t>Ponuda se sačinjava na:</w:t>
      </w:r>
    </w:p>
    <w:p w:rsidR="00BA4AA4" w:rsidRPr="00BA4AA4" w:rsidRDefault="00BA4AA4" w:rsidP="00BA4AA4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BA4AA4" w:rsidRPr="00BA4AA4" w:rsidRDefault="004B5994" w:rsidP="00BA4AA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sym w:font="Wingdings" w:char="F0FE"/>
      </w:r>
      <w:r w:rsidR="00BA4AA4" w:rsidRPr="00BA4AA4">
        <w:rPr>
          <w:rFonts w:ascii="Arial" w:eastAsia="Times New Roman" w:hAnsi="Arial" w:cs="Arial"/>
          <w:color w:val="000000"/>
          <w:sz w:val="24"/>
          <w:szCs w:val="24"/>
        </w:rPr>
        <w:t xml:space="preserve"> crnogorski jezik i drugi jezik koji je u službenoj upotrebi u Crnoj Gori, u skladu sa Ustavom i zakonom</w:t>
      </w:r>
      <w:r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BA4AA4" w:rsidRPr="004B5994" w:rsidRDefault="00BA4AA4" w:rsidP="004B5994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BA4AA4">
        <w:rPr>
          <w:rFonts w:ascii="Arial" w:eastAsia="Times New Roman" w:hAnsi="Arial" w:cs="Arial"/>
          <w:color w:val="000000"/>
          <w:sz w:val="24"/>
          <w:szCs w:val="24"/>
        </w:rPr>
        <w:t xml:space="preserve">                </w:t>
      </w:r>
    </w:p>
    <w:p w:rsidR="00BA4AA4" w:rsidRPr="00BA4AA4" w:rsidRDefault="00BA4AA4" w:rsidP="00BA4AA4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8" w:name="_Toc62730561"/>
      <w:r w:rsidRPr="00BA4AA4">
        <w:rPr>
          <w:rFonts w:ascii="Arial" w:eastAsia="Times New Roman" w:hAnsi="Arial" w:cs="Times New Roman"/>
          <w:b/>
          <w:sz w:val="24"/>
          <w:szCs w:val="32"/>
        </w:rPr>
        <w:t>NAČIN, MJESTO I VRIJEME PODNOŠENJA PONUDA I OTVARANJA PONUDA</w:t>
      </w:r>
      <w:bookmarkEnd w:id="8"/>
    </w:p>
    <w:p w:rsidR="00BA4AA4" w:rsidRPr="00BA4AA4" w:rsidRDefault="00BA4AA4" w:rsidP="00BA4AA4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BA4AA4" w:rsidRPr="0095061F" w:rsidRDefault="00BA4AA4" w:rsidP="00BA4AA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5061F">
        <w:rPr>
          <w:rFonts w:ascii="Arial" w:eastAsia="Times New Roman" w:hAnsi="Arial" w:cs="Arial"/>
          <w:color w:val="000000"/>
          <w:sz w:val="24"/>
          <w:szCs w:val="24"/>
        </w:rPr>
        <w:t xml:space="preserve">Ponude se podnose preko ESJN-a zaključno sa danom </w:t>
      </w:r>
      <w:r w:rsidR="00B9533B">
        <w:rPr>
          <w:rFonts w:ascii="Arial" w:eastAsia="Times New Roman" w:hAnsi="Arial" w:cs="Arial"/>
          <w:color w:val="000000"/>
          <w:sz w:val="24"/>
          <w:szCs w:val="24"/>
        </w:rPr>
        <w:t>17</w:t>
      </w:r>
      <w:r w:rsidR="0095061F" w:rsidRPr="0095061F">
        <w:rPr>
          <w:rFonts w:ascii="Arial" w:eastAsia="Times New Roman" w:hAnsi="Arial" w:cs="Arial"/>
          <w:color w:val="000000"/>
          <w:sz w:val="24"/>
          <w:szCs w:val="24"/>
        </w:rPr>
        <w:t>.12.2025.</w:t>
      </w:r>
      <w:r w:rsidRPr="0095061F">
        <w:rPr>
          <w:rFonts w:ascii="Arial" w:eastAsia="Times New Roman" w:hAnsi="Arial" w:cs="Arial"/>
          <w:color w:val="000000"/>
          <w:sz w:val="24"/>
          <w:szCs w:val="24"/>
        </w:rPr>
        <w:t xml:space="preserve"> godine do </w:t>
      </w:r>
      <w:r w:rsidR="0095061F" w:rsidRPr="0095061F">
        <w:rPr>
          <w:rFonts w:ascii="Arial" w:eastAsia="Times New Roman" w:hAnsi="Arial" w:cs="Arial"/>
          <w:color w:val="000000"/>
          <w:sz w:val="24"/>
          <w:szCs w:val="24"/>
        </w:rPr>
        <w:t>08:00</w:t>
      </w:r>
      <w:r w:rsidRPr="0095061F">
        <w:rPr>
          <w:rFonts w:ascii="Arial" w:eastAsia="Times New Roman" w:hAnsi="Arial" w:cs="Arial"/>
          <w:color w:val="000000"/>
          <w:sz w:val="24"/>
          <w:szCs w:val="24"/>
        </w:rPr>
        <w:t xml:space="preserve"> sati.</w:t>
      </w:r>
    </w:p>
    <w:p w:rsidR="00BA4AA4" w:rsidRPr="004B5994" w:rsidRDefault="00BA4AA4" w:rsidP="00BA4AA4">
      <w:pPr>
        <w:spacing w:after="0" w:line="240" w:lineRule="auto"/>
        <w:jc w:val="both"/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highlight w:val="yellow"/>
        </w:rPr>
      </w:pPr>
    </w:p>
    <w:p w:rsidR="00BA4AA4" w:rsidRPr="006D5A07" w:rsidRDefault="00BA4AA4" w:rsidP="00BA4AA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6D5A07">
        <w:rPr>
          <w:rFonts w:ascii="Arial" w:eastAsia="Times New Roman" w:hAnsi="Arial" w:cs="Arial"/>
          <w:color w:val="000000"/>
          <w:sz w:val="24"/>
          <w:szCs w:val="24"/>
        </w:rPr>
        <w:t xml:space="preserve">Otvaranje ponuda održaće se dana  </w:t>
      </w:r>
      <w:r w:rsidR="00B9533B">
        <w:rPr>
          <w:rFonts w:ascii="Arial" w:eastAsia="Times New Roman" w:hAnsi="Arial" w:cs="Arial"/>
          <w:color w:val="000000"/>
          <w:sz w:val="24"/>
          <w:szCs w:val="24"/>
        </w:rPr>
        <w:t>17</w:t>
      </w:r>
      <w:r w:rsidR="0095061F" w:rsidRPr="006D5A07">
        <w:rPr>
          <w:rFonts w:ascii="Arial" w:eastAsia="Times New Roman" w:hAnsi="Arial" w:cs="Arial"/>
          <w:color w:val="000000"/>
          <w:sz w:val="24"/>
          <w:szCs w:val="24"/>
        </w:rPr>
        <w:t xml:space="preserve">.12.2025. </w:t>
      </w:r>
      <w:r w:rsidRPr="006D5A07">
        <w:rPr>
          <w:rFonts w:ascii="Arial" w:eastAsia="Times New Roman" w:hAnsi="Arial" w:cs="Arial"/>
          <w:color w:val="000000"/>
          <w:sz w:val="24"/>
          <w:szCs w:val="24"/>
        </w:rPr>
        <w:t xml:space="preserve">godine u </w:t>
      </w:r>
      <w:r w:rsidR="0095061F" w:rsidRPr="006D5A07">
        <w:rPr>
          <w:rFonts w:ascii="Arial" w:eastAsia="Times New Roman" w:hAnsi="Arial" w:cs="Arial"/>
          <w:color w:val="000000"/>
          <w:sz w:val="24"/>
          <w:szCs w:val="24"/>
        </w:rPr>
        <w:t>08:00</w:t>
      </w:r>
      <w:r w:rsidRPr="006D5A07">
        <w:rPr>
          <w:rFonts w:ascii="Arial" w:eastAsia="Times New Roman" w:hAnsi="Arial" w:cs="Arial"/>
          <w:color w:val="000000"/>
          <w:sz w:val="24"/>
          <w:szCs w:val="24"/>
        </w:rPr>
        <w:t xml:space="preserve"> sati. </w:t>
      </w:r>
    </w:p>
    <w:p w:rsidR="00BA4AA4" w:rsidRPr="004B5994" w:rsidRDefault="00BA4AA4" w:rsidP="00BA4AA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highlight w:val="yellow"/>
        </w:rPr>
      </w:pPr>
    </w:p>
    <w:p w:rsidR="0095061F" w:rsidRPr="0095061F" w:rsidRDefault="0095061F" w:rsidP="0095061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5061F">
        <w:rPr>
          <w:rFonts w:ascii="Arial" w:eastAsia="Times New Roman" w:hAnsi="Arial" w:cs="Arial"/>
          <w:color w:val="000000"/>
          <w:sz w:val="24"/>
          <w:szCs w:val="24"/>
        </w:rPr>
        <w:t xml:space="preserve">Garancija ponude podnosi se u elektronskom obliku putem ESJN-a. Izuzetno, ako ponuđač ne može Garanciju ponude da podnese u elektronskom obliku, dužan je da putem ESJN-a dostavi kopiju Garancije ponude, a da original Garancije ponude dostavi, odnosno uruči Naručiocu neposredno ili putem pošte, preporučenom pošiljkom najkasnije prije isteka roka za podnošenje ponuda. </w:t>
      </w:r>
    </w:p>
    <w:p w:rsidR="0095061F" w:rsidRPr="0095061F" w:rsidRDefault="0095061F" w:rsidP="0095061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95061F" w:rsidRPr="0095061F" w:rsidRDefault="0095061F" w:rsidP="0095061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5061F">
        <w:rPr>
          <w:rFonts w:ascii="Arial" w:eastAsia="Times New Roman" w:hAnsi="Arial" w:cs="Arial"/>
          <w:color w:val="000000"/>
          <w:sz w:val="24"/>
          <w:szCs w:val="24"/>
        </w:rPr>
        <w:t xml:space="preserve">Dio ponude koje se ne dostavlja preko ESJN-a, a odnosi se na garanciju ponude dostavlja se: </w:t>
      </w:r>
    </w:p>
    <w:p w:rsidR="0095061F" w:rsidRPr="0095061F" w:rsidRDefault="0095061F" w:rsidP="0095061F">
      <w:pPr>
        <w:spacing w:before="96"/>
        <w:ind w:left="720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95061F">
        <w:rPr>
          <w:rFonts w:ascii="Arial" w:eastAsia="Calibri" w:hAnsi="Arial" w:cs="Arial"/>
          <w:color w:val="000000"/>
          <w:sz w:val="24"/>
          <w:szCs w:val="24"/>
        </w:rPr>
        <w:t>● neposrednom predajom na arhivi naručioca na adresi Ul. Kralja Petra I, br. 48 Pljevlja;</w:t>
      </w:r>
    </w:p>
    <w:p w:rsidR="0095061F" w:rsidRPr="0095061F" w:rsidRDefault="0095061F" w:rsidP="0095061F">
      <w:pPr>
        <w:spacing w:before="96"/>
        <w:ind w:left="720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95061F">
        <w:rPr>
          <w:rFonts w:ascii="Arial" w:eastAsia="Calibri" w:hAnsi="Arial" w:cs="Arial"/>
          <w:color w:val="000000"/>
          <w:sz w:val="24"/>
          <w:szCs w:val="24"/>
        </w:rPr>
        <w:t>● preporučenom pošiljkom sa povratnicom na adresi Ul. Kralja Petra I, br. 48 Pljevlja,</w:t>
      </w:r>
      <w:r w:rsidRPr="0095061F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r w:rsidRPr="0095061F">
        <w:rPr>
          <w:rFonts w:ascii="Arial" w:eastAsia="Calibri" w:hAnsi="Arial" w:cs="Arial"/>
          <w:color w:val="000000"/>
          <w:sz w:val="24"/>
          <w:szCs w:val="24"/>
        </w:rPr>
        <w:t xml:space="preserve">s tim što Garancija ponude mora biti uručena od strane poštanskog operatora najkasnije do roka određenog za podnošenje ponude, radnim danima od 7 do 15 sati, zaključno sa danom </w:t>
      </w:r>
      <w:r w:rsidR="00B9533B">
        <w:rPr>
          <w:rFonts w:ascii="Arial" w:eastAsia="Times New Roman" w:hAnsi="Arial" w:cs="Arial"/>
          <w:color w:val="000000"/>
          <w:sz w:val="24"/>
          <w:szCs w:val="24"/>
        </w:rPr>
        <w:t>17</w:t>
      </w:r>
      <w:r>
        <w:rPr>
          <w:rFonts w:ascii="Arial" w:eastAsia="Times New Roman" w:hAnsi="Arial" w:cs="Arial"/>
          <w:color w:val="000000"/>
          <w:sz w:val="24"/>
          <w:szCs w:val="24"/>
        </w:rPr>
        <w:t>.12.2025. godine do 08</w:t>
      </w:r>
      <w:r w:rsidRPr="0095061F">
        <w:rPr>
          <w:rFonts w:ascii="Arial" w:eastAsia="Times New Roman" w:hAnsi="Arial" w:cs="Arial"/>
          <w:color w:val="000000"/>
          <w:sz w:val="24"/>
          <w:szCs w:val="24"/>
        </w:rPr>
        <w:t xml:space="preserve">:00 </w:t>
      </w:r>
      <w:r w:rsidRPr="0095061F">
        <w:rPr>
          <w:rFonts w:ascii="Arial" w:eastAsia="Calibri" w:hAnsi="Arial" w:cs="Arial"/>
          <w:color w:val="000000"/>
          <w:sz w:val="24"/>
          <w:szCs w:val="24"/>
        </w:rPr>
        <w:t>sati.</w:t>
      </w:r>
    </w:p>
    <w:p w:rsidR="00BA4AA4" w:rsidRPr="00CB4AC7" w:rsidRDefault="0095061F" w:rsidP="00CB4AC7">
      <w:pPr>
        <w:spacing w:before="96"/>
        <w:ind w:left="720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5061F">
        <w:rPr>
          <w:rFonts w:ascii="Arial" w:eastAsia="Times New Roman" w:hAnsi="Arial" w:cs="Arial"/>
          <w:color w:val="000000"/>
          <w:sz w:val="24"/>
          <w:szCs w:val="24"/>
        </w:rPr>
        <w:t>Napomena: Garancija ponude u pisanom obliku se dostavlja, u originalu, u posebnoj koverti na kojoj se navodi: naziv i sjedište Naručioca, broj tenderske dokumentacije za koju se podnosi Garancija, naziv, sjedište i adresa Ponuđača i naznake "Garancija ponude" i "Ne otvaraj prije roka za otvaranje ponuda".</w:t>
      </w:r>
    </w:p>
    <w:p w:rsidR="00BA4AA4" w:rsidRPr="00BA4AA4" w:rsidRDefault="00BA4AA4" w:rsidP="00BA4AA4">
      <w:pPr>
        <w:spacing w:after="0" w:line="240" w:lineRule="auto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</w:p>
    <w:p w:rsidR="00BA4AA4" w:rsidRPr="00BA4AA4" w:rsidRDefault="00BA4AA4" w:rsidP="00BA4AA4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9" w:name="_Toc62730562"/>
      <w:r w:rsidRPr="00BA4AA4">
        <w:rPr>
          <w:rFonts w:ascii="Arial" w:eastAsia="Times New Roman" w:hAnsi="Arial" w:cs="Times New Roman"/>
          <w:b/>
          <w:sz w:val="24"/>
          <w:szCs w:val="32"/>
        </w:rPr>
        <w:t>USLOVI ZA AKTIVIRANJE GARANCIJE PONUDE</w:t>
      </w:r>
      <w:r w:rsidRPr="00BA4AA4">
        <w:rPr>
          <w:rFonts w:ascii="Arial" w:eastAsia="Times New Roman" w:hAnsi="Arial" w:cs="Times New Roman"/>
          <w:b/>
          <w:sz w:val="24"/>
          <w:szCs w:val="32"/>
          <w:vertAlign w:val="superscript"/>
        </w:rPr>
        <w:footnoteReference w:id="8"/>
      </w:r>
      <w:bookmarkEnd w:id="9"/>
    </w:p>
    <w:p w:rsidR="00BA4AA4" w:rsidRPr="00BA4AA4" w:rsidRDefault="00BA4AA4" w:rsidP="00BA4AA4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BA4AA4" w:rsidRPr="00BA4AA4" w:rsidRDefault="00BA4AA4" w:rsidP="00BA4AA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BA4AA4">
        <w:rPr>
          <w:rFonts w:ascii="Arial" w:eastAsia="Times New Roman" w:hAnsi="Arial" w:cs="Arial"/>
          <w:sz w:val="24"/>
          <w:szCs w:val="24"/>
        </w:rPr>
        <w:t xml:space="preserve">Garancija ponude će se aktivirati ako ponuđač: </w:t>
      </w:r>
    </w:p>
    <w:p w:rsidR="00BA4AA4" w:rsidRPr="00BA4AA4" w:rsidRDefault="00BA4AA4" w:rsidP="00BA4AA4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BA4AA4">
        <w:rPr>
          <w:rFonts w:ascii="Arial" w:eastAsia="Times New Roman" w:hAnsi="Arial" w:cs="Arial"/>
          <w:color w:val="000000"/>
          <w:sz w:val="24"/>
          <w:szCs w:val="24"/>
        </w:rPr>
        <w:t>1) odustane od ponude u roku važenja ponude i/ili</w:t>
      </w:r>
    </w:p>
    <w:p w:rsidR="00BA4AA4" w:rsidRPr="00BA4AA4" w:rsidRDefault="00BA4AA4" w:rsidP="00BA4AA4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BA4AA4">
        <w:rPr>
          <w:rFonts w:ascii="Arial" w:eastAsia="Times New Roman" w:hAnsi="Arial" w:cs="Arial"/>
          <w:color w:val="000000"/>
          <w:sz w:val="24"/>
          <w:szCs w:val="24"/>
        </w:rPr>
        <w:lastRenderedPageBreak/>
        <w:t xml:space="preserve"> 2) odbije da zaključi ugovor o javnoj nabavci ili okvirni sporazum.</w:t>
      </w:r>
    </w:p>
    <w:p w:rsidR="00BA4AA4" w:rsidRPr="00BA4AA4" w:rsidRDefault="00BA4AA4" w:rsidP="00BA4AA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BA4AA4" w:rsidRPr="00BA4AA4" w:rsidRDefault="00BA4AA4" w:rsidP="00BA4AA4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10" w:name="_Toc62730563"/>
      <w:r w:rsidRPr="00BA4AA4">
        <w:rPr>
          <w:rFonts w:ascii="Arial" w:eastAsia="Times New Roman" w:hAnsi="Arial" w:cs="Times New Roman"/>
          <w:b/>
          <w:sz w:val="24"/>
          <w:szCs w:val="32"/>
        </w:rPr>
        <w:t>TAJNOST PODATAKA</w:t>
      </w:r>
      <w:bookmarkEnd w:id="10"/>
    </w:p>
    <w:p w:rsidR="00BA4AA4" w:rsidRPr="00BA4AA4" w:rsidRDefault="00BA4AA4" w:rsidP="00BA4AA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BA4AA4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</w:p>
    <w:p w:rsidR="00BA4AA4" w:rsidRPr="00BA4AA4" w:rsidRDefault="00BA4AA4" w:rsidP="00BA4AA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BA4AA4">
        <w:rPr>
          <w:rFonts w:ascii="Arial" w:eastAsia="Times New Roman" w:hAnsi="Arial" w:cs="Arial"/>
          <w:color w:val="000000"/>
          <w:sz w:val="24"/>
          <w:szCs w:val="24"/>
        </w:rPr>
        <w:t>Tenderska dokumentacija sadrži tajne podatke</w:t>
      </w:r>
    </w:p>
    <w:p w:rsidR="00BA4AA4" w:rsidRPr="004B5994" w:rsidRDefault="004B5994" w:rsidP="004B599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sym w:font="Wingdings" w:char="F0FE"/>
      </w:r>
      <w:r w:rsidR="00BA4AA4" w:rsidRPr="00BA4AA4">
        <w:rPr>
          <w:rFonts w:ascii="Arial" w:eastAsia="Times New Roman" w:hAnsi="Arial" w:cs="Arial"/>
          <w:color w:val="000000"/>
          <w:sz w:val="24"/>
          <w:szCs w:val="24"/>
        </w:rPr>
        <w:t xml:space="preserve"> ne</w:t>
      </w:r>
    </w:p>
    <w:p w:rsidR="00BA4AA4" w:rsidRPr="00BA4AA4" w:rsidRDefault="00BA4AA4" w:rsidP="00BA4AA4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11" w:name="_Toc62730564"/>
      <w:r w:rsidRPr="00BA4AA4">
        <w:rPr>
          <w:rFonts w:ascii="Arial" w:eastAsia="Times New Roman" w:hAnsi="Arial" w:cs="Times New Roman"/>
          <w:b/>
          <w:sz w:val="24"/>
          <w:szCs w:val="32"/>
        </w:rPr>
        <w:t>UPUTSTVO ZA SAČINJAVANJE PONUDE</w:t>
      </w:r>
      <w:bookmarkEnd w:id="11"/>
    </w:p>
    <w:p w:rsidR="00BA4AA4" w:rsidRPr="00BA4AA4" w:rsidRDefault="00BA4AA4" w:rsidP="00BA4AA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BA4AA4" w:rsidRPr="00BA4AA4" w:rsidRDefault="00BA4AA4" w:rsidP="00BA4AA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BA4AA4">
        <w:rPr>
          <w:rFonts w:ascii="Arial" w:eastAsia="Times New Roman" w:hAnsi="Arial" w:cs="Arial"/>
          <w:sz w:val="24"/>
          <w:szCs w:val="24"/>
        </w:rPr>
        <w:t xml:space="preserve">Ponude se sačinjava u ESJN u skladu sa tenderskom dokumentacijom i važećim Pravilnikom o sadržaju ponude i uputstvu za sačinjavanje i podnošenje ponude. </w:t>
      </w:r>
    </w:p>
    <w:p w:rsidR="00BA4AA4" w:rsidRPr="00BA4AA4" w:rsidRDefault="00BA4AA4" w:rsidP="00BA4AA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BA4AA4">
        <w:rPr>
          <w:rFonts w:ascii="Arial" w:eastAsia="Times New Roman" w:hAnsi="Arial" w:cs="Arial"/>
          <w:sz w:val="24"/>
          <w:szCs w:val="24"/>
        </w:rPr>
        <w:t>Ispunjenost uslova za učešće u postupku javne nabavke dokazuje se izjavom privrednog subjekta, koja se sačinjava na obrascu datom u Pravilniku o obrascu izjave privrednog subjekta.</w:t>
      </w:r>
    </w:p>
    <w:p w:rsidR="00BA4AA4" w:rsidRPr="00BA4AA4" w:rsidRDefault="00BA4AA4" w:rsidP="00BA4AA4">
      <w:pPr>
        <w:spacing w:after="0" w:line="240" w:lineRule="auto"/>
        <w:jc w:val="both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  <w:r w:rsidRPr="00BA4AA4">
        <w:rPr>
          <w:rFonts w:ascii="Arial" w:eastAsia="Times New Roman" w:hAnsi="Arial" w:cs="Arial"/>
          <w:sz w:val="24"/>
          <w:szCs w:val="24"/>
        </w:rPr>
        <w:t xml:space="preserve">Ponuđač je dužan da tačno, potpuno, pravilno i nedvosmisleno popuni </w:t>
      </w:r>
      <w:r w:rsidRPr="00BA4AA4">
        <w:rPr>
          <w:rFonts w:ascii="Arial" w:eastAsia="Calibri" w:hAnsi="Arial" w:cs="Arial"/>
          <w:sz w:val="24"/>
          <w:szCs w:val="24"/>
        </w:rPr>
        <w:t>Izjavu privrednog subjekta u skladu sa zahtjevima iz tenderske dokumentacije.</w:t>
      </w:r>
    </w:p>
    <w:p w:rsidR="00BA4AA4" w:rsidRPr="00BA4AA4" w:rsidRDefault="00BA4AA4" w:rsidP="00BA4AA4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BA4AA4" w:rsidRPr="00BA4AA4" w:rsidRDefault="00BA4AA4" w:rsidP="00BA4AA4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12" w:name="_Toc62730565"/>
      <w:r w:rsidRPr="00BA4AA4">
        <w:rPr>
          <w:rFonts w:ascii="Arial" w:eastAsia="Times New Roman" w:hAnsi="Arial" w:cs="Times New Roman"/>
          <w:b/>
          <w:sz w:val="24"/>
          <w:szCs w:val="32"/>
        </w:rPr>
        <w:t>NAČIN ZAKLJUČIVANJA I IZMJENE UGOVORA O JAVNOJ NABAVCI</w:t>
      </w:r>
      <w:bookmarkEnd w:id="12"/>
    </w:p>
    <w:p w:rsidR="00BA4AA4" w:rsidRPr="00BA4AA4" w:rsidRDefault="00BA4AA4" w:rsidP="00BA4AA4">
      <w:pPr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</w:rPr>
      </w:pPr>
    </w:p>
    <w:p w:rsidR="00BA4AA4" w:rsidRPr="00BA4AA4" w:rsidRDefault="00BA4AA4" w:rsidP="00BA4AA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BA4AA4">
        <w:rPr>
          <w:rFonts w:ascii="Arial" w:eastAsia="Times New Roman" w:hAnsi="Arial" w:cs="Arial"/>
          <w:sz w:val="24"/>
          <w:szCs w:val="24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:rsidR="00BA4AA4" w:rsidRPr="00BA4AA4" w:rsidRDefault="00BA4AA4" w:rsidP="00BA4AA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BA4AA4" w:rsidRPr="00BA4AA4" w:rsidRDefault="00BA4AA4" w:rsidP="00BA4AA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BA4AA4">
        <w:rPr>
          <w:rFonts w:ascii="Arial" w:eastAsia="Times New Roman" w:hAnsi="Arial" w:cs="Arial"/>
          <w:sz w:val="24"/>
          <w:szCs w:val="24"/>
        </w:rPr>
        <w:t>Ugovor o javnoj nabavci mora da bude u skladu sa uslovima utvrđenim tenderskom dokumentacijom, izabranom ponudom i odlukom o izboru najpovoljnije ponude, osim u pogledu iskazivanja PDV-a.</w:t>
      </w:r>
    </w:p>
    <w:p w:rsidR="00BA4AA4" w:rsidRPr="00BA4AA4" w:rsidRDefault="00BA4AA4" w:rsidP="00BA4AA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BA4AA4" w:rsidRPr="00BA4AA4" w:rsidRDefault="00BA4AA4" w:rsidP="00BA4AA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BA4AA4">
        <w:rPr>
          <w:rFonts w:ascii="Arial" w:eastAsia="Times New Roman" w:hAnsi="Arial" w:cs="Arial"/>
          <w:color w:val="000000"/>
          <w:sz w:val="24"/>
          <w:szCs w:val="24"/>
        </w:rPr>
        <w:t>Ugovor između naručioca i ponuđača čija je ponuda izabrana kao najpovoljnija, pored uslova koji su propisani ovom tenderskom dokumentacijom, će sadržati i sljedeće:</w:t>
      </w:r>
      <w:r w:rsidRPr="00BA4AA4">
        <w:rPr>
          <w:rFonts w:ascii="Arial" w:eastAsia="Times New Roman" w:hAnsi="Arial" w:cs="Arial"/>
          <w:color w:val="000000"/>
          <w:sz w:val="24"/>
          <w:szCs w:val="24"/>
          <w:vertAlign w:val="superscript"/>
        </w:rPr>
        <w:footnoteReference w:id="9"/>
      </w:r>
    </w:p>
    <w:p w:rsidR="00BA4AA4" w:rsidRPr="00BA4AA4" w:rsidRDefault="00BA4AA4" w:rsidP="00BA4AA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4B5994" w:rsidRPr="004B5994" w:rsidRDefault="004B5994" w:rsidP="004B599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4B5994">
        <w:rPr>
          <w:rFonts w:ascii="Arial" w:eastAsia="Times New Roman" w:hAnsi="Arial" w:cs="Arial"/>
          <w:sz w:val="24"/>
          <w:szCs w:val="24"/>
        </w:rPr>
        <w:t>Naručilac je dužan da:</w:t>
      </w:r>
    </w:p>
    <w:p w:rsidR="004B5994" w:rsidRPr="004B5994" w:rsidRDefault="004B5994" w:rsidP="004B599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4B5994">
        <w:rPr>
          <w:rFonts w:ascii="Arial" w:eastAsia="Times New Roman" w:hAnsi="Arial" w:cs="Arial"/>
          <w:sz w:val="24"/>
          <w:szCs w:val="24"/>
        </w:rPr>
        <w:t>-blagovremeno, pisanim putem, obavijesti izvođača o danu početka izvođenja radova na objektu koji je predmet javne nabavke, a najkasnije tri dana prije početka izvođenja ovih radova;</w:t>
      </w:r>
    </w:p>
    <w:p w:rsidR="004B5994" w:rsidRPr="004B5994" w:rsidRDefault="004B5994" w:rsidP="004B599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4B5994">
        <w:rPr>
          <w:rFonts w:ascii="Arial" w:eastAsia="Times New Roman" w:hAnsi="Arial" w:cs="Arial"/>
          <w:sz w:val="24"/>
          <w:szCs w:val="24"/>
        </w:rPr>
        <w:t>-preda izvođaču tehničku dokumentaciju potrebnu za izvođenje predmetnih radova;</w:t>
      </w:r>
    </w:p>
    <w:p w:rsidR="004B5994" w:rsidRPr="004B5994" w:rsidRDefault="004B5994" w:rsidP="004B599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4B5994">
        <w:rPr>
          <w:rFonts w:ascii="Arial" w:eastAsia="Times New Roman" w:hAnsi="Arial" w:cs="Arial"/>
          <w:sz w:val="24"/>
          <w:szCs w:val="24"/>
        </w:rPr>
        <w:t>-blagovremeno ovjerene od stručnog nadzora privremene situacije i okončanu situaciju, dostavi naručiocu, koji će  po istim izvršiti plaćanje u ugovorenom roku.</w:t>
      </w:r>
    </w:p>
    <w:p w:rsidR="004B5994" w:rsidRPr="004B5994" w:rsidRDefault="004B5994" w:rsidP="004B599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4B5994">
        <w:rPr>
          <w:rFonts w:ascii="Arial" w:eastAsia="Times New Roman" w:hAnsi="Arial" w:cs="Arial"/>
          <w:sz w:val="24"/>
          <w:szCs w:val="24"/>
        </w:rPr>
        <w:t>-Isplati sredstava iz ugovora putem privremenih mjesečnih situacija i putem konačnog obračuna izvedenih radova.</w:t>
      </w:r>
    </w:p>
    <w:p w:rsidR="004B5994" w:rsidRPr="004B5994" w:rsidRDefault="004B5994" w:rsidP="004B599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4B5994" w:rsidRPr="004B5994" w:rsidRDefault="004B5994" w:rsidP="004B599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4B5994">
        <w:rPr>
          <w:rFonts w:ascii="Arial" w:eastAsia="Times New Roman" w:hAnsi="Arial" w:cs="Arial"/>
          <w:sz w:val="24"/>
          <w:szCs w:val="24"/>
        </w:rPr>
        <w:t>Obaveze izvođača</w:t>
      </w:r>
    </w:p>
    <w:p w:rsidR="004B5994" w:rsidRPr="004B5994" w:rsidRDefault="004B5994" w:rsidP="004B599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4B5994">
        <w:rPr>
          <w:rFonts w:ascii="Arial" w:eastAsia="Times New Roman" w:hAnsi="Arial" w:cs="Arial"/>
          <w:sz w:val="24"/>
          <w:szCs w:val="24"/>
        </w:rPr>
        <w:t>Izvođač se obavezuje, pošto se prethodno upoznao sa svim uslovima, pravima i obavezama  koje kao izvođač ima u vezi sa izvršenjem s</w:t>
      </w:r>
      <w:r>
        <w:rPr>
          <w:rFonts w:ascii="Arial" w:eastAsia="Times New Roman" w:hAnsi="Arial" w:cs="Arial"/>
          <w:sz w:val="24"/>
          <w:szCs w:val="24"/>
        </w:rPr>
        <w:t xml:space="preserve">vih radova koji su predmet </w:t>
      </w:r>
      <w:r w:rsidRPr="004B5994">
        <w:rPr>
          <w:rFonts w:ascii="Arial" w:eastAsia="Times New Roman" w:hAnsi="Arial" w:cs="Arial"/>
          <w:sz w:val="24"/>
          <w:szCs w:val="24"/>
        </w:rPr>
        <w:t xml:space="preserve">ugovora i za koje je dao svoju ponudu, da radove izvede prema tehničkoj </w:t>
      </w:r>
      <w:r w:rsidRPr="004B5994">
        <w:rPr>
          <w:rFonts w:ascii="Arial" w:eastAsia="Times New Roman" w:hAnsi="Arial" w:cs="Arial"/>
          <w:sz w:val="24"/>
          <w:szCs w:val="24"/>
        </w:rPr>
        <w:lastRenderedPageBreak/>
        <w:t>dokumentaciji, stručno i kvalitetno, držeći se tehničkih propisa, pravila i standarda koji važe u građevinarstvu za građenje ugovorene vrste radova.</w:t>
      </w:r>
    </w:p>
    <w:p w:rsidR="004B5994" w:rsidRPr="004B5994" w:rsidRDefault="004B5994" w:rsidP="004B599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4B5994">
        <w:rPr>
          <w:rFonts w:ascii="Arial" w:eastAsia="Times New Roman" w:hAnsi="Arial" w:cs="Arial"/>
          <w:sz w:val="24"/>
          <w:szCs w:val="24"/>
        </w:rPr>
        <w:t>Izvođač je dužan da u roku od 5 dana od dana potpisivanja ugovora dostavi detaljni dinamički plan izvođenja radova sa potpunim tehničkim podacima o angažovanju radne snage i opreme neophodne za realizaciju radova koji su predmet Ugovora, i u skladu sa ugovorenim rokom završetka radova i da isti dostavi Naručiocu na davanje saglasnosti.</w:t>
      </w:r>
    </w:p>
    <w:p w:rsidR="004B5994" w:rsidRPr="004B5994" w:rsidRDefault="004B5994" w:rsidP="004B599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4B5994" w:rsidRPr="004B5994" w:rsidRDefault="004B5994" w:rsidP="004B599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4B5994">
        <w:rPr>
          <w:rFonts w:ascii="Arial" w:eastAsia="Times New Roman" w:hAnsi="Arial" w:cs="Arial"/>
          <w:sz w:val="24"/>
          <w:szCs w:val="24"/>
        </w:rPr>
        <w:t>Ako Izvođač svojom krivicom dovede u pitanje rok i završetak objekta iz ugovora prema dinamičkom planu izvođenja radova i u ugovorenom roku njegovog završetka ili od strane naručioca produženom roku, tada naručilac ima pravo da sve, ili dio preostalih neizvršenih radova oduzme izvođaču i bez njegove posebne saglasnosti ustupi  na izvođenje drugom izvođaču.</w:t>
      </w:r>
    </w:p>
    <w:p w:rsidR="004B5994" w:rsidRPr="004B5994" w:rsidRDefault="004B5994" w:rsidP="004B599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4B5994">
        <w:rPr>
          <w:rFonts w:ascii="Arial" w:eastAsia="Times New Roman" w:hAnsi="Arial" w:cs="Arial"/>
          <w:sz w:val="24"/>
          <w:szCs w:val="24"/>
        </w:rPr>
        <w:t>Eventualne razlike između ugovorene cijene oduzetih radova i cijene ugovorene sa drugim izvođačem, snosi izvođač.</w:t>
      </w:r>
    </w:p>
    <w:p w:rsidR="004B5994" w:rsidRPr="004B5994" w:rsidRDefault="004B5994" w:rsidP="004B599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4B5994">
        <w:rPr>
          <w:rFonts w:ascii="Arial" w:eastAsia="Times New Roman" w:hAnsi="Arial" w:cs="Arial"/>
          <w:sz w:val="24"/>
          <w:szCs w:val="24"/>
        </w:rPr>
        <w:t>Pored obaveze iz predhodnog stava izvođač je dužan da naručiocu naknadi štetu koju ovaj pretrpi zbog raskida ugovora iz prethodno navedenih razloga.</w:t>
      </w:r>
    </w:p>
    <w:p w:rsidR="004B5994" w:rsidRPr="004B5994" w:rsidRDefault="004B5994" w:rsidP="004B599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4B5994" w:rsidRPr="004B5994" w:rsidRDefault="004B5994" w:rsidP="004B599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4B5994">
        <w:rPr>
          <w:rFonts w:ascii="Arial" w:eastAsia="Times New Roman" w:hAnsi="Arial" w:cs="Arial"/>
          <w:sz w:val="24"/>
          <w:szCs w:val="24"/>
        </w:rPr>
        <w:t>Organizaciju gradilišta izvođač obezbjeđuje sam i o svom trošku.</w:t>
      </w:r>
    </w:p>
    <w:p w:rsidR="004B5994" w:rsidRPr="004B5994" w:rsidRDefault="004B5994" w:rsidP="004B599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4B5994" w:rsidRPr="004B5994" w:rsidRDefault="004B5994" w:rsidP="004B599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4B5994">
        <w:rPr>
          <w:rFonts w:ascii="Arial" w:eastAsia="Times New Roman" w:hAnsi="Arial" w:cs="Arial"/>
          <w:sz w:val="24"/>
          <w:szCs w:val="24"/>
        </w:rPr>
        <w:t>Stručni  nadzor</w:t>
      </w:r>
    </w:p>
    <w:p w:rsidR="004B5994" w:rsidRPr="004B5994" w:rsidRDefault="004B5994" w:rsidP="004B599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4B5994">
        <w:rPr>
          <w:rFonts w:ascii="Arial" w:eastAsia="Times New Roman" w:hAnsi="Arial" w:cs="Arial"/>
          <w:sz w:val="24"/>
          <w:szCs w:val="24"/>
        </w:rPr>
        <w:t>Naručilac će danom uvođenja u posao izvođaču pismeno saopštiti lica  koja  će  vršiti  stručni i nadzor  nad  izvođenjem  radova  (u daljem tekstu: Nadzorni organ).</w:t>
      </w:r>
    </w:p>
    <w:p w:rsidR="004B5994" w:rsidRPr="004B5994" w:rsidRDefault="004B5994" w:rsidP="004B599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4B5994">
        <w:rPr>
          <w:rFonts w:ascii="Arial" w:eastAsia="Times New Roman" w:hAnsi="Arial" w:cs="Arial"/>
          <w:sz w:val="24"/>
          <w:szCs w:val="24"/>
        </w:rPr>
        <w:t>Ako u toku izvođenja radova dođe do promjene nadzornog organa, naručilac će o tome obavijestiti izvođača.</w:t>
      </w:r>
    </w:p>
    <w:p w:rsidR="004B5994" w:rsidRPr="004B5994" w:rsidRDefault="004B5994" w:rsidP="004B599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4B5994">
        <w:rPr>
          <w:rFonts w:ascii="Arial" w:eastAsia="Times New Roman" w:hAnsi="Arial" w:cs="Arial"/>
          <w:sz w:val="24"/>
          <w:szCs w:val="24"/>
        </w:rPr>
        <w:t>Nadzorni organ ovlašćen je da se stara i kontroliše: da li izvođač izvodi radove prema tehničkoj dokumentaciji, provjeru kvaliteta izvođenja radova, primjenu propisa, standarda, tehničkih normativa i normi kvaliteta, kontrolu kvaliteta materijala  koji se ugrađuju, da daje tehnička tumačenja eventualno nejasnih detalja u projektu potrebnih za izvođenje radova u duhu uslova utvrđenih ugovorom, da kontroliše dinamiku napredovanja radova i ugovorenog roka završetka objekta, da ocjenjuje spremnost i sposobnost radne snage i oruđa rada angažovanih na izgradnji objekta, kao i da vrši i druge poslove koji proizilaze iz važećih propisa i spadaju u nadležnost i funkciju nadzora.</w:t>
      </w:r>
    </w:p>
    <w:p w:rsidR="004B5994" w:rsidRPr="004B5994" w:rsidRDefault="004B5994" w:rsidP="004B599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4B5994">
        <w:rPr>
          <w:rFonts w:ascii="Arial" w:eastAsia="Times New Roman" w:hAnsi="Arial" w:cs="Arial"/>
          <w:sz w:val="24"/>
          <w:szCs w:val="24"/>
        </w:rPr>
        <w:t>Nadzorni organ nema pravo da oslobodi izvođača od bilo koje njegove dužnosti ili obaveze iz ugovora ukoliko za to ne dobije pismeno ovlašćenje od naručioca.</w:t>
      </w:r>
    </w:p>
    <w:p w:rsidR="004B5994" w:rsidRPr="004B5994" w:rsidRDefault="004B5994" w:rsidP="004B599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4B5994">
        <w:rPr>
          <w:rFonts w:ascii="Arial" w:eastAsia="Times New Roman" w:hAnsi="Arial" w:cs="Arial"/>
          <w:sz w:val="24"/>
          <w:szCs w:val="24"/>
        </w:rPr>
        <w:t>Postojanje nadzornog organa i njegovi propusti u vršenju stručnog nadzora ne oslobađa izvođača od njegove obaveze i odgovornosti za kvalitetno i pravilno izvođenje radova.</w:t>
      </w:r>
    </w:p>
    <w:p w:rsidR="004B5994" w:rsidRPr="004B5994" w:rsidRDefault="004B5994" w:rsidP="004B599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4B5994">
        <w:rPr>
          <w:rFonts w:ascii="Arial" w:eastAsia="Times New Roman" w:hAnsi="Arial" w:cs="Arial"/>
          <w:sz w:val="24"/>
          <w:szCs w:val="24"/>
        </w:rPr>
        <w:t>Nadzorni organ ima pravo da naredi izvođaču da  otkloni nekvalitetno izvedene radove i zabrani ugrađivanje nekvalitetnog materijala.</w:t>
      </w:r>
    </w:p>
    <w:p w:rsidR="004B5994" w:rsidRPr="004B5994" w:rsidRDefault="004B5994" w:rsidP="004B599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4B5994">
        <w:rPr>
          <w:rFonts w:ascii="Arial" w:eastAsia="Times New Roman" w:hAnsi="Arial" w:cs="Arial"/>
          <w:sz w:val="24"/>
          <w:szCs w:val="24"/>
        </w:rPr>
        <w:t>Ako izvođač, i pored upozorenja i zahtjeva Nadzornog organa, ne otkloni uočene nedostatke i nastavi sa nekvalitetnim izvođenjem radova Nadzorni organ će radove obustaviti i o tome obavjestiti naručioca i nadležnu inspekciju i te okolnosti unijeti u građevinski dnevnik.</w:t>
      </w:r>
    </w:p>
    <w:p w:rsidR="004B5994" w:rsidRPr="004B5994" w:rsidRDefault="004B5994" w:rsidP="004B599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4B5994">
        <w:rPr>
          <w:rFonts w:ascii="Arial" w:eastAsia="Times New Roman" w:hAnsi="Arial" w:cs="Arial"/>
          <w:sz w:val="24"/>
          <w:szCs w:val="24"/>
        </w:rPr>
        <w:t>Sa izvođenjem radova može se ponovo nastaviti kada izvođač preduzme i sprovede odgovarajuće radnje i mjere kojima se prema nalazu nadležne inspekcije i nadzornog organa obezbjeđuje kvalitetno izvođenje radova.</w:t>
      </w:r>
    </w:p>
    <w:p w:rsidR="004B5994" w:rsidRPr="004B5994" w:rsidRDefault="004B5994" w:rsidP="004B599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4B5994">
        <w:rPr>
          <w:rFonts w:ascii="Arial" w:eastAsia="Times New Roman" w:hAnsi="Arial" w:cs="Arial"/>
          <w:sz w:val="24"/>
          <w:szCs w:val="24"/>
        </w:rPr>
        <w:t>Ako se između Nadzornog organa i izvođača pojave nesaglasnosti u pogledu kvaliteta materijala koji se ugrađuje, materijal se daje na ispitivanje.</w:t>
      </w:r>
    </w:p>
    <w:p w:rsidR="004B5994" w:rsidRPr="004B5994" w:rsidRDefault="004B5994" w:rsidP="004B599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4B5994">
        <w:rPr>
          <w:rFonts w:ascii="Arial" w:eastAsia="Times New Roman" w:hAnsi="Arial" w:cs="Arial"/>
          <w:sz w:val="24"/>
          <w:szCs w:val="24"/>
        </w:rPr>
        <w:lastRenderedPageBreak/>
        <w:t>Troškove ovog ispitivanja plaća izvođač koji ima pravo da traži njihovu nadoknadu od naručioca, ako ovaj nije bio u pravu.</w:t>
      </w:r>
    </w:p>
    <w:p w:rsidR="004B5994" w:rsidRPr="004B5994" w:rsidRDefault="004B5994" w:rsidP="004B599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4B5994" w:rsidRPr="004B5994" w:rsidRDefault="004B5994" w:rsidP="004B599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4B5994">
        <w:rPr>
          <w:rFonts w:ascii="Arial" w:eastAsia="Times New Roman" w:hAnsi="Arial" w:cs="Arial"/>
          <w:sz w:val="24"/>
          <w:szCs w:val="24"/>
        </w:rPr>
        <w:t xml:space="preserve">Kvalitet materijala </w:t>
      </w:r>
    </w:p>
    <w:p w:rsidR="004B5994" w:rsidRPr="004B5994" w:rsidRDefault="004B5994" w:rsidP="004B599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4B5994">
        <w:rPr>
          <w:rFonts w:ascii="Arial" w:eastAsia="Times New Roman" w:hAnsi="Arial" w:cs="Arial"/>
          <w:sz w:val="24"/>
          <w:szCs w:val="24"/>
        </w:rPr>
        <w:t>Kvalitet materijala koji se ugrađuje i  izvedenih radova, izvođač mora da dokaže atestima o izvršenim ispitivanjima materijala i radova odnosno garantnim listovima proizvođača materijala i opreme.</w:t>
      </w:r>
    </w:p>
    <w:p w:rsidR="004B5994" w:rsidRPr="004B5994" w:rsidRDefault="004B5994" w:rsidP="004B599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4B5994">
        <w:rPr>
          <w:rFonts w:ascii="Arial" w:eastAsia="Times New Roman" w:hAnsi="Arial" w:cs="Arial"/>
          <w:sz w:val="24"/>
          <w:szCs w:val="24"/>
        </w:rPr>
        <w:t>Sve troškove ispitivanja kvaliteta materijala i radova snosi izvođač.</w:t>
      </w:r>
    </w:p>
    <w:p w:rsidR="004B5994" w:rsidRPr="004B5994" w:rsidRDefault="004B5994" w:rsidP="004B599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4B5994">
        <w:rPr>
          <w:rFonts w:ascii="Arial" w:eastAsia="Times New Roman" w:hAnsi="Arial" w:cs="Arial"/>
          <w:sz w:val="24"/>
          <w:szCs w:val="24"/>
        </w:rPr>
        <w:t>Rezultat svih ispitivanja izvođač mora blagovremeno dostavljati Nadzornom organu i ovi biti upisani u građevinski dnevnik.</w:t>
      </w:r>
    </w:p>
    <w:p w:rsidR="004B5994" w:rsidRPr="004B5994" w:rsidRDefault="004B5994" w:rsidP="004B599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4B5994">
        <w:rPr>
          <w:rFonts w:ascii="Arial" w:eastAsia="Times New Roman" w:hAnsi="Arial" w:cs="Arial"/>
          <w:sz w:val="24"/>
          <w:szCs w:val="24"/>
        </w:rPr>
        <w:t>Ukoliko rezultati ispitivanja pokažu da kvalitet ugrađenog materijala ili izvedenih  radova,  ne odgovara zahtijevanim uslovima, Nadzorni organ je dužan da izda nalog izvođaču da nekvalitetni materijal zamijeni kvalitetnim i da radove dovede u ispravno stanje i sve o trošku izvođača.</w:t>
      </w:r>
    </w:p>
    <w:p w:rsidR="004B5994" w:rsidRPr="004B5994" w:rsidRDefault="004B5994" w:rsidP="004B599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4B5994">
        <w:rPr>
          <w:rFonts w:ascii="Arial" w:eastAsia="Times New Roman" w:hAnsi="Arial" w:cs="Arial"/>
          <w:sz w:val="24"/>
          <w:szCs w:val="24"/>
        </w:rPr>
        <w:t>Ako izvođač i pored upozorenja i zahtjeva Nadzornog organa ne otkloni uočene nedostatke nastavi nekvalitetno izvođenje radova, Nadzorni organ će radove obustaviti i o tome obavjestiti naručioca i nadležnu inspekciju i te okolnosti unijeti u građevinski dnevnik.</w:t>
      </w:r>
    </w:p>
    <w:p w:rsidR="004B5994" w:rsidRPr="004B5994" w:rsidRDefault="004B5994" w:rsidP="004B599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4B5994" w:rsidRPr="004B5994" w:rsidRDefault="004B5994" w:rsidP="004B599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4B5994">
        <w:rPr>
          <w:rFonts w:ascii="Arial" w:eastAsia="Times New Roman" w:hAnsi="Arial" w:cs="Arial"/>
          <w:sz w:val="24"/>
          <w:szCs w:val="24"/>
        </w:rPr>
        <w:t>Izvođač je dužan da za uredno i blagovremeno izvršenje radova na izgradnji objekta koji je predmet ugovora, obezbijedi i angažuje dovoljan broj radnika prema strukturi koja obezbeđuje uspješno izvođenje radova i da na gradilište dopremi potrebnu i kvalitetnu mehanizaciju i opremu za završetak radova.</w:t>
      </w:r>
    </w:p>
    <w:p w:rsidR="004B5994" w:rsidRPr="004B5994" w:rsidRDefault="004B5994" w:rsidP="004B599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4B5994" w:rsidRPr="004B5994" w:rsidRDefault="004B5994" w:rsidP="004B599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4B5994">
        <w:rPr>
          <w:rFonts w:ascii="Arial" w:eastAsia="Times New Roman" w:hAnsi="Arial" w:cs="Arial"/>
          <w:sz w:val="24"/>
          <w:szCs w:val="24"/>
        </w:rPr>
        <w:t>Izvođač je dužan da prije uvođenja u posao obavijesti naručioca o imenovanju ovlašćenog lica koje će rukovoditi građenjem objekta.</w:t>
      </w:r>
    </w:p>
    <w:p w:rsidR="004B5994" w:rsidRPr="004B5994" w:rsidRDefault="004B5994" w:rsidP="004B599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4B5994" w:rsidRPr="004B5994" w:rsidRDefault="004B5994" w:rsidP="004B599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4B5994">
        <w:rPr>
          <w:rFonts w:ascii="Arial" w:eastAsia="Times New Roman" w:hAnsi="Arial" w:cs="Arial"/>
          <w:sz w:val="24"/>
          <w:szCs w:val="24"/>
        </w:rPr>
        <w:t>Ako u toku izvođenja radova dođe do promjene ovlašćenog lica određenog za  rukovođenje građenjem objekta, izvođač je dužan da o tome odmah obavijesti  naručioca.</w:t>
      </w:r>
    </w:p>
    <w:p w:rsidR="004B5994" w:rsidRPr="004B5994" w:rsidRDefault="004B5994" w:rsidP="004B599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4B5994" w:rsidRPr="004B5994" w:rsidRDefault="004B5994" w:rsidP="004B599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4B5994">
        <w:rPr>
          <w:rFonts w:ascii="Arial" w:eastAsia="Times New Roman" w:hAnsi="Arial" w:cs="Arial"/>
          <w:sz w:val="24"/>
          <w:szCs w:val="24"/>
        </w:rPr>
        <w:t>Izvođač je dužan da, u vezi sa građenjem objekta koji je predmet ovog ugovora, uredno i po  propisima koji važe u sjedištu naručioca vodi propisanu gradilišnu dokumentaciju.</w:t>
      </w:r>
    </w:p>
    <w:p w:rsidR="004B5994" w:rsidRPr="004B5994" w:rsidRDefault="004B5994" w:rsidP="004B599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4B5994" w:rsidRPr="004B5994" w:rsidRDefault="004B5994" w:rsidP="004B599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4B5994">
        <w:rPr>
          <w:rFonts w:ascii="Arial" w:eastAsia="Times New Roman" w:hAnsi="Arial" w:cs="Arial"/>
          <w:sz w:val="24"/>
          <w:szCs w:val="24"/>
        </w:rPr>
        <w:t xml:space="preserve">Sprovođenja mjera zaštite </w:t>
      </w:r>
    </w:p>
    <w:p w:rsidR="004B5994" w:rsidRPr="004B5994" w:rsidRDefault="004B5994" w:rsidP="004B599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4B5994">
        <w:rPr>
          <w:rFonts w:ascii="Arial" w:eastAsia="Times New Roman" w:hAnsi="Arial" w:cs="Arial"/>
          <w:sz w:val="24"/>
          <w:szCs w:val="24"/>
        </w:rPr>
        <w:t>Izvođač je dužan da na gradilištu preduzme mjere radi obezbjeđenja sigurnosti izvedenih radova, susjednih objekata i radova opreme, uređenje, instalacija, radnika, saobraćaja, okoline i imovine i neposredno je odgovoran i dužan naknaditi sve štete koje izvođjenjem ugovorenih radova pričini trećim licima i imovini i koje eventualno budu namirene od naručioca.</w:t>
      </w:r>
    </w:p>
    <w:p w:rsidR="004B5994" w:rsidRPr="004B5994" w:rsidRDefault="004B5994" w:rsidP="004B599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4B5994">
        <w:rPr>
          <w:rFonts w:ascii="Arial" w:eastAsia="Times New Roman" w:hAnsi="Arial" w:cs="Arial"/>
          <w:sz w:val="24"/>
          <w:szCs w:val="24"/>
        </w:rPr>
        <w:t>Troškove sprovođenja mjera zaštite snosi izvođač.</w:t>
      </w:r>
    </w:p>
    <w:p w:rsidR="004B5994" w:rsidRPr="004B5994" w:rsidRDefault="004B5994" w:rsidP="004B599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4B5994">
        <w:rPr>
          <w:rFonts w:ascii="Arial" w:eastAsia="Times New Roman" w:hAnsi="Arial" w:cs="Arial"/>
          <w:sz w:val="24"/>
          <w:szCs w:val="24"/>
        </w:rPr>
        <w:t>Sva lica zaposlena na Gradilištu za izvršenje radova iz ugovora moraju biti osigurana od izvođača o njegovom trošku za sve povrede na radu ili nesreće na poslu.</w:t>
      </w:r>
    </w:p>
    <w:p w:rsidR="004B5994" w:rsidRPr="004B5994" w:rsidRDefault="004B5994" w:rsidP="004B599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4B5994">
        <w:rPr>
          <w:rFonts w:ascii="Arial" w:eastAsia="Times New Roman" w:hAnsi="Arial" w:cs="Arial"/>
          <w:sz w:val="24"/>
          <w:szCs w:val="24"/>
        </w:rPr>
        <w:t>Ovim osiguranjem moraju biti obuhvaćena sva lica u službi naručioca i izvođača.</w:t>
      </w:r>
    </w:p>
    <w:p w:rsidR="004B5994" w:rsidRPr="004B5994" w:rsidRDefault="004B5994" w:rsidP="004B599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4B5994">
        <w:rPr>
          <w:rFonts w:ascii="Arial" w:eastAsia="Times New Roman" w:hAnsi="Arial" w:cs="Arial"/>
          <w:sz w:val="24"/>
          <w:szCs w:val="24"/>
        </w:rPr>
        <w:t>Naručilac neće biti odgovoran za bilo koje odštete ili kompenzacije koje se imaju isplatiti za bilio kakve povredu osiguranih lica</w:t>
      </w:r>
    </w:p>
    <w:p w:rsidR="004B5994" w:rsidRPr="004B5994" w:rsidRDefault="004B5994" w:rsidP="004B599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4B5994" w:rsidRPr="004B5994" w:rsidRDefault="004B5994" w:rsidP="004B599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4B5994">
        <w:rPr>
          <w:rFonts w:ascii="Arial" w:eastAsia="Times New Roman" w:hAnsi="Arial" w:cs="Arial"/>
          <w:sz w:val="24"/>
          <w:szCs w:val="24"/>
        </w:rPr>
        <w:t>Raskid ugovora</w:t>
      </w:r>
    </w:p>
    <w:p w:rsidR="004B5994" w:rsidRPr="004B5994" w:rsidRDefault="004B5994" w:rsidP="004B599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4B5994">
        <w:rPr>
          <w:rFonts w:ascii="Arial" w:eastAsia="Times New Roman" w:hAnsi="Arial" w:cs="Arial"/>
          <w:sz w:val="24"/>
          <w:szCs w:val="24"/>
        </w:rPr>
        <w:t>Naručilac je dužan da raskine ugovor o javnoj nabavci u skladu sa odredbama člana 150 ZJN.</w:t>
      </w:r>
    </w:p>
    <w:p w:rsidR="004B5994" w:rsidRPr="004B5994" w:rsidRDefault="004B5994" w:rsidP="004B599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4B5994">
        <w:rPr>
          <w:rFonts w:ascii="Arial" w:eastAsia="Times New Roman" w:hAnsi="Arial" w:cs="Arial"/>
          <w:sz w:val="24"/>
          <w:szCs w:val="24"/>
        </w:rPr>
        <w:lastRenderedPageBreak/>
        <w:t>Ugovor se može raskinuti i u slučajevima definisanim odredbama Zakona o obligacionim odnosima.</w:t>
      </w:r>
    </w:p>
    <w:p w:rsidR="004B5994" w:rsidRPr="004B5994" w:rsidRDefault="004B5994" w:rsidP="004B599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4B5994" w:rsidRPr="004B5994" w:rsidRDefault="004B5994" w:rsidP="004B599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4B5994">
        <w:rPr>
          <w:rFonts w:ascii="Arial" w:eastAsia="Times New Roman" w:hAnsi="Arial" w:cs="Arial"/>
          <w:sz w:val="24"/>
          <w:szCs w:val="24"/>
        </w:rPr>
        <w:t>Produžetak roka izvršenja ugovora</w:t>
      </w:r>
    </w:p>
    <w:p w:rsidR="004B5994" w:rsidRPr="004B5994" w:rsidRDefault="004B5994" w:rsidP="004B599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4B5994">
        <w:rPr>
          <w:rFonts w:ascii="Arial" w:eastAsia="Times New Roman" w:hAnsi="Arial" w:cs="Arial"/>
          <w:sz w:val="24"/>
          <w:szCs w:val="24"/>
        </w:rPr>
        <w:t xml:space="preserve">Ako se radovi koji su predmet ugovora ne mogu završiti u ugovorenom roku iz razloga koji nijesu rezultat krivice izvođača, kao i zbog neriješenih imovinskih odnosa i privremene obustave radova na građenju objekta od strane nadležnog organa, izvođač je dužan da nastavi sa izvođenjem radova sve do dobijanja pozitivnog mišljenja nadzornog organa. </w:t>
      </w:r>
    </w:p>
    <w:p w:rsidR="004B5994" w:rsidRPr="004B5994" w:rsidRDefault="004B5994" w:rsidP="004B599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4B5994" w:rsidRPr="004B5994" w:rsidRDefault="004B5994" w:rsidP="004B599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4B5994">
        <w:rPr>
          <w:rFonts w:ascii="Arial" w:eastAsia="Times New Roman" w:hAnsi="Arial" w:cs="Arial"/>
          <w:sz w:val="24"/>
          <w:szCs w:val="24"/>
        </w:rPr>
        <w:t>Plaćanje penala</w:t>
      </w:r>
    </w:p>
    <w:p w:rsidR="004B5994" w:rsidRPr="004B5994" w:rsidRDefault="004B5994" w:rsidP="004B599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4B5994">
        <w:rPr>
          <w:rFonts w:ascii="Arial" w:eastAsia="Times New Roman" w:hAnsi="Arial" w:cs="Arial"/>
          <w:sz w:val="24"/>
          <w:szCs w:val="24"/>
        </w:rPr>
        <w:t>Ako izvođač bez krivice  naručioca ne završi radove na objektu koji su predmet ugovora u ugovorenom roku, dužan je naručiocu platiti na ime ugovorene kazne (penale 2,0 ‰ (dva promila) od ugovorene cijene radova za svaki dan prekoračenja ugovorenog roka završetka objekta. Visina ugovorene kazne ne može preći 10% od ugovorene cijene radova.</w:t>
      </w:r>
    </w:p>
    <w:p w:rsidR="004B5994" w:rsidRPr="004B5994" w:rsidRDefault="004B5994" w:rsidP="004B599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4B5994">
        <w:rPr>
          <w:rFonts w:ascii="Arial" w:eastAsia="Times New Roman" w:hAnsi="Arial" w:cs="Arial"/>
          <w:sz w:val="24"/>
          <w:szCs w:val="24"/>
        </w:rPr>
        <w:t>Strane ugovora ovim ugovorom isključuju primjenu pravnog pravila po kojem je naručilac dužan saopštiti izvođaču po zapadanju u docnju da zadržava pravo na ugovorenu kaznu (penale), te se smatra da je samim padanjem u docnju izvođač dužan platiti ugovorenu kaznu (penale) bez opomene naručioca, a naručilac ovlašćen da ih naplati - odbije na teret izvođačevih potraživanja za izvedene radove na objektu koji je predmet ovog ugovora ili od bilo kojeg drugog izvođačevog potraživanja od naručioca, s tim što je naručilac o izvršenoj naplati - odbijanju, dužan obavijestiti izvođača.</w:t>
      </w:r>
    </w:p>
    <w:p w:rsidR="004B5994" w:rsidRPr="004B5994" w:rsidRDefault="004B5994" w:rsidP="004B599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4B5994">
        <w:rPr>
          <w:rFonts w:ascii="Arial" w:eastAsia="Times New Roman" w:hAnsi="Arial" w:cs="Arial"/>
          <w:sz w:val="24"/>
          <w:szCs w:val="24"/>
        </w:rPr>
        <w:t>Plaćanje ugovorene kazne (penala) ne oslobađa izvođača obaveze da u cjelosti završi i preda na upotrebu ugovoreni objekat.</w:t>
      </w:r>
    </w:p>
    <w:p w:rsidR="004B5994" w:rsidRPr="004B5994" w:rsidRDefault="004B5994" w:rsidP="004B599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4B5994">
        <w:rPr>
          <w:rFonts w:ascii="Arial" w:eastAsia="Times New Roman" w:hAnsi="Arial" w:cs="Arial"/>
          <w:sz w:val="24"/>
          <w:szCs w:val="24"/>
        </w:rPr>
        <w:t>Ako naručiocu nastane šteta zbog prekoračenja ugovorenog roka završetka radova u iznosu većem od ugovorenih i obračunatih penala - kazne, tada je izvođač dužan da plati naručiocu pored ugovorene kazne (penale) i iznos naknade štete koji prelazi visinu ugovorene kazne.</w:t>
      </w:r>
    </w:p>
    <w:p w:rsidR="004B5994" w:rsidRPr="004B5994" w:rsidRDefault="004B5994" w:rsidP="004B599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4B5994" w:rsidRPr="004B5994" w:rsidRDefault="004B5994" w:rsidP="004B599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4B5994">
        <w:rPr>
          <w:rFonts w:ascii="Arial" w:eastAsia="Times New Roman" w:hAnsi="Arial" w:cs="Arial"/>
          <w:sz w:val="24"/>
          <w:szCs w:val="24"/>
        </w:rPr>
        <w:t>Naknada štete</w:t>
      </w:r>
    </w:p>
    <w:p w:rsidR="004B5994" w:rsidRPr="004B5994" w:rsidRDefault="004B5994" w:rsidP="004B599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4B5994">
        <w:rPr>
          <w:rFonts w:ascii="Arial" w:eastAsia="Times New Roman" w:hAnsi="Arial" w:cs="Arial"/>
          <w:sz w:val="24"/>
          <w:szCs w:val="24"/>
        </w:rPr>
        <w:t xml:space="preserve">U slučaju da izvođač ne ispuni svoje obaveze iz ugovora naručilac ima pravo da zahtijeva naknadu štete koju je usled toga pretrpio, a koja prevazilazi iznos koji je pokriven garancijom za dobro izvršenje ugovora. </w:t>
      </w:r>
    </w:p>
    <w:p w:rsidR="004B5994" w:rsidRPr="004B5994" w:rsidRDefault="004B5994" w:rsidP="004B599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4B5994" w:rsidRPr="004B5994" w:rsidRDefault="004B5994" w:rsidP="004B599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4B5994">
        <w:rPr>
          <w:rFonts w:ascii="Arial" w:eastAsia="Times New Roman" w:hAnsi="Arial" w:cs="Arial"/>
          <w:sz w:val="24"/>
          <w:szCs w:val="24"/>
        </w:rPr>
        <w:t xml:space="preserve">Otklanjanje nedostataka  u garantnom roku </w:t>
      </w:r>
    </w:p>
    <w:p w:rsidR="004B5994" w:rsidRPr="004B5994" w:rsidRDefault="004B5994" w:rsidP="004B599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4B5994">
        <w:rPr>
          <w:rFonts w:ascii="Arial" w:eastAsia="Times New Roman" w:hAnsi="Arial" w:cs="Arial"/>
          <w:sz w:val="24"/>
          <w:szCs w:val="24"/>
        </w:rPr>
        <w:t>Izvođač je dužan da, bez nadoknade, u ugovorenom garantnom roku izvede radove kojim se otklanjaju nedostaci na predmetnom objektu.</w:t>
      </w:r>
    </w:p>
    <w:p w:rsidR="004B5994" w:rsidRPr="004B5994" w:rsidRDefault="004B5994" w:rsidP="004B599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4B5994">
        <w:rPr>
          <w:rFonts w:ascii="Arial" w:eastAsia="Times New Roman" w:hAnsi="Arial" w:cs="Arial"/>
          <w:sz w:val="24"/>
          <w:szCs w:val="24"/>
        </w:rPr>
        <w:t>Ukoliko izvođač odbije da izvede radove iz prethodnog stava ili ih vrši neblagovremeno i nestručno, naručilac će aktivirati garanciju za otklanjanje nedostataka u garantnom roku.</w:t>
      </w:r>
    </w:p>
    <w:p w:rsidR="004B5994" w:rsidRPr="004B5994" w:rsidRDefault="004B5994" w:rsidP="004B599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4B5994" w:rsidRPr="004B5994" w:rsidRDefault="004B5994" w:rsidP="004B599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4B5994">
        <w:rPr>
          <w:rFonts w:ascii="Arial" w:eastAsia="Times New Roman" w:hAnsi="Arial" w:cs="Arial"/>
          <w:sz w:val="24"/>
          <w:szCs w:val="24"/>
        </w:rPr>
        <w:t>Antikorupcijka klauzula</w:t>
      </w:r>
    </w:p>
    <w:p w:rsidR="004B5994" w:rsidRPr="004B5994" w:rsidRDefault="004B5994" w:rsidP="004B5994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</w:rPr>
      </w:pPr>
      <w:r w:rsidRPr="004B5994">
        <w:rPr>
          <w:rFonts w:ascii="Arial" w:eastAsia="Times New Roman" w:hAnsi="Arial" w:cs="Arial"/>
          <w:sz w:val="24"/>
          <w:szCs w:val="24"/>
        </w:rPr>
        <w:t>Ugovor o javnoj nabavci koji je zaključen uz kršenje antikorupcijskog pravila iz člana 38 stav 3 ZJN, ništav je.</w:t>
      </w:r>
    </w:p>
    <w:p w:rsidR="004B5994" w:rsidRPr="004B5994" w:rsidRDefault="004B5994" w:rsidP="004B599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l-SI"/>
        </w:rPr>
      </w:pPr>
    </w:p>
    <w:p w:rsidR="004B5994" w:rsidRPr="004B5994" w:rsidRDefault="004B5994" w:rsidP="004B599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l-SI"/>
        </w:rPr>
      </w:pPr>
      <w:r w:rsidRPr="004B5994">
        <w:rPr>
          <w:rFonts w:ascii="Arial" w:eastAsia="Times New Roman" w:hAnsi="Arial" w:cs="Arial"/>
          <w:color w:val="000000"/>
          <w:sz w:val="24"/>
          <w:szCs w:val="24"/>
          <w:lang w:val="sl-SI"/>
        </w:rPr>
        <w:t>Sve eventualne sporove koji nastanu u vezi Ugovora ugovorne strane će rješavati sporazumno, a ako to ne bude moguće za rješavanje istih nadležan je Privredni sud Crne Gore.</w:t>
      </w:r>
    </w:p>
    <w:p w:rsidR="004B5994" w:rsidRPr="004B5994" w:rsidRDefault="004B5994" w:rsidP="004B599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l-SI"/>
        </w:rPr>
      </w:pPr>
      <w:r w:rsidRPr="004B5994">
        <w:rPr>
          <w:rFonts w:ascii="Arial" w:eastAsia="Times New Roman" w:hAnsi="Arial" w:cs="Arial"/>
          <w:color w:val="000000"/>
          <w:sz w:val="24"/>
          <w:szCs w:val="24"/>
          <w:lang w:val="sl-SI"/>
        </w:rPr>
        <w:lastRenderedPageBreak/>
        <w:t>Ugovor će se smatrati zaključenim i stupa na snagu danom potpisivanja i ovjere od strane ovlašćenih predstavnika Ugovornih strana.</w:t>
      </w:r>
    </w:p>
    <w:p w:rsidR="00BA4AA4" w:rsidRPr="00BA4AA4" w:rsidRDefault="00BA4AA4" w:rsidP="00BA4AA4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</w:rPr>
      </w:pPr>
    </w:p>
    <w:p w:rsidR="00BA4AA4" w:rsidRPr="00BA4AA4" w:rsidRDefault="00BA4AA4" w:rsidP="00BA4AA4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13" w:name="_Toc62730566"/>
      <w:r w:rsidRPr="00BA4AA4">
        <w:rPr>
          <w:rFonts w:ascii="Arial" w:eastAsia="Times New Roman" w:hAnsi="Arial" w:cs="Times New Roman"/>
          <w:b/>
          <w:sz w:val="24"/>
          <w:szCs w:val="32"/>
        </w:rPr>
        <w:t>ZAHTJEV ZA POJAŠNJENJE ILI IZMJENU I DOPUNU TENDERSKE DOKUMENTACIJE</w:t>
      </w:r>
      <w:bookmarkEnd w:id="13"/>
    </w:p>
    <w:p w:rsidR="00BA4AA4" w:rsidRPr="00BA4AA4" w:rsidRDefault="00BA4AA4" w:rsidP="00BA4AA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BA4AA4" w:rsidRPr="00BA4AA4" w:rsidRDefault="00BA4AA4" w:rsidP="00BA4AA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BA4AA4">
        <w:rPr>
          <w:rFonts w:ascii="Arial" w:eastAsia="Times New Roman" w:hAnsi="Arial" w:cs="Arial"/>
          <w:sz w:val="24"/>
          <w:szCs w:val="24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BA4AA4" w:rsidRPr="00BA4AA4" w:rsidRDefault="00BA4AA4" w:rsidP="00BA4AA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BA4AA4" w:rsidRPr="00BA4AA4" w:rsidRDefault="00BA4AA4" w:rsidP="00BA4AA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BA4AA4">
        <w:rPr>
          <w:rFonts w:ascii="Arial" w:eastAsia="Times New Roman" w:hAnsi="Arial" w:cs="Arial"/>
          <w:sz w:val="24"/>
          <w:szCs w:val="24"/>
        </w:rPr>
        <w:t>Privredni subjekat ima pravo da pisanim zahtjevom traži od naručioca pojašnjenje tenderske dokumentacije najkasnije deset dana prije isteka roka određenog za dostavljanje ponuda.</w:t>
      </w:r>
    </w:p>
    <w:p w:rsidR="00BA4AA4" w:rsidRPr="00BA4AA4" w:rsidRDefault="00BA4AA4" w:rsidP="00BA4AA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BA4AA4" w:rsidRPr="00BA4AA4" w:rsidRDefault="00BA4AA4" w:rsidP="00BA4AA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BA4AA4">
        <w:rPr>
          <w:rFonts w:ascii="Arial" w:eastAsia="Times New Roman" w:hAnsi="Arial" w:cs="Arial"/>
          <w:color w:val="000000"/>
          <w:sz w:val="24"/>
          <w:szCs w:val="24"/>
        </w:rPr>
        <w:t>Zahtjev se podnosi isključivo putem ESJN-a.</w:t>
      </w:r>
    </w:p>
    <w:p w:rsidR="00BA4AA4" w:rsidRPr="00BA4AA4" w:rsidRDefault="00BA4AA4" w:rsidP="00BA4AA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BA4AA4" w:rsidRPr="00BA4AA4" w:rsidRDefault="00BA4AA4" w:rsidP="00BA4AA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BA4AA4" w:rsidRDefault="00BA4AA4" w:rsidP="00BA4AA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FA629E" w:rsidRDefault="00FA629E" w:rsidP="00BA4AA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FA629E" w:rsidRDefault="00FA629E" w:rsidP="00BA4AA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FA629E" w:rsidRDefault="00FA629E" w:rsidP="00BA4AA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FA629E" w:rsidRDefault="00FA629E" w:rsidP="00BA4AA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FA629E" w:rsidRDefault="00FA629E" w:rsidP="00BA4AA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FA629E" w:rsidRDefault="00FA629E" w:rsidP="00BA4AA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FA629E" w:rsidRDefault="00FA629E" w:rsidP="00BA4AA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FA629E" w:rsidRDefault="00FA629E" w:rsidP="00BA4AA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FA629E" w:rsidRDefault="00FA629E" w:rsidP="00BA4AA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FA629E" w:rsidRDefault="00FA629E" w:rsidP="00BA4AA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FA629E" w:rsidRDefault="00FA629E" w:rsidP="00BA4AA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FA629E" w:rsidRDefault="00FA629E" w:rsidP="00BA4AA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FA629E" w:rsidRDefault="00FA629E" w:rsidP="00BA4AA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FA629E" w:rsidRDefault="00FA629E" w:rsidP="00BA4AA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FA629E" w:rsidRDefault="00FA629E" w:rsidP="00BA4AA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FA629E" w:rsidRDefault="00FA629E" w:rsidP="00BA4AA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FA629E" w:rsidRDefault="00FA629E" w:rsidP="00BA4AA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FA629E" w:rsidRDefault="00FA629E" w:rsidP="00BA4AA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FA629E" w:rsidRDefault="00FA629E" w:rsidP="00BA4AA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FA629E" w:rsidRDefault="00FA629E" w:rsidP="00BA4AA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FA629E" w:rsidRDefault="00FA629E" w:rsidP="00BA4AA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FA629E" w:rsidRDefault="00FA629E" w:rsidP="00BA4AA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FA629E" w:rsidRDefault="00FA629E" w:rsidP="00BA4AA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FA629E" w:rsidRDefault="00FA629E" w:rsidP="00BA4AA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FA629E" w:rsidRDefault="00FA629E" w:rsidP="00BA4AA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FA629E" w:rsidRDefault="00FA629E" w:rsidP="00BA4AA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FA629E" w:rsidRDefault="00FA629E" w:rsidP="00BA4AA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FA629E" w:rsidRDefault="00FA629E" w:rsidP="00BA4AA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FA629E" w:rsidRDefault="00FA629E" w:rsidP="00BA4AA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FA629E" w:rsidRDefault="00FA629E" w:rsidP="00BA4AA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FA629E" w:rsidRDefault="00FA629E" w:rsidP="00BA4AA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BA4AA4" w:rsidRPr="00BA4AA4" w:rsidRDefault="00BA4AA4" w:rsidP="00BA4AA4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BA4AA4" w:rsidRPr="00BA4AA4" w:rsidRDefault="00BA4AA4" w:rsidP="00BA4AA4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BA4AA4" w:rsidRPr="00BA4AA4" w:rsidRDefault="005B6D58" w:rsidP="000D28FC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142"/>
        <w:outlineLvl w:val="0"/>
        <w:rPr>
          <w:rFonts w:ascii="Arial" w:eastAsia="Times New Roman" w:hAnsi="Arial" w:cs="Times New Roman"/>
          <w:b/>
          <w:iCs/>
          <w:sz w:val="28"/>
          <w:szCs w:val="32"/>
        </w:rPr>
      </w:pPr>
      <w:bookmarkStart w:id="14" w:name="_Toc62730568"/>
      <w:r>
        <w:rPr>
          <w:rFonts w:ascii="Arial" w:eastAsia="Times New Roman" w:hAnsi="Arial" w:cs="Times New Roman"/>
          <w:b/>
          <w:sz w:val="28"/>
          <w:szCs w:val="32"/>
        </w:rPr>
        <w:t>15</w:t>
      </w:r>
      <w:bookmarkStart w:id="15" w:name="_GoBack"/>
      <w:bookmarkEnd w:id="15"/>
      <w:r w:rsidR="000D28FC">
        <w:rPr>
          <w:rFonts w:ascii="Arial" w:eastAsia="Times New Roman" w:hAnsi="Arial" w:cs="Times New Roman"/>
          <w:b/>
          <w:sz w:val="28"/>
          <w:szCs w:val="32"/>
        </w:rPr>
        <w:t>.</w:t>
      </w:r>
      <w:r w:rsidR="00BA4AA4" w:rsidRPr="00BA4AA4">
        <w:rPr>
          <w:rFonts w:ascii="Arial" w:eastAsia="Times New Roman" w:hAnsi="Arial" w:cs="Times New Roman"/>
          <w:b/>
          <w:sz w:val="28"/>
          <w:szCs w:val="32"/>
        </w:rPr>
        <w:t>UPUTSTVO O PRAVNOM SREDSTVU</w:t>
      </w:r>
      <w:bookmarkEnd w:id="14"/>
    </w:p>
    <w:p w:rsidR="00BA4AA4" w:rsidRPr="00BA4AA4" w:rsidRDefault="00BA4AA4" w:rsidP="00BA4AA4">
      <w:pPr>
        <w:tabs>
          <w:tab w:val="left" w:pos="5760"/>
        </w:tabs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</w:p>
    <w:p w:rsidR="00BA4AA4" w:rsidRPr="00BA4AA4" w:rsidRDefault="00BA4AA4" w:rsidP="00BA4AA4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BA4AA4">
        <w:rPr>
          <w:rFonts w:ascii="Arial" w:eastAsia="Times New Roman" w:hAnsi="Arial" w:cs="Arial"/>
          <w:color w:val="000000"/>
          <w:sz w:val="24"/>
          <w:szCs w:val="24"/>
        </w:rPr>
        <w:t>Privredni subjekat može da izjavi žalbu protiv ove tenderske dokumentacije Komisiji za zaštitu prava</w:t>
      </w:r>
      <w:r w:rsidRPr="00BA4AA4">
        <w:rPr>
          <w:rFonts w:ascii="Arial" w:eastAsia="Times New Roman" w:hAnsi="Arial" w:cs="Arial"/>
          <w:color w:val="000000"/>
          <w:sz w:val="24"/>
          <w:szCs w:val="24"/>
          <w:lang w:val="en-US"/>
        </w:rPr>
        <w:t>:</w:t>
      </w:r>
    </w:p>
    <w:p w:rsidR="00BA4AA4" w:rsidRPr="00BA4AA4" w:rsidRDefault="00BA4AA4" w:rsidP="00BA4AA4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BA4AA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  1) u </w:t>
      </w:r>
      <w:proofErr w:type="spellStart"/>
      <w:r w:rsidRPr="00BA4AA4">
        <w:rPr>
          <w:rFonts w:ascii="Arial" w:eastAsia="Times New Roman" w:hAnsi="Arial" w:cs="Arial"/>
          <w:color w:val="000000"/>
          <w:sz w:val="24"/>
          <w:szCs w:val="24"/>
          <w:lang w:val="en-US"/>
        </w:rPr>
        <w:t>roku</w:t>
      </w:r>
      <w:proofErr w:type="spellEnd"/>
      <w:r w:rsidRPr="00BA4AA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od 20 dana od dana </w:t>
      </w:r>
      <w:proofErr w:type="spellStart"/>
      <w:r w:rsidRPr="00BA4AA4">
        <w:rPr>
          <w:rFonts w:ascii="Arial" w:eastAsia="Times New Roman" w:hAnsi="Arial" w:cs="Arial"/>
          <w:color w:val="000000"/>
          <w:sz w:val="24"/>
          <w:szCs w:val="24"/>
          <w:lang w:val="en-US"/>
        </w:rPr>
        <w:t>objavljivanja</w:t>
      </w:r>
      <w:proofErr w:type="spellEnd"/>
      <w:r w:rsidRPr="00BA4AA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BA4AA4">
        <w:rPr>
          <w:rFonts w:ascii="Arial" w:eastAsia="Times New Roman" w:hAnsi="Arial" w:cs="Arial"/>
          <w:color w:val="000000"/>
          <w:sz w:val="24"/>
          <w:szCs w:val="24"/>
          <w:lang w:val="en-US"/>
        </w:rPr>
        <w:t>odnosno</w:t>
      </w:r>
      <w:proofErr w:type="spellEnd"/>
      <w:r w:rsidRPr="00BA4AA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A4AA4">
        <w:rPr>
          <w:rFonts w:ascii="Arial" w:eastAsia="Times New Roman" w:hAnsi="Arial" w:cs="Arial"/>
          <w:color w:val="000000"/>
          <w:sz w:val="24"/>
          <w:szCs w:val="24"/>
          <w:lang w:val="en-US"/>
        </w:rPr>
        <w:t>dostavljanja</w:t>
      </w:r>
      <w:proofErr w:type="spellEnd"/>
      <w:r w:rsidRPr="00BA4AA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A4AA4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proofErr w:type="spellEnd"/>
      <w:r w:rsidRPr="00BA4AA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A4AA4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proofErr w:type="spellEnd"/>
      <w:r w:rsidRPr="00BA4AA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A4AA4">
        <w:rPr>
          <w:rFonts w:ascii="Arial" w:eastAsia="Times New Roman" w:hAnsi="Arial" w:cs="Arial"/>
          <w:color w:val="000000"/>
          <w:sz w:val="24"/>
          <w:szCs w:val="24"/>
          <w:lang w:val="en-US"/>
        </w:rPr>
        <w:t>ili</w:t>
      </w:r>
      <w:proofErr w:type="spellEnd"/>
      <w:r w:rsidRPr="00BA4AA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A4AA4">
        <w:rPr>
          <w:rFonts w:ascii="Arial" w:eastAsia="Times New Roman" w:hAnsi="Arial" w:cs="Arial"/>
          <w:color w:val="000000"/>
          <w:sz w:val="24"/>
          <w:szCs w:val="24"/>
          <w:lang w:val="en-US"/>
        </w:rPr>
        <w:t>izmjene</w:t>
      </w:r>
      <w:proofErr w:type="spellEnd"/>
      <w:r w:rsidRPr="00BA4AA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A4AA4">
        <w:rPr>
          <w:rFonts w:ascii="Arial" w:eastAsia="Times New Roman" w:hAnsi="Arial" w:cs="Arial"/>
          <w:color w:val="000000"/>
          <w:sz w:val="24"/>
          <w:szCs w:val="24"/>
          <w:lang w:val="en-US"/>
        </w:rPr>
        <w:t>i</w:t>
      </w:r>
      <w:proofErr w:type="spellEnd"/>
      <w:r w:rsidRPr="00BA4AA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A4AA4">
        <w:rPr>
          <w:rFonts w:ascii="Arial" w:eastAsia="Times New Roman" w:hAnsi="Arial" w:cs="Arial"/>
          <w:color w:val="000000"/>
          <w:sz w:val="24"/>
          <w:szCs w:val="24"/>
          <w:lang w:val="en-US"/>
        </w:rPr>
        <w:t>dopune</w:t>
      </w:r>
      <w:proofErr w:type="spellEnd"/>
      <w:r w:rsidRPr="00BA4AA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A4AA4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proofErr w:type="spellEnd"/>
      <w:r w:rsidRPr="00BA4AA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A4AA4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proofErr w:type="spellEnd"/>
      <w:r w:rsidRPr="00BA4AA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BA4AA4">
        <w:rPr>
          <w:rFonts w:ascii="Arial" w:eastAsia="Times New Roman" w:hAnsi="Arial" w:cs="Arial"/>
          <w:color w:val="000000"/>
          <w:sz w:val="24"/>
          <w:szCs w:val="24"/>
          <w:lang w:val="en-US"/>
        </w:rPr>
        <w:t>ako</w:t>
      </w:r>
      <w:proofErr w:type="spellEnd"/>
      <w:r w:rsidRPr="00BA4AA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je </w:t>
      </w:r>
      <w:proofErr w:type="spellStart"/>
      <w:r w:rsidRPr="00BA4AA4">
        <w:rPr>
          <w:rFonts w:ascii="Arial" w:eastAsia="Times New Roman" w:hAnsi="Arial" w:cs="Arial"/>
          <w:color w:val="000000"/>
          <w:sz w:val="24"/>
          <w:szCs w:val="24"/>
          <w:lang w:val="en-US"/>
        </w:rPr>
        <w:t>rok</w:t>
      </w:r>
      <w:proofErr w:type="spellEnd"/>
      <w:r w:rsidRPr="00BA4AA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za </w:t>
      </w:r>
      <w:proofErr w:type="spellStart"/>
      <w:r w:rsidRPr="00BA4AA4">
        <w:rPr>
          <w:rFonts w:ascii="Arial" w:eastAsia="Times New Roman" w:hAnsi="Arial" w:cs="Arial"/>
          <w:color w:val="000000"/>
          <w:sz w:val="24"/>
          <w:szCs w:val="24"/>
          <w:lang w:val="en-US"/>
        </w:rPr>
        <w:t>podnošenje</w:t>
      </w:r>
      <w:proofErr w:type="spellEnd"/>
      <w:r w:rsidRPr="00BA4AA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A4AA4">
        <w:rPr>
          <w:rFonts w:ascii="Arial" w:eastAsia="Times New Roman" w:hAnsi="Arial" w:cs="Arial"/>
          <w:color w:val="000000"/>
          <w:sz w:val="24"/>
          <w:szCs w:val="24"/>
          <w:lang w:val="en-US"/>
        </w:rPr>
        <w:t>prijava</w:t>
      </w:r>
      <w:proofErr w:type="spellEnd"/>
      <w:r w:rsidRPr="00BA4AA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za </w:t>
      </w:r>
      <w:proofErr w:type="spellStart"/>
      <w:r w:rsidRPr="00BA4AA4">
        <w:rPr>
          <w:rFonts w:ascii="Arial" w:eastAsia="Times New Roman" w:hAnsi="Arial" w:cs="Arial"/>
          <w:color w:val="000000"/>
          <w:sz w:val="24"/>
          <w:szCs w:val="24"/>
          <w:lang w:val="en-US"/>
        </w:rPr>
        <w:t>kvalifikaciju</w:t>
      </w:r>
      <w:proofErr w:type="spellEnd"/>
      <w:r w:rsidRPr="00BA4AA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BA4AA4">
        <w:rPr>
          <w:rFonts w:ascii="Arial" w:eastAsia="Times New Roman" w:hAnsi="Arial" w:cs="Arial"/>
          <w:color w:val="000000"/>
          <w:sz w:val="24"/>
          <w:szCs w:val="24"/>
          <w:lang w:val="en-US"/>
        </w:rPr>
        <w:t>odnosno</w:t>
      </w:r>
      <w:proofErr w:type="spellEnd"/>
      <w:r w:rsidRPr="00BA4AA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A4AA4">
        <w:rPr>
          <w:rFonts w:ascii="Arial" w:eastAsia="Times New Roman" w:hAnsi="Arial" w:cs="Arial"/>
          <w:color w:val="000000"/>
          <w:sz w:val="24"/>
          <w:szCs w:val="24"/>
          <w:lang w:val="en-US"/>
        </w:rPr>
        <w:t>ponuda</w:t>
      </w:r>
      <w:proofErr w:type="spellEnd"/>
      <w:r w:rsidRPr="00BA4AA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A4AA4">
        <w:rPr>
          <w:rFonts w:ascii="Arial" w:eastAsia="Times New Roman" w:hAnsi="Arial" w:cs="Arial"/>
          <w:color w:val="000000"/>
          <w:sz w:val="24"/>
          <w:szCs w:val="24"/>
          <w:lang w:val="en-US"/>
        </w:rPr>
        <w:t>najmanje</w:t>
      </w:r>
      <w:proofErr w:type="spellEnd"/>
      <w:r w:rsidRPr="00BA4AA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30 dana od dana </w:t>
      </w:r>
      <w:proofErr w:type="spellStart"/>
      <w:r w:rsidRPr="00BA4AA4">
        <w:rPr>
          <w:rFonts w:ascii="Arial" w:eastAsia="Times New Roman" w:hAnsi="Arial" w:cs="Arial"/>
          <w:color w:val="000000"/>
          <w:sz w:val="24"/>
          <w:szCs w:val="24"/>
          <w:lang w:val="en-US"/>
        </w:rPr>
        <w:t>objavljivanja</w:t>
      </w:r>
      <w:proofErr w:type="spellEnd"/>
      <w:r w:rsidRPr="00BA4AA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BA4AA4">
        <w:rPr>
          <w:rFonts w:ascii="Arial" w:eastAsia="Times New Roman" w:hAnsi="Arial" w:cs="Arial"/>
          <w:color w:val="000000"/>
          <w:sz w:val="24"/>
          <w:szCs w:val="24"/>
          <w:lang w:val="en-US"/>
        </w:rPr>
        <w:t>odnosno</w:t>
      </w:r>
      <w:proofErr w:type="spellEnd"/>
      <w:r w:rsidRPr="00BA4AA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A4AA4">
        <w:rPr>
          <w:rFonts w:ascii="Arial" w:eastAsia="Times New Roman" w:hAnsi="Arial" w:cs="Arial"/>
          <w:color w:val="000000"/>
          <w:sz w:val="24"/>
          <w:szCs w:val="24"/>
          <w:lang w:val="en-US"/>
        </w:rPr>
        <w:t>dostavljanja</w:t>
      </w:r>
      <w:proofErr w:type="spellEnd"/>
      <w:r w:rsidRPr="00BA4AA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A4AA4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proofErr w:type="spellEnd"/>
      <w:r w:rsidRPr="00BA4AA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A4AA4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proofErr w:type="spellEnd"/>
      <w:r w:rsidRPr="00BA4AA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A4AA4">
        <w:rPr>
          <w:rFonts w:ascii="Arial" w:eastAsia="Times New Roman" w:hAnsi="Arial" w:cs="Arial"/>
          <w:color w:val="000000"/>
          <w:sz w:val="24"/>
          <w:szCs w:val="24"/>
          <w:lang w:val="en-US"/>
        </w:rPr>
        <w:t>ili</w:t>
      </w:r>
      <w:proofErr w:type="spellEnd"/>
      <w:r w:rsidRPr="00BA4AA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A4AA4">
        <w:rPr>
          <w:rFonts w:ascii="Arial" w:eastAsia="Times New Roman" w:hAnsi="Arial" w:cs="Arial"/>
          <w:color w:val="000000"/>
          <w:sz w:val="24"/>
          <w:szCs w:val="24"/>
          <w:lang w:val="en-US"/>
        </w:rPr>
        <w:t>izmjene</w:t>
      </w:r>
      <w:proofErr w:type="spellEnd"/>
      <w:r w:rsidRPr="00BA4AA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A4AA4">
        <w:rPr>
          <w:rFonts w:ascii="Arial" w:eastAsia="Times New Roman" w:hAnsi="Arial" w:cs="Arial"/>
          <w:color w:val="000000"/>
          <w:sz w:val="24"/>
          <w:szCs w:val="24"/>
          <w:lang w:val="en-US"/>
        </w:rPr>
        <w:t>i</w:t>
      </w:r>
      <w:proofErr w:type="spellEnd"/>
      <w:r w:rsidRPr="00BA4AA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A4AA4">
        <w:rPr>
          <w:rFonts w:ascii="Arial" w:eastAsia="Times New Roman" w:hAnsi="Arial" w:cs="Arial"/>
          <w:color w:val="000000"/>
          <w:sz w:val="24"/>
          <w:szCs w:val="24"/>
          <w:lang w:val="en-US"/>
        </w:rPr>
        <w:t>dopune</w:t>
      </w:r>
      <w:proofErr w:type="spellEnd"/>
      <w:r w:rsidRPr="00BA4AA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A4AA4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proofErr w:type="spellEnd"/>
      <w:r w:rsidRPr="00BA4AA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A4AA4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proofErr w:type="spellEnd"/>
      <w:r w:rsidRPr="00BA4AA4">
        <w:rPr>
          <w:rFonts w:ascii="Arial" w:eastAsia="Times New Roman" w:hAnsi="Arial" w:cs="Arial"/>
          <w:color w:val="000000"/>
          <w:sz w:val="24"/>
          <w:szCs w:val="24"/>
          <w:lang w:val="en-US"/>
        </w:rPr>
        <w:t>;</w:t>
      </w:r>
    </w:p>
    <w:p w:rsidR="00BA4AA4" w:rsidRPr="00BA4AA4" w:rsidRDefault="00BA4AA4" w:rsidP="00BA4AA4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BA4AA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  2) u </w:t>
      </w:r>
      <w:proofErr w:type="spellStart"/>
      <w:r w:rsidRPr="00BA4AA4">
        <w:rPr>
          <w:rFonts w:ascii="Arial" w:eastAsia="Times New Roman" w:hAnsi="Arial" w:cs="Arial"/>
          <w:color w:val="000000"/>
          <w:sz w:val="24"/>
          <w:szCs w:val="24"/>
          <w:lang w:val="en-US"/>
        </w:rPr>
        <w:t>roku</w:t>
      </w:r>
      <w:proofErr w:type="spellEnd"/>
      <w:r w:rsidRPr="00BA4AA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od </w:t>
      </w:r>
      <w:proofErr w:type="spellStart"/>
      <w:r w:rsidRPr="00BA4AA4">
        <w:rPr>
          <w:rFonts w:ascii="Arial" w:eastAsia="Times New Roman" w:hAnsi="Arial" w:cs="Arial"/>
          <w:color w:val="000000"/>
          <w:sz w:val="24"/>
          <w:szCs w:val="24"/>
          <w:lang w:val="en-US"/>
        </w:rPr>
        <w:t>deset</w:t>
      </w:r>
      <w:proofErr w:type="spellEnd"/>
      <w:r w:rsidRPr="00BA4AA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dana od dana </w:t>
      </w:r>
      <w:proofErr w:type="spellStart"/>
      <w:r w:rsidRPr="00BA4AA4">
        <w:rPr>
          <w:rFonts w:ascii="Arial" w:eastAsia="Times New Roman" w:hAnsi="Arial" w:cs="Arial"/>
          <w:color w:val="000000"/>
          <w:sz w:val="24"/>
          <w:szCs w:val="24"/>
          <w:lang w:val="en-US"/>
        </w:rPr>
        <w:t>objavljivanja</w:t>
      </w:r>
      <w:proofErr w:type="spellEnd"/>
      <w:r w:rsidRPr="00BA4AA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BA4AA4">
        <w:rPr>
          <w:rFonts w:ascii="Arial" w:eastAsia="Times New Roman" w:hAnsi="Arial" w:cs="Arial"/>
          <w:color w:val="000000"/>
          <w:sz w:val="24"/>
          <w:szCs w:val="24"/>
          <w:lang w:val="en-US"/>
        </w:rPr>
        <w:t>odnosno</w:t>
      </w:r>
      <w:proofErr w:type="spellEnd"/>
      <w:r w:rsidRPr="00BA4AA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A4AA4">
        <w:rPr>
          <w:rFonts w:ascii="Arial" w:eastAsia="Times New Roman" w:hAnsi="Arial" w:cs="Arial"/>
          <w:color w:val="000000"/>
          <w:sz w:val="24"/>
          <w:szCs w:val="24"/>
          <w:lang w:val="en-US"/>
        </w:rPr>
        <w:t>dostavljanja</w:t>
      </w:r>
      <w:proofErr w:type="spellEnd"/>
      <w:r w:rsidRPr="00BA4AA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A4AA4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proofErr w:type="spellEnd"/>
      <w:r w:rsidRPr="00BA4AA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A4AA4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proofErr w:type="spellEnd"/>
      <w:r w:rsidRPr="00BA4AA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A4AA4">
        <w:rPr>
          <w:rFonts w:ascii="Arial" w:eastAsia="Times New Roman" w:hAnsi="Arial" w:cs="Arial"/>
          <w:color w:val="000000"/>
          <w:sz w:val="24"/>
          <w:szCs w:val="24"/>
          <w:lang w:val="en-US"/>
        </w:rPr>
        <w:t>ili</w:t>
      </w:r>
      <w:proofErr w:type="spellEnd"/>
      <w:r w:rsidRPr="00BA4AA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A4AA4">
        <w:rPr>
          <w:rFonts w:ascii="Arial" w:eastAsia="Times New Roman" w:hAnsi="Arial" w:cs="Arial"/>
          <w:color w:val="000000"/>
          <w:sz w:val="24"/>
          <w:szCs w:val="24"/>
          <w:lang w:val="en-US"/>
        </w:rPr>
        <w:t>izmjene</w:t>
      </w:r>
      <w:proofErr w:type="spellEnd"/>
      <w:r w:rsidRPr="00BA4AA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A4AA4">
        <w:rPr>
          <w:rFonts w:ascii="Arial" w:eastAsia="Times New Roman" w:hAnsi="Arial" w:cs="Arial"/>
          <w:color w:val="000000"/>
          <w:sz w:val="24"/>
          <w:szCs w:val="24"/>
          <w:lang w:val="en-US"/>
        </w:rPr>
        <w:t>i</w:t>
      </w:r>
      <w:proofErr w:type="spellEnd"/>
      <w:r w:rsidRPr="00BA4AA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A4AA4">
        <w:rPr>
          <w:rFonts w:ascii="Arial" w:eastAsia="Times New Roman" w:hAnsi="Arial" w:cs="Arial"/>
          <w:color w:val="000000"/>
          <w:sz w:val="24"/>
          <w:szCs w:val="24"/>
          <w:lang w:val="en-US"/>
        </w:rPr>
        <w:t>dopune</w:t>
      </w:r>
      <w:proofErr w:type="spellEnd"/>
      <w:r w:rsidRPr="00BA4AA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A4AA4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proofErr w:type="spellEnd"/>
      <w:r w:rsidRPr="00BA4AA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A4AA4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proofErr w:type="spellEnd"/>
      <w:r w:rsidRPr="00BA4AA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BA4AA4">
        <w:rPr>
          <w:rFonts w:ascii="Arial" w:eastAsia="Times New Roman" w:hAnsi="Arial" w:cs="Arial"/>
          <w:color w:val="000000"/>
          <w:sz w:val="24"/>
          <w:szCs w:val="24"/>
          <w:lang w:val="en-US"/>
        </w:rPr>
        <w:t>ako</w:t>
      </w:r>
      <w:proofErr w:type="spellEnd"/>
      <w:r w:rsidRPr="00BA4AA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je </w:t>
      </w:r>
      <w:proofErr w:type="spellStart"/>
      <w:r w:rsidRPr="00BA4AA4">
        <w:rPr>
          <w:rFonts w:ascii="Arial" w:eastAsia="Times New Roman" w:hAnsi="Arial" w:cs="Arial"/>
          <w:color w:val="000000"/>
          <w:sz w:val="24"/>
          <w:szCs w:val="24"/>
          <w:lang w:val="en-US"/>
        </w:rPr>
        <w:t>rok</w:t>
      </w:r>
      <w:proofErr w:type="spellEnd"/>
      <w:r w:rsidRPr="00BA4AA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za </w:t>
      </w:r>
      <w:proofErr w:type="spellStart"/>
      <w:r w:rsidRPr="00BA4AA4">
        <w:rPr>
          <w:rFonts w:ascii="Arial" w:eastAsia="Times New Roman" w:hAnsi="Arial" w:cs="Arial"/>
          <w:color w:val="000000"/>
          <w:sz w:val="24"/>
          <w:szCs w:val="24"/>
          <w:lang w:val="en-US"/>
        </w:rPr>
        <w:t>podnošenje</w:t>
      </w:r>
      <w:proofErr w:type="spellEnd"/>
      <w:r w:rsidRPr="00BA4AA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A4AA4">
        <w:rPr>
          <w:rFonts w:ascii="Arial" w:eastAsia="Times New Roman" w:hAnsi="Arial" w:cs="Arial"/>
          <w:color w:val="000000"/>
          <w:sz w:val="24"/>
          <w:szCs w:val="24"/>
          <w:lang w:val="en-US"/>
        </w:rPr>
        <w:t>prijava</w:t>
      </w:r>
      <w:proofErr w:type="spellEnd"/>
      <w:r w:rsidRPr="00BA4AA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za </w:t>
      </w:r>
      <w:proofErr w:type="spellStart"/>
      <w:r w:rsidRPr="00BA4AA4">
        <w:rPr>
          <w:rFonts w:ascii="Arial" w:eastAsia="Times New Roman" w:hAnsi="Arial" w:cs="Arial"/>
          <w:color w:val="000000"/>
          <w:sz w:val="24"/>
          <w:szCs w:val="24"/>
          <w:lang w:val="en-US"/>
        </w:rPr>
        <w:t>kvalifikaciju</w:t>
      </w:r>
      <w:proofErr w:type="spellEnd"/>
      <w:r w:rsidRPr="00BA4AA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BA4AA4">
        <w:rPr>
          <w:rFonts w:ascii="Arial" w:eastAsia="Times New Roman" w:hAnsi="Arial" w:cs="Arial"/>
          <w:color w:val="000000"/>
          <w:sz w:val="24"/>
          <w:szCs w:val="24"/>
          <w:lang w:val="en-US"/>
        </w:rPr>
        <w:t>odnosno</w:t>
      </w:r>
      <w:proofErr w:type="spellEnd"/>
      <w:r w:rsidRPr="00BA4AA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A4AA4">
        <w:rPr>
          <w:rFonts w:ascii="Arial" w:eastAsia="Times New Roman" w:hAnsi="Arial" w:cs="Arial"/>
          <w:color w:val="000000"/>
          <w:sz w:val="24"/>
          <w:szCs w:val="24"/>
          <w:lang w:val="en-US"/>
        </w:rPr>
        <w:t>ponuda</w:t>
      </w:r>
      <w:proofErr w:type="spellEnd"/>
      <w:r w:rsidRPr="00BA4AA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A4AA4">
        <w:rPr>
          <w:rFonts w:ascii="Arial" w:eastAsia="Times New Roman" w:hAnsi="Arial" w:cs="Arial"/>
          <w:color w:val="000000"/>
          <w:sz w:val="24"/>
          <w:szCs w:val="24"/>
          <w:lang w:val="en-US"/>
        </w:rPr>
        <w:t>najmanje</w:t>
      </w:r>
      <w:proofErr w:type="spellEnd"/>
      <w:r w:rsidRPr="00BA4AA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15 dana od dana </w:t>
      </w:r>
      <w:proofErr w:type="spellStart"/>
      <w:r w:rsidRPr="00BA4AA4">
        <w:rPr>
          <w:rFonts w:ascii="Arial" w:eastAsia="Times New Roman" w:hAnsi="Arial" w:cs="Arial"/>
          <w:color w:val="000000"/>
          <w:sz w:val="24"/>
          <w:szCs w:val="24"/>
          <w:lang w:val="en-US"/>
        </w:rPr>
        <w:t>objavljivanja</w:t>
      </w:r>
      <w:proofErr w:type="spellEnd"/>
      <w:r w:rsidRPr="00BA4AA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BA4AA4">
        <w:rPr>
          <w:rFonts w:ascii="Arial" w:eastAsia="Times New Roman" w:hAnsi="Arial" w:cs="Arial"/>
          <w:color w:val="000000"/>
          <w:sz w:val="24"/>
          <w:szCs w:val="24"/>
          <w:lang w:val="en-US"/>
        </w:rPr>
        <w:t>odnosno</w:t>
      </w:r>
      <w:proofErr w:type="spellEnd"/>
      <w:r w:rsidRPr="00BA4AA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A4AA4">
        <w:rPr>
          <w:rFonts w:ascii="Arial" w:eastAsia="Times New Roman" w:hAnsi="Arial" w:cs="Arial"/>
          <w:color w:val="000000"/>
          <w:sz w:val="24"/>
          <w:szCs w:val="24"/>
          <w:lang w:val="en-US"/>
        </w:rPr>
        <w:t>dostavljanja</w:t>
      </w:r>
      <w:proofErr w:type="spellEnd"/>
      <w:r w:rsidRPr="00BA4AA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A4AA4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proofErr w:type="spellEnd"/>
      <w:r w:rsidRPr="00BA4AA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A4AA4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proofErr w:type="spellEnd"/>
      <w:r w:rsidRPr="00BA4AA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A4AA4">
        <w:rPr>
          <w:rFonts w:ascii="Arial" w:eastAsia="Times New Roman" w:hAnsi="Arial" w:cs="Arial"/>
          <w:color w:val="000000"/>
          <w:sz w:val="24"/>
          <w:szCs w:val="24"/>
          <w:lang w:val="en-US"/>
        </w:rPr>
        <w:t>ili</w:t>
      </w:r>
      <w:proofErr w:type="spellEnd"/>
      <w:r w:rsidRPr="00BA4AA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A4AA4">
        <w:rPr>
          <w:rFonts w:ascii="Arial" w:eastAsia="Times New Roman" w:hAnsi="Arial" w:cs="Arial"/>
          <w:color w:val="000000"/>
          <w:sz w:val="24"/>
          <w:szCs w:val="24"/>
          <w:lang w:val="en-US"/>
        </w:rPr>
        <w:t>izmjene</w:t>
      </w:r>
      <w:proofErr w:type="spellEnd"/>
      <w:r w:rsidRPr="00BA4AA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A4AA4">
        <w:rPr>
          <w:rFonts w:ascii="Arial" w:eastAsia="Times New Roman" w:hAnsi="Arial" w:cs="Arial"/>
          <w:color w:val="000000"/>
          <w:sz w:val="24"/>
          <w:szCs w:val="24"/>
          <w:lang w:val="en-US"/>
        </w:rPr>
        <w:t>i</w:t>
      </w:r>
      <w:proofErr w:type="spellEnd"/>
      <w:r w:rsidRPr="00BA4AA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A4AA4">
        <w:rPr>
          <w:rFonts w:ascii="Arial" w:eastAsia="Times New Roman" w:hAnsi="Arial" w:cs="Arial"/>
          <w:color w:val="000000"/>
          <w:sz w:val="24"/>
          <w:szCs w:val="24"/>
          <w:lang w:val="en-US"/>
        </w:rPr>
        <w:t>dopune</w:t>
      </w:r>
      <w:proofErr w:type="spellEnd"/>
      <w:r w:rsidRPr="00BA4AA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A4AA4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proofErr w:type="spellEnd"/>
      <w:r w:rsidRPr="00BA4AA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A4AA4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proofErr w:type="spellEnd"/>
      <w:r w:rsidRPr="00BA4AA4">
        <w:rPr>
          <w:rFonts w:ascii="Arial" w:eastAsia="Times New Roman" w:hAnsi="Arial" w:cs="Arial"/>
          <w:color w:val="000000"/>
          <w:sz w:val="24"/>
          <w:szCs w:val="24"/>
          <w:lang w:val="en-US"/>
        </w:rPr>
        <w:t>;</w:t>
      </w:r>
    </w:p>
    <w:p w:rsidR="00BA4AA4" w:rsidRPr="00BA4AA4" w:rsidRDefault="00BA4AA4" w:rsidP="00BA4AA4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BA4AA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  3) do </w:t>
      </w:r>
      <w:proofErr w:type="spellStart"/>
      <w:r w:rsidRPr="00BA4AA4">
        <w:rPr>
          <w:rFonts w:ascii="Arial" w:eastAsia="Times New Roman" w:hAnsi="Arial" w:cs="Arial"/>
          <w:color w:val="000000"/>
          <w:sz w:val="24"/>
          <w:szCs w:val="24"/>
          <w:lang w:val="en-US"/>
        </w:rPr>
        <w:t>isteka</w:t>
      </w:r>
      <w:proofErr w:type="spellEnd"/>
      <w:r w:rsidRPr="00BA4AA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A4AA4">
        <w:rPr>
          <w:rFonts w:ascii="Arial" w:eastAsia="Times New Roman" w:hAnsi="Arial" w:cs="Arial"/>
          <w:color w:val="000000"/>
          <w:sz w:val="24"/>
          <w:szCs w:val="24"/>
          <w:lang w:val="en-US"/>
        </w:rPr>
        <w:t>polovine</w:t>
      </w:r>
      <w:proofErr w:type="spellEnd"/>
      <w:r w:rsidRPr="00BA4AA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A4AA4">
        <w:rPr>
          <w:rFonts w:ascii="Arial" w:eastAsia="Times New Roman" w:hAnsi="Arial" w:cs="Arial"/>
          <w:color w:val="000000"/>
          <w:sz w:val="24"/>
          <w:szCs w:val="24"/>
          <w:lang w:val="en-US"/>
        </w:rPr>
        <w:t>roka</w:t>
      </w:r>
      <w:proofErr w:type="spellEnd"/>
      <w:r w:rsidRPr="00BA4AA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za </w:t>
      </w:r>
      <w:proofErr w:type="spellStart"/>
      <w:r w:rsidRPr="00BA4AA4">
        <w:rPr>
          <w:rFonts w:ascii="Arial" w:eastAsia="Times New Roman" w:hAnsi="Arial" w:cs="Arial"/>
          <w:color w:val="000000"/>
          <w:sz w:val="24"/>
          <w:szCs w:val="24"/>
          <w:lang w:val="en-US"/>
        </w:rPr>
        <w:t>podnošenje</w:t>
      </w:r>
      <w:proofErr w:type="spellEnd"/>
      <w:r w:rsidRPr="00BA4AA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A4AA4">
        <w:rPr>
          <w:rFonts w:ascii="Arial" w:eastAsia="Times New Roman" w:hAnsi="Arial" w:cs="Arial"/>
          <w:color w:val="000000"/>
          <w:sz w:val="24"/>
          <w:szCs w:val="24"/>
          <w:lang w:val="en-US"/>
        </w:rPr>
        <w:t>prijava</w:t>
      </w:r>
      <w:proofErr w:type="spellEnd"/>
      <w:r w:rsidRPr="00BA4AA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za </w:t>
      </w:r>
      <w:proofErr w:type="spellStart"/>
      <w:r w:rsidRPr="00BA4AA4">
        <w:rPr>
          <w:rFonts w:ascii="Arial" w:eastAsia="Times New Roman" w:hAnsi="Arial" w:cs="Arial"/>
          <w:color w:val="000000"/>
          <w:sz w:val="24"/>
          <w:szCs w:val="24"/>
          <w:lang w:val="en-US"/>
        </w:rPr>
        <w:t>kvalifikaciju</w:t>
      </w:r>
      <w:proofErr w:type="spellEnd"/>
      <w:r w:rsidRPr="00BA4AA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BA4AA4">
        <w:rPr>
          <w:rFonts w:ascii="Arial" w:eastAsia="Times New Roman" w:hAnsi="Arial" w:cs="Arial"/>
          <w:color w:val="000000"/>
          <w:sz w:val="24"/>
          <w:szCs w:val="24"/>
          <w:lang w:val="en-US"/>
        </w:rPr>
        <w:t>odnosno</w:t>
      </w:r>
      <w:proofErr w:type="spellEnd"/>
      <w:r w:rsidRPr="00BA4AA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A4AA4">
        <w:rPr>
          <w:rFonts w:ascii="Arial" w:eastAsia="Times New Roman" w:hAnsi="Arial" w:cs="Arial"/>
          <w:color w:val="000000"/>
          <w:sz w:val="24"/>
          <w:szCs w:val="24"/>
          <w:lang w:val="en-US"/>
        </w:rPr>
        <w:t>ponuda</w:t>
      </w:r>
      <w:proofErr w:type="spellEnd"/>
      <w:r w:rsidRPr="00BA4AA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BA4AA4">
        <w:rPr>
          <w:rFonts w:ascii="Arial" w:eastAsia="Times New Roman" w:hAnsi="Arial" w:cs="Arial"/>
          <w:color w:val="000000"/>
          <w:sz w:val="24"/>
          <w:szCs w:val="24"/>
          <w:lang w:val="en-US"/>
        </w:rPr>
        <w:t>ako</w:t>
      </w:r>
      <w:proofErr w:type="spellEnd"/>
      <w:r w:rsidRPr="00BA4AA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je </w:t>
      </w:r>
      <w:proofErr w:type="spellStart"/>
      <w:r w:rsidRPr="00BA4AA4">
        <w:rPr>
          <w:rFonts w:ascii="Arial" w:eastAsia="Times New Roman" w:hAnsi="Arial" w:cs="Arial"/>
          <w:color w:val="000000"/>
          <w:sz w:val="24"/>
          <w:szCs w:val="24"/>
          <w:lang w:val="en-US"/>
        </w:rPr>
        <w:t>rok</w:t>
      </w:r>
      <w:proofErr w:type="spellEnd"/>
      <w:r w:rsidRPr="00BA4AA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za </w:t>
      </w:r>
      <w:proofErr w:type="spellStart"/>
      <w:r w:rsidRPr="00BA4AA4">
        <w:rPr>
          <w:rFonts w:ascii="Arial" w:eastAsia="Times New Roman" w:hAnsi="Arial" w:cs="Arial"/>
          <w:color w:val="000000"/>
          <w:sz w:val="24"/>
          <w:szCs w:val="24"/>
          <w:lang w:val="en-US"/>
        </w:rPr>
        <w:t>podnošenje</w:t>
      </w:r>
      <w:proofErr w:type="spellEnd"/>
      <w:r w:rsidRPr="00BA4AA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A4AA4">
        <w:rPr>
          <w:rFonts w:ascii="Arial" w:eastAsia="Times New Roman" w:hAnsi="Arial" w:cs="Arial"/>
          <w:color w:val="000000"/>
          <w:sz w:val="24"/>
          <w:szCs w:val="24"/>
          <w:lang w:val="en-US"/>
        </w:rPr>
        <w:t>prijava</w:t>
      </w:r>
      <w:proofErr w:type="spellEnd"/>
      <w:r w:rsidRPr="00BA4AA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za </w:t>
      </w:r>
      <w:proofErr w:type="spellStart"/>
      <w:r w:rsidRPr="00BA4AA4">
        <w:rPr>
          <w:rFonts w:ascii="Arial" w:eastAsia="Times New Roman" w:hAnsi="Arial" w:cs="Arial"/>
          <w:color w:val="000000"/>
          <w:sz w:val="24"/>
          <w:szCs w:val="24"/>
          <w:lang w:val="en-US"/>
        </w:rPr>
        <w:t>kvalifikaciju</w:t>
      </w:r>
      <w:proofErr w:type="spellEnd"/>
      <w:r w:rsidRPr="00BA4AA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BA4AA4">
        <w:rPr>
          <w:rFonts w:ascii="Arial" w:eastAsia="Times New Roman" w:hAnsi="Arial" w:cs="Arial"/>
          <w:color w:val="000000"/>
          <w:sz w:val="24"/>
          <w:szCs w:val="24"/>
          <w:lang w:val="en-US"/>
        </w:rPr>
        <w:t>odnosno</w:t>
      </w:r>
      <w:proofErr w:type="spellEnd"/>
      <w:r w:rsidRPr="00BA4AA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A4AA4">
        <w:rPr>
          <w:rFonts w:ascii="Arial" w:eastAsia="Times New Roman" w:hAnsi="Arial" w:cs="Arial"/>
          <w:color w:val="000000"/>
          <w:sz w:val="24"/>
          <w:szCs w:val="24"/>
          <w:lang w:val="en-US"/>
        </w:rPr>
        <w:t>ponuda</w:t>
      </w:r>
      <w:proofErr w:type="spellEnd"/>
      <w:r w:rsidRPr="00BA4AA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A4AA4">
        <w:rPr>
          <w:rFonts w:ascii="Arial" w:eastAsia="Times New Roman" w:hAnsi="Arial" w:cs="Arial"/>
          <w:color w:val="000000"/>
          <w:sz w:val="24"/>
          <w:szCs w:val="24"/>
          <w:lang w:val="en-US"/>
        </w:rPr>
        <w:t>kraći</w:t>
      </w:r>
      <w:proofErr w:type="spellEnd"/>
      <w:r w:rsidRPr="00BA4AA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od 15 dana od dana </w:t>
      </w:r>
      <w:proofErr w:type="spellStart"/>
      <w:r w:rsidRPr="00BA4AA4">
        <w:rPr>
          <w:rFonts w:ascii="Arial" w:eastAsia="Times New Roman" w:hAnsi="Arial" w:cs="Arial"/>
          <w:color w:val="000000"/>
          <w:sz w:val="24"/>
          <w:szCs w:val="24"/>
          <w:lang w:val="en-US"/>
        </w:rPr>
        <w:t>objavljivanja</w:t>
      </w:r>
      <w:proofErr w:type="spellEnd"/>
      <w:r w:rsidRPr="00BA4AA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BA4AA4">
        <w:rPr>
          <w:rFonts w:ascii="Arial" w:eastAsia="Times New Roman" w:hAnsi="Arial" w:cs="Arial"/>
          <w:color w:val="000000"/>
          <w:sz w:val="24"/>
          <w:szCs w:val="24"/>
          <w:lang w:val="en-US"/>
        </w:rPr>
        <w:t>odnosno</w:t>
      </w:r>
      <w:proofErr w:type="spellEnd"/>
      <w:r w:rsidRPr="00BA4AA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A4AA4">
        <w:rPr>
          <w:rFonts w:ascii="Arial" w:eastAsia="Times New Roman" w:hAnsi="Arial" w:cs="Arial"/>
          <w:color w:val="000000"/>
          <w:sz w:val="24"/>
          <w:szCs w:val="24"/>
          <w:lang w:val="en-US"/>
        </w:rPr>
        <w:t>dostavljanja</w:t>
      </w:r>
      <w:proofErr w:type="spellEnd"/>
      <w:r w:rsidRPr="00BA4AA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A4AA4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proofErr w:type="spellEnd"/>
      <w:r w:rsidRPr="00BA4AA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A4AA4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proofErr w:type="spellEnd"/>
      <w:r w:rsidRPr="00BA4AA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A4AA4">
        <w:rPr>
          <w:rFonts w:ascii="Arial" w:eastAsia="Times New Roman" w:hAnsi="Arial" w:cs="Arial"/>
          <w:color w:val="000000"/>
          <w:sz w:val="24"/>
          <w:szCs w:val="24"/>
          <w:lang w:val="en-US"/>
        </w:rPr>
        <w:t>ili</w:t>
      </w:r>
      <w:proofErr w:type="spellEnd"/>
      <w:r w:rsidRPr="00BA4AA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A4AA4">
        <w:rPr>
          <w:rFonts w:ascii="Arial" w:eastAsia="Times New Roman" w:hAnsi="Arial" w:cs="Arial"/>
          <w:color w:val="000000"/>
          <w:sz w:val="24"/>
          <w:szCs w:val="24"/>
          <w:lang w:val="en-US"/>
        </w:rPr>
        <w:t>izmjene</w:t>
      </w:r>
      <w:proofErr w:type="spellEnd"/>
      <w:r w:rsidRPr="00BA4AA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A4AA4">
        <w:rPr>
          <w:rFonts w:ascii="Arial" w:eastAsia="Times New Roman" w:hAnsi="Arial" w:cs="Arial"/>
          <w:color w:val="000000"/>
          <w:sz w:val="24"/>
          <w:szCs w:val="24"/>
          <w:lang w:val="en-US"/>
        </w:rPr>
        <w:t>i</w:t>
      </w:r>
      <w:proofErr w:type="spellEnd"/>
      <w:r w:rsidRPr="00BA4AA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A4AA4">
        <w:rPr>
          <w:rFonts w:ascii="Arial" w:eastAsia="Times New Roman" w:hAnsi="Arial" w:cs="Arial"/>
          <w:color w:val="000000"/>
          <w:sz w:val="24"/>
          <w:szCs w:val="24"/>
          <w:lang w:val="en-US"/>
        </w:rPr>
        <w:t>dopune</w:t>
      </w:r>
      <w:proofErr w:type="spellEnd"/>
      <w:r w:rsidRPr="00BA4AA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A4AA4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proofErr w:type="spellEnd"/>
      <w:r w:rsidRPr="00BA4AA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A4AA4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proofErr w:type="spellEnd"/>
      <w:r w:rsidRPr="00BA4AA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a u </w:t>
      </w:r>
      <w:proofErr w:type="spellStart"/>
      <w:r w:rsidRPr="00BA4AA4">
        <w:rPr>
          <w:rFonts w:ascii="Arial" w:eastAsia="Times New Roman" w:hAnsi="Arial" w:cs="Arial"/>
          <w:color w:val="000000"/>
          <w:sz w:val="24"/>
          <w:szCs w:val="24"/>
          <w:lang w:val="en-US"/>
        </w:rPr>
        <w:t>slučaju</w:t>
      </w:r>
      <w:proofErr w:type="spellEnd"/>
      <w:r w:rsidRPr="00BA4AA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da je </w:t>
      </w:r>
      <w:proofErr w:type="spellStart"/>
      <w:r w:rsidRPr="00BA4AA4">
        <w:rPr>
          <w:rFonts w:ascii="Arial" w:eastAsia="Times New Roman" w:hAnsi="Arial" w:cs="Arial"/>
          <w:color w:val="000000"/>
          <w:sz w:val="24"/>
          <w:szCs w:val="24"/>
          <w:lang w:val="en-US"/>
        </w:rPr>
        <w:t>posljednji</w:t>
      </w:r>
      <w:proofErr w:type="spellEnd"/>
      <w:r w:rsidRPr="00BA4AA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A4AA4">
        <w:rPr>
          <w:rFonts w:ascii="Arial" w:eastAsia="Times New Roman" w:hAnsi="Arial" w:cs="Arial"/>
          <w:color w:val="000000"/>
          <w:sz w:val="24"/>
          <w:szCs w:val="24"/>
          <w:lang w:val="en-US"/>
        </w:rPr>
        <w:t>dan</w:t>
      </w:r>
      <w:proofErr w:type="spellEnd"/>
      <w:r w:rsidRPr="00BA4AA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A4AA4">
        <w:rPr>
          <w:rFonts w:ascii="Arial" w:eastAsia="Times New Roman" w:hAnsi="Arial" w:cs="Arial"/>
          <w:color w:val="000000"/>
          <w:sz w:val="24"/>
          <w:szCs w:val="24"/>
          <w:lang w:val="en-US"/>
        </w:rPr>
        <w:t>roka</w:t>
      </w:r>
      <w:proofErr w:type="spellEnd"/>
      <w:r w:rsidRPr="00BA4AA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za </w:t>
      </w:r>
      <w:proofErr w:type="spellStart"/>
      <w:r w:rsidRPr="00BA4AA4">
        <w:rPr>
          <w:rFonts w:ascii="Arial" w:eastAsia="Times New Roman" w:hAnsi="Arial" w:cs="Arial"/>
          <w:color w:val="000000"/>
          <w:sz w:val="24"/>
          <w:szCs w:val="24"/>
          <w:lang w:val="en-US"/>
        </w:rPr>
        <w:t>podnošenje</w:t>
      </w:r>
      <w:proofErr w:type="spellEnd"/>
      <w:r w:rsidRPr="00BA4AA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A4AA4">
        <w:rPr>
          <w:rFonts w:ascii="Arial" w:eastAsia="Times New Roman" w:hAnsi="Arial" w:cs="Arial"/>
          <w:color w:val="000000"/>
          <w:sz w:val="24"/>
          <w:szCs w:val="24"/>
          <w:lang w:val="en-US"/>
        </w:rPr>
        <w:t>ponuda</w:t>
      </w:r>
      <w:proofErr w:type="spellEnd"/>
      <w:r w:rsidRPr="00BA4AA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A4AA4">
        <w:rPr>
          <w:rFonts w:ascii="Arial" w:eastAsia="Times New Roman" w:hAnsi="Arial" w:cs="Arial"/>
          <w:color w:val="000000"/>
          <w:sz w:val="24"/>
          <w:szCs w:val="24"/>
          <w:lang w:val="en-US"/>
        </w:rPr>
        <w:t>kraći</w:t>
      </w:r>
      <w:proofErr w:type="spellEnd"/>
      <w:r w:rsidRPr="00BA4AA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od 24 </w:t>
      </w:r>
      <w:proofErr w:type="spellStart"/>
      <w:r w:rsidRPr="00BA4AA4">
        <w:rPr>
          <w:rFonts w:ascii="Arial" w:eastAsia="Times New Roman" w:hAnsi="Arial" w:cs="Arial"/>
          <w:color w:val="000000"/>
          <w:sz w:val="24"/>
          <w:szCs w:val="24"/>
          <w:lang w:val="en-US"/>
        </w:rPr>
        <w:t>časa</w:t>
      </w:r>
      <w:proofErr w:type="spellEnd"/>
      <w:r w:rsidRPr="00BA4AA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BA4AA4">
        <w:rPr>
          <w:rFonts w:ascii="Arial" w:eastAsia="Times New Roman" w:hAnsi="Arial" w:cs="Arial"/>
          <w:color w:val="000000"/>
          <w:sz w:val="24"/>
          <w:szCs w:val="24"/>
          <w:lang w:val="en-US"/>
        </w:rPr>
        <w:t>smatra</w:t>
      </w:r>
      <w:proofErr w:type="spellEnd"/>
      <w:r w:rsidRPr="00BA4AA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se da </w:t>
      </w:r>
      <w:proofErr w:type="spellStart"/>
      <w:r w:rsidRPr="00BA4AA4">
        <w:rPr>
          <w:rFonts w:ascii="Arial" w:eastAsia="Times New Roman" w:hAnsi="Arial" w:cs="Arial"/>
          <w:color w:val="000000"/>
          <w:sz w:val="24"/>
          <w:szCs w:val="24"/>
          <w:lang w:val="en-US"/>
        </w:rPr>
        <w:t>rok</w:t>
      </w:r>
      <w:proofErr w:type="spellEnd"/>
      <w:r w:rsidRPr="00BA4AA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A4AA4">
        <w:rPr>
          <w:rFonts w:ascii="Arial" w:eastAsia="Times New Roman" w:hAnsi="Arial" w:cs="Arial"/>
          <w:color w:val="000000"/>
          <w:sz w:val="24"/>
          <w:szCs w:val="24"/>
          <w:lang w:val="en-US"/>
        </w:rPr>
        <w:t>ističe</w:t>
      </w:r>
      <w:proofErr w:type="spellEnd"/>
      <w:r w:rsidRPr="00BA4AA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A4AA4">
        <w:rPr>
          <w:rFonts w:ascii="Arial" w:eastAsia="Times New Roman" w:hAnsi="Arial" w:cs="Arial"/>
          <w:color w:val="000000"/>
          <w:sz w:val="24"/>
          <w:szCs w:val="24"/>
          <w:lang w:val="en-US"/>
        </w:rPr>
        <w:t>istekom</w:t>
      </w:r>
      <w:proofErr w:type="spellEnd"/>
      <w:r w:rsidRPr="00BA4AA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tog dana.</w:t>
      </w:r>
    </w:p>
    <w:p w:rsidR="00BA4AA4" w:rsidRPr="00BA4AA4" w:rsidRDefault="00BA4AA4" w:rsidP="00BA4AA4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BA4AA4" w:rsidRPr="00BA4AA4" w:rsidRDefault="00BA4AA4" w:rsidP="00BA4AA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BA4AA4">
        <w:rPr>
          <w:rFonts w:ascii="Arial" w:eastAsia="Times New Roman" w:hAnsi="Arial" w:cs="Arial"/>
          <w:color w:val="000000"/>
          <w:sz w:val="24"/>
          <w:szCs w:val="24"/>
        </w:rPr>
        <w:t>Žalba se izjavljuje preko naručioca neposredno putem ESJN-a. Žalba koja nije podnesena na naprijed predviđeni način biće odbijena kao nedozvoljena.</w:t>
      </w:r>
    </w:p>
    <w:p w:rsidR="00BA4AA4" w:rsidRPr="00BA4AA4" w:rsidRDefault="00BA4AA4" w:rsidP="00BA4AA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BA4AA4" w:rsidRPr="00BA4AA4" w:rsidRDefault="00BA4AA4" w:rsidP="00BA4AA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highlight w:val="yellow"/>
        </w:rPr>
      </w:pPr>
      <w:r w:rsidRPr="00BA4AA4">
        <w:rPr>
          <w:rFonts w:ascii="Arial" w:eastAsia="Times New Roman" w:hAnsi="Arial" w:cs="Arial"/>
          <w:color w:val="000000"/>
          <w:sz w:val="24"/>
          <w:szCs w:val="24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BA4AA4" w:rsidRPr="00BA4AA4" w:rsidRDefault="00BA4AA4" w:rsidP="00BA4AA4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BA4AA4" w:rsidRPr="00BA4AA4" w:rsidRDefault="00BA4AA4" w:rsidP="00BA4AA4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BA4AA4">
        <w:rPr>
          <w:rFonts w:ascii="Arial" w:eastAsia="Times New Roman" w:hAnsi="Arial" w:cs="Arial"/>
          <w:color w:val="000000"/>
          <w:sz w:val="24"/>
          <w:szCs w:val="24"/>
        </w:rPr>
        <w:t>Ukoliko je predmet nabavke podijeljen po partijama, a žalba se odnosi samo na određenu/e partiju/e, naknada se plaća u iznosu 1% od procijenjene vrijednosti javne nabavke te/tih partije/a.</w:t>
      </w:r>
    </w:p>
    <w:p w:rsidR="00BA4AA4" w:rsidRPr="00BA4AA4" w:rsidRDefault="00BA4AA4" w:rsidP="00BA4AA4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BA4AA4" w:rsidRPr="00BA4AA4" w:rsidRDefault="00BA4AA4" w:rsidP="00BA4AA4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BA4AA4">
        <w:rPr>
          <w:rFonts w:ascii="Arial" w:eastAsia="Times New Roman" w:hAnsi="Arial" w:cs="Arial"/>
          <w:color w:val="000000"/>
          <w:sz w:val="24"/>
          <w:szCs w:val="24"/>
        </w:rPr>
        <w:t xml:space="preserve">Instrukcije za plaćanje naknade za vođenje postupka od strane žalilaca iz inostranstva nalaze se na internet stranici Komisije za zaštitu prava nabavki </w:t>
      </w:r>
      <w:hyperlink r:id="rId7" w:history="1">
        <w:r w:rsidRPr="00BA4AA4">
          <w:rPr>
            <w:rFonts w:ascii="Arial" w:eastAsia="Times New Roman" w:hAnsi="Arial" w:cs="Arial"/>
            <w:color w:val="0000FF"/>
            <w:sz w:val="24"/>
            <w:szCs w:val="24"/>
            <w:u w:val="single"/>
          </w:rPr>
          <w:t>http://www.kontrola-nabavki.me/</w:t>
        </w:r>
      </w:hyperlink>
      <w:r w:rsidRPr="00BA4AA4">
        <w:rPr>
          <w:rFonts w:ascii="Arial" w:eastAsia="Times New Roman" w:hAnsi="Arial" w:cs="Arial"/>
          <w:color w:val="000000"/>
          <w:sz w:val="24"/>
          <w:szCs w:val="24"/>
        </w:rPr>
        <w:t>.“.</w:t>
      </w:r>
    </w:p>
    <w:p w:rsidR="00BA4AA4" w:rsidRPr="00BA4AA4" w:rsidRDefault="00BA4AA4" w:rsidP="00BA4AA4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CB51EE" w:rsidRDefault="00CB51EE"/>
    <w:sectPr w:rsidR="00CB51EE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13DB" w:rsidRDefault="00E913DB" w:rsidP="00BA4AA4">
      <w:pPr>
        <w:spacing w:after="0" w:line="240" w:lineRule="auto"/>
      </w:pPr>
      <w:r>
        <w:separator/>
      </w:r>
    </w:p>
  </w:endnote>
  <w:endnote w:type="continuationSeparator" w:id="0">
    <w:p w:rsidR="00E913DB" w:rsidRDefault="00E913DB" w:rsidP="00BA4A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2108206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FA629E" w:rsidRDefault="00FA629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B6D58">
          <w:rPr>
            <w:noProof/>
          </w:rPr>
          <w:t>11</w:t>
        </w:r>
        <w:r>
          <w:rPr>
            <w:noProof/>
          </w:rPr>
          <w:fldChar w:fldCharType="end"/>
        </w:r>
      </w:p>
    </w:sdtContent>
  </w:sdt>
  <w:p w:rsidR="00FA629E" w:rsidRDefault="00FA629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13DB" w:rsidRDefault="00E913DB" w:rsidP="00BA4AA4">
      <w:pPr>
        <w:spacing w:after="0" w:line="240" w:lineRule="auto"/>
      </w:pPr>
      <w:r>
        <w:separator/>
      </w:r>
    </w:p>
  </w:footnote>
  <w:footnote w:type="continuationSeparator" w:id="0">
    <w:p w:rsidR="00E913DB" w:rsidRDefault="00E913DB" w:rsidP="00BA4AA4">
      <w:pPr>
        <w:spacing w:after="0" w:line="240" w:lineRule="auto"/>
      </w:pPr>
      <w:r>
        <w:continuationSeparator/>
      </w:r>
    </w:p>
  </w:footnote>
  <w:footnote w:id="1">
    <w:p w:rsidR="00BA4AA4" w:rsidRPr="007F2BA0" w:rsidRDefault="00BA4AA4" w:rsidP="00BA4AA4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:rsidR="00BA4AA4" w:rsidRPr="007F2BA0" w:rsidRDefault="00BA4AA4" w:rsidP="00BA4AA4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:rsidR="00BA4AA4" w:rsidRPr="007F2BA0" w:rsidRDefault="00BA4AA4" w:rsidP="00BA4AA4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:rsidR="00BA4AA4" w:rsidRPr="007F2BA0" w:rsidRDefault="00BA4AA4" w:rsidP="00BA4AA4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:rsidR="00BA4AA4" w:rsidRPr="00367536" w:rsidRDefault="00BA4AA4" w:rsidP="00BA4AA4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:rsidR="00BA4AA4" w:rsidRPr="007F2BA0" w:rsidRDefault="00BA4AA4" w:rsidP="00BA4AA4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:rsidR="00BA4AA4" w:rsidRPr="007F2BA0" w:rsidRDefault="00BA4AA4" w:rsidP="00BA4AA4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8">
    <w:p w:rsidR="00BA4AA4" w:rsidRPr="007F2BA0" w:rsidRDefault="00BA4AA4" w:rsidP="00BA4AA4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Ukoliko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4"/>
        </w:rPr>
        <w:t>predviđeno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zaključivanje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4"/>
        </w:rPr>
        <w:t>garancija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ponude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4"/>
        </w:rPr>
        <w:t>dostavlja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iznos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procijenjene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vrijednosti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predmeta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javne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nabavke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za </w:t>
      </w:r>
      <w:proofErr w:type="spellStart"/>
      <w:r w:rsidRPr="007F2BA0">
        <w:rPr>
          <w:rFonts w:ascii="Arial" w:hAnsi="Arial" w:cs="Arial"/>
          <w:sz w:val="14"/>
          <w:szCs w:val="14"/>
        </w:rPr>
        <w:t>vrijeme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trajanja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</w:p>
  </w:footnote>
  <w:footnote w:id="9">
    <w:p w:rsidR="00BA4AA4" w:rsidRPr="002E211C" w:rsidRDefault="00BA4AA4" w:rsidP="00BA4AA4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>U ovom dijelu moguće je i predvidjeti raskid ugovora, ugovorne kazne i ostale elemente ugovora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2749D"/>
    <w:multiLevelType w:val="multilevel"/>
    <w:tmpl w:val="0F78D3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63574F"/>
    <w:multiLevelType w:val="hybridMultilevel"/>
    <w:tmpl w:val="954289D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61234FFF"/>
    <w:multiLevelType w:val="hybridMultilevel"/>
    <w:tmpl w:val="40649466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5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502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9D56461"/>
    <w:multiLevelType w:val="hybridMultilevel"/>
    <w:tmpl w:val="5756156E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7" w15:restartNumberingAfterBreak="0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5"/>
  </w:num>
  <w:num w:numId="5">
    <w:abstractNumId w:val="7"/>
  </w:num>
  <w:num w:numId="6">
    <w:abstractNumId w:val="6"/>
  </w:num>
  <w:num w:numId="7">
    <w:abstractNumId w:val="3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4AA4"/>
    <w:rsid w:val="0006646F"/>
    <w:rsid w:val="000D28FC"/>
    <w:rsid w:val="001A0D1E"/>
    <w:rsid w:val="00206460"/>
    <w:rsid w:val="004474D9"/>
    <w:rsid w:val="004B5994"/>
    <w:rsid w:val="005B6D58"/>
    <w:rsid w:val="005D2844"/>
    <w:rsid w:val="006D5A07"/>
    <w:rsid w:val="006F703E"/>
    <w:rsid w:val="006F7135"/>
    <w:rsid w:val="00752179"/>
    <w:rsid w:val="007768C8"/>
    <w:rsid w:val="0078408B"/>
    <w:rsid w:val="00837D60"/>
    <w:rsid w:val="00842EA6"/>
    <w:rsid w:val="008A1A26"/>
    <w:rsid w:val="0095061F"/>
    <w:rsid w:val="009B5042"/>
    <w:rsid w:val="00B36F04"/>
    <w:rsid w:val="00B9533B"/>
    <w:rsid w:val="00BA4AA4"/>
    <w:rsid w:val="00BE2901"/>
    <w:rsid w:val="00BE4F6D"/>
    <w:rsid w:val="00BF0FBD"/>
    <w:rsid w:val="00C415E0"/>
    <w:rsid w:val="00CB4AC7"/>
    <w:rsid w:val="00CB51EE"/>
    <w:rsid w:val="00D16799"/>
    <w:rsid w:val="00E46457"/>
    <w:rsid w:val="00E913DB"/>
    <w:rsid w:val="00FA6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7051FF"/>
  <w15:chartTrackingRefBased/>
  <w15:docId w15:val="{C203F30F-ABA5-471D-B65A-452216EEDC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BA4AA4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BA4AA4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unhideWhenUsed/>
    <w:rsid w:val="00BA4AA4"/>
    <w:rPr>
      <w:vertAlign w:val="superscript"/>
    </w:rPr>
  </w:style>
  <w:style w:type="paragraph" w:styleId="ListParagraph">
    <w:name w:val="List Paragraph"/>
    <w:basedOn w:val="Normal"/>
    <w:uiPriority w:val="34"/>
    <w:qFormat/>
    <w:rsid w:val="004B599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A62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A629E"/>
  </w:style>
  <w:style w:type="paragraph" w:styleId="Footer">
    <w:name w:val="footer"/>
    <w:basedOn w:val="Normal"/>
    <w:link w:val="FooterChar"/>
    <w:uiPriority w:val="99"/>
    <w:unhideWhenUsed/>
    <w:rsid w:val="00FA62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A62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kontrola-nabavki.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11</Pages>
  <Words>3332</Words>
  <Characters>18997</Characters>
  <Application>Microsoft Office Word</Application>
  <DocSecurity>0</DocSecurity>
  <Lines>158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22285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Blazo Subaric</dc:creator>
  <cp:keywords/>
  <dc:description/>
  <cp:lastModifiedBy>Blazo Subaric</cp:lastModifiedBy>
  <cp:revision>31</cp:revision>
  <dcterms:created xsi:type="dcterms:W3CDTF">2025-11-13T08:30:00Z</dcterms:created>
  <dcterms:modified xsi:type="dcterms:W3CDTF">2025-11-28T10:22:00Z</dcterms:modified>
</cp:coreProperties>
</file>