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0A6D0" w14:textId="77777777" w:rsidR="000302E7" w:rsidRPr="000302E7" w:rsidRDefault="000302E7" w:rsidP="000302E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0D9C2FB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025A6" w14:textId="77777777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t>Crnogorski elektroprenosni sistem AD Podgorica</w:t>
      </w:r>
    </w:p>
    <w:p w14:paraId="21112FCB" w14:textId="70B425B6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B589A">
        <w:rPr>
          <w:rFonts w:ascii="Arial" w:eastAsia="Times New Roman" w:hAnsi="Arial" w:cs="Arial"/>
          <w:color w:val="000000"/>
          <w:sz w:val="24"/>
          <w:szCs w:val="24"/>
        </w:rPr>
        <w:t xml:space="preserve">Broj iz evidencije postupaka javnih nabavki: </w:t>
      </w:r>
      <w:r w:rsidR="00A27D61">
        <w:rPr>
          <w:rFonts w:ascii="Arial" w:eastAsia="Times New Roman" w:hAnsi="Arial" w:cs="Arial"/>
          <w:color w:val="000000"/>
          <w:sz w:val="24"/>
          <w:szCs w:val="24"/>
        </w:rPr>
        <w:t>47</w:t>
      </w:r>
      <w:r w:rsidR="00671DB8" w:rsidRPr="004B589A">
        <w:rPr>
          <w:rFonts w:ascii="Arial" w:eastAsia="Times New Roman" w:hAnsi="Arial" w:cs="Arial"/>
          <w:color w:val="000000"/>
          <w:sz w:val="24"/>
          <w:szCs w:val="24"/>
        </w:rPr>
        <w:t>/21</w:t>
      </w:r>
    </w:p>
    <w:p w14:paraId="2B633419" w14:textId="2B879CB3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652F6">
        <w:rPr>
          <w:rFonts w:ascii="Arial" w:eastAsia="Times New Roman" w:hAnsi="Arial" w:cs="Arial"/>
          <w:color w:val="000000"/>
          <w:sz w:val="24"/>
          <w:szCs w:val="24"/>
        </w:rPr>
        <w:t>Redni broj iz Plana javnih nabavki:</w:t>
      </w:r>
      <w:r w:rsidRPr="00A652F6">
        <w:t xml:space="preserve"> </w:t>
      </w:r>
      <w:r w:rsidR="00A27D61" w:rsidRPr="00A27D61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14:paraId="17D26326" w14:textId="2E6DE9A6" w:rsidR="000302E7" w:rsidRPr="00370971" w:rsidRDefault="000302E7" w:rsidP="000302E7">
      <w:pPr>
        <w:spacing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075EA3">
        <w:rPr>
          <w:rFonts w:ascii="Arial" w:eastAsia="Times New Roman" w:hAnsi="Arial" w:cs="Arial"/>
          <w:sz w:val="24"/>
          <w:szCs w:val="24"/>
        </w:rPr>
        <w:t xml:space="preserve">Mjesto i datum: </w:t>
      </w:r>
      <w:bookmarkStart w:id="0" w:name="_GoBack"/>
      <w:bookmarkEnd w:id="0"/>
      <w:r w:rsidRPr="00147E34">
        <w:rPr>
          <w:rFonts w:ascii="Arial" w:eastAsia="Times New Roman" w:hAnsi="Arial" w:cs="Arial"/>
          <w:sz w:val="24"/>
          <w:szCs w:val="24"/>
        </w:rPr>
        <w:t xml:space="preserve">Podgorica, </w:t>
      </w:r>
      <w:r w:rsidR="00CA228E" w:rsidRPr="00147E34">
        <w:rPr>
          <w:rFonts w:ascii="Arial" w:eastAsia="Times New Roman" w:hAnsi="Arial" w:cs="Arial"/>
          <w:sz w:val="24"/>
          <w:szCs w:val="24"/>
        </w:rPr>
        <w:t>0</w:t>
      </w:r>
      <w:r w:rsidR="00A27D61" w:rsidRPr="00147E34">
        <w:rPr>
          <w:rFonts w:ascii="Arial" w:eastAsia="Times New Roman" w:hAnsi="Arial" w:cs="Arial"/>
          <w:sz w:val="24"/>
          <w:szCs w:val="24"/>
        </w:rPr>
        <w:t>8</w:t>
      </w:r>
      <w:r w:rsidR="00CA228E" w:rsidRPr="00147E34">
        <w:rPr>
          <w:rFonts w:ascii="Arial" w:eastAsia="Times New Roman" w:hAnsi="Arial" w:cs="Arial"/>
          <w:sz w:val="24"/>
          <w:szCs w:val="24"/>
        </w:rPr>
        <w:t>.11</w:t>
      </w:r>
      <w:r w:rsidR="00671DB8" w:rsidRPr="00147E34">
        <w:rPr>
          <w:rFonts w:ascii="Arial" w:eastAsia="Times New Roman" w:hAnsi="Arial" w:cs="Arial"/>
          <w:sz w:val="24"/>
          <w:szCs w:val="24"/>
        </w:rPr>
        <w:t>.2021</w:t>
      </w:r>
      <w:r w:rsidRPr="00075EA3">
        <w:rPr>
          <w:rFonts w:ascii="Arial" w:eastAsia="Times New Roman" w:hAnsi="Arial" w:cs="Arial"/>
          <w:sz w:val="24"/>
          <w:szCs w:val="24"/>
        </w:rPr>
        <w:t>. godine</w:t>
      </w:r>
    </w:p>
    <w:p w14:paraId="7D3267E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C893C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DA4688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D0B84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3B6D90" w14:textId="77777777" w:rsidR="000302E7" w:rsidRPr="003641AA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3641AA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Crnogorski elektroprenosni sistem AD Podgorica </w:t>
      </w:r>
      <w:r w:rsidRPr="003641AA">
        <w:rPr>
          <w:rFonts w:ascii="Arial" w:eastAsia="Times New Roman" w:hAnsi="Arial" w:cs="Arial"/>
          <w:sz w:val="24"/>
          <w:szCs w:val="24"/>
        </w:rPr>
        <w:t>objavljuje</w:t>
      </w:r>
    </w:p>
    <w:p w14:paraId="1AE7165D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E51BABD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075AD0B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D7C444F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553ED9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58F4DB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0302E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77B6504B" w14:textId="77777777" w:rsidR="000302E7" w:rsidRPr="000302E7" w:rsidRDefault="000302E7" w:rsidP="000302E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334C2D" w14:textId="77777777" w:rsidR="000302E7" w:rsidRPr="000302E7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302E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52FE28CC" w14:textId="77777777" w:rsidR="000302E7" w:rsidRPr="000302E7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302E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7B6FFAC3" w14:textId="77777777" w:rsidR="000302E7" w:rsidRPr="00AC55F5" w:rsidRDefault="00671DB8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C55F5">
        <w:rPr>
          <w:rFonts w:ascii="Arial" w:eastAsia="Times New Roman" w:hAnsi="Arial" w:cs="Arial"/>
          <w:b/>
          <w:color w:val="000000"/>
          <w:sz w:val="24"/>
          <w:szCs w:val="24"/>
        </w:rPr>
        <w:t>robe</w:t>
      </w:r>
    </w:p>
    <w:p w14:paraId="11F4172F" w14:textId="77777777" w:rsidR="000302E7" w:rsidRPr="00AC55F5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C2A21CA" w14:textId="4622D0E7" w:rsidR="000302E7" w:rsidRPr="003641AA" w:rsidRDefault="00A27D61" w:rsidP="000302E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27D61">
        <w:rPr>
          <w:rFonts w:ascii="Arial" w:eastAsia="Times New Roman" w:hAnsi="Arial" w:cs="Arial"/>
          <w:b/>
          <w:bCs/>
          <w:color w:val="000000"/>
          <w:sz w:val="24"/>
          <w:szCs w:val="24"/>
        </w:rPr>
        <w:t>Nedostajuća pocinčana čelična konstrukcija</w:t>
      </w:r>
    </w:p>
    <w:p w14:paraId="5292841E" w14:textId="559D66AD" w:rsidR="000F0B26" w:rsidRDefault="000F0B26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78CF12" w14:textId="77777777" w:rsidR="000F0B26" w:rsidRPr="003641AA" w:rsidRDefault="000F0B26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34358D" w14:textId="77777777" w:rsidR="000302E7" w:rsidRPr="003641AA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F759A9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5837708D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E5A7FD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14:paraId="426A7BC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A1BB6E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4453A9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E5E8A2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51A5BA7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3AF67A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800BC7" w14:textId="0248A67F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509BF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7D6326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85176A8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41DA4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160C2E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8229074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10C9F3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45AC9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48737C" w14:textId="505C0FB6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2833357" w14:textId="77777777" w:rsidR="000302E7" w:rsidRPr="000302E7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3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1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4E555B8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3BA562D3" w14:textId="77777777" w:rsidR="000302E7" w:rsidRPr="000302E7" w:rsidRDefault="000302E7" w:rsidP="000302E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2CCFA24" w14:textId="77777777" w:rsidR="000302E7" w:rsidRPr="000302E7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Podaci o naručiocu;</w:t>
      </w:r>
    </w:p>
    <w:p w14:paraId="1CA5077B" w14:textId="77777777" w:rsidR="000302E7" w:rsidRPr="000302E7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021CA958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Vrsta postupka,</w:t>
      </w:r>
    </w:p>
    <w:p w14:paraId="2099362A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30BFAEA5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Procijenjena vrijednost predmeta nabavke</w:t>
      </w:r>
      <w:r w:rsidRPr="000302E7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0302E7">
        <w:rPr>
          <w:rFonts w:ascii="Arial" w:eastAsia="Calibri" w:hAnsi="Arial" w:cs="Arial"/>
          <w:color w:val="000000"/>
        </w:rPr>
        <w:t>,</w:t>
      </w:r>
    </w:p>
    <w:p w14:paraId="449BC210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 xml:space="preserve">Način nabavke: </w:t>
      </w:r>
    </w:p>
    <w:p w14:paraId="2670BCA7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Cjelina, po partijama,</w:t>
      </w:r>
    </w:p>
    <w:p w14:paraId="4E02082B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Zajednička nabavka,</w:t>
      </w:r>
    </w:p>
    <w:p w14:paraId="3F00279F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Centralizovana nabavka,</w:t>
      </w:r>
    </w:p>
    <w:p w14:paraId="03FCDBFA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Posebni oblik nabavke:</w:t>
      </w:r>
    </w:p>
    <w:p w14:paraId="168FB7CD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Okvirni sporazum,</w:t>
      </w:r>
    </w:p>
    <w:p w14:paraId="228AECDF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Dinamički sistem nabavki,</w:t>
      </w:r>
    </w:p>
    <w:p w14:paraId="46ADDFBB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Elektronska aukcija,</w:t>
      </w:r>
    </w:p>
    <w:p w14:paraId="176CF608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Elektronski katalog,</w:t>
      </w:r>
    </w:p>
    <w:p w14:paraId="4A27565D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6229163C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Kriterijum za izbor najpovoljnije ponude,</w:t>
      </w:r>
    </w:p>
    <w:p w14:paraId="5D46DD94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02AF522F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Rok za donošenje odluke o izboru,</w:t>
      </w:r>
    </w:p>
    <w:p w14:paraId="1AF07944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Rok važenja ponude,</w:t>
      </w:r>
    </w:p>
    <w:p w14:paraId="1668F548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Garancija ponude</w:t>
      </w:r>
    </w:p>
    <w:p w14:paraId="539691E3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2679D49" w14:textId="77777777" w:rsidR="000302E7" w:rsidRPr="000302E7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4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2"/>
    </w:p>
    <w:p w14:paraId="6C09E1F8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22EC8E0" w14:textId="77777777" w:rsidR="000302E7" w:rsidRPr="000302E7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67DD14DC" w14:textId="77777777" w:rsidR="000302E7" w:rsidRPr="000302E7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277633CF" w14:textId="077EB685" w:rsid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32CC0B2" w14:textId="448E07A0" w:rsidR="009452F6" w:rsidRDefault="009452F6" w:rsidP="009452F6">
      <w:pPr>
        <w:spacing w:after="0" w:line="240" w:lineRule="auto"/>
        <w:ind w:firstLine="360"/>
        <w:rPr>
          <w:rFonts w:ascii="Arial" w:eastAsia="Calibri" w:hAnsi="Arial" w:cs="Arial"/>
          <w:color w:val="000000"/>
        </w:rPr>
      </w:pPr>
      <w:r w:rsidRPr="005B728C">
        <w:rPr>
          <w:rFonts w:ascii="Arial" w:eastAsia="Calibri" w:hAnsi="Arial" w:cs="Arial"/>
          <w:b/>
          <w:color w:val="000000"/>
          <w:u w:val="single"/>
        </w:rPr>
        <w:t>Prilog tehničkoj specifikaciji:</w:t>
      </w:r>
      <w:r w:rsidRPr="009452F6">
        <w:rPr>
          <w:rFonts w:ascii="Arial" w:eastAsia="Calibri" w:hAnsi="Arial" w:cs="Arial"/>
          <w:color w:val="000000"/>
        </w:rPr>
        <w:t xml:space="preserve"> </w:t>
      </w:r>
      <w:r w:rsidR="00147E34">
        <w:rPr>
          <w:rFonts w:ascii="Arial" w:eastAsia="Calibri" w:hAnsi="Arial" w:cs="Arial"/>
          <w:color w:val="000000"/>
        </w:rPr>
        <w:object w:dxaOrig="1530" w:dyaOrig="1002" w14:anchorId="608A47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76.5pt;height:36pt" o:ole="">
            <v:imagedata r:id="rId8" o:title="" cropbottom="18585f"/>
          </v:shape>
          <o:OLEObject Type="Embed" ProgID="Excel.Sheet.12" ShapeID="_x0000_i1034" DrawAspect="Icon" ObjectID="_1697883480" r:id="rId9"/>
        </w:object>
      </w:r>
      <w:r w:rsidR="00147E34">
        <w:rPr>
          <w:rFonts w:ascii="Arial" w:eastAsia="Calibri" w:hAnsi="Arial" w:cs="Arial"/>
          <w:color w:val="000000"/>
        </w:rPr>
        <w:object w:dxaOrig="1530" w:dyaOrig="1002" w14:anchorId="180EE4E4">
          <v:shape id="_x0000_i1032" type="#_x0000_t75" style="width:76.5pt;height:36pt" o:ole="">
            <v:imagedata r:id="rId10" o:title="" cropbottom="18585f"/>
          </v:shape>
          <o:OLEObject Type="Embed" ProgID="Package" ShapeID="_x0000_i1032" DrawAspect="Icon" ObjectID="_1697883481" r:id="rId11"/>
        </w:object>
      </w:r>
    </w:p>
    <w:p w14:paraId="30F51617" w14:textId="5044F92E" w:rsidR="00A5168D" w:rsidRDefault="00A5168D" w:rsidP="009452F6">
      <w:pPr>
        <w:spacing w:after="0" w:line="240" w:lineRule="auto"/>
        <w:ind w:firstLine="360"/>
        <w:rPr>
          <w:rFonts w:ascii="Arial" w:eastAsia="Calibri" w:hAnsi="Arial" w:cs="Arial"/>
          <w:color w:val="000000"/>
        </w:rPr>
      </w:pPr>
    </w:p>
    <w:p w14:paraId="011844F0" w14:textId="77777777" w:rsidR="00A5168D" w:rsidRPr="009452F6" w:rsidRDefault="00A5168D" w:rsidP="009452F6">
      <w:pPr>
        <w:spacing w:after="0" w:line="240" w:lineRule="auto"/>
        <w:ind w:firstLine="360"/>
        <w:rPr>
          <w:rFonts w:ascii="Arial" w:eastAsia="Calibri" w:hAnsi="Arial" w:cs="Arial"/>
          <w:color w:val="000000"/>
        </w:rPr>
      </w:pPr>
    </w:p>
    <w:p w14:paraId="7CAE57A6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3" w:name="_Toc62730555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3"/>
    </w:p>
    <w:p w14:paraId="4765782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BEA1DF" w14:textId="77777777" w:rsidR="000302E7" w:rsidRPr="00AC55F5" w:rsidRDefault="000302E7" w:rsidP="00AC55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0302E7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0302E7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1E54A29C" w14:textId="77777777" w:rsidR="000302E7" w:rsidRPr="000302E7" w:rsidRDefault="00671DB8" w:rsidP="000302E7">
      <w:pPr>
        <w:jc w:val="both"/>
        <w:rPr>
          <w:rFonts w:ascii="Arial" w:eastAsia="Calibri" w:hAnsi="Arial" w:cs="Arial"/>
          <w:b/>
          <w:bCs/>
          <w:color w:val="000000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Calibri" w:hAnsi="Arial" w:cs="Arial"/>
          <w:color w:val="000000"/>
        </w:rPr>
        <w:t xml:space="preserve"> </w:t>
      </w:r>
      <w:r w:rsidR="000302E7" w:rsidRPr="000302E7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0302E7" w:rsidRPr="000302E7">
        <w:rPr>
          <w:rFonts w:ascii="Arial" w:eastAsia="Calibri" w:hAnsi="Arial" w:cs="Arial"/>
          <w:color w:val="000000"/>
        </w:rPr>
        <w:t>:</w:t>
      </w:r>
    </w:p>
    <w:p w14:paraId="2FEEEFCC" w14:textId="05C12118" w:rsidR="000302E7" w:rsidRPr="000302E7" w:rsidRDefault="00671DB8" w:rsidP="000302E7">
      <w:pPr>
        <w:jc w:val="both"/>
        <w:rPr>
          <w:rFonts w:ascii="Arial" w:eastAsia="Calibri" w:hAnsi="Arial" w:cs="Arial"/>
          <w:color w:val="000000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Calibri" w:hAnsi="Arial" w:cs="Arial"/>
          <w:color w:val="000000"/>
        </w:rPr>
        <w:t xml:space="preserve"> kao cjeline je </w:t>
      </w:r>
      <w:r w:rsidR="00A27D61">
        <w:rPr>
          <w:rFonts w:ascii="Arial" w:eastAsia="Calibri" w:hAnsi="Arial" w:cs="Arial"/>
          <w:color w:val="000000"/>
        </w:rPr>
        <w:t>25</w:t>
      </w:r>
      <w:r w:rsidR="000F0B26" w:rsidRPr="000F0B26">
        <w:rPr>
          <w:rFonts w:ascii="Arial" w:eastAsia="Calibri" w:hAnsi="Arial" w:cs="Arial"/>
          <w:color w:val="000000"/>
        </w:rPr>
        <w:t>.000,00</w:t>
      </w:r>
      <w:r w:rsidR="000F0B26">
        <w:rPr>
          <w:rFonts w:ascii="Arial" w:eastAsia="Calibri" w:hAnsi="Arial" w:cs="Arial"/>
          <w:color w:val="000000"/>
        </w:rPr>
        <w:t xml:space="preserve"> </w:t>
      </w:r>
      <w:r w:rsidR="000302E7" w:rsidRPr="000302E7">
        <w:rPr>
          <w:rFonts w:ascii="Arial" w:eastAsia="Calibri" w:hAnsi="Arial" w:cs="Arial"/>
          <w:color w:val="000000"/>
        </w:rPr>
        <w:t>€</w:t>
      </w:r>
      <w:r w:rsidR="00AC55F5">
        <w:rPr>
          <w:rFonts w:ascii="Arial" w:eastAsia="Calibri" w:hAnsi="Arial" w:cs="Arial"/>
          <w:color w:val="000000"/>
        </w:rPr>
        <w:t xml:space="preserve"> bez PDV-a</w:t>
      </w:r>
      <w:r w:rsidR="000302E7" w:rsidRPr="000302E7">
        <w:rPr>
          <w:rFonts w:ascii="Arial" w:eastAsia="Calibri" w:hAnsi="Arial" w:cs="Arial"/>
          <w:color w:val="000000"/>
        </w:rPr>
        <w:t>;</w:t>
      </w:r>
    </w:p>
    <w:p w14:paraId="7C7236A1" w14:textId="51B6BEA1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5F5001A" w14:textId="0707DE02" w:rsidR="00A5168D" w:rsidRPr="000302E7" w:rsidRDefault="00A5168D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A6B04E" w14:textId="77777777" w:rsidR="000302E7" w:rsidRPr="000302E7" w:rsidRDefault="000302E7" w:rsidP="000302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lastRenderedPageBreak/>
        <w:t>Obrazloženje razloga zašto predmet nabavke nije podijeljen na partije:</w:t>
      </w:r>
      <w:r w:rsidRPr="000302E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49C676E1" w14:textId="77777777" w:rsidR="00AC55F5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CB67B5" w14:textId="61C5BEFB" w:rsidR="000302E7" w:rsidRPr="000302E7" w:rsidRDefault="00A27D61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D61">
        <w:rPr>
          <w:rFonts w:ascii="Arial" w:eastAsia="Times New Roman" w:hAnsi="Arial" w:cs="Arial"/>
          <w:color w:val="000000"/>
          <w:sz w:val="24"/>
          <w:szCs w:val="24"/>
        </w:rPr>
        <w:t>Predmet javne nabavke predstavlja istorodnu robu, te sto</w:t>
      </w:r>
      <w:r>
        <w:rPr>
          <w:rFonts w:ascii="Arial" w:eastAsia="Times New Roman" w:hAnsi="Arial" w:cs="Arial"/>
          <w:color w:val="000000"/>
          <w:sz w:val="24"/>
          <w:szCs w:val="24"/>
        </w:rPr>
        <w:t>ga nije podijeljen po partijama</w:t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5F56800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79FD8F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0302E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2701243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D69CC7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51497FD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BA5D8F" w14:textId="77777777" w:rsidR="000302E7" w:rsidRPr="000302E7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7A3F37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C0F99F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302E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0135223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6EE04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2E9E585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AFB323" w14:textId="77777777" w:rsidR="000302E7" w:rsidRPr="000302E7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0302E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E77FBA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0BFE7A35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0302E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3CA307D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56F981E" w14:textId="77777777" w:rsidR="000302E7" w:rsidRPr="000302E7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52BA3C5" w14:textId="77777777" w:rsidR="000302E7" w:rsidRPr="00A652F6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6"/>
      <w:r w:rsidRPr="00A652F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4"/>
    </w:p>
    <w:p w14:paraId="6636937B" w14:textId="77777777" w:rsidR="000302E7" w:rsidRPr="00A652F6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6C4CA7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652F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AC55F5" w:rsidRPr="00A652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Nije primjenljivo.</w:t>
      </w:r>
    </w:p>
    <w:p w14:paraId="56994AC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1D733B9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7"/>
      <w:r w:rsidRPr="000302E7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5"/>
    </w:p>
    <w:p w14:paraId="47E8223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F7561F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453AF26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017143F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714819B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760F5EEA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58"/>
      <w:r w:rsidRPr="000302E7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6"/>
    </w:p>
    <w:p w14:paraId="46B92FD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6E310A" w14:textId="77777777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235C1ADC" w14:textId="77777777" w:rsidR="009F6915" w:rsidRPr="000302E7" w:rsidRDefault="009F691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7F35AD" w14:textId="69CD82AD" w:rsidR="00343AB3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 xml:space="preserve"> bezuslovnu i na prvi poziv naplativu garanciju za dobro izvršenje ugovora za slučaj povrede u</w:t>
      </w:r>
      <w:r w:rsidR="000F0B26">
        <w:rPr>
          <w:rFonts w:ascii="Arial" w:eastAsia="Times New Roman" w:hAnsi="Arial" w:cs="Arial"/>
          <w:color w:val="000000"/>
          <w:sz w:val="24"/>
          <w:szCs w:val="24"/>
        </w:rPr>
        <w:t>govorenih obaveza u iznosu od 10</w:t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>% od vrijednosti ugovora, sa rokom važenja 30 dana dužim od ug</w:t>
      </w:r>
      <w:r w:rsidR="000F0B26">
        <w:rPr>
          <w:rFonts w:ascii="Arial" w:eastAsia="Times New Roman" w:hAnsi="Arial" w:cs="Arial"/>
          <w:color w:val="000000"/>
          <w:sz w:val="24"/>
          <w:szCs w:val="24"/>
        </w:rPr>
        <w:t>ovorenog roka izvršenja ugovora.</w:t>
      </w:r>
    </w:p>
    <w:p w14:paraId="5A091742" w14:textId="2E538B8E" w:rsidR="00EE327C" w:rsidRPr="000302E7" w:rsidRDefault="00EE327C" w:rsidP="000302E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78EF488" w14:textId="77777777" w:rsidR="000302E7" w:rsidRPr="000302E7" w:rsidRDefault="000302E7" w:rsidP="000302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7" w:name="_Toc62730559"/>
      <w:r w:rsidRPr="000302E7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  <w:bookmarkEnd w:id="7"/>
    </w:p>
    <w:p w14:paraId="7248005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42CC6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0302E7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0302E7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50A82C03" w14:textId="77777777" w:rsidR="000302E7" w:rsidRPr="000302E7" w:rsidRDefault="00343AB3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0302E7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5EAD4974" w14:textId="77777777" w:rsidR="000302E7" w:rsidRPr="003641AA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8E7C33A" w14:textId="77777777" w:rsidR="00343AB3" w:rsidRPr="003641AA" w:rsidRDefault="00343AB3" w:rsidP="00343AB3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Ponude po podkriterijumu cijena vrednovaće se na sljedeći način: </w:t>
      </w:r>
    </w:p>
    <w:p w14:paraId="2E396AFA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6BC9C9AA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podkriterijumu je 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90</w:t>
      </w:r>
    </w:p>
    <w:p w14:paraId="374A7E96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FE715D6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cijena određuje se po formuli:</w:t>
      </w:r>
    </w:p>
    <w:p w14:paraId="1F3D8850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6A3292D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C= (C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)x90</w:t>
      </w:r>
    </w:p>
    <w:p w14:paraId="0C6F5B19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270686F4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 – broj bodova za ponuđenu cijenu,</w:t>
      </w:r>
    </w:p>
    <w:p w14:paraId="4074134F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 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najniža ponuđena cijena (bez PDV-a),</w:t>
      </w:r>
    </w:p>
    <w:p w14:paraId="4015A147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ponuđena cijena (bez PDV-a),</w:t>
      </w:r>
    </w:p>
    <w:p w14:paraId="18D909FF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90 – maksimalni broj bodova po ovom potkriterijumu.   </w:t>
      </w:r>
    </w:p>
    <w:p w14:paraId="59613003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007BBBA9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Ako je ponuđena cijena 0,00 EUR-a, prilikom vrednovanja te cijene po podkriterijumu cijena uzima se da je ponuđena cijena 0,01 EUR.</w:t>
      </w:r>
    </w:p>
    <w:p w14:paraId="25DAEA55" w14:textId="77777777" w:rsidR="003641AA" w:rsidRPr="003641AA" w:rsidRDefault="003641AA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5A5C919A" w14:textId="77777777" w:rsidR="00343AB3" w:rsidRPr="003641AA" w:rsidRDefault="00343AB3" w:rsidP="00343AB3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Ponude po potkriterijumu kvalitet vrednovaće se na sljedeći način: </w:t>
      </w:r>
    </w:p>
    <w:p w14:paraId="2C4A944E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</w:p>
    <w:p w14:paraId="4ECD6958" w14:textId="77777777" w:rsidR="000F0B26" w:rsidRPr="00503445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503445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potkriterijumu je </w:t>
      </w:r>
      <w:r w:rsidRPr="00503445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10</w:t>
      </w:r>
    </w:p>
    <w:p w14:paraId="394F35ED" w14:textId="77777777" w:rsidR="000F0B26" w:rsidRPr="00503445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2ED4A096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 xml:space="preserve">Potkriterijum kvalitet iskazuje se kroz dokaz kojim se potvrđuje da je sistem menadžmenta organizacije usklađen sa zahtjevima standarda ISO 9001:2015. </w:t>
      </w:r>
    </w:p>
    <w:p w14:paraId="2E216C04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339A0E8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 xml:space="preserve">Kao dokaz kojim se potvrđuje da je sistem menadžmenta organizacije usklađen sa zahtjevima standarda ISO 9001:2015  ponuđači u ponudi dostavljaju: </w:t>
      </w:r>
    </w:p>
    <w:p w14:paraId="64DEBABF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Sertifikat ISO 9001:2015</w:t>
      </w:r>
    </w:p>
    <w:p w14:paraId="4FAF22C1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D51923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 xml:space="preserve">Kvalitet će se vrednovati se po apsolutnoj metodi na sljedeći način: </w:t>
      </w:r>
    </w:p>
    <w:p w14:paraId="66321114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9C62367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Ponuđaču koji dostavi Sertifikat ISO 9001:2015 biće dodijeljeno 10 bodova po podkriteriujumu kvalitet.</w:t>
      </w:r>
    </w:p>
    <w:p w14:paraId="3148F8EA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7820252" w14:textId="77777777" w:rsidR="000F0B26" w:rsidRPr="00CA228E" w:rsidRDefault="000F0B26" w:rsidP="000F0B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Ponuđaču koji ne dostavi Sertifikat ISO 9001:2015 biće dodijeljeno 0 bodova po podkriteriujumu kvalitet.</w:t>
      </w:r>
    </w:p>
    <w:p w14:paraId="252BE91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998959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0"/>
      <w:r w:rsidRPr="000302E7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8"/>
    </w:p>
    <w:p w14:paraId="3D36D01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AD98AA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06A9C88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687DA0D" w14:textId="66B39E60" w:rsidR="00A27D61" w:rsidRPr="007D5473" w:rsidRDefault="00343AB3" w:rsidP="005D1C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bookmarkStart w:id="9" w:name="_Toc62730561"/>
    </w:p>
    <w:p w14:paraId="46B9CD7E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0302E7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9"/>
    </w:p>
    <w:p w14:paraId="610D2FD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1F044FC" w14:textId="4DB295D2" w:rsidR="000302E7" w:rsidRPr="00370971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5EA3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CA228E" w:rsidRPr="00CA228E">
        <w:rPr>
          <w:rFonts w:ascii="Arial" w:eastAsia="Times New Roman" w:hAnsi="Arial" w:cs="Arial"/>
          <w:sz w:val="24"/>
          <w:szCs w:val="24"/>
        </w:rPr>
        <w:t>09.12</w:t>
      </w:r>
      <w:r w:rsidR="009F6915" w:rsidRPr="00CA228E">
        <w:rPr>
          <w:rFonts w:ascii="Arial" w:eastAsia="Times New Roman" w:hAnsi="Arial" w:cs="Arial"/>
          <w:sz w:val="24"/>
          <w:szCs w:val="24"/>
        </w:rPr>
        <w:t>.</w:t>
      </w:r>
      <w:r w:rsidR="009F6915" w:rsidRPr="00075EA3">
        <w:rPr>
          <w:rFonts w:ascii="Arial" w:eastAsia="Times New Roman" w:hAnsi="Arial" w:cs="Arial"/>
          <w:sz w:val="24"/>
          <w:szCs w:val="24"/>
        </w:rPr>
        <w:t xml:space="preserve">2021. </w:t>
      </w:r>
      <w:r w:rsidRPr="00075EA3">
        <w:rPr>
          <w:rFonts w:ascii="Arial" w:eastAsia="Times New Roman" w:hAnsi="Arial" w:cs="Arial"/>
          <w:sz w:val="24"/>
          <w:szCs w:val="24"/>
        </w:rPr>
        <w:t xml:space="preserve">godine do </w:t>
      </w:r>
      <w:r w:rsidR="005769DF">
        <w:rPr>
          <w:rFonts w:ascii="Arial" w:eastAsia="Times New Roman" w:hAnsi="Arial" w:cs="Arial"/>
          <w:sz w:val="24"/>
          <w:szCs w:val="24"/>
        </w:rPr>
        <w:t>8:30</w:t>
      </w:r>
      <w:r w:rsidRPr="00370971">
        <w:rPr>
          <w:rFonts w:ascii="Arial" w:eastAsia="Times New Roman" w:hAnsi="Arial" w:cs="Arial"/>
          <w:sz w:val="24"/>
          <w:szCs w:val="24"/>
        </w:rPr>
        <w:t xml:space="preserve"> sati.</w:t>
      </w:r>
    </w:p>
    <w:p w14:paraId="09934C25" w14:textId="77777777" w:rsidR="000302E7" w:rsidRPr="00370971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72DCDDB0" w14:textId="498BC9BB" w:rsidR="000302E7" w:rsidRPr="00370971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5EA3">
        <w:rPr>
          <w:rFonts w:ascii="Arial" w:eastAsia="Times New Roman" w:hAnsi="Arial" w:cs="Arial"/>
          <w:sz w:val="24"/>
          <w:szCs w:val="24"/>
        </w:rPr>
        <w:t>Ot</w:t>
      </w:r>
      <w:r w:rsidR="009F6915" w:rsidRPr="00075EA3">
        <w:rPr>
          <w:rFonts w:ascii="Arial" w:eastAsia="Times New Roman" w:hAnsi="Arial" w:cs="Arial"/>
          <w:sz w:val="24"/>
          <w:szCs w:val="24"/>
        </w:rPr>
        <w:t xml:space="preserve">varanje ponuda održaće se dana </w:t>
      </w:r>
      <w:r w:rsidR="00CA228E" w:rsidRPr="00CA228E">
        <w:rPr>
          <w:rFonts w:ascii="Arial" w:eastAsia="Times New Roman" w:hAnsi="Arial" w:cs="Arial"/>
          <w:sz w:val="24"/>
          <w:szCs w:val="24"/>
        </w:rPr>
        <w:t>09.12</w:t>
      </w:r>
      <w:r w:rsidR="009F6915" w:rsidRPr="00075EA3">
        <w:rPr>
          <w:rFonts w:ascii="Arial" w:eastAsia="Times New Roman" w:hAnsi="Arial" w:cs="Arial"/>
          <w:sz w:val="24"/>
          <w:szCs w:val="24"/>
        </w:rPr>
        <w:t>.2021.</w:t>
      </w:r>
      <w:r w:rsidRPr="00075EA3">
        <w:rPr>
          <w:rFonts w:ascii="Arial" w:eastAsia="Times New Roman" w:hAnsi="Arial" w:cs="Arial"/>
          <w:sz w:val="24"/>
          <w:szCs w:val="24"/>
        </w:rPr>
        <w:t xml:space="preserve"> godine u </w:t>
      </w:r>
      <w:r w:rsidR="009F6915" w:rsidRPr="00075EA3">
        <w:rPr>
          <w:rFonts w:ascii="Arial" w:eastAsia="Times New Roman" w:hAnsi="Arial" w:cs="Arial"/>
          <w:sz w:val="24"/>
          <w:szCs w:val="24"/>
        </w:rPr>
        <w:t>9:00</w:t>
      </w:r>
      <w:r w:rsidRPr="00075EA3">
        <w:rPr>
          <w:rFonts w:ascii="Arial" w:eastAsia="Times New Roman" w:hAnsi="Arial" w:cs="Arial"/>
          <w:sz w:val="24"/>
          <w:szCs w:val="24"/>
        </w:rPr>
        <w:t xml:space="preserve"> sati.</w:t>
      </w:r>
      <w:r w:rsidRPr="0037097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E319643" w14:textId="77777777" w:rsidR="000302E7" w:rsidRPr="00370971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F5E3C6A" w14:textId="77777777" w:rsidR="000302E7" w:rsidRPr="00370971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70971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370971">
        <w:rPr>
          <w:rFonts w:ascii="Arial" w:eastAsia="Times New Roman" w:hAnsi="Arial" w:cs="Arial"/>
          <w:sz w:val="24"/>
          <w:szCs w:val="24"/>
        </w:rPr>
        <w:t xml:space="preserve"> Dio ponude koje se ne dostavlja preko ESJN-a, a odnosi se na </w:t>
      </w:r>
      <w:r w:rsidRPr="00370971">
        <w:rPr>
          <w:rFonts w:ascii="Arial" w:eastAsia="Times New Roman" w:hAnsi="Arial" w:cs="Arial"/>
          <w:sz w:val="24"/>
          <w:szCs w:val="24"/>
        </w:rPr>
        <w:t>Garanciju ponude</w:t>
      </w:r>
      <w:r w:rsidR="000302E7" w:rsidRPr="00370971">
        <w:rPr>
          <w:rFonts w:ascii="Arial" w:eastAsia="Times New Roman" w:hAnsi="Arial" w:cs="Arial"/>
          <w:sz w:val="24"/>
          <w:szCs w:val="24"/>
        </w:rPr>
        <w:t xml:space="preserve"> dostavlja se: </w:t>
      </w:r>
    </w:p>
    <w:p w14:paraId="0D409191" w14:textId="77777777" w:rsidR="000302E7" w:rsidRPr="00370971" w:rsidRDefault="000302E7" w:rsidP="000302E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70971">
        <w:rPr>
          <w:rFonts w:ascii="Arial" w:eastAsia="Calibri" w:hAnsi="Arial" w:cs="Arial"/>
          <w:sz w:val="24"/>
          <w:szCs w:val="24"/>
        </w:rPr>
        <w:t xml:space="preserve">neposrednom predajom na arhivi naručioca na adresi </w:t>
      </w:r>
      <w:r w:rsidR="003641AA" w:rsidRPr="00370971">
        <w:rPr>
          <w:rFonts w:ascii="Arial" w:eastAsia="Calibri" w:hAnsi="Arial" w:cs="Arial"/>
          <w:sz w:val="24"/>
          <w:szCs w:val="24"/>
        </w:rPr>
        <w:t>Bulevar Svetog Petra Cetinjskog 18, Podgorica;</w:t>
      </w:r>
    </w:p>
    <w:p w14:paraId="011D2040" w14:textId="77777777" w:rsidR="000302E7" w:rsidRPr="00370971" w:rsidRDefault="000302E7" w:rsidP="000302E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70971">
        <w:rPr>
          <w:rFonts w:ascii="Arial" w:eastAsia="Calibri" w:hAnsi="Arial" w:cs="Arial"/>
          <w:sz w:val="24"/>
          <w:szCs w:val="24"/>
        </w:rPr>
        <w:t xml:space="preserve">preporučenom pošiljkom sa povratnicom na adresi </w:t>
      </w:r>
      <w:r w:rsidR="003641AA" w:rsidRPr="00370971">
        <w:rPr>
          <w:rFonts w:ascii="Arial" w:eastAsia="Calibri" w:hAnsi="Arial" w:cs="Arial"/>
          <w:sz w:val="24"/>
          <w:szCs w:val="24"/>
        </w:rPr>
        <w:t>Bulevar Svetog Petra Cetinjskog 18, Podgorica;</w:t>
      </w:r>
    </w:p>
    <w:p w14:paraId="556AF00B" w14:textId="77777777" w:rsidR="000302E7" w:rsidRPr="00370971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287CA11" w14:textId="163B577D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75EA3">
        <w:rPr>
          <w:rFonts w:ascii="Arial" w:eastAsia="Times New Roman" w:hAnsi="Arial" w:cs="Arial"/>
          <w:sz w:val="24"/>
          <w:szCs w:val="24"/>
        </w:rPr>
        <w:t xml:space="preserve">radnim danima od </w:t>
      </w:r>
      <w:r w:rsidR="00B67DA3" w:rsidRPr="00075EA3">
        <w:rPr>
          <w:rFonts w:ascii="Arial" w:eastAsia="Times New Roman" w:hAnsi="Arial" w:cs="Arial"/>
          <w:sz w:val="24"/>
          <w:szCs w:val="24"/>
        </w:rPr>
        <w:t>8:00 do 14:00</w:t>
      </w:r>
      <w:r w:rsidRPr="00075EA3">
        <w:rPr>
          <w:rFonts w:ascii="Arial" w:eastAsia="Times New Roman" w:hAnsi="Arial" w:cs="Arial"/>
          <w:sz w:val="24"/>
          <w:szCs w:val="24"/>
        </w:rPr>
        <w:t xml:space="preserve"> sati, zaključno sa danom </w:t>
      </w:r>
      <w:r w:rsidR="00CA228E" w:rsidRPr="00CA228E">
        <w:rPr>
          <w:rFonts w:ascii="Arial" w:eastAsia="Times New Roman" w:hAnsi="Arial" w:cs="Arial"/>
          <w:sz w:val="24"/>
          <w:szCs w:val="24"/>
        </w:rPr>
        <w:t>09.12</w:t>
      </w:r>
      <w:r w:rsidR="00B67DA3" w:rsidRPr="00075EA3">
        <w:rPr>
          <w:rFonts w:ascii="Arial" w:eastAsia="Times New Roman" w:hAnsi="Arial" w:cs="Arial"/>
          <w:sz w:val="24"/>
          <w:szCs w:val="24"/>
        </w:rPr>
        <w:t>.2021.</w:t>
      </w:r>
      <w:r w:rsidRPr="00075EA3">
        <w:rPr>
          <w:rFonts w:ascii="Arial" w:eastAsia="Times New Roman" w:hAnsi="Arial" w:cs="Arial"/>
          <w:sz w:val="24"/>
          <w:szCs w:val="24"/>
        </w:rPr>
        <w:t xml:space="preserve"> godine do </w:t>
      </w:r>
      <w:r w:rsidR="005769DF">
        <w:rPr>
          <w:rFonts w:ascii="Arial" w:eastAsia="Times New Roman" w:hAnsi="Arial" w:cs="Arial"/>
          <w:sz w:val="24"/>
          <w:szCs w:val="24"/>
        </w:rPr>
        <w:t>8:30</w:t>
      </w:r>
      <w:r w:rsidR="00B67DA3" w:rsidRPr="00370971">
        <w:rPr>
          <w:rFonts w:ascii="Arial" w:eastAsia="Times New Roman" w:hAnsi="Arial" w:cs="Arial"/>
          <w:sz w:val="24"/>
          <w:szCs w:val="24"/>
        </w:rPr>
        <w:t xml:space="preserve"> </w:t>
      </w:r>
      <w:r w:rsidRPr="00370971">
        <w:rPr>
          <w:rFonts w:ascii="Arial" w:eastAsia="Times New Roman" w:hAnsi="Arial" w:cs="Arial"/>
          <w:sz w:val="24"/>
          <w:szCs w:val="24"/>
        </w:rPr>
        <w:t xml:space="preserve"> </w:t>
      </w:r>
      <w:r w:rsidRPr="00B67DA3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23D52BD9" w14:textId="2A33E313" w:rsidR="003641AA" w:rsidRDefault="003641AA" w:rsidP="000302E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239B24B9" w14:textId="7E89809F" w:rsidR="003A6C75" w:rsidRPr="003A6C75" w:rsidRDefault="003A6C75" w:rsidP="003A6C7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>Garancija ponude se dostavlja u koverti sa jasno navedenim nazivom ponuđača, nazivom predmeta nabavke, brojem tenderske dokumentacije i tekstom „ne otvaraj prije jav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nog otvaranja ponuda“. Otvaranju ponuda može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pris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ustvovati ovlašćeni predstavnik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ponuđača sa priloženim punomoćjem potpisanim od strane ovla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šćenog lica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>, u prostorijama Crnogorskog elektroprenosnog sistema AD, na adresi Bulevar Svetog Petra Cetinjskog 18, Podgorica.</w:t>
      </w:r>
    </w:p>
    <w:p w14:paraId="43FFE206" w14:textId="77777777" w:rsidR="000302E7" w:rsidRPr="002070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20706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20706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10"/>
    </w:p>
    <w:p w14:paraId="4A8ED0E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3F0134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0C1FF52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410C2CF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0B25ACC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3F61950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1D9FCFE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F73233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0302E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14:paraId="244D963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F894F1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61AD0B2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91245E" w14:textId="77777777" w:rsidR="000302E7" w:rsidRPr="000302E7" w:rsidRDefault="003641AA" w:rsidP="003641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92CFE25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0302E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14:paraId="5E1E9CAB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76D340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137287B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2BCDBC7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0302E7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0EC40F8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2946FE8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0302E7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14:paraId="6395E42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085EBA5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51E322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275F62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6270172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35BBE5" w14:textId="77777777" w:rsidR="000302E7" w:rsidRPr="003C250D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C250D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3C250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14:paraId="0575E98E" w14:textId="77777777" w:rsidR="000302E7" w:rsidRPr="0097327B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4C01B1C" w14:textId="7777777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Naručilac se obavezuje da obezbjedi prostor i uslove za isporuku ugovorene robe.</w:t>
      </w:r>
    </w:p>
    <w:p w14:paraId="58DCBBD7" w14:textId="7777777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 xml:space="preserve">Datum isporuke robe je datum potpisivanja Zapisnika o prijemu robe, nakon provjere kompletnosti koju treba da izvrši ovlašćeni predstavnik Naručioca, na lokaciji Naručioca, uz prisustvo ovlašćenih predstavnika Dobavljača. </w:t>
      </w:r>
    </w:p>
    <w:p w14:paraId="271F0990" w14:textId="7777777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Po završetku primopredaje predstavnik Naručioca je obavezan da sačini Zapisnik koji potpisuju i ovjeravaju predstavnici ugovornih strana.</w:t>
      </w:r>
    </w:p>
    <w:p w14:paraId="690E864E" w14:textId="7E19A387" w:rsidR="004F36DE" w:rsidRPr="00CA228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4357A4" w14:textId="2FB08DD6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Ugovorna kazna za svaki dan kašnjenja isporuke u odnosu na ugovoreni rok ugovara se na iznos 0,5% ugovorene cijene, s tim što ukupan iznos kazne ne može preći 10 % vrijednosti Ugovora.</w:t>
      </w:r>
    </w:p>
    <w:p w14:paraId="4B8631B4" w14:textId="35BCDF08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Ako zbog prekoračenja roka Naručiocu nastane šteta u iznosu većem od obračuna</w:t>
      </w:r>
      <w:r w:rsidR="00037F46">
        <w:rPr>
          <w:rFonts w:ascii="Arial" w:eastAsia="Times New Roman" w:hAnsi="Arial" w:cs="Arial"/>
          <w:sz w:val="24"/>
          <w:szCs w:val="24"/>
        </w:rPr>
        <w:t>te ugovorene kazne, Dobavljač</w:t>
      </w:r>
      <w:r w:rsidRPr="00CA228E">
        <w:rPr>
          <w:rFonts w:ascii="Arial" w:eastAsia="Times New Roman" w:hAnsi="Arial" w:cs="Arial"/>
          <w:sz w:val="24"/>
          <w:szCs w:val="24"/>
        </w:rPr>
        <w:t xml:space="preserve"> je dužan da plati Naručiocu pored ugovorne kazne i iznos naknade štete koji prelazi visinu ugovorne kazne.</w:t>
      </w:r>
    </w:p>
    <w:p w14:paraId="762D9B6E" w14:textId="7777777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Plaćanje ugovorene kazne ne oslobađa Dobavljača obaveze da u cjelosti isporuči i preda na upotrebu ugovorenu robu.</w:t>
      </w:r>
    </w:p>
    <w:p w14:paraId="4EB0D162" w14:textId="7777777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34A157" w14:textId="77777777" w:rsidR="003A1B6D" w:rsidRPr="00CA228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 xml:space="preserve">Garantni rok podrazumijeva da će, ukoliko se u toku trajanja garantnog roka na isporučenu robu pojave nedostaci koji nijesu posljedica nesavjesne upotrebe Naručioca, Dobavljač biti dužan da istu zamijeni u roku od 30 dana od dana poziva Naručioca. Zamijenjena roba mora imati novi garantni rok pod istim uslovima kao i prvobitno isporučena roba. </w:t>
      </w:r>
    </w:p>
    <w:p w14:paraId="176C45C3" w14:textId="55279965" w:rsidR="004F36DE" w:rsidRPr="00CA228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Dobavljač garantuje da je ponudjena roba nova i neupotrebljavana.</w:t>
      </w:r>
    </w:p>
    <w:p w14:paraId="4E870F8C" w14:textId="76F58C9C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Ukoliko se ustanovi da isporučena roba ne odgovar</w:t>
      </w:r>
      <w:r w:rsidR="003A1B6D" w:rsidRPr="00CA228E">
        <w:rPr>
          <w:rFonts w:ascii="Arial" w:eastAsia="Times New Roman" w:hAnsi="Arial" w:cs="Arial"/>
          <w:sz w:val="24"/>
          <w:szCs w:val="24"/>
        </w:rPr>
        <w:t>a traženim karakteristikama koje su bile definisane</w:t>
      </w:r>
      <w:r w:rsidRPr="00CA228E">
        <w:rPr>
          <w:rFonts w:ascii="Arial" w:eastAsia="Times New Roman" w:hAnsi="Arial" w:cs="Arial"/>
          <w:sz w:val="24"/>
          <w:szCs w:val="24"/>
        </w:rPr>
        <w:t xml:space="preserve"> tehničkom spacifikacijom predmeta javne nabavke, odnosno da isporučena količina robe ne odgovara ugovorenoj, Dobavljač se obavezuje da bez odlaganja, o svom trošku, izvrši zamjenu onih čeličnih profila za koje Naručilac, prilikom prijema robe, konstatuje da su lošeg kvaliteta, bilo da se radi o lošem cinkovanju ili o deformaciji prof</w:t>
      </w:r>
      <w:r w:rsidR="00037F46">
        <w:rPr>
          <w:rFonts w:ascii="Arial" w:eastAsia="Times New Roman" w:hAnsi="Arial" w:cs="Arial"/>
          <w:sz w:val="24"/>
          <w:szCs w:val="24"/>
        </w:rPr>
        <w:t>ila koja bi se mogla desiti usl</w:t>
      </w:r>
      <w:r w:rsidRPr="00CA228E">
        <w:rPr>
          <w:rFonts w:ascii="Arial" w:eastAsia="Times New Roman" w:hAnsi="Arial" w:cs="Arial"/>
          <w:sz w:val="24"/>
          <w:szCs w:val="24"/>
        </w:rPr>
        <w:t>ed transporta.</w:t>
      </w:r>
    </w:p>
    <w:p w14:paraId="116574F5" w14:textId="4A9B3802" w:rsidR="004F36DE" w:rsidRPr="00CA228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C969C4D" w14:textId="4C16F2C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Ugovorne strane su saglasne da do raskida ovog Ugovora može doći ako Dobavljač ne bude izvršavao svoje obaveze u rokovima i na način predvidjen Ugovorom:</w:t>
      </w:r>
    </w:p>
    <w:p w14:paraId="6E7EB2BF" w14:textId="689F5924" w:rsidR="004F36DE" w:rsidRPr="00CA228E" w:rsidRDefault="004F36DE" w:rsidP="00F64E2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U slučaju kada Naručilac ustanovi da roba koja je predmet ovog ugovora ili način na koje se isporučuje, odstupa od traženog i ponudjenog iz ponude Dobavljača</w:t>
      </w:r>
      <w:r w:rsidR="003A1B6D" w:rsidRPr="00CA228E">
        <w:rPr>
          <w:rFonts w:ascii="Arial" w:eastAsia="Times New Roman" w:hAnsi="Arial" w:cs="Arial"/>
          <w:sz w:val="24"/>
          <w:szCs w:val="24"/>
        </w:rPr>
        <w:t>;</w:t>
      </w:r>
    </w:p>
    <w:p w14:paraId="0D9C4B04" w14:textId="48EA5D1C" w:rsidR="004F36DE" w:rsidRPr="00CA228E" w:rsidRDefault="004F36DE" w:rsidP="00F64E2D">
      <w:pPr>
        <w:pStyle w:val="ListParagraph"/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U slučaju da se Dobavljač ne pridržava ugovorenog roka isporuke i nakon pisanog upozorenja Naručioca.</w:t>
      </w:r>
    </w:p>
    <w:p w14:paraId="3FF69538" w14:textId="77777777" w:rsidR="004F36DE" w:rsidRPr="00CA228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A646B30" w14:textId="77777777" w:rsidR="004F36D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Ugovorne strane konstatuju da sastavni i obavezujući dio ovog ugovora čine sljedeća dokumenta:</w:t>
      </w:r>
    </w:p>
    <w:p w14:paraId="4148932C" w14:textId="40B53BB6" w:rsidR="0095243F" w:rsidRPr="0095243F" w:rsidRDefault="0095243F" w:rsidP="0095243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Tenderska dokumentacija,</w:t>
      </w:r>
    </w:p>
    <w:p w14:paraId="4970C077" w14:textId="6342CBB4" w:rsidR="004F36DE" w:rsidRPr="00CA228E" w:rsidRDefault="004F36DE" w:rsidP="00F64E2D">
      <w:pPr>
        <w:pStyle w:val="ListParagraph"/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Ponuda Dobavljača</w:t>
      </w:r>
      <w:r w:rsidR="00F64E2D" w:rsidRPr="00CA228E">
        <w:rPr>
          <w:rFonts w:ascii="Arial" w:eastAsia="Times New Roman" w:hAnsi="Arial" w:cs="Arial"/>
          <w:sz w:val="24"/>
          <w:szCs w:val="24"/>
        </w:rPr>
        <w:t>,</w:t>
      </w:r>
    </w:p>
    <w:p w14:paraId="05947FA2" w14:textId="6EBF1150" w:rsidR="004F36DE" w:rsidRPr="00CA228E" w:rsidRDefault="003A1B6D" w:rsidP="00F64E2D">
      <w:pPr>
        <w:pStyle w:val="ListParagraph"/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228E">
        <w:rPr>
          <w:rFonts w:ascii="Arial" w:eastAsia="Times New Roman" w:hAnsi="Arial" w:cs="Arial"/>
          <w:sz w:val="24"/>
          <w:szCs w:val="24"/>
        </w:rPr>
        <w:t>Garancija za dobro</w:t>
      </w:r>
      <w:r w:rsidR="004F36DE" w:rsidRPr="00CA228E">
        <w:rPr>
          <w:rFonts w:ascii="Arial" w:eastAsia="Times New Roman" w:hAnsi="Arial" w:cs="Arial"/>
          <w:sz w:val="24"/>
          <w:szCs w:val="24"/>
        </w:rPr>
        <w:t xml:space="preserve"> izvršenje ugovora.</w:t>
      </w:r>
    </w:p>
    <w:p w14:paraId="2590B3C4" w14:textId="37872A67" w:rsidR="004F36DE" w:rsidRPr="004F36D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4D26F1" w14:textId="77777777" w:rsidR="004F36DE" w:rsidRPr="004F36D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36DE">
        <w:rPr>
          <w:rFonts w:ascii="Arial" w:eastAsia="Times New Roman" w:hAnsi="Arial" w:cs="Arial"/>
          <w:sz w:val="24"/>
          <w:szCs w:val="24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1ED46324" w14:textId="1C11710E" w:rsidR="004F36DE" w:rsidRPr="004F36D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EC1FE3" w14:textId="77777777" w:rsidR="004F36DE" w:rsidRPr="004F36D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36DE">
        <w:rPr>
          <w:rFonts w:ascii="Arial" w:eastAsia="Times New Roman" w:hAnsi="Arial" w:cs="Arial"/>
          <w:sz w:val="24"/>
          <w:szCs w:val="24"/>
        </w:rPr>
        <w:t>Za sve što nije regulisano odredbama ovog Ugovora, primijeniće se odredbe Zakona o obligacionim odnosima koji se odnose na ovu vrstu ugovora.</w:t>
      </w:r>
    </w:p>
    <w:p w14:paraId="33F6C594" w14:textId="6157E3DC" w:rsidR="004F36DE" w:rsidRPr="004F36DE" w:rsidRDefault="004F36DE" w:rsidP="00F64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D069593" w14:textId="77777777" w:rsidR="004F36DE" w:rsidRPr="004F36DE" w:rsidRDefault="004F36DE" w:rsidP="004F36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36DE">
        <w:rPr>
          <w:rFonts w:ascii="Arial" w:eastAsia="Times New Roman" w:hAnsi="Arial" w:cs="Arial"/>
          <w:sz w:val="24"/>
          <w:szCs w:val="24"/>
        </w:rPr>
        <w:t>Ugovorne strane su saglasne da eventualne sporove povodom ovog ugovora rješavaju  sporazumom. U protivnom, ugovara se nadležnost Privrednog suda Crne Gore.</w:t>
      </w:r>
    </w:p>
    <w:p w14:paraId="5BA5F43F" w14:textId="363B0FD1" w:rsidR="004F36DE" w:rsidRDefault="004F36DE" w:rsidP="001406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8B770DD" w14:textId="7C1563E3" w:rsidR="00B7449A" w:rsidRPr="0097327B" w:rsidRDefault="0014062D" w:rsidP="001406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7327B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u skladu sa odredbama člana 38 ZJN (Sl.list Crne Gore br. 74/19) ništav je.</w:t>
      </w:r>
    </w:p>
    <w:p w14:paraId="3AEF7F39" w14:textId="77777777" w:rsidR="0032102A" w:rsidRDefault="0032102A" w:rsidP="001406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8528EAC" w14:textId="1CBA8791" w:rsidR="0014062D" w:rsidRPr="0097327B" w:rsidRDefault="0014062D" w:rsidP="001406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7327B">
        <w:rPr>
          <w:rFonts w:ascii="Arial" w:eastAsia="Times New Roman" w:hAnsi="Arial" w:cs="Arial"/>
          <w:sz w:val="24"/>
          <w:szCs w:val="24"/>
        </w:rPr>
        <w:t>Dobavljač dužan da potpiše ovaj Ugovor u roku od 15 dana od dana dostavljanja, i u istom roku vrati Naručiocu potpisan ugovor zajedno sa garancijom za dobro izvršenje ugovora.</w:t>
      </w:r>
    </w:p>
    <w:p w14:paraId="5238223E" w14:textId="65B21898" w:rsidR="0014062D" w:rsidRDefault="0014062D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4D0CCF45" w14:textId="77777777" w:rsidR="008F5C34" w:rsidRPr="00D17F68" w:rsidRDefault="008F5C34" w:rsidP="008F5C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Pr="00D17F68">
        <w:rPr>
          <w:rFonts w:ascii="Arial" w:eastAsia="Times New Roman" w:hAnsi="Arial" w:cs="Arial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</w:t>
      </w:r>
    </w:p>
    <w:p w14:paraId="7F785943" w14:textId="77777777" w:rsidR="008F5C34" w:rsidRPr="00D17F68" w:rsidRDefault="008F5C34" w:rsidP="008F5C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055F51" w14:textId="77777777" w:rsidR="008F5C34" w:rsidRPr="00D17F68" w:rsidRDefault="008F5C34" w:rsidP="008F5C3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3426898F" w14:textId="77777777" w:rsidR="008F5C34" w:rsidRPr="00D17F68" w:rsidRDefault="008F5C34" w:rsidP="008F5C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577F257" w14:textId="77777777" w:rsidR="008F5C34" w:rsidRPr="00D17F68" w:rsidRDefault="008F5C34" w:rsidP="008F5C3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2598C0B5" w14:textId="77777777" w:rsidR="008F5C34" w:rsidRPr="00D17F68" w:rsidRDefault="008F5C34" w:rsidP="008F5C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025B612" w14:textId="77777777" w:rsidR="008F5C34" w:rsidRPr="00D17F68" w:rsidRDefault="008F5C34" w:rsidP="008F5C3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71C6B3F7" w14:textId="77777777" w:rsidR="008F5C34" w:rsidRPr="00D17F68" w:rsidRDefault="008F5C34" w:rsidP="008F5C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F30C6E" w14:textId="77777777" w:rsidR="008F5C34" w:rsidRPr="00D17F68" w:rsidRDefault="008F5C34" w:rsidP="008F5C3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7C666A5D" w14:textId="77777777" w:rsidR="008F5C34" w:rsidRPr="0014062D" w:rsidRDefault="008F5C34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4E86827C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0302E7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14:paraId="1948A05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3C2CE2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992969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A728E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62D99CF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547836" w14:textId="566AE321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08946AA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CCB454" w14:textId="77777777" w:rsidR="003641AA" w:rsidRDefault="003641AA">
      <w:pPr>
        <w:rPr>
          <w:rFonts w:ascii="Arial" w:eastAsia="Times New Roman" w:hAnsi="Arial" w:cs="Times New Roman"/>
          <w:b/>
          <w:sz w:val="24"/>
          <w:szCs w:val="32"/>
        </w:rPr>
      </w:pPr>
      <w:bookmarkStart w:id="15" w:name="_Toc416180136"/>
      <w:bookmarkStart w:id="16" w:name="_Toc508349235"/>
      <w:bookmarkStart w:id="17" w:name="_Toc62730567"/>
      <w:r>
        <w:rPr>
          <w:rFonts w:ascii="Arial" w:eastAsia="Times New Roman" w:hAnsi="Arial" w:cs="Times New Roman"/>
          <w:b/>
          <w:sz w:val="24"/>
          <w:szCs w:val="32"/>
        </w:rPr>
        <w:br w:type="page"/>
      </w:r>
    </w:p>
    <w:p w14:paraId="082ED9AE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0302E7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14:paraId="08618F8D" w14:textId="77777777" w:rsidR="000302E7" w:rsidRPr="000302E7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1CCD590" w14:textId="77777777" w:rsidR="000302E7" w:rsidRPr="000302E7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803A7FC" w14:textId="77777777" w:rsidR="005D1C6C" w:rsidRPr="0004589D" w:rsidRDefault="005D1C6C" w:rsidP="005D1C6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589D">
        <w:rPr>
          <w:rFonts w:ascii="Arial" w:eastAsia="Times New Roman" w:hAnsi="Arial" w:cs="Arial"/>
          <w:color w:val="000000"/>
          <w:sz w:val="24"/>
          <w:szCs w:val="24"/>
        </w:rPr>
        <w:t>Crnogorski elektroprenosni sistem AD</w:t>
      </w:r>
    </w:p>
    <w:p w14:paraId="0F501E6E" w14:textId="4582EA8C" w:rsidR="005D1C6C" w:rsidRPr="00696AC6" w:rsidRDefault="00F30496" w:rsidP="005D1C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96AC6">
        <w:rPr>
          <w:rFonts w:ascii="Arial" w:eastAsia="Times New Roman" w:hAnsi="Arial" w:cs="Arial"/>
          <w:sz w:val="24"/>
          <w:szCs w:val="24"/>
        </w:rPr>
        <w:t xml:space="preserve">Broj: </w:t>
      </w:r>
      <w:r w:rsidR="003C20FA">
        <w:rPr>
          <w:rFonts w:ascii="Arial" w:eastAsia="Times New Roman" w:hAnsi="Arial" w:cs="Arial"/>
          <w:sz w:val="24"/>
          <w:szCs w:val="24"/>
        </w:rPr>
        <w:t>9283</w:t>
      </w:r>
    </w:p>
    <w:p w14:paraId="0FAC1810" w14:textId="7FA79339" w:rsidR="005D1C6C" w:rsidRPr="00E6272A" w:rsidRDefault="008F5C34" w:rsidP="005D1C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96AC6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696AC6" w:rsidRPr="00696AC6">
        <w:rPr>
          <w:rFonts w:ascii="Arial" w:eastAsia="Times New Roman" w:hAnsi="Arial" w:cs="Arial"/>
          <w:sz w:val="24"/>
          <w:szCs w:val="24"/>
        </w:rPr>
        <w:t>08</w:t>
      </w:r>
      <w:r w:rsidR="008C305A" w:rsidRPr="00696AC6">
        <w:rPr>
          <w:rFonts w:ascii="Arial" w:eastAsia="Times New Roman" w:hAnsi="Arial" w:cs="Arial"/>
          <w:sz w:val="24"/>
          <w:szCs w:val="24"/>
        </w:rPr>
        <w:t>.</w:t>
      </w:r>
      <w:r w:rsidR="000A36C6" w:rsidRPr="00696AC6">
        <w:rPr>
          <w:rFonts w:ascii="Arial" w:eastAsia="Times New Roman" w:hAnsi="Arial" w:cs="Arial"/>
          <w:sz w:val="24"/>
          <w:szCs w:val="24"/>
        </w:rPr>
        <w:t>10</w:t>
      </w:r>
      <w:r w:rsidR="005D1C6C" w:rsidRPr="00696AC6">
        <w:rPr>
          <w:rFonts w:ascii="Arial" w:eastAsia="Times New Roman" w:hAnsi="Arial" w:cs="Arial"/>
          <w:sz w:val="24"/>
          <w:szCs w:val="24"/>
        </w:rPr>
        <w:t>.2021. godine</w:t>
      </w:r>
    </w:p>
    <w:p w14:paraId="7EF80018" w14:textId="77777777" w:rsidR="002F2005" w:rsidRPr="000302E7" w:rsidRDefault="002F2005" w:rsidP="002F200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B28A36A" w14:textId="77777777" w:rsidR="002F2005" w:rsidRPr="000302E7" w:rsidRDefault="002F2005" w:rsidP="002F200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111D560" w14:textId="77777777" w:rsidR="002F2005" w:rsidRPr="000302E7" w:rsidRDefault="002F2005" w:rsidP="002F2005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1433A2BD" w14:textId="77777777" w:rsidR="002F2005" w:rsidRPr="000302E7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F6DE7D" w14:textId="77777777" w:rsidR="002F2005" w:rsidRPr="000302E7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C2333B" w14:textId="77777777" w:rsidR="002F2005" w:rsidRPr="000302E7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445C2" w14:textId="77777777" w:rsidR="002F2005" w:rsidRPr="000302E7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AD4AAC" w14:textId="77777777" w:rsidR="000A36C6" w:rsidRPr="000302E7" w:rsidRDefault="000A36C6" w:rsidP="000A36C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0302E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4216B354" w14:textId="77777777" w:rsidR="000A36C6" w:rsidRPr="000302E7" w:rsidRDefault="000A36C6" w:rsidP="000A36C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8997A5" w14:textId="77777777" w:rsidR="003C20FA" w:rsidRPr="000302E7" w:rsidRDefault="003C20FA" w:rsidP="003C20F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</w:t>
      </w:r>
      <w:r>
        <w:rPr>
          <w:rFonts w:ascii="Arial" w:eastAsia="Times New Roman" w:hAnsi="Arial" w:cs="Arial"/>
          <w:color w:val="000000"/>
          <w:sz w:val="24"/>
          <w:szCs w:val="24"/>
        </w:rPr>
        <w:t>nabavke redni broj 1 iz Plana javnih nabavki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broj </w:t>
      </w:r>
      <w:r w:rsidRPr="00B608F5">
        <w:rPr>
          <w:rFonts w:ascii="Arial" w:eastAsia="Times New Roman" w:hAnsi="Arial" w:cs="Arial"/>
          <w:color w:val="000000"/>
          <w:sz w:val="24"/>
          <w:szCs w:val="24"/>
        </w:rPr>
        <w:t>4256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od </w:t>
      </w:r>
      <w:r w:rsidRPr="00B608F5">
        <w:rPr>
          <w:rFonts w:ascii="Arial" w:eastAsia="Times New Roman" w:hAnsi="Arial" w:cs="Arial"/>
          <w:color w:val="000000"/>
          <w:sz w:val="24"/>
          <w:szCs w:val="24"/>
        </w:rPr>
        <w:t>11.05.2021</w:t>
      </w:r>
      <w:r>
        <w:rPr>
          <w:rFonts w:ascii="Arial" w:eastAsia="Times New Roman" w:hAnsi="Arial" w:cs="Arial"/>
          <w:color w:val="000000"/>
          <w:sz w:val="24"/>
          <w:szCs w:val="24"/>
        </w:rPr>
        <w:t>. godine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nedostajuće pocinčane čelične konstrukcije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C8B553B" w14:textId="77777777" w:rsidR="003C20FA" w:rsidRPr="000302E7" w:rsidRDefault="003C20FA" w:rsidP="003C20F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518C6D" w14:textId="77777777" w:rsidR="003C20FA" w:rsidRPr="000302E7" w:rsidRDefault="003C20FA" w:rsidP="003C20F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852330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naručioca, </w:t>
      </w:r>
    </w:p>
    <w:p w14:paraId="6DA3D05C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Ivan Asanović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, dipl.</w:t>
      </w:r>
      <w:r>
        <w:rPr>
          <w:rFonts w:ascii="Arial" w:eastAsia="Times New Roman" w:hAnsi="Arial" w:cs="Arial"/>
          <w:color w:val="000000"/>
          <w:sz w:val="24"/>
          <w:szCs w:val="24"/>
        </w:rPr>
        <w:t>el.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ing. ________________</w:t>
      </w:r>
    </w:p>
    <w:p w14:paraId="407D573A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23882503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     Službenik za javne nabavke, </w:t>
      </w:r>
    </w:p>
    <w:p w14:paraId="3900AEDE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6A415F20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68EB3EB7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Lice koje je učestvovalo u planiranju javne nabavke,</w:t>
      </w:r>
    </w:p>
    <w:p w14:paraId="23D1E87F" w14:textId="77777777" w:rsidR="003C20FA" w:rsidRPr="00FE4C78" w:rsidRDefault="003C20FA" w:rsidP="003C20F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Dušan Bogetić</w:t>
      </w:r>
      <w:r w:rsidRPr="00FE4C78">
        <w:rPr>
          <w:rFonts w:ascii="Arial" w:eastAsia="Times New Roman" w:hAnsi="Arial" w:cs="Arial"/>
          <w:sz w:val="24"/>
          <w:szCs w:val="24"/>
        </w:rPr>
        <w:t>, dipl.el.ing. ________________</w:t>
      </w:r>
    </w:p>
    <w:p w14:paraId="46D106D6" w14:textId="77777777" w:rsidR="003C20FA" w:rsidRPr="00E90D96" w:rsidRDefault="003C20FA" w:rsidP="003C20F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C000A25" w14:textId="77777777" w:rsidR="003C20FA" w:rsidRPr="00E90D96" w:rsidRDefault="003C20FA" w:rsidP="003C20F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  <w:r w:rsidRPr="00E90D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921572" w14:textId="77777777" w:rsidR="003C20FA" w:rsidRPr="00FE4C78" w:rsidRDefault="003C20FA" w:rsidP="003C20F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Dragan Vučić</w:t>
      </w:r>
      <w:r w:rsidRPr="00FE4C78">
        <w:rPr>
          <w:rFonts w:ascii="Arial" w:eastAsia="Times New Roman" w:hAnsi="Arial" w:cs="Arial"/>
          <w:iCs/>
          <w:sz w:val="24"/>
          <w:szCs w:val="24"/>
        </w:rPr>
        <w:t xml:space="preserve">, dipl.el.ing.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674D6E62" w14:textId="77777777" w:rsidR="003C20FA" w:rsidRPr="00E90D96" w:rsidRDefault="003C20FA" w:rsidP="003C20F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09099BE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</w:p>
    <w:p w14:paraId="6666D654" w14:textId="77777777" w:rsidR="003C20FA" w:rsidRPr="00FE4C78" w:rsidRDefault="003C20FA" w:rsidP="003C20F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</w:rPr>
        <w:t>Amir</w:t>
      </w:r>
      <w:r w:rsidRPr="00671430">
        <w:rPr>
          <w:rFonts w:ascii="Arial" w:eastAsia="Times New Roman" w:hAnsi="Arial" w:cs="Arial"/>
          <w:iCs/>
          <w:sz w:val="24"/>
          <w:szCs w:val="24"/>
        </w:rPr>
        <w:t xml:space="preserve"> Kajević</w:t>
      </w:r>
      <w:r>
        <w:rPr>
          <w:rFonts w:ascii="Arial" w:eastAsia="Times New Roman" w:hAnsi="Arial" w:cs="Arial"/>
          <w:iCs/>
          <w:sz w:val="24"/>
          <w:szCs w:val="24"/>
        </w:rPr>
        <w:t>, dipl</w:t>
      </w:r>
      <w:r w:rsidRPr="00FE4C78">
        <w:rPr>
          <w:rFonts w:ascii="Arial" w:eastAsia="Times New Roman" w:hAnsi="Arial" w:cs="Arial"/>
          <w:iCs/>
          <w:sz w:val="24"/>
          <w:szCs w:val="24"/>
        </w:rPr>
        <w:t>.ing.</w:t>
      </w:r>
      <w:r>
        <w:rPr>
          <w:rFonts w:ascii="Arial" w:eastAsia="Times New Roman" w:hAnsi="Arial" w:cs="Arial"/>
          <w:iCs/>
          <w:sz w:val="24"/>
          <w:szCs w:val="24"/>
        </w:rPr>
        <w:t>arh.</w:t>
      </w:r>
      <w:r w:rsidRPr="00FE4C78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12393939" w14:textId="77777777" w:rsidR="003C20FA" w:rsidRPr="00E90D96" w:rsidRDefault="003C20FA" w:rsidP="003C20F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3854F7FB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e, </w:t>
      </w:r>
    </w:p>
    <w:p w14:paraId="2EBA1B78" w14:textId="77777777" w:rsidR="003C20FA" w:rsidRPr="00E90D96" w:rsidRDefault="003C20FA" w:rsidP="003C20F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</w:p>
    <w:p w14:paraId="34BCA8C8" w14:textId="77777777" w:rsidR="003C20FA" w:rsidRPr="00E90D96" w:rsidRDefault="003C20FA" w:rsidP="003C20F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1A1DE95E" w14:textId="77777777" w:rsidR="00F30496" w:rsidRDefault="00F30496" w:rsidP="00F30496"/>
    <w:p w14:paraId="3CB8708D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C2B78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B06810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905649" w14:textId="77777777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34B14A7" w14:textId="77777777" w:rsidR="003641AA" w:rsidRPr="000302E7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63EDF5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0302E7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14:paraId="7EACBF0C" w14:textId="77777777" w:rsidR="000302E7" w:rsidRPr="000302E7" w:rsidRDefault="000302E7" w:rsidP="000302E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42A279F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03EC6C5" w14:textId="77777777" w:rsidR="000302E7" w:rsidRPr="000302E7" w:rsidRDefault="000302E7" w:rsidP="000302E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5C3C66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2485DDD0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9B365A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380E09A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355FD7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34AAAA86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5CB458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12" w:history="1">
        <w:r w:rsidRPr="003641A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0302E7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97F4965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2F6EB8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B7908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b/>
        </w:rPr>
      </w:pPr>
    </w:p>
    <w:p w14:paraId="0630D62D" w14:textId="77777777" w:rsidR="000D45E9" w:rsidRPr="003641AA" w:rsidRDefault="000D45E9"/>
    <w:sectPr w:rsidR="000D45E9" w:rsidRPr="003641AA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8D094A" w16cid:durableId="2450D81F"/>
  <w16cid:commentId w16cid:paraId="2F46FFED" w16cid:durableId="2450CF5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3C0AE" w14:textId="77777777" w:rsidR="004B6D66" w:rsidRDefault="004B6D66" w:rsidP="000302E7">
      <w:pPr>
        <w:spacing w:after="0" w:line="240" w:lineRule="auto"/>
      </w:pPr>
      <w:r>
        <w:separator/>
      </w:r>
    </w:p>
  </w:endnote>
  <w:endnote w:type="continuationSeparator" w:id="0">
    <w:p w14:paraId="7CB7F14F" w14:textId="77777777" w:rsidR="004B6D66" w:rsidRDefault="004B6D66" w:rsidP="0003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69DD9" w14:textId="6AEB3CBB" w:rsidR="000302E7" w:rsidRPr="000302E7" w:rsidRDefault="000302E7" w:rsidP="000302E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  <w:sz w:val="20"/>
        <w:szCs w:val="20"/>
      </w:rPr>
    </w:pP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PAGE 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147E34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  <w:r>
      <w:rPr>
        <w:rFonts w:ascii="Arial" w:hAnsi="Arial" w:cs="Arial"/>
        <w:color w:val="323E4F" w:themeColor="text2" w:themeShade="BF"/>
        <w:sz w:val="20"/>
        <w:szCs w:val="20"/>
      </w:rPr>
      <w:t xml:space="preserve"> /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t xml:space="preserve"> 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NUMPAGES  \* Arabic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147E34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5EF76" w14:textId="77777777" w:rsidR="004B6D66" w:rsidRDefault="004B6D66" w:rsidP="000302E7">
      <w:pPr>
        <w:spacing w:after="0" w:line="240" w:lineRule="auto"/>
      </w:pPr>
      <w:r>
        <w:separator/>
      </w:r>
    </w:p>
  </w:footnote>
  <w:footnote w:type="continuationSeparator" w:id="0">
    <w:p w14:paraId="6AC0F1D3" w14:textId="77777777" w:rsidR="004B6D66" w:rsidRDefault="004B6D66" w:rsidP="000302E7">
      <w:pPr>
        <w:spacing w:after="0" w:line="240" w:lineRule="auto"/>
      </w:pPr>
      <w:r>
        <w:continuationSeparator/>
      </w:r>
    </w:p>
  </w:footnote>
  <w:footnote w:id="1">
    <w:p w14:paraId="5947AC9E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Podatke iz tačke 1. Poziv za nadmetanje naručilac neposredno UNOSI na ESJN elektronskim putem;</w:t>
      </w:r>
    </w:p>
  </w:footnote>
  <w:footnote w:id="2">
    <w:p w14:paraId="2DB61C6A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3E6CE161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Podatke iz tačke 2. Tehnička specifikacija predmeta javne nabavke naručilac neposredno UNOSI na ESJN elektronskim putem;</w:t>
      </w:r>
    </w:p>
  </w:footnote>
  <w:footnote w:id="4">
    <w:p w14:paraId="720F1C07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48B337EC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1E752A7C" w14:textId="77777777" w:rsidR="000302E7" w:rsidRPr="007F2BA0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FEB910B" w14:textId="77777777" w:rsidR="000302E7" w:rsidRPr="0083641C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B281D19" w14:textId="77777777" w:rsidR="000302E7" w:rsidRPr="00343AB3" w:rsidRDefault="000302E7" w:rsidP="000302E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343AB3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343AB3">
        <w:rPr>
          <w:rFonts w:ascii="Arial" w:hAnsi="Arial" w:cs="Arial"/>
          <w:sz w:val="14"/>
          <w:szCs w:val="16"/>
          <w:lang w:val="sr-Latn-ME"/>
        </w:rPr>
        <w:t xml:space="preserve"> Naručilac određuje jedan kriterijum za izbor najpovoljnije ponude, a ostale ponuđene opcije briše</w:t>
      </w:r>
    </w:p>
  </w:footnote>
  <w:footnote w:id="9">
    <w:p w14:paraId="2CF13A93" w14:textId="77777777" w:rsidR="000302E7" w:rsidRPr="003641AA" w:rsidRDefault="000302E7" w:rsidP="000302E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3641AA">
        <w:rPr>
          <w:rStyle w:val="FootnoteReference"/>
          <w:rFonts w:ascii="Arial" w:hAnsi="Arial" w:cs="Arial"/>
          <w:sz w:val="14"/>
          <w:szCs w:val="14"/>
          <w:lang w:val="sr-Latn-ME"/>
        </w:rPr>
        <w:footnoteRef/>
      </w:r>
      <w:r w:rsidRPr="003641AA">
        <w:rPr>
          <w:rFonts w:ascii="Arial" w:hAnsi="Arial" w:cs="Arial"/>
          <w:sz w:val="14"/>
          <w:szCs w:val="14"/>
          <w:lang w:val="sr-Latn-ME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3D60E1DC" w14:textId="77777777" w:rsidR="000302E7" w:rsidRPr="002E211C" w:rsidRDefault="000302E7" w:rsidP="000302E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A9182B"/>
    <w:multiLevelType w:val="hybridMultilevel"/>
    <w:tmpl w:val="E2241B06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B5923"/>
    <w:multiLevelType w:val="hybridMultilevel"/>
    <w:tmpl w:val="D1EE306C"/>
    <w:lvl w:ilvl="0" w:tplc="342E51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50C2506"/>
    <w:multiLevelType w:val="hybridMultilevel"/>
    <w:tmpl w:val="A3CC74FC"/>
    <w:lvl w:ilvl="0" w:tplc="59D49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DB93C08"/>
    <w:multiLevelType w:val="hybridMultilevel"/>
    <w:tmpl w:val="25B86748"/>
    <w:lvl w:ilvl="0" w:tplc="74BA741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96958"/>
    <w:multiLevelType w:val="hybridMultilevel"/>
    <w:tmpl w:val="0AFE2C58"/>
    <w:lvl w:ilvl="0" w:tplc="9A8463E0">
      <w:start w:val="1"/>
      <w:numFmt w:val="decimal"/>
      <w:lvlText w:val="%1)"/>
      <w:lvlJc w:val="left"/>
      <w:pPr>
        <w:ind w:left="612" w:hanging="360"/>
      </w:pPr>
    </w:lvl>
    <w:lvl w:ilvl="1" w:tplc="08090019">
      <w:start w:val="1"/>
      <w:numFmt w:val="lowerLetter"/>
      <w:lvlText w:val="%2."/>
      <w:lvlJc w:val="left"/>
      <w:pPr>
        <w:ind w:left="1332" w:hanging="360"/>
      </w:pPr>
    </w:lvl>
    <w:lvl w:ilvl="2" w:tplc="0809001B">
      <w:start w:val="1"/>
      <w:numFmt w:val="lowerRoman"/>
      <w:lvlText w:val="%3."/>
      <w:lvlJc w:val="right"/>
      <w:pPr>
        <w:ind w:left="2052" w:hanging="180"/>
      </w:pPr>
    </w:lvl>
    <w:lvl w:ilvl="3" w:tplc="0809000F">
      <w:start w:val="1"/>
      <w:numFmt w:val="decimal"/>
      <w:lvlText w:val="%4."/>
      <w:lvlJc w:val="left"/>
      <w:pPr>
        <w:ind w:left="2772" w:hanging="360"/>
      </w:pPr>
    </w:lvl>
    <w:lvl w:ilvl="4" w:tplc="08090019">
      <w:start w:val="1"/>
      <w:numFmt w:val="lowerLetter"/>
      <w:lvlText w:val="%5."/>
      <w:lvlJc w:val="left"/>
      <w:pPr>
        <w:ind w:left="3492" w:hanging="360"/>
      </w:pPr>
    </w:lvl>
    <w:lvl w:ilvl="5" w:tplc="0809001B">
      <w:start w:val="1"/>
      <w:numFmt w:val="lowerRoman"/>
      <w:lvlText w:val="%6."/>
      <w:lvlJc w:val="right"/>
      <w:pPr>
        <w:ind w:left="4212" w:hanging="180"/>
      </w:pPr>
    </w:lvl>
    <w:lvl w:ilvl="6" w:tplc="0809000F">
      <w:start w:val="1"/>
      <w:numFmt w:val="decimal"/>
      <w:lvlText w:val="%7."/>
      <w:lvlJc w:val="left"/>
      <w:pPr>
        <w:ind w:left="4932" w:hanging="360"/>
      </w:pPr>
    </w:lvl>
    <w:lvl w:ilvl="7" w:tplc="08090019">
      <w:start w:val="1"/>
      <w:numFmt w:val="lowerLetter"/>
      <w:lvlText w:val="%8."/>
      <w:lvlJc w:val="left"/>
      <w:pPr>
        <w:ind w:left="5652" w:hanging="360"/>
      </w:pPr>
    </w:lvl>
    <w:lvl w:ilvl="8" w:tplc="0809001B">
      <w:start w:val="1"/>
      <w:numFmt w:val="lowerRoman"/>
      <w:lvlText w:val="%9."/>
      <w:lvlJc w:val="right"/>
      <w:pPr>
        <w:ind w:left="6372" w:hanging="180"/>
      </w:pPr>
    </w:lvl>
  </w:abstractNum>
  <w:abstractNum w:abstractNumId="13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11"/>
  </w:num>
  <w:num w:numId="7">
    <w:abstractNumId w:val="4"/>
  </w:num>
  <w:num w:numId="8">
    <w:abstractNumId w:val="3"/>
  </w:num>
  <w:num w:numId="9">
    <w:abstractNumId w:val="10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E7"/>
    <w:rsid w:val="00002601"/>
    <w:rsid w:val="000302E7"/>
    <w:rsid w:val="00037F46"/>
    <w:rsid w:val="000631B4"/>
    <w:rsid w:val="00066CAD"/>
    <w:rsid w:val="0007215C"/>
    <w:rsid w:val="00072F16"/>
    <w:rsid w:val="00075EA3"/>
    <w:rsid w:val="000850CD"/>
    <w:rsid w:val="000A36C6"/>
    <w:rsid w:val="000B7D31"/>
    <w:rsid w:val="000D45E9"/>
    <w:rsid w:val="000F0B26"/>
    <w:rsid w:val="000F0C5E"/>
    <w:rsid w:val="0014062D"/>
    <w:rsid w:val="00141275"/>
    <w:rsid w:val="00147E34"/>
    <w:rsid w:val="001758D9"/>
    <w:rsid w:val="00207068"/>
    <w:rsid w:val="00255B30"/>
    <w:rsid w:val="002D0276"/>
    <w:rsid w:val="002F2005"/>
    <w:rsid w:val="0032102A"/>
    <w:rsid w:val="00324000"/>
    <w:rsid w:val="00343AB3"/>
    <w:rsid w:val="00343ADF"/>
    <w:rsid w:val="00354323"/>
    <w:rsid w:val="003641AA"/>
    <w:rsid w:val="00370971"/>
    <w:rsid w:val="00371AE0"/>
    <w:rsid w:val="003776F9"/>
    <w:rsid w:val="003A1B6D"/>
    <w:rsid w:val="003A30EB"/>
    <w:rsid w:val="003A6C75"/>
    <w:rsid w:val="003C20FA"/>
    <w:rsid w:val="003C250D"/>
    <w:rsid w:val="003E60E4"/>
    <w:rsid w:val="003F2C17"/>
    <w:rsid w:val="00481CF6"/>
    <w:rsid w:val="004B589A"/>
    <w:rsid w:val="004B6D66"/>
    <w:rsid w:val="004F36DE"/>
    <w:rsid w:val="00503445"/>
    <w:rsid w:val="00512B12"/>
    <w:rsid w:val="00571714"/>
    <w:rsid w:val="005769DF"/>
    <w:rsid w:val="00592826"/>
    <w:rsid w:val="005A6A2B"/>
    <w:rsid w:val="005B728C"/>
    <w:rsid w:val="005D1C6C"/>
    <w:rsid w:val="006129C3"/>
    <w:rsid w:val="006547C4"/>
    <w:rsid w:val="00671DB8"/>
    <w:rsid w:val="00696AC6"/>
    <w:rsid w:val="006E5579"/>
    <w:rsid w:val="006F5940"/>
    <w:rsid w:val="00724D89"/>
    <w:rsid w:val="007575A0"/>
    <w:rsid w:val="007D55B5"/>
    <w:rsid w:val="008A7135"/>
    <w:rsid w:val="008C305A"/>
    <w:rsid w:val="008D0DC7"/>
    <w:rsid w:val="008E51B0"/>
    <w:rsid w:val="008E647E"/>
    <w:rsid w:val="008E7EDB"/>
    <w:rsid w:val="008F5C34"/>
    <w:rsid w:val="0090159F"/>
    <w:rsid w:val="009452F6"/>
    <w:rsid w:val="0095243F"/>
    <w:rsid w:val="00963099"/>
    <w:rsid w:val="0097327B"/>
    <w:rsid w:val="00982973"/>
    <w:rsid w:val="009A61AA"/>
    <w:rsid w:val="009C0754"/>
    <w:rsid w:val="009D67D9"/>
    <w:rsid w:val="009D736E"/>
    <w:rsid w:val="009F6915"/>
    <w:rsid w:val="00A27D61"/>
    <w:rsid w:val="00A5168D"/>
    <w:rsid w:val="00A652F6"/>
    <w:rsid w:val="00A7517F"/>
    <w:rsid w:val="00A81C5D"/>
    <w:rsid w:val="00A864F9"/>
    <w:rsid w:val="00AC55F5"/>
    <w:rsid w:val="00AF79B1"/>
    <w:rsid w:val="00B20329"/>
    <w:rsid w:val="00B32A77"/>
    <w:rsid w:val="00B67DA3"/>
    <w:rsid w:val="00B7449A"/>
    <w:rsid w:val="00B927B8"/>
    <w:rsid w:val="00B97B08"/>
    <w:rsid w:val="00C40A87"/>
    <w:rsid w:val="00C622D7"/>
    <w:rsid w:val="00C6409A"/>
    <w:rsid w:val="00C81E53"/>
    <w:rsid w:val="00CA228E"/>
    <w:rsid w:val="00CA301B"/>
    <w:rsid w:val="00D349C5"/>
    <w:rsid w:val="00DC0575"/>
    <w:rsid w:val="00DE1352"/>
    <w:rsid w:val="00E6272A"/>
    <w:rsid w:val="00E6329E"/>
    <w:rsid w:val="00EC053F"/>
    <w:rsid w:val="00EC68BA"/>
    <w:rsid w:val="00ED5E6B"/>
    <w:rsid w:val="00EE327C"/>
    <w:rsid w:val="00EF37AD"/>
    <w:rsid w:val="00F226EB"/>
    <w:rsid w:val="00F30496"/>
    <w:rsid w:val="00F34F0F"/>
    <w:rsid w:val="00F64E2D"/>
    <w:rsid w:val="00F8524E"/>
    <w:rsid w:val="00F90B3A"/>
    <w:rsid w:val="00FE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BCC5"/>
  <w15:docId w15:val="{73D17B28-3C29-4BD3-8A5D-C197F18F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302E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02E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02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2E7"/>
  </w:style>
  <w:style w:type="paragraph" w:styleId="Footer">
    <w:name w:val="footer"/>
    <w:basedOn w:val="Normal"/>
    <w:link w:val="Foot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2E7"/>
  </w:style>
  <w:style w:type="paragraph" w:styleId="CommentText">
    <w:name w:val="annotation text"/>
    <w:basedOn w:val="Normal"/>
    <w:link w:val="CommentTextChar"/>
    <w:uiPriority w:val="99"/>
    <w:semiHidden/>
    <w:unhideWhenUsed/>
    <w:rsid w:val="00343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A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51B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1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1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4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6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trola-nabavki.m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B69AB-9A5F-4BC2-8352-F5A404738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Draskovic</dc:creator>
  <cp:lastModifiedBy>Dejan Draskovic</cp:lastModifiedBy>
  <cp:revision>3</cp:revision>
  <dcterms:created xsi:type="dcterms:W3CDTF">2021-11-08T12:27:00Z</dcterms:created>
  <dcterms:modified xsi:type="dcterms:W3CDTF">2021-11-08T12:31:00Z</dcterms:modified>
</cp:coreProperties>
</file>