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57A13CA"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235C8C">
        <w:rPr>
          <w:lang w:val="sr-Latn-ME"/>
        </w:rPr>
        <w:t>4-</w:t>
      </w:r>
      <w:r w:rsidR="00F844BA">
        <w:rPr>
          <w:lang w:val="sr-Latn-ME"/>
        </w:rPr>
        <w:t>108</w:t>
      </w:r>
      <w:r w:rsidR="00353DA1" w:rsidRPr="0012531A">
        <w:rPr>
          <w:lang w:val="sr-Latn-ME"/>
        </w:rPr>
        <w:t>/25</w:t>
      </w:r>
    </w:p>
    <w:p w14:paraId="416CAB07" w14:textId="2D39057F"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67585D">
        <w:rPr>
          <w:lang w:val="sr-Latn-ME"/>
        </w:rPr>
        <w:t>2</w:t>
      </w:r>
      <w:r w:rsidR="00F844BA">
        <w:rPr>
          <w:lang w:val="sr-Latn-ME"/>
        </w:rPr>
        <w:t>01</w:t>
      </w:r>
    </w:p>
    <w:p w14:paraId="00EA126C" w14:textId="4DD968C5"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F844BA">
        <w:rPr>
          <w:lang w:val="sr-Latn-ME"/>
        </w:rPr>
        <w:t>19.11</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18914AD" w14:textId="62163B73" w:rsidR="0067585D" w:rsidRDefault="00657429" w:rsidP="0067585D">
      <w:pPr>
        <w:jc w:val="center"/>
        <w:rPr>
          <w:b/>
          <w:bCs/>
          <w:color w:val="000000"/>
          <w:lang w:val="sr-Latn-ME"/>
        </w:rPr>
      </w:pPr>
      <w:r w:rsidRPr="00657429">
        <w:rPr>
          <w:rFonts w:ascii="Arial" w:hAnsi="Arial" w:cs="Arial"/>
          <w:color w:val="666666"/>
          <w:sz w:val="18"/>
          <w:szCs w:val="18"/>
        </w:rPr>
        <w:br/>
      </w:r>
      <w:r w:rsidR="00F844BA" w:rsidRPr="001D7D3D">
        <w:rPr>
          <w:b/>
          <w:bCs/>
          <w:color w:val="000000"/>
          <w:lang w:val="sr-Latn-ME"/>
        </w:rPr>
        <w:t xml:space="preserve">IZVOĐENJE RADOVA NA </w:t>
      </w:r>
      <w:r w:rsidR="00F844BA" w:rsidRPr="00F844BA">
        <w:rPr>
          <w:b/>
          <w:bCs/>
          <w:color w:val="000000"/>
          <w:lang w:val="sr-Latn-ME"/>
        </w:rPr>
        <w:t>REKONSTRUKCIJI NJEGOŠEVE ULICE I PARKINGA U DANILOVGRADU</w:t>
      </w:r>
    </w:p>
    <w:p w14:paraId="09F39B53" w14:textId="619A6BE2" w:rsidR="00F844BA" w:rsidRDefault="00F844BA" w:rsidP="0067585D">
      <w:pPr>
        <w:jc w:val="center"/>
        <w:rPr>
          <w:b/>
          <w:bCs/>
          <w:color w:val="000000"/>
          <w:lang w:val="sr-Latn-ME"/>
        </w:rPr>
      </w:pPr>
    </w:p>
    <w:p w14:paraId="7C29A7CC" w14:textId="77777777" w:rsidR="00F844BA" w:rsidRPr="0067585D" w:rsidRDefault="00F844BA" w:rsidP="0067585D">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41994FE7"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F844BA" w:rsidRPr="00F844BA">
        <w:rPr>
          <w:rFonts w:eastAsia="Liberation Serif"/>
        </w:rPr>
        <w:t>624.414,08</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351B79FA"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w:t>
      </w:r>
      <w:r w:rsidR="0067585D">
        <w:rPr>
          <w:bCs/>
          <w:color w:val="000000"/>
          <w:lang w:val="sr-Latn-ME"/>
        </w:rPr>
        <w:t xml:space="preserve"> </w:t>
      </w:r>
      <w:r w:rsidR="006544C1" w:rsidRPr="006544C1">
        <w:rPr>
          <w:bCs/>
          <w:color w:val="000000"/>
          <w:lang w:val="sr-Latn-ME"/>
        </w:rPr>
        <w:t>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CC039E9" w:rsidR="00830C13" w:rsidRPr="00235C8C" w:rsidRDefault="00F63F8C" w:rsidP="0067585D">
      <w:pPr>
        <w:jc w:val="both"/>
        <w:rPr>
          <w:noProof/>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D7D3D">
        <w:rPr>
          <w:rFonts w:asciiTheme="majorBidi" w:hAnsiTheme="majorBidi" w:cstheme="majorBidi"/>
        </w:rPr>
        <w:t>I</w:t>
      </w:r>
      <w:r w:rsidR="001D7D3D" w:rsidRPr="001D7D3D">
        <w:rPr>
          <w:rFonts w:asciiTheme="majorBidi" w:hAnsiTheme="majorBidi" w:cstheme="majorBidi"/>
        </w:rPr>
        <w:t xml:space="preserve">zvođenje </w:t>
      </w:r>
      <w:r w:rsidR="00F844BA" w:rsidRPr="00F844BA">
        <w:rPr>
          <w:rFonts w:asciiTheme="majorBidi" w:hAnsiTheme="majorBidi" w:cstheme="majorBidi"/>
        </w:rPr>
        <w:t>radova na rekonstrukciji Njegoševe ulice i parkinga u Danilovgradu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557B5FE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6A49F63C"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487AB1">
        <w:rPr>
          <w:b/>
          <w:color w:val="000000"/>
          <w:lang w:val="sr-Latn-ME"/>
        </w:rPr>
        <w:t>2</w:t>
      </w:r>
      <w:r w:rsidR="00F844BA">
        <w:rPr>
          <w:b/>
          <w:color w:val="000000"/>
          <w:lang w:val="sr-Latn-ME"/>
        </w:rPr>
        <w:t>2.12</w:t>
      </w:r>
      <w:r w:rsidR="00235C8C" w:rsidRPr="00235C8C">
        <w:rPr>
          <w:b/>
          <w:color w:val="000000"/>
          <w:lang w:val="sr-Latn-ME"/>
        </w:rPr>
        <w:t>.</w:t>
      </w:r>
      <w:r w:rsidR="006544C1" w:rsidRPr="00235C8C">
        <w:rPr>
          <w:b/>
          <w:color w:val="000000"/>
          <w:lang w:val="sr-Latn-ME"/>
        </w:rPr>
        <w:t>2025</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0A6BA004" w:rsidR="00D52FAE" w:rsidRPr="00AC2A79" w:rsidRDefault="00D52FAE" w:rsidP="0044622A">
      <w:pPr>
        <w:jc w:val="both"/>
        <w:rPr>
          <w:color w:val="000000"/>
          <w:lang w:val="sr-Latn-ME"/>
        </w:rPr>
      </w:pPr>
      <w:r w:rsidRPr="00AC2A79">
        <w:rPr>
          <w:color w:val="000000"/>
          <w:lang w:val="sr-Latn-ME"/>
        </w:rPr>
        <w:t xml:space="preserve">Otvaranje ponuda održaće se dana </w:t>
      </w:r>
      <w:r w:rsidR="00487AB1">
        <w:rPr>
          <w:b/>
          <w:color w:val="000000"/>
          <w:lang w:val="sr-Latn-ME"/>
        </w:rPr>
        <w:t>2</w:t>
      </w:r>
      <w:r w:rsidR="00F844BA">
        <w:rPr>
          <w:b/>
          <w:color w:val="000000"/>
          <w:lang w:val="sr-Latn-ME"/>
        </w:rPr>
        <w:t>2.12</w:t>
      </w:r>
      <w:r w:rsidR="00487AB1">
        <w:rPr>
          <w:b/>
          <w:color w:val="000000"/>
          <w:lang w:val="sr-Latn-ME"/>
        </w:rPr>
        <w:t>.</w:t>
      </w:r>
      <w:r w:rsidR="006544C1" w:rsidRPr="00AC2A79">
        <w:rPr>
          <w:b/>
          <w:color w:val="000000"/>
          <w:lang w:val="sr-Latn-ME"/>
        </w:rPr>
        <w:t>2025.</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lastRenderedPageBreak/>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3832B655"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E7505E">
        <w:rPr>
          <w:b/>
          <w:color w:val="000000"/>
          <w:lang w:val="sr-Latn-ME"/>
        </w:rPr>
        <w:t>2</w:t>
      </w:r>
      <w:r w:rsidR="00F844BA">
        <w:rPr>
          <w:b/>
          <w:color w:val="000000"/>
          <w:lang w:val="sr-Latn-ME"/>
        </w:rPr>
        <w:t>2</w:t>
      </w:r>
      <w:r w:rsidR="00E7505E">
        <w:rPr>
          <w:b/>
          <w:color w:val="000000"/>
          <w:lang w:val="sr-Latn-ME"/>
        </w:rPr>
        <w:t>.1</w:t>
      </w:r>
      <w:r w:rsidR="00F844BA">
        <w:rPr>
          <w:b/>
          <w:color w:val="000000"/>
          <w:lang w:val="sr-Latn-ME"/>
        </w:rPr>
        <w:t>2</w:t>
      </w:r>
      <w:r w:rsidR="004C0E40">
        <w:rPr>
          <w:b/>
          <w:color w:val="000000"/>
          <w:lang w:val="sr-Latn-ME"/>
        </w:rPr>
        <w:t>.</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lastRenderedPageBreak/>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lastRenderedPageBreak/>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lastRenderedPageBreak/>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579BBF15" w14:textId="77777777" w:rsidR="00235C8C" w:rsidRPr="004C2F7D" w:rsidRDefault="00235C8C" w:rsidP="00A6419B">
      <w:pPr>
        <w:jc w:val="both"/>
        <w:rPr>
          <w:color w:val="000000"/>
          <w:lang w:val="sl-SI"/>
        </w:rPr>
      </w:pP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je dužan da po završenim radovima povuče sa gradilišta svoje radnike, ukloni preostali materijal, opremu, sredstva za rad i privreme objekte koje je koristio u toku rada, očisti </w:t>
      </w:r>
      <w:r w:rsidRPr="004C2F7D">
        <w:rPr>
          <w:rFonts w:eastAsia="Liberation Serif"/>
        </w:rPr>
        <w:lastRenderedPageBreak/>
        <w:t>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DF7691"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5F0FFADD"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963EB" w:rsidRPr="000336F2">
        <w:rPr>
          <w:rFonts w:eastAsia="Calibri"/>
          <w:color w:val="000000"/>
          <w:lang w:val="sr-Latn-ME"/>
        </w:rPr>
        <w:t>01-</w:t>
      </w:r>
      <w:r w:rsidR="00A963EB" w:rsidRPr="00A90B08">
        <w:rPr>
          <w:rFonts w:eastAsia="Calibri"/>
          <w:color w:val="000000"/>
          <w:lang w:val="sr-Latn-ME"/>
        </w:rPr>
        <w:t>426/25-</w:t>
      </w:r>
      <w:r w:rsidR="00A90B08" w:rsidRPr="00A90B08">
        <w:rPr>
          <w:rFonts w:eastAsia="Calibri"/>
          <w:color w:val="000000"/>
          <w:lang w:val="sr-Latn-ME"/>
        </w:rPr>
        <w:t>2827/</w:t>
      </w:r>
      <w:r w:rsidR="00963963">
        <w:rPr>
          <w:rFonts w:eastAsia="Calibri"/>
          <w:color w:val="000000"/>
          <w:lang w:val="sr-Latn-ME"/>
        </w:rPr>
        <w:t>3</w:t>
      </w:r>
      <w:bookmarkStart w:id="18" w:name="_GoBack"/>
      <w:bookmarkEnd w:id="18"/>
    </w:p>
    <w:p w14:paraId="761A7AD5" w14:textId="533FD641"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19.11</w:t>
      </w:r>
      <w:r w:rsidR="00A963EB">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F566E4E" w14:textId="0D8735AC" w:rsidR="00341A3E" w:rsidRDefault="00F844BA" w:rsidP="00554EEB">
      <w:pPr>
        <w:ind w:firstLine="720"/>
        <w:jc w:val="both"/>
        <w:rPr>
          <w:rFonts w:eastAsia="Calibri"/>
          <w:color w:val="000000"/>
          <w:lang w:val="sr-Latn-ME"/>
        </w:rPr>
      </w:pPr>
      <w:r w:rsidRPr="00F844BA">
        <w:rPr>
          <w:rFonts w:eastAsia="Calibri"/>
          <w:color w:val="000000"/>
          <w:lang w:val="sr-Latn-ME"/>
        </w:rPr>
        <w:t xml:space="preserve">da u postupku javne nabavke, redni broj 201 iz Plana javnih nabavki za 2025. godinu i Plana javnih nabavki za 2025. godinu i izmjene 13 na Plan javnih nabavki (saglasnosti Ministarstva finansija na Plan javnih nabavki broj 12-02-426/25-1273/2 od 30.01.2025. godine i saglasnosti Ministarstva finansija na izmjenu 13 na Plan javnih nabavki broj 02-426/25-37978/2 od 12.11.2025. godine), za nabavku br. 04-108/25, </w:t>
      </w:r>
      <w:r w:rsidRPr="00F844BA">
        <w:rPr>
          <w:rFonts w:eastAsia="Calibri"/>
          <w:b/>
          <w:color w:val="000000"/>
          <w:lang w:val="sr-Latn-ME"/>
        </w:rPr>
        <w:t>za izvođenje radova na rekonstrukciji Njegoševe ulice i parkinga u Danilovgradu</w:t>
      </w:r>
      <w:r w:rsidRPr="00F844BA">
        <w:rPr>
          <w:rFonts w:eastAsia="Calibri"/>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1722D197" w14:textId="77777777" w:rsidR="00F844BA" w:rsidRPr="00341A3E" w:rsidRDefault="00F844BA"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7729B075" w:rsidR="00341A3E" w:rsidRPr="00341A3E" w:rsidRDefault="00235C8C" w:rsidP="0029494E">
      <w:pPr>
        <w:jc w:val="right"/>
        <w:rPr>
          <w:rFonts w:eastAsia="Calibri"/>
          <w:color w:val="000000"/>
          <w:lang w:val="sr-Latn-ME"/>
        </w:rPr>
      </w:pPr>
      <w:r>
        <w:rPr>
          <w:rFonts w:eastAsia="Calibri"/>
          <w:bCs/>
          <w:color w:val="000000"/>
          <w:lang w:val="sr-Latn-ME"/>
        </w:rPr>
        <w:t xml:space="preserve"> </w:t>
      </w:r>
      <w:r w:rsidR="00554EEB">
        <w:rPr>
          <w:rFonts w:eastAsia="Calibri"/>
          <w:bCs/>
          <w:color w:val="000000"/>
          <w:lang w:val="sr-Latn-ME"/>
        </w:rPr>
        <w:t>Blažo Bulatović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536321D1" w:rsidR="00341A3E" w:rsidRDefault="0067585D" w:rsidP="0029494E">
      <w:pPr>
        <w:jc w:val="right"/>
        <w:rPr>
          <w:rFonts w:eastAsia="Calibri"/>
          <w:iCs/>
          <w:color w:val="000000"/>
          <w:lang w:val="sr-Latn-ME"/>
        </w:rPr>
      </w:pPr>
      <w:r>
        <w:rPr>
          <w:rFonts w:eastAsia="Calibri"/>
          <w:bCs/>
          <w:color w:val="000000"/>
          <w:lang w:val="sr-Latn-ME"/>
        </w:rPr>
        <w:t>Žaklina Kosić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A3C21" w14:textId="77777777" w:rsidR="00DF7691" w:rsidRDefault="00DF7691" w:rsidP="0044622A">
      <w:r>
        <w:separator/>
      </w:r>
    </w:p>
  </w:endnote>
  <w:endnote w:type="continuationSeparator" w:id="0">
    <w:p w14:paraId="2D98F68D" w14:textId="77777777" w:rsidR="00DF7691" w:rsidRDefault="00DF769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E9E25" w14:textId="77777777" w:rsidR="00DF7691" w:rsidRDefault="00DF7691" w:rsidP="0044622A">
      <w:r>
        <w:separator/>
      </w:r>
    </w:p>
  </w:footnote>
  <w:footnote w:type="continuationSeparator" w:id="0">
    <w:p w14:paraId="7EAA1EE4" w14:textId="77777777" w:rsidR="00DF7691" w:rsidRDefault="00DF7691"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F6F3D"/>
    <w:rsid w:val="001021E4"/>
    <w:rsid w:val="00107B0F"/>
    <w:rsid w:val="00111181"/>
    <w:rsid w:val="001119C5"/>
    <w:rsid w:val="0012531A"/>
    <w:rsid w:val="00151D0F"/>
    <w:rsid w:val="00173AC7"/>
    <w:rsid w:val="0017420F"/>
    <w:rsid w:val="00184201"/>
    <w:rsid w:val="001A2CBC"/>
    <w:rsid w:val="001D54EA"/>
    <w:rsid w:val="001D7D3D"/>
    <w:rsid w:val="001E490D"/>
    <w:rsid w:val="0020032C"/>
    <w:rsid w:val="00234FEA"/>
    <w:rsid w:val="00235C8C"/>
    <w:rsid w:val="00235FED"/>
    <w:rsid w:val="00247590"/>
    <w:rsid w:val="00280927"/>
    <w:rsid w:val="002813A1"/>
    <w:rsid w:val="0029494E"/>
    <w:rsid w:val="002E03D3"/>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B6847"/>
    <w:rsid w:val="006D048E"/>
    <w:rsid w:val="006D2ADC"/>
    <w:rsid w:val="006D7A2C"/>
    <w:rsid w:val="006E61A4"/>
    <w:rsid w:val="00725159"/>
    <w:rsid w:val="007432AA"/>
    <w:rsid w:val="00743FDB"/>
    <w:rsid w:val="00751142"/>
    <w:rsid w:val="0075141D"/>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21CE"/>
    <w:rsid w:val="009C7E46"/>
    <w:rsid w:val="00A01DA4"/>
    <w:rsid w:val="00A152E7"/>
    <w:rsid w:val="00A15DF7"/>
    <w:rsid w:val="00A20FC7"/>
    <w:rsid w:val="00A23E6E"/>
    <w:rsid w:val="00A2780A"/>
    <w:rsid w:val="00A34E58"/>
    <w:rsid w:val="00A540C6"/>
    <w:rsid w:val="00A62987"/>
    <w:rsid w:val="00A6419B"/>
    <w:rsid w:val="00A90B08"/>
    <w:rsid w:val="00A963EB"/>
    <w:rsid w:val="00A97CCB"/>
    <w:rsid w:val="00AA60CE"/>
    <w:rsid w:val="00AB2DAB"/>
    <w:rsid w:val="00AC2A79"/>
    <w:rsid w:val="00B14159"/>
    <w:rsid w:val="00B440EF"/>
    <w:rsid w:val="00B5608A"/>
    <w:rsid w:val="00B97514"/>
    <w:rsid w:val="00BA0D99"/>
    <w:rsid w:val="00BB5CDD"/>
    <w:rsid w:val="00BC60FF"/>
    <w:rsid w:val="00BC6937"/>
    <w:rsid w:val="00BE6F61"/>
    <w:rsid w:val="00BF5D9E"/>
    <w:rsid w:val="00C14CD5"/>
    <w:rsid w:val="00C269F1"/>
    <w:rsid w:val="00C72788"/>
    <w:rsid w:val="00C80F21"/>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F7691"/>
    <w:rsid w:val="00E03329"/>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9FB20-47C1-4549-B47D-C620B51BD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5588</Words>
  <Characters>31853</Characters>
  <Application>Microsoft Office Word</Application>
  <DocSecurity>0</DocSecurity>
  <Lines>265</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75</cp:revision>
  <dcterms:created xsi:type="dcterms:W3CDTF">2025-03-31T07:43:00Z</dcterms:created>
  <dcterms:modified xsi:type="dcterms:W3CDTF">2025-11-19T08:59:00Z</dcterms:modified>
</cp:coreProperties>
</file>