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E071" w14:textId="77777777" w:rsidR="000F0F34" w:rsidRPr="007C188C" w:rsidRDefault="000F0F34" w:rsidP="000F0F34">
      <w:pPr>
        <w:tabs>
          <w:tab w:val="left" w:pos="1701"/>
          <w:tab w:val="left" w:pos="4820"/>
        </w:tabs>
        <w:ind w:right="-164"/>
        <w:jc w:val="right"/>
        <w:rPr>
          <w:rFonts w:eastAsia="Calibri"/>
          <w:lang w:val="en-GB" w:eastAsia="en-GB"/>
        </w:rPr>
      </w:pPr>
      <w:r w:rsidRPr="007C188C">
        <w:rPr>
          <w:rFonts w:eastAsia="Calibri"/>
          <w:lang w:val="en-GB" w:eastAsia="en-GB"/>
        </w:rPr>
        <w:t xml:space="preserve">OBRAZAC 1  </w:t>
      </w:r>
    </w:p>
    <w:p w14:paraId="057B2BAB" w14:textId="77777777" w:rsidR="000F0F34" w:rsidRPr="007C188C" w:rsidRDefault="000F0F34" w:rsidP="000F0F34">
      <w:r w:rsidRPr="007C188C">
        <w:rPr>
          <w:noProof/>
        </w:rPr>
        <w:drawing>
          <wp:anchor distT="0" distB="0" distL="0" distR="0" simplePos="0" relativeHeight="251659264" behindDoc="0" locked="0" layoutInCell="1" allowOverlap="1" wp14:anchorId="1A53949C" wp14:editId="1378DF45">
            <wp:simplePos x="0" y="0"/>
            <wp:positionH relativeFrom="margin">
              <wp:align>center</wp:align>
            </wp:positionH>
            <wp:positionV relativeFrom="paragraph">
              <wp:posOffset>222250</wp:posOffset>
            </wp:positionV>
            <wp:extent cx="2155825" cy="851535"/>
            <wp:effectExtent l="0" t="0" r="0" b="0"/>
            <wp:wrapTopAndBottom/>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tretch>
                      <a:fillRect/>
                    </a:stretch>
                  </pic:blipFill>
                  <pic:spPr bwMode="auto">
                    <a:xfrm>
                      <a:off x="0" y="0"/>
                      <a:ext cx="2155825" cy="851535"/>
                    </a:xfrm>
                    <a:prstGeom prst="rect">
                      <a:avLst/>
                    </a:prstGeom>
                  </pic:spPr>
                </pic:pic>
              </a:graphicData>
            </a:graphic>
          </wp:anchor>
        </w:drawing>
      </w:r>
    </w:p>
    <w:p w14:paraId="6146DFB7" w14:textId="77777777" w:rsidR="000F0F34" w:rsidRPr="007C188C" w:rsidRDefault="000F0F34" w:rsidP="000F0F34">
      <w:pPr>
        <w:tabs>
          <w:tab w:val="left" w:pos="1701"/>
          <w:tab w:val="left" w:pos="4820"/>
        </w:tabs>
        <w:jc w:val="both"/>
        <w:rPr>
          <w:b/>
          <w:bCs/>
        </w:rPr>
      </w:pPr>
    </w:p>
    <w:p w14:paraId="077ABF8F" w14:textId="1E57C3D4" w:rsidR="000F0F34" w:rsidRPr="007C188C" w:rsidRDefault="000F0F34" w:rsidP="000F0F34">
      <w:pPr>
        <w:tabs>
          <w:tab w:val="left" w:pos="1701"/>
          <w:tab w:val="left" w:pos="4820"/>
        </w:tabs>
        <w:ind w:right="-164"/>
        <w:jc w:val="both"/>
        <w:rPr>
          <w:rFonts w:eastAsia="Calibri"/>
          <w:lang w:val="en-GB" w:eastAsia="en-GB"/>
        </w:rPr>
      </w:pPr>
      <w:proofErr w:type="spellStart"/>
      <w:r w:rsidRPr="007C188C">
        <w:rPr>
          <w:rFonts w:eastAsia="Calibri"/>
          <w:lang w:val="en-GB" w:eastAsia="en-GB"/>
        </w:rPr>
        <w:t>Broj</w:t>
      </w:r>
      <w:proofErr w:type="spellEnd"/>
      <w:r w:rsidRPr="007C188C">
        <w:rPr>
          <w:rFonts w:eastAsia="Calibri"/>
          <w:lang w:val="en-GB" w:eastAsia="en-GB"/>
        </w:rPr>
        <w:t xml:space="preserve"> </w:t>
      </w:r>
      <w:proofErr w:type="spellStart"/>
      <w:r w:rsidRPr="007C188C">
        <w:rPr>
          <w:rFonts w:eastAsia="Calibri"/>
          <w:lang w:val="en-GB" w:eastAsia="en-GB"/>
        </w:rPr>
        <w:t>iz</w:t>
      </w:r>
      <w:proofErr w:type="spellEnd"/>
      <w:r w:rsidRPr="007C188C">
        <w:rPr>
          <w:rFonts w:eastAsia="Calibri"/>
          <w:lang w:val="en-GB" w:eastAsia="en-GB"/>
        </w:rPr>
        <w:t xml:space="preserve"> </w:t>
      </w:r>
      <w:proofErr w:type="spellStart"/>
      <w:r w:rsidRPr="007C188C">
        <w:rPr>
          <w:rFonts w:eastAsia="Calibri"/>
          <w:lang w:val="en-GB" w:eastAsia="en-GB"/>
        </w:rPr>
        <w:t>evidencije</w:t>
      </w:r>
      <w:proofErr w:type="spellEnd"/>
      <w:r w:rsidRPr="007C188C">
        <w:rPr>
          <w:rFonts w:eastAsia="Calibri"/>
          <w:lang w:val="en-GB" w:eastAsia="en-GB"/>
        </w:rPr>
        <w:t xml:space="preserve"> </w:t>
      </w:r>
      <w:proofErr w:type="spellStart"/>
      <w:r w:rsidRPr="007C188C">
        <w:rPr>
          <w:rFonts w:eastAsia="Calibri"/>
          <w:lang w:val="en-GB" w:eastAsia="en-GB"/>
        </w:rPr>
        <w:t>postupaka</w:t>
      </w:r>
      <w:proofErr w:type="spellEnd"/>
      <w:r w:rsidRPr="007C188C">
        <w:rPr>
          <w:rFonts w:eastAsia="Calibri"/>
          <w:lang w:val="en-GB" w:eastAsia="en-GB"/>
        </w:rPr>
        <w:t xml:space="preserve"> </w:t>
      </w:r>
      <w:proofErr w:type="spellStart"/>
      <w:r w:rsidRPr="007C188C">
        <w:rPr>
          <w:rFonts w:eastAsia="Calibri"/>
          <w:lang w:val="en-GB" w:eastAsia="en-GB"/>
        </w:rPr>
        <w:t>javnih</w:t>
      </w:r>
      <w:proofErr w:type="spellEnd"/>
      <w:r w:rsidRPr="007C188C">
        <w:rPr>
          <w:rFonts w:eastAsia="Calibri"/>
          <w:lang w:val="en-GB" w:eastAsia="en-GB"/>
        </w:rPr>
        <w:t xml:space="preserve"> </w:t>
      </w:r>
      <w:proofErr w:type="spellStart"/>
      <w:r w:rsidRPr="007C188C">
        <w:rPr>
          <w:rFonts w:eastAsia="Calibri"/>
          <w:lang w:val="en-GB" w:eastAsia="en-GB"/>
        </w:rPr>
        <w:t>nabavki</w:t>
      </w:r>
      <w:proofErr w:type="spellEnd"/>
      <w:r w:rsidRPr="007C188C">
        <w:rPr>
          <w:rFonts w:eastAsia="Calibri"/>
          <w:lang w:val="en-GB" w:eastAsia="en-GB"/>
        </w:rPr>
        <w:t xml:space="preserve">: </w:t>
      </w:r>
      <w:bookmarkStart w:id="0" w:name="_Hlk73690636"/>
      <w:r w:rsidRPr="007C188C">
        <w:rPr>
          <w:rFonts w:eastAsia="Calibri"/>
          <w:lang w:val="en-GB" w:eastAsia="en-GB"/>
        </w:rPr>
        <w:t>0204 –</w:t>
      </w:r>
      <w:bookmarkEnd w:id="0"/>
      <w:r w:rsidR="00FC39A6" w:rsidRPr="007C188C">
        <w:rPr>
          <w:rFonts w:eastAsia="Calibri"/>
          <w:lang w:val="en-GB" w:eastAsia="en-GB"/>
        </w:rPr>
        <w:t>5288</w:t>
      </w:r>
      <w:r w:rsidR="00AC06C5" w:rsidRPr="007C188C">
        <w:rPr>
          <w:rFonts w:eastAsia="Calibri"/>
          <w:lang w:val="en-GB" w:eastAsia="en-GB"/>
        </w:rPr>
        <w:t>/</w:t>
      </w:r>
      <w:r w:rsidR="00D97CCF" w:rsidRPr="007C188C">
        <w:rPr>
          <w:rFonts w:eastAsia="Calibri"/>
          <w:lang w:val="en-GB" w:eastAsia="en-GB"/>
        </w:rPr>
        <w:t>4</w:t>
      </w:r>
    </w:p>
    <w:p w14:paraId="0B138D92" w14:textId="1EFA1B2B" w:rsidR="000F0F34" w:rsidRPr="007C188C" w:rsidRDefault="000F0F34" w:rsidP="000F0F34">
      <w:pPr>
        <w:ind w:right="-164"/>
        <w:jc w:val="both"/>
        <w:rPr>
          <w:rFonts w:eastAsia="Calibri"/>
          <w:lang w:val="en-GB" w:eastAsia="en-GB"/>
        </w:rPr>
      </w:pPr>
      <w:proofErr w:type="spellStart"/>
      <w:r w:rsidRPr="007C188C">
        <w:rPr>
          <w:rFonts w:eastAsia="Calibri"/>
          <w:lang w:val="en-GB" w:eastAsia="en-GB"/>
        </w:rPr>
        <w:t>Redni</w:t>
      </w:r>
      <w:proofErr w:type="spellEnd"/>
      <w:r w:rsidRPr="007C188C">
        <w:rPr>
          <w:rFonts w:eastAsia="Calibri"/>
          <w:lang w:val="en-GB" w:eastAsia="en-GB"/>
        </w:rPr>
        <w:t xml:space="preserve"> </w:t>
      </w:r>
      <w:proofErr w:type="spellStart"/>
      <w:r w:rsidRPr="007C188C">
        <w:rPr>
          <w:rFonts w:eastAsia="Calibri"/>
          <w:lang w:val="en-GB" w:eastAsia="en-GB"/>
        </w:rPr>
        <w:t>broj</w:t>
      </w:r>
      <w:proofErr w:type="spellEnd"/>
      <w:r w:rsidRPr="007C188C">
        <w:rPr>
          <w:rFonts w:eastAsia="Calibri"/>
          <w:lang w:val="en-GB" w:eastAsia="en-GB"/>
        </w:rPr>
        <w:t xml:space="preserve"> </w:t>
      </w:r>
      <w:proofErr w:type="spellStart"/>
      <w:r w:rsidRPr="007C188C">
        <w:rPr>
          <w:rFonts w:eastAsia="Calibri"/>
          <w:lang w:val="en-GB" w:eastAsia="en-GB"/>
        </w:rPr>
        <w:t>iz</w:t>
      </w:r>
      <w:proofErr w:type="spellEnd"/>
      <w:r w:rsidRPr="007C188C">
        <w:rPr>
          <w:rFonts w:eastAsia="Calibri"/>
          <w:lang w:val="en-GB" w:eastAsia="en-GB"/>
        </w:rPr>
        <w:t xml:space="preserve"> Plana </w:t>
      </w:r>
      <w:proofErr w:type="spellStart"/>
      <w:r w:rsidRPr="007C188C">
        <w:rPr>
          <w:rFonts w:eastAsia="Calibri"/>
          <w:lang w:val="en-GB" w:eastAsia="en-GB"/>
        </w:rPr>
        <w:t>javnih</w:t>
      </w:r>
      <w:proofErr w:type="spellEnd"/>
      <w:r w:rsidRPr="007C188C">
        <w:rPr>
          <w:rFonts w:eastAsia="Calibri"/>
          <w:lang w:val="en-GB" w:eastAsia="en-GB"/>
        </w:rPr>
        <w:t xml:space="preserve"> </w:t>
      </w:r>
      <w:proofErr w:type="spellStart"/>
      <w:r w:rsidRPr="007C188C">
        <w:rPr>
          <w:rFonts w:eastAsia="Calibri"/>
          <w:lang w:val="en-GB" w:eastAsia="en-GB"/>
        </w:rPr>
        <w:t>nabavki</w:t>
      </w:r>
      <w:proofErr w:type="spellEnd"/>
      <w:r w:rsidRPr="007C188C">
        <w:rPr>
          <w:rFonts w:eastAsia="Calibri"/>
          <w:lang w:val="en-GB" w:eastAsia="en-GB"/>
        </w:rPr>
        <w:t xml:space="preserve">: </w:t>
      </w:r>
      <w:r w:rsidR="00200E95" w:rsidRPr="007C188C">
        <w:rPr>
          <w:rFonts w:eastAsia="Calibri"/>
          <w:lang w:val="en-GB" w:eastAsia="en-GB"/>
        </w:rPr>
        <w:t>7</w:t>
      </w:r>
      <w:r w:rsidR="002A7D52" w:rsidRPr="007C188C">
        <w:rPr>
          <w:rFonts w:eastAsia="Calibri"/>
          <w:lang w:val="en-GB" w:eastAsia="en-GB"/>
        </w:rPr>
        <w:t>6</w:t>
      </w:r>
    </w:p>
    <w:p w14:paraId="082ACB7F" w14:textId="3F2DF7B7" w:rsidR="000F0F34" w:rsidRPr="007C188C" w:rsidRDefault="000F0F34" w:rsidP="000F0F34">
      <w:pPr>
        <w:ind w:right="-164"/>
        <w:jc w:val="both"/>
        <w:rPr>
          <w:rFonts w:eastAsia="Calibri"/>
          <w:lang w:val="en-GB" w:eastAsia="en-GB"/>
        </w:rPr>
      </w:pPr>
      <w:r w:rsidRPr="007C188C">
        <w:rPr>
          <w:rFonts w:eastAsia="Calibri"/>
          <w:lang w:val="en-GB" w:eastAsia="en-GB"/>
        </w:rPr>
        <w:t>Budva,</w:t>
      </w:r>
      <w:r w:rsidR="002A7D52" w:rsidRPr="007C188C">
        <w:rPr>
          <w:rFonts w:eastAsia="Calibri"/>
          <w:lang w:val="en-GB" w:eastAsia="en-GB"/>
        </w:rPr>
        <w:t>11</w:t>
      </w:r>
      <w:r w:rsidRPr="007C188C">
        <w:rPr>
          <w:rFonts w:eastAsia="Calibri"/>
          <w:lang w:val="en-GB" w:eastAsia="en-GB"/>
        </w:rPr>
        <w:t>.</w:t>
      </w:r>
      <w:r w:rsidR="002A7D52" w:rsidRPr="007C188C">
        <w:rPr>
          <w:rFonts w:eastAsia="Calibri"/>
          <w:lang w:val="en-GB" w:eastAsia="en-GB"/>
        </w:rPr>
        <w:t>11</w:t>
      </w:r>
      <w:r w:rsidRPr="007C188C">
        <w:rPr>
          <w:rFonts w:eastAsia="Calibri"/>
          <w:lang w:val="en-GB" w:eastAsia="en-GB"/>
        </w:rPr>
        <w:t>.202</w:t>
      </w:r>
      <w:r w:rsidR="00BA0C0D" w:rsidRPr="007C188C">
        <w:rPr>
          <w:rFonts w:eastAsia="Calibri"/>
          <w:lang w:val="en-GB" w:eastAsia="en-GB"/>
        </w:rPr>
        <w:t>5</w:t>
      </w:r>
      <w:r w:rsidRPr="007C188C">
        <w:rPr>
          <w:rFonts w:eastAsia="Calibri"/>
          <w:lang w:val="en-GB" w:eastAsia="en-GB"/>
        </w:rPr>
        <w:t>. godine</w:t>
      </w:r>
    </w:p>
    <w:p w14:paraId="6CCD761D" w14:textId="77777777" w:rsidR="000F0F34" w:rsidRPr="007C188C" w:rsidRDefault="000F0F34" w:rsidP="000F0F34">
      <w:pPr>
        <w:keepNext/>
        <w:ind w:right="-164"/>
        <w:jc w:val="both"/>
        <w:outlineLvl w:val="0"/>
        <w:rPr>
          <w:b/>
          <w:bCs/>
          <w:i/>
          <w:iCs/>
        </w:rPr>
      </w:pPr>
    </w:p>
    <w:p w14:paraId="21393278" w14:textId="77777777" w:rsidR="000F0F34" w:rsidRPr="007C188C" w:rsidRDefault="000F0F34" w:rsidP="000F0F34">
      <w:pPr>
        <w:keepNext/>
        <w:jc w:val="both"/>
        <w:outlineLvl w:val="0"/>
        <w:rPr>
          <w:b/>
          <w:bCs/>
          <w:i/>
          <w:iCs/>
          <w:color w:val="000000"/>
          <w:lang w:val="en-GB" w:eastAsia="en-GB"/>
        </w:rPr>
      </w:pPr>
    </w:p>
    <w:p w14:paraId="2A51E9DB" w14:textId="77777777" w:rsidR="000F0F34" w:rsidRPr="007C188C" w:rsidRDefault="000F0F34" w:rsidP="000F0F34">
      <w:pPr>
        <w:rPr>
          <w:lang w:val="en-GB" w:eastAsia="en-GB"/>
        </w:rPr>
      </w:pPr>
    </w:p>
    <w:p w14:paraId="23853C3E" w14:textId="77777777" w:rsidR="000F0F34" w:rsidRPr="007C188C" w:rsidRDefault="000F0F34" w:rsidP="000F0F34">
      <w:pPr>
        <w:rPr>
          <w:lang w:val="en-GB" w:eastAsia="en-GB"/>
        </w:rPr>
      </w:pPr>
    </w:p>
    <w:p w14:paraId="4964ED84" w14:textId="77777777" w:rsidR="000F0F34" w:rsidRPr="007C188C" w:rsidRDefault="000F0F34" w:rsidP="000F0F34">
      <w:pPr>
        <w:rPr>
          <w:lang w:val="en-GB" w:eastAsia="en-GB"/>
        </w:rPr>
      </w:pPr>
    </w:p>
    <w:p w14:paraId="3FF8B65F" w14:textId="6E09E7DE" w:rsidR="000F0F34" w:rsidRPr="007C188C" w:rsidRDefault="00C97751" w:rsidP="000F0F34">
      <w:pPr>
        <w:tabs>
          <w:tab w:val="left" w:pos="1276"/>
          <w:tab w:val="left" w:pos="3261"/>
        </w:tabs>
        <w:spacing w:after="200" w:line="276" w:lineRule="auto"/>
        <w:jc w:val="both"/>
        <w:rPr>
          <w:rFonts w:eastAsia="Calibri"/>
          <w:lang w:val="en-GB" w:eastAsia="en-GB"/>
        </w:rPr>
      </w:pPr>
      <w:r w:rsidRPr="007C188C">
        <w:rPr>
          <w:rFonts w:eastAsia="Calibri"/>
          <w:lang w:val="en-GB" w:eastAsia="en-GB"/>
        </w:rPr>
        <w:t xml:space="preserve">Na </w:t>
      </w:r>
      <w:proofErr w:type="spellStart"/>
      <w:r w:rsidRPr="007C188C">
        <w:rPr>
          <w:rFonts w:eastAsia="Calibri"/>
          <w:lang w:val="en-GB" w:eastAsia="en-GB"/>
        </w:rPr>
        <w:t>osnovu</w:t>
      </w:r>
      <w:proofErr w:type="spellEnd"/>
      <w:r w:rsidRPr="007C188C">
        <w:rPr>
          <w:rFonts w:eastAsia="Calibri"/>
          <w:lang w:val="en-GB" w:eastAsia="en-GB"/>
        </w:rPr>
        <w:t xml:space="preserve"> </w:t>
      </w:r>
      <w:proofErr w:type="spellStart"/>
      <w:r w:rsidRPr="007C188C">
        <w:rPr>
          <w:rFonts w:eastAsia="Calibri"/>
          <w:lang w:val="en-GB" w:eastAsia="en-GB"/>
        </w:rPr>
        <w:t>člana</w:t>
      </w:r>
      <w:proofErr w:type="spellEnd"/>
      <w:r w:rsidRPr="007C188C">
        <w:rPr>
          <w:rFonts w:eastAsia="Calibri"/>
          <w:lang w:val="en-GB" w:eastAsia="en-GB"/>
        </w:rPr>
        <w:t xml:space="preserve"> 53 </w:t>
      </w:r>
      <w:proofErr w:type="spellStart"/>
      <w:r w:rsidRPr="007C188C">
        <w:rPr>
          <w:rFonts w:eastAsia="Calibri"/>
          <w:lang w:val="en-GB" w:eastAsia="en-GB"/>
        </w:rPr>
        <w:t>stav</w:t>
      </w:r>
      <w:proofErr w:type="spellEnd"/>
      <w:r w:rsidRPr="007C188C">
        <w:rPr>
          <w:rFonts w:eastAsia="Calibri"/>
          <w:lang w:val="en-GB" w:eastAsia="en-GB"/>
        </w:rPr>
        <w:t xml:space="preserve"> 3 </w:t>
      </w:r>
      <w:proofErr w:type="spellStart"/>
      <w:r w:rsidRPr="007C188C">
        <w:rPr>
          <w:rFonts w:eastAsia="Calibri"/>
          <w:lang w:val="en-GB" w:eastAsia="en-GB"/>
        </w:rPr>
        <w:t>Zakona</w:t>
      </w:r>
      <w:proofErr w:type="spellEnd"/>
      <w:r w:rsidRPr="007C188C">
        <w:rPr>
          <w:rFonts w:eastAsia="Calibri"/>
          <w:lang w:val="en-GB" w:eastAsia="en-GB"/>
        </w:rPr>
        <w:t xml:space="preserve"> o </w:t>
      </w:r>
      <w:proofErr w:type="spellStart"/>
      <w:r w:rsidRPr="007C188C">
        <w:rPr>
          <w:rFonts w:eastAsia="Calibri"/>
          <w:lang w:val="en-GB" w:eastAsia="en-GB"/>
        </w:rPr>
        <w:t>javnim</w:t>
      </w:r>
      <w:proofErr w:type="spellEnd"/>
      <w:r w:rsidRPr="007C188C">
        <w:rPr>
          <w:rFonts w:eastAsia="Calibri"/>
          <w:lang w:val="en-GB" w:eastAsia="en-GB"/>
        </w:rPr>
        <w:t xml:space="preserve"> </w:t>
      </w:r>
      <w:proofErr w:type="spellStart"/>
      <w:r w:rsidRPr="007C188C">
        <w:rPr>
          <w:rFonts w:eastAsia="Calibri"/>
          <w:lang w:val="en-GB" w:eastAsia="en-GB"/>
        </w:rPr>
        <w:t>nabavkama</w:t>
      </w:r>
      <w:proofErr w:type="spellEnd"/>
      <w:r w:rsidRPr="007C188C">
        <w:rPr>
          <w:rFonts w:eastAsia="Calibri"/>
          <w:lang w:val="en-GB" w:eastAsia="en-GB"/>
        </w:rPr>
        <w:t xml:space="preserve"> („</w:t>
      </w:r>
      <w:proofErr w:type="spellStart"/>
      <w:r w:rsidRPr="007C188C">
        <w:rPr>
          <w:rFonts w:eastAsia="Calibri"/>
          <w:lang w:val="en-GB" w:eastAsia="en-GB"/>
        </w:rPr>
        <w:t>Službeni</w:t>
      </w:r>
      <w:proofErr w:type="spellEnd"/>
      <w:r w:rsidRPr="007C188C">
        <w:rPr>
          <w:rFonts w:eastAsia="Calibri"/>
          <w:lang w:val="en-GB" w:eastAsia="en-GB"/>
        </w:rPr>
        <w:t xml:space="preserve"> list </w:t>
      </w:r>
      <w:proofErr w:type="gramStart"/>
      <w:r w:rsidRPr="007C188C">
        <w:rPr>
          <w:rFonts w:eastAsia="Calibri"/>
          <w:lang w:val="en-GB" w:eastAsia="en-GB"/>
        </w:rPr>
        <w:t>CG“</w:t>
      </w:r>
      <w:proofErr w:type="gramEnd"/>
      <w:r w:rsidRPr="007C188C">
        <w:rPr>
          <w:rFonts w:eastAsia="Calibri"/>
          <w:lang w:val="en-GB" w:eastAsia="en-GB"/>
        </w:rPr>
        <w:t xml:space="preserve">, br. 74/19, 3/23, 11/23, 84/24) </w:t>
      </w:r>
      <w:proofErr w:type="spellStart"/>
      <w:r w:rsidRPr="007C188C">
        <w:rPr>
          <w:rFonts w:eastAsia="Calibri"/>
          <w:lang w:val="en-GB" w:eastAsia="en-GB"/>
        </w:rPr>
        <w:t>Javno</w:t>
      </w:r>
      <w:proofErr w:type="spellEnd"/>
      <w:r w:rsidRPr="007C188C">
        <w:rPr>
          <w:rFonts w:eastAsia="Calibri"/>
          <w:lang w:val="en-GB" w:eastAsia="en-GB"/>
        </w:rPr>
        <w:t xml:space="preserve"> </w:t>
      </w:r>
      <w:proofErr w:type="spellStart"/>
      <w:r w:rsidRPr="007C188C">
        <w:rPr>
          <w:rFonts w:eastAsia="Calibri"/>
          <w:lang w:val="en-GB" w:eastAsia="en-GB"/>
        </w:rPr>
        <w:t>preduzeće</w:t>
      </w:r>
      <w:proofErr w:type="spellEnd"/>
      <w:r w:rsidRPr="007C188C">
        <w:rPr>
          <w:rFonts w:eastAsia="Calibri"/>
          <w:lang w:val="en-GB" w:eastAsia="en-GB"/>
        </w:rPr>
        <w:t xml:space="preserve"> za </w:t>
      </w:r>
      <w:proofErr w:type="spellStart"/>
      <w:r w:rsidRPr="007C188C">
        <w:rPr>
          <w:rFonts w:eastAsia="Calibri"/>
          <w:lang w:val="en-GB" w:eastAsia="en-GB"/>
        </w:rPr>
        <w:t>upravljanje</w:t>
      </w:r>
      <w:proofErr w:type="spellEnd"/>
      <w:r w:rsidRPr="007C188C">
        <w:rPr>
          <w:rFonts w:eastAsia="Calibri"/>
          <w:lang w:val="en-GB" w:eastAsia="en-GB"/>
        </w:rPr>
        <w:t xml:space="preserve"> </w:t>
      </w:r>
      <w:proofErr w:type="spellStart"/>
      <w:r w:rsidRPr="007C188C">
        <w:rPr>
          <w:rFonts w:eastAsia="Calibri"/>
          <w:lang w:val="en-GB" w:eastAsia="en-GB"/>
        </w:rPr>
        <w:t>morskim</w:t>
      </w:r>
      <w:proofErr w:type="spellEnd"/>
      <w:r w:rsidRPr="007C188C">
        <w:rPr>
          <w:rFonts w:eastAsia="Calibri"/>
          <w:lang w:val="en-GB" w:eastAsia="en-GB"/>
        </w:rPr>
        <w:t xml:space="preserve"> </w:t>
      </w:r>
      <w:proofErr w:type="spellStart"/>
      <w:r w:rsidRPr="007C188C">
        <w:rPr>
          <w:rFonts w:eastAsia="Calibri"/>
          <w:lang w:val="en-GB" w:eastAsia="en-GB"/>
        </w:rPr>
        <w:t>dobrom</w:t>
      </w:r>
      <w:proofErr w:type="spellEnd"/>
      <w:r w:rsidRPr="007C188C">
        <w:rPr>
          <w:rFonts w:eastAsia="Calibri"/>
          <w:lang w:val="en-GB" w:eastAsia="en-GB"/>
        </w:rPr>
        <w:t xml:space="preserve"> </w:t>
      </w:r>
      <w:proofErr w:type="spellStart"/>
      <w:r w:rsidRPr="007C188C">
        <w:rPr>
          <w:rFonts w:eastAsia="Calibri"/>
          <w:lang w:val="en-GB" w:eastAsia="en-GB"/>
        </w:rPr>
        <w:t>Crne</w:t>
      </w:r>
      <w:proofErr w:type="spellEnd"/>
      <w:r w:rsidRPr="007C188C">
        <w:rPr>
          <w:rFonts w:eastAsia="Calibri"/>
          <w:lang w:val="en-GB" w:eastAsia="en-GB"/>
        </w:rPr>
        <w:t xml:space="preserve"> Gore </w:t>
      </w:r>
      <w:proofErr w:type="spellStart"/>
      <w:r w:rsidRPr="007C188C">
        <w:rPr>
          <w:rFonts w:eastAsia="Calibri"/>
          <w:lang w:val="en-GB" w:eastAsia="en-GB"/>
        </w:rPr>
        <w:t>objavljuje</w:t>
      </w:r>
      <w:proofErr w:type="spellEnd"/>
    </w:p>
    <w:p w14:paraId="4379370C" w14:textId="77777777" w:rsidR="000F0F34" w:rsidRPr="007C188C" w:rsidRDefault="000F0F34" w:rsidP="000F0F34">
      <w:pPr>
        <w:spacing w:after="200" w:line="276" w:lineRule="auto"/>
        <w:rPr>
          <w:rFonts w:eastAsia="Calibri"/>
          <w:lang w:val="en-GB" w:eastAsia="en-GB"/>
        </w:rPr>
      </w:pPr>
    </w:p>
    <w:p w14:paraId="1C41ADB7" w14:textId="77777777" w:rsidR="000F0F34" w:rsidRPr="007C188C" w:rsidRDefault="000F0F34" w:rsidP="000F0F34">
      <w:pPr>
        <w:keepNext/>
        <w:spacing w:after="200" w:line="276" w:lineRule="auto"/>
        <w:jc w:val="both"/>
        <w:outlineLvl w:val="0"/>
        <w:rPr>
          <w:rFonts w:eastAsia="Calibri"/>
          <w:i/>
          <w:iCs/>
          <w:color w:val="000000"/>
          <w:lang w:val="en-GB" w:eastAsia="en-GB"/>
        </w:rPr>
      </w:pPr>
    </w:p>
    <w:p w14:paraId="1EB1FD9B" w14:textId="77777777" w:rsidR="000F0F34" w:rsidRPr="007C188C" w:rsidRDefault="000F0F34" w:rsidP="000F0F34">
      <w:pPr>
        <w:spacing w:after="200" w:line="276" w:lineRule="auto"/>
        <w:rPr>
          <w:rFonts w:eastAsia="Calibri"/>
          <w:color w:val="000000"/>
          <w:lang w:val="en-GB" w:eastAsia="en-GB"/>
        </w:rPr>
      </w:pPr>
    </w:p>
    <w:p w14:paraId="2D5AD8A9" w14:textId="77777777" w:rsidR="000F0F34" w:rsidRPr="007C188C" w:rsidRDefault="000F0F34" w:rsidP="000F0F34">
      <w:pPr>
        <w:spacing w:line="276" w:lineRule="auto"/>
        <w:jc w:val="center"/>
        <w:rPr>
          <w:b/>
          <w:lang w:val="en-GB" w:eastAsia="en-GB"/>
        </w:rPr>
      </w:pPr>
      <w:r w:rsidRPr="007C188C">
        <w:rPr>
          <w:b/>
          <w:lang w:val="en-GB" w:eastAsia="en-GB"/>
        </w:rPr>
        <w:t>TENDERSKU DOKUMENTACIJU</w:t>
      </w:r>
    </w:p>
    <w:p w14:paraId="11368B76" w14:textId="77777777" w:rsidR="000F0F34" w:rsidRPr="007C188C" w:rsidRDefault="000F0F34" w:rsidP="000F0F34">
      <w:pPr>
        <w:widowControl w:val="0"/>
        <w:tabs>
          <w:tab w:val="left" w:pos="945"/>
        </w:tabs>
        <w:spacing w:line="276" w:lineRule="auto"/>
        <w:ind w:left="-45" w:right="238"/>
        <w:jc w:val="center"/>
        <w:rPr>
          <w:b/>
          <w:lang w:val="en-GB" w:eastAsia="en-GB"/>
        </w:rPr>
      </w:pPr>
      <w:r w:rsidRPr="007C188C">
        <w:rPr>
          <w:b/>
          <w:lang w:val="en-GB" w:eastAsia="en-GB"/>
        </w:rPr>
        <w:t xml:space="preserve">ZA OTVORENI POSTUPAK JAVNE NABAVKE </w:t>
      </w:r>
    </w:p>
    <w:p w14:paraId="7490ECF4" w14:textId="77777777" w:rsidR="000F0F34" w:rsidRPr="007C188C" w:rsidRDefault="000F0F34" w:rsidP="00733E41">
      <w:pPr>
        <w:widowControl w:val="0"/>
        <w:tabs>
          <w:tab w:val="left" w:pos="945"/>
        </w:tabs>
        <w:spacing w:line="276" w:lineRule="auto"/>
        <w:ind w:left="-45" w:right="238"/>
        <w:jc w:val="center"/>
        <w:rPr>
          <w:b/>
          <w:lang w:val="en-GB" w:eastAsia="en-GB"/>
        </w:rPr>
      </w:pPr>
    </w:p>
    <w:p w14:paraId="27CDD1B2" w14:textId="7B8F9FB1" w:rsidR="000F0F34" w:rsidRPr="007C188C" w:rsidRDefault="00F72273" w:rsidP="006548B9">
      <w:pPr>
        <w:jc w:val="center"/>
        <w:rPr>
          <w:b/>
          <w:color w:val="000000"/>
          <w:lang w:val="sr-Latn-ME"/>
        </w:rPr>
      </w:pPr>
      <w:proofErr w:type="spellStart"/>
      <w:r w:rsidRPr="007C188C">
        <w:rPr>
          <w:b/>
        </w:rPr>
        <w:t>Nabavka</w:t>
      </w:r>
      <w:proofErr w:type="spellEnd"/>
      <w:r w:rsidRPr="007C188C">
        <w:rPr>
          <w:b/>
        </w:rPr>
        <w:t xml:space="preserve"> </w:t>
      </w:r>
      <w:proofErr w:type="spellStart"/>
      <w:r w:rsidR="00C96211" w:rsidRPr="007C188C">
        <w:rPr>
          <w:b/>
        </w:rPr>
        <w:t>vozila</w:t>
      </w:r>
      <w:proofErr w:type="spellEnd"/>
    </w:p>
    <w:p w14:paraId="1DF25F93" w14:textId="77777777" w:rsidR="000F0F34" w:rsidRPr="007C188C" w:rsidRDefault="000F0F34" w:rsidP="000F0F34">
      <w:pPr>
        <w:jc w:val="both"/>
        <w:rPr>
          <w:color w:val="000000"/>
          <w:lang w:val="sr-Latn-ME"/>
        </w:rPr>
      </w:pPr>
    </w:p>
    <w:p w14:paraId="76494FEF" w14:textId="77777777" w:rsidR="000F0F34" w:rsidRPr="007C188C" w:rsidRDefault="000F0F34" w:rsidP="000F0F34">
      <w:pPr>
        <w:jc w:val="both"/>
        <w:rPr>
          <w:color w:val="000000"/>
          <w:lang w:val="sr-Latn-ME"/>
        </w:rPr>
      </w:pPr>
    </w:p>
    <w:p w14:paraId="758C733D" w14:textId="77777777" w:rsidR="000F0F34" w:rsidRPr="007C188C" w:rsidRDefault="000F0F34" w:rsidP="000F0F34">
      <w:pPr>
        <w:jc w:val="both"/>
        <w:rPr>
          <w:color w:val="000000"/>
          <w:lang w:val="sr-Latn-ME"/>
        </w:rPr>
      </w:pPr>
      <w:r w:rsidRPr="007C188C">
        <w:rPr>
          <w:color w:val="000000"/>
          <w:lang w:val="sr-Latn-ME"/>
        </w:rPr>
        <w:t>Predmet nabavke se nabavlja:</w:t>
      </w:r>
    </w:p>
    <w:p w14:paraId="3636F3DF" w14:textId="77777777" w:rsidR="0093376E" w:rsidRPr="007C188C" w:rsidRDefault="0093376E" w:rsidP="000F0F34">
      <w:pPr>
        <w:jc w:val="both"/>
        <w:rPr>
          <w:b/>
          <w:color w:val="000000"/>
          <w:lang w:val="sr-Latn-ME"/>
        </w:rPr>
      </w:pPr>
    </w:p>
    <w:p w14:paraId="282DEF43" w14:textId="2D02C5CA" w:rsidR="000F0F34" w:rsidRPr="007C188C" w:rsidRDefault="0093376E" w:rsidP="000F0F34">
      <w:pPr>
        <w:jc w:val="both"/>
        <w:rPr>
          <w:color w:val="000000"/>
          <w:lang w:val="sr-Latn-ME"/>
        </w:rPr>
      </w:pPr>
      <w:r w:rsidRPr="007C188C">
        <w:rPr>
          <w:b/>
          <w:color w:val="000000"/>
          <w:lang w:val="sr-Latn-ME"/>
        </w:rPr>
        <w:sym w:font="Wingdings" w:char="F0FE"/>
      </w:r>
      <w:r w:rsidRPr="007C188C">
        <w:rPr>
          <w:bCs/>
          <w:color w:val="000000"/>
          <w:lang w:val="sr-Latn-ME"/>
        </w:rPr>
        <w:t xml:space="preserve"> </w:t>
      </w:r>
      <w:r w:rsidRPr="007C188C">
        <w:rPr>
          <w:b/>
          <w:color w:val="000000"/>
          <w:lang w:val="sr-Latn-ME"/>
        </w:rPr>
        <w:t>kao cjelina</w:t>
      </w:r>
    </w:p>
    <w:p w14:paraId="726130D9" w14:textId="2C2739D1" w:rsidR="000F0F34" w:rsidRPr="007C188C" w:rsidRDefault="000F6DE0" w:rsidP="0093376E">
      <w:pPr>
        <w:jc w:val="both"/>
        <w:rPr>
          <w:color w:val="000000"/>
          <w:lang w:val="sr-Latn-ME"/>
        </w:rPr>
      </w:pPr>
      <w:r w:rsidRPr="007C188C">
        <w:rPr>
          <w:color w:val="000000"/>
          <w:lang w:val="sr-Latn-ME"/>
        </w:rPr>
        <w:sym w:font="Wingdings" w:char="F0A8"/>
      </w:r>
      <w:r w:rsidRPr="007C188C">
        <w:rPr>
          <w:color w:val="000000"/>
          <w:lang w:val="sr-Latn-ME"/>
        </w:rPr>
        <w:t xml:space="preserve"> </w:t>
      </w:r>
      <w:r w:rsidR="0093376E" w:rsidRPr="007C188C">
        <w:rPr>
          <w:bCs/>
          <w:color w:val="000000"/>
          <w:lang w:val="sr-Latn-ME"/>
        </w:rPr>
        <w:t>po partijama</w:t>
      </w:r>
    </w:p>
    <w:p w14:paraId="159BF004" w14:textId="77777777" w:rsidR="000F0F34" w:rsidRPr="007C188C" w:rsidRDefault="000F0F34" w:rsidP="000F0F34">
      <w:pPr>
        <w:rPr>
          <w:color w:val="000000"/>
          <w:lang w:val="sr-Latn-ME"/>
        </w:rPr>
      </w:pPr>
    </w:p>
    <w:p w14:paraId="52F2582E" w14:textId="77777777" w:rsidR="00447DAD" w:rsidRPr="007C188C" w:rsidRDefault="00447DAD" w:rsidP="00447DAD">
      <w:pPr>
        <w:rPr>
          <w:lang w:val="sr-Latn-ME"/>
        </w:rPr>
      </w:pPr>
    </w:p>
    <w:p w14:paraId="52F25830" w14:textId="77777777" w:rsidR="00D14E17" w:rsidRPr="007C188C" w:rsidRDefault="00D14E17" w:rsidP="00447DAD">
      <w:pPr>
        <w:rPr>
          <w:lang w:val="sr-Latn-ME"/>
        </w:rPr>
      </w:pPr>
    </w:p>
    <w:p w14:paraId="52F25831" w14:textId="77777777" w:rsidR="00D14E17" w:rsidRPr="007C188C" w:rsidRDefault="00D14E17" w:rsidP="00447DAD">
      <w:pPr>
        <w:rPr>
          <w:lang w:val="sr-Latn-ME"/>
        </w:rPr>
      </w:pPr>
    </w:p>
    <w:p w14:paraId="52F25832" w14:textId="77777777" w:rsidR="00D14E17" w:rsidRPr="007C188C" w:rsidRDefault="00D14E17" w:rsidP="00447DAD">
      <w:pPr>
        <w:rPr>
          <w:lang w:val="sr-Latn-ME"/>
        </w:rPr>
      </w:pPr>
    </w:p>
    <w:p w14:paraId="52F25833" w14:textId="77777777" w:rsidR="00D14E17" w:rsidRPr="007C188C" w:rsidRDefault="00D14E17" w:rsidP="00447DAD">
      <w:pPr>
        <w:rPr>
          <w:lang w:val="sr-Latn-ME"/>
        </w:rPr>
      </w:pPr>
    </w:p>
    <w:p w14:paraId="52F25841" w14:textId="77777777" w:rsidR="00794C06" w:rsidRPr="007C188C" w:rsidRDefault="00794C06" w:rsidP="00447DAD">
      <w:pPr>
        <w:rPr>
          <w:lang w:val="sr-Latn-ME"/>
        </w:rPr>
      </w:pPr>
    </w:p>
    <w:p w14:paraId="59EA06DF" w14:textId="77777777" w:rsidR="006E0AC8" w:rsidRPr="007C188C" w:rsidRDefault="006E0AC8" w:rsidP="00447DAD">
      <w:pPr>
        <w:rPr>
          <w:lang w:val="sr-Latn-ME"/>
        </w:rPr>
      </w:pPr>
    </w:p>
    <w:p w14:paraId="53F6A260" w14:textId="77777777" w:rsidR="006E0AC8" w:rsidRPr="007C188C" w:rsidRDefault="006E0AC8" w:rsidP="00447DAD">
      <w:pPr>
        <w:rPr>
          <w:lang w:val="sr-Latn-ME"/>
        </w:rPr>
      </w:pPr>
    </w:p>
    <w:p w14:paraId="39CDB5A1" w14:textId="77777777" w:rsidR="00F72861" w:rsidRPr="007C188C" w:rsidRDefault="00F72861" w:rsidP="00447DAD">
      <w:pPr>
        <w:rPr>
          <w:lang w:val="sr-Latn-ME"/>
        </w:rPr>
      </w:pPr>
    </w:p>
    <w:p w14:paraId="2E91AA52" w14:textId="77777777" w:rsidR="006E0AC8" w:rsidRPr="007C188C" w:rsidRDefault="006E0AC8" w:rsidP="00447DAD">
      <w:pPr>
        <w:rPr>
          <w:lang w:val="sr-Latn-ME"/>
        </w:rPr>
      </w:pPr>
    </w:p>
    <w:p w14:paraId="2F6F1C89" w14:textId="77777777" w:rsidR="006E0AC8" w:rsidRPr="007C188C" w:rsidRDefault="006E0AC8" w:rsidP="00447DAD">
      <w:pPr>
        <w:rPr>
          <w:lang w:val="sr-Latn-ME"/>
        </w:rPr>
      </w:pPr>
    </w:p>
    <w:p w14:paraId="272EDA58" w14:textId="77777777" w:rsidR="006E0AC8" w:rsidRPr="007C188C" w:rsidRDefault="006E0AC8" w:rsidP="00447DAD">
      <w:pPr>
        <w:rPr>
          <w:lang w:val="sr-Latn-ME"/>
        </w:rPr>
      </w:pPr>
    </w:p>
    <w:p w14:paraId="5D9EE526" w14:textId="77777777" w:rsidR="006E0AC8" w:rsidRPr="007C188C" w:rsidRDefault="006E0AC8" w:rsidP="00447DAD">
      <w:pPr>
        <w:rPr>
          <w:lang w:val="sr-Latn-ME"/>
        </w:rPr>
      </w:pPr>
    </w:p>
    <w:p w14:paraId="7DC6ACA0" w14:textId="77777777" w:rsidR="006E0AC8" w:rsidRPr="007C188C" w:rsidRDefault="006E0AC8" w:rsidP="00447DAD">
      <w:pPr>
        <w:rPr>
          <w:lang w:val="sr-Latn-ME"/>
        </w:rPr>
      </w:pPr>
    </w:p>
    <w:p w14:paraId="52F25842" w14:textId="77777777" w:rsidR="00447DAD" w:rsidRPr="007C188C" w:rsidRDefault="00447DAD" w:rsidP="007F53A4">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bCs/>
          <w:lang w:val="sr-Latn-ME"/>
        </w:rPr>
      </w:pPr>
      <w:bookmarkStart w:id="1" w:name="_Toc62730553"/>
      <w:r w:rsidRPr="007C188C">
        <w:rPr>
          <w:b/>
          <w:bCs/>
          <w:lang w:val="sr-Latn-ME"/>
        </w:rPr>
        <w:lastRenderedPageBreak/>
        <w:t>POZIV ZA NADMETANJE</w:t>
      </w:r>
      <w:r w:rsidRPr="007C188C">
        <w:rPr>
          <w:b/>
          <w:bCs/>
          <w:vertAlign w:val="superscript"/>
          <w:lang w:val="sr-Latn-ME"/>
        </w:rPr>
        <w:footnoteReference w:id="1"/>
      </w:r>
      <w:bookmarkEnd w:id="1"/>
      <w:r w:rsidRPr="007C188C">
        <w:rPr>
          <w:b/>
          <w:bCs/>
          <w:vertAlign w:val="superscript"/>
          <w:lang w:val="sr-Latn-ME"/>
        </w:rPr>
        <w:t xml:space="preserve"> </w:t>
      </w:r>
    </w:p>
    <w:p w14:paraId="52F25843" w14:textId="77777777" w:rsidR="00447DAD" w:rsidRPr="007C188C" w:rsidRDefault="00447DAD" w:rsidP="002927F3">
      <w:pPr>
        <w:rPr>
          <w:lang w:val="sr-Latn-ME"/>
        </w:rPr>
      </w:pPr>
      <w:r w:rsidRPr="007C188C">
        <w:rPr>
          <w:lang w:val="sr-Latn-ME"/>
        </w:rPr>
        <w:tab/>
      </w:r>
    </w:p>
    <w:p w14:paraId="52F25844" w14:textId="77777777" w:rsidR="00447DAD" w:rsidRPr="007C188C" w:rsidRDefault="00447DAD" w:rsidP="007F53A4">
      <w:pPr>
        <w:numPr>
          <w:ilvl w:val="0"/>
          <w:numId w:val="1"/>
        </w:numPr>
        <w:spacing w:after="160" w:line="259" w:lineRule="auto"/>
        <w:contextualSpacing/>
        <w:rPr>
          <w:lang w:val="sr-Latn-ME"/>
        </w:rPr>
      </w:pPr>
      <w:r w:rsidRPr="007C188C">
        <w:rPr>
          <w:lang w:val="sr-Latn-ME"/>
        </w:rPr>
        <w:t>Podaci o naručiocu;</w:t>
      </w:r>
    </w:p>
    <w:p w14:paraId="52F25845" w14:textId="77777777" w:rsidR="00447DAD" w:rsidRPr="007C188C" w:rsidRDefault="00447DAD" w:rsidP="007F53A4">
      <w:pPr>
        <w:numPr>
          <w:ilvl w:val="0"/>
          <w:numId w:val="1"/>
        </w:numPr>
        <w:spacing w:after="160" w:line="259" w:lineRule="auto"/>
        <w:contextualSpacing/>
        <w:rPr>
          <w:lang w:val="sr-Latn-ME"/>
        </w:rPr>
      </w:pPr>
      <w:r w:rsidRPr="007C188C">
        <w:rPr>
          <w:lang w:val="sr-Latn-ME"/>
        </w:rPr>
        <w:t xml:space="preserve">Podaci o postupku i predmetu javne nabavke: </w:t>
      </w:r>
    </w:p>
    <w:p w14:paraId="52F25846" w14:textId="77777777" w:rsidR="00447DAD" w:rsidRPr="007C188C" w:rsidRDefault="00447DAD" w:rsidP="007F53A4">
      <w:pPr>
        <w:numPr>
          <w:ilvl w:val="1"/>
          <w:numId w:val="1"/>
        </w:numPr>
        <w:spacing w:after="160" w:line="259" w:lineRule="auto"/>
        <w:contextualSpacing/>
        <w:rPr>
          <w:lang w:val="sr-Latn-ME"/>
        </w:rPr>
      </w:pPr>
      <w:r w:rsidRPr="007C188C">
        <w:rPr>
          <w:lang w:val="sr-Latn-ME"/>
        </w:rPr>
        <w:t>Vrsta postupka,</w:t>
      </w:r>
    </w:p>
    <w:p w14:paraId="52F25847" w14:textId="77777777" w:rsidR="00447DAD" w:rsidRPr="007C188C" w:rsidRDefault="00447DAD" w:rsidP="007F53A4">
      <w:pPr>
        <w:numPr>
          <w:ilvl w:val="1"/>
          <w:numId w:val="1"/>
        </w:numPr>
        <w:spacing w:after="160" w:line="259" w:lineRule="auto"/>
        <w:contextualSpacing/>
        <w:rPr>
          <w:lang w:val="sr-Latn-ME"/>
        </w:rPr>
      </w:pPr>
      <w:r w:rsidRPr="007C188C">
        <w:rPr>
          <w:lang w:val="sr-Latn-ME"/>
        </w:rPr>
        <w:t>Predmet javne nabavke (vrsta predmeta, naziv i opis predmeta),</w:t>
      </w:r>
    </w:p>
    <w:p w14:paraId="52F25848" w14:textId="77777777" w:rsidR="00447DAD" w:rsidRPr="007C188C" w:rsidRDefault="00447DAD" w:rsidP="007F53A4">
      <w:pPr>
        <w:numPr>
          <w:ilvl w:val="1"/>
          <w:numId w:val="1"/>
        </w:numPr>
        <w:spacing w:after="160" w:line="259" w:lineRule="auto"/>
        <w:contextualSpacing/>
        <w:rPr>
          <w:lang w:val="sr-Latn-ME"/>
        </w:rPr>
      </w:pPr>
      <w:r w:rsidRPr="007C188C">
        <w:rPr>
          <w:lang w:val="sr-Latn-ME"/>
        </w:rPr>
        <w:t>Procijenjena vrijednost predmeta nabavke</w:t>
      </w:r>
      <w:r w:rsidRPr="007C188C">
        <w:rPr>
          <w:vertAlign w:val="superscript"/>
          <w:lang w:val="sr-Latn-ME"/>
        </w:rPr>
        <w:footnoteReference w:id="2"/>
      </w:r>
      <w:r w:rsidRPr="007C188C">
        <w:rPr>
          <w:lang w:val="sr-Latn-ME"/>
        </w:rPr>
        <w:t>,</w:t>
      </w:r>
    </w:p>
    <w:p w14:paraId="52F25849" w14:textId="77777777" w:rsidR="00447DAD" w:rsidRPr="007C188C" w:rsidRDefault="00447DAD" w:rsidP="007F53A4">
      <w:pPr>
        <w:numPr>
          <w:ilvl w:val="1"/>
          <w:numId w:val="1"/>
        </w:numPr>
        <w:spacing w:after="160" w:line="259" w:lineRule="auto"/>
        <w:contextualSpacing/>
        <w:rPr>
          <w:lang w:val="sr-Latn-ME"/>
        </w:rPr>
      </w:pPr>
      <w:r w:rsidRPr="007C188C">
        <w:rPr>
          <w:lang w:val="sr-Latn-ME"/>
        </w:rPr>
        <w:t xml:space="preserve">Način nabavke: </w:t>
      </w:r>
    </w:p>
    <w:p w14:paraId="52F2584A" w14:textId="77777777" w:rsidR="00447DAD" w:rsidRPr="007C188C" w:rsidRDefault="00447DAD" w:rsidP="007F53A4">
      <w:pPr>
        <w:numPr>
          <w:ilvl w:val="0"/>
          <w:numId w:val="5"/>
        </w:numPr>
        <w:spacing w:after="160" w:line="259" w:lineRule="auto"/>
        <w:contextualSpacing/>
        <w:rPr>
          <w:lang w:val="sr-Latn-ME"/>
        </w:rPr>
      </w:pPr>
      <w:r w:rsidRPr="007C188C">
        <w:rPr>
          <w:lang w:val="sr-Latn-ME"/>
        </w:rPr>
        <w:t>Cjelina, po partijama,</w:t>
      </w:r>
    </w:p>
    <w:p w14:paraId="52F2584B" w14:textId="77777777" w:rsidR="00447DAD" w:rsidRPr="007C188C" w:rsidRDefault="00447DAD" w:rsidP="007F53A4">
      <w:pPr>
        <w:numPr>
          <w:ilvl w:val="0"/>
          <w:numId w:val="5"/>
        </w:numPr>
        <w:spacing w:after="160" w:line="259" w:lineRule="auto"/>
        <w:contextualSpacing/>
        <w:rPr>
          <w:lang w:val="sr-Latn-ME"/>
        </w:rPr>
      </w:pPr>
      <w:r w:rsidRPr="007C188C">
        <w:rPr>
          <w:lang w:val="sr-Latn-ME"/>
        </w:rPr>
        <w:t>Zajednička nabavka,</w:t>
      </w:r>
    </w:p>
    <w:p w14:paraId="52F2584C" w14:textId="77777777" w:rsidR="00447DAD" w:rsidRPr="007C188C" w:rsidRDefault="00447DAD" w:rsidP="007F53A4">
      <w:pPr>
        <w:numPr>
          <w:ilvl w:val="0"/>
          <w:numId w:val="5"/>
        </w:numPr>
        <w:spacing w:after="160" w:line="259" w:lineRule="auto"/>
        <w:contextualSpacing/>
        <w:rPr>
          <w:lang w:val="sr-Latn-ME"/>
        </w:rPr>
      </w:pPr>
      <w:r w:rsidRPr="007C188C">
        <w:rPr>
          <w:lang w:val="sr-Latn-ME"/>
        </w:rPr>
        <w:t>Centralizovana nabavka,</w:t>
      </w:r>
    </w:p>
    <w:p w14:paraId="52F2584D" w14:textId="77777777" w:rsidR="00447DAD" w:rsidRPr="007C188C" w:rsidRDefault="00447DAD" w:rsidP="007F53A4">
      <w:pPr>
        <w:numPr>
          <w:ilvl w:val="1"/>
          <w:numId w:val="1"/>
        </w:numPr>
        <w:spacing w:after="160" w:line="259" w:lineRule="auto"/>
        <w:contextualSpacing/>
        <w:rPr>
          <w:lang w:val="sr-Latn-ME"/>
        </w:rPr>
      </w:pPr>
      <w:r w:rsidRPr="007C188C">
        <w:rPr>
          <w:lang w:val="sr-Latn-ME"/>
        </w:rPr>
        <w:t>Posebni oblik nabavke:</w:t>
      </w:r>
    </w:p>
    <w:p w14:paraId="52F2584E" w14:textId="77777777" w:rsidR="00447DAD" w:rsidRPr="007C188C" w:rsidRDefault="00447DAD" w:rsidP="007F53A4">
      <w:pPr>
        <w:numPr>
          <w:ilvl w:val="0"/>
          <w:numId w:val="6"/>
        </w:numPr>
        <w:spacing w:after="160" w:line="259" w:lineRule="auto"/>
        <w:contextualSpacing/>
        <w:rPr>
          <w:lang w:val="sr-Latn-ME"/>
        </w:rPr>
      </w:pPr>
      <w:r w:rsidRPr="007C188C">
        <w:rPr>
          <w:lang w:val="sr-Latn-ME"/>
        </w:rPr>
        <w:t>Okvirni sporazum,</w:t>
      </w:r>
    </w:p>
    <w:p w14:paraId="52F2584F" w14:textId="77777777" w:rsidR="00447DAD" w:rsidRPr="007C188C" w:rsidRDefault="00447DAD" w:rsidP="007F53A4">
      <w:pPr>
        <w:numPr>
          <w:ilvl w:val="0"/>
          <w:numId w:val="6"/>
        </w:numPr>
        <w:spacing w:after="160" w:line="259" w:lineRule="auto"/>
        <w:contextualSpacing/>
        <w:rPr>
          <w:lang w:val="sr-Latn-ME"/>
        </w:rPr>
      </w:pPr>
      <w:r w:rsidRPr="007C188C">
        <w:rPr>
          <w:lang w:val="sr-Latn-ME"/>
        </w:rPr>
        <w:t>Dinamički sistem nabavki,</w:t>
      </w:r>
    </w:p>
    <w:p w14:paraId="52F25850" w14:textId="77777777" w:rsidR="00447DAD" w:rsidRPr="007C188C" w:rsidRDefault="00447DAD" w:rsidP="007F53A4">
      <w:pPr>
        <w:numPr>
          <w:ilvl w:val="0"/>
          <w:numId w:val="6"/>
        </w:numPr>
        <w:spacing w:after="160" w:line="259" w:lineRule="auto"/>
        <w:contextualSpacing/>
        <w:rPr>
          <w:lang w:val="sr-Latn-ME"/>
        </w:rPr>
      </w:pPr>
      <w:r w:rsidRPr="007C188C">
        <w:rPr>
          <w:lang w:val="sr-Latn-ME"/>
        </w:rPr>
        <w:t>Elektronska aukcija,</w:t>
      </w:r>
    </w:p>
    <w:p w14:paraId="52F25851" w14:textId="77777777" w:rsidR="00447DAD" w:rsidRPr="007C188C" w:rsidRDefault="00447DAD" w:rsidP="007F53A4">
      <w:pPr>
        <w:numPr>
          <w:ilvl w:val="0"/>
          <w:numId w:val="6"/>
        </w:numPr>
        <w:spacing w:after="160" w:line="259" w:lineRule="auto"/>
        <w:contextualSpacing/>
        <w:rPr>
          <w:lang w:val="sr-Latn-ME"/>
        </w:rPr>
      </w:pPr>
      <w:r w:rsidRPr="007C188C">
        <w:rPr>
          <w:lang w:val="sr-Latn-ME"/>
        </w:rPr>
        <w:t>Elektronski katalog,</w:t>
      </w:r>
    </w:p>
    <w:p w14:paraId="52F25852" w14:textId="77777777" w:rsidR="00447DAD" w:rsidRPr="007C188C" w:rsidRDefault="00447DAD" w:rsidP="007F53A4">
      <w:pPr>
        <w:numPr>
          <w:ilvl w:val="1"/>
          <w:numId w:val="1"/>
        </w:numPr>
        <w:spacing w:after="160" w:line="259" w:lineRule="auto"/>
        <w:contextualSpacing/>
        <w:rPr>
          <w:lang w:val="sr-Latn-ME"/>
        </w:rPr>
      </w:pPr>
      <w:r w:rsidRPr="007C188C">
        <w:rPr>
          <w:lang w:val="sr-Latn-ME"/>
        </w:rPr>
        <w:t>Uslovi za učešće u postupku javne nabavke i posebni osnovi za isključenje,</w:t>
      </w:r>
    </w:p>
    <w:p w14:paraId="52F25853" w14:textId="77777777" w:rsidR="00447DAD" w:rsidRPr="007C188C" w:rsidRDefault="00447DAD" w:rsidP="007F53A4">
      <w:pPr>
        <w:numPr>
          <w:ilvl w:val="1"/>
          <w:numId w:val="1"/>
        </w:numPr>
        <w:spacing w:after="160" w:line="259" w:lineRule="auto"/>
        <w:contextualSpacing/>
        <w:rPr>
          <w:lang w:val="sr-Latn-ME"/>
        </w:rPr>
      </w:pPr>
      <w:r w:rsidRPr="007C188C">
        <w:rPr>
          <w:lang w:val="sr-Latn-ME"/>
        </w:rPr>
        <w:t>Kriterijum za izbor najpovoljnije ponude,</w:t>
      </w:r>
    </w:p>
    <w:p w14:paraId="52F25854" w14:textId="77777777" w:rsidR="00447DAD" w:rsidRPr="007C188C" w:rsidRDefault="00447DAD" w:rsidP="007F53A4">
      <w:pPr>
        <w:numPr>
          <w:ilvl w:val="1"/>
          <w:numId w:val="1"/>
        </w:numPr>
        <w:spacing w:after="160" w:line="259" w:lineRule="auto"/>
        <w:contextualSpacing/>
        <w:rPr>
          <w:lang w:val="sr-Latn-ME"/>
        </w:rPr>
      </w:pPr>
      <w:r w:rsidRPr="007C188C">
        <w:rPr>
          <w:lang w:val="sr-Latn-ME"/>
        </w:rPr>
        <w:t>Način, mjesto i vrijeme podnošenja ponuda i otvaranja ponuda,</w:t>
      </w:r>
    </w:p>
    <w:p w14:paraId="52F25855" w14:textId="77777777" w:rsidR="001778A9" w:rsidRPr="007C188C" w:rsidRDefault="001778A9" w:rsidP="007F53A4">
      <w:pPr>
        <w:numPr>
          <w:ilvl w:val="1"/>
          <w:numId w:val="1"/>
        </w:numPr>
        <w:spacing w:after="160" w:line="259" w:lineRule="auto"/>
        <w:contextualSpacing/>
        <w:rPr>
          <w:lang w:val="sr-Latn-ME"/>
        </w:rPr>
      </w:pPr>
      <w:r w:rsidRPr="007C188C">
        <w:rPr>
          <w:lang w:val="sr-Latn-ME"/>
        </w:rPr>
        <w:t>Rok za donošenje odluke o izboru</w:t>
      </w:r>
      <w:r w:rsidR="00D53A51" w:rsidRPr="007C188C">
        <w:rPr>
          <w:lang w:val="sr-Latn-ME"/>
        </w:rPr>
        <w:t>,</w:t>
      </w:r>
    </w:p>
    <w:p w14:paraId="52F25856" w14:textId="77777777" w:rsidR="00447DAD" w:rsidRPr="007C188C" w:rsidRDefault="00447DAD" w:rsidP="007F53A4">
      <w:pPr>
        <w:numPr>
          <w:ilvl w:val="1"/>
          <w:numId w:val="1"/>
        </w:numPr>
        <w:spacing w:after="160" w:line="259" w:lineRule="auto"/>
        <w:contextualSpacing/>
        <w:rPr>
          <w:lang w:val="sr-Latn-ME"/>
        </w:rPr>
      </w:pPr>
      <w:r w:rsidRPr="007C188C">
        <w:rPr>
          <w:lang w:val="sr-Latn-ME"/>
        </w:rPr>
        <w:t>Rok važenja ponude,</w:t>
      </w:r>
    </w:p>
    <w:p w14:paraId="52F25857" w14:textId="77777777" w:rsidR="00447DAD" w:rsidRPr="007C188C" w:rsidRDefault="00387C98" w:rsidP="007F53A4">
      <w:pPr>
        <w:numPr>
          <w:ilvl w:val="1"/>
          <w:numId w:val="1"/>
        </w:numPr>
        <w:spacing w:after="160" w:line="259" w:lineRule="auto"/>
        <w:contextualSpacing/>
        <w:rPr>
          <w:lang w:val="sr-Latn-ME"/>
        </w:rPr>
      </w:pPr>
      <w:r w:rsidRPr="007C188C">
        <w:rPr>
          <w:lang w:val="sr-Latn-ME"/>
        </w:rPr>
        <w:t>Garancija ponude</w:t>
      </w:r>
    </w:p>
    <w:p w14:paraId="732A1455" w14:textId="77777777" w:rsidR="000C7226" w:rsidRPr="007C188C" w:rsidRDefault="000C7226" w:rsidP="000C7226">
      <w:pPr>
        <w:rPr>
          <w:rFonts w:eastAsia="Calibri"/>
          <w:color w:val="000000"/>
          <w:lang w:val="sr-Latn-ME"/>
        </w:rPr>
      </w:pPr>
    </w:p>
    <w:p w14:paraId="305B038E" w14:textId="77777777" w:rsidR="000C7226" w:rsidRPr="007C188C" w:rsidRDefault="000C7226" w:rsidP="007F53A4">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b/>
          <w:color w:val="000000"/>
          <w:lang w:val="sr-Latn-ME"/>
        </w:rPr>
      </w:pPr>
      <w:bookmarkStart w:id="2" w:name="_Toc62730554"/>
      <w:r w:rsidRPr="007C188C">
        <w:rPr>
          <w:b/>
          <w:color w:val="000000"/>
          <w:highlight w:val="lightGray"/>
          <w:lang w:val="sr-Latn-ME"/>
        </w:rPr>
        <w:t>TEHNI</w:t>
      </w:r>
      <w:r w:rsidRPr="007C188C">
        <w:rPr>
          <w:b/>
          <w:color w:val="000000"/>
          <w:lang w:val="sr-Latn-ME"/>
        </w:rPr>
        <w:t>ČKA SPECIFIKACIJA PREDMETA JAVNE NABAVKE</w:t>
      </w:r>
      <w:r w:rsidRPr="007C188C">
        <w:rPr>
          <w:color w:val="000000"/>
          <w:vertAlign w:val="superscript"/>
        </w:rPr>
        <w:footnoteReference w:id="3"/>
      </w:r>
      <w:bookmarkEnd w:id="2"/>
    </w:p>
    <w:p w14:paraId="2EA43009" w14:textId="77777777" w:rsidR="000C7226" w:rsidRPr="007C188C" w:rsidRDefault="000C7226" w:rsidP="000C7226">
      <w:pPr>
        <w:rPr>
          <w:rFonts w:eastAsia="Calibri"/>
          <w:color w:val="000000"/>
          <w:lang w:val="sr-Latn-ME"/>
        </w:rPr>
      </w:pPr>
    </w:p>
    <w:p w14:paraId="6BD38DC0" w14:textId="77777777" w:rsidR="000C7226" w:rsidRPr="007C188C" w:rsidRDefault="000C7226" w:rsidP="007F53A4">
      <w:pPr>
        <w:numPr>
          <w:ilvl w:val="0"/>
          <w:numId w:val="7"/>
        </w:numPr>
        <w:spacing w:after="160" w:line="256" w:lineRule="auto"/>
        <w:ind w:left="720"/>
        <w:contextualSpacing/>
        <w:jc w:val="both"/>
        <w:rPr>
          <w:rFonts w:eastAsia="Calibri"/>
          <w:color w:val="000000"/>
          <w:lang w:val="sr-Latn-ME"/>
        </w:rPr>
      </w:pPr>
      <w:r w:rsidRPr="007C188C">
        <w:rPr>
          <w:rFonts w:eastAsia="Calibri"/>
          <w:color w:val="000000"/>
          <w:lang w:val="sr-Latn-ME"/>
        </w:rPr>
        <w:t>Naziv i opis predmeta nabavke u cjelini, po partijama i stavkama sa bitnim karakteristikama</w:t>
      </w:r>
    </w:p>
    <w:p w14:paraId="2DF1FFB4" w14:textId="77777777" w:rsidR="000C7226" w:rsidRPr="007C188C" w:rsidRDefault="000C7226" w:rsidP="000C7226">
      <w:pPr>
        <w:spacing w:after="160" w:line="256" w:lineRule="auto"/>
        <w:contextualSpacing/>
        <w:jc w:val="both"/>
        <w:rPr>
          <w:rFonts w:eastAsia="Calibri"/>
          <w:color w:val="000000"/>
          <w:lang w:val="sr-Latn-ME"/>
        </w:rPr>
      </w:pPr>
    </w:p>
    <w:p w14:paraId="37EB6718" w14:textId="77777777" w:rsidR="000C7226" w:rsidRPr="007C188C" w:rsidRDefault="000C7226" w:rsidP="007F53A4">
      <w:pPr>
        <w:numPr>
          <w:ilvl w:val="0"/>
          <w:numId w:val="7"/>
        </w:numPr>
        <w:spacing w:after="160" w:line="256" w:lineRule="auto"/>
        <w:ind w:left="720"/>
        <w:contextualSpacing/>
        <w:jc w:val="both"/>
        <w:rPr>
          <w:rFonts w:eastAsia="Calibri"/>
          <w:color w:val="000000"/>
          <w:lang w:val="sr-Latn-ME"/>
        </w:rPr>
      </w:pPr>
      <w:r w:rsidRPr="007C188C">
        <w:rPr>
          <w:rFonts w:eastAsia="Calibri"/>
          <w:color w:val="000000"/>
          <w:lang w:val="sr-Latn-ME"/>
        </w:rPr>
        <w:t>Zahtjevi u pogledu načina izvršavanja predmeta nabavke koji su od značaja za sačinjavanje ponude i izvršenje ugovora</w:t>
      </w:r>
    </w:p>
    <w:p w14:paraId="5CDEE13A" w14:textId="77777777" w:rsidR="000C7226" w:rsidRPr="007C188C" w:rsidRDefault="000C7226" w:rsidP="000C7226">
      <w:pPr>
        <w:spacing w:after="160" w:line="256" w:lineRule="auto"/>
        <w:ind w:left="720"/>
        <w:contextualSpacing/>
        <w:jc w:val="both"/>
        <w:rPr>
          <w:rFonts w:eastAsia="Calibri"/>
          <w:color w:val="000000"/>
          <w:lang w:val="sr-Latn-ME"/>
        </w:rPr>
      </w:pPr>
    </w:p>
    <w:p w14:paraId="6D736248" w14:textId="77777777" w:rsidR="000C7226" w:rsidRPr="007C188C" w:rsidRDefault="000C7226"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color w:val="000000"/>
          <w:lang w:val="sr-Latn-ME"/>
        </w:rPr>
      </w:pPr>
      <w:bookmarkStart w:id="3" w:name="_Toc62730555"/>
      <w:r w:rsidRPr="007C188C">
        <w:rPr>
          <w:b/>
          <w:color w:val="000000"/>
          <w:lang w:val="sr-Latn-ME"/>
        </w:rPr>
        <w:t>DODATNE INFORMACIJE O PREDMETU I POSTUPKU NABAVKE</w:t>
      </w:r>
      <w:r w:rsidRPr="007C188C">
        <w:rPr>
          <w:color w:val="000000"/>
          <w:vertAlign w:val="superscript"/>
        </w:rPr>
        <w:footnoteReference w:id="4"/>
      </w:r>
      <w:bookmarkEnd w:id="3"/>
    </w:p>
    <w:p w14:paraId="530BF562" w14:textId="77777777" w:rsidR="00917B52" w:rsidRPr="007C188C" w:rsidRDefault="00917B52" w:rsidP="00447DAD">
      <w:pPr>
        <w:jc w:val="both"/>
        <w:rPr>
          <w:lang w:val="sr-Latn-ME"/>
        </w:rPr>
      </w:pPr>
    </w:p>
    <w:p w14:paraId="52F25861" w14:textId="7E0839A3" w:rsidR="00447DAD" w:rsidRPr="007C188C"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lang w:val="sr-Latn-ME"/>
        </w:rPr>
      </w:pPr>
      <w:r w:rsidRPr="007C188C">
        <w:rPr>
          <w:lang w:val="sr-Latn-ME"/>
        </w:rPr>
        <w:t>Procijenjena vrijednost predmenta nabavke:</w:t>
      </w:r>
      <w:r w:rsidRPr="007C188C">
        <w:rPr>
          <w:vertAlign w:val="superscript"/>
          <w:lang w:val="sr-Latn-ME"/>
        </w:rPr>
        <w:footnoteReference w:id="5"/>
      </w:r>
    </w:p>
    <w:p w14:paraId="623A5BAE" w14:textId="77777777" w:rsidR="00824D3C" w:rsidRPr="007C188C" w:rsidRDefault="00824D3C" w:rsidP="00824D3C">
      <w:pPr>
        <w:jc w:val="both"/>
        <w:rPr>
          <w:rFonts w:eastAsia="Liberation Serif"/>
        </w:rPr>
      </w:pPr>
      <w:r w:rsidRPr="007C188C">
        <w:rPr>
          <w:color w:val="000000"/>
          <w:lang w:val="sr-Latn-ME"/>
        </w:rPr>
        <w:sym w:font="Wingdings" w:char="F0FE"/>
      </w:r>
      <w:r w:rsidRPr="007C188C">
        <w:rPr>
          <w:rFonts w:eastAsia="Liberation Serif"/>
        </w:rPr>
        <w:t xml:space="preserve"> </w:t>
      </w:r>
      <w:proofErr w:type="spellStart"/>
      <w:r w:rsidRPr="007C188C">
        <w:rPr>
          <w:rFonts w:eastAsia="Liberation Serif"/>
        </w:rPr>
        <w:t>Procijenjena</w:t>
      </w:r>
      <w:proofErr w:type="spellEnd"/>
      <w:r w:rsidRPr="007C188C">
        <w:rPr>
          <w:rFonts w:eastAsia="Liberation Serif"/>
        </w:rPr>
        <w:t xml:space="preserve"> </w:t>
      </w:r>
      <w:proofErr w:type="spellStart"/>
      <w:r w:rsidRPr="007C188C">
        <w:rPr>
          <w:rFonts w:eastAsia="Liberation Serif"/>
        </w:rPr>
        <w:t>vrijednost</w:t>
      </w:r>
      <w:proofErr w:type="spellEnd"/>
      <w:r w:rsidRPr="007C188C">
        <w:rPr>
          <w:rFonts w:eastAsia="Liberation Serif"/>
        </w:rPr>
        <w:t xml:space="preserve"> </w:t>
      </w:r>
      <w:proofErr w:type="spellStart"/>
      <w:r w:rsidRPr="007C188C">
        <w:rPr>
          <w:rFonts w:eastAsia="Liberation Serif"/>
        </w:rPr>
        <w:t>predmeta</w:t>
      </w:r>
      <w:proofErr w:type="spellEnd"/>
      <w:r w:rsidRPr="007C188C">
        <w:rPr>
          <w:rFonts w:eastAsia="Liberation Serif"/>
        </w:rPr>
        <w:t xml:space="preserve"> </w:t>
      </w:r>
      <w:proofErr w:type="spellStart"/>
      <w:r w:rsidRPr="007C188C">
        <w:rPr>
          <w:rFonts w:eastAsia="Liberation Serif"/>
        </w:rPr>
        <w:t>nabavke</w:t>
      </w:r>
      <w:proofErr w:type="spellEnd"/>
      <w:r w:rsidRPr="007C188C">
        <w:rPr>
          <w:rFonts w:eastAsia="Liberation Serif"/>
        </w:rPr>
        <w:t xml:space="preserve"> bez </w:t>
      </w:r>
      <w:proofErr w:type="spellStart"/>
      <w:r w:rsidRPr="007C188C">
        <w:rPr>
          <w:rFonts w:eastAsia="Liberation Serif"/>
        </w:rPr>
        <w:t>zaključivanja</w:t>
      </w:r>
      <w:proofErr w:type="spellEnd"/>
      <w:r w:rsidRPr="007C188C">
        <w:rPr>
          <w:rFonts w:eastAsia="Liberation Serif"/>
        </w:rPr>
        <w:t xml:space="preserve"> </w:t>
      </w:r>
      <w:proofErr w:type="spellStart"/>
      <w:r w:rsidRPr="007C188C">
        <w:rPr>
          <w:rFonts w:eastAsia="Liberation Serif"/>
        </w:rPr>
        <w:t>okvirnog</w:t>
      </w:r>
      <w:proofErr w:type="spellEnd"/>
      <w:r w:rsidRPr="007C188C">
        <w:rPr>
          <w:rFonts w:eastAsia="Liberation Serif"/>
        </w:rPr>
        <w:t xml:space="preserve"> </w:t>
      </w:r>
      <w:proofErr w:type="spellStart"/>
      <w:r w:rsidRPr="007C188C">
        <w:rPr>
          <w:rFonts w:eastAsia="Liberation Serif"/>
        </w:rPr>
        <w:t>sporazuma</w:t>
      </w:r>
      <w:proofErr w:type="spellEnd"/>
      <w:r w:rsidRPr="007C188C">
        <w:rPr>
          <w:rFonts w:eastAsia="Liberation Serif"/>
        </w:rPr>
        <w:t>:</w:t>
      </w:r>
    </w:p>
    <w:p w14:paraId="73DC1EAA" w14:textId="77777777" w:rsidR="00824D3C" w:rsidRPr="007C188C" w:rsidRDefault="00824D3C" w:rsidP="00824D3C">
      <w:pPr>
        <w:jc w:val="both"/>
        <w:rPr>
          <w:rFonts w:eastAsia="Liberation Serif"/>
        </w:rPr>
      </w:pPr>
    </w:p>
    <w:p w14:paraId="5E9154A5" w14:textId="21C98C0B" w:rsidR="00824D3C" w:rsidRPr="007C188C" w:rsidRDefault="00824D3C" w:rsidP="00824D3C">
      <w:pPr>
        <w:jc w:val="both"/>
        <w:rPr>
          <w:rFonts w:eastAsia="Liberation Serif"/>
        </w:rPr>
      </w:pPr>
      <w:r w:rsidRPr="007C188C">
        <w:rPr>
          <w:color w:val="000000"/>
          <w:lang w:val="sr-Latn-ME"/>
        </w:rPr>
        <w:sym w:font="Wingdings" w:char="F0FE"/>
      </w:r>
      <w:r w:rsidRPr="007C188C">
        <w:rPr>
          <w:rFonts w:eastAsia="Liberation Serif"/>
        </w:rPr>
        <w:t xml:space="preserve"> </w:t>
      </w:r>
      <w:proofErr w:type="spellStart"/>
      <w:r w:rsidRPr="007C188C">
        <w:rPr>
          <w:rFonts w:eastAsia="Liberation Serif"/>
        </w:rPr>
        <w:t>kao</w:t>
      </w:r>
      <w:proofErr w:type="spellEnd"/>
      <w:r w:rsidRPr="007C188C">
        <w:rPr>
          <w:rFonts w:eastAsia="Liberation Serif"/>
        </w:rPr>
        <w:t xml:space="preserve"> </w:t>
      </w:r>
      <w:proofErr w:type="spellStart"/>
      <w:r w:rsidRPr="007C188C">
        <w:rPr>
          <w:rFonts w:eastAsia="Liberation Serif"/>
        </w:rPr>
        <w:t>cjeline</w:t>
      </w:r>
      <w:proofErr w:type="spellEnd"/>
      <w:r w:rsidRPr="007C188C">
        <w:rPr>
          <w:rFonts w:eastAsia="Liberation Serif"/>
        </w:rPr>
        <w:t xml:space="preserve"> je </w:t>
      </w:r>
      <w:r w:rsidR="00387AEB" w:rsidRPr="007C188C">
        <w:rPr>
          <w:rFonts w:eastAsia="Liberation Serif"/>
        </w:rPr>
        <w:t>82.644,63</w:t>
      </w:r>
      <w:r w:rsidRPr="007C188C">
        <w:rPr>
          <w:rFonts w:eastAsia="Liberation Serif"/>
        </w:rPr>
        <w:t xml:space="preserve"> EUR</w:t>
      </w:r>
    </w:p>
    <w:p w14:paraId="6C5C5C21" w14:textId="292742CC" w:rsidR="00D952C9" w:rsidRPr="007C188C" w:rsidRDefault="00D952C9" w:rsidP="00D952C9">
      <w:pPr>
        <w:spacing w:after="160" w:line="256" w:lineRule="auto"/>
        <w:jc w:val="right"/>
        <w:rPr>
          <w:rFonts w:eastAsia="Calibri"/>
          <w:bCs/>
          <w:color w:val="000000"/>
          <w:lang w:val="sr-Latn-ME"/>
        </w:rPr>
      </w:pPr>
      <w:r w:rsidRPr="007C188C">
        <w:rPr>
          <w:rFonts w:eastAsia="Calibri"/>
          <w:bCs/>
          <w:color w:val="000000"/>
          <w:lang w:val="sr-Latn-ME"/>
        </w:rPr>
        <w:t>€</w:t>
      </w:r>
    </w:p>
    <w:p w14:paraId="52F258A8" w14:textId="77777777" w:rsidR="00447DAD" w:rsidRPr="007C188C" w:rsidRDefault="00524022" w:rsidP="00447DAD">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7C188C">
        <w:rPr>
          <w:lang w:val="sr-Latn-ME"/>
        </w:rPr>
        <w:t>PODACI O NARUČIOCIMA KOJI ZAKLJUČUJU ZAJEDNIČKU NABAVKU</w:t>
      </w:r>
    </w:p>
    <w:p w14:paraId="52F258A9" w14:textId="77777777" w:rsidR="00447DAD" w:rsidRPr="007C188C" w:rsidRDefault="00447DAD" w:rsidP="00447DAD">
      <w:pPr>
        <w:jc w:val="both"/>
        <w:rPr>
          <w:lang w:val="sr-Latn-ME"/>
        </w:rPr>
      </w:pPr>
    </w:p>
    <w:p w14:paraId="52F258AA" w14:textId="4EC8181E" w:rsidR="00447DAD" w:rsidRPr="007C188C" w:rsidRDefault="00447DAD" w:rsidP="00447DAD">
      <w:pPr>
        <w:jc w:val="both"/>
        <w:rPr>
          <w:lang w:val="sr-Latn-ME"/>
        </w:rPr>
      </w:pPr>
      <w:r w:rsidRPr="007C188C">
        <w:rPr>
          <w:lang w:val="sr-Latn-ME"/>
        </w:rPr>
        <w:lastRenderedPageBreak/>
        <w:t>Zajednička nabavka se sprovodi za</w:t>
      </w:r>
      <w:r w:rsidR="0053417F" w:rsidRPr="007C188C">
        <w:rPr>
          <w:lang w:val="sr-Latn-ME"/>
        </w:rPr>
        <w:t>:</w:t>
      </w:r>
      <w:r w:rsidR="00182DC2" w:rsidRPr="007C188C">
        <w:rPr>
          <w:lang w:val="sr-Latn-ME"/>
        </w:rPr>
        <w:t xml:space="preserve"> NE</w:t>
      </w:r>
    </w:p>
    <w:p w14:paraId="52F258AB" w14:textId="77777777" w:rsidR="00447DAD" w:rsidRPr="007C188C" w:rsidRDefault="00447DAD" w:rsidP="00447DAD">
      <w:pPr>
        <w:jc w:val="both"/>
        <w:rPr>
          <w:lang w:val="sr-Latn-ME"/>
        </w:rPr>
      </w:pPr>
    </w:p>
    <w:p w14:paraId="52F258AC" w14:textId="77777777" w:rsidR="00447DAD" w:rsidRPr="007C188C" w:rsidRDefault="00524022" w:rsidP="00A41941">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7C188C">
        <w:rPr>
          <w:lang w:val="sr-Latn-ME"/>
        </w:rPr>
        <w:t>PODACI O NARUČIOCIMA KOJI SU UKLJUČENI U CENTRALIZOVANU NABAVKU</w:t>
      </w:r>
    </w:p>
    <w:p w14:paraId="52F258AD" w14:textId="77777777" w:rsidR="00447DAD" w:rsidRPr="007C188C" w:rsidRDefault="00447DAD" w:rsidP="00447DAD">
      <w:pPr>
        <w:jc w:val="both"/>
        <w:rPr>
          <w:lang w:val="sr-Latn-ME"/>
        </w:rPr>
      </w:pPr>
    </w:p>
    <w:p w14:paraId="52F258AE" w14:textId="1B6F5F0F" w:rsidR="00447DAD" w:rsidRPr="007C188C" w:rsidRDefault="00447DAD" w:rsidP="00447DAD">
      <w:pPr>
        <w:jc w:val="both"/>
        <w:rPr>
          <w:lang w:val="sr-Latn-ME"/>
        </w:rPr>
      </w:pPr>
      <w:r w:rsidRPr="007C188C">
        <w:rPr>
          <w:lang w:val="sr-Latn-ME"/>
        </w:rPr>
        <w:t>Centralizovana nabavka se sprovodi za</w:t>
      </w:r>
      <w:r w:rsidR="0053417F" w:rsidRPr="007C188C">
        <w:rPr>
          <w:lang w:val="sr-Latn-ME"/>
        </w:rPr>
        <w:t xml:space="preserve">: </w:t>
      </w:r>
      <w:r w:rsidR="00182DC2" w:rsidRPr="007C188C">
        <w:rPr>
          <w:lang w:val="sr-Latn-ME"/>
        </w:rPr>
        <w:t>NE</w:t>
      </w:r>
    </w:p>
    <w:p w14:paraId="52F258AF" w14:textId="77777777" w:rsidR="00447DAD" w:rsidRPr="007C188C" w:rsidRDefault="00447DAD" w:rsidP="00447DAD">
      <w:pPr>
        <w:jc w:val="both"/>
        <w:rPr>
          <w:lang w:val="sr-Latn-ME"/>
        </w:rPr>
      </w:pPr>
    </w:p>
    <w:p w14:paraId="52F258B0" w14:textId="77777777" w:rsidR="00447DAD" w:rsidRPr="007C188C" w:rsidRDefault="00447DAD" w:rsidP="00447DAD">
      <w:pPr>
        <w:pBdr>
          <w:top w:val="single" w:sz="4" w:space="1" w:color="auto"/>
          <w:left w:val="single" w:sz="4" w:space="4" w:color="auto"/>
          <w:bottom w:val="single" w:sz="4" w:space="1" w:color="auto"/>
          <w:right w:val="single" w:sz="4" w:space="4" w:color="auto"/>
        </w:pBdr>
        <w:shd w:val="clear" w:color="auto" w:fill="D9D9D9"/>
        <w:rPr>
          <w:lang w:val="sr-Latn-ME"/>
        </w:rPr>
      </w:pPr>
      <w:r w:rsidRPr="007C188C">
        <w:rPr>
          <w:lang w:val="sr-Latn-ME"/>
        </w:rPr>
        <w:t>NAČIN SPROVOĐENJA ELEKTRONSKE AUKCIJE</w:t>
      </w:r>
    </w:p>
    <w:p w14:paraId="52F258B1" w14:textId="77777777" w:rsidR="00447DAD" w:rsidRPr="007C188C" w:rsidRDefault="00447DAD" w:rsidP="00447DAD">
      <w:pPr>
        <w:jc w:val="both"/>
        <w:rPr>
          <w:lang w:val="sr-Latn-ME"/>
        </w:rPr>
      </w:pPr>
    </w:p>
    <w:p w14:paraId="52F258B2" w14:textId="0BE79BBB" w:rsidR="00447DAD" w:rsidRPr="007C188C" w:rsidRDefault="00447DAD" w:rsidP="00447DAD">
      <w:pPr>
        <w:jc w:val="both"/>
        <w:rPr>
          <w:lang w:val="sr-Latn-ME"/>
        </w:rPr>
      </w:pPr>
      <w:r w:rsidRPr="007C188C">
        <w:rPr>
          <w:lang w:val="sr-Latn-ME"/>
        </w:rPr>
        <w:t xml:space="preserve">Elektronska aukcija će se sprovesti nakon ocjene ponuda, kao elektronski proces koji se ponavlja, radi postizanja nove (upisati kriterijum za koji se sprovodi elektronska aukcija). </w:t>
      </w:r>
      <w:r w:rsidR="00182DC2" w:rsidRPr="007C188C">
        <w:rPr>
          <w:lang w:val="sr-Latn-ME"/>
        </w:rPr>
        <w:t>NE</w:t>
      </w:r>
    </w:p>
    <w:p w14:paraId="52F258B3" w14:textId="77777777" w:rsidR="00447DAD" w:rsidRPr="007C188C" w:rsidRDefault="00447DAD" w:rsidP="00447DAD">
      <w:pPr>
        <w:jc w:val="both"/>
        <w:rPr>
          <w:lang w:val="sr-Latn-ME"/>
        </w:rPr>
      </w:pPr>
    </w:p>
    <w:p w14:paraId="52F258B4" w14:textId="77777777" w:rsidR="00447DAD" w:rsidRPr="007C188C" w:rsidRDefault="00447DAD" w:rsidP="00447DAD">
      <w:pPr>
        <w:pBdr>
          <w:top w:val="single" w:sz="4" w:space="1" w:color="auto"/>
          <w:left w:val="single" w:sz="4" w:space="4" w:color="auto"/>
          <w:bottom w:val="single" w:sz="4" w:space="1" w:color="auto"/>
          <w:right w:val="single" w:sz="4" w:space="4" w:color="auto"/>
        </w:pBdr>
        <w:shd w:val="clear" w:color="auto" w:fill="D9D9D9"/>
        <w:rPr>
          <w:lang w:val="sr-Latn-ME"/>
        </w:rPr>
      </w:pPr>
      <w:r w:rsidRPr="007C188C">
        <w:rPr>
          <w:lang w:val="sr-Latn-ME"/>
        </w:rPr>
        <w:t xml:space="preserve">ELEKTRONSKI KATALOG </w:t>
      </w:r>
    </w:p>
    <w:p w14:paraId="52F258B5" w14:textId="77777777" w:rsidR="00447DAD" w:rsidRPr="007C188C" w:rsidRDefault="00447DAD" w:rsidP="00447DAD">
      <w:pPr>
        <w:jc w:val="both"/>
        <w:rPr>
          <w:lang w:val="sr-Latn-ME"/>
        </w:rPr>
      </w:pPr>
    </w:p>
    <w:p w14:paraId="52F258B6" w14:textId="0363F14A" w:rsidR="00447DAD" w:rsidRPr="007C188C" w:rsidRDefault="00447DAD" w:rsidP="00447DAD">
      <w:pPr>
        <w:jc w:val="both"/>
        <w:rPr>
          <w:lang w:val="sr-Latn-ME"/>
        </w:rPr>
      </w:pPr>
      <w:r w:rsidRPr="007C188C">
        <w:rPr>
          <w:lang w:val="sr-Latn-ME"/>
        </w:rPr>
        <w:t>Elektronski katalog sastavlja ponuđač u skladu s tehničkim specifikacijama i u formi</w:t>
      </w:r>
      <w:r w:rsidR="0053417F" w:rsidRPr="007C188C">
        <w:rPr>
          <w:lang w:val="sr-Latn-ME"/>
        </w:rPr>
        <w:t>:</w:t>
      </w:r>
      <w:r w:rsidR="00182DC2" w:rsidRPr="007C188C">
        <w:rPr>
          <w:lang w:val="sr-Latn-ME"/>
        </w:rPr>
        <w:t xml:space="preserve"> NE</w:t>
      </w:r>
    </w:p>
    <w:p w14:paraId="52F258B7" w14:textId="77777777" w:rsidR="00447DAD" w:rsidRPr="007C188C" w:rsidRDefault="00447DAD" w:rsidP="00447DAD">
      <w:pPr>
        <w:jc w:val="both"/>
        <w:rPr>
          <w:lang w:val="sr-Latn-ME"/>
        </w:rPr>
      </w:pPr>
    </w:p>
    <w:p w14:paraId="52F258B8" w14:textId="77777777" w:rsidR="00447DAD" w:rsidRPr="007C188C" w:rsidRDefault="00447DAD" w:rsidP="00447DAD">
      <w:pPr>
        <w:pBdr>
          <w:top w:val="single" w:sz="4" w:space="1" w:color="auto"/>
          <w:left w:val="single" w:sz="4" w:space="4" w:color="auto"/>
          <w:bottom w:val="single" w:sz="4" w:space="1" w:color="auto"/>
          <w:right w:val="single" w:sz="4" w:space="4" w:color="auto"/>
        </w:pBdr>
        <w:shd w:val="clear" w:color="auto" w:fill="D9D9D9"/>
        <w:rPr>
          <w:lang w:val="sr-Latn-ME"/>
        </w:rPr>
      </w:pPr>
      <w:r w:rsidRPr="007C188C">
        <w:rPr>
          <w:lang w:val="sr-Latn-ME"/>
        </w:rPr>
        <w:t>PONUDA SA VARIJANTAMA</w:t>
      </w:r>
    </w:p>
    <w:p w14:paraId="52F258B9" w14:textId="77777777" w:rsidR="00447DAD" w:rsidRPr="007C188C" w:rsidRDefault="00447DAD" w:rsidP="00447DAD">
      <w:pPr>
        <w:jc w:val="both"/>
        <w:rPr>
          <w:lang w:val="sr-Latn-ME"/>
        </w:rPr>
      </w:pPr>
    </w:p>
    <w:p w14:paraId="52F258BA" w14:textId="77777777" w:rsidR="00447DAD" w:rsidRPr="007C188C" w:rsidRDefault="00447DAD" w:rsidP="00447DAD">
      <w:pPr>
        <w:jc w:val="both"/>
        <w:rPr>
          <w:lang w:val="sr-Latn-ME"/>
        </w:rPr>
      </w:pPr>
      <w:r w:rsidRPr="007C188C">
        <w:rPr>
          <w:lang w:val="sr-Latn-ME"/>
        </w:rPr>
        <w:t>Mogućnost podnošenja ponude sa varijantama</w:t>
      </w:r>
    </w:p>
    <w:p w14:paraId="52F258BB" w14:textId="77777777" w:rsidR="00507674" w:rsidRPr="007C188C" w:rsidRDefault="00507674" w:rsidP="00447DAD">
      <w:pPr>
        <w:jc w:val="both"/>
        <w:rPr>
          <w:lang w:val="sr-Latn-ME"/>
        </w:rPr>
      </w:pPr>
    </w:p>
    <w:p w14:paraId="52F258BC" w14:textId="4F667B12" w:rsidR="00447DAD" w:rsidRPr="007C188C" w:rsidRDefault="00FE2367" w:rsidP="00447DAD">
      <w:pPr>
        <w:jc w:val="both"/>
        <w:rPr>
          <w:lang w:val="sr-Latn-ME"/>
        </w:rPr>
      </w:pPr>
      <w:r w:rsidRPr="007C188C">
        <w:rPr>
          <w:color w:val="000000"/>
          <w:lang w:val="sr-Latn-ME"/>
        </w:rPr>
        <w:sym w:font="Wingdings" w:char="F0FE"/>
      </w:r>
      <w:r w:rsidR="00447DAD" w:rsidRPr="007C188C">
        <w:rPr>
          <w:lang w:val="sr-Latn-ME"/>
        </w:rPr>
        <w:t xml:space="preserve"> Varijante ponude nijesu dozvoljene i neće biti razmatrane.</w:t>
      </w:r>
    </w:p>
    <w:p w14:paraId="52F258BD" w14:textId="77777777" w:rsidR="00447DAD" w:rsidRPr="007C188C" w:rsidRDefault="00447DAD" w:rsidP="00447DAD">
      <w:pPr>
        <w:jc w:val="both"/>
        <w:rPr>
          <w:lang w:val="sr-Latn-ME"/>
        </w:rPr>
      </w:pPr>
      <w:r w:rsidRPr="007C188C">
        <w:rPr>
          <w:lang w:val="sr-Latn-ME"/>
        </w:rPr>
        <w:sym w:font="Wingdings" w:char="F0A8"/>
      </w:r>
      <w:r w:rsidRPr="007C188C">
        <w:rPr>
          <w:lang w:val="sr-Latn-ME"/>
        </w:rPr>
        <w:t xml:space="preserve"> Varijante ponude su dozvoljene.</w:t>
      </w:r>
    </w:p>
    <w:p w14:paraId="52F258BE" w14:textId="77777777" w:rsidR="00447DAD" w:rsidRPr="007C188C" w:rsidRDefault="00447DAD" w:rsidP="00447DAD">
      <w:pPr>
        <w:jc w:val="both"/>
        <w:rPr>
          <w:lang w:val="sr-Latn-ME"/>
        </w:rPr>
      </w:pPr>
    </w:p>
    <w:p w14:paraId="52F258BF" w14:textId="77777777" w:rsidR="00447DAD" w:rsidRPr="007C188C" w:rsidRDefault="00447DAD" w:rsidP="00447DAD">
      <w:pPr>
        <w:pBdr>
          <w:top w:val="single" w:sz="4" w:space="1" w:color="auto"/>
          <w:left w:val="single" w:sz="4" w:space="4" w:color="auto"/>
          <w:bottom w:val="single" w:sz="4" w:space="1" w:color="auto"/>
          <w:right w:val="single" w:sz="4" w:space="4" w:color="auto"/>
        </w:pBdr>
        <w:shd w:val="clear" w:color="auto" w:fill="D9D9D9"/>
        <w:jc w:val="both"/>
        <w:rPr>
          <w:lang w:val="sr-Latn-ME"/>
        </w:rPr>
      </w:pPr>
      <w:r w:rsidRPr="007C188C">
        <w:rPr>
          <w:lang w:val="sr-Latn-ME"/>
        </w:rPr>
        <w:t>REZERVISANA NABAVKA</w:t>
      </w:r>
    </w:p>
    <w:p w14:paraId="52F258C0" w14:textId="77777777" w:rsidR="00447DAD" w:rsidRPr="007C188C" w:rsidRDefault="00447DAD" w:rsidP="00447DAD">
      <w:pPr>
        <w:jc w:val="both"/>
        <w:rPr>
          <w:lang w:val="sr-Latn-ME"/>
        </w:rPr>
      </w:pPr>
    </w:p>
    <w:p w14:paraId="52F258C1" w14:textId="77777777" w:rsidR="00447DAD" w:rsidRPr="007C188C" w:rsidRDefault="00447DAD" w:rsidP="00447DAD">
      <w:pPr>
        <w:jc w:val="both"/>
        <w:rPr>
          <w:lang w:val="sr-Latn-ME"/>
        </w:rPr>
      </w:pPr>
      <w:r w:rsidRPr="007C188C">
        <w:rPr>
          <w:lang w:val="sr-Latn-ME"/>
        </w:rPr>
        <w:sym w:font="Wingdings" w:char="F0A8"/>
      </w:r>
      <w:r w:rsidRPr="007C188C">
        <w:rPr>
          <w:lang w:val="sr-Latn-ME"/>
        </w:rPr>
        <w:t xml:space="preserve"> Da</w:t>
      </w:r>
    </w:p>
    <w:p w14:paraId="52F258C2" w14:textId="0EB33FE4" w:rsidR="00447DAD" w:rsidRPr="007C188C" w:rsidRDefault="00FE2367" w:rsidP="00447DAD">
      <w:pPr>
        <w:jc w:val="both"/>
        <w:rPr>
          <w:lang w:val="sr-Latn-ME"/>
        </w:rPr>
      </w:pPr>
      <w:r w:rsidRPr="007C188C">
        <w:rPr>
          <w:color w:val="000000"/>
          <w:lang w:val="sr-Latn-ME"/>
        </w:rPr>
        <w:sym w:font="Wingdings" w:char="F0FE"/>
      </w:r>
      <w:r w:rsidR="00447DAD" w:rsidRPr="007C188C">
        <w:rPr>
          <w:lang w:val="sr-Latn-ME"/>
        </w:rPr>
        <w:t xml:space="preserve"> Ne</w:t>
      </w:r>
    </w:p>
    <w:p w14:paraId="52F258C3" w14:textId="77777777" w:rsidR="00447DAD" w:rsidRPr="007C188C" w:rsidRDefault="00447DAD" w:rsidP="00447DAD">
      <w:pPr>
        <w:jc w:val="both"/>
        <w:rPr>
          <w:lang w:val="sr-Latn-ME"/>
        </w:rPr>
      </w:pPr>
    </w:p>
    <w:p w14:paraId="52F258C4" w14:textId="77777777" w:rsidR="00447DAD" w:rsidRPr="007C188C" w:rsidRDefault="00447DAD" w:rsidP="00447DAD">
      <w:pPr>
        <w:jc w:val="both"/>
        <w:rPr>
          <w:lang w:val="sr-Latn-ME"/>
        </w:rPr>
      </w:pPr>
      <w:r w:rsidRPr="007C188C">
        <w:rPr>
          <w:lang w:val="sr-Latn-ME"/>
        </w:rPr>
        <w:t>Vrsta i uslovi rezervisane nabavke:__________________________ .</w:t>
      </w:r>
    </w:p>
    <w:p w14:paraId="52F258C5" w14:textId="77777777" w:rsidR="00447DAD" w:rsidRPr="007C188C" w:rsidRDefault="00447DAD" w:rsidP="007F53A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bCs/>
          <w:lang w:val="sr-Latn-ME"/>
        </w:rPr>
      </w:pPr>
      <w:bookmarkStart w:id="4" w:name="_Toc62730556"/>
      <w:r w:rsidRPr="007C188C">
        <w:rPr>
          <w:b/>
          <w:bCs/>
          <w:lang w:val="sr-Latn-ME"/>
        </w:rPr>
        <w:t>NAČIN UTVRĐIVANJA EKVIVALENTNOSTI</w:t>
      </w:r>
      <w:bookmarkEnd w:id="4"/>
    </w:p>
    <w:p w14:paraId="0986C114" w14:textId="64D6CA21" w:rsidR="00F91BC0" w:rsidRPr="007C188C" w:rsidRDefault="00B11970" w:rsidP="00F91BC0">
      <w:pPr>
        <w:jc w:val="both"/>
        <w:rPr>
          <w:bCs/>
          <w:lang w:val="sr-Latn-ME"/>
        </w:rPr>
      </w:pPr>
      <w:bookmarkStart w:id="5" w:name="_Toc62730557"/>
      <w:r w:rsidRPr="007C188C">
        <w:rPr>
          <w:bCs/>
          <w:lang w:val="sr-Latn-ME"/>
        </w:rPr>
        <w:t>Nije primjenljivo.</w:t>
      </w:r>
    </w:p>
    <w:p w14:paraId="52F258CA" w14:textId="316E72AC" w:rsidR="00447DAD" w:rsidRPr="007C188C" w:rsidRDefault="00447DAD" w:rsidP="007F53A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bCs/>
          <w:lang w:val="sr-Latn-ME"/>
        </w:rPr>
      </w:pPr>
      <w:r w:rsidRPr="007C188C">
        <w:rPr>
          <w:b/>
          <w:bCs/>
          <w:lang w:val="sr-Latn-ME"/>
        </w:rPr>
        <w:t>OSNOVI ZA OBAVEZNO ISKLJUČENJE IZ POSTUPKA JAVNE NABAVKE</w:t>
      </w:r>
      <w:bookmarkEnd w:id="5"/>
    </w:p>
    <w:p w14:paraId="52F258CB" w14:textId="77777777" w:rsidR="002462D1" w:rsidRPr="007C188C" w:rsidRDefault="00447DAD" w:rsidP="002462D1">
      <w:pPr>
        <w:rPr>
          <w:lang w:val="sr-Latn-ME"/>
        </w:rPr>
      </w:pPr>
      <w:r w:rsidRPr="007C188C">
        <w:rPr>
          <w:lang w:val="sr-Latn-ME"/>
        </w:rPr>
        <w:t xml:space="preserve">Privredni subjekat će se isključiti iz postupka javne nabavke, ako: </w:t>
      </w:r>
    </w:p>
    <w:p w14:paraId="52F258CC" w14:textId="77777777" w:rsidR="002462D1" w:rsidRPr="007C188C" w:rsidRDefault="0072491E" w:rsidP="007F53A4">
      <w:pPr>
        <w:numPr>
          <w:ilvl w:val="0"/>
          <w:numId w:val="4"/>
        </w:numPr>
        <w:rPr>
          <w:lang w:val="sr-Latn-ME"/>
        </w:rPr>
      </w:pPr>
      <w:bookmarkStart w:id="6" w:name="_Toc62730558"/>
      <w:r w:rsidRPr="007C188C">
        <w:rPr>
          <w:lang w:val="sr-Latn-ME"/>
        </w:rPr>
        <w:t>je vršio neprimjeren uticaj u smislu člana 38 stav 2 tačka 1 ovog zakona;</w:t>
      </w:r>
    </w:p>
    <w:p w14:paraId="52F258CD" w14:textId="77777777" w:rsidR="002462D1" w:rsidRPr="007C188C" w:rsidRDefault="0072491E" w:rsidP="007F53A4">
      <w:pPr>
        <w:numPr>
          <w:ilvl w:val="0"/>
          <w:numId w:val="4"/>
        </w:numPr>
        <w:rPr>
          <w:lang w:val="sr-Latn-ME"/>
        </w:rPr>
      </w:pPr>
      <w:r w:rsidRPr="007C188C">
        <w:rPr>
          <w:lang w:val="sr-Latn-ME"/>
        </w:rPr>
        <w:t>postoji sukob interesa iz člana 41 stav 1 tačka 2 ili člana 42 ovog zakona;</w:t>
      </w:r>
    </w:p>
    <w:p w14:paraId="52F258CE" w14:textId="77777777" w:rsidR="002462D1" w:rsidRPr="007C188C" w:rsidRDefault="0072491E" w:rsidP="007F53A4">
      <w:pPr>
        <w:numPr>
          <w:ilvl w:val="0"/>
          <w:numId w:val="4"/>
        </w:numPr>
        <w:rPr>
          <w:lang w:val="sr-Latn-ME"/>
        </w:rPr>
      </w:pPr>
      <w:r w:rsidRPr="007C188C">
        <w:rPr>
          <w:lang w:val="sr-Latn-ME"/>
        </w:rPr>
        <w:t>ne ispunjava uslov iz člana 99 ovog zakona;</w:t>
      </w:r>
    </w:p>
    <w:p w14:paraId="52F258CF" w14:textId="77777777" w:rsidR="002462D1" w:rsidRPr="007C188C" w:rsidRDefault="0072491E" w:rsidP="007F53A4">
      <w:pPr>
        <w:numPr>
          <w:ilvl w:val="0"/>
          <w:numId w:val="4"/>
        </w:numPr>
        <w:rPr>
          <w:lang w:val="sr-Latn-ME"/>
        </w:rPr>
      </w:pPr>
      <w:r w:rsidRPr="007C188C">
        <w:rPr>
          <w:lang w:val="sr-Latn-ME"/>
        </w:rPr>
        <w:t>ne ispunjava uslov iz čl. 102, 104 ili 106 ovog zakona predviđen tenderskom dokumentacijom;</w:t>
      </w:r>
    </w:p>
    <w:p w14:paraId="52F258D0" w14:textId="77777777" w:rsidR="002462D1" w:rsidRPr="007C188C" w:rsidRDefault="0072491E" w:rsidP="007F53A4">
      <w:pPr>
        <w:numPr>
          <w:ilvl w:val="0"/>
          <w:numId w:val="4"/>
        </w:numPr>
        <w:rPr>
          <w:lang w:val="sr-Latn-ME"/>
        </w:rPr>
      </w:pPr>
      <w:r w:rsidRPr="007C188C">
        <w:rPr>
          <w:lang w:val="sr-Latn-ME"/>
        </w:rPr>
        <w:t>nije dostavio izjavu privrednog subjekta ili dostavljena izjava ne sadrži informacije i podatke tražene tenderskom dokumentacijom ili je nepravilno sačinjena;</w:t>
      </w:r>
    </w:p>
    <w:p w14:paraId="52F258D1" w14:textId="77777777" w:rsidR="002462D1" w:rsidRPr="007C188C" w:rsidRDefault="0072491E" w:rsidP="007F53A4">
      <w:pPr>
        <w:numPr>
          <w:ilvl w:val="0"/>
          <w:numId w:val="4"/>
        </w:numPr>
        <w:rPr>
          <w:lang w:val="sr-Latn-ME"/>
        </w:rPr>
      </w:pPr>
      <w:r w:rsidRPr="007C188C">
        <w:rPr>
          <w:lang w:val="sr-Latn-ME"/>
        </w:rPr>
        <w:t>postoji razlog na osnovu kojeg se smatra da je odustao od prijave, odnosno ponude, a koji je propisan članom 120 stav 15 ovog zakona;</w:t>
      </w:r>
    </w:p>
    <w:p w14:paraId="52F258D2" w14:textId="77777777" w:rsidR="002462D1" w:rsidRPr="007C188C" w:rsidRDefault="0072491E" w:rsidP="007F53A4">
      <w:pPr>
        <w:numPr>
          <w:ilvl w:val="0"/>
          <w:numId w:val="4"/>
        </w:numPr>
        <w:rPr>
          <w:lang w:val="sr-Latn-ME"/>
        </w:rPr>
      </w:pPr>
      <w:r w:rsidRPr="007C188C">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2F258D3" w14:textId="4E06E33B" w:rsidR="0072491E" w:rsidRPr="007C188C" w:rsidRDefault="0072491E" w:rsidP="007F53A4">
      <w:pPr>
        <w:numPr>
          <w:ilvl w:val="0"/>
          <w:numId w:val="4"/>
        </w:numPr>
        <w:rPr>
          <w:lang w:val="sr-Latn-ME"/>
        </w:rPr>
      </w:pPr>
      <w:r w:rsidRPr="007C188C">
        <w:rPr>
          <w:lang w:val="sr-Latn-ME"/>
        </w:rPr>
        <w:t>postoji drugi razlog propisan ovim zakonom.</w:t>
      </w:r>
    </w:p>
    <w:bookmarkEnd w:id="6"/>
    <w:p w14:paraId="52F258D5" w14:textId="7A9D6C03" w:rsidR="00447DAD" w:rsidRPr="007C188C" w:rsidRDefault="00380A89" w:rsidP="00FC430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r w:rsidRPr="007C188C">
        <w:rPr>
          <w:b/>
          <w:lang w:val="sr-Latn-ME"/>
        </w:rPr>
        <w:lastRenderedPageBreak/>
        <w:t>SREDSTVA FINANSIJSKOG OBEZBJEĐENJA UGOVORA O JAVNOJ NABAVCI</w:t>
      </w:r>
    </w:p>
    <w:p w14:paraId="71C3685D" w14:textId="4D2908F1" w:rsidR="0001291B" w:rsidRPr="007C188C" w:rsidRDefault="00713F49" w:rsidP="00447DAD">
      <w:pPr>
        <w:jc w:val="both"/>
        <w:rPr>
          <w:lang w:val="sr-Latn-ME"/>
        </w:rPr>
      </w:pPr>
      <w:r w:rsidRPr="007C188C">
        <w:rPr>
          <w:lang w:val="sr-Latn-ME"/>
        </w:rPr>
        <w:t>Ponuđač čija ponuda bude izabrana kao najpovoljnija je dužan da uz potpisan ugovor o javnoj nabavci dostavi Naručiocu neopozivu i bezuslovno plativu na prvi poziv garanciju za dobro izvršenje ugovora, za slučaj povrede ugovorenih obaveza u iznosu od 10% od vrijednosti ugovora. Garancija za dobro izvršenje ugovora treba da važi 30 dana duže od ponuđenog roka izvršenja ugovora. U slučaju prekoračenja roka iz prethodnog stava. Ponuđač čija ponuda bude izabrana kao najpovoljnija dužan je da, na zahtjev naručioca, prije isteka roka važenja, produži garanciju za dobro izvršenje ugovora. Garancija za dobro izvršenje ugovora dostavlja se na iznos sa uračunatim PDV-om.</w:t>
      </w:r>
    </w:p>
    <w:p w14:paraId="7C28C30D" w14:textId="77777777" w:rsidR="002B4595" w:rsidRPr="007C188C" w:rsidRDefault="002B4595"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color w:val="000000"/>
          <w:lang w:val="sr-Latn-ME"/>
        </w:rPr>
      </w:pPr>
      <w:r w:rsidRPr="007C188C">
        <w:rPr>
          <w:b/>
          <w:lang w:val="sr-Latn-ME"/>
        </w:rPr>
        <w:t>METODOLOGIJA VREDNOVANJA PONUDA</w:t>
      </w:r>
    </w:p>
    <w:p w14:paraId="52F258DF" w14:textId="77777777" w:rsidR="00447DAD" w:rsidRPr="007C188C" w:rsidRDefault="00447DAD" w:rsidP="00447DAD">
      <w:pPr>
        <w:jc w:val="both"/>
        <w:rPr>
          <w:lang w:val="sr-Latn-ME"/>
        </w:rPr>
      </w:pPr>
      <w:r w:rsidRPr="007C188C">
        <w:rPr>
          <w:lang w:val="sr-Latn-ME"/>
        </w:rPr>
        <w:t>Naručilac će u postupku javne nabavki izabrati ekonomski najpovoljniju ponudu, primjenom pristupa isplativosti, po osnovu kriterijuma</w:t>
      </w:r>
      <w:r w:rsidRPr="007C188C">
        <w:rPr>
          <w:vertAlign w:val="superscript"/>
          <w:lang w:val="sr-Latn-ME"/>
        </w:rPr>
        <w:footnoteReference w:id="6"/>
      </w:r>
      <w:r w:rsidRPr="007C188C">
        <w:rPr>
          <w:lang w:val="sr-Latn-ME"/>
        </w:rPr>
        <w:t xml:space="preserve">: </w:t>
      </w:r>
    </w:p>
    <w:p w14:paraId="52F258E1" w14:textId="7677175B" w:rsidR="00447DAD" w:rsidRPr="007C188C" w:rsidRDefault="00E81032" w:rsidP="00447DAD">
      <w:pPr>
        <w:rPr>
          <w:lang w:val="sr-Latn-ME"/>
        </w:rPr>
      </w:pPr>
      <w:r w:rsidRPr="007C188C">
        <w:rPr>
          <w:color w:val="000000"/>
          <w:lang w:val="en-GB" w:eastAsia="en-GB"/>
        </w:rPr>
        <w:sym w:font="Wingdings" w:char="F0FE"/>
      </w:r>
      <w:r w:rsidR="00447DAD" w:rsidRPr="007C188C">
        <w:rPr>
          <w:lang w:val="sr-Latn-ME"/>
        </w:rPr>
        <w:t xml:space="preserve"> odnos cijene i kvaliteta</w:t>
      </w:r>
    </w:p>
    <w:p w14:paraId="75129741" w14:textId="01C32F74" w:rsidR="00E81032" w:rsidRPr="007C188C" w:rsidRDefault="00E81032" w:rsidP="00E81032">
      <w:pPr>
        <w:rPr>
          <w:rFonts w:eastAsia="Calibri"/>
          <w:bCs/>
          <w:lang w:val="pl-PL" w:eastAsia="en-GB"/>
        </w:rPr>
      </w:pPr>
      <w:r w:rsidRPr="007C188C">
        <w:rPr>
          <w:rFonts w:eastAsia="Calibri"/>
          <w:bCs/>
          <w:lang w:val="pl-PL" w:eastAsia="en-GB"/>
        </w:rPr>
        <w:tab/>
      </w:r>
    </w:p>
    <w:p w14:paraId="1CCFE31E" w14:textId="7AA04EC3" w:rsidR="0075205B" w:rsidRPr="007C188C" w:rsidRDefault="0075205B" w:rsidP="0075205B">
      <w:pPr>
        <w:jc w:val="both"/>
        <w:rPr>
          <w:rFonts w:eastAsia="Calibri"/>
          <w:bCs/>
          <w:lang w:val="pl-PL" w:eastAsia="en-GB"/>
        </w:rPr>
      </w:pPr>
      <w:bookmarkStart w:id="7" w:name="_Toc62730560"/>
      <w:r w:rsidRPr="007C188C">
        <w:rPr>
          <w:rFonts w:eastAsia="Calibri"/>
          <w:bCs/>
          <w:lang w:val="pl-PL" w:eastAsia="en-GB"/>
        </w:rPr>
        <w:t xml:space="preserve">Komisija za sprovođenje postupka javne nabavke će vrednovati ponude po kriterijumu ekonomski najpovoljnija i to na način da će </w:t>
      </w:r>
      <w:r w:rsidR="00713F49" w:rsidRPr="007C188C">
        <w:rPr>
          <w:rFonts w:eastAsia="Calibri"/>
          <w:bCs/>
          <w:lang w:val="pl-PL" w:eastAsia="en-GB"/>
        </w:rPr>
        <w:t>7</w:t>
      </w:r>
      <w:r w:rsidRPr="007C188C">
        <w:rPr>
          <w:rFonts w:eastAsia="Calibri"/>
          <w:bCs/>
          <w:lang w:val="pl-PL" w:eastAsia="en-GB"/>
        </w:rPr>
        <w:t xml:space="preserve">0 bodova određivati najniže ponuđena cijena (C) i </w:t>
      </w:r>
      <w:r w:rsidR="00713F49" w:rsidRPr="007C188C">
        <w:rPr>
          <w:rFonts w:eastAsia="Calibri"/>
          <w:bCs/>
          <w:lang w:val="pl-PL" w:eastAsia="en-GB"/>
        </w:rPr>
        <w:t>3</w:t>
      </w:r>
      <w:r w:rsidRPr="007C188C">
        <w:rPr>
          <w:rFonts w:eastAsia="Calibri"/>
          <w:bCs/>
          <w:lang w:val="pl-PL" w:eastAsia="en-GB"/>
        </w:rPr>
        <w:t>0 bodova određivaće kvalitet (</w:t>
      </w:r>
      <w:r w:rsidR="00713F49" w:rsidRPr="007C188C">
        <w:rPr>
          <w:rFonts w:eastAsia="Calibri"/>
          <w:bCs/>
          <w:lang w:val="pl-PL" w:eastAsia="en-GB"/>
        </w:rPr>
        <w:t>K</w:t>
      </w:r>
      <w:r w:rsidRPr="007C188C">
        <w:rPr>
          <w:rFonts w:eastAsia="Calibri"/>
          <w:bCs/>
          <w:lang w:val="pl-PL" w:eastAsia="en-GB"/>
        </w:rPr>
        <w:t>).</w:t>
      </w:r>
    </w:p>
    <w:p w14:paraId="6E48C180" w14:textId="4E1A6E22" w:rsidR="0075205B" w:rsidRPr="007C188C" w:rsidRDefault="0075205B" w:rsidP="0075205B">
      <w:pPr>
        <w:jc w:val="both"/>
        <w:rPr>
          <w:rFonts w:eastAsia="Calibri"/>
          <w:bCs/>
          <w:lang w:val="pl-PL" w:eastAsia="en-GB"/>
        </w:rPr>
      </w:pPr>
      <w:r w:rsidRPr="007C188C">
        <w:rPr>
          <w:rFonts w:eastAsia="Calibri"/>
          <w:bCs/>
          <w:lang w:val="pl-PL" w:eastAsia="en-GB"/>
        </w:rPr>
        <w:t xml:space="preserve">Ponuđač sa najvećim brojem bodova (C + </w:t>
      </w:r>
      <w:r w:rsidR="00713F49" w:rsidRPr="007C188C">
        <w:rPr>
          <w:rFonts w:eastAsia="Calibri"/>
          <w:bCs/>
          <w:lang w:val="pl-PL" w:eastAsia="en-GB"/>
        </w:rPr>
        <w:t>K</w:t>
      </w:r>
      <w:r w:rsidRPr="007C188C">
        <w:rPr>
          <w:rFonts w:eastAsia="Calibri"/>
          <w:bCs/>
          <w:lang w:val="pl-PL" w:eastAsia="en-GB"/>
        </w:rPr>
        <w:t>) će biti izabran kao najpovoljniji.</w:t>
      </w:r>
    </w:p>
    <w:p w14:paraId="78342FE7" w14:textId="77777777" w:rsidR="0075205B" w:rsidRPr="007C188C" w:rsidRDefault="0075205B" w:rsidP="0075205B">
      <w:pPr>
        <w:spacing w:line="276" w:lineRule="auto"/>
        <w:jc w:val="both"/>
        <w:rPr>
          <w:rFonts w:eastAsia="Calibri"/>
          <w:bCs/>
          <w:lang w:val="pl-PL" w:eastAsia="en-GB"/>
        </w:rPr>
      </w:pPr>
    </w:p>
    <w:p w14:paraId="051E9A0C" w14:textId="07E37C0F" w:rsidR="0075205B" w:rsidRPr="007C188C" w:rsidRDefault="0075205B" w:rsidP="0075205B">
      <w:pPr>
        <w:numPr>
          <w:ilvl w:val="0"/>
          <w:numId w:val="8"/>
        </w:numPr>
        <w:spacing w:after="200" w:line="276" w:lineRule="auto"/>
        <w:jc w:val="both"/>
        <w:rPr>
          <w:rFonts w:eastAsia="Calibri"/>
          <w:b/>
          <w:lang w:val="pl-PL" w:eastAsia="en-GB"/>
        </w:rPr>
      </w:pPr>
      <w:r w:rsidRPr="007C188C">
        <w:rPr>
          <w:rFonts w:eastAsia="Calibri"/>
          <w:b/>
          <w:lang w:val="pl-PL" w:eastAsia="en-GB"/>
        </w:rPr>
        <w:t>Najniža ponuđena cijena (C) (</w:t>
      </w:r>
      <w:r w:rsidR="00713F49" w:rsidRPr="007C188C">
        <w:rPr>
          <w:rFonts w:eastAsia="Calibri"/>
          <w:b/>
          <w:lang w:val="pl-PL" w:eastAsia="en-GB"/>
        </w:rPr>
        <w:t>7</w:t>
      </w:r>
      <w:r w:rsidRPr="007C188C">
        <w:rPr>
          <w:rFonts w:eastAsia="Calibri"/>
          <w:b/>
          <w:lang w:val="pl-PL" w:eastAsia="en-GB"/>
        </w:rPr>
        <w:t>0 bodova)</w:t>
      </w:r>
    </w:p>
    <w:p w14:paraId="02086BD8" w14:textId="77777777" w:rsidR="0075205B" w:rsidRPr="007C188C" w:rsidRDefault="0075205B" w:rsidP="0075205B">
      <w:pPr>
        <w:jc w:val="both"/>
        <w:rPr>
          <w:rFonts w:eastAsia="Calibri"/>
          <w:bCs/>
          <w:lang w:val="pl-PL" w:eastAsia="en-GB"/>
        </w:rPr>
      </w:pPr>
      <w:r w:rsidRPr="007C188C">
        <w:rPr>
          <w:rFonts w:eastAsia="Calibri"/>
          <w:bCs/>
          <w:lang w:val="pl-PL" w:eastAsia="en-GB"/>
        </w:rPr>
        <w:t xml:space="preserve">Podkriterijum najniže ponuđena cijena iskazuje se na način što se najniže ukupna  ponuđena  cijena podijeli sa ponuđenom cijenom i dobijeni količnik pomnoži sa brojem bodova (80 bodova) i to po formuli: </w:t>
      </w:r>
    </w:p>
    <w:p w14:paraId="181DFAC3" w14:textId="77777777" w:rsidR="0075205B" w:rsidRPr="007C188C" w:rsidRDefault="0075205B" w:rsidP="0075205B">
      <w:pPr>
        <w:rPr>
          <w:rFonts w:eastAsia="Calibri"/>
          <w:bCs/>
          <w:lang w:val="pl-PL" w:eastAsia="en-GB"/>
        </w:rPr>
      </w:pPr>
    </w:p>
    <w:p w14:paraId="5129D4A5" w14:textId="12AD1AF8" w:rsidR="0075205B" w:rsidRPr="007C188C" w:rsidRDefault="0075205B" w:rsidP="0075205B">
      <w:pPr>
        <w:rPr>
          <w:rFonts w:eastAsia="Calibri"/>
          <w:bCs/>
          <w:lang w:val="pl-PL" w:eastAsia="en-GB"/>
        </w:rPr>
      </w:pPr>
      <w:r w:rsidRPr="007C188C">
        <w:rPr>
          <w:rFonts w:eastAsia="Calibri"/>
          <w:bCs/>
          <w:lang w:val="pl-PL" w:eastAsia="en-GB"/>
        </w:rPr>
        <w:t xml:space="preserve">(C)= C1 / C2 x </w:t>
      </w:r>
      <w:r w:rsidR="00713F49" w:rsidRPr="007C188C">
        <w:rPr>
          <w:rFonts w:eastAsia="Calibri"/>
          <w:bCs/>
          <w:lang w:val="pl-PL" w:eastAsia="en-GB"/>
        </w:rPr>
        <w:t>7</w:t>
      </w:r>
      <w:r w:rsidRPr="007C188C">
        <w:rPr>
          <w:rFonts w:eastAsia="Calibri"/>
          <w:bCs/>
          <w:lang w:val="pl-PL" w:eastAsia="en-GB"/>
        </w:rPr>
        <w:t>0</w:t>
      </w:r>
    </w:p>
    <w:p w14:paraId="4CCFAB90" w14:textId="77777777" w:rsidR="0075205B" w:rsidRPr="007C188C" w:rsidRDefault="0075205B" w:rsidP="0075205B">
      <w:pPr>
        <w:rPr>
          <w:rFonts w:eastAsia="Calibri"/>
          <w:bCs/>
          <w:lang w:val="pl-PL" w:eastAsia="en-GB"/>
        </w:rPr>
      </w:pPr>
      <w:r w:rsidRPr="007C188C">
        <w:rPr>
          <w:rFonts w:eastAsia="Calibri"/>
          <w:bCs/>
          <w:lang w:val="pl-PL" w:eastAsia="en-GB"/>
        </w:rPr>
        <w:t>C- Broj bodova</w:t>
      </w:r>
    </w:p>
    <w:p w14:paraId="55F5832F" w14:textId="77777777" w:rsidR="0075205B" w:rsidRPr="007C188C" w:rsidRDefault="0075205B" w:rsidP="0075205B">
      <w:pPr>
        <w:rPr>
          <w:rFonts w:eastAsia="Calibri"/>
          <w:bCs/>
          <w:lang w:val="pl-PL" w:eastAsia="en-GB"/>
        </w:rPr>
      </w:pPr>
      <w:r w:rsidRPr="007C188C">
        <w:rPr>
          <w:rFonts w:eastAsia="Calibri"/>
          <w:bCs/>
          <w:lang w:val="pl-PL" w:eastAsia="en-GB"/>
        </w:rPr>
        <w:t xml:space="preserve">C1- Najniža ukupna ponuđena  cijena </w:t>
      </w:r>
    </w:p>
    <w:p w14:paraId="46B6940A" w14:textId="77777777" w:rsidR="0075205B" w:rsidRPr="007C188C" w:rsidRDefault="0075205B" w:rsidP="0075205B">
      <w:pPr>
        <w:rPr>
          <w:rFonts w:eastAsia="Calibri"/>
          <w:bCs/>
          <w:lang w:val="pl-PL" w:eastAsia="en-GB"/>
        </w:rPr>
      </w:pPr>
      <w:r w:rsidRPr="007C188C">
        <w:rPr>
          <w:rFonts w:eastAsia="Calibri"/>
          <w:bCs/>
          <w:lang w:val="pl-PL" w:eastAsia="en-GB"/>
        </w:rPr>
        <w:t xml:space="preserve">C2 - Ponuđena cijena </w:t>
      </w:r>
    </w:p>
    <w:p w14:paraId="655A2809" w14:textId="77777777" w:rsidR="0075205B" w:rsidRPr="007C188C" w:rsidRDefault="0075205B" w:rsidP="0075205B">
      <w:pPr>
        <w:rPr>
          <w:rFonts w:eastAsia="Calibri"/>
          <w:bCs/>
          <w:lang w:val="pl-PL" w:eastAsia="en-GB"/>
        </w:rPr>
      </w:pPr>
    </w:p>
    <w:p w14:paraId="4EBECA65" w14:textId="1949AFEE" w:rsidR="0075205B" w:rsidRPr="007C188C" w:rsidRDefault="0075205B" w:rsidP="0075205B">
      <w:pPr>
        <w:numPr>
          <w:ilvl w:val="0"/>
          <w:numId w:val="8"/>
        </w:numPr>
        <w:spacing w:before="96" w:after="200" w:line="276" w:lineRule="auto"/>
        <w:rPr>
          <w:rFonts w:eastAsia="Calibri"/>
          <w:b/>
          <w:lang w:val="pl-PL" w:eastAsia="en-GB"/>
        </w:rPr>
      </w:pPr>
      <w:r w:rsidRPr="007C188C">
        <w:rPr>
          <w:rFonts w:eastAsia="Calibri"/>
          <w:b/>
          <w:lang w:val="pl-PL" w:eastAsia="en-GB"/>
        </w:rPr>
        <w:t>Kvalitet (</w:t>
      </w:r>
      <w:r w:rsidR="00F77589" w:rsidRPr="007C188C">
        <w:rPr>
          <w:rFonts w:eastAsia="Calibri"/>
          <w:b/>
          <w:lang w:val="pl-PL" w:eastAsia="en-GB"/>
        </w:rPr>
        <w:t>K</w:t>
      </w:r>
      <w:r w:rsidRPr="007C188C">
        <w:rPr>
          <w:rFonts w:eastAsia="Calibri"/>
          <w:b/>
          <w:lang w:val="pl-PL" w:eastAsia="en-GB"/>
        </w:rPr>
        <w:t xml:space="preserve">) </w:t>
      </w:r>
      <w:r w:rsidR="00713F49" w:rsidRPr="007C188C">
        <w:rPr>
          <w:rFonts w:eastAsia="Calibri"/>
          <w:b/>
          <w:lang w:val="pl-PL" w:eastAsia="en-GB"/>
        </w:rPr>
        <w:t>3</w:t>
      </w:r>
      <w:r w:rsidRPr="007C188C">
        <w:rPr>
          <w:rFonts w:eastAsia="Calibri"/>
          <w:b/>
          <w:lang w:val="pl-PL" w:eastAsia="en-GB"/>
        </w:rPr>
        <w:t>0 bodova</w:t>
      </w:r>
    </w:p>
    <w:p w14:paraId="30936D0A" w14:textId="77777777" w:rsidR="00F77589" w:rsidRPr="007C188C" w:rsidRDefault="00F77589" w:rsidP="0075205B">
      <w:pPr>
        <w:jc w:val="both"/>
        <w:rPr>
          <w:rFonts w:eastAsia="Calibri"/>
          <w:bCs/>
          <w:lang w:val="pl-PL" w:eastAsia="en-GB"/>
        </w:rPr>
      </w:pPr>
      <w:r w:rsidRPr="007C188C">
        <w:rPr>
          <w:rFonts w:eastAsia="Calibri"/>
          <w:bCs/>
          <w:lang w:val="pl-PL" w:eastAsia="en-GB"/>
        </w:rPr>
        <w:t xml:space="preserve">Podkriterijum kvalitet iskazuje se kroz rok izvršenja ugovora, odnosno isporuke vozila (max 30 bodova) Vrednovanje ponuda po osnovu parametra kvaliteta vrši se na osnovu ponuđenog roka izvršenja, na način što ponuđač sa najkraćim ponuđenim rokom izvršenja dobija maksimalni broj bodova primjenom ovog parametra (30), a ostali ponudjači dobijaju proporcionalno manji broj bodova po formuli: </w:t>
      </w:r>
    </w:p>
    <w:p w14:paraId="5ABA0C2F" w14:textId="77777777" w:rsidR="00F77589" w:rsidRPr="007C188C" w:rsidRDefault="00F77589" w:rsidP="0075205B">
      <w:pPr>
        <w:jc w:val="both"/>
        <w:rPr>
          <w:rFonts w:eastAsia="Calibri"/>
          <w:bCs/>
          <w:lang w:val="pl-PL" w:eastAsia="en-GB"/>
        </w:rPr>
      </w:pPr>
      <w:r w:rsidRPr="007C188C">
        <w:rPr>
          <w:rFonts w:eastAsia="Calibri"/>
          <w:bCs/>
          <w:lang w:val="pl-PL" w:eastAsia="en-GB"/>
        </w:rPr>
        <w:t xml:space="preserve">K=Nmin / Nj x 30 </w:t>
      </w:r>
    </w:p>
    <w:p w14:paraId="73FCB6F7" w14:textId="77777777" w:rsidR="00F77589" w:rsidRPr="007C188C" w:rsidRDefault="00F77589" w:rsidP="0075205B">
      <w:pPr>
        <w:jc w:val="both"/>
        <w:rPr>
          <w:rFonts w:eastAsia="Calibri"/>
          <w:bCs/>
          <w:lang w:val="pl-PL" w:eastAsia="en-GB"/>
        </w:rPr>
      </w:pPr>
      <w:r w:rsidRPr="007C188C">
        <w:rPr>
          <w:rFonts w:eastAsia="Calibri"/>
          <w:bCs/>
          <w:lang w:val="pl-PL" w:eastAsia="en-GB"/>
        </w:rPr>
        <w:t xml:space="preserve">Gdje je: </w:t>
      </w:r>
    </w:p>
    <w:p w14:paraId="54BF34C8" w14:textId="77777777" w:rsidR="00F77589" w:rsidRPr="007C188C" w:rsidRDefault="00F77589" w:rsidP="0075205B">
      <w:pPr>
        <w:jc w:val="both"/>
        <w:rPr>
          <w:rFonts w:eastAsia="Calibri"/>
          <w:bCs/>
          <w:lang w:val="pl-PL" w:eastAsia="en-GB"/>
        </w:rPr>
      </w:pPr>
      <w:r w:rsidRPr="007C188C">
        <w:rPr>
          <w:rFonts w:eastAsia="Calibri"/>
          <w:bCs/>
          <w:lang w:val="pl-PL" w:eastAsia="en-GB"/>
        </w:rPr>
        <w:t xml:space="preserve">K - Broj bodova </w:t>
      </w:r>
    </w:p>
    <w:p w14:paraId="5324A5E7" w14:textId="77777777" w:rsidR="00F77589" w:rsidRPr="007C188C" w:rsidRDefault="00F77589" w:rsidP="0075205B">
      <w:pPr>
        <w:jc w:val="both"/>
        <w:rPr>
          <w:rFonts w:eastAsia="Calibri"/>
          <w:bCs/>
          <w:lang w:val="pl-PL" w:eastAsia="en-GB"/>
        </w:rPr>
      </w:pPr>
      <w:r w:rsidRPr="007C188C">
        <w:rPr>
          <w:rFonts w:eastAsia="Calibri"/>
          <w:bCs/>
          <w:lang w:val="pl-PL" w:eastAsia="en-GB"/>
        </w:rPr>
        <w:t xml:space="preserve">Nmin – najkraći ponuđeni rok izvršenja </w:t>
      </w:r>
    </w:p>
    <w:p w14:paraId="7BAADDFA" w14:textId="77777777" w:rsidR="00F77589" w:rsidRPr="007C188C" w:rsidRDefault="00F77589" w:rsidP="0075205B">
      <w:pPr>
        <w:jc w:val="both"/>
        <w:rPr>
          <w:rFonts w:eastAsia="Calibri"/>
          <w:bCs/>
          <w:lang w:val="pl-PL" w:eastAsia="en-GB"/>
        </w:rPr>
      </w:pPr>
      <w:r w:rsidRPr="007C188C">
        <w:rPr>
          <w:rFonts w:eastAsia="Calibri"/>
          <w:bCs/>
          <w:lang w:val="pl-PL" w:eastAsia="en-GB"/>
        </w:rPr>
        <w:t xml:space="preserve">Nj – ponuđeni rok izvršenja </w:t>
      </w:r>
    </w:p>
    <w:p w14:paraId="58B206DA" w14:textId="3FFD8382" w:rsidR="0075205B" w:rsidRPr="007C188C" w:rsidRDefault="00F77589" w:rsidP="0075205B">
      <w:pPr>
        <w:jc w:val="both"/>
        <w:rPr>
          <w:rFonts w:eastAsia="Calibri"/>
          <w:bCs/>
          <w:lang w:val="pl-PL" w:eastAsia="en-GB"/>
        </w:rPr>
      </w:pPr>
      <w:r w:rsidRPr="007C188C">
        <w:rPr>
          <w:rFonts w:eastAsia="Calibri"/>
          <w:bCs/>
          <w:lang w:val="pl-PL" w:eastAsia="en-GB"/>
        </w:rPr>
        <w:t>Napomena: Rok izvršenja ugovora, odnosno isporuke vozila je maksimalno 30 dana od dana zaključenja ugovora. Ponuđači su dužni da navedu konkretan rok koji nude, a koji se iskazuje u danima.</w:t>
      </w:r>
      <w:r w:rsidR="0075205B" w:rsidRPr="007C188C">
        <w:rPr>
          <w:rFonts w:eastAsia="Calibri"/>
          <w:bCs/>
          <w:lang w:val="pl-PL" w:eastAsia="en-GB"/>
        </w:rPr>
        <w:t xml:space="preserve"> </w:t>
      </w:r>
    </w:p>
    <w:p w14:paraId="64079E37" w14:textId="77777777" w:rsidR="007B7BDE" w:rsidRPr="007C188C" w:rsidRDefault="007B7BDE" w:rsidP="007F53A4">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r w:rsidRPr="007C188C">
        <w:rPr>
          <w:b/>
          <w:lang w:val="sr-Latn-ME"/>
        </w:rPr>
        <w:lastRenderedPageBreak/>
        <w:t>JEZIK PONUDE</w:t>
      </w:r>
      <w:bookmarkEnd w:id="7"/>
    </w:p>
    <w:p w14:paraId="134D9979" w14:textId="77777777" w:rsidR="007B7BDE" w:rsidRPr="007C188C" w:rsidRDefault="007B7BDE" w:rsidP="007B7BDE">
      <w:pPr>
        <w:jc w:val="both"/>
        <w:rPr>
          <w:color w:val="000000"/>
          <w:lang w:val="sr-Latn-ME"/>
        </w:rPr>
      </w:pPr>
      <w:r w:rsidRPr="007C188C">
        <w:rPr>
          <w:color w:val="000000"/>
          <w:lang w:val="sr-Latn-ME"/>
        </w:rPr>
        <w:t>Ponuda se sačinjava na:</w:t>
      </w:r>
    </w:p>
    <w:p w14:paraId="2305633E" w14:textId="77777777" w:rsidR="007B7BDE" w:rsidRPr="007C188C" w:rsidRDefault="007B7BDE" w:rsidP="007B7BDE">
      <w:pPr>
        <w:jc w:val="both"/>
        <w:rPr>
          <w:color w:val="000000"/>
          <w:lang w:val="sr-Latn-ME"/>
        </w:rPr>
      </w:pPr>
      <w:r w:rsidRPr="007C188C">
        <w:rPr>
          <w:color w:val="000000"/>
          <w:lang w:val="sr-Latn-ME"/>
        </w:rPr>
        <w:sym w:font="Wingdings" w:char="F0FE"/>
      </w:r>
      <w:r w:rsidRPr="007C188C">
        <w:rPr>
          <w:color w:val="000000"/>
          <w:lang w:val="sr-Latn-ME"/>
        </w:rPr>
        <w:t xml:space="preserve"> crnogorski jezik i drugi jezik koji je u službenoj upotrebi u Crnoj Gori, u skladu sa Ustavom i zakonom.</w:t>
      </w:r>
    </w:p>
    <w:p w14:paraId="20BD026A" w14:textId="77777777" w:rsidR="007B7BDE" w:rsidRPr="007C188C" w:rsidRDefault="007B7BDE"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8" w:name="_Toc62730561"/>
      <w:r w:rsidRPr="007C188C">
        <w:rPr>
          <w:b/>
          <w:lang w:val="sr-Latn-ME"/>
        </w:rPr>
        <w:t>NAČIN, MJESTO I VRIJEME PODNOŠENJA PONUDA I OTVARANJA PONUDA</w:t>
      </w:r>
      <w:bookmarkEnd w:id="8"/>
    </w:p>
    <w:p w14:paraId="0E125B87" w14:textId="45BF13A5" w:rsidR="007B7BDE" w:rsidRPr="007C188C" w:rsidRDefault="007B7BDE" w:rsidP="007B7BDE">
      <w:pPr>
        <w:spacing w:before="240"/>
        <w:ind w:right="-164"/>
        <w:jc w:val="both"/>
        <w:rPr>
          <w:color w:val="000000"/>
          <w:lang w:val="sr-Latn-ME"/>
        </w:rPr>
      </w:pPr>
      <w:r w:rsidRPr="007C188C">
        <w:rPr>
          <w:color w:val="000000"/>
          <w:lang w:val="sr-Latn-ME"/>
        </w:rPr>
        <w:t xml:space="preserve">Ponude se podnose preko ESJN-a zaključno sa danom </w:t>
      </w:r>
      <w:r w:rsidR="00645FDF" w:rsidRPr="007C188C">
        <w:rPr>
          <w:color w:val="000000"/>
          <w:lang w:val="sr-Latn-ME"/>
        </w:rPr>
        <w:t>26</w:t>
      </w:r>
      <w:r w:rsidR="00C6628B" w:rsidRPr="007C188C">
        <w:rPr>
          <w:color w:val="000000"/>
          <w:lang w:val="sr-Latn-ME"/>
        </w:rPr>
        <w:t>.</w:t>
      </w:r>
      <w:r w:rsidR="00645FDF" w:rsidRPr="007C188C">
        <w:rPr>
          <w:color w:val="000000"/>
          <w:lang w:val="sr-Latn-ME"/>
        </w:rPr>
        <w:t>11</w:t>
      </w:r>
      <w:r w:rsidR="00C6628B" w:rsidRPr="007C188C">
        <w:rPr>
          <w:color w:val="000000"/>
          <w:lang w:val="sr-Latn-ME"/>
        </w:rPr>
        <w:t>.202</w:t>
      </w:r>
      <w:r w:rsidR="009E2FB4" w:rsidRPr="007C188C">
        <w:rPr>
          <w:color w:val="000000"/>
          <w:lang w:val="sr-Latn-ME"/>
        </w:rPr>
        <w:t>5</w:t>
      </w:r>
      <w:r w:rsidRPr="007C188C">
        <w:rPr>
          <w:color w:val="000000"/>
          <w:lang w:val="sr-Latn-ME"/>
        </w:rPr>
        <w:t>. godine do 1</w:t>
      </w:r>
      <w:r w:rsidR="007637F3" w:rsidRPr="007C188C">
        <w:rPr>
          <w:color w:val="000000"/>
          <w:lang w:val="sr-Latn-ME"/>
        </w:rPr>
        <w:t>1</w:t>
      </w:r>
      <w:r w:rsidRPr="007C188C">
        <w:rPr>
          <w:color w:val="000000"/>
          <w:lang w:val="sr-Latn-ME"/>
        </w:rPr>
        <w:t>:00 sati.</w:t>
      </w:r>
    </w:p>
    <w:p w14:paraId="06551EDA" w14:textId="4943CB95" w:rsidR="0093484C" w:rsidRPr="007C188C" w:rsidRDefault="007B7BDE" w:rsidP="007B7BDE">
      <w:pPr>
        <w:ind w:right="-164"/>
        <w:jc w:val="both"/>
        <w:rPr>
          <w:color w:val="000000"/>
          <w:lang w:val="sr-Latn-ME"/>
        </w:rPr>
      </w:pPr>
      <w:r w:rsidRPr="007C188C">
        <w:rPr>
          <w:color w:val="000000"/>
          <w:lang w:val="sr-Latn-ME"/>
        </w:rPr>
        <w:t xml:space="preserve">Otvaranje ponuda održaće se dana </w:t>
      </w:r>
      <w:r w:rsidR="00645FDF" w:rsidRPr="007C188C">
        <w:rPr>
          <w:color w:val="000000"/>
          <w:lang w:val="sr-Latn-ME"/>
        </w:rPr>
        <w:t>26.11.2025</w:t>
      </w:r>
      <w:r w:rsidR="0093484C" w:rsidRPr="007C188C">
        <w:rPr>
          <w:color w:val="000000"/>
          <w:lang w:val="sr-Latn-ME"/>
        </w:rPr>
        <w:t xml:space="preserve">. godine </w:t>
      </w:r>
      <w:r w:rsidRPr="007C188C">
        <w:rPr>
          <w:color w:val="000000"/>
          <w:lang w:val="sr-Latn-ME"/>
        </w:rPr>
        <w:t>u 1</w:t>
      </w:r>
      <w:r w:rsidR="0093484C" w:rsidRPr="007C188C">
        <w:rPr>
          <w:color w:val="000000"/>
          <w:lang w:val="sr-Latn-ME"/>
        </w:rPr>
        <w:t>1</w:t>
      </w:r>
      <w:r w:rsidR="00C6628B" w:rsidRPr="007C188C">
        <w:rPr>
          <w:color w:val="000000"/>
          <w:lang w:val="sr-Latn-ME"/>
        </w:rPr>
        <w:t>:00</w:t>
      </w:r>
      <w:r w:rsidRPr="007C188C">
        <w:rPr>
          <w:color w:val="000000"/>
          <w:lang w:val="sr-Latn-ME"/>
        </w:rPr>
        <w:t xml:space="preserve"> sati</w:t>
      </w:r>
      <w:r w:rsidR="0093484C" w:rsidRPr="007C188C">
        <w:rPr>
          <w:color w:val="000000"/>
          <w:lang w:val="sr-Latn-ME"/>
        </w:rPr>
        <w:t>.</w:t>
      </w:r>
    </w:p>
    <w:p w14:paraId="4F2CA624" w14:textId="7EEE8353" w:rsidR="00B53066" w:rsidRPr="007C188C" w:rsidRDefault="00B53066" w:rsidP="007B7BDE">
      <w:pPr>
        <w:ind w:right="-164"/>
        <w:jc w:val="both"/>
        <w:rPr>
          <w:color w:val="000000"/>
          <w:lang w:val="sr-Latn-ME"/>
        </w:rPr>
      </w:pPr>
    </w:p>
    <w:p w14:paraId="344ABE88" w14:textId="065BE5E0" w:rsidR="00B53066" w:rsidRPr="007C188C" w:rsidRDefault="00B53066" w:rsidP="00B53066">
      <w:pPr>
        <w:ind w:right="-164"/>
        <w:jc w:val="both"/>
        <w:rPr>
          <w:color w:val="000000"/>
          <w:lang w:val="sr-Latn-ME"/>
        </w:rPr>
      </w:pPr>
      <w:r w:rsidRPr="007C188C">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7C188C">
        <w:rPr>
          <w:color w:val="000000"/>
          <w:lang w:val="sr-Latn-ME"/>
        </w:rPr>
        <w:t>.</w:t>
      </w:r>
    </w:p>
    <w:p w14:paraId="327C39FA" w14:textId="77777777" w:rsidR="00B53066" w:rsidRPr="007C188C" w:rsidRDefault="00B53066" w:rsidP="00B53066">
      <w:pPr>
        <w:ind w:right="-164"/>
        <w:jc w:val="both"/>
        <w:rPr>
          <w:color w:val="000000"/>
          <w:lang w:val="sr-Latn-ME"/>
        </w:rPr>
      </w:pPr>
      <w:r w:rsidRPr="007C188C">
        <w:rPr>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7C188C" w:rsidRDefault="00B53066" w:rsidP="007B7BDE">
      <w:pPr>
        <w:ind w:right="-164"/>
        <w:jc w:val="both"/>
        <w:rPr>
          <w:color w:val="000000"/>
          <w:lang w:val="sr-Latn-ME"/>
        </w:rPr>
      </w:pPr>
    </w:p>
    <w:p w14:paraId="56A218E5" w14:textId="77777777" w:rsidR="007B7BDE" w:rsidRPr="007C188C" w:rsidRDefault="007B7BDE" w:rsidP="007B7BDE">
      <w:pPr>
        <w:ind w:right="-164"/>
        <w:rPr>
          <w:color w:val="000000"/>
          <w:lang w:val="sr-Latn-ME"/>
        </w:rPr>
      </w:pPr>
      <w:r w:rsidRPr="007C188C">
        <w:rPr>
          <w:color w:val="000000"/>
          <w:lang w:val="sr-Latn-ME"/>
        </w:rPr>
        <w:t xml:space="preserve">Dio ponude koje se ne dostavlja preko ESJN-a, a odnosi se na Garanciju ponude dostavlja se: </w:t>
      </w:r>
    </w:p>
    <w:p w14:paraId="23A1EAD3" w14:textId="77777777" w:rsidR="007B7BDE" w:rsidRPr="007C188C" w:rsidRDefault="007B7BDE" w:rsidP="007F53A4">
      <w:pPr>
        <w:numPr>
          <w:ilvl w:val="0"/>
          <w:numId w:val="9"/>
        </w:numPr>
        <w:ind w:right="-164"/>
        <w:rPr>
          <w:color w:val="000000"/>
          <w:lang w:val="sr-Latn-ME"/>
        </w:rPr>
      </w:pPr>
      <w:r w:rsidRPr="007C188C">
        <w:rPr>
          <w:color w:val="000000"/>
          <w:lang w:val="sr-Latn-ME"/>
        </w:rPr>
        <w:t>neposrednom predajom na arhivi naručioca na adresi ul. Popa Jola Zeca bb, Budva;</w:t>
      </w:r>
    </w:p>
    <w:p w14:paraId="15BA6E22" w14:textId="77777777" w:rsidR="007B7BDE" w:rsidRPr="007C188C" w:rsidRDefault="007B7BDE" w:rsidP="007F53A4">
      <w:pPr>
        <w:numPr>
          <w:ilvl w:val="0"/>
          <w:numId w:val="9"/>
        </w:numPr>
        <w:ind w:right="-164"/>
        <w:jc w:val="both"/>
        <w:rPr>
          <w:color w:val="000000"/>
          <w:lang w:val="sr-Latn-ME"/>
        </w:rPr>
      </w:pPr>
      <w:r w:rsidRPr="007C188C">
        <w:rPr>
          <w:color w:val="000000"/>
          <w:lang w:val="sr-Latn-ME"/>
        </w:rPr>
        <w:t xml:space="preserve">preporučenom pošiljkom sa povratnicom na adresi ul. Popa Jola Zeca bb, 85310 Budva, </w:t>
      </w:r>
    </w:p>
    <w:p w14:paraId="455638EC" w14:textId="379E3951" w:rsidR="00440A3D" w:rsidRPr="007C188C" w:rsidRDefault="007B7BDE" w:rsidP="006F368F">
      <w:pPr>
        <w:ind w:left="720" w:right="-164"/>
        <w:jc w:val="both"/>
        <w:rPr>
          <w:color w:val="000000"/>
          <w:lang w:val="sr-Latn-ME"/>
        </w:rPr>
      </w:pPr>
      <w:r w:rsidRPr="007C188C">
        <w:rPr>
          <w:color w:val="000000"/>
          <w:lang w:val="sr-Latn-ME"/>
        </w:rPr>
        <w:t xml:space="preserve">radnim danima od 08:00 do 16:00 sati, izuzev u periodu od 11:30 do 12:00 sati, zaključno sa danom </w:t>
      </w:r>
      <w:r w:rsidR="00645FDF" w:rsidRPr="007C188C">
        <w:rPr>
          <w:color w:val="000000"/>
          <w:lang w:val="sr-Latn-ME"/>
        </w:rPr>
        <w:t>26.11.2025</w:t>
      </w:r>
      <w:r w:rsidR="00E123CA" w:rsidRPr="007C188C">
        <w:rPr>
          <w:color w:val="000000"/>
          <w:lang w:val="sr-Latn-ME"/>
        </w:rPr>
        <w:t>. godine do 11:00 sati</w:t>
      </w:r>
      <w:r w:rsidRPr="007C188C">
        <w:rPr>
          <w:color w:val="000000"/>
          <w:lang w:val="sr-Latn-ME"/>
        </w:rPr>
        <w:t>.</w:t>
      </w:r>
    </w:p>
    <w:p w14:paraId="77C6E8A6" w14:textId="77777777" w:rsidR="000274A1" w:rsidRPr="007C188C" w:rsidRDefault="000274A1"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r w:rsidRPr="007C188C">
        <w:rPr>
          <w:b/>
          <w:lang w:val="sr-Latn-ME"/>
        </w:rPr>
        <w:t>USLOVI ZA AKTIVIRANJE GARANCIJE PONUDE</w:t>
      </w:r>
      <w:r w:rsidRPr="007C188C">
        <w:rPr>
          <w:vertAlign w:val="superscript"/>
        </w:rPr>
        <w:footnoteReference w:id="7"/>
      </w:r>
    </w:p>
    <w:p w14:paraId="52F25907" w14:textId="77777777" w:rsidR="00447DAD" w:rsidRPr="007C188C" w:rsidRDefault="00447DAD" w:rsidP="00447DAD">
      <w:pPr>
        <w:jc w:val="both"/>
        <w:rPr>
          <w:lang w:val="sr-Latn-ME"/>
        </w:rPr>
      </w:pPr>
      <w:r w:rsidRPr="007C188C">
        <w:rPr>
          <w:lang w:val="sr-Latn-ME"/>
        </w:rPr>
        <w:t xml:space="preserve">Garancija ponude će se aktivirati ako ponuđač: </w:t>
      </w:r>
    </w:p>
    <w:p w14:paraId="52F25908" w14:textId="77777777" w:rsidR="003B0082" w:rsidRPr="007C188C" w:rsidRDefault="003B0082" w:rsidP="00440A3D">
      <w:pPr>
        <w:pStyle w:val="T30X"/>
        <w:ind w:firstLine="0"/>
        <w:rPr>
          <w:color w:val="auto"/>
          <w:sz w:val="24"/>
          <w:szCs w:val="24"/>
          <w:lang w:val="sr-Latn-ME"/>
        </w:rPr>
      </w:pPr>
      <w:r w:rsidRPr="007C188C">
        <w:rPr>
          <w:color w:val="auto"/>
          <w:sz w:val="24"/>
          <w:szCs w:val="24"/>
          <w:lang w:val="sr-Latn-ME"/>
        </w:rPr>
        <w:t>1) odustane od ponude u roku važenja ponude i/ili</w:t>
      </w:r>
    </w:p>
    <w:p w14:paraId="52F25909" w14:textId="5DDA96E4" w:rsidR="003B0082" w:rsidRPr="007C188C" w:rsidRDefault="003B0082" w:rsidP="00440A3D">
      <w:pPr>
        <w:pStyle w:val="T30X"/>
        <w:ind w:firstLine="0"/>
        <w:rPr>
          <w:color w:val="auto"/>
          <w:sz w:val="24"/>
          <w:szCs w:val="24"/>
          <w:lang w:val="sr-Latn-ME"/>
        </w:rPr>
      </w:pPr>
      <w:r w:rsidRPr="007C188C">
        <w:rPr>
          <w:color w:val="auto"/>
          <w:sz w:val="24"/>
          <w:szCs w:val="24"/>
          <w:lang w:val="sr-Latn-ME"/>
        </w:rPr>
        <w:t>2) odbije da zaključi ugovor o javnoj nabavci ili okvirni sporazum.</w:t>
      </w:r>
    </w:p>
    <w:p w14:paraId="4B2F94AB" w14:textId="6193C2FC" w:rsidR="00CA6198" w:rsidRPr="007C188C" w:rsidRDefault="00CA6198"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9" w:name="_Toc62730563"/>
      <w:r w:rsidRPr="007C188C">
        <w:rPr>
          <w:b/>
          <w:lang w:val="sr-Latn-ME"/>
        </w:rPr>
        <w:t>TAJNOST PODATAKA</w:t>
      </w:r>
      <w:bookmarkEnd w:id="9"/>
    </w:p>
    <w:p w14:paraId="52F2590E" w14:textId="50DE81C5" w:rsidR="00447DAD" w:rsidRPr="007C188C" w:rsidRDefault="00447DAD" w:rsidP="00447DAD">
      <w:pPr>
        <w:jc w:val="both"/>
        <w:rPr>
          <w:lang w:val="sr-Latn-ME"/>
        </w:rPr>
      </w:pPr>
      <w:r w:rsidRPr="007C188C">
        <w:rPr>
          <w:lang w:val="sr-Latn-ME"/>
        </w:rPr>
        <w:t>Tenderska dokumentacija sadrži tajne podatke</w:t>
      </w:r>
    </w:p>
    <w:p w14:paraId="52F2590F" w14:textId="0A3D1257" w:rsidR="00447DAD" w:rsidRPr="007C188C" w:rsidRDefault="0050100A" w:rsidP="00447DAD">
      <w:pPr>
        <w:jc w:val="both"/>
        <w:rPr>
          <w:lang w:val="sr-Latn-ME"/>
        </w:rPr>
      </w:pPr>
      <w:r w:rsidRPr="007C188C">
        <w:rPr>
          <w:bCs/>
          <w:color w:val="000000"/>
          <w:lang w:val="sr-Latn-ME"/>
        </w:rPr>
        <w:sym w:font="Wingdings" w:char="F0FE"/>
      </w:r>
      <w:r w:rsidRPr="007C188C">
        <w:rPr>
          <w:b/>
          <w:color w:val="000000"/>
          <w:lang w:val="sr-Latn-ME"/>
        </w:rPr>
        <w:t xml:space="preserve"> </w:t>
      </w:r>
      <w:r w:rsidR="00447DAD" w:rsidRPr="007C188C">
        <w:rPr>
          <w:lang w:val="sr-Latn-ME"/>
        </w:rPr>
        <w:t xml:space="preserve"> ne</w:t>
      </w:r>
    </w:p>
    <w:p w14:paraId="52F25911" w14:textId="6DA2249B" w:rsidR="00447DAD" w:rsidRPr="007C188C" w:rsidRDefault="00447DAD" w:rsidP="00447DAD">
      <w:pPr>
        <w:jc w:val="both"/>
        <w:rPr>
          <w:lang w:val="sr-Latn-ME"/>
        </w:rPr>
      </w:pPr>
      <w:r w:rsidRPr="007C188C">
        <w:rPr>
          <w:lang w:val="sr-Latn-ME"/>
        </w:rPr>
        <w:sym w:font="Wingdings" w:char="F0A8"/>
      </w:r>
      <w:r w:rsidRPr="007C188C">
        <w:rPr>
          <w:lang w:val="sr-Latn-ME"/>
        </w:rPr>
        <w:t xml:space="preserve"> da</w:t>
      </w:r>
    </w:p>
    <w:p w14:paraId="74A76554" w14:textId="78E4A73D" w:rsidR="00933401" w:rsidRPr="007C188C" w:rsidRDefault="00447DAD" w:rsidP="00933401">
      <w:pPr>
        <w:jc w:val="both"/>
        <w:rPr>
          <w:lang w:val="sr-Latn-ME"/>
        </w:rPr>
      </w:pPr>
      <w:r w:rsidRPr="007C188C">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7C188C" w:rsidRDefault="00933401"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10" w:name="_Toc62730564"/>
      <w:r w:rsidRPr="007C188C">
        <w:rPr>
          <w:b/>
          <w:lang w:val="sr-Latn-ME"/>
        </w:rPr>
        <w:t>UPUTSTVO ZA SAČINJAVANJE PONUDE</w:t>
      </w:r>
      <w:bookmarkEnd w:id="10"/>
    </w:p>
    <w:p w14:paraId="52F25917" w14:textId="77777777" w:rsidR="00447DAD" w:rsidRPr="007C188C" w:rsidRDefault="00447DAD" w:rsidP="00447DAD">
      <w:pPr>
        <w:jc w:val="both"/>
        <w:rPr>
          <w:lang w:val="sr-Latn-ME"/>
        </w:rPr>
      </w:pPr>
      <w:r w:rsidRPr="007C188C">
        <w:rPr>
          <w:lang w:val="sr-Latn-ME"/>
        </w:rPr>
        <w:t xml:space="preserve">Ponude se sačinjava u ESJN u skladu sa tenderskom dokumentacijom i važećim Pravilnikom o sadržaju ponude i uputstvu za sačinjavanje i podnošenje ponude. </w:t>
      </w:r>
    </w:p>
    <w:p w14:paraId="52F25918" w14:textId="77777777" w:rsidR="00447DAD" w:rsidRPr="007C188C" w:rsidRDefault="00447DAD" w:rsidP="00447DAD">
      <w:pPr>
        <w:jc w:val="both"/>
        <w:rPr>
          <w:lang w:val="sr-Latn-ME"/>
        </w:rPr>
      </w:pPr>
      <w:r w:rsidRPr="007C188C">
        <w:rPr>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7C188C" w:rsidRDefault="00447DAD" w:rsidP="00B72AD1">
      <w:pPr>
        <w:jc w:val="both"/>
        <w:rPr>
          <w:lang w:val="sr-Latn-ME"/>
        </w:rPr>
      </w:pPr>
      <w:r w:rsidRPr="007C188C">
        <w:rPr>
          <w:lang w:val="sr-Latn-ME"/>
        </w:rPr>
        <w:t>Ponuđač je dužan da tačno</w:t>
      </w:r>
      <w:r w:rsidR="000424C9" w:rsidRPr="007C188C">
        <w:rPr>
          <w:lang w:val="sr-Latn-ME"/>
        </w:rPr>
        <w:t xml:space="preserve">, potpuno, pravilno </w:t>
      </w:r>
      <w:r w:rsidRPr="007C188C">
        <w:rPr>
          <w:lang w:val="sr-Latn-ME"/>
        </w:rPr>
        <w:t>i nedvosmisleno popuni Izjavu privrednog subjekta u skladu sa zahtjevima iz tenderske dokumentacije.</w:t>
      </w:r>
    </w:p>
    <w:p w14:paraId="594BD272" w14:textId="14578140" w:rsidR="00B72AD1" w:rsidRPr="007C188C" w:rsidRDefault="00B72AD1"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lang w:val="sr-Latn-ME"/>
        </w:rPr>
      </w:pPr>
      <w:bookmarkStart w:id="11" w:name="_Toc62730565"/>
      <w:r w:rsidRPr="007C188C">
        <w:rPr>
          <w:b/>
          <w:lang w:val="sr-Latn-ME"/>
        </w:rPr>
        <w:lastRenderedPageBreak/>
        <w:t>NAČIN ZAKLJUČIVANJA I IZMJENE UGOVORA O JAVNOJ NABAVCI</w:t>
      </w:r>
      <w:bookmarkEnd w:id="11"/>
    </w:p>
    <w:p w14:paraId="44049AEB" w14:textId="77777777" w:rsidR="00AC4260" w:rsidRPr="007C188C" w:rsidRDefault="00AC4260" w:rsidP="00AC4260">
      <w:pPr>
        <w:jc w:val="both"/>
        <w:rPr>
          <w:lang w:val="sr-Latn-ME"/>
        </w:rPr>
      </w:pPr>
      <w:bookmarkStart w:id="12" w:name="_Toc62730566"/>
      <w:r w:rsidRPr="007C188C">
        <w:rPr>
          <w:lang w:val="sr-Latn-ME"/>
        </w:rPr>
        <w:t xml:space="preserve">Naručilac zaključuje ugovor o javnoj nabavci u pisanom ili elektronskom obliku sa ponuđačem čija je ponuda izabrana kao najpovoljnija, nakon izvršnosti odluke o izboru najpovoljnije ponude. </w:t>
      </w:r>
    </w:p>
    <w:p w14:paraId="7FB7F56B" w14:textId="77777777" w:rsidR="00AC4260" w:rsidRPr="007C188C" w:rsidRDefault="00AC4260" w:rsidP="00AC4260">
      <w:pPr>
        <w:jc w:val="both"/>
        <w:rPr>
          <w:lang w:val="sr-Latn-ME"/>
        </w:rPr>
      </w:pPr>
    </w:p>
    <w:p w14:paraId="4F4F1816" w14:textId="77777777" w:rsidR="00AC4260" w:rsidRPr="007C188C" w:rsidRDefault="00AC4260" w:rsidP="00AC4260">
      <w:pPr>
        <w:jc w:val="both"/>
        <w:rPr>
          <w:lang w:val="sr-Latn-ME"/>
        </w:rPr>
      </w:pPr>
      <w:r w:rsidRPr="007C188C">
        <w:rPr>
          <w:lang w:val="sr-Latn-ME"/>
        </w:rPr>
        <w:t>Ugovor o javnoj nabavci mora da bude u skladu sa uslovima utvrđenim tenderskom dokumentacijom, izabranom ponudom i odlukom o izboru najpovoljnije ponude, osim u pogledu iskazivanja PDV-a.</w:t>
      </w:r>
    </w:p>
    <w:p w14:paraId="285BD48B" w14:textId="77777777" w:rsidR="00AC4260" w:rsidRPr="007C188C" w:rsidRDefault="00AC4260" w:rsidP="00AC4260">
      <w:pPr>
        <w:jc w:val="both"/>
        <w:rPr>
          <w:lang w:val="sr-Latn-ME"/>
        </w:rPr>
      </w:pPr>
    </w:p>
    <w:p w14:paraId="65F59616" w14:textId="77777777" w:rsidR="00AC4260" w:rsidRPr="007C188C" w:rsidRDefault="00AC4260" w:rsidP="00AC4260">
      <w:pPr>
        <w:jc w:val="both"/>
        <w:rPr>
          <w:lang w:val="sr-Latn-ME"/>
        </w:rPr>
      </w:pPr>
      <w:r w:rsidRPr="007C188C">
        <w:rPr>
          <w:lang w:val="sr-Latn-ME"/>
        </w:rPr>
        <w:t>Ugovor između naručioca i ponuđača čija je ponuda izabrana kao najpovoljnija, pored uslova koji su propisani ovom tenderskom dokumentacijom, će sadržati i sljedeće:</w:t>
      </w:r>
      <w:r w:rsidRPr="007C188C">
        <w:rPr>
          <w:vertAlign w:val="superscript"/>
          <w:lang w:val="sr-Latn-ME"/>
        </w:rPr>
        <w:footnoteReference w:id="8"/>
      </w:r>
    </w:p>
    <w:p w14:paraId="66461965" w14:textId="77777777" w:rsidR="00AC4260" w:rsidRPr="007C188C" w:rsidRDefault="00AC4260" w:rsidP="00AC4260">
      <w:pPr>
        <w:autoSpaceDE w:val="0"/>
        <w:autoSpaceDN w:val="0"/>
        <w:adjustRightInd w:val="0"/>
        <w:jc w:val="both"/>
        <w:rPr>
          <w:bCs/>
          <w:highlight w:val="yellow"/>
          <w:lang w:val="sr-Latn-ME"/>
        </w:rPr>
      </w:pPr>
    </w:p>
    <w:p w14:paraId="2A492F0E" w14:textId="77777777" w:rsidR="00AC4260" w:rsidRPr="007C188C" w:rsidRDefault="00AC4260" w:rsidP="00AC4260">
      <w:pPr>
        <w:autoSpaceDE w:val="0"/>
        <w:autoSpaceDN w:val="0"/>
        <w:adjustRightInd w:val="0"/>
        <w:jc w:val="both"/>
        <w:rPr>
          <w:bCs/>
          <w:lang w:val="sr-Latn-ME"/>
        </w:rPr>
      </w:pPr>
      <w:r w:rsidRPr="007C188C">
        <w:rPr>
          <w:bCs/>
          <w:lang w:val="sr-Latn-ME"/>
        </w:rPr>
        <w:t>Ugovorna kazna</w:t>
      </w:r>
    </w:p>
    <w:p w14:paraId="549EED1F" w14:textId="77777777" w:rsidR="00AC4260" w:rsidRPr="007C188C" w:rsidRDefault="00AC4260" w:rsidP="00AC4260">
      <w:pPr>
        <w:jc w:val="both"/>
        <w:rPr>
          <w:lang w:val="sr-Latn-CS"/>
        </w:rPr>
      </w:pPr>
      <w:r w:rsidRPr="007C188C">
        <w:rPr>
          <w:lang w:val="sr-Latn-RS"/>
        </w:rPr>
        <w:t>Ako DOBAVLJAČ bez krivice Naručioca ne isporuči robu</w:t>
      </w:r>
      <w:r w:rsidRPr="007C188C">
        <w:rPr>
          <w:lang w:val="sr-Latn-CS"/>
        </w:rPr>
        <w:t xml:space="preserve"> koja je predmet ovog Ugovora, dužan je Naručiocu platiti na ime ugovorne kazne penale 2</w:t>
      </w:r>
      <w:r w:rsidRPr="007C188C">
        <w:rPr>
          <w:lang w:val="sr-Latn-RS"/>
        </w:rPr>
        <w:t>‰</w:t>
      </w:r>
      <w:r w:rsidRPr="007C188C">
        <w:rPr>
          <w:lang w:val="sr-Latn-CS"/>
        </w:rPr>
        <w:t xml:space="preserve"> (dva promila) od ugovorene cijene za ugovorenu robu za svaki dan prekoračenja ugovorenog roka za isporuku predmetne robe. Visina ugovorne kazne ne može preći 5% od ugovorene cijene.</w:t>
      </w:r>
    </w:p>
    <w:p w14:paraId="6FFBB193" w14:textId="77777777" w:rsidR="00AC4260" w:rsidRPr="007C188C" w:rsidRDefault="00AC4260" w:rsidP="00AC4260">
      <w:pPr>
        <w:jc w:val="both"/>
        <w:rPr>
          <w:lang w:val="sr-Latn-CS"/>
        </w:rPr>
      </w:pPr>
      <w:r w:rsidRPr="007C188C">
        <w:rPr>
          <w:lang w:val="sr-Latn-RS"/>
        </w:rPr>
        <w:t>NARUČILAC ne može zahtijevati ugovornu kaznu zbog zadocnjenja ako je primio ispunjenje obaveze, a nije bez odlaganja saopštio DOBAVLJAČU da zadržava svoje pravo na ugovornu kaznu.</w:t>
      </w:r>
      <w:r w:rsidRPr="007C188C">
        <w:rPr>
          <w:lang w:val="sr-Latn-CS"/>
        </w:rPr>
        <w:t xml:space="preserve"> DOBAVLJAČ je dužan platiti ugovorenu kaznu (penale), bez opomene Naručioca, a Naručilac ovlašćen je da ih naplati - odbije na teret potraživanja DOBAVLJAČA za robu koja je predmet ovog ugovora ili od bilo kojeg drugog potraživanja DOBAVLJAČA od Naručioca, s tim što je Naručilac o izvršenoj naplati - odbijanju dužan obavijestiti DOBAVLJAČA. </w:t>
      </w:r>
    </w:p>
    <w:p w14:paraId="25D84326" w14:textId="77777777" w:rsidR="00AC4260" w:rsidRPr="007C188C" w:rsidRDefault="00AC4260" w:rsidP="00AC4260">
      <w:pPr>
        <w:jc w:val="both"/>
        <w:rPr>
          <w:lang w:val="sr-Latn-CS"/>
        </w:rPr>
      </w:pPr>
      <w:r w:rsidRPr="007C188C">
        <w:rPr>
          <w:lang w:val="sr-Latn-CS"/>
        </w:rPr>
        <w:t xml:space="preserve">Plaćanje ugovorne kazne (penala), ne oslobađa DOBAVLJAČA obaveze da u cijelosti izvrši isporuku robe. </w:t>
      </w:r>
    </w:p>
    <w:p w14:paraId="7494CE43" w14:textId="77777777" w:rsidR="00AC4260" w:rsidRPr="007C188C" w:rsidRDefault="00AC4260" w:rsidP="00AC4260">
      <w:pPr>
        <w:jc w:val="both"/>
        <w:rPr>
          <w:lang w:val="sr-Latn-CS"/>
        </w:rPr>
      </w:pPr>
      <w:r w:rsidRPr="007C188C">
        <w:rPr>
          <w:lang w:val="sr-Latn-CS"/>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14:paraId="0BB9C8CB" w14:textId="77777777" w:rsidR="00AC4260" w:rsidRPr="007C188C" w:rsidRDefault="00AC4260" w:rsidP="00AC4260">
      <w:pPr>
        <w:autoSpaceDE w:val="0"/>
        <w:autoSpaceDN w:val="0"/>
        <w:adjustRightInd w:val="0"/>
        <w:jc w:val="both"/>
        <w:rPr>
          <w:lang w:val="sr-Latn-ME"/>
        </w:rPr>
      </w:pPr>
    </w:p>
    <w:p w14:paraId="7158CF50" w14:textId="77777777" w:rsidR="00AC4260" w:rsidRPr="007C188C" w:rsidRDefault="00AC4260" w:rsidP="00AC4260">
      <w:pPr>
        <w:autoSpaceDE w:val="0"/>
        <w:autoSpaceDN w:val="0"/>
        <w:adjustRightInd w:val="0"/>
        <w:jc w:val="both"/>
        <w:rPr>
          <w:bCs/>
          <w:lang w:val="sr-Latn-ME"/>
        </w:rPr>
      </w:pPr>
      <w:r w:rsidRPr="007C188C">
        <w:rPr>
          <w:bCs/>
          <w:lang w:val="sr-Latn-ME"/>
        </w:rPr>
        <w:t>Viša sila</w:t>
      </w:r>
    </w:p>
    <w:p w14:paraId="77161969" w14:textId="77777777" w:rsidR="00AC4260" w:rsidRPr="007C188C" w:rsidRDefault="00AC4260" w:rsidP="00AC4260">
      <w:pPr>
        <w:jc w:val="both"/>
        <w:rPr>
          <w:lang w:val="sr-Latn-ME"/>
        </w:rPr>
      </w:pPr>
      <w:r w:rsidRPr="007C188C">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25D9B9F9" w14:textId="77777777" w:rsidR="00AC4260" w:rsidRPr="007C188C" w:rsidRDefault="00AC4260" w:rsidP="00AC4260">
      <w:pPr>
        <w:jc w:val="both"/>
        <w:rPr>
          <w:lang w:val="sr-Latn-ME"/>
        </w:rPr>
      </w:pPr>
      <w:r w:rsidRPr="007C188C">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2CC03D6E" w14:textId="77777777" w:rsidR="00AC4260" w:rsidRPr="007C188C" w:rsidRDefault="00AC4260" w:rsidP="00AC4260">
      <w:pPr>
        <w:jc w:val="both"/>
        <w:rPr>
          <w:lang w:val="sr-Latn-ME"/>
        </w:rPr>
      </w:pPr>
      <w:r w:rsidRPr="007C188C">
        <w:rPr>
          <w:lang w:val="sr-Latn-ME"/>
        </w:rPr>
        <w:t>Ugovorna strana pogođena višom silom, odmah će u pisanoj formi obavijestiti drugu stranu o nastanku nepredviđenih okolnosti i dostaviti odgovarajuće dokaze.</w:t>
      </w:r>
    </w:p>
    <w:p w14:paraId="660172BC" w14:textId="77777777" w:rsidR="00AC4260" w:rsidRPr="007C188C" w:rsidRDefault="00AC4260" w:rsidP="00AC4260">
      <w:pPr>
        <w:jc w:val="both"/>
        <w:rPr>
          <w:lang w:val="sr-Latn-ME"/>
        </w:rPr>
      </w:pPr>
    </w:p>
    <w:p w14:paraId="609B84F7" w14:textId="77777777" w:rsidR="00AC4260" w:rsidRPr="007C188C" w:rsidRDefault="00AC4260" w:rsidP="00AC4260">
      <w:pPr>
        <w:jc w:val="both"/>
        <w:rPr>
          <w:bCs/>
          <w:lang w:val="sr-Latn-ME"/>
        </w:rPr>
      </w:pPr>
      <w:r w:rsidRPr="007C188C">
        <w:rPr>
          <w:bCs/>
          <w:lang w:val="sr-Latn-ME"/>
        </w:rPr>
        <w:t>Raskid ugovora</w:t>
      </w:r>
    </w:p>
    <w:p w14:paraId="4948DC6F" w14:textId="77777777" w:rsidR="00AC4260" w:rsidRPr="007C188C" w:rsidRDefault="00AC4260" w:rsidP="00AC4260">
      <w:pPr>
        <w:jc w:val="both"/>
        <w:rPr>
          <w:lang w:val="sr-Latn-ME"/>
        </w:rPr>
      </w:pPr>
      <w:r w:rsidRPr="007C188C">
        <w:rPr>
          <w:lang w:val="sr-Latn-ME"/>
        </w:rPr>
        <w:t>Naručilac će raskinuti ugovor o javnoj nabavci naročito ako:</w:t>
      </w:r>
    </w:p>
    <w:p w14:paraId="0B3D6CF6" w14:textId="77777777" w:rsidR="00AC4260" w:rsidRPr="007C188C" w:rsidRDefault="00AC4260" w:rsidP="00AC4260">
      <w:pPr>
        <w:jc w:val="both"/>
        <w:rPr>
          <w:lang w:val="sr-Latn-ME"/>
        </w:rPr>
      </w:pPr>
      <w:r w:rsidRPr="007C188C">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4E89DCA7" w14:textId="77777777" w:rsidR="00AC4260" w:rsidRPr="007C188C" w:rsidRDefault="00AC4260" w:rsidP="00AC4260">
      <w:pPr>
        <w:numPr>
          <w:ilvl w:val="0"/>
          <w:numId w:val="16"/>
        </w:numPr>
        <w:contextualSpacing/>
        <w:jc w:val="both"/>
        <w:rPr>
          <w:lang w:val="sr-Latn-ME"/>
        </w:rPr>
      </w:pPr>
      <w:r w:rsidRPr="007C188C">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9E2D0DB" w14:textId="77777777" w:rsidR="00AC4260" w:rsidRPr="007C188C" w:rsidRDefault="00AC4260" w:rsidP="00AC4260">
      <w:pPr>
        <w:numPr>
          <w:ilvl w:val="0"/>
          <w:numId w:val="16"/>
        </w:numPr>
        <w:contextualSpacing/>
        <w:jc w:val="both"/>
        <w:rPr>
          <w:lang w:val="sr-Latn-ME"/>
        </w:rPr>
      </w:pPr>
      <w:r w:rsidRPr="007C188C">
        <w:rPr>
          <w:lang w:val="sr-Latn-ME"/>
        </w:rPr>
        <w:lastRenderedPageBreak/>
        <w:t>izmjenom se mijenja privredna ravnoteža ugovora u korist privrednog subjekta sa kojim je zaključen ugovor na način koji nije predviđen prvobitnim ugovorom;</w:t>
      </w:r>
    </w:p>
    <w:p w14:paraId="2D732166" w14:textId="77777777" w:rsidR="00AC4260" w:rsidRPr="007C188C" w:rsidRDefault="00AC4260" w:rsidP="00AC4260">
      <w:pPr>
        <w:numPr>
          <w:ilvl w:val="0"/>
          <w:numId w:val="16"/>
        </w:numPr>
        <w:contextualSpacing/>
        <w:jc w:val="both"/>
        <w:rPr>
          <w:lang w:val="sr-Latn-ME"/>
        </w:rPr>
      </w:pPr>
      <w:r w:rsidRPr="007C188C">
        <w:rPr>
          <w:lang w:val="sr-Latn-ME"/>
        </w:rPr>
        <w:t>izmjenom se značajno povećava obim ugovora;</w:t>
      </w:r>
    </w:p>
    <w:p w14:paraId="34D5169B" w14:textId="77777777" w:rsidR="00AC4260" w:rsidRPr="007C188C" w:rsidRDefault="00AC4260" w:rsidP="00AC4260">
      <w:pPr>
        <w:numPr>
          <w:ilvl w:val="0"/>
          <w:numId w:val="16"/>
        </w:numPr>
        <w:contextualSpacing/>
        <w:jc w:val="both"/>
        <w:rPr>
          <w:lang w:val="sr-Latn-ME"/>
        </w:rPr>
      </w:pPr>
      <w:r w:rsidRPr="007C188C">
        <w:rPr>
          <w:lang w:val="sr-Latn-ME"/>
        </w:rPr>
        <w:t>promjena privrednog subjekta sa kojim je zaključen ugovor o javnoj nabavci, osim u slučaju iz člana 151 stav 1 tačka 4 Zakona o javnim nabavkama;</w:t>
      </w:r>
    </w:p>
    <w:p w14:paraId="6DD0F5E6" w14:textId="77777777" w:rsidR="00AC4260" w:rsidRPr="007C188C" w:rsidRDefault="00AC4260" w:rsidP="00AC4260">
      <w:pPr>
        <w:numPr>
          <w:ilvl w:val="0"/>
          <w:numId w:val="16"/>
        </w:numPr>
        <w:contextualSpacing/>
        <w:jc w:val="both"/>
        <w:rPr>
          <w:lang w:val="sr-Latn-ME"/>
        </w:rPr>
      </w:pPr>
      <w:r w:rsidRPr="007C188C">
        <w:rPr>
          <w:lang w:val="sr-Latn-ME"/>
        </w:rPr>
        <w:t>ako ponuđač ne izvršava ugovorene obaveze i u drugim slučajevima utvrđenim tenderskom dokumentacijom u skladu sa zakonom,</w:t>
      </w:r>
    </w:p>
    <w:p w14:paraId="04765E3D" w14:textId="77777777" w:rsidR="00AC4260" w:rsidRPr="007C188C" w:rsidRDefault="00AC4260" w:rsidP="00AC4260">
      <w:pPr>
        <w:jc w:val="both"/>
        <w:rPr>
          <w:lang w:val="sr-Latn-ME"/>
        </w:rPr>
      </w:pPr>
      <w:r w:rsidRPr="007C188C">
        <w:rPr>
          <w:lang w:val="sr-Latn-ME"/>
        </w:rPr>
        <w:t>2) nastupi neki razlog koji predstavlja osnov za obavezno isključenje iz člana 108 ovog zakona ili iz člana 110 Zakona o javnim nabavkama koji je predviđen tenderskom dokumentacijom.</w:t>
      </w:r>
    </w:p>
    <w:p w14:paraId="4C09EA01" w14:textId="77777777" w:rsidR="00AC4260" w:rsidRPr="007C188C" w:rsidRDefault="00AC4260" w:rsidP="00AC4260">
      <w:pPr>
        <w:jc w:val="both"/>
        <w:rPr>
          <w:lang w:val="sr-Latn-ME"/>
        </w:rPr>
      </w:pPr>
    </w:p>
    <w:p w14:paraId="336309C5" w14:textId="77777777" w:rsidR="00AC4260" w:rsidRPr="007C188C" w:rsidRDefault="00AC4260" w:rsidP="00AC4260">
      <w:pPr>
        <w:jc w:val="both"/>
        <w:rPr>
          <w:lang w:val="sr-Latn-ME"/>
        </w:rPr>
      </w:pPr>
      <w:r w:rsidRPr="007C188C">
        <w:rPr>
          <w:lang w:val="sr-Latn-ME"/>
        </w:rPr>
        <w:t>Ugovor se raskida pisanom izjavom koja se dostavlja drugoj ugovornoj strani. U izjavi mora biti naznačeno po kom osnovu se Ugovor raskida.</w:t>
      </w:r>
    </w:p>
    <w:p w14:paraId="797AA97F" w14:textId="77777777" w:rsidR="00AC4260" w:rsidRPr="007C188C" w:rsidRDefault="00AC4260" w:rsidP="00AC4260">
      <w:pPr>
        <w:jc w:val="both"/>
        <w:rPr>
          <w:lang w:val="sr-Latn-ME"/>
        </w:rPr>
      </w:pPr>
    </w:p>
    <w:p w14:paraId="71C572A8" w14:textId="77777777" w:rsidR="00AC4260" w:rsidRPr="007C188C" w:rsidRDefault="00AC4260" w:rsidP="00AC4260">
      <w:pPr>
        <w:jc w:val="both"/>
        <w:rPr>
          <w:lang w:val="sr-Latn-ME"/>
        </w:rPr>
      </w:pPr>
      <w:r w:rsidRPr="007C188C">
        <w:rPr>
          <w:lang w:val="sr-Latn-ME"/>
        </w:rPr>
        <w:t>Ugovorne strane mogu dogovoriti sporazumni raskid Ugovora u slučaju da zajednički procijene da se Ugovor ne može realizovati u predviđenim rokovima i na predviđen način.</w:t>
      </w:r>
    </w:p>
    <w:p w14:paraId="3ECC8B3F" w14:textId="77777777" w:rsidR="00AC4260" w:rsidRPr="007C188C" w:rsidRDefault="00AC4260" w:rsidP="00AC4260">
      <w:pPr>
        <w:tabs>
          <w:tab w:val="left" w:pos="540"/>
        </w:tabs>
        <w:rPr>
          <w:lang w:val="sr-Latn-ME"/>
        </w:rPr>
      </w:pPr>
    </w:p>
    <w:p w14:paraId="4806BF3C" w14:textId="77777777" w:rsidR="00AC4260" w:rsidRPr="007C188C" w:rsidRDefault="00AC4260" w:rsidP="00AC4260">
      <w:pPr>
        <w:tabs>
          <w:tab w:val="left" w:pos="540"/>
        </w:tabs>
        <w:rPr>
          <w:bCs/>
          <w:lang w:val="sr-Latn-ME"/>
        </w:rPr>
      </w:pPr>
      <w:r w:rsidRPr="007C188C">
        <w:rPr>
          <w:bCs/>
          <w:lang w:val="sr-Latn-ME"/>
        </w:rPr>
        <w:t>Izmjene ugovora</w:t>
      </w:r>
    </w:p>
    <w:p w14:paraId="45E34859" w14:textId="77777777" w:rsidR="00AC4260" w:rsidRPr="007C188C" w:rsidRDefault="00AC4260" w:rsidP="00AC4260">
      <w:pPr>
        <w:jc w:val="both"/>
        <w:rPr>
          <w:lang w:val="sr-Latn-ME"/>
        </w:rPr>
      </w:pPr>
      <w:r w:rsidRPr="007C188C">
        <w:rPr>
          <w:lang w:val="sr-Latn-ME"/>
        </w:rPr>
        <w:t xml:space="preserve">Ugovor o javnoj nabavci tokom njegovog trajanja može da se izmijeni bez sprovođenja novog postupka javne nabavke u skladu sa članom 151 Zakona o javnim nabavkama: </w:t>
      </w:r>
    </w:p>
    <w:p w14:paraId="3B5B5938" w14:textId="77777777" w:rsidR="00AC4260" w:rsidRPr="007C188C" w:rsidRDefault="00AC4260" w:rsidP="00AC4260">
      <w:pPr>
        <w:jc w:val="both"/>
        <w:rPr>
          <w:lang w:val="sr-Latn-ME"/>
        </w:rPr>
      </w:pPr>
      <w:r w:rsidRPr="007C188C">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3A7A9FD9" w14:textId="77777777" w:rsidR="00AC4260" w:rsidRPr="007C188C" w:rsidRDefault="00AC4260" w:rsidP="00AC4260">
      <w:pPr>
        <w:jc w:val="both"/>
        <w:rPr>
          <w:lang w:val="sr-Latn-ME"/>
        </w:rPr>
      </w:pPr>
      <w:r w:rsidRPr="007C188C">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0D530DE5" w14:textId="77777777" w:rsidR="00AC4260" w:rsidRPr="007C188C" w:rsidRDefault="00AC4260" w:rsidP="00AC4260">
      <w:pPr>
        <w:jc w:val="both"/>
        <w:rPr>
          <w:lang w:val="sr-Latn-ME"/>
        </w:rPr>
      </w:pPr>
      <w:r w:rsidRPr="007C188C">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648B74C" w14:textId="77777777" w:rsidR="00AC4260" w:rsidRPr="007C188C" w:rsidRDefault="00AC4260" w:rsidP="00AC4260">
      <w:pPr>
        <w:jc w:val="both"/>
        <w:rPr>
          <w:lang w:val="sr-Latn-ME"/>
        </w:rPr>
      </w:pPr>
      <w:r w:rsidRPr="007C188C">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6EACC5C8" w14:textId="77777777" w:rsidR="00AC4260" w:rsidRPr="007C188C" w:rsidRDefault="00AC4260" w:rsidP="00AC4260">
      <w:pPr>
        <w:jc w:val="both"/>
        <w:rPr>
          <w:lang w:val="sr-Latn-ME"/>
        </w:rPr>
      </w:pPr>
      <w:r w:rsidRPr="007C188C">
        <w:rPr>
          <w:lang w:val="sr-Latn-ME"/>
        </w:rPr>
        <w:t>3a) kad je potreba za izmjenom ugovora nastala zbog okolnosti koje naručilac u vrijeme zaključivanja ugovora nije mogao da predvidi, a izmjenom se ne mijenja priroda ugovora već se vrši samo smanjenje ugovorene vrijednosti,</w:t>
      </w:r>
    </w:p>
    <w:p w14:paraId="752C8E6D" w14:textId="77777777" w:rsidR="00AC4260" w:rsidRPr="007C188C" w:rsidRDefault="00AC4260" w:rsidP="00AC4260">
      <w:pPr>
        <w:jc w:val="both"/>
        <w:rPr>
          <w:lang w:val="sr-Latn-ME"/>
        </w:rPr>
      </w:pPr>
      <w:r w:rsidRPr="007C188C">
        <w:rPr>
          <w:lang w:val="sr-Latn-ME"/>
        </w:rPr>
        <w:t>3b) kad se vrši zamjena podugovarača, u skladu sa članom 128 st. 10, 11 i 12 Zakona o javnim nabavkama,</w:t>
      </w:r>
    </w:p>
    <w:p w14:paraId="4960E6B4" w14:textId="77777777" w:rsidR="00AC4260" w:rsidRPr="007C188C" w:rsidRDefault="00AC4260" w:rsidP="00AC4260">
      <w:pPr>
        <w:jc w:val="both"/>
        <w:rPr>
          <w:lang w:val="sr-Latn-ME"/>
        </w:rPr>
      </w:pPr>
      <w:r w:rsidRPr="007C188C">
        <w:rPr>
          <w:lang w:val="sr-Latn-ME"/>
        </w:rPr>
        <w:t>4) ako privrednog subjekta nakon restrukturiranja, uključujući preuzimanje, spajanje, kupovinu ili stečaj,</w:t>
      </w:r>
    </w:p>
    <w:p w14:paraId="257F7204" w14:textId="77777777" w:rsidR="00AC4260" w:rsidRPr="007C188C" w:rsidRDefault="00AC4260" w:rsidP="00AC4260">
      <w:pPr>
        <w:jc w:val="both"/>
        <w:rPr>
          <w:lang w:val="sr-Latn-ME"/>
        </w:rPr>
      </w:pPr>
      <w:r w:rsidRPr="007C188C">
        <w:rPr>
          <w:lang w:val="sr-Latn-ME"/>
        </w:rPr>
        <w:t>zamjenjuje u potpunosti ili djelimično novi pravni sljedbenik, odnosno privredni subjekat, koji ispunjava</w:t>
      </w:r>
    </w:p>
    <w:p w14:paraId="2545C923" w14:textId="77777777" w:rsidR="00AC4260" w:rsidRPr="007C188C" w:rsidRDefault="00AC4260" w:rsidP="00AC4260">
      <w:pPr>
        <w:jc w:val="both"/>
        <w:rPr>
          <w:lang w:val="sr-Latn-ME"/>
        </w:rPr>
      </w:pPr>
      <w:r w:rsidRPr="007C188C">
        <w:rPr>
          <w:lang w:val="sr-Latn-ME"/>
        </w:rPr>
        <w:t>prvobitno određene uslove zaključenog ugovora o javnoj nabavci, a izmjene su predviđene tenderskom</w:t>
      </w:r>
    </w:p>
    <w:p w14:paraId="01421AB6" w14:textId="77777777" w:rsidR="00AC4260" w:rsidRPr="007C188C" w:rsidRDefault="00AC4260" w:rsidP="00AC4260">
      <w:pPr>
        <w:jc w:val="both"/>
        <w:rPr>
          <w:lang w:val="sr-Latn-ME"/>
        </w:rPr>
      </w:pPr>
      <w:r w:rsidRPr="007C188C">
        <w:rPr>
          <w:lang w:val="sr-Latn-ME"/>
        </w:rPr>
        <w:t>dokumentacijom, pod uslovom da se ne vrše druge bitne izmjene ugovora iz člana 150 stav 2 Zakona o javnim nabavkama.</w:t>
      </w:r>
    </w:p>
    <w:p w14:paraId="6007672C" w14:textId="77777777" w:rsidR="00AC4260" w:rsidRPr="007C188C" w:rsidRDefault="00AC4260" w:rsidP="00AC4260">
      <w:pPr>
        <w:rPr>
          <w:lang w:val="sr-Latn-ME"/>
        </w:rPr>
      </w:pPr>
    </w:p>
    <w:p w14:paraId="170DDF86" w14:textId="77777777" w:rsidR="00AC4260" w:rsidRPr="007C188C" w:rsidRDefault="00AC4260" w:rsidP="00AC4260">
      <w:pPr>
        <w:rPr>
          <w:bCs/>
          <w:lang w:val="sr-Latn-ME"/>
        </w:rPr>
      </w:pPr>
      <w:r w:rsidRPr="007C188C">
        <w:rPr>
          <w:bCs/>
          <w:lang w:val="sr-Latn-ME"/>
        </w:rPr>
        <w:t>Ostale odredbe</w:t>
      </w:r>
    </w:p>
    <w:p w14:paraId="0A44E323" w14:textId="77777777" w:rsidR="00AC4260" w:rsidRPr="007C188C" w:rsidRDefault="00AC4260" w:rsidP="00AC4260">
      <w:pPr>
        <w:jc w:val="both"/>
        <w:rPr>
          <w:lang w:val="sr-Latn-ME"/>
        </w:rPr>
      </w:pPr>
      <w:r w:rsidRPr="007C188C">
        <w:rPr>
          <w:lang w:val="sr-Latn-ME"/>
        </w:rPr>
        <w:lastRenderedPageBreak/>
        <w:t xml:space="preserve">Ugovor o javnoj nabavci koji je zaključen uz kršenje antikorupcijskog pravila u smislu člana 38 stav 3 Zakona o javnim nabavkama </w:t>
      </w:r>
      <w:r w:rsidRPr="007C188C">
        <w:t>(„</w:t>
      </w:r>
      <w:proofErr w:type="spellStart"/>
      <w:r w:rsidRPr="007C188C">
        <w:t>Službeni</w:t>
      </w:r>
      <w:proofErr w:type="spellEnd"/>
      <w:r w:rsidRPr="007C188C">
        <w:t xml:space="preserve"> list CG”, br. 74/19, 003/23, 011/34, 084/24) </w:t>
      </w:r>
      <w:r w:rsidRPr="007C188C">
        <w:rPr>
          <w:lang w:val="sr-Latn-ME"/>
        </w:rPr>
        <w:t>ništav je.</w:t>
      </w:r>
    </w:p>
    <w:p w14:paraId="0FCA65D2" w14:textId="77777777" w:rsidR="00AC4260" w:rsidRPr="007C188C" w:rsidRDefault="00AC4260" w:rsidP="00AC4260">
      <w:pPr>
        <w:rPr>
          <w:lang w:val="sr-Latn-ME"/>
        </w:rPr>
      </w:pPr>
    </w:p>
    <w:p w14:paraId="62B0F44A" w14:textId="77777777" w:rsidR="00AC4260" w:rsidRPr="007C188C" w:rsidRDefault="00AC4260" w:rsidP="00AC4260">
      <w:pPr>
        <w:jc w:val="both"/>
        <w:rPr>
          <w:lang w:val="sr-Latn-ME"/>
        </w:rPr>
      </w:pPr>
      <w:r w:rsidRPr="007C188C">
        <w:rPr>
          <w:lang w:val="sr-Latn-ME"/>
        </w:rPr>
        <w:t>Na izvršenje i odgovornost ugovornih strana za ispunjenje obaveza iz ugovora o javnoj nabavci shodno se primjenjuju odredbe zakona kojim se uređuju obligacioni odnosi.</w:t>
      </w:r>
    </w:p>
    <w:p w14:paraId="3998B444" w14:textId="77777777" w:rsidR="00AC4260" w:rsidRPr="007C188C" w:rsidRDefault="00AC4260" w:rsidP="00AC4260">
      <w:pPr>
        <w:rPr>
          <w:lang w:val="sr-Latn-ME"/>
        </w:rPr>
      </w:pPr>
    </w:p>
    <w:p w14:paraId="3248786F" w14:textId="77777777" w:rsidR="00AC4260" w:rsidRPr="007C188C" w:rsidRDefault="00AC4260" w:rsidP="00AC4260">
      <w:pPr>
        <w:overflowPunct w:val="0"/>
        <w:ind w:right="-10"/>
        <w:jc w:val="both"/>
        <w:rPr>
          <w:lang w:val="sr-Latn-ME"/>
        </w:rPr>
      </w:pPr>
      <w:r w:rsidRPr="007C188C">
        <w:rPr>
          <w:lang w:val="sr-Latn-ME"/>
        </w:rPr>
        <w:t>Ovaj Ugovor stupa na snagu danom ovjere zavodnim pečatom Naručioca, nakon potpisa obje ugovorne strane.</w:t>
      </w:r>
    </w:p>
    <w:p w14:paraId="21410B19" w14:textId="77777777" w:rsidR="00AC4260" w:rsidRPr="007C188C" w:rsidRDefault="00AC4260" w:rsidP="00AC4260">
      <w:pPr>
        <w:jc w:val="center"/>
        <w:rPr>
          <w:lang w:val="sr-Latn-ME"/>
        </w:rPr>
      </w:pPr>
    </w:p>
    <w:p w14:paraId="57539094" w14:textId="77777777" w:rsidR="00AC4260" w:rsidRPr="007C188C" w:rsidRDefault="00AC4260" w:rsidP="00AC4260">
      <w:pPr>
        <w:autoSpaceDE w:val="0"/>
        <w:autoSpaceDN w:val="0"/>
        <w:adjustRightInd w:val="0"/>
        <w:jc w:val="both"/>
        <w:rPr>
          <w:lang w:val="sr-Latn-ME"/>
        </w:rPr>
      </w:pPr>
      <w:r w:rsidRPr="007C188C">
        <w:rPr>
          <w:lang w:val="sr-Latn-ME"/>
        </w:rPr>
        <w:t>Eventualne nesporazume koji mogu da se pojave u vezi ovog Ugovora ugovorne strane će pokušati da  riješe sporazumno.</w:t>
      </w:r>
    </w:p>
    <w:p w14:paraId="3BDE5715" w14:textId="77777777" w:rsidR="00AC4260" w:rsidRPr="007C188C" w:rsidRDefault="00AC4260" w:rsidP="00AC4260">
      <w:pPr>
        <w:rPr>
          <w:lang w:val="en-GB" w:eastAsia="en-GB"/>
        </w:rPr>
      </w:pPr>
      <w:r w:rsidRPr="007C188C">
        <w:rPr>
          <w:lang w:val="sr-Latn-ME"/>
        </w:rPr>
        <w:t>Sve sporove koji nastanu u vezi ovog Ugovora rješavaće Privredni sud u Podgorici.</w:t>
      </w:r>
      <w:r w:rsidRPr="007C188C">
        <w:rPr>
          <w:lang w:val="en-GB" w:eastAsia="en-GB"/>
        </w:rPr>
        <w:t xml:space="preserve"> </w:t>
      </w:r>
    </w:p>
    <w:p w14:paraId="52F25928" w14:textId="2F341E84" w:rsidR="00447DAD" w:rsidRPr="007C188C" w:rsidRDefault="00F03316" w:rsidP="00E44293">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lang w:val="sr-Latn-ME"/>
        </w:rPr>
      </w:pPr>
      <w:r w:rsidRPr="007C188C">
        <w:rPr>
          <w:b/>
          <w:lang w:val="sr-Latn-ME"/>
        </w:rPr>
        <w:t>ZAHTJEV ZA POJAŠNJENJE ILI IZMJENU I DOPUNU TENDERSKE DOKUMENTACIJE</w:t>
      </w:r>
      <w:bookmarkEnd w:id="12"/>
    </w:p>
    <w:p w14:paraId="52F25929" w14:textId="77777777" w:rsidR="00447DAD" w:rsidRPr="007C188C" w:rsidRDefault="00447DAD" w:rsidP="00447DAD">
      <w:pPr>
        <w:autoSpaceDE w:val="0"/>
        <w:autoSpaceDN w:val="0"/>
        <w:adjustRightInd w:val="0"/>
        <w:jc w:val="both"/>
        <w:rPr>
          <w:lang w:val="sr-Latn-ME"/>
        </w:rPr>
      </w:pPr>
      <w:r w:rsidRPr="007C188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7C188C" w:rsidRDefault="00447DAD" w:rsidP="00447DAD">
      <w:pPr>
        <w:jc w:val="both"/>
        <w:rPr>
          <w:lang w:val="sr-Latn-ME"/>
        </w:rPr>
      </w:pPr>
    </w:p>
    <w:p w14:paraId="52F2592C" w14:textId="41FA9033" w:rsidR="00447DAD" w:rsidRPr="007C188C" w:rsidRDefault="00447DAD" w:rsidP="00447DAD">
      <w:pPr>
        <w:jc w:val="both"/>
        <w:rPr>
          <w:lang w:val="sr-Latn-ME"/>
        </w:rPr>
      </w:pPr>
      <w:r w:rsidRPr="007C188C">
        <w:rPr>
          <w:lang w:val="sr-Latn-ME"/>
        </w:rPr>
        <w:t>Privredni subjekat ima pravo da pisanim zahtjevom traži od naručioca pojašnjenje tenderske dokumentacije najkasnije deset dana prije isteka roka određenog za dostavljanje ponuda.</w:t>
      </w:r>
    </w:p>
    <w:p w14:paraId="6F5256AA" w14:textId="4D5DF7BE" w:rsidR="004E58FB" w:rsidRPr="007C188C" w:rsidRDefault="00447DAD" w:rsidP="00447DAD">
      <w:pPr>
        <w:jc w:val="both"/>
        <w:rPr>
          <w:lang w:val="sr-Latn-ME"/>
        </w:rPr>
      </w:pPr>
      <w:r w:rsidRPr="007C188C">
        <w:rPr>
          <w:lang w:val="sr-Latn-ME"/>
        </w:rPr>
        <w:t>Zahtjev se podnosi isključivo putem ESJN-a.</w:t>
      </w:r>
    </w:p>
    <w:p w14:paraId="0B855A39" w14:textId="77777777" w:rsidR="0038543E" w:rsidRDefault="0038543E" w:rsidP="00447DAD">
      <w:pPr>
        <w:jc w:val="both"/>
        <w:rPr>
          <w:lang w:val="sr-Latn-ME"/>
        </w:rPr>
      </w:pPr>
    </w:p>
    <w:p w14:paraId="39541246" w14:textId="77777777" w:rsidR="007C188C" w:rsidRDefault="007C188C" w:rsidP="00447DAD">
      <w:pPr>
        <w:jc w:val="both"/>
        <w:rPr>
          <w:lang w:val="sr-Latn-ME"/>
        </w:rPr>
      </w:pPr>
    </w:p>
    <w:p w14:paraId="68300F1F" w14:textId="77777777" w:rsidR="007C188C" w:rsidRDefault="007C188C" w:rsidP="00447DAD">
      <w:pPr>
        <w:jc w:val="both"/>
        <w:rPr>
          <w:lang w:val="sr-Latn-ME"/>
        </w:rPr>
      </w:pPr>
    </w:p>
    <w:p w14:paraId="052B4911" w14:textId="77777777" w:rsidR="007C188C" w:rsidRDefault="007C188C" w:rsidP="00447DAD">
      <w:pPr>
        <w:jc w:val="both"/>
        <w:rPr>
          <w:lang w:val="sr-Latn-ME"/>
        </w:rPr>
      </w:pPr>
    </w:p>
    <w:p w14:paraId="2DF68BD3" w14:textId="77777777" w:rsidR="007C188C" w:rsidRDefault="007C188C" w:rsidP="00447DAD">
      <w:pPr>
        <w:jc w:val="both"/>
        <w:rPr>
          <w:lang w:val="sr-Latn-ME"/>
        </w:rPr>
      </w:pPr>
    </w:p>
    <w:p w14:paraId="61BFCBAC" w14:textId="77777777" w:rsidR="007C188C" w:rsidRDefault="007C188C" w:rsidP="00447DAD">
      <w:pPr>
        <w:jc w:val="both"/>
        <w:rPr>
          <w:lang w:val="sr-Latn-ME"/>
        </w:rPr>
      </w:pPr>
    </w:p>
    <w:p w14:paraId="02DDB33D" w14:textId="77777777" w:rsidR="007C188C" w:rsidRDefault="007C188C" w:rsidP="00447DAD">
      <w:pPr>
        <w:jc w:val="both"/>
        <w:rPr>
          <w:lang w:val="sr-Latn-ME"/>
        </w:rPr>
      </w:pPr>
    </w:p>
    <w:p w14:paraId="2C648BCD" w14:textId="77777777" w:rsidR="007C188C" w:rsidRDefault="007C188C" w:rsidP="00447DAD">
      <w:pPr>
        <w:jc w:val="both"/>
        <w:rPr>
          <w:lang w:val="sr-Latn-ME"/>
        </w:rPr>
      </w:pPr>
    </w:p>
    <w:p w14:paraId="3AB62C6B" w14:textId="77777777" w:rsidR="007C188C" w:rsidRDefault="007C188C" w:rsidP="00447DAD">
      <w:pPr>
        <w:jc w:val="both"/>
        <w:rPr>
          <w:lang w:val="sr-Latn-ME"/>
        </w:rPr>
      </w:pPr>
    </w:p>
    <w:p w14:paraId="28D3A802" w14:textId="77777777" w:rsidR="007C188C" w:rsidRDefault="007C188C" w:rsidP="00447DAD">
      <w:pPr>
        <w:jc w:val="both"/>
        <w:rPr>
          <w:lang w:val="sr-Latn-ME"/>
        </w:rPr>
      </w:pPr>
    </w:p>
    <w:p w14:paraId="08C1E503" w14:textId="77777777" w:rsidR="007C188C" w:rsidRDefault="007C188C" w:rsidP="00447DAD">
      <w:pPr>
        <w:jc w:val="both"/>
        <w:rPr>
          <w:lang w:val="sr-Latn-ME"/>
        </w:rPr>
      </w:pPr>
    </w:p>
    <w:p w14:paraId="42937617" w14:textId="77777777" w:rsidR="007C188C" w:rsidRDefault="007C188C" w:rsidP="00447DAD">
      <w:pPr>
        <w:jc w:val="both"/>
        <w:rPr>
          <w:lang w:val="sr-Latn-ME"/>
        </w:rPr>
      </w:pPr>
    </w:p>
    <w:p w14:paraId="0A868252" w14:textId="77777777" w:rsidR="007C188C" w:rsidRDefault="007C188C" w:rsidP="00447DAD">
      <w:pPr>
        <w:jc w:val="both"/>
        <w:rPr>
          <w:lang w:val="sr-Latn-ME"/>
        </w:rPr>
      </w:pPr>
    </w:p>
    <w:p w14:paraId="38DEB6E9" w14:textId="77777777" w:rsidR="007C188C" w:rsidRDefault="007C188C" w:rsidP="00447DAD">
      <w:pPr>
        <w:jc w:val="both"/>
        <w:rPr>
          <w:lang w:val="sr-Latn-ME"/>
        </w:rPr>
      </w:pPr>
    </w:p>
    <w:p w14:paraId="6D991A10" w14:textId="77777777" w:rsidR="007C188C" w:rsidRDefault="007C188C" w:rsidP="00447DAD">
      <w:pPr>
        <w:jc w:val="both"/>
        <w:rPr>
          <w:lang w:val="sr-Latn-ME"/>
        </w:rPr>
      </w:pPr>
    </w:p>
    <w:p w14:paraId="3470205B" w14:textId="77777777" w:rsidR="007C188C" w:rsidRDefault="007C188C" w:rsidP="00447DAD">
      <w:pPr>
        <w:jc w:val="both"/>
        <w:rPr>
          <w:lang w:val="sr-Latn-ME"/>
        </w:rPr>
      </w:pPr>
    </w:p>
    <w:p w14:paraId="34C2E208" w14:textId="77777777" w:rsidR="007C188C" w:rsidRDefault="007C188C" w:rsidP="00447DAD">
      <w:pPr>
        <w:jc w:val="both"/>
        <w:rPr>
          <w:lang w:val="sr-Latn-ME"/>
        </w:rPr>
      </w:pPr>
    </w:p>
    <w:p w14:paraId="6EBE7804" w14:textId="77777777" w:rsidR="007C188C" w:rsidRDefault="007C188C" w:rsidP="00447DAD">
      <w:pPr>
        <w:jc w:val="both"/>
        <w:rPr>
          <w:lang w:val="sr-Latn-ME"/>
        </w:rPr>
      </w:pPr>
    </w:p>
    <w:p w14:paraId="0C55BE33" w14:textId="77777777" w:rsidR="007C188C" w:rsidRDefault="007C188C" w:rsidP="00447DAD">
      <w:pPr>
        <w:jc w:val="both"/>
        <w:rPr>
          <w:lang w:val="sr-Latn-ME"/>
        </w:rPr>
      </w:pPr>
    </w:p>
    <w:p w14:paraId="371BA6E3" w14:textId="77777777" w:rsidR="007C188C" w:rsidRDefault="007C188C" w:rsidP="00447DAD">
      <w:pPr>
        <w:jc w:val="both"/>
        <w:rPr>
          <w:lang w:val="sr-Latn-ME"/>
        </w:rPr>
      </w:pPr>
    </w:p>
    <w:p w14:paraId="76F4EDE9" w14:textId="77777777" w:rsidR="007C188C" w:rsidRDefault="007C188C" w:rsidP="00447DAD">
      <w:pPr>
        <w:jc w:val="both"/>
        <w:rPr>
          <w:lang w:val="sr-Latn-ME"/>
        </w:rPr>
      </w:pPr>
    </w:p>
    <w:p w14:paraId="25C08056" w14:textId="77777777" w:rsidR="007C188C" w:rsidRDefault="007C188C" w:rsidP="00447DAD">
      <w:pPr>
        <w:jc w:val="both"/>
        <w:rPr>
          <w:lang w:val="sr-Latn-ME"/>
        </w:rPr>
      </w:pPr>
    </w:p>
    <w:p w14:paraId="0402EF82" w14:textId="77777777" w:rsidR="007C188C" w:rsidRDefault="007C188C" w:rsidP="00447DAD">
      <w:pPr>
        <w:jc w:val="both"/>
        <w:rPr>
          <w:lang w:val="sr-Latn-ME"/>
        </w:rPr>
      </w:pPr>
    </w:p>
    <w:p w14:paraId="5F8F7B00" w14:textId="77777777" w:rsidR="007C188C" w:rsidRDefault="007C188C" w:rsidP="00447DAD">
      <w:pPr>
        <w:jc w:val="both"/>
        <w:rPr>
          <w:lang w:val="sr-Latn-ME"/>
        </w:rPr>
      </w:pPr>
    </w:p>
    <w:p w14:paraId="12536878" w14:textId="77777777" w:rsidR="007C188C" w:rsidRDefault="007C188C" w:rsidP="00447DAD">
      <w:pPr>
        <w:jc w:val="both"/>
        <w:rPr>
          <w:lang w:val="sr-Latn-ME"/>
        </w:rPr>
      </w:pPr>
    </w:p>
    <w:p w14:paraId="13E96E67" w14:textId="77777777" w:rsidR="007C188C" w:rsidRPr="007C188C" w:rsidRDefault="007C188C" w:rsidP="00447DAD">
      <w:pPr>
        <w:jc w:val="both"/>
        <w:rPr>
          <w:lang w:val="sr-Latn-ME"/>
        </w:rPr>
      </w:pPr>
    </w:p>
    <w:p w14:paraId="19FC0750" w14:textId="5C176380" w:rsidR="006954EB" w:rsidRPr="007C188C" w:rsidRDefault="00F4124A" w:rsidP="00E2703F">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iCs/>
          <w:lang w:val="sr-Latn-ME"/>
        </w:rPr>
      </w:pPr>
      <w:r w:rsidRPr="007C188C">
        <w:rPr>
          <w:b/>
          <w:lang w:val="sr-Latn-ME"/>
        </w:rPr>
        <w:lastRenderedPageBreak/>
        <w:t>IZJAVA NARUČIOCA O NEPOSTOJANJU SUKOBA INTERESA</w:t>
      </w:r>
    </w:p>
    <w:p w14:paraId="4E00FD69" w14:textId="77777777" w:rsidR="006954EB" w:rsidRPr="007C188C" w:rsidRDefault="006954EB" w:rsidP="00A24E95">
      <w:pPr>
        <w:jc w:val="both"/>
        <w:rPr>
          <w:b/>
          <w:bCs/>
          <w:color w:val="000000"/>
          <w:lang w:val="sr-Latn-ME"/>
        </w:rPr>
      </w:pPr>
    </w:p>
    <w:p w14:paraId="57292AE4" w14:textId="47933994" w:rsidR="006954EB" w:rsidRPr="007C188C" w:rsidRDefault="00D05589" w:rsidP="00A24E95">
      <w:pPr>
        <w:jc w:val="both"/>
        <w:rPr>
          <w:b/>
          <w:bCs/>
          <w:color w:val="000000"/>
          <w:lang w:val="sr-Latn-ME"/>
        </w:rPr>
      </w:pPr>
      <w:r w:rsidRPr="007C188C">
        <w:rPr>
          <w:b/>
          <w:bCs/>
          <w:noProof/>
          <w:color w:val="000000"/>
          <w:lang w:val="sr-Latn-ME"/>
        </w:rPr>
        <w:drawing>
          <wp:inline distT="0" distB="0" distL="0" distR="0" wp14:anchorId="7E489DFA" wp14:editId="2F68DA42">
            <wp:extent cx="5891493" cy="8354786"/>
            <wp:effectExtent l="0" t="0" r="0" b="8255"/>
            <wp:docPr id="1554329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3105" cy="8357072"/>
                    </a:xfrm>
                    <a:prstGeom prst="rect">
                      <a:avLst/>
                    </a:prstGeom>
                    <a:noFill/>
                    <a:ln>
                      <a:noFill/>
                    </a:ln>
                  </pic:spPr>
                </pic:pic>
              </a:graphicData>
            </a:graphic>
          </wp:inline>
        </w:drawing>
      </w:r>
    </w:p>
    <w:p w14:paraId="7741986C" w14:textId="77777777" w:rsidR="00F4124A" w:rsidRPr="007C188C" w:rsidRDefault="00F4124A" w:rsidP="00A24E95">
      <w:pPr>
        <w:jc w:val="both"/>
        <w:rPr>
          <w:b/>
          <w:bCs/>
          <w:color w:val="000000"/>
          <w:lang w:val="sr-Latn-ME"/>
        </w:rPr>
      </w:pPr>
    </w:p>
    <w:p w14:paraId="31AC55C9" w14:textId="77777777" w:rsidR="00A24E95" w:rsidRPr="007C188C" w:rsidRDefault="00A24E95" w:rsidP="007F53A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iCs/>
          <w:lang w:val="sr-Latn-ME"/>
        </w:rPr>
      </w:pPr>
      <w:bookmarkStart w:id="13" w:name="_Toc62730568"/>
      <w:r w:rsidRPr="007C188C">
        <w:rPr>
          <w:b/>
          <w:lang w:val="sr-Latn-ME"/>
        </w:rPr>
        <w:lastRenderedPageBreak/>
        <w:t>UPUTSTVO O PRAVNOM SREDSTVU</w:t>
      </w:r>
      <w:bookmarkEnd w:id="13"/>
    </w:p>
    <w:p w14:paraId="67F9BECB" w14:textId="77777777" w:rsidR="00F1552E" w:rsidRPr="007C188C" w:rsidRDefault="00F1552E" w:rsidP="00A24E95">
      <w:pPr>
        <w:tabs>
          <w:tab w:val="left" w:pos="5760"/>
        </w:tabs>
        <w:jc w:val="both"/>
        <w:rPr>
          <w:lang w:val="sr-Latn-ME"/>
        </w:rPr>
      </w:pPr>
    </w:p>
    <w:p w14:paraId="52F2595E" w14:textId="24BC5446" w:rsidR="00447DAD" w:rsidRPr="007C188C" w:rsidRDefault="00447DAD" w:rsidP="00A24E95">
      <w:pPr>
        <w:tabs>
          <w:tab w:val="left" w:pos="5760"/>
        </w:tabs>
        <w:jc w:val="both"/>
        <w:rPr>
          <w:lang w:val="sr-Latn-ME"/>
        </w:rPr>
      </w:pPr>
      <w:r w:rsidRPr="007C188C">
        <w:rPr>
          <w:lang w:val="sr-Latn-ME"/>
        </w:rPr>
        <w:t>Privredni subjekat može da izjavi žalbu protiv ove tenderske dokument</w:t>
      </w:r>
      <w:r w:rsidR="00E3162A" w:rsidRPr="007C188C">
        <w:rPr>
          <w:lang w:val="sr-Latn-ME"/>
        </w:rPr>
        <w:t>acije Komisiji za zaštitu prava:</w:t>
      </w:r>
    </w:p>
    <w:p w14:paraId="52F2595F" w14:textId="77777777" w:rsidR="00E3162A" w:rsidRPr="007C188C" w:rsidRDefault="00E3162A" w:rsidP="00E3162A">
      <w:pPr>
        <w:pStyle w:val="T30X"/>
        <w:ind w:left="567" w:hanging="283"/>
        <w:rPr>
          <w:color w:val="auto"/>
          <w:sz w:val="24"/>
          <w:szCs w:val="24"/>
          <w:lang w:val="sr-Latn-ME"/>
        </w:rPr>
      </w:pPr>
      <w:r w:rsidRPr="007C188C">
        <w:rPr>
          <w:color w:val="auto"/>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7C188C" w:rsidRDefault="00E3162A" w:rsidP="00E3162A">
      <w:pPr>
        <w:pStyle w:val="T30X"/>
        <w:ind w:left="567" w:hanging="283"/>
        <w:rPr>
          <w:color w:val="auto"/>
          <w:sz w:val="24"/>
          <w:szCs w:val="24"/>
          <w:lang w:val="sr-Latn-ME"/>
        </w:rPr>
      </w:pPr>
      <w:r w:rsidRPr="007C188C">
        <w:rPr>
          <w:color w:val="auto"/>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7C188C" w:rsidRDefault="00E3162A" w:rsidP="00E3162A">
      <w:pPr>
        <w:pStyle w:val="T30X"/>
        <w:ind w:left="567" w:hanging="283"/>
        <w:rPr>
          <w:color w:val="auto"/>
          <w:sz w:val="24"/>
          <w:szCs w:val="24"/>
          <w:lang w:val="sr-Latn-ME"/>
        </w:rPr>
      </w:pPr>
      <w:r w:rsidRPr="007C188C">
        <w:rPr>
          <w:color w:val="auto"/>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7C188C" w:rsidRDefault="00447DAD" w:rsidP="00447DAD">
      <w:pPr>
        <w:tabs>
          <w:tab w:val="left" w:pos="5760"/>
        </w:tabs>
        <w:jc w:val="both"/>
        <w:rPr>
          <w:lang w:val="sr-Latn-ME"/>
        </w:rPr>
      </w:pPr>
    </w:p>
    <w:p w14:paraId="6301B87C" w14:textId="77777777" w:rsidR="00A24E95" w:rsidRPr="007C188C" w:rsidRDefault="00447DAD" w:rsidP="00A24E95">
      <w:pPr>
        <w:autoSpaceDE w:val="0"/>
        <w:autoSpaceDN w:val="0"/>
        <w:adjustRightInd w:val="0"/>
        <w:jc w:val="both"/>
        <w:rPr>
          <w:lang w:val="sr-Latn-ME"/>
        </w:rPr>
      </w:pPr>
      <w:r w:rsidRPr="007C188C">
        <w:rPr>
          <w:lang w:val="sr-Latn-ME"/>
        </w:rPr>
        <w:t>Žalba se izjavljuje preko naručioca neposredno putem ESJN-a. Žalba koja nije podnesena na naprijed predviđeni način biće odbijena kao nedozvoljena.</w:t>
      </w:r>
    </w:p>
    <w:p w14:paraId="52F25965" w14:textId="1B0D299A" w:rsidR="00447DAD" w:rsidRPr="007C188C" w:rsidRDefault="00447DAD" w:rsidP="00A24E95">
      <w:pPr>
        <w:autoSpaceDE w:val="0"/>
        <w:autoSpaceDN w:val="0"/>
        <w:adjustRightInd w:val="0"/>
        <w:jc w:val="both"/>
        <w:rPr>
          <w:lang w:val="sr-Latn-ME"/>
        </w:rPr>
      </w:pPr>
      <w:r w:rsidRPr="007C188C">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7C188C" w:rsidRDefault="00A24E95" w:rsidP="00A24E95">
      <w:pPr>
        <w:tabs>
          <w:tab w:val="left" w:pos="5760"/>
        </w:tabs>
        <w:jc w:val="both"/>
        <w:rPr>
          <w:lang w:val="sr-Latn-ME"/>
        </w:rPr>
      </w:pPr>
    </w:p>
    <w:p w14:paraId="52F25967" w14:textId="53EC6A5B" w:rsidR="00447DAD" w:rsidRPr="007C188C" w:rsidRDefault="00447DAD" w:rsidP="00A24E95">
      <w:pPr>
        <w:tabs>
          <w:tab w:val="left" w:pos="5760"/>
        </w:tabs>
        <w:jc w:val="both"/>
        <w:rPr>
          <w:lang w:val="sr-Latn-ME"/>
        </w:rPr>
      </w:pPr>
      <w:r w:rsidRPr="007C188C">
        <w:rPr>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7C188C" w:rsidRDefault="00A24E95" w:rsidP="00A24E95">
      <w:pPr>
        <w:tabs>
          <w:tab w:val="left" w:pos="5760"/>
        </w:tabs>
        <w:jc w:val="both"/>
        <w:rPr>
          <w:lang w:val="sr-Latn-ME"/>
        </w:rPr>
      </w:pPr>
    </w:p>
    <w:p w14:paraId="52F25969" w14:textId="52570D8C" w:rsidR="00447DAD" w:rsidRPr="007C188C" w:rsidRDefault="00447DAD" w:rsidP="00A24E95">
      <w:pPr>
        <w:tabs>
          <w:tab w:val="left" w:pos="5760"/>
        </w:tabs>
        <w:jc w:val="both"/>
        <w:rPr>
          <w:lang w:val="sr-Latn-ME"/>
        </w:rPr>
      </w:pPr>
      <w:r w:rsidRPr="007C188C">
        <w:rPr>
          <w:lang w:val="sr-Latn-ME"/>
        </w:rPr>
        <w:t xml:space="preserve">Instrukcije za plaćanje naknade za vođenje postupka od strane žalilaca iz inostranstva nalaze se na internet stranici Komisije za zaštitu prava nabavki </w:t>
      </w:r>
      <w:hyperlink r:id="rId10" w:history="1">
        <w:r w:rsidR="0096569A" w:rsidRPr="007C188C">
          <w:t>http://www.kontrola-nabavki.me/</w:t>
        </w:r>
      </w:hyperlink>
      <w:r w:rsidRPr="007C188C">
        <w:rPr>
          <w:lang w:val="sr-Latn-ME"/>
        </w:rPr>
        <w:t>.“.</w:t>
      </w:r>
    </w:p>
    <w:p w14:paraId="52F2596A" w14:textId="77777777" w:rsidR="0096569A" w:rsidRPr="007C188C" w:rsidRDefault="0096569A" w:rsidP="00447DAD">
      <w:pPr>
        <w:tabs>
          <w:tab w:val="left" w:pos="5760"/>
        </w:tabs>
        <w:ind w:firstLine="567"/>
        <w:jc w:val="both"/>
        <w:rPr>
          <w:color w:val="000000"/>
          <w:lang w:val="sr-Latn-ME"/>
        </w:rPr>
      </w:pPr>
    </w:p>
    <w:p w14:paraId="52F2596B" w14:textId="77777777" w:rsidR="0096569A" w:rsidRPr="007C188C" w:rsidRDefault="0096569A" w:rsidP="00447DAD">
      <w:pPr>
        <w:tabs>
          <w:tab w:val="left" w:pos="5760"/>
        </w:tabs>
        <w:ind w:firstLine="567"/>
        <w:jc w:val="both"/>
        <w:rPr>
          <w:color w:val="000000"/>
          <w:lang w:val="sr-Latn-ME"/>
        </w:rPr>
      </w:pPr>
    </w:p>
    <w:p w14:paraId="52F2596C" w14:textId="77777777" w:rsidR="0096569A" w:rsidRPr="007C188C" w:rsidRDefault="0096569A" w:rsidP="00447DAD">
      <w:pPr>
        <w:tabs>
          <w:tab w:val="left" w:pos="5760"/>
        </w:tabs>
        <w:ind w:firstLine="567"/>
        <w:jc w:val="both"/>
        <w:rPr>
          <w:color w:val="000000"/>
          <w:lang w:val="sr-Latn-ME"/>
        </w:rPr>
      </w:pPr>
    </w:p>
    <w:p w14:paraId="52F2596D" w14:textId="77777777" w:rsidR="0096569A" w:rsidRPr="007C188C" w:rsidRDefault="0096569A" w:rsidP="00447DAD">
      <w:pPr>
        <w:tabs>
          <w:tab w:val="left" w:pos="5760"/>
        </w:tabs>
        <w:ind w:firstLine="567"/>
        <w:jc w:val="both"/>
        <w:rPr>
          <w:color w:val="000000"/>
          <w:lang w:val="sr-Latn-ME"/>
        </w:rPr>
      </w:pPr>
    </w:p>
    <w:p w14:paraId="52F2596E" w14:textId="77777777" w:rsidR="0096569A" w:rsidRPr="007C188C" w:rsidRDefault="0096569A" w:rsidP="00447DAD">
      <w:pPr>
        <w:tabs>
          <w:tab w:val="left" w:pos="5760"/>
        </w:tabs>
        <w:ind w:firstLine="567"/>
        <w:jc w:val="both"/>
        <w:rPr>
          <w:color w:val="000000"/>
          <w:lang w:val="sr-Latn-ME"/>
        </w:rPr>
      </w:pPr>
    </w:p>
    <w:p w14:paraId="52F2596F" w14:textId="77777777" w:rsidR="0096569A" w:rsidRPr="007C188C" w:rsidRDefault="0096569A" w:rsidP="00447DAD">
      <w:pPr>
        <w:tabs>
          <w:tab w:val="left" w:pos="5760"/>
        </w:tabs>
        <w:ind w:firstLine="567"/>
        <w:jc w:val="both"/>
        <w:rPr>
          <w:color w:val="000000"/>
          <w:lang w:val="sr-Latn-ME"/>
        </w:rPr>
      </w:pPr>
    </w:p>
    <w:p w14:paraId="52F25970" w14:textId="77777777" w:rsidR="0096569A" w:rsidRPr="007C188C" w:rsidRDefault="0096569A" w:rsidP="00447DAD">
      <w:pPr>
        <w:tabs>
          <w:tab w:val="left" w:pos="5760"/>
        </w:tabs>
        <w:ind w:firstLine="567"/>
        <w:jc w:val="both"/>
        <w:rPr>
          <w:color w:val="000000"/>
          <w:lang w:val="sr-Latn-ME"/>
        </w:rPr>
      </w:pPr>
    </w:p>
    <w:p w14:paraId="52F25971" w14:textId="77777777" w:rsidR="0096569A" w:rsidRPr="007C188C" w:rsidRDefault="0096569A" w:rsidP="00447DAD">
      <w:pPr>
        <w:tabs>
          <w:tab w:val="left" w:pos="5760"/>
        </w:tabs>
        <w:ind w:firstLine="567"/>
        <w:jc w:val="both"/>
        <w:rPr>
          <w:color w:val="000000"/>
          <w:lang w:val="sr-Latn-ME"/>
        </w:rPr>
      </w:pPr>
    </w:p>
    <w:p w14:paraId="52F25972" w14:textId="77777777" w:rsidR="0096569A" w:rsidRPr="007C188C" w:rsidRDefault="0096569A" w:rsidP="00447DAD">
      <w:pPr>
        <w:tabs>
          <w:tab w:val="left" w:pos="5760"/>
        </w:tabs>
        <w:ind w:firstLine="567"/>
        <w:jc w:val="both"/>
        <w:rPr>
          <w:color w:val="000000"/>
          <w:lang w:val="sr-Latn-ME"/>
        </w:rPr>
      </w:pPr>
    </w:p>
    <w:p w14:paraId="52F25973" w14:textId="77777777" w:rsidR="0096569A" w:rsidRPr="007C188C" w:rsidRDefault="0096569A" w:rsidP="00447DAD">
      <w:pPr>
        <w:tabs>
          <w:tab w:val="left" w:pos="5760"/>
        </w:tabs>
        <w:ind w:firstLine="567"/>
        <w:jc w:val="both"/>
        <w:rPr>
          <w:color w:val="000000"/>
          <w:lang w:val="sr-Latn-ME"/>
        </w:rPr>
      </w:pPr>
    </w:p>
    <w:p w14:paraId="52F25974" w14:textId="77777777" w:rsidR="0096569A" w:rsidRPr="007C188C" w:rsidRDefault="0096569A" w:rsidP="00447DAD">
      <w:pPr>
        <w:tabs>
          <w:tab w:val="left" w:pos="5760"/>
        </w:tabs>
        <w:ind w:firstLine="567"/>
        <w:jc w:val="both"/>
        <w:rPr>
          <w:color w:val="000000"/>
          <w:lang w:val="sr-Latn-ME"/>
        </w:rPr>
      </w:pPr>
    </w:p>
    <w:p w14:paraId="52F25975" w14:textId="77777777" w:rsidR="0096569A" w:rsidRPr="007C188C" w:rsidRDefault="0096569A" w:rsidP="00447DAD">
      <w:pPr>
        <w:tabs>
          <w:tab w:val="left" w:pos="5760"/>
        </w:tabs>
        <w:ind w:firstLine="567"/>
        <w:jc w:val="both"/>
        <w:rPr>
          <w:color w:val="000000"/>
          <w:lang w:val="sr-Latn-ME"/>
        </w:rPr>
      </w:pPr>
    </w:p>
    <w:p w14:paraId="52F25976" w14:textId="77777777" w:rsidR="0096569A" w:rsidRPr="007C188C" w:rsidRDefault="0096569A" w:rsidP="00447DAD">
      <w:pPr>
        <w:tabs>
          <w:tab w:val="left" w:pos="5760"/>
        </w:tabs>
        <w:ind w:firstLine="567"/>
        <w:jc w:val="both"/>
        <w:rPr>
          <w:color w:val="000000"/>
          <w:lang w:val="sr-Latn-ME"/>
        </w:rPr>
      </w:pPr>
    </w:p>
    <w:p w14:paraId="52F25977" w14:textId="77777777" w:rsidR="00811EF9" w:rsidRPr="007C188C" w:rsidRDefault="00811EF9" w:rsidP="00794C06">
      <w:pPr>
        <w:jc w:val="center"/>
        <w:rPr>
          <w:b/>
          <w:lang w:val="sr-Latn-ME"/>
        </w:rPr>
      </w:pPr>
    </w:p>
    <w:sectPr w:rsidR="00811EF9" w:rsidRPr="007C188C" w:rsidSect="0095397F">
      <w:footerReference w:type="even" r:id="rId11"/>
      <w:footerReference w:type="default" r:id="rId12"/>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D3DD0" w14:textId="77777777" w:rsidR="007C48F8" w:rsidRDefault="007C48F8">
      <w:r>
        <w:separator/>
      </w:r>
    </w:p>
  </w:endnote>
  <w:endnote w:type="continuationSeparator" w:id="0">
    <w:p w14:paraId="2081558B" w14:textId="77777777" w:rsidR="007C48F8" w:rsidRDefault="007C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755613"/>
      <w:docPartObj>
        <w:docPartGallery w:val="Page Numbers (Bottom of Page)"/>
        <w:docPartUnique/>
      </w:docPartObj>
    </w:sdtPr>
    <w:sdtContent>
      <w:sdt>
        <w:sdtPr>
          <w:id w:val="-1769616900"/>
          <w:docPartObj>
            <w:docPartGallery w:val="Page Numbers (Top of Page)"/>
            <w:docPartUnique/>
          </w:docPartObj>
        </w:sdt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54382"/>
      <w:docPartObj>
        <w:docPartGallery w:val="Page Numbers (Bottom of Page)"/>
        <w:docPartUnique/>
      </w:docPartObj>
    </w:sdtPr>
    <w:sdtContent>
      <w:sdt>
        <w:sdtPr>
          <w:id w:val="-1507436219"/>
          <w:docPartObj>
            <w:docPartGallery w:val="Page Numbers (Top of Page)"/>
            <w:docPartUnique/>
          </w:docPartObj>
        </w:sdt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Pr="005E7F48">
              <w:rPr>
                <w:b/>
                <w:bCs/>
                <w:noProof/>
                <w:sz w:val="16"/>
                <w:szCs w:val="16"/>
              </w:rPr>
              <w:t>2</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Pr="005E7F48">
              <w:rPr>
                <w:b/>
                <w:bCs/>
                <w:noProof/>
                <w:sz w:val="16"/>
                <w:szCs w:val="16"/>
              </w:rPr>
              <w:t>2</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6539F" w14:textId="77777777" w:rsidR="007C48F8" w:rsidRDefault="007C48F8">
      <w:r>
        <w:separator/>
      </w:r>
    </w:p>
  </w:footnote>
  <w:footnote w:type="continuationSeparator" w:id="0">
    <w:p w14:paraId="3FFB341C" w14:textId="77777777" w:rsidR="007C48F8" w:rsidRDefault="007C48F8">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52F25986" w14:textId="77777777" w:rsidR="00247090" w:rsidRPr="007F2BA0" w:rsidRDefault="00247090" w:rsidP="00447DA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5BBF87E2" w14:textId="77777777" w:rsidR="00AC4260" w:rsidRDefault="00AC4260" w:rsidP="00AC426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4777534"/>
    <w:multiLevelType w:val="multilevel"/>
    <w:tmpl w:val="1852716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7732ABB"/>
    <w:multiLevelType w:val="multilevel"/>
    <w:tmpl w:val="0166E212"/>
    <w:lvl w:ilvl="0">
      <w:start w:val="1"/>
      <w:numFmt w:val="bullet"/>
      <w:lvlText w:val=""/>
      <w:lvlJc w:val="left"/>
      <w:pPr>
        <w:tabs>
          <w:tab w:val="num" w:pos="720"/>
        </w:tabs>
        <w:ind w:left="720" w:hanging="360"/>
      </w:pPr>
      <w:rPr>
        <w:rFonts w:ascii="Symbol" w:hAnsi="Symbol" w:cs="OpenSymbol" w:hint="default"/>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108164108">
    <w:abstractNumId w:val="2"/>
  </w:num>
  <w:num w:numId="2" w16cid:durableId="1547789043">
    <w:abstractNumId w:val="1"/>
  </w:num>
  <w:num w:numId="3" w16cid:durableId="669412493">
    <w:abstractNumId w:val="9"/>
  </w:num>
  <w:num w:numId="4" w16cid:durableId="1765153926">
    <w:abstractNumId w:val="10"/>
  </w:num>
  <w:num w:numId="5" w16cid:durableId="1462768071">
    <w:abstractNumId w:val="6"/>
  </w:num>
  <w:num w:numId="6" w16cid:durableId="1549105993">
    <w:abstractNumId w:val="8"/>
  </w:num>
  <w:num w:numId="7" w16cid:durableId="10285256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6173543">
    <w:abstractNumId w:val="3"/>
  </w:num>
  <w:num w:numId="9" w16cid:durableId="1120495727">
    <w:abstractNumId w:val="11"/>
  </w:num>
  <w:num w:numId="10" w16cid:durableId="390663619">
    <w:abstractNumId w:val="4"/>
  </w:num>
  <w:num w:numId="11" w16cid:durableId="603999549">
    <w:abstractNumId w:val="7"/>
  </w:num>
  <w:num w:numId="12" w16cid:durableId="1294940736">
    <w:abstractNumId w:val="0"/>
  </w:num>
  <w:num w:numId="13" w16cid:durableId="219943539">
    <w:abstractNumId w:val="5"/>
  </w:num>
  <w:num w:numId="14" w16cid:durableId="1502770217">
    <w:abstractNumId w:val="5"/>
  </w:num>
  <w:num w:numId="15" w16cid:durableId="1322274115">
    <w:abstractNumId w:val="5"/>
  </w:num>
  <w:num w:numId="16" w16cid:durableId="1342007623">
    <w:abstractNumId w:val="5"/>
    <w:lvlOverride w:ilvl="0"/>
    <w:lvlOverride w:ilvl="1"/>
    <w:lvlOverride w:ilvl="2"/>
    <w:lvlOverride w:ilvl="3"/>
    <w:lvlOverride w:ilvl="4"/>
    <w:lvlOverride w:ilvl="5"/>
    <w:lvlOverride w:ilvl="6"/>
    <w:lvlOverride w:ilvl="7"/>
    <w:lvlOverride w:ilv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478"/>
    <w:rsid w:val="0000315E"/>
    <w:rsid w:val="00005FB5"/>
    <w:rsid w:val="00006C77"/>
    <w:rsid w:val="00006EB6"/>
    <w:rsid w:val="0000794C"/>
    <w:rsid w:val="0001027E"/>
    <w:rsid w:val="00011FC9"/>
    <w:rsid w:val="000125EE"/>
    <w:rsid w:val="0001291B"/>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33BE"/>
    <w:rsid w:val="00035313"/>
    <w:rsid w:val="00035CF7"/>
    <w:rsid w:val="000424C9"/>
    <w:rsid w:val="00043A91"/>
    <w:rsid w:val="000446BC"/>
    <w:rsid w:val="000447A3"/>
    <w:rsid w:val="000451CE"/>
    <w:rsid w:val="000453E4"/>
    <w:rsid w:val="000467F3"/>
    <w:rsid w:val="00046D03"/>
    <w:rsid w:val="0004748B"/>
    <w:rsid w:val="000475F8"/>
    <w:rsid w:val="00047712"/>
    <w:rsid w:val="0005052C"/>
    <w:rsid w:val="0005158F"/>
    <w:rsid w:val="000525B0"/>
    <w:rsid w:val="00052700"/>
    <w:rsid w:val="0005428B"/>
    <w:rsid w:val="000551EC"/>
    <w:rsid w:val="000556F9"/>
    <w:rsid w:val="0005622A"/>
    <w:rsid w:val="00056791"/>
    <w:rsid w:val="000568D9"/>
    <w:rsid w:val="000568DE"/>
    <w:rsid w:val="00060903"/>
    <w:rsid w:val="000632BD"/>
    <w:rsid w:val="00063CAD"/>
    <w:rsid w:val="00064040"/>
    <w:rsid w:val="000657E2"/>
    <w:rsid w:val="00065D8F"/>
    <w:rsid w:val="00065E3A"/>
    <w:rsid w:val="000661C7"/>
    <w:rsid w:val="0007053C"/>
    <w:rsid w:val="00071E06"/>
    <w:rsid w:val="00071E3B"/>
    <w:rsid w:val="00072231"/>
    <w:rsid w:val="00074170"/>
    <w:rsid w:val="00074C24"/>
    <w:rsid w:val="00075F9E"/>
    <w:rsid w:val="00076BA9"/>
    <w:rsid w:val="00080684"/>
    <w:rsid w:val="000823C0"/>
    <w:rsid w:val="00084776"/>
    <w:rsid w:val="00084BB3"/>
    <w:rsid w:val="0008520F"/>
    <w:rsid w:val="0008578B"/>
    <w:rsid w:val="0008603D"/>
    <w:rsid w:val="000862F7"/>
    <w:rsid w:val="0008634E"/>
    <w:rsid w:val="0008663F"/>
    <w:rsid w:val="00086BF9"/>
    <w:rsid w:val="00086E2E"/>
    <w:rsid w:val="00087668"/>
    <w:rsid w:val="0009038A"/>
    <w:rsid w:val="000923BE"/>
    <w:rsid w:val="00093DC0"/>
    <w:rsid w:val="000943BE"/>
    <w:rsid w:val="00094DF1"/>
    <w:rsid w:val="0009582C"/>
    <w:rsid w:val="00095DED"/>
    <w:rsid w:val="000961C7"/>
    <w:rsid w:val="00096B1E"/>
    <w:rsid w:val="000A1F90"/>
    <w:rsid w:val="000A2499"/>
    <w:rsid w:val="000A4BD2"/>
    <w:rsid w:val="000A58D1"/>
    <w:rsid w:val="000A626E"/>
    <w:rsid w:val="000A7135"/>
    <w:rsid w:val="000B1296"/>
    <w:rsid w:val="000B296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6CC5"/>
    <w:rsid w:val="000C6F41"/>
    <w:rsid w:val="000C7226"/>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0F34"/>
    <w:rsid w:val="000F115B"/>
    <w:rsid w:val="000F128B"/>
    <w:rsid w:val="000F17F5"/>
    <w:rsid w:val="000F578E"/>
    <w:rsid w:val="000F6453"/>
    <w:rsid w:val="000F6D25"/>
    <w:rsid w:val="000F6DE0"/>
    <w:rsid w:val="000F6FA9"/>
    <w:rsid w:val="000F7648"/>
    <w:rsid w:val="000F76D3"/>
    <w:rsid w:val="000F7A5D"/>
    <w:rsid w:val="000F7EB7"/>
    <w:rsid w:val="00100F2F"/>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97F"/>
    <w:rsid w:val="00116BB9"/>
    <w:rsid w:val="0011756B"/>
    <w:rsid w:val="001208DE"/>
    <w:rsid w:val="00122531"/>
    <w:rsid w:val="00123053"/>
    <w:rsid w:val="00123704"/>
    <w:rsid w:val="00124821"/>
    <w:rsid w:val="00125C23"/>
    <w:rsid w:val="001316D2"/>
    <w:rsid w:val="00132211"/>
    <w:rsid w:val="001326DE"/>
    <w:rsid w:val="00134C34"/>
    <w:rsid w:val="00134EA6"/>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654"/>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3869"/>
    <w:rsid w:val="0016419C"/>
    <w:rsid w:val="00165450"/>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1A7B"/>
    <w:rsid w:val="001D2155"/>
    <w:rsid w:val="001D2406"/>
    <w:rsid w:val="001D26F8"/>
    <w:rsid w:val="001D28DF"/>
    <w:rsid w:val="001D30EA"/>
    <w:rsid w:val="001D496B"/>
    <w:rsid w:val="001D49D9"/>
    <w:rsid w:val="001D5079"/>
    <w:rsid w:val="001D6A58"/>
    <w:rsid w:val="001E0AA4"/>
    <w:rsid w:val="001E0C3C"/>
    <w:rsid w:val="001E1226"/>
    <w:rsid w:val="001E39AA"/>
    <w:rsid w:val="001E3F24"/>
    <w:rsid w:val="001E5177"/>
    <w:rsid w:val="001E5714"/>
    <w:rsid w:val="001E59F7"/>
    <w:rsid w:val="001E5BAC"/>
    <w:rsid w:val="001E6D82"/>
    <w:rsid w:val="001E7859"/>
    <w:rsid w:val="001F0029"/>
    <w:rsid w:val="001F0D49"/>
    <w:rsid w:val="001F21E5"/>
    <w:rsid w:val="001F429F"/>
    <w:rsid w:val="001F4D7B"/>
    <w:rsid w:val="001F50A4"/>
    <w:rsid w:val="001F54D5"/>
    <w:rsid w:val="001F5591"/>
    <w:rsid w:val="001F6859"/>
    <w:rsid w:val="001F74A1"/>
    <w:rsid w:val="001F77F3"/>
    <w:rsid w:val="001F7B4A"/>
    <w:rsid w:val="001F7CC6"/>
    <w:rsid w:val="00200194"/>
    <w:rsid w:val="00200B4F"/>
    <w:rsid w:val="00200E95"/>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B07"/>
    <w:rsid w:val="00224C5D"/>
    <w:rsid w:val="0022538B"/>
    <w:rsid w:val="00225856"/>
    <w:rsid w:val="0022629C"/>
    <w:rsid w:val="0022654D"/>
    <w:rsid w:val="0022765F"/>
    <w:rsid w:val="00227BA7"/>
    <w:rsid w:val="00227F20"/>
    <w:rsid w:val="00230F08"/>
    <w:rsid w:val="00231342"/>
    <w:rsid w:val="002313CD"/>
    <w:rsid w:val="00231475"/>
    <w:rsid w:val="00232077"/>
    <w:rsid w:val="00232B81"/>
    <w:rsid w:val="00232D6C"/>
    <w:rsid w:val="00233B9A"/>
    <w:rsid w:val="00234A1A"/>
    <w:rsid w:val="00236E1D"/>
    <w:rsid w:val="00236FDC"/>
    <w:rsid w:val="00237E2B"/>
    <w:rsid w:val="0024039A"/>
    <w:rsid w:val="00240C31"/>
    <w:rsid w:val="00240D3D"/>
    <w:rsid w:val="00240FC4"/>
    <w:rsid w:val="00240FEA"/>
    <w:rsid w:val="00241D54"/>
    <w:rsid w:val="0024321B"/>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EE6"/>
    <w:rsid w:val="00256F62"/>
    <w:rsid w:val="002571CE"/>
    <w:rsid w:val="00257B39"/>
    <w:rsid w:val="00260771"/>
    <w:rsid w:val="002611D1"/>
    <w:rsid w:val="002622DA"/>
    <w:rsid w:val="002628D6"/>
    <w:rsid w:val="00262AA9"/>
    <w:rsid w:val="00262AFA"/>
    <w:rsid w:val="00262C13"/>
    <w:rsid w:val="002664C6"/>
    <w:rsid w:val="00272F15"/>
    <w:rsid w:val="002734D5"/>
    <w:rsid w:val="00273A14"/>
    <w:rsid w:val="002740BC"/>
    <w:rsid w:val="00274DC9"/>
    <w:rsid w:val="00275AEA"/>
    <w:rsid w:val="00275FD1"/>
    <w:rsid w:val="002775C0"/>
    <w:rsid w:val="002778C7"/>
    <w:rsid w:val="0028097B"/>
    <w:rsid w:val="00282279"/>
    <w:rsid w:val="00284A35"/>
    <w:rsid w:val="002852B1"/>
    <w:rsid w:val="00286694"/>
    <w:rsid w:val="00287933"/>
    <w:rsid w:val="00290FEE"/>
    <w:rsid w:val="00291521"/>
    <w:rsid w:val="002927F3"/>
    <w:rsid w:val="00292AF0"/>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A7D52"/>
    <w:rsid w:val="002B0AE8"/>
    <w:rsid w:val="002B3903"/>
    <w:rsid w:val="002B3E76"/>
    <w:rsid w:val="002B439C"/>
    <w:rsid w:val="002B4595"/>
    <w:rsid w:val="002B46B6"/>
    <w:rsid w:val="002B4CF8"/>
    <w:rsid w:val="002B5EEB"/>
    <w:rsid w:val="002B7069"/>
    <w:rsid w:val="002B7F7A"/>
    <w:rsid w:val="002C0919"/>
    <w:rsid w:val="002C2130"/>
    <w:rsid w:val="002C234D"/>
    <w:rsid w:val="002C2B07"/>
    <w:rsid w:val="002C3C3C"/>
    <w:rsid w:val="002C5A43"/>
    <w:rsid w:val="002C6977"/>
    <w:rsid w:val="002C71B4"/>
    <w:rsid w:val="002D0471"/>
    <w:rsid w:val="002D0EA2"/>
    <w:rsid w:val="002D2A60"/>
    <w:rsid w:val="002D354E"/>
    <w:rsid w:val="002D521A"/>
    <w:rsid w:val="002D5366"/>
    <w:rsid w:val="002D577D"/>
    <w:rsid w:val="002D5EF3"/>
    <w:rsid w:val="002D6137"/>
    <w:rsid w:val="002D7439"/>
    <w:rsid w:val="002E26EA"/>
    <w:rsid w:val="002E3A3B"/>
    <w:rsid w:val="002E3A7D"/>
    <w:rsid w:val="002E3E93"/>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4F2E"/>
    <w:rsid w:val="003250C9"/>
    <w:rsid w:val="00326482"/>
    <w:rsid w:val="003265EF"/>
    <w:rsid w:val="0033027A"/>
    <w:rsid w:val="00332115"/>
    <w:rsid w:val="00332788"/>
    <w:rsid w:val="00332A96"/>
    <w:rsid w:val="00332B4F"/>
    <w:rsid w:val="00332C8A"/>
    <w:rsid w:val="00332C97"/>
    <w:rsid w:val="00333C38"/>
    <w:rsid w:val="00333D7A"/>
    <w:rsid w:val="0033468F"/>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1D1C"/>
    <w:rsid w:val="0035244C"/>
    <w:rsid w:val="0035246D"/>
    <w:rsid w:val="00352DA5"/>
    <w:rsid w:val="00355DAE"/>
    <w:rsid w:val="00356084"/>
    <w:rsid w:val="00356291"/>
    <w:rsid w:val="003578A5"/>
    <w:rsid w:val="003578B4"/>
    <w:rsid w:val="00360783"/>
    <w:rsid w:val="003610D6"/>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3EFE"/>
    <w:rsid w:val="00374D56"/>
    <w:rsid w:val="0037552F"/>
    <w:rsid w:val="003769E0"/>
    <w:rsid w:val="00376CF3"/>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43E"/>
    <w:rsid w:val="00385836"/>
    <w:rsid w:val="003861CB"/>
    <w:rsid w:val="00387657"/>
    <w:rsid w:val="00387AEB"/>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1E3A"/>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E40"/>
    <w:rsid w:val="003B73A9"/>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1A17"/>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5D20"/>
    <w:rsid w:val="003F6416"/>
    <w:rsid w:val="003F6760"/>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E80"/>
    <w:rsid w:val="004230D5"/>
    <w:rsid w:val="004242FF"/>
    <w:rsid w:val="00425F62"/>
    <w:rsid w:val="004266F1"/>
    <w:rsid w:val="004271EA"/>
    <w:rsid w:val="00427E52"/>
    <w:rsid w:val="0043010F"/>
    <w:rsid w:val="004302EE"/>
    <w:rsid w:val="00430C6E"/>
    <w:rsid w:val="00431DBF"/>
    <w:rsid w:val="00431E88"/>
    <w:rsid w:val="00432752"/>
    <w:rsid w:val="00433652"/>
    <w:rsid w:val="00433A2A"/>
    <w:rsid w:val="00434267"/>
    <w:rsid w:val="004351FF"/>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3C2"/>
    <w:rsid w:val="00473B5D"/>
    <w:rsid w:val="00473F75"/>
    <w:rsid w:val="004743A4"/>
    <w:rsid w:val="00474A5E"/>
    <w:rsid w:val="00474CAD"/>
    <w:rsid w:val="00476736"/>
    <w:rsid w:val="004801C6"/>
    <w:rsid w:val="00481458"/>
    <w:rsid w:val="00481DE9"/>
    <w:rsid w:val="004834A0"/>
    <w:rsid w:val="00484E7E"/>
    <w:rsid w:val="00485A91"/>
    <w:rsid w:val="00486001"/>
    <w:rsid w:val="004866F0"/>
    <w:rsid w:val="00490246"/>
    <w:rsid w:val="004906ED"/>
    <w:rsid w:val="00492A87"/>
    <w:rsid w:val="004937CB"/>
    <w:rsid w:val="0049423D"/>
    <w:rsid w:val="004956A2"/>
    <w:rsid w:val="00497428"/>
    <w:rsid w:val="004A17F4"/>
    <w:rsid w:val="004A18D5"/>
    <w:rsid w:val="004A1C75"/>
    <w:rsid w:val="004A2FDD"/>
    <w:rsid w:val="004A38B0"/>
    <w:rsid w:val="004A3AB4"/>
    <w:rsid w:val="004A3D53"/>
    <w:rsid w:val="004A48C0"/>
    <w:rsid w:val="004A491E"/>
    <w:rsid w:val="004A6071"/>
    <w:rsid w:val="004A7355"/>
    <w:rsid w:val="004B01C9"/>
    <w:rsid w:val="004B0C9F"/>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483"/>
    <w:rsid w:val="004E3CA5"/>
    <w:rsid w:val="004E4A3F"/>
    <w:rsid w:val="004E5220"/>
    <w:rsid w:val="004E58BB"/>
    <w:rsid w:val="004E58FB"/>
    <w:rsid w:val="004E63A9"/>
    <w:rsid w:val="004E65C4"/>
    <w:rsid w:val="004E6C41"/>
    <w:rsid w:val="004E761B"/>
    <w:rsid w:val="004F18BB"/>
    <w:rsid w:val="004F340A"/>
    <w:rsid w:val="004F3517"/>
    <w:rsid w:val="004F3F8E"/>
    <w:rsid w:val="004F4D36"/>
    <w:rsid w:val="004F60BC"/>
    <w:rsid w:val="004F690E"/>
    <w:rsid w:val="004F6AA0"/>
    <w:rsid w:val="0050100A"/>
    <w:rsid w:val="00501300"/>
    <w:rsid w:val="00501375"/>
    <w:rsid w:val="00501830"/>
    <w:rsid w:val="00501B83"/>
    <w:rsid w:val="00501FC1"/>
    <w:rsid w:val="00503480"/>
    <w:rsid w:val="00503FCA"/>
    <w:rsid w:val="005044E2"/>
    <w:rsid w:val="00505039"/>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1A"/>
    <w:rsid w:val="00525C52"/>
    <w:rsid w:val="0052771E"/>
    <w:rsid w:val="0053006B"/>
    <w:rsid w:val="00530BFD"/>
    <w:rsid w:val="00532417"/>
    <w:rsid w:val="005325DF"/>
    <w:rsid w:val="005327BD"/>
    <w:rsid w:val="00532A73"/>
    <w:rsid w:val="00533942"/>
    <w:rsid w:val="0053417F"/>
    <w:rsid w:val="005343C8"/>
    <w:rsid w:val="00535616"/>
    <w:rsid w:val="00535E93"/>
    <w:rsid w:val="0053628F"/>
    <w:rsid w:val="00536408"/>
    <w:rsid w:val="00536641"/>
    <w:rsid w:val="00537659"/>
    <w:rsid w:val="00541384"/>
    <w:rsid w:val="005419AD"/>
    <w:rsid w:val="0054275C"/>
    <w:rsid w:val="0054294E"/>
    <w:rsid w:val="005431EA"/>
    <w:rsid w:val="00546BCF"/>
    <w:rsid w:val="00547BFA"/>
    <w:rsid w:val="00547CA7"/>
    <w:rsid w:val="0055120B"/>
    <w:rsid w:val="0055269F"/>
    <w:rsid w:val="00552978"/>
    <w:rsid w:val="00552FE2"/>
    <w:rsid w:val="00554014"/>
    <w:rsid w:val="00562C8B"/>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1B0F"/>
    <w:rsid w:val="005D2305"/>
    <w:rsid w:val="005D2E0D"/>
    <w:rsid w:val="005D3263"/>
    <w:rsid w:val="005D3C82"/>
    <w:rsid w:val="005D3EFC"/>
    <w:rsid w:val="005D5EE9"/>
    <w:rsid w:val="005D70BB"/>
    <w:rsid w:val="005D7483"/>
    <w:rsid w:val="005E21B5"/>
    <w:rsid w:val="005E3BD1"/>
    <w:rsid w:val="005E4062"/>
    <w:rsid w:val="005E48F2"/>
    <w:rsid w:val="005E5020"/>
    <w:rsid w:val="005E5055"/>
    <w:rsid w:val="005E5244"/>
    <w:rsid w:val="005E532F"/>
    <w:rsid w:val="005E5495"/>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25ED"/>
    <w:rsid w:val="0061378C"/>
    <w:rsid w:val="00613A41"/>
    <w:rsid w:val="00613D64"/>
    <w:rsid w:val="0061405E"/>
    <w:rsid w:val="00614989"/>
    <w:rsid w:val="0061741A"/>
    <w:rsid w:val="006174BB"/>
    <w:rsid w:val="00617F6F"/>
    <w:rsid w:val="00620857"/>
    <w:rsid w:val="00620D2B"/>
    <w:rsid w:val="006214B8"/>
    <w:rsid w:val="00621B57"/>
    <w:rsid w:val="0062352A"/>
    <w:rsid w:val="00623FCC"/>
    <w:rsid w:val="00624959"/>
    <w:rsid w:val="006260B2"/>
    <w:rsid w:val="00626A84"/>
    <w:rsid w:val="00627C07"/>
    <w:rsid w:val="00627C37"/>
    <w:rsid w:val="00631359"/>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5FDF"/>
    <w:rsid w:val="006478F8"/>
    <w:rsid w:val="00650294"/>
    <w:rsid w:val="006517F8"/>
    <w:rsid w:val="00651D83"/>
    <w:rsid w:val="006529AF"/>
    <w:rsid w:val="00652C65"/>
    <w:rsid w:val="00653199"/>
    <w:rsid w:val="0065322C"/>
    <w:rsid w:val="00653D20"/>
    <w:rsid w:val="006548B9"/>
    <w:rsid w:val="0065646B"/>
    <w:rsid w:val="00656C0C"/>
    <w:rsid w:val="00656D15"/>
    <w:rsid w:val="00657281"/>
    <w:rsid w:val="00657C81"/>
    <w:rsid w:val="00657DCD"/>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4B3"/>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4EB"/>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7FB"/>
    <w:rsid w:val="006B5FED"/>
    <w:rsid w:val="006B650E"/>
    <w:rsid w:val="006B764A"/>
    <w:rsid w:val="006C25E1"/>
    <w:rsid w:val="006C265C"/>
    <w:rsid w:val="006C28E5"/>
    <w:rsid w:val="006C2AA5"/>
    <w:rsid w:val="006C3611"/>
    <w:rsid w:val="006C48E1"/>
    <w:rsid w:val="006C7B51"/>
    <w:rsid w:val="006D0AEA"/>
    <w:rsid w:val="006D2D61"/>
    <w:rsid w:val="006D5C66"/>
    <w:rsid w:val="006D6145"/>
    <w:rsid w:val="006D7ABB"/>
    <w:rsid w:val="006D7E08"/>
    <w:rsid w:val="006E0A27"/>
    <w:rsid w:val="006E0AC8"/>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580"/>
    <w:rsid w:val="006F1C9A"/>
    <w:rsid w:val="006F2462"/>
    <w:rsid w:val="006F368F"/>
    <w:rsid w:val="006F3A05"/>
    <w:rsid w:val="006F49FB"/>
    <w:rsid w:val="006F5346"/>
    <w:rsid w:val="006F546D"/>
    <w:rsid w:val="006F54F0"/>
    <w:rsid w:val="006F7ADD"/>
    <w:rsid w:val="006F7CED"/>
    <w:rsid w:val="00701387"/>
    <w:rsid w:val="00701DAB"/>
    <w:rsid w:val="00702088"/>
    <w:rsid w:val="0070233F"/>
    <w:rsid w:val="00703B43"/>
    <w:rsid w:val="00703C86"/>
    <w:rsid w:val="00703F58"/>
    <w:rsid w:val="0070412C"/>
    <w:rsid w:val="00706342"/>
    <w:rsid w:val="00707A44"/>
    <w:rsid w:val="007112E8"/>
    <w:rsid w:val="007119AA"/>
    <w:rsid w:val="00711FA4"/>
    <w:rsid w:val="00712302"/>
    <w:rsid w:val="00712EB1"/>
    <w:rsid w:val="00713C89"/>
    <w:rsid w:val="00713EB0"/>
    <w:rsid w:val="00713F49"/>
    <w:rsid w:val="007143F5"/>
    <w:rsid w:val="00714E47"/>
    <w:rsid w:val="00717BEE"/>
    <w:rsid w:val="00721650"/>
    <w:rsid w:val="00721C97"/>
    <w:rsid w:val="00723523"/>
    <w:rsid w:val="0072491E"/>
    <w:rsid w:val="00725019"/>
    <w:rsid w:val="0072673A"/>
    <w:rsid w:val="007275F3"/>
    <w:rsid w:val="00730711"/>
    <w:rsid w:val="00730886"/>
    <w:rsid w:val="00733CAA"/>
    <w:rsid w:val="00733E41"/>
    <w:rsid w:val="00733ED4"/>
    <w:rsid w:val="00735135"/>
    <w:rsid w:val="007353FC"/>
    <w:rsid w:val="00735545"/>
    <w:rsid w:val="00736A03"/>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05B"/>
    <w:rsid w:val="00752C0A"/>
    <w:rsid w:val="00752C44"/>
    <w:rsid w:val="007563B6"/>
    <w:rsid w:val="00756D8F"/>
    <w:rsid w:val="00757F7A"/>
    <w:rsid w:val="007602C9"/>
    <w:rsid w:val="0076040B"/>
    <w:rsid w:val="007607F0"/>
    <w:rsid w:val="00761474"/>
    <w:rsid w:val="0076180C"/>
    <w:rsid w:val="00761917"/>
    <w:rsid w:val="00761A33"/>
    <w:rsid w:val="00762867"/>
    <w:rsid w:val="00762B1C"/>
    <w:rsid w:val="00762EEB"/>
    <w:rsid w:val="007633D8"/>
    <w:rsid w:val="007637F3"/>
    <w:rsid w:val="00764340"/>
    <w:rsid w:val="0076447C"/>
    <w:rsid w:val="00764D47"/>
    <w:rsid w:val="00764D74"/>
    <w:rsid w:val="00765661"/>
    <w:rsid w:val="00767DBC"/>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188C"/>
    <w:rsid w:val="007C2802"/>
    <w:rsid w:val="007C2DA5"/>
    <w:rsid w:val="007C36E0"/>
    <w:rsid w:val="007C44EA"/>
    <w:rsid w:val="007C48F8"/>
    <w:rsid w:val="007C583E"/>
    <w:rsid w:val="007C5A6B"/>
    <w:rsid w:val="007C5FBF"/>
    <w:rsid w:val="007C648F"/>
    <w:rsid w:val="007C6D84"/>
    <w:rsid w:val="007C7080"/>
    <w:rsid w:val="007D147B"/>
    <w:rsid w:val="007D1543"/>
    <w:rsid w:val="007D20A0"/>
    <w:rsid w:val="007D3D2E"/>
    <w:rsid w:val="007D4CF0"/>
    <w:rsid w:val="007D72DB"/>
    <w:rsid w:val="007E0C29"/>
    <w:rsid w:val="007E0D9B"/>
    <w:rsid w:val="007E1F6C"/>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3A4"/>
    <w:rsid w:val="007F556F"/>
    <w:rsid w:val="007F58F4"/>
    <w:rsid w:val="007F596F"/>
    <w:rsid w:val="007F5F19"/>
    <w:rsid w:val="007F6BE5"/>
    <w:rsid w:val="007F6F2B"/>
    <w:rsid w:val="007F7C8A"/>
    <w:rsid w:val="0080053C"/>
    <w:rsid w:val="00800842"/>
    <w:rsid w:val="00800EEA"/>
    <w:rsid w:val="0080166D"/>
    <w:rsid w:val="0080304E"/>
    <w:rsid w:val="00803EDD"/>
    <w:rsid w:val="008042C7"/>
    <w:rsid w:val="00807082"/>
    <w:rsid w:val="008070B2"/>
    <w:rsid w:val="008070FD"/>
    <w:rsid w:val="00807A83"/>
    <w:rsid w:val="008113F8"/>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4D3C"/>
    <w:rsid w:val="00825339"/>
    <w:rsid w:val="00825755"/>
    <w:rsid w:val="00826628"/>
    <w:rsid w:val="00826D13"/>
    <w:rsid w:val="008305BC"/>
    <w:rsid w:val="00830D05"/>
    <w:rsid w:val="00831A50"/>
    <w:rsid w:val="0083427D"/>
    <w:rsid w:val="00835440"/>
    <w:rsid w:val="00835D41"/>
    <w:rsid w:val="00840276"/>
    <w:rsid w:val="0084038A"/>
    <w:rsid w:val="00840C11"/>
    <w:rsid w:val="00840F18"/>
    <w:rsid w:val="008418C6"/>
    <w:rsid w:val="008425A7"/>
    <w:rsid w:val="00843FF6"/>
    <w:rsid w:val="00844F1C"/>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2FEF"/>
    <w:rsid w:val="0087317F"/>
    <w:rsid w:val="00876081"/>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4CAD"/>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362F"/>
    <w:rsid w:val="008C41E7"/>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2DF7"/>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1A32"/>
    <w:rsid w:val="0092386A"/>
    <w:rsid w:val="00924A5E"/>
    <w:rsid w:val="00924AAA"/>
    <w:rsid w:val="00924B8A"/>
    <w:rsid w:val="0092569E"/>
    <w:rsid w:val="009257D0"/>
    <w:rsid w:val="0092634F"/>
    <w:rsid w:val="00926AFE"/>
    <w:rsid w:val="00926FCD"/>
    <w:rsid w:val="009302F4"/>
    <w:rsid w:val="00931A5A"/>
    <w:rsid w:val="0093250C"/>
    <w:rsid w:val="00932BFB"/>
    <w:rsid w:val="0093316F"/>
    <w:rsid w:val="0093333B"/>
    <w:rsid w:val="00933401"/>
    <w:rsid w:val="0093376E"/>
    <w:rsid w:val="0093484C"/>
    <w:rsid w:val="00934FF5"/>
    <w:rsid w:val="009366F9"/>
    <w:rsid w:val="00936D73"/>
    <w:rsid w:val="0093746E"/>
    <w:rsid w:val="0094001D"/>
    <w:rsid w:val="00940811"/>
    <w:rsid w:val="00941D26"/>
    <w:rsid w:val="00942684"/>
    <w:rsid w:val="009427C3"/>
    <w:rsid w:val="00943330"/>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68C"/>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E250E"/>
    <w:rsid w:val="009E27C5"/>
    <w:rsid w:val="009E2FB4"/>
    <w:rsid w:val="009E323D"/>
    <w:rsid w:val="009E3D40"/>
    <w:rsid w:val="009E4A0D"/>
    <w:rsid w:val="009E4B68"/>
    <w:rsid w:val="009E5124"/>
    <w:rsid w:val="009E57ED"/>
    <w:rsid w:val="009E71AC"/>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2CAB"/>
    <w:rsid w:val="00A24567"/>
    <w:rsid w:val="00A24BD0"/>
    <w:rsid w:val="00A24D42"/>
    <w:rsid w:val="00A24E95"/>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40E"/>
    <w:rsid w:val="00A44B90"/>
    <w:rsid w:val="00A46015"/>
    <w:rsid w:val="00A519D1"/>
    <w:rsid w:val="00A51B48"/>
    <w:rsid w:val="00A5321F"/>
    <w:rsid w:val="00A53653"/>
    <w:rsid w:val="00A53FA0"/>
    <w:rsid w:val="00A55013"/>
    <w:rsid w:val="00A5517D"/>
    <w:rsid w:val="00A554FC"/>
    <w:rsid w:val="00A56137"/>
    <w:rsid w:val="00A57705"/>
    <w:rsid w:val="00A57A10"/>
    <w:rsid w:val="00A6034D"/>
    <w:rsid w:val="00A606B8"/>
    <w:rsid w:val="00A610EE"/>
    <w:rsid w:val="00A62A46"/>
    <w:rsid w:val="00A65117"/>
    <w:rsid w:val="00A65820"/>
    <w:rsid w:val="00A65A90"/>
    <w:rsid w:val="00A65EB3"/>
    <w:rsid w:val="00A6667E"/>
    <w:rsid w:val="00A66A09"/>
    <w:rsid w:val="00A66B9C"/>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9FC"/>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94A"/>
    <w:rsid w:val="00AB3A9C"/>
    <w:rsid w:val="00AB3CB4"/>
    <w:rsid w:val="00AB3E26"/>
    <w:rsid w:val="00AB3F5A"/>
    <w:rsid w:val="00AB40B7"/>
    <w:rsid w:val="00AB4D46"/>
    <w:rsid w:val="00AB5723"/>
    <w:rsid w:val="00AB596A"/>
    <w:rsid w:val="00AB69A0"/>
    <w:rsid w:val="00AB745A"/>
    <w:rsid w:val="00AB7705"/>
    <w:rsid w:val="00AC06C5"/>
    <w:rsid w:val="00AC0E7F"/>
    <w:rsid w:val="00AC2160"/>
    <w:rsid w:val="00AC381E"/>
    <w:rsid w:val="00AC3912"/>
    <w:rsid w:val="00AC4260"/>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0C5"/>
    <w:rsid w:val="00B0348A"/>
    <w:rsid w:val="00B03907"/>
    <w:rsid w:val="00B03BA7"/>
    <w:rsid w:val="00B04794"/>
    <w:rsid w:val="00B050C8"/>
    <w:rsid w:val="00B056BF"/>
    <w:rsid w:val="00B05CB2"/>
    <w:rsid w:val="00B06BB5"/>
    <w:rsid w:val="00B075BA"/>
    <w:rsid w:val="00B112CB"/>
    <w:rsid w:val="00B11970"/>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469"/>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1FDE"/>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2509"/>
    <w:rsid w:val="00B53066"/>
    <w:rsid w:val="00B5314A"/>
    <w:rsid w:val="00B53FC4"/>
    <w:rsid w:val="00B546F4"/>
    <w:rsid w:val="00B548D4"/>
    <w:rsid w:val="00B55D23"/>
    <w:rsid w:val="00B56F26"/>
    <w:rsid w:val="00B6035D"/>
    <w:rsid w:val="00B60BBD"/>
    <w:rsid w:val="00B63D8B"/>
    <w:rsid w:val="00B66752"/>
    <w:rsid w:val="00B66CF8"/>
    <w:rsid w:val="00B6738D"/>
    <w:rsid w:val="00B7063F"/>
    <w:rsid w:val="00B70FB1"/>
    <w:rsid w:val="00B726CD"/>
    <w:rsid w:val="00B72AD1"/>
    <w:rsid w:val="00B739E9"/>
    <w:rsid w:val="00B73D0F"/>
    <w:rsid w:val="00B75488"/>
    <w:rsid w:val="00B75531"/>
    <w:rsid w:val="00B759E3"/>
    <w:rsid w:val="00B77B23"/>
    <w:rsid w:val="00B80254"/>
    <w:rsid w:val="00B80332"/>
    <w:rsid w:val="00B81270"/>
    <w:rsid w:val="00B82584"/>
    <w:rsid w:val="00B8337E"/>
    <w:rsid w:val="00B87243"/>
    <w:rsid w:val="00B87B9B"/>
    <w:rsid w:val="00B909CF"/>
    <w:rsid w:val="00B91FA5"/>
    <w:rsid w:val="00B9240E"/>
    <w:rsid w:val="00B9298B"/>
    <w:rsid w:val="00B93589"/>
    <w:rsid w:val="00B9462B"/>
    <w:rsid w:val="00B96086"/>
    <w:rsid w:val="00B96EFE"/>
    <w:rsid w:val="00B97103"/>
    <w:rsid w:val="00B973AF"/>
    <w:rsid w:val="00B97F22"/>
    <w:rsid w:val="00BA0C0D"/>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D13"/>
    <w:rsid w:val="00BE43BD"/>
    <w:rsid w:val="00BE5ADA"/>
    <w:rsid w:val="00BF0D23"/>
    <w:rsid w:val="00BF1713"/>
    <w:rsid w:val="00BF1CAF"/>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101F4"/>
    <w:rsid w:val="00C10965"/>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557C"/>
    <w:rsid w:val="00C275EA"/>
    <w:rsid w:val="00C3109C"/>
    <w:rsid w:val="00C31B2F"/>
    <w:rsid w:val="00C327AF"/>
    <w:rsid w:val="00C3365C"/>
    <w:rsid w:val="00C33A12"/>
    <w:rsid w:val="00C34B7B"/>
    <w:rsid w:val="00C34CCE"/>
    <w:rsid w:val="00C3587E"/>
    <w:rsid w:val="00C36863"/>
    <w:rsid w:val="00C36CEC"/>
    <w:rsid w:val="00C409C9"/>
    <w:rsid w:val="00C4104F"/>
    <w:rsid w:val="00C4369B"/>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56D83"/>
    <w:rsid w:val="00C60A5D"/>
    <w:rsid w:val="00C612A3"/>
    <w:rsid w:val="00C63E6D"/>
    <w:rsid w:val="00C640CC"/>
    <w:rsid w:val="00C6436B"/>
    <w:rsid w:val="00C654D2"/>
    <w:rsid w:val="00C6628B"/>
    <w:rsid w:val="00C66929"/>
    <w:rsid w:val="00C66FC4"/>
    <w:rsid w:val="00C6756E"/>
    <w:rsid w:val="00C70DA7"/>
    <w:rsid w:val="00C71A26"/>
    <w:rsid w:val="00C71E91"/>
    <w:rsid w:val="00C726EF"/>
    <w:rsid w:val="00C72A5F"/>
    <w:rsid w:val="00C72D45"/>
    <w:rsid w:val="00C733CE"/>
    <w:rsid w:val="00C73490"/>
    <w:rsid w:val="00C74610"/>
    <w:rsid w:val="00C7461B"/>
    <w:rsid w:val="00C74D03"/>
    <w:rsid w:val="00C74D69"/>
    <w:rsid w:val="00C74E5A"/>
    <w:rsid w:val="00C752C4"/>
    <w:rsid w:val="00C75DF7"/>
    <w:rsid w:val="00C8005A"/>
    <w:rsid w:val="00C80E43"/>
    <w:rsid w:val="00C81FD1"/>
    <w:rsid w:val="00C82C60"/>
    <w:rsid w:val="00C82FD2"/>
    <w:rsid w:val="00C8354B"/>
    <w:rsid w:val="00C83F77"/>
    <w:rsid w:val="00C84D81"/>
    <w:rsid w:val="00C8577D"/>
    <w:rsid w:val="00C85911"/>
    <w:rsid w:val="00C86063"/>
    <w:rsid w:val="00C87AC9"/>
    <w:rsid w:val="00C9069B"/>
    <w:rsid w:val="00C920AF"/>
    <w:rsid w:val="00C921D6"/>
    <w:rsid w:val="00C9397C"/>
    <w:rsid w:val="00C94453"/>
    <w:rsid w:val="00C946B6"/>
    <w:rsid w:val="00C95177"/>
    <w:rsid w:val="00C95293"/>
    <w:rsid w:val="00C95433"/>
    <w:rsid w:val="00C960BD"/>
    <w:rsid w:val="00C96211"/>
    <w:rsid w:val="00C96983"/>
    <w:rsid w:val="00C96CA1"/>
    <w:rsid w:val="00C97751"/>
    <w:rsid w:val="00CA04F2"/>
    <w:rsid w:val="00CA09BF"/>
    <w:rsid w:val="00CA0E32"/>
    <w:rsid w:val="00CA1B7C"/>
    <w:rsid w:val="00CA1CDB"/>
    <w:rsid w:val="00CA1F5C"/>
    <w:rsid w:val="00CA28F2"/>
    <w:rsid w:val="00CA3B42"/>
    <w:rsid w:val="00CA3E5F"/>
    <w:rsid w:val="00CA3F7A"/>
    <w:rsid w:val="00CA47C0"/>
    <w:rsid w:val="00CA4953"/>
    <w:rsid w:val="00CA6198"/>
    <w:rsid w:val="00CA7F79"/>
    <w:rsid w:val="00CB2238"/>
    <w:rsid w:val="00CB25B1"/>
    <w:rsid w:val="00CB4B4E"/>
    <w:rsid w:val="00CB62A3"/>
    <w:rsid w:val="00CC04B8"/>
    <w:rsid w:val="00CC075B"/>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CF7D65"/>
    <w:rsid w:val="00D00073"/>
    <w:rsid w:val="00D004DE"/>
    <w:rsid w:val="00D01AFA"/>
    <w:rsid w:val="00D01B7F"/>
    <w:rsid w:val="00D02280"/>
    <w:rsid w:val="00D02689"/>
    <w:rsid w:val="00D03CE6"/>
    <w:rsid w:val="00D03E57"/>
    <w:rsid w:val="00D0481D"/>
    <w:rsid w:val="00D0521E"/>
    <w:rsid w:val="00D05491"/>
    <w:rsid w:val="00D05589"/>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64A4"/>
    <w:rsid w:val="00D17FAB"/>
    <w:rsid w:val="00D20744"/>
    <w:rsid w:val="00D214AB"/>
    <w:rsid w:val="00D21D65"/>
    <w:rsid w:val="00D228B0"/>
    <w:rsid w:val="00D2415B"/>
    <w:rsid w:val="00D26AEB"/>
    <w:rsid w:val="00D27084"/>
    <w:rsid w:val="00D27308"/>
    <w:rsid w:val="00D2759F"/>
    <w:rsid w:val="00D27AFF"/>
    <w:rsid w:val="00D27E26"/>
    <w:rsid w:val="00D27F63"/>
    <w:rsid w:val="00D31044"/>
    <w:rsid w:val="00D32BA8"/>
    <w:rsid w:val="00D32F8A"/>
    <w:rsid w:val="00D3304F"/>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1731"/>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5C0F"/>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52C9"/>
    <w:rsid w:val="00D97B09"/>
    <w:rsid w:val="00D97CCF"/>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10F0"/>
    <w:rsid w:val="00DD15C9"/>
    <w:rsid w:val="00DD1830"/>
    <w:rsid w:val="00DD1D84"/>
    <w:rsid w:val="00DD258A"/>
    <w:rsid w:val="00DD25CD"/>
    <w:rsid w:val="00DD4498"/>
    <w:rsid w:val="00DD4C45"/>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03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293"/>
    <w:rsid w:val="00E44C68"/>
    <w:rsid w:val="00E453E7"/>
    <w:rsid w:val="00E46DDE"/>
    <w:rsid w:val="00E47296"/>
    <w:rsid w:val="00E47376"/>
    <w:rsid w:val="00E47810"/>
    <w:rsid w:val="00E47A7D"/>
    <w:rsid w:val="00E47EEB"/>
    <w:rsid w:val="00E51157"/>
    <w:rsid w:val="00E513BA"/>
    <w:rsid w:val="00E51AAC"/>
    <w:rsid w:val="00E51B65"/>
    <w:rsid w:val="00E55D31"/>
    <w:rsid w:val="00E564D5"/>
    <w:rsid w:val="00E61EAB"/>
    <w:rsid w:val="00E63395"/>
    <w:rsid w:val="00E64F76"/>
    <w:rsid w:val="00E665B1"/>
    <w:rsid w:val="00E66955"/>
    <w:rsid w:val="00E66BE0"/>
    <w:rsid w:val="00E67335"/>
    <w:rsid w:val="00E67474"/>
    <w:rsid w:val="00E67B41"/>
    <w:rsid w:val="00E707D7"/>
    <w:rsid w:val="00E726B9"/>
    <w:rsid w:val="00E73D0C"/>
    <w:rsid w:val="00E73F95"/>
    <w:rsid w:val="00E73FB1"/>
    <w:rsid w:val="00E7642B"/>
    <w:rsid w:val="00E76933"/>
    <w:rsid w:val="00E76984"/>
    <w:rsid w:val="00E76C05"/>
    <w:rsid w:val="00E76CD6"/>
    <w:rsid w:val="00E771FA"/>
    <w:rsid w:val="00E77E7F"/>
    <w:rsid w:val="00E80957"/>
    <w:rsid w:val="00E81032"/>
    <w:rsid w:val="00E8130D"/>
    <w:rsid w:val="00E8143C"/>
    <w:rsid w:val="00E8152F"/>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C0A59"/>
    <w:rsid w:val="00EC1DB9"/>
    <w:rsid w:val="00EC4599"/>
    <w:rsid w:val="00EC5321"/>
    <w:rsid w:val="00EC56AC"/>
    <w:rsid w:val="00EC70BE"/>
    <w:rsid w:val="00ED0078"/>
    <w:rsid w:val="00ED06F9"/>
    <w:rsid w:val="00ED1029"/>
    <w:rsid w:val="00ED1E71"/>
    <w:rsid w:val="00ED1F89"/>
    <w:rsid w:val="00ED228E"/>
    <w:rsid w:val="00ED2381"/>
    <w:rsid w:val="00ED3446"/>
    <w:rsid w:val="00ED4FD9"/>
    <w:rsid w:val="00ED6C78"/>
    <w:rsid w:val="00ED6EA9"/>
    <w:rsid w:val="00EE01D5"/>
    <w:rsid w:val="00EE03CC"/>
    <w:rsid w:val="00EE17EB"/>
    <w:rsid w:val="00EE1B0D"/>
    <w:rsid w:val="00EE1ED7"/>
    <w:rsid w:val="00EE35AF"/>
    <w:rsid w:val="00EE5B48"/>
    <w:rsid w:val="00EE5B8D"/>
    <w:rsid w:val="00EE6004"/>
    <w:rsid w:val="00EF0562"/>
    <w:rsid w:val="00EF637F"/>
    <w:rsid w:val="00EF64BC"/>
    <w:rsid w:val="00EF7EBF"/>
    <w:rsid w:val="00F0043F"/>
    <w:rsid w:val="00F00E47"/>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52E"/>
    <w:rsid w:val="00F15621"/>
    <w:rsid w:val="00F15AF9"/>
    <w:rsid w:val="00F17B14"/>
    <w:rsid w:val="00F20790"/>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4A"/>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55C11"/>
    <w:rsid w:val="00F614B8"/>
    <w:rsid w:val="00F62230"/>
    <w:rsid w:val="00F641E9"/>
    <w:rsid w:val="00F647AE"/>
    <w:rsid w:val="00F6494E"/>
    <w:rsid w:val="00F64E8D"/>
    <w:rsid w:val="00F65F15"/>
    <w:rsid w:val="00F66DFA"/>
    <w:rsid w:val="00F71C6D"/>
    <w:rsid w:val="00F71EB3"/>
    <w:rsid w:val="00F72263"/>
    <w:rsid w:val="00F72273"/>
    <w:rsid w:val="00F7234C"/>
    <w:rsid w:val="00F72861"/>
    <w:rsid w:val="00F731BE"/>
    <w:rsid w:val="00F7338A"/>
    <w:rsid w:val="00F73E08"/>
    <w:rsid w:val="00F74A3B"/>
    <w:rsid w:val="00F74CC5"/>
    <w:rsid w:val="00F7662B"/>
    <w:rsid w:val="00F77589"/>
    <w:rsid w:val="00F801A1"/>
    <w:rsid w:val="00F8152C"/>
    <w:rsid w:val="00F818BE"/>
    <w:rsid w:val="00F832F8"/>
    <w:rsid w:val="00F83642"/>
    <w:rsid w:val="00F843D1"/>
    <w:rsid w:val="00F84A40"/>
    <w:rsid w:val="00F86731"/>
    <w:rsid w:val="00F86934"/>
    <w:rsid w:val="00F86A0F"/>
    <w:rsid w:val="00F86F60"/>
    <w:rsid w:val="00F9090C"/>
    <w:rsid w:val="00F9092D"/>
    <w:rsid w:val="00F919B6"/>
    <w:rsid w:val="00F91B60"/>
    <w:rsid w:val="00F91BC0"/>
    <w:rsid w:val="00F91BF1"/>
    <w:rsid w:val="00F92D4B"/>
    <w:rsid w:val="00F93447"/>
    <w:rsid w:val="00F94C86"/>
    <w:rsid w:val="00F96E5A"/>
    <w:rsid w:val="00F97056"/>
    <w:rsid w:val="00F976C1"/>
    <w:rsid w:val="00F97C2F"/>
    <w:rsid w:val="00FA07B0"/>
    <w:rsid w:val="00FA0D51"/>
    <w:rsid w:val="00FA0D80"/>
    <w:rsid w:val="00FA115D"/>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05C2"/>
    <w:rsid w:val="00FC17B3"/>
    <w:rsid w:val="00FC2669"/>
    <w:rsid w:val="00FC2781"/>
    <w:rsid w:val="00FC3205"/>
    <w:rsid w:val="00FC3449"/>
    <w:rsid w:val="00FC3610"/>
    <w:rsid w:val="00FC39A6"/>
    <w:rsid w:val="00FC4306"/>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qFormat/>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styleId="UnresolvedMention">
    <w:name w:val="Unresolved Mention"/>
    <w:basedOn w:val="DefaultParagraphFont"/>
    <w:uiPriority w:val="99"/>
    <w:semiHidden/>
    <w:unhideWhenUsed/>
    <w:rsid w:val="0024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367534390">
      <w:bodyDiv w:val="1"/>
      <w:marLeft w:val="0"/>
      <w:marRight w:val="0"/>
      <w:marTop w:val="0"/>
      <w:marBottom w:val="0"/>
      <w:divBdr>
        <w:top w:val="none" w:sz="0" w:space="0" w:color="auto"/>
        <w:left w:val="none" w:sz="0" w:space="0" w:color="auto"/>
        <w:bottom w:val="none" w:sz="0" w:space="0" w:color="auto"/>
        <w:right w:val="none" w:sz="0" w:space="0" w:color="auto"/>
      </w:divBdr>
    </w:div>
    <w:div w:id="408843135">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467599645">
      <w:bodyDiv w:val="1"/>
      <w:marLeft w:val="0"/>
      <w:marRight w:val="0"/>
      <w:marTop w:val="0"/>
      <w:marBottom w:val="0"/>
      <w:divBdr>
        <w:top w:val="none" w:sz="0" w:space="0" w:color="auto"/>
        <w:left w:val="none" w:sz="0" w:space="0" w:color="auto"/>
        <w:bottom w:val="none" w:sz="0" w:space="0" w:color="auto"/>
        <w:right w:val="none" w:sz="0" w:space="0" w:color="auto"/>
      </w:divBdr>
    </w:div>
    <w:div w:id="542450917">
      <w:bodyDiv w:val="1"/>
      <w:marLeft w:val="0"/>
      <w:marRight w:val="0"/>
      <w:marTop w:val="0"/>
      <w:marBottom w:val="0"/>
      <w:divBdr>
        <w:top w:val="none" w:sz="0" w:space="0" w:color="auto"/>
        <w:left w:val="none" w:sz="0" w:space="0" w:color="auto"/>
        <w:bottom w:val="none" w:sz="0" w:space="0" w:color="auto"/>
        <w:right w:val="none" w:sz="0" w:space="0" w:color="auto"/>
      </w:divBdr>
    </w:div>
    <w:div w:id="543373284">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995302671">
      <w:bodyDiv w:val="1"/>
      <w:marLeft w:val="0"/>
      <w:marRight w:val="0"/>
      <w:marTop w:val="0"/>
      <w:marBottom w:val="0"/>
      <w:divBdr>
        <w:top w:val="none" w:sz="0" w:space="0" w:color="auto"/>
        <w:left w:val="none" w:sz="0" w:space="0" w:color="auto"/>
        <w:bottom w:val="none" w:sz="0" w:space="0" w:color="auto"/>
        <w:right w:val="none" w:sz="0" w:space="0" w:color="auto"/>
      </w:divBdr>
    </w:div>
    <w:div w:id="1210797847">
      <w:bodyDiv w:val="1"/>
      <w:marLeft w:val="0"/>
      <w:marRight w:val="0"/>
      <w:marTop w:val="0"/>
      <w:marBottom w:val="0"/>
      <w:divBdr>
        <w:top w:val="none" w:sz="0" w:space="0" w:color="auto"/>
        <w:left w:val="none" w:sz="0" w:space="0" w:color="auto"/>
        <w:bottom w:val="none" w:sz="0" w:space="0" w:color="auto"/>
        <w:right w:val="none" w:sz="0" w:space="0" w:color="auto"/>
      </w:divBdr>
    </w:div>
    <w:div w:id="1286083096">
      <w:bodyDiv w:val="1"/>
      <w:marLeft w:val="0"/>
      <w:marRight w:val="0"/>
      <w:marTop w:val="0"/>
      <w:marBottom w:val="0"/>
      <w:divBdr>
        <w:top w:val="none" w:sz="0" w:space="0" w:color="auto"/>
        <w:left w:val="none" w:sz="0" w:space="0" w:color="auto"/>
        <w:bottom w:val="none" w:sz="0" w:space="0" w:color="auto"/>
        <w:right w:val="none" w:sz="0" w:space="0" w:color="auto"/>
      </w:divBdr>
    </w:div>
    <w:div w:id="1331062502">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43636823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880389587">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D91D5-A9FA-4339-9989-EB3F99192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10</Pages>
  <Words>2704</Words>
  <Characters>15414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NBS</Company>
  <LinksUpToDate>false</LinksUpToDate>
  <CharactersWithSpaces>18082</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Mrvaljević Đorđe</cp:lastModifiedBy>
  <cp:revision>245</cp:revision>
  <cp:lastPrinted>2025-08-19T09:10:00Z</cp:lastPrinted>
  <dcterms:created xsi:type="dcterms:W3CDTF">2023-02-13T09:39:00Z</dcterms:created>
  <dcterms:modified xsi:type="dcterms:W3CDTF">2025-11-11T11:58:00Z</dcterms:modified>
</cp:coreProperties>
</file>