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F" w:rsidRPr="006D2FD5" w:rsidRDefault="005C21AF" w:rsidP="005C21AF">
      <w:pPr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6D2FD5">
        <w:rPr>
          <w:rFonts w:ascii="Arial" w:hAnsi="Arial" w:cs="Arial"/>
          <w:b/>
          <w:color w:val="000000"/>
          <w:sz w:val="24"/>
          <w:szCs w:val="24"/>
        </w:rPr>
        <w:t xml:space="preserve">OBRAZAC 1  </w:t>
      </w: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</w:rPr>
      </w:pPr>
    </w:p>
    <w:p w:rsidR="00802C52" w:rsidRPr="00802C52" w:rsidRDefault="00802C52" w:rsidP="00802C5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802C52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DOO “</w:t>
      </w:r>
      <w:proofErr w:type="spellStart"/>
      <w:r w:rsidRPr="00802C52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Grijanje</w:t>
      </w:r>
      <w:proofErr w:type="spellEnd"/>
      <w:r w:rsidRPr="00802C52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” Pljevlja</w:t>
      </w:r>
    </w:p>
    <w:p w:rsidR="00802C52" w:rsidRPr="00802C52" w:rsidRDefault="00802C52" w:rsidP="00802C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Broj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iz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evidencije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postupaka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javnih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nabavki</w:t>
      </w:r>
      <w:proofErr w:type="spellEnd"/>
      <w:r w:rsidRPr="00802C52">
        <w:rPr>
          <w:rFonts w:ascii="Arial" w:eastAsia="Times New Roman" w:hAnsi="Arial" w:cs="Arial"/>
          <w:b/>
          <w:sz w:val="24"/>
          <w:szCs w:val="24"/>
          <w:lang w:val="es-MX"/>
        </w:rPr>
        <w:t>:</w:t>
      </w:r>
      <w:r w:rsidR="005700AE">
        <w:rPr>
          <w:rFonts w:ascii="Arial" w:eastAsia="Times New Roman" w:hAnsi="Arial" w:cs="Arial"/>
          <w:sz w:val="24"/>
          <w:szCs w:val="24"/>
          <w:lang w:val="es-MX"/>
        </w:rPr>
        <w:t xml:space="preserve"> GR 03</w:t>
      </w:r>
      <w:r w:rsidRPr="00802C52">
        <w:rPr>
          <w:rFonts w:ascii="Arial" w:eastAsia="Times New Roman" w:hAnsi="Arial" w:cs="Arial"/>
          <w:sz w:val="24"/>
          <w:szCs w:val="24"/>
          <w:lang w:val="es-MX"/>
        </w:rPr>
        <w:t>/25</w:t>
      </w:r>
    </w:p>
    <w:p w:rsidR="00802C52" w:rsidRPr="001F3DA3" w:rsidRDefault="00802C52" w:rsidP="00802C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  <w:proofErr w:type="spellStart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Redni</w:t>
      </w:r>
      <w:proofErr w:type="spellEnd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broj</w:t>
      </w:r>
      <w:proofErr w:type="spellEnd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iz</w:t>
      </w:r>
      <w:proofErr w:type="spellEnd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 xml:space="preserve"> Plana </w:t>
      </w:r>
      <w:proofErr w:type="spellStart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javnih</w:t>
      </w:r>
      <w:proofErr w:type="spellEnd"/>
      <w:r w:rsidRPr="00802C52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 xml:space="preserve"> </w:t>
      </w:r>
      <w:proofErr w:type="spellStart"/>
      <w:proofErr w:type="gramStart"/>
      <w:r w:rsidRPr="001F3DA3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nabavki</w:t>
      </w:r>
      <w:proofErr w:type="spellEnd"/>
      <w:r w:rsidRPr="001F3DA3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:</w:t>
      </w:r>
      <w:proofErr w:type="gramEnd"/>
      <w:r w:rsidRPr="001F3DA3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3</w:t>
      </w:r>
    </w:p>
    <w:p w:rsidR="00802C52" w:rsidRPr="00802C52" w:rsidRDefault="00802C52" w:rsidP="00802C5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  <w:proofErr w:type="spellStart"/>
      <w:r w:rsidRPr="001F3DA3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Mjesto</w:t>
      </w:r>
      <w:proofErr w:type="spellEnd"/>
      <w:r w:rsidRPr="001F3DA3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 xml:space="preserve"> i </w:t>
      </w:r>
      <w:proofErr w:type="spellStart"/>
      <w:r w:rsidRPr="001F3DA3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datum</w:t>
      </w:r>
      <w:proofErr w:type="spellEnd"/>
      <w:r w:rsidRPr="001F3DA3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:</w:t>
      </w:r>
      <w:r w:rsidRPr="001F3DA3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Pljevlja, </w:t>
      </w:r>
      <w:r w:rsidR="005700AE">
        <w:rPr>
          <w:rFonts w:ascii="Arial" w:eastAsia="Times New Roman" w:hAnsi="Arial" w:cs="Arial"/>
          <w:color w:val="000000"/>
          <w:sz w:val="24"/>
          <w:szCs w:val="24"/>
          <w:lang w:val="es-MX"/>
        </w:rPr>
        <w:t>04.</w:t>
      </w:r>
      <w:proofErr w:type="gramStart"/>
      <w:r w:rsidR="005700AE">
        <w:rPr>
          <w:rFonts w:ascii="Arial" w:eastAsia="Times New Roman" w:hAnsi="Arial" w:cs="Arial"/>
          <w:color w:val="000000"/>
          <w:sz w:val="24"/>
          <w:szCs w:val="24"/>
          <w:lang w:val="es-MX"/>
        </w:rPr>
        <w:t>11</w:t>
      </w:r>
      <w:r w:rsidRPr="001F3DA3">
        <w:rPr>
          <w:rFonts w:ascii="Arial" w:eastAsia="Times New Roman" w:hAnsi="Arial" w:cs="Arial"/>
          <w:color w:val="000000"/>
          <w:sz w:val="24"/>
          <w:szCs w:val="24"/>
          <w:lang w:val="es-MX"/>
        </w:rPr>
        <w:t>.2025.godine</w:t>
      </w:r>
      <w:proofErr w:type="gramEnd"/>
    </w:p>
    <w:p w:rsidR="00802C52" w:rsidRPr="00802C52" w:rsidRDefault="00802C52" w:rsidP="00802C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802C52" w:rsidRPr="00802C52" w:rsidRDefault="00802C52" w:rsidP="00802C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802C52" w:rsidRPr="00802C52" w:rsidRDefault="00802C52" w:rsidP="00802C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  <w:r w:rsidRPr="00802C52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74/19, 3/23 i 11/23) </w:t>
      </w:r>
      <w:r w:rsidRPr="00802C52">
        <w:rPr>
          <w:rFonts w:ascii="Arial" w:eastAsia="Calibri" w:hAnsi="Arial" w:cs="Arial"/>
          <w:color w:val="000000"/>
          <w:sz w:val="24"/>
          <w:szCs w:val="24"/>
          <w:lang w:val="es-MX"/>
        </w:rPr>
        <w:t>DOO “</w:t>
      </w:r>
      <w:proofErr w:type="spellStart"/>
      <w:r w:rsidRPr="00802C52">
        <w:rPr>
          <w:rFonts w:ascii="Arial" w:eastAsia="Calibri" w:hAnsi="Arial" w:cs="Arial"/>
          <w:color w:val="000000"/>
          <w:sz w:val="24"/>
          <w:szCs w:val="24"/>
          <w:lang w:val="es-MX"/>
        </w:rPr>
        <w:t>Grijanje</w:t>
      </w:r>
      <w:proofErr w:type="spellEnd"/>
      <w:r w:rsidRPr="00802C52">
        <w:rPr>
          <w:rFonts w:ascii="Arial" w:eastAsia="Calibri" w:hAnsi="Arial" w:cs="Arial"/>
          <w:color w:val="000000"/>
          <w:sz w:val="24"/>
          <w:szCs w:val="24"/>
          <w:lang w:val="es-MX"/>
        </w:rPr>
        <w:t>” Pljevlja</w:t>
      </w:r>
      <w:r w:rsidRPr="00802C52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 xml:space="preserve"> </w:t>
      </w:r>
      <w:proofErr w:type="spellStart"/>
      <w:r w:rsidRPr="00802C52">
        <w:rPr>
          <w:rFonts w:ascii="Arial" w:eastAsia="Times New Roman" w:hAnsi="Arial" w:cs="Arial"/>
          <w:sz w:val="24"/>
          <w:szCs w:val="24"/>
          <w:lang w:val="es-MX"/>
        </w:rPr>
        <w:t>objavljuje</w:t>
      </w:r>
      <w:proofErr w:type="spellEnd"/>
      <w:r w:rsidRPr="00802C52"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  <w:t xml:space="preserve">        </w:t>
      </w: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</w:p>
    <w:p w:rsidR="00802C52" w:rsidRPr="00802C52" w:rsidRDefault="00802C52" w:rsidP="00802C5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/>
        </w:rPr>
      </w:pPr>
    </w:p>
    <w:p w:rsidR="005C21AF" w:rsidRPr="006D2FD5" w:rsidRDefault="005C21AF" w:rsidP="005C21A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21AF" w:rsidRPr="006D2FD5" w:rsidRDefault="005C21AF" w:rsidP="005C21A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21AF" w:rsidRPr="006D2FD5" w:rsidRDefault="005C21AF" w:rsidP="005C21AF">
      <w:pPr>
        <w:tabs>
          <w:tab w:val="left" w:pos="1276"/>
          <w:tab w:val="left" w:pos="3261"/>
        </w:tabs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6D2FD5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6D2FD5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5C21AF" w:rsidRPr="006D2FD5" w:rsidRDefault="005C21AF" w:rsidP="005C21AF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21AF" w:rsidRPr="006D2FD5" w:rsidRDefault="005C21AF" w:rsidP="005C21A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D2FD5">
        <w:rPr>
          <w:rFonts w:ascii="Arial" w:hAnsi="Arial" w:cs="Arial"/>
          <w:b/>
          <w:bCs/>
          <w:color w:val="000000"/>
          <w:sz w:val="24"/>
          <w:szCs w:val="24"/>
        </w:rPr>
        <w:t>TENDERSKU DOKUMENTACIJU</w:t>
      </w:r>
    </w:p>
    <w:p w:rsidR="005C21AF" w:rsidRPr="006D2FD5" w:rsidRDefault="005C21AF" w:rsidP="005C21A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D2FD5">
        <w:rPr>
          <w:rFonts w:ascii="Arial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5C21AF" w:rsidRPr="006D2FD5" w:rsidRDefault="005C21AF" w:rsidP="005C21A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02C52" w:rsidRPr="00802C52" w:rsidRDefault="006F7B59" w:rsidP="00802C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val="es-MX"/>
        </w:rPr>
      </w:pPr>
      <w:r>
        <w:rPr>
          <w:rFonts w:ascii="Arial" w:eastAsia="Calibri" w:hAnsi="Arial" w:cs="Arial"/>
          <w:b/>
          <w:color w:val="000000"/>
          <w:sz w:val="24"/>
          <w:szCs w:val="24"/>
          <w:u w:val="single"/>
          <w:lang w:val="es-MX"/>
        </w:rPr>
        <w:t xml:space="preserve">NABAVKA </w:t>
      </w:r>
      <w:r w:rsidR="00802C52" w:rsidRPr="00802C52">
        <w:rPr>
          <w:rFonts w:ascii="Arial" w:eastAsia="Calibri" w:hAnsi="Arial" w:cs="Arial"/>
          <w:b/>
          <w:color w:val="000000"/>
          <w:sz w:val="24"/>
          <w:szCs w:val="24"/>
          <w:u w:val="single"/>
          <w:lang w:val="es-MX"/>
        </w:rPr>
        <w:t xml:space="preserve">UGLJA ”ORAH“ </w:t>
      </w:r>
      <w:r>
        <w:rPr>
          <w:rFonts w:ascii="Arial" w:eastAsia="Calibri" w:hAnsi="Arial" w:cs="Arial"/>
          <w:b/>
          <w:color w:val="000000"/>
          <w:sz w:val="24"/>
          <w:szCs w:val="24"/>
          <w:u w:val="single"/>
          <w:lang w:val="es-MX"/>
        </w:rPr>
        <w:t>I “KOCKA”</w:t>
      </w:r>
    </w:p>
    <w:p w:rsidR="005C21AF" w:rsidRPr="006D2FD5" w:rsidRDefault="005C21AF" w:rsidP="005C21AF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6D2FD5">
        <w:rPr>
          <w:rFonts w:ascii="Arial" w:hAnsi="Arial" w:cs="Arial"/>
          <w:color w:val="000000"/>
          <w:sz w:val="24"/>
          <w:szCs w:val="24"/>
        </w:rPr>
        <w:t>(predmet javne nabavke)</w:t>
      </w:r>
    </w:p>
    <w:p w:rsidR="005C21AF" w:rsidRPr="006D2FD5" w:rsidRDefault="005C21AF" w:rsidP="005C21AF">
      <w:pPr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Predmet nabavke se nabavlja:</w:t>
      </w: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802C52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  <w:lang w:val="en-US"/>
        </w:rPr>
        <w:sym w:font="Wingdings" w:char="F0FE"/>
      </w:r>
      <w:r w:rsidRPr="006D2FD5"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r w:rsidR="005C21AF" w:rsidRPr="006D2FD5">
        <w:rPr>
          <w:rFonts w:ascii="Arial" w:hAnsi="Arial" w:cs="Arial"/>
          <w:color w:val="000000"/>
          <w:sz w:val="24"/>
          <w:szCs w:val="24"/>
        </w:rPr>
        <w:t xml:space="preserve">kao cjelina </w:t>
      </w: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</w:rPr>
      </w:pPr>
    </w:p>
    <w:p w:rsidR="00AA75D3" w:rsidRPr="006D2FD5" w:rsidRDefault="00AA75D3" w:rsidP="005C21AF">
      <w:pPr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0" w:name="_Toc62730553"/>
      <w:r w:rsidRPr="006D2FD5">
        <w:rPr>
          <w:rFonts w:ascii="Arial" w:hAnsi="Arial" w:cs="Arial"/>
          <w:b/>
          <w:color w:val="000000"/>
          <w:sz w:val="24"/>
          <w:szCs w:val="24"/>
        </w:rPr>
        <w:lastRenderedPageBreak/>
        <w:t>POZIV ZA NADMETANJE</w:t>
      </w:r>
      <w:r w:rsidRPr="006D2FD5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6D2FD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5C21AF" w:rsidRPr="006D2FD5" w:rsidRDefault="005C21AF" w:rsidP="00B639FE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21AF" w:rsidRPr="006D2FD5" w:rsidRDefault="005C21AF" w:rsidP="005C21AF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5C21AF" w:rsidRPr="006D2FD5" w:rsidRDefault="005C21AF" w:rsidP="005C21AF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6D2FD5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6D2FD5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5C21AF" w:rsidRPr="006D2FD5" w:rsidRDefault="005C21AF" w:rsidP="005C21AF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5C21AF" w:rsidRPr="006D2FD5" w:rsidRDefault="005C21AF" w:rsidP="005C21AF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5C21AF" w:rsidRPr="006D2FD5" w:rsidRDefault="005C21AF" w:rsidP="005C21AF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5C21AF" w:rsidRPr="006D2FD5" w:rsidRDefault="005C21AF" w:rsidP="005C21AF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5C21AF" w:rsidRPr="006D2FD5" w:rsidRDefault="005C21AF" w:rsidP="005C21AF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5C21AF" w:rsidRPr="006D2FD5" w:rsidRDefault="005C21AF" w:rsidP="005C21AF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5C21AF" w:rsidRPr="006D2FD5" w:rsidRDefault="005C21AF" w:rsidP="005C21AF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5C21AF" w:rsidRPr="006D2FD5" w:rsidRDefault="005C21AF" w:rsidP="005C21AF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5C21AF" w:rsidRPr="006D2FD5" w:rsidRDefault="005C21AF" w:rsidP="005C21AF">
      <w:pPr>
        <w:rPr>
          <w:rFonts w:ascii="Arial" w:eastAsia="Calibri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1" w:name="_Toc62730554"/>
      <w:r w:rsidRPr="006D2FD5">
        <w:rPr>
          <w:rFonts w:ascii="Arial" w:hAnsi="Arial" w:cs="Arial"/>
          <w:b/>
          <w:color w:val="000000"/>
          <w:sz w:val="24"/>
          <w:szCs w:val="24"/>
        </w:rPr>
        <w:t>TEHNIČKA SPECIFIKACIJA PREDMETA JAVNE NABAVKE</w:t>
      </w:r>
      <w:r w:rsidRPr="006D2FD5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:rsidR="005C21AF" w:rsidRPr="006D2FD5" w:rsidRDefault="005C21AF" w:rsidP="005C21AF">
      <w:pPr>
        <w:rPr>
          <w:rFonts w:ascii="Arial" w:eastAsia="Calibri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5C21AF" w:rsidRDefault="005C21AF" w:rsidP="005C21AF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625029" w:rsidRPr="00625029" w:rsidRDefault="00625029" w:rsidP="00625029">
      <w:pPr>
        <w:ind w:left="1080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5C21AF" w:rsidRPr="00625029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2" w:name="_Toc62730555"/>
      <w:r w:rsidRPr="006D2FD5">
        <w:rPr>
          <w:rFonts w:ascii="Arial" w:hAnsi="Arial" w:cs="Arial"/>
          <w:b/>
          <w:color w:val="000000"/>
          <w:sz w:val="24"/>
          <w:szCs w:val="24"/>
        </w:rPr>
        <w:t>DODATNE INFORMACIJE O PREDMETU I POSTUPKU NABAVKE</w:t>
      </w:r>
      <w:r w:rsidRPr="006D2FD5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:rsidR="005C21AF" w:rsidRPr="006D2FD5" w:rsidRDefault="005C21AF" w:rsidP="00B63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6D2FD5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6D2FD5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B639FE" w:rsidRPr="00B639FE" w:rsidRDefault="00B639FE" w:rsidP="00B639FE">
      <w:pPr>
        <w:spacing w:line="25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B639FE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B639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B639FE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B639FE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1D6CCC" w:rsidRPr="001D6CCC" w:rsidRDefault="00B639FE" w:rsidP="00625029">
      <w:pPr>
        <w:spacing w:line="25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639FE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B639FE">
        <w:rPr>
          <w:rFonts w:ascii="Arial" w:eastAsia="Calibri" w:hAnsi="Arial" w:cs="Arial"/>
          <w:color w:val="000000"/>
          <w:sz w:val="24"/>
          <w:szCs w:val="24"/>
        </w:rPr>
        <w:t xml:space="preserve"> kao cjeline je 1</w:t>
      </w:r>
      <w:r w:rsidR="003C5762">
        <w:rPr>
          <w:rFonts w:ascii="Arial" w:eastAsia="Calibri" w:hAnsi="Arial" w:cs="Arial"/>
          <w:color w:val="000000"/>
          <w:sz w:val="24"/>
          <w:szCs w:val="24"/>
        </w:rPr>
        <w:t>10</w:t>
      </w:r>
      <w:r w:rsidRPr="00B639FE">
        <w:rPr>
          <w:rFonts w:ascii="Arial" w:eastAsia="Calibri" w:hAnsi="Arial" w:cs="Arial"/>
          <w:color w:val="000000"/>
          <w:sz w:val="24"/>
          <w:szCs w:val="24"/>
        </w:rPr>
        <w:t>.000,00 €;</w:t>
      </w:r>
    </w:p>
    <w:p w:rsidR="001D6CCC" w:rsidRPr="001D6CCC" w:rsidRDefault="001D6CCC" w:rsidP="001D6CC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D6CCC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 w:rsidRPr="001D6CCC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5C21AF" w:rsidRPr="006D2FD5" w:rsidRDefault="001D6CCC" w:rsidP="00C06F53">
      <w:pPr>
        <w:spacing w:line="25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Predmet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javne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nabavke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je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definisan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kao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cjelina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i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ne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može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se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dijeliti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po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proofErr w:type="spellStart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partijama</w:t>
      </w:r>
      <w:proofErr w:type="spellEnd"/>
      <w:r w:rsidRPr="006D2FD5">
        <w:rPr>
          <w:rFonts w:ascii="Arial" w:eastAsia="Times New Roman" w:hAnsi="Arial" w:cs="Arial"/>
          <w:color w:val="000000"/>
          <w:sz w:val="24"/>
          <w:szCs w:val="24"/>
          <w:lang w:val="es-MX"/>
        </w:rPr>
        <w:t>.</w:t>
      </w:r>
    </w:p>
    <w:p w:rsidR="005C21AF" w:rsidRPr="006D2FD5" w:rsidRDefault="005C21AF" w:rsidP="005C2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4"/>
          <w:szCs w:val="24"/>
        </w:rPr>
      </w:pPr>
      <w:r w:rsidRPr="006D2FD5">
        <w:rPr>
          <w:rFonts w:ascii="Arial" w:hAnsi="Arial" w:cs="Arial"/>
          <w:b/>
          <w:color w:val="000000"/>
          <w:sz w:val="24"/>
          <w:szCs w:val="24"/>
        </w:rPr>
        <w:t>ZAKLJUČIVANJE OKVIRNOG SPORAZUMA</w:t>
      </w:r>
      <w:r w:rsidRPr="006D2FD5">
        <w:rPr>
          <w:rFonts w:ascii="Arial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C06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Zaključiće se okvirni sporazum:</w:t>
      </w:r>
    </w:p>
    <w:p w:rsidR="005C21AF" w:rsidRPr="006D2FD5" w:rsidRDefault="00C06F53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5C21AF" w:rsidRPr="006D2FD5">
        <w:rPr>
          <w:rFonts w:ascii="Arial" w:hAnsi="Arial" w:cs="Arial"/>
          <w:color w:val="000000"/>
          <w:sz w:val="24"/>
          <w:szCs w:val="24"/>
        </w:rPr>
        <w:t xml:space="preserve"> ne</w:t>
      </w:r>
    </w:p>
    <w:p w:rsidR="005C21AF" w:rsidRPr="006D2FD5" w:rsidRDefault="005C21AF" w:rsidP="00C06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4"/>
          <w:szCs w:val="24"/>
        </w:rPr>
      </w:pPr>
      <w:r w:rsidRPr="006D2FD5">
        <w:rPr>
          <w:rFonts w:ascii="Arial" w:hAnsi="Arial" w:cs="Arial"/>
          <w:b/>
          <w:sz w:val="24"/>
          <w:szCs w:val="24"/>
        </w:rPr>
        <w:t>PONUDA SA VARIJANTAMA</w:t>
      </w:r>
    </w:p>
    <w:p w:rsidR="00C06F53" w:rsidRPr="00C06F53" w:rsidRDefault="00C06F53" w:rsidP="00C06F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06F53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C06F53" w:rsidRPr="00C06F53" w:rsidRDefault="00C06F53" w:rsidP="00C06F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C21AF" w:rsidRPr="006D2FD5" w:rsidRDefault="00C06F53" w:rsidP="00C06F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06F53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06F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06F53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5C21AF" w:rsidRPr="006D2FD5" w:rsidRDefault="005C21AF" w:rsidP="005C21AF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5C21AF" w:rsidRPr="006D2FD5" w:rsidRDefault="005C21AF" w:rsidP="005C2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6D2FD5">
        <w:rPr>
          <w:rFonts w:ascii="Arial" w:hAnsi="Arial" w:cs="Arial"/>
          <w:b/>
          <w:sz w:val="24"/>
          <w:szCs w:val="24"/>
        </w:rPr>
        <w:t>REZERVISANA NABAVKA</w:t>
      </w:r>
    </w:p>
    <w:p w:rsidR="005C21AF" w:rsidRPr="006D2FD5" w:rsidRDefault="005763F4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06F53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5C21AF" w:rsidRPr="006D2FD5">
        <w:rPr>
          <w:rFonts w:ascii="Arial" w:hAnsi="Arial" w:cs="Arial"/>
          <w:color w:val="000000"/>
          <w:sz w:val="24"/>
          <w:szCs w:val="24"/>
        </w:rPr>
        <w:t xml:space="preserve"> Ne</w:t>
      </w:r>
    </w:p>
    <w:p w:rsidR="005C21AF" w:rsidRPr="00625029" w:rsidRDefault="005C21AF" w:rsidP="006250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 w:cs="Arial"/>
          <w:b/>
          <w:sz w:val="24"/>
          <w:szCs w:val="24"/>
        </w:rPr>
      </w:pPr>
      <w:bookmarkStart w:id="3" w:name="_Toc62730557"/>
      <w:r w:rsidRPr="006D2FD5">
        <w:rPr>
          <w:rFonts w:ascii="Arial" w:hAnsi="Arial" w:cs="Arial"/>
          <w:b/>
          <w:sz w:val="24"/>
          <w:szCs w:val="24"/>
        </w:rPr>
        <w:t>OSNOVI ZA OBAVEZNO ISKLJUČENJE IZ POSTUPKA JAVNE NABAVKE</w:t>
      </w:r>
      <w:bookmarkEnd w:id="3"/>
    </w:p>
    <w:p w:rsidR="005C21AF" w:rsidRPr="006D2FD5" w:rsidRDefault="005C21AF" w:rsidP="005C21AF">
      <w:pPr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Privredni subjekat će se isključiti iz postupka javne nabavke, ako: 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4" w:name="_Toc62730558"/>
      <w:r w:rsidRPr="006D2FD5">
        <w:rPr>
          <w:rFonts w:ascii="Arial" w:hAnsi="Arial" w:cs="Arial"/>
          <w:sz w:val="24"/>
          <w:szCs w:val="24"/>
        </w:rPr>
        <w:t>je vršio neprimjeren uticaj u smislu člana 38 stav 2 tačka 1 ovog zakona;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postoji sukob interesa iz člana 41 stav 1 tačka 2 ili člana 42 ovog zakona;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ne ispunjava uslov iz člana 99 ovog zakona;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ne ispunjava uslov iz čl. 102, 104 ili 106 ovog zakona predviđen tenderskom dokumentacijom;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C21AF" w:rsidRPr="006D2FD5" w:rsidRDefault="005C21AF" w:rsidP="005C21A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postoji drugi razlog propisan ovim zakonom.</w:t>
      </w:r>
    </w:p>
    <w:p w:rsidR="005C21AF" w:rsidRPr="006D2FD5" w:rsidRDefault="005C21AF" w:rsidP="005763F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r w:rsidRPr="006D2FD5">
        <w:rPr>
          <w:rFonts w:ascii="Arial" w:hAnsi="Arial" w:cs="Arial"/>
          <w:b/>
          <w:sz w:val="24"/>
          <w:szCs w:val="24"/>
        </w:rPr>
        <w:t>SREDSTVA FINANSIJSKOG OBEZBJEĐENJA UGOVORA O JAVNOJ NABAVCI</w:t>
      </w:r>
      <w:bookmarkEnd w:id="4"/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5C21AF" w:rsidRPr="006D2FD5" w:rsidRDefault="005763F4" w:rsidP="005763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3F4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576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Garancija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za dobro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izvršenje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ugovora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ako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su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potpisnici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dužni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ga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izvršavaju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, za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slučaj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povrede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ugovorenih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obaveza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u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iznosu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od 10%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od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vrijednosti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ugovora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sa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lastRenderedPageBreak/>
        <w:t>uračunatim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PDV-om,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kojom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garantuje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potpuno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izvršenje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ugovornih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obaveza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sa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rokom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važnosti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30 (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trideset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) dana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dužem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od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roka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izvršenja</w:t>
      </w:r>
      <w:proofErr w:type="spellEnd"/>
      <w:r w:rsidRPr="005763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hAnsi="Arial" w:cs="Arial"/>
          <w:sz w:val="24"/>
          <w:szCs w:val="24"/>
          <w:lang w:val="en-US"/>
        </w:rPr>
        <w:t>Ugovora</w:t>
      </w:r>
      <w:proofErr w:type="spellEnd"/>
      <w:r w:rsidRPr="005763F4">
        <w:rPr>
          <w:rFonts w:ascii="Arial" w:hAnsi="Arial" w:cs="Arial"/>
          <w:sz w:val="24"/>
          <w:szCs w:val="24"/>
          <w:shd w:val="clear" w:color="auto" w:fill="F6F5F4"/>
          <w:lang w:val="en-US"/>
        </w:rPr>
        <w:t>.</w:t>
      </w:r>
      <w:r w:rsidRPr="005763F4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5" w:name="_Toc62730559"/>
      <w:r w:rsidRPr="006D2FD5">
        <w:rPr>
          <w:rFonts w:ascii="Arial" w:hAnsi="Arial" w:cs="Arial"/>
          <w:b/>
          <w:sz w:val="24"/>
          <w:szCs w:val="24"/>
        </w:rPr>
        <w:t>METODOLOGIJA VREDNOVANJA PONUDA</w:t>
      </w:r>
      <w:bookmarkEnd w:id="5"/>
    </w:p>
    <w:p w:rsidR="005C21AF" w:rsidRPr="006D2FD5" w:rsidRDefault="005C21AF" w:rsidP="005C21AF">
      <w:pPr>
        <w:rPr>
          <w:rFonts w:ascii="Arial" w:hAnsi="Arial" w:cs="Arial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3F4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5763F4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5763F4">
        <w:rPr>
          <w:rFonts w:ascii="Arial" w:eastAsia="Times New Roman" w:hAnsi="Arial" w:cs="Arial"/>
          <w:sz w:val="24"/>
          <w:szCs w:val="24"/>
        </w:rPr>
        <w:t xml:space="preserve">: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763F4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5763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se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opredijelio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za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vrednovanje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kriterijumu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5763F4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,</w:t>
      </w:r>
      <w:proofErr w:type="gram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shodno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Pravilniku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o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metodologiji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ina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vrednovanja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,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vrednovanje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ć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>se</w:t>
      </w:r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š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iti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sljede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ć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ih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parametara</w:t>
      </w:r>
      <w:proofErr w:type="spellEnd"/>
      <w:r w:rsidRPr="005763F4">
        <w:rPr>
          <w:rFonts w:ascii="Arial" w:eastAsia="Times New Roman" w:hAnsi="Arial" w:cs="Arial"/>
          <w:sz w:val="24"/>
          <w:szCs w:val="24"/>
        </w:rPr>
        <w:t>: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1.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Parametar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: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(C) ..................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maksimalan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90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2.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Parametar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(K) ...............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maksimalan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10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Ukupan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=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ponuđenu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(C) +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(K)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763F4">
        <w:rPr>
          <w:rFonts w:ascii="Arial" w:eastAsia="Times New Roman" w:hAnsi="Arial" w:cs="Arial"/>
          <w:sz w:val="24"/>
          <w:szCs w:val="24"/>
          <w:lang w:val="en-US"/>
        </w:rPr>
        <w:t>1.</w:t>
      </w:r>
      <w:r w:rsidRPr="005763F4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Parametar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(C)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vrednovaće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sljedeći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: max 90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izbor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najpovoljnije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parametra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najniža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ponuđena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osnova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vrednovanje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uzimaju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ponudjene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date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čije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ispravne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Maksimalan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parametru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dodjeljuje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ponuđaču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ponudio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najnižu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dok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bodovi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ostalim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ponudama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parametru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dodijeljuju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proporcionalno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odnosu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najniže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ponuđenu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cijenu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n-US"/>
        </w:rPr>
        <w:t>formuli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>(C)= (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najniža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ponudjena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bez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PDV /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ponudjena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bez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PDV) ×90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Ako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je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0,00 EUR-a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prilikom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vrednovanja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te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parametru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najniža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uzima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se da je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cijena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0,01 EUR.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763F4">
        <w:rPr>
          <w:rFonts w:ascii="Arial" w:eastAsia="Times New Roman" w:hAnsi="Arial" w:cs="Arial"/>
          <w:sz w:val="24"/>
          <w:szCs w:val="24"/>
          <w:lang w:val="es-MX"/>
        </w:rPr>
        <w:t>2.</w:t>
      </w:r>
      <w:r w:rsidRPr="005763F4">
        <w:rPr>
          <w:rFonts w:ascii="Arial" w:eastAsia="Times New Roman" w:hAnsi="Arial" w:cs="Arial"/>
          <w:sz w:val="24"/>
          <w:szCs w:val="24"/>
          <w:lang w:val="es-MX"/>
        </w:rPr>
        <w:tab/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Parametar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kvalitet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(K)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vrednovaće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se na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sljedeći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način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: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max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10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izbor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najpovoljnije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ponude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primjenom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parametra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kvalitet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,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kao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osnova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za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vrednovanje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uzima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se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rok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isporuke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robe.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Ponuđač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sa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najkraćim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ponuđenim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rokom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isporuke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dobija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maksimalni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skladu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sa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ovim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parametrom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, a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drugi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ponuđači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dobijaju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proporcionalno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manji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formuli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: 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Broj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bodova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>(K)= (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najkraći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rok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isporuke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/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ponuđeni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rok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5763F4">
        <w:rPr>
          <w:rFonts w:ascii="Arial" w:eastAsia="Times New Roman" w:hAnsi="Arial" w:cs="Arial"/>
          <w:sz w:val="24"/>
          <w:szCs w:val="24"/>
          <w:lang w:val="es-MX"/>
        </w:rPr>
        <w:t>isporuke</w:t>
      </w:r>
      <w:proofErr w:type="spellEnd"/>
      <w:r w:rsidRPr="005763F4">
        <w:rPr>
          <w:rFonts w:ascii="Arial" w:eastAsia="Times New Roman" w:hAnsi="Arial" w:cs="Arial"/>
          <w:sz w:val="24"/>
          <w:szCs w:val="24"/>
          <w:lang w:val="es-MX"/>
        </w:rPr>
        <w:t>) × 10</w:t>
      </w:r>
    </w:p>
    <w:p w:rsidR="005763F4" w:rsidRPr="005763F4" w:rsidRDefault="005763F4" w:rsidP="005763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763F4" w:rsidRPr="005763F4" w:rsidRDefault="005763F4" w:rsidP="005763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</w:p>
    <w:p w:rsidR="005C21AF" w:rsidRPr="006D2FD5" w:rsidRDefault="005763F4" w:rsidP="005763F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Isporuka sukcesivno prema potrebama Naručioca, zaključno sa ukupnom količinom od </w:t>
      </w:r>
      <w:r w:rsidR="003F11E8">
        <w:rPr>
          <w:rFonts w:ascii="Arial" w:eastAsia="Times New Roman" w:hAnsi="Arial" w:cs="Arial"/>
          <w:color w:val="000000"/>
          <w:sz w:val="24"/>
          <w:szCs w:val="24"/>
        </w:rPr>
        <w:t>1800</w:t>
      </w:r>
      <w:r w:rsidRPr="006D2FD5">
        <w:rPr>
          <w:rFonts w:ascii="Arial" w:eastAsia="Times New Roman" w:hAnsi="Arial" w:cs="Arial"/>
          <w:color w:val="000000"/>
          <w:sz w:val="24"/>
          <w:szCs w:val="24"/>
        </w:rPr>
        <w:t xml:space="preserve"> tona uglja.</w:t>
      </w: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bookmarkStart w:id="6" w:name="_Toc62730560"/>
      <w:r w:rsidRPr="006D2FD5">
        <w:rPr>
          <w:rFonts w:ascii="Arial" w:hAnsi="Arial" w:cs="Arial"/>
          <w:b/>
          <w:sz w:val="24"/>
          <w:szCs w:val="24"/>
        </w:rPr>
        <w:t>JEZIK PONUDE</w:t>
      </w:r>
      <w:bookmarkEnd w:id="6"/>
    </w:p>
    <w:p w:rsidR="005C21AF" w:rsidRPr="006D2FD5" w:rsidRDefault="005C21AF" w:rsidP="005C21AF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63F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5763F4" w:rsidRPr="005763F4" w:rsidRDefault="005763F4" w:rsidP="005763F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763F4" w:rsidRPr="005763F4" w:rsidRDefault="005763F4" w:rsidP="005763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63F4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5763F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bookmarkStart w:id="7" w:name="_Toc62730561"/>
      <w:r w:rsidRPr="006D2FD5">
        <w:rPr>
          <w:rFonts w:ascii="Arial" w:hAnsi="Arial" w:cs="Arial"/>
          <w:b/>
          <w:sz w:val="24"/>
          <w:szCs w:val="24"/>
        </w:rPr>
        <w:t>NAČIN, MJESTO I VRIJEME PODNOŠENJA PONUDA I OTVARANJA PONUDA</w:t>
      </w:r>
      <w:bookmarkEnd w:id="7"/>
    </w:p>
    <w:p w:rsidR="005C21AF" w:rsidRPr="006D2FD5" w:rsidRDefault="005C21AF" w:rsidP="005C21AF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895580" w:rsidRPr="00990E38">
        <w:rPr>
          <w:rFonts w:ascii="Arial" w:eastAsia="Times New Roman" w:hAnsi="Arial" w:cs="Arial"/>
          <w:color w:val="000000"/>
          <w:sz w:val="24"/>
          <w:szCs w:val="24"/>
        </w:rPr>
        <w:t>0.11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. godine do 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Pr="00990E38">
        <w:rPr>
          <w:rFonts w:ascii="Arial" w:eastAsia="Times New Roman" w:hAnsi="Arial" w:cs="Arial"/>
          <w:color w:val="000000"/>
          <w:sz w:val="24"/>
          <w:szCs w:val="24"/>
        </w:rPr>
        <w:t>:00 sati.</w:t>
      </w: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 </w:t>
      </w:r>
      <w:r w:rsidR="00895580" w:rsidRPr="00990E38">
        <w:rPr>
          <w:rFonts w:ascii="Arial" w:eastAsia="Times New Roman" w:hAnsi="Arial" w:cs="Arial"/>
          <w:color w:val="000000"/>
          <w:sz w:val="24"/>
          <w:szCs w:val="24"/>
        </w:rPr>
        <w:t>20.11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.2025.</w:t>
      </w:r>
      <w:r w:rsidR="00FE6434"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godine u 08</w:t>
      </w: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:00 sati. </w:t>
      </w: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0E38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Garanciju ponude. </w:t>
      </w:r>
    </w:p>
    <w:p w:rsidR="00151392" w:rsidRPr="00990E38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90E38">
        <w:rPr>
          <w:rFonts w:ascii="Arial" w:eastAsia="Calibri" w:hAnsi="Arial" w:cs="Arial"/>
          <w:color w:val="000000"/>
          <w:sz w:val="24"/>
          <w:szCs w:val="24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151392" w:rsidRPr="00990E38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151392" w:rsidRPr="00990E38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90E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90E38">
        <w:rPr>
          <w:rFonts w:ascii="Arial" w:eastAsia="Calibri" w:hAnsi="Arial" w:cs="Arial"/>
          <w:color w:val="000000"/>
          <w:sz w:val="24"/>
          <w:szCs w:val="24"/>
        </w:rPr>
        <w:t xml:space="preserve">Adresa za dostavljanje Garancije ponude je: </w:t>
      </w:r>
    </w:p>
    <w:p w:rsidR="00151392" w:rsidRPr="00990E38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51392" w:rsidRPr="00990E38" w:rsidRDefault="00151392" w:rsidP="00151392">
      <w:pPr>
        <w:numPr>
          <w:ilvl w:val="0"/>
          <w:numId w:val="1"/>
        </w:numPr>
        <w:spacing w:before="96" w:after="200" w:line="25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90E38">
        <w:rPr>
          <w:rFonts w:ascii="Arial" w:eastAsia="Calibri" w:hAnsi="Arial" w:cs="Arial"/>
          <w:color w:val="000000"/>
          <w:sz w:val="24"/>
          <w:szCs w:val="24"/>
        </w:rPr>
        <w:t xml:space="preserve">neposrednom predajom na arhivi naručioca na adresi </w:t>
      </w:r>
      <w:r w:rsidR="0013040F" w:rsidRPr="00990E38">
        <w:rPr>
          <w:rFonts w:ascii="Arial" w:eastAsia="Calibri" w:hAnsi="Arial" w:cs="Arial"/>
          <w:color w:val="000000"/>
          <w:sz w:val="24"/>
          <w:szCs w:val="24"/>
        </w:rPr>
        <w:t>Ulica kralja Petra I bb</w:t>
      </w:r>
      <w:r w:rsidRPr="00990E38">
        <w:rPr>
          <w:rFonts w:ascii="Arial" w:eastAsia="Calibri" w:hAnsi="Arial" w:cs="Arial"/>
          <w:color w:val="000000"/>
          <w:sz w:val="24"/>
          <w:szCs w:val="24"/>
        </w:rPr>
        <w:t>, Pljevlja</w:t>
      </w:r>
    </w:p>
    <w:p w:rsidR="00151392" w:rsidRPr="00990E38" w:rsidRDefault="00151392" w:rsidP="00151392">
      <w:pPr>
        <w:numPr>
          <w:ilvl w:val="0"/>
          <w:numId w:val="1"/>
        </w:numPr>
        <w:spacing w:before="96" w:after="200" w:line="25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90E38">
        <w:rPr>
          <w:rFonts w:ascii="Arial" w:eastAsia="Calibri" w:hAnsi="Arial" w:cs="Arial"/>
          <w:color w:val="000000"/>
          <w:sz w:val="24"/>
          <w:szCs w:val="24"/>
        </w:rPr>
        <w:t xml:space="preserve">preporučenom pošiljkom sa povratnicom na adresi </w:t>
      </w:r>
      <w:r w:rsidR="0013040F" w:rsidRPr="00990E38">
        <w:rPr>
          <w:rFonts w:ascii="Arial" w:eastAsia="Calibri" w:hAnsi="Arial" w:cs="Arial"/>
          <w:color w:val="000000"/>
          <w:sz w:val="24"/>
          <w:szCs w:val="24"/>
        </w:rPr>
        <w:t>Ulica kralja Petra I bb</w:t>
      </w:r>
      <w:r w:rsidRPr="00990E38">
        <w:rPr>
          <w:rFonts w:ascii="Arial" w:eastAsia="Calibri" w:hAnsi="Arial" w:cs="Arial"/>
          <w:color w:val="000000"/>
          <w:sz w:val="24"/>
          <w:szCs w:val="24"/>
        </w:rPr>
        <w:t xml:space="preserve">, Pljevlja, s tim što Garancija ponude mora biti uručena od strane poštanskog operatora najkasnije do roka određenog za podnošenje ponude, radnim danima od 7 do 15 sati, zaključno sa danom </w:t>
      </w:r>
      <w:r w:rsidR="009F2155" w:rsidRPr="00990E38">
        <w:rPr>
          <w:rFonts w:ascii="Arial" w:eastAsia="Times New Roman" w:hAnsi="Arial" w:cs="Arial"/>
          <w:color w:val="000000"/>
          <w:sz w:val="24"/>
          <w:szCs w:val="24"/>
        </w:rPr>
        <w:t>20.11</w:t>
      </w:r>
      <w:r w:rsidR="00F76701" w:rsidRPr="00990E38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90E38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F76701" w:rsidRPr="00990E38">
        <w:rPr>
          <w:rFonts w:ascii="Arial" w:eastAsia="Calibri" w:hAnsi="Arial" w:cs="Arial"/>
          <w:color w:val="000000"/>
          <w:sz w:val="24"/>
          <w:szCs w:val="24"/>
        </w:rPr>
        <w:t xml:space="preserve"> godine do 08</w:t>
      </w:r>
      <w:r w:rsidRPr="00990E38">
        <w:rPr>
          <w:rFonts w:ascii="Arial" w:eastAsia="Calibri" w:hAnsi="Arial" w:cs="Arial"/>
          <w:color w:val="000000"/>
          <w:sz w:val="24"/>
          <w:szCs w:val="24"/>
        </w:rPr>
        <w:t>:00 sati.</w:t>
      </w:r>
    </w:p>
    <w:p w:rsidR="00151392" w:rsidRPr="00D85C5B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151392" w:rsidRPr="00151392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85C5B">
        <w:rPr>
          <w:rFonts w:ascii="Arial" w:eastAsia="Calibri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</w:t>
      </w:r>
      <w:r w:rsidRPr="00151392">
        <w:rPr>
          <w:rFonts w:ascii="Arial" w:eastAsia="Calibri" w:hAnsi="Arial" w:cs="Arial"/>
          <w:color w:val="000000"/>
          <w:sz w:val="24"/>
          <w:szCs w:val="24"/>
        </w:rPr>
        <w:t xml:space="preserve"> ponude" i "Ne otvaraj prije roka za otvaranje ponuda".</w:t>
      </w:r>
    </w:p>
    <w:p w:rsidR="00151392" w:rsidRPr="00151392" w:rsidRDefault="00151392" w:rsidP="0015139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151392" w:rsidRPr="006D2FD5" w:rsidRDefault="00151392" w:rsidP="005C21AF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5C21AF" w:rsidRPr="006D2FD5" w:rsidRDefault="005C21AF" w:rsidP="001513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bookmarkStart w:id="8" w:name="_Toc62730562"/>
      <w:r w:rsidRPr="006D2FD5">
        <w:rPr>
          <w:rFonts w:ascii="Arial" w:hAnsi="Arial" w:cs="Arial"/>
          <w:b/>
          <w:sz w:val="24"/>
          <w:szCs w:val="24"/>
        </w:rPr>
        <w:lastRenderedPageBreak/>
        <w:t>USLOVI ZA AKTIVIRANJE GARANCIJE PONUDE</w:t>
      </w:r>
      <w:r w:rsidRPr="006D2FD5">
        <w:rPr>
          <w:rFonts w:ascii="Arial" w:hAnsi="Arial" w:cs="Arial"/>
          <w:b/>
          <w:sz w:val="24"/>
          <w:szCs w:val="24"/>
          <w:vertAlign w:val="superscript"/>
        </w:rPr>
        <w:footnoteReference w:id="10"/>
      </w:r>
      <w:bookmarkEnd w:id="8"/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Garancija ponude će se aktivirati ako ponuđač: </w:t>
      </w:r>
    </w:p>
    <w:p w:rsidR="005C21AF" w:rsidRPr="006D2FD5" w:rsidRDefault="005C21AF" w:rsidP="005C21AF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6D2FD5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C21AF" w:rsidRPr="006D2FD5" w:rsidRDefault="005C21AF" w:rsidP="005C21AF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6D2FD5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15139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bookmarkStart w:id="9" w:name="_Toc62730563"/>
      <w:r w:rsidRPr="006D2FD5">
        <w:rPr>
          <w:rFonts w:ascii="Arial" w:hAnsi="Arial" w:cs="Arial"/>
          <w:b/>
          <w:sz w:val="24"/>
          <w:szCs w:val="24"/>
        </w:rPr>
        <w:t>TAJNOST PODATAKA</w:t>
      </w:r>
      <w:bookmarkEnd w:id="9"/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Tenderska dokumentacija sadrži tajne podatke</w:t>
      </w:r>
    </w:p>
    <w:p w:rsidR="00151392" w:rsidRPr="00151392" w:rsidRDefault="00151392" w:rsidP="001513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1392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151392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5C21AF" w:rsidRPr="006D2FD5" w:rsidRDefault="005C21AF" w:rsidP="005C21AF">
      <w:pPr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sz w:val="24"/>
          <w:szCs w:val="24"/>
        </w:rPr>
      </w:pPr>
      <w:bookmarkStart w:id="10" w:name="_Toc62730564"/>
      <w:r w:rsidRPr="006D2FD5">
        <w:rPr>
          <w:rFonts w:ascii="Arial" w:hAnsi="Arial" w:cs="Arial"/>
          <w:b/>
          <w:sz w:val="24"/>
          <w:szCs w:val="24"/>
        </w:rPr>
        <w:t>UPUTSTVO ZA SAČINJAVANJE PONUDE</w:t>
      </w:r>
      <w:bookmarkEnd w:id="10"/>
    </w:p>
    <w:p w:rsidR="005C21AF" w:rsidRPr="006D2FD5" w:rsidRDefault="005C21AF" w:rsidP="005C21AF">
      <w:pPr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5C21AF" w:rsidRPr="006D2FD5" w:rsidRDefault="005C21AF" w:rsidP="005C21AF">
      <w:pP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Ponuđač je dužan da tačno, potpuno, pravilno i nedvosmisleno popuni </w:t>
      </w:r>
      <w:r w:rsidRPr="006D2FD5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5C21AF" w:rsidRPr="006D2FD5" w:rsidRDefault="005C21AF" w:rsidP="005C21AF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1" w:name="_Toc62730565"/>
      <w:r w:rsidRPr="006D2FD5">
        <w:rPr>
          <w:rFonts w:ascii="Arial" w:hAnsi="Arial" w:cs="Arial"/>
          <w:b/>
          <w:sz w:val="24"/>
          <w:szCs w:val="24"/>
        </w:rPr>
        <w:t>NAČIN ZAKLJUČIVANJA I IZMJENE UGOVORA O JAVNOJ NABAVCI</w:t>
      </w:r>
      <w:bookmarkEnd w:id="11"/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3272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3272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Ugovorena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vrijednost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robe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podrazumijeva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isporuku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istovar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skladi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š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ni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prostor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obezbje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đ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uje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Dobavlja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č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Pljevljima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. 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Svaku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isporuku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prati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otpremnica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mora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ovjeren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obavlja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ovla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šć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enog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ioca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Otpremnica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ini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sastavni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dio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ra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una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o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isporu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enoj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robi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. 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pravo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reklamacije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robe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r w:rsidRPr="00723272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slede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ć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im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slu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n-US"/>
        </w:rPr>
        <w:t>ajevima</w:t>
      </w:r>
      <w:proofErr w:type="spellEnd"/>
      <w:r w:rsidRPr="00723272">
        <w:rPr>
          <w:rFonts w:ascii="Arial" w:eastAsia="Times New Roman" w:hAnsi="Arial" w:cs="Arial"/>
          <w:sz w:val="24"/>
          <w:szCs w:val="24"/>
        </w:rPr>
        <w:t xml:space="preserve">: 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23272">
        <w:rPr>
          <w:rFonts w:ascii="Arial" w:eastAsia="Times New Roman" w:hAnsi="Arial" w:cs="Arial"/>
          <w:sz w:val="24"/>
          <w:szCs w:val="24"/>
          <w:lang w:val="es-MX"/>
        </w:rPr>
        <w:lastRenderedPageBreak/>
        <w:t>-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kada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isporuka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robe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odgovara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količini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i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cijeni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otpremnici</w:t>
      </w:r>
      <w:proofErr w:type="spellEnd"/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23272">
        <w:rPr>
          <w:rFonts w:ascii="Arial" w:eastAsia="Times New Roman" w:hAnsi="Arial" w:cs="Arial"/>
          <w:sz w:val="24"/>
          <w:szCs w:val="24"/>
          <w:lang w:val="es-MX"/>
        </w:rPr>
        <w:t>-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kada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je roba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lošeg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kvaliteta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i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23272">
        <w:rPr>
          <w:rFonts w:ascii="Arial" w:eastAsia="Times New Roman" w:hAnsi="Arial" w:cs="Arial"/>
          <w:sz w:val="24"/>
          <w:szCs w:val="24"/>
          <w:lang w:val="es-MX"/>
        </w:rPr>
        <w:t>-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kada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se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Dobavljač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pridržava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roka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dostave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Naručilac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je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obavezan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da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slučaju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uočavanja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propusta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obavljanju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posla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pisanim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putem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pozove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Dobavljača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i da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putem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Zapisnika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zajednički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konstatuju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uzrok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i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obim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uočenih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propusta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.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Dobavljač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je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dužan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da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otkloni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uočene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propuste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roku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od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24 sata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od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pisanog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poziva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Naručioca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</w:p>
    <w:p w:rsidR="00723272" w:rsidRPr="00723272" w:rsidRDefault="00723272" w:rsidP="00723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Ugovor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o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javnoj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nabavci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mora da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bude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skladu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sa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uslovima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utvrđenim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tenderskom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dokumentacijom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,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izabranom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ponudom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i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odlukom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o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izboru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najpovoljnije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ponude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,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osim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u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pogledu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723272">
        <w:rPr>
          <w:rFonts w:ascii="Arial" w:eastAsia="Times New Roman" w:hAnsi="Arial" w:cs="Arial"/>
          <w:sz w:val="24"/>
          <w:szCs w:val="24"/>
          <w:lang w:val="es-MX"/>
        </w:rPr>
        <w:t>iskazivanja</w:t>
      </w:r>
      <w:proofErr w:type="spellEnd"/>
      <w:r w:rsidRPr="00723272">
        <w:rPr>
          <w:rFonts w:ascii="Arial" w:eastAsia="Times New Roman" w:hAnsi="Arial" w:cs="Arial"/>
          <w:sz w:val="24"/>
          <w:szCs w:val="24"/>
          <w:lang w:val="es-MX"/>
        </w:rPr>
        <w:t xml:space="preserve"> PDV-a.</w:t>
      </w:r>
    </w:p>
    <w:p w:rsidR="005C21AF" w:rsidRPr="006D2FD5" w:rsidRDefault="005C21AF" w:rsidP="005C21AF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5C21AF" w:rsidRPr="006D2FD5" w:rsidRDefault="005C21AF" w:rsidP="005C21A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2" w:name="_Toc62730566"/>
      <w:r w:rsidRPr="006D2FD5">
        <w:rPr>
          <w:rFonts w:ascii="Arial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5C21AF" w:rsidRPr="006D2FD5" w:rsidRDefault="005C21AF" w:rsidP="005C21AF">
      <w:pPr>
        <w:jc w:val="both"/>
        <w:rPr>
          <w:rFonts w:ascii="Arial" w:hAnsi="Arial" w:cs="Arial"/>
          <w:sz w:val="24"/>
          <w:szCs w:val="24"/>
        </w:rPr>
      </w:pPr>
    </w:p>
    <w:p w:rsidR="005C21AF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Zahtjev se podnosi isključivo putem ESJN-a.</w:t>
      </w: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8194B" w:rsidRPr="006D2FD5" w:rsidRDefault="0038194B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23272" w:rsidRPr="006D2FD5" w:rsidRDefault="00E65487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65487">
        <w:rPr>
          <w:rFonts w:ascii="Arial" w:hAnsi="Arial" w:cs="Arial"/>
          <w:noProof/>
          <w:color w:val="000000"/>
          <w:sz w:val="24"/>
          <w:szCs w:val="24"/>
          <w:lang w:eastAsia="sr-Latn-ME"/>
        </w:rPr>
        <w:lastRenderedPageBreak/>
        <w:drawing>
          <wp:inline distT="0" distB="0" distL="0" distR="0">
            <wp:extent cx="5760720" cy="807435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72" w:rsidRDefault="00723272" w:rsidP="005C21AF">
      <w:pPr>
        <w:jc w:val="both"/>
        <w:rPr>
          <w:rFonts w:ascii="Arial" w:hAnsi="Arial" w:cs="Arial"/>
          <w:noProof/>
          <w:color w:val="000000"/>
          <w:sz w:val="24"/>
          <w:szCs w:val="24"/>
          <w:lang w:eastAsia="sr-Latn-ME"/>
        </w:rPr>
      </w:pPr>
    </w:p>
    <w:p w:rsidR="00DA5973" w:rsidRPr="006D2FD5" w:rsidRDefault="00DA5973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27E0F" w:rsidRPr="006D2FD5" w:rsidRDefault="00D27E0F" w:rsidP="005C21A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E65487" w:rsidRDefault="00E65487" w:rsidP="00E6548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20"/>
        <w:outlineLvl w:val="0"/>
        <w:rPr>
          <w:rFonts w:ascii="Arial" w:hAnsi="Arial" w:cs="Arial"/>
          <w:b/>
          <w:iCs/>
          <w:sz w:val="24"/>
          <w:szCs w:val="24"/>
        </w:rPr>
      </w:pPr>
      <w:bookmarkStart w:id="13" w:name="_Toc62730568"/>
      <w:r>
        <w:rPr>
          <w:rFonts w:ascii="Arial" w:hAnsi="Arial" w:cs="Arial"/>
          <w:b/>
          <w:sz w:val="24"/>
          <w:szCs w:val="24"/>
        </w:rPr>
        <w:t>16.</w:t>
      </w:r>
      <w:bookmarkStart w:id="14" w:name="_GoBack"/>
      <w:bookmarkEnd w:id="14"/>
      <w:r w:rsidR="005C21AF" w:rsidRPr="00E65487">
        <w:rPr>
          <w:rFonts w:ascii="Arial" w:hAnsi="Arial" w:cs="Arial"/>
          <w:b/>
          <w:sz w:val="24"/>
          <w:szCs w:val="24"/>
        </w:rPr>
        <w:t>UPUTSTVO O PRAVNOM SREDSTVU</w:t>
      </w:r>
      <w:bookmarkEnd w:id="13"/>
    </w:p>
    <w:p w:rsidR="005C21AF" w:rsidRPr="006D2FD5" w:rsidRDefault="005C21AF" w:rsidP="005C21AF">
      <w:pPr>
        <w:tabs>
          <w:tab w:val="left" w:pos="5760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Privredni subjekat može da izjavi žalbu protiv ove tenderske dokumentacije Komisiji za zaštitu prava:</w:t>
      </w:r>
    </w:p>
    <w:p w:rsidR="005C21AF" w:rsidRPr="006D2FD5" w:rsidRDefault="005C21AF" w:rsidP="005C21A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6D2FD5">
        <w:rPr>
          <w:rFonts w:ascii="Arial" w:hAnsi="Arial" w:cs="Arial"/>
          <w:sz w:val="24"/>
          <w:szCs w:val="24"/>
        </w:rPr>
        <w:t>roku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6D2FD5">
        <w:rPr>
          <w:rFonts w:ascii="Arial" w:hAnsi="Arial" w:cs="Arial"/>
          <w:sz w:val="24"/>
          <w:szCs w:val="24"/>
        </w:rPr>
        <w:t>objavljivanja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dostavljanja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ili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izmjene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dopune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ako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D2FD5">
        <w:rPr>
          <w:rFonts w:ascii="Arial" w:hAnsi="Arial" w:cs="Arial"/>
          <w:sz w:val="24"/>
          <w:szCs w:val="24"/>
        </w:rPr>
        <w:t>rok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podnošenje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prijava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kvalifikaciju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ponuda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najmanje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6D2FD5">
        <w:rPr>
          <w:rFonts w:ascii="Arial" w:hAnsi="Arial" w:cs="Arial"/>
          <w:sz w:val="24"/>
          <w:szCs w:val="24"/>
        </w:rPr>
        <w:t>objavljivanja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dostavljanja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ili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izmjene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dopune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>;</w:t>
      </w:r>
    </w:p>
    <w:p w:rsidR="005C21AF" w:rsidRPr="006D2FD5" w:rsidRDefault="005C21AF" w:rsidP="005C21A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6D2FD5">
        <w:rPr>
          <w:rFonts w:ascii="Arial" w:hAnsi="Arial" w:cs="Arial"/>
          <w:sz w:val="24"/>
          <w:szCs w:val="24"/>
        </w:rPr>
        <w:t>roku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6D2FD5">
        <w:rPr>
          <w:rFonts w:ascii="Arial" w:hAnsi="Arial" w:cs="Arial"/>
          <w:sz w:val="24"/>
          <w:szCs w:val="24"/>
        </w:rPr>
        <w:t>deset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6D2FD5">
        <w:rPr>
          <w:rFonts w:ascii="Arial" w:hAnsi="Arial" w:cs="Arial"/>
          <w:sz w:val="24"/>
          <w:szCs w:val="24"/>
        </w:rPr>
        <w:t>objavljivanja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dostavljanja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ili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izmjene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dopune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ako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D2FD5">
        <w:rPr>
          <w:rFonts w:ascii="Arial" w:hAnsi="Arial" w:cs="Arial"/>
          <w:sz w:val="24"/>
          <w:szCs w:val="24"/>
        </w:rPr>
        <w:t>rok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podnošenje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prijava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kvalifikaciju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ponuda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najmanje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6D2FD5">
        <w:rPr>
          <w:rFonts w:ascii="Arial" w:hAnsi="Arial" w:cs="Arial"/>
          <w:sz w:val="24"/>
          <w:szCs w:val="24"/>
        </w:rPr>
        <w:t>objavljivanja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dostavljanja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ili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izmjene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dopune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>;</w:t>
      </w:r>
    </w:p>
    <w:p w:rsidR="005C21AF" w:rsidRPr="006D2FD5" w:rsidRDefault="005C21AF" w:rsidP="005C21A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6D2FD5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6D2FD5">
        <w:rPr>
          <w:rFonts w:ascii="Arial" w:hAnsi="Arial" w:cs="Arial"/>
          <w:sz w:val="24"/>
          <w:szCs w:val="24"/>
        </w:rPr>
        <w:t>isteka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polovine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roka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podnošenje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prijava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kvalifikaciju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ponuda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ako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D2FD5">
        <w:rPr>
          <w:rFonts w:ascii="Arial" w:hAnsi="Arial" w:cs="Arial"/>
          <w:sz w:val="24"/>
          <w:szCs w:val="24"/>
        </w:rPr>
        <w:t>rok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podnošenje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prijava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kvalifikaciju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ponuda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kraći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6D2FD5">
        <w:rPr>
          <w:rFonts w:ascii="Arial" w:hAnsi="Arial" w:cs="Arial"/>
          <w:sz w:val="24"/>
          <w:szCs w:val="24"/>
        </w:rPr>
        <w:t>objavljivanja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odnosno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dostavljanja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ili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izmjene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dopune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tenderske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dokumentacije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6D2FD5">
        <w:rPr>
          <w:rFonts w:ascii="Arial" w:hAnsi="Arial" w:cs="Arial"/>
          <w:sz w:val="24"/>
          <w:szCs w:val="24"/>
        </w:rPr>
        <w:t>slučaju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6D2FD5">
        <w:rPr>
          <w:rFonts w:ascii="Arial" w:hAnsi="Arial" w:cs="Arial"/>
          <w:sz w:val="24"/>
          <w:szCs w:val="24"/>
        </w:rPr>
        <w:t>posljednji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dan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roka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D5">
        <w:rPr>
          <w:rFonts w:ascii="Arial" w:hAnsi="Arial" w:cs="Arial"/>
          <w:sz w:val="24"/>
          <w:szCs w:val="24"/>
        </w:rPr>
        <w:t>podnošenje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ponuda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kraći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6D2FD5">
        <w:rPr>
          <w:rFonts w:ascii="Arial" w:hAnsi="Arial" w:cs="Arial"/>
          <w:sz w:val="24"/>
          <w:szCs w:val="24"/>
        </w:rPr>
        <w:t>časa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2FD5">
        <w:rPr>
          <w:rFonts w:ascii="Arial" w:hAnsi="Arial" w:cs="Arial"/>
          <w:sz w:val="24"/>
          <w:szCs w:val="24"/>
        </w:rPr>
        <w:t>smatra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6D2FD5">
        <w:rPr>
          <w:rFonts w:ascii="Arial" w:hAnsi="Arial" w:cs="Arial"/>
          <w:sz w:val="24"/>
          <w:szCs w:val="24"/>
        </w:rPr>
        <w:t>rok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ističe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D5">
        <w:rPr>
          <w:rFonts w:ascii="Arial" w:hAnsi="Arial" w:cs="Arial"/>
          <w:sz w:val="24"/>
          <w:szCs w:val="24"/>
        </w:rPr>
        <w:t>istekom</w:t>
      </w:r>
      <w:proofErr w:type="spellEnd"/>
      <w:r w:rsidRPr="006D2FD5">
        <w:rPr>
          <w:rFonts w:ascii="Arial" w:hAnsi="Arial" w:cs="Arial"/>
          <w:sz w:val="24"/>
          <w:szCs w:val="24"/>
        </w:rPr>
        <w:t xml:space="preserve"> tog dana.</w:t>
      </w:r>
    </w:p>
    <w:p w:rsidR="005C21AF" w:rsidRPr="006D2FD5" w:rsidRDefault="005C21AF" w:rsidP="005C21AF">
      <w:pPr>
        <w:tabs>
          <w:tab w:val="left" w:pos="576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5C21AF" w:rsidRPr="006D2FD5" w:rsidRDefault="005C21AF" w:rsidP="005C21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6D2FD5">
        <w:rPr>
          <w:rFonts w:ascii="Arial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C21AF" w:rsidRPr="006D2FD5" w:rsidRDefault="005C21AF" w:rsidP="005C21A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5C21AF" w:rsidRPr="006D2FD5" w:rsidRDefault="005C21AF" w:rsidP="005C21A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C21AF" w:rsidRPr="006D2FD5" w:rsidRDefault="005C21AF" w:rsidP="005C21A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6D2FD5">
        <w:rPr>
          <w:rFonts w:ascii="Arial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D2FD5">
          <w:rPr>
            <w:rStyle w:val="Hyperlink"/>
            <w:rFonts w:ascii="Arial" w:hAnsi="Arial" w:cs="Arial"/>
            <w:sz w:val="24"/>
            <w:szCs w:val="24"/>
          </w:rPr>
          <w:t>http://www.kontrola-nabavki.me/</w:t>
        </w:r>
      </w:hyperlink>
      <w:r w:rsidRPr="006D2FD5">
        <w:rPr>
          <w:rFonts w:ascii="Arial" w:hAnsi="Arial" w:cs="Arial"/>
          <w:color w:val="000000"/>
          <w:sz w:val="24"/>
          <w:szCs w:val="24"/>
        </w:rPr>
        <w:t>.“.</w:t>
      </w:r>
    </w:p>
    <w:p w:rsidR="00D45901" w:rsidRPr="006D2FD5" w:rsidRDefault="00D45901" w:rsidP="005C21AF">
      <w:pPr>
        <w:rPr>
          <w:rFonts w:ascii="Arial" w:hAnsi="Arial" w:cs="Arial"/>
          <w:sz w:val="24"/>
          <w:szCs w:val="24"/>
        </w:rPr>
      </w:pPr>
    </w:p>
    <w:sectPr w:rsidR="00D45901" w:rsidRPr="006D2FD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C15" w:rsidRDefault="00331C15" w:rsidP="005C21AF">
      <w:pPr>
        <w:spacing w:after="0" w:line="240" w:lineRule="auto"/>
      </w:pPr>
      <w:r>
        <w:separator/>
      </w:r>
    </w:p>
  </w:endnote>
  <w:endnote w:type="continuationSeparator" w:id="0">
    <w:p w:rsidR="00331C15" w:rsidRDefault="00331C15" w:rsidP="005C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9042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75D3" w:rsidRDefault="00AA75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48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A75D3" w:rsidRDefault="00AA7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C15" w:rsidRDefault="00331C15" w:rsidP="005C21AF">
      <w:pPr>
        <w:spacing w:after="0" w:line="240" w:lineRule="auto"/>
      </w:pPr>
      <w:r>
        <w:separator/>
      </w:r>
    </w:p>
  </w:footnote>
  <w:footnote w:type="continuationSeparator" w:id="0">
    <w:p w:rsidR="00331C15" w:rsidRDefault="00331C15" w:rsidP="005C21AF">
      <w:pPr>
        <w:spacing w:after="0" w:line="240" w:lineRule="auto"/>
      </w:pPr>
      <w:r>
        <w:continuationSeparator/>
      </w:r>
    </w:p>
  </w:footnote>
  <w:footnote w:id="1">
    <w:p w:rsidR="005C21AF" w:rsidRPr="007F2BA0" w:rsidRDefault="005C21AF" w:rsidP="005C21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C21AF" w:rsidRPr="007F2BA0" w:rsidRDefault="005C21AF" w:rsidP="005C21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C21AF" w:rsidRPr="007F2BA0" w:rsidRDefault="005C21AF" w:rsidP="005C21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C21AF" w:rsidRPr="007F2BA0" w:rsidRDefault="005C21AF" w:rsidP="005C21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C21AF" w:rsidRPr="00367536" w:rsidRDefault="005C21AF" w:rsidP="005C21A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1D6CCC" w:rsidRDefault="001D6CCC" w:rsidP="001D6CC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C21AF" w:rsidRPr="0083641C" w:rsidRDefault="005C21AF" w:rsidP="005C21A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63F4" w:rsidRPr="00805BB2" w:rsidRDefault="005763F4" w:rsidP="005763F4">
      <w:pPr>
        <w:pStyle w:val="FootnoteText"/>
        <w:rPr>
          <w:rFonts w:ascii="Arial" w:hAnsi="Arial" w:cs="Arial"/>
          <w:sz w:val="16"/>
          <w:szCs w:val="16"/>
          <w:lang w:val="es-MX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Garancija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se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određuje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u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iznosu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koji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ne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može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da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bude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veći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10%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vrijednosti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ugovora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>.</w:t>
      </w:r>
    </w:p>
  </w:footnote>
  <w:footnote w:id="9">
    <w:p w:rsidR="005763F4" w:rsidRDefault="005763F4" w:rsidP="005763F4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5C21AF" w:rsidRPr="007F2BA0" w:rsidRDefault="005C21AF" w:rsidP="005C21A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EA4A24"/>
    <w:multiLevelType w:val="hybridMultilevel"/>
    <w:tmpl w:val="9B824468"/>
    <w:lvl w:ilvl="0" w:tplc="4C54BA18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AF"/>
    <w:rsid w:val="00005BA6"/>
    <w:rsid w:val="000D331E"/>
    <w:rsid w:val="0011222E"/>
    <w:rsid w:val="0013040F"/>
    <w:rsid w:val="00151392"/>
    <w:rsid w:val="001D6CCC"/>
    <w:rsid w:val="001F3DA3"/>
    <w:rsid w:val="00331C15"/>
    <w:rsid w:val="0038194B"/>
    <w:rsid w:val="003C5762"/>
    <w:rsid w:val="003F11E8"/>
    <w:rsid w:val="004F390D"/>
    <w:rsid w:val="005700AE"/>
    <w:rsid w:val="005763F4"/>
    <w:rsid w:val="005A4719"/>
    <w:rsid w:val="005C21AF"/>
    <w:rsid w:val="005D51F1"/>
    <w:rsid w:val="00625029"/>
    <w:rsid w:val="00684512"/>
    <w:rsid w:val="006C2D51"/>
    <w:rsid w:val="006D2FD5"/>
    <w:rsid w:val="006F7B59"/>
    <w:rsid w:val="00723272"/>
    <w:rsid w:val="00725DB6"/>
    <w:rsid w:val="00802C52"/>
    <w:rsid w:val="00895580"/>
    <w:rsid w:val="00962E9E"/>
    <w:rsid w:val="0097436D"/>
    <w:rsid w:val="00990E38"/>
    <w:rsid w:val="009F2155"/>
    <w:rsid w:val="00AA75D3"/>
    <w:rsid w:val="00B04863"/>
    <w:rsid w:val="00B639FE"/>
    <w:rsid w:val="00C06F53"/>
    <w:rsid w:val="00CA08F1"/>
    <w:rsid w:val="00CC4825"/>
    <w:rsid w:val="00D27E0F"/>
    <w:rsid w:val="00D45901"/>
    <w:rsid w:val="00D85C5B"/>
    <w:rsid w:val="00DA5973"/>
    <w:rsid w:val="00E65487"/>
    <w:rsid w:val="00F76701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A8B3"/>
  <w15:chartTrackingRefBased/>
  <w15:docId w15:val="{CA8D0400-AB29-4C49-B0A1-DA80F1C1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C21AF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C21A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5C21A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21AF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5C21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A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5D3"/>
  </w:style>
  <w:style w:type="paragraph" w:styleId="Footer">
    <w:name w:val="footer"/>
    <w:basedOn w:val="Normal"/>
    <w:link w:val="FooterChar"/>
    <w:uiPriority w:val="99"/>
    <w:unhideWhenUsed/>
    <w:rsid w:val="00AA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5D3"/>
  </w:style>
  <w:style w:type="paragraph" w:styleId="ListParagraph">
    <w:name w:val="List Paragraph"/>
    <w:basedOn w:val="Normal"/>
    <w:uiPriority w:val="34"/>
    <w:qFormat/>
    <w:rsid w:val="0011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Blazo Subaric</dc:creator>
  <cp:keywords/>
  <dc:description/>
  <cp:lastModifiedBy>Blazo Subaric</cp:lastModifiedBy>
  <cp:revision>39</cp:revision>
  <dcterms:created xsi:type="dcterms:W3CDTF">2025-10-01T14:24:00Z</dcterms:created>
  <dcterms:modified xsi:type="dcterms:W3CDTF">2025-11-04T07:15:00Z</dcterms:modified>
</cp:coreProperties>
</file>