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7457" w:rsidRPr="002462D1" w:rsidRDefault="00797457" w:rsidP="00797457">
      <w:pPr>
        <w:jc w:val="right"/>
        <w:rPr>
          <w:rFonts w:ascii="Arial" w:hAnsi="Arial" w:cs="Arial"/>
          <w:b/>
          <w:color w:val="000000"/>
          <w:lang w:val="sr-Latn-ME"/>
        </w:rPr>
      </w:pPr>
      <w:r w:rsidRPr="002462D1">
        <w:rPr>
          <w:rFonts w:ascii="Arial" w:hAnsi="Arial" w:cs="Arial"/>
          <w:b/>
          <w:color w:val="000000"/>
          <w:lang w:val="sr-Latn-ME"/>
        </w:rPr>
        <w:t xml:space="preserve">OBRAZAC 1  </w:t>
      </w:r>
    </w:p>
    <w:p w:rsidR="00797457" w:rsidRPr="002462D1" w:rsidRDefault="00797457" w:rsidP="00797457">
      <w:pPr>
        <w:rPr>
          <w:rFonts w:ascii="Arial" w:hAnsi="Arial" w:cs="Arial"/>
          <w:color w:val="000000"/>
          <w:lang w:val="sr-Latn-ME"/>
        </w:rPr>
      </w:pPr>
    </w:p>
    <w:p w:rsidR="007969C0" w:rsidRPr="007969C0" w:rsidRDefault="00502CA6" w:rsidP="007969C0">
      <w:pPr>
        <w:tabs>
          <w:tab w:val="left" w:pos="1701"/>
          <w:tab w:val="left" w:pos="4820"/>
        </w:tabs>
        <w:jc w:val="both"/>
        <w:rPr>
          <w:rFonts w:ascii="Arial" w:hAnsi="Arial" w:cs="Arial"/>
          <w:color w:val="000000"/>
          <w:lang w:val="sr-Latn-ME"/>
        </w:rPr>
      </w:pPr>
      <w:r>
        <w:rPr>
          <w:rFonts w:ascii="Arial" w:hAnsi="Arial" w:cs="Arial"/>
          <w:color w:val="000000"/>
          <w:u w:val="single"/>
          <w:lang w:val="sr-Latn-ME"/>
        </w:rPr>
        <w:t>Poreska uprava</w:t>
      </w:r>
    </w:p>
    <w:p w:rsidR="007969C0" w:rsidRPr="007969C0" w:rsidRDefault="007969C0" w:rsidP="007969C0">
      <w:pPr>
        <w:jc w:val="both"/>
        <w:rPr>
          <w:rFonts w:ascii="Arial" w:hAnsi="Arial" w:cs="Arial"/>
          <w:lang w:val="sr-Latn-ME"/>
        </w:rPr>
      </w:pPr>
      <w:r w:rsidRPr="007969C0">
        <w:rPr>
          <w:rFonts w:ascii="Arial" w:hAnsi="Arial" w:cs="Arial"/>
          <w:lang w:val="sr-Latn-ME"/>
        </w:rPr>
        <w:t>Broj iz evidencije postupaka javnih nabavki: I/1-</w:t>
      </w:r>
      <w:r w:rsidR="00847469">
        <w:rPr>
          <w:rFonts w:ascii="Arial" w:hAnsi="Arial" w:cs="Arial"/>
          <w:lang w:val="sr-Latn-ME"/>
        </w:rPr>
        <w:t>22191</w:t>
      </w:r>
      <w:r w:rsidRPr="007969C0">
        <w:rPr>
          <w:rFonts w:ascii="Arial" w:hAnsi="Arial" w:cs="Arial"/>
          <w:lang w:val="sr-Latn-ME"/>
        </w:rPr>
        <w:t>/</w:t>
      </w:r>
      <w:r w:rsidR="00973977">
        <w:rPr>
          <w:rFonts w:ascii="Arial" w:hAnsi="Arial" w:cs="Arial"/>
          <w:lang w:val="sr-Latn-ME"/>
        </w:rPr>
        <w:t>3</w:t>
      </w:r>
      <w:r w:rsidRPr="007969C0">
        <w:rPr>
          <w:rFonts w:ascii="Arial" w:hAnsi="Arial" w:cs="Arial"/>
          <w:lang w:val="sr-Latn-ME"/>
        </w:rPr>
        <w:t>-2</w:t>
      </w:r>
      <w:r w:rsidR="00502CA6">
        <w:rPr>
          <w:rFonts w:ascii="Arial" w:hAnsi="Arial" w:cs="Arial"/>
          <w:lang w:val="sr-Latn-ME"/>
        </w:rPr>
        <w:t>5</w:t>
      </w:r>
    </w:p>
    <w:p w:rsidR="007969C0" w:rsidRPr="007969C0" w:rsidRDefault="007969C0" w:rsidP="007969C0">
      <w:pPr>
        <w:jc w:val="both"/>
        <w:rPr>
          <w:rFonts w:ascii="Arial" w:hAnsi="Arial" w:cs="Arial"/>
          <w:color w:val="000000"/>
          <w:lang w:val="sr-Latn-ME"/>
        </w:rPr>
      </w:pPr>
      <w:r w:rsidRPr="007969C0">
        <w:rPr>
          <w:rFonts w:ascii="Arial" w:hAnsi="Arial" w:cs="Arial"/>
          <w:color w:val="000000"/>
          <w:lang w:val="sr-Latn-ME"/>
        </w:rPr>
        <w:t xml:space="preserve">Redni broj iz Plana javnih nabavki: </w:t>
      </w:r>
      <w:r w:rsidR="00730AED">
        <w:rPr>
          <w:rFonts w:ascii="Arial" w:hAnsi="Arial" w:cs="Arial"/>
          <w:color w:val="000000"/>
          <w:lang w:val="sr-Latn-ME"/>
        </w:rPr>
        <w:t>33</w:t>
      </w:r>
    </w:p>
    <w:p w:rsidR="007969C0" w:rsidRPr="007969C0" w:rsidRDefault="00CE103C" w:rsidP="007969C0">
      <w:pPr>
        <w:jc w:val="both"/>
        <w:rPr>
          <w:rFonts w:ascii="Arial" w:hAnsi="Arial" w:cs="Arial"/>
          <w:b/>
          <w:bCs/>
          <w:color w:val="000000"/>
          <w:lang w:val="sr-Latn-ME"/>
        </w:rPr>
      </w:pPr>
      <w:r>
        <w:rPr>
          <w:rFonts w:ascii="Arial" w:hAnsi="Arial" w:cs="Arial"/>
          <w:color w:val="000000"/>
          <w:lang w:val="sr-Latn-ME"/>
        </w:rPr>
        <w:t xml:space="preserve">Mjesto i datum: Podgorica, </w:t>
      </w:r>
      <w:r w:rsidR="00C56BA1">
        <w:rPr>
          <w:rFonts w:ascii="Arial" w:hAnsi="Arial" w:cs="Arial"/>
          <w:color w:val="000000"/>
          <w:lang w:val="sr-Latn-ME"/>
        </w:rPr>
        <w:t>0</w:t>
      </w:r>
      <w:r w:rsidR="00471965">
        <w:rPr>
          <w:rFonts w:ascii="Arial" w:hAnsi="Arial" w:cs="Arial"/>
          <w:color w:val="000000"/>
          <w:lang w:val="sr-Latn-ME"/>
        </w:rPr>
        <w:t>3</w:t>
      </w:r>
      <w:bookmarkStart w:id="0" w:name="_GoBack"/>
      <w:bookmarkEnd w:id="0"/>
      <w:r w:rsidR="00973977">
        <w:rPr>
          <w:rFonts w:ascii="Arial" w:hAnsi="Arial" w:cs="Arial"/>
          <w:color w:val="000000"/>
          <w:lang w:val="sr-Latn-ME"/>
        </w:rPr>
        <w:t>.</w:t>
      </w:r>
      <w:r w:rsidR="002A59B6">
        <w:rPr>
          <w:rFonts w:ascii="Arial" w:hAnsi="Arial" w:cs="Arial"/>
          <w:color w:val="000000"/>
          <w:lang w:val="sr-Latn-ME"/>
        </w:rPr>
        <w:t>1</w:t>
      </w:r>
      <w:r w:rsidR="00C56BA1">
        <w:rPr>
          <w:rFonts w:ascii="Arial" w:hAnsi="Arial" w:cs="Arial"/>
          <w:color w:val="000000"/>
          <w:lang w:val="sr-Latn-ME"/>
        </w:rPr>
        <w:t>1</w:t>
      </w:r>
      <w:r w:rsidR="007969C0" w:rsidRPr="007969C0">
        <w:rPr>
          <w:rFonts w:ascii="Arial" w:hAnsi="Arial" w:cs="Arial"/>
          <w:color w:val="000000"/>
          <w:lang w:val="sr-Latn-ME"/>
        </w:rPr>
        <w:t>.202</w:t>
      </w:r>
      <w:r w:rsidR="00502CA6">
        <w:rPr>
          <w:rFonts w:ascii="Arial" w:hAnsi="Arial" w:cs="Arial"/>
          <w:color w:val="000000"/>
          <w:lang w:val="sr-Latn-ME"/>
        </w:rPr>
        <w:t>5</w:t>
      </w:r>
      <w:r w:rsidR="007969C0" w:rsidRPr="007969C0">
        <w:rPr>
          <w:rFonts w:ascii="Arial" w:hAnsi="Arial" w:cs="Arial"/>
          <w:color w:val="000000"/>
          <w:lang w:val="sr-Latn-ME"/>
        </w:rPr>
        <w:t>. godine</w:t>
      </w:r>
    </w:p>
    <w:p w:rsidR="007969C0" w:rsidRPr="007969C0" w:rsidRDefault="007969C0" w:rsidP="007969C0">
      <w:pPr>
        <w:rPr>
          <w:rFonts w:ascii="Arial" w:hAnsi="Arial" w:cs="Arial"/>
          <w:lang w:val="sr-Latn-ME"/>
        </w:rPr>
      </w:pPr>
    </w:p>
    <w:p w:rsidR="007969C0" w:rsidRPr="007969C0" w:rsidRDefault="007969C0" w:rsidP="007969C0">
      <w:pPr>
        <w:rPr>
          <w:rFonts w:ascii="Arial" w:hAnsi="Arial" w:cs="Arial"/>
          <w:lang w:val="sr-Latn-ME"/>
        </w:rPr>
      </w:pPr>
    </w:p>
    <w:p w:rsidR="007969C0" w:rsidRPr="007969C0" w:rsidRDefault="007969C0" w:rsidP="007969C0">
      <w:pPr>
        <w:rPr>
          <w:rFonts w:ascii="Arial" w:hAnsi="Arial" w:cs="Arial"/>
          <w:lang w:val="sr-Latn-ME"/>
        </w:rPr>
      </w:pPr>
    </w:p>
    <w:p w:rsidR="007969C0" w:rsidRPr="007969C0" w:rsidRDefault="007969C0" w:rsidP="007969C0">
      <w:pPr>
        <w:tabs>
          <w:tab w:val="left" w:pos="1276"/>
          <w:tab w:val="left" w:pos="3261"/>
        </w:tabs>
        <w:jc w:val="both"/>
        <w:rPr>
          <w:rFonts w:ascii="Arial" w:hAnsi="Arial" w:cs="Arial"/>
          <w:b/>
          <w:bCs/>
          <w:color w:val="000000"/>
          <w:lang w:val="sr-Latn-ME"/>
        </w:rPr>
      </w:pPr>
      <w:r w:rsidRPr="007969C0">
        <w:rPr>
          <w:rFonts w:ascii="Arial" w:hAnsi="Arial" w:cs="Arial"/>
          <w:lang w:val="sr-Latn-ME"/>
        </w:rPr>
        <w:t>Na osnovu člana 93 stav 1 Zakona o javnim nabavkama („Službeni list CG“, br. 074/19</w:t>
      </w:r>
      <w:r w:rsidR="00502CA6">
        <w:rPr>
          <w:rFonts w:ascii="Arial" w:hAnsi="Arial" w:cs="Arial"/>
          <w:lang w:val="sr-Latn-ME"/>
        </w:rPr>
        <w:t xml:space="preserve">, 003/23, </w:t>
      </w:r>
      <w:r>
        <w:rPr>
          <w:rFonts w:ascii="Arial" w:hAnsi="Arial" w:cs="Arial"/>
          <w:lang w:val="sr-Latn-ME"/>
        </w:rPr>
        <w:t>011/23</w:t>
      </w:r>
      <w:r w:rsidR="00502CA6">
        <w:rPr>
          <w:rFonts w:ascii="Arial" w:hAnsi="Arial" w:cs="Arial"/>
          <w:lang w:val="sr-Latn-ME"/>
        </w:rPr>
        <w:t xml:space="preserve"> i </w:t>
      </w:r>
      <w:r w:rsidR="00CD42E4">
        <w:rPr>
          <w:rFonts w:ascii="Arial" w:hAnsi="Arial" w:cs="Arial"/>
          <w:lang w:val="sr-Latn-ME"/>
        </w:rPr>
        <w:t>0</w:t>
      </w:r>
      <w:r w:rsidR="00502CA6">
        <w:rPr>
          <w:rFonts w:ascii="Arial" w:hAnsi="Arial" w:cs="Arial"/>
          <w:lang w:val="sr-Latn-ME"/>
        </w:rPr>
        <w:t>84/24</w:t>
      </w:r>
      <w:r w:rsidRPr="007969C0">
        <w:rPr>
          <w:rFonts w:ascii="Arial" w:hAnsi="Arial" w:cs="Arial"/>
          <w:lang w:val="sr-Latn-ME"/>
        </w:rPr>
        <w:t xml:space="preserve">) </w:t>
      </w:r>
      <w:r w:rsidR="00502CA6">
        <w:rPr>
          <w:rFonts w:ascii="Arial" w:hAnsi="Arial" w:cs="Arial"/>
          <w:color w:val="000000"/>
          <w:u w:val="single"/>
          <w:lang w:val="sr-Latn-ME"/>
        </w:rPr>
        <w:t>Poreska uprava</w:t>
      </w:r>
      <w:r w:rsidR="00502CA6" w:rsidRPr="00502CA6">
        <w:rPr>
          <w:rFonts w:ascii="Arial" w:hAnsi="Arial" w:cs="Arial"/>
          <w:color w:val="000000"/>
          <w:lang w:val="sr-Latn-ME"/>
        </w:rPr>
        <w:t xml:space="preserve"> </w:t>
      </w:r>
      <w:r w:rsidRPr="007969C0">
        <w:rPr>
          <w:rFonts w:ascii="Arial" w:hAnsi="Arial" w:cs="Arial"/>
          <w:lang w:val="sr-Latn-ME"/>
        </w:rPr>
        <w:t>objavljuje</w:t>
      </w:r>
      <w:r w:rsidRPr="007969C0">
        <w:rPr>
          <w:rFonts w:ascii="Arial" w:hAnsi="Arial" w:cs="Arial"/>
          <w:b/>
          <w:bCs/>
          <w:color w:val="000000"/>
          <w:lang w:val="sr-Latn-ME"/>
        </w:rPr>
        <w:t xml:space="preserve">        </w:t>
      </w:r>
    </w:p>
    <w:p w:rsidR="007969C0" w:rsidRPr="007969C0" w:rsidRDefault="007969C0" w:rsidP="007969C0">
      <w:pPr>
        <w:tabs>
          <w:tab w:val="left" w:pos="1276"/>
          <w:tab w:val="left" w:pos="3261"/>
        </w:tabs>
        <w:jc w:val="both"/>
        <w:rPr>
          <w:rFonts w:ascii="Arial" w:hAnsi="Arial" w:cs="Arial"/>
          <w:b/>
          <w:bCs/>
          <w:color w:val="000000"/>
          <w:lang w:val="sr-Latn-ME"/>
        </w:rPr>
      </w:pPr>
    </w:p>
    <w:p w:rsidR="007969C0" w:rsidRPr="007969C0" w:rsidRDefault="007969C0" w:rsidP="007969C0">
      <w:pPr>
        <w:tabs>
          <w:tab w:val="left" w:pos="1276"/>
          <w:tab w:val="left" w:pos="3261"/>
        </w:tabs>
        <w:jc w:val="both"/>
        <w:rPr>
          <w:rFonts w:ascii="Arial" w:hAnsi="Arial" w:cs="Arial"/>
          <w:b/>
          <w:bCs/>
          <w:color w:val="000000"/>
          <w:lang w:val="sr-Latn-ME"/>
        </w:rPr>
      </w:pPr>
    </w:p>
    <w:p w:rsidR="007969C0" w:rsidRPr="007969C0" w:rsidRDefault="007969C0" w:rsidP="007969C0">
      <w:pPr>
        <w:tabs>
          <w:tab w:val="left" w:pos="1276"/>
          <w:tab w:val="left" w:pos="3261"/>
        </w:tabs>
        <w:jc w:val="both"/>
        <w:rPr>
          <w:rFonts w:ascii="Arial" w:hAnsi="Arial" w:cs="Arial"/>
          <w:b/>
          <w:bCs/>
          <w:color w:val="000000"/>
          <w:lang w:val="sr-Latn-ME"/>
        </w:rPr>
      </w:pPr>
    </w:p>
    <w:p w:rsidR="007969C0" w:rsidRPr="007969C0" w:rsidRDefault="007969C0" w:rsidP="007969C0">
      <w:pPr>
        <w:tabs>
          <w:tab w:val="left" w:pos="1276"/>
          <w:tab w:val="left" w:pos="3261"/>
        </w:tabs>
        <w:jc w:val="both"/>
        <w:rPr>
          <w:rFonts w:ascii="Arial" w:hAnsi="Arial" w:cs="Arial"/>
          <w:b/>
          <w:bCs/>
          <w:color w:val="000000"/>
          <w:lang w:val="sr-Latn-ME"/>
        </w:rPr>
      </w:pPr>
    </w:p>
    <w:p w:rsidR="007969C0" w:rsidRPr="007969C0" w:rsidRDefault="007969C0" w:rsidP="007969C0">
      <w:pPr>
        <w:tabs>
          <w:tab w:val="left" w:pos="1276"/>
          <w:tab w:val="left" w:pos="3261"/>
        </w:tabs>
        <w:jc w:val="both"/>
        <w:rPr>
          <w:rFonts w:ascii="Arial" w:hAnsi="Arial" w:cs="Arial"/>
          <w:b/>
          <w:bCs/>
          <w:color w:val="000000"/>
          <w:lang w:val="sr-Latn-ME"/>
        </w:rPr>
      </w:pPr>
    </w:p>
    <w:p w:rsidR="007969C0" w:rsidRPr="007969C0" w:rsidRDefault="007969C0" w:rsidP="007969C0">
      <w:pPr>
        <w:tabs>
          <w:tab w:val="left" w:pos="1276"/>
          <w:tab w:val="left" w:pos="3261"/>
        </w:tabs>
        <w:jc w:val="both"/>
        <w:rPr>
          <w:rFonts w:ascii="Arial" w:hAnsi="Arial" w:cs="Arial"/>
          <w:lang w:val="sr-Latn-ME"/>
        </w:rPr>
      </w:pPr>
      <w:r w:rsidRPr="007969C0">
        <w:rPr>
          <w:rFonts w:ascii="Arial" w:hAnsi="Arial" w:cs="Arial"/>
          <w:b/>
          <w:bCs/>
          <w:color w:val="000000"/>
          <w:lang w:val="sr-Latn-ME"/>
        </w:rPr>
        <w:t xml:space="preserve">                                          </w:t>
      </w:r>
      <w:r w:rsidRPr="007969C0">
        <w:rPr>
          <w:rFonts w:ascii="Arial" w:hAnsi="Arial" w:cs="Arial"/>
          <w:b/>
          <w:bCs/>
          <w:color w:val="000000"/>
          <w:lang w:val="sr-Latn-ME"/>
        </w:rPr>
        <w:tab/>
      </w:r>
      <w:r w:rsidRPr="007969C0">
        <w:rPr>
          <w:rFonts w:ascii="Arial" w:hAnsi="Arial" w:cs="Arial"/>
          <w:bCs/>
          <w:color w:val="000000"/>
          <w:lang w:val="sr-Latn-ME"/>
        </w:rPr>
        <w:t xml:space="preserve">                                                      </w:t>
      </w:r>
    </w:p>
    <w:p w:rsidR="007969C0" w:rsidRPr="007969C0" w:rsidRDefault="007969C0" w:rsidP="007969C0">
      <w:pPr>
        <w:keepNext/>
        <w:jc w:val="center"/>
        <w:outlineLvl w:val="0"/>
        <w:rPr>
          <w:rFonts w:ascii="Arial" w:hAnsi="Arial" w:cs="Arial"/>
          <w:b/>
          <w:bCs/>
          <w:color w:val="000000"/>
          <w:lang w:val="sr-Latn-ME"/>
        </w:rPr>
      </w:pPr>
    </w:p>
    <w:p w:rsidR="007969C0" w:rsidRPr="007969C0" w:rsidRDefault="007969C0" w:rsidP="007969C0">
      <w:pPr>
        <w:jc w:val="center"/>
        <w:rPr>
          <w:rFonts w:ascii="Arial" w:hAnsi="Arial" w:cs="Arial"/>
          <w:b/>
          <w:bCs/>
          <w:color w:val="000000"/>
          <w:sz w:val="28"/>
          <w:szCs w:val="28"/>
          <w:lang w:val="sr-Latn-ME"/>
        </w:rPr>
      </w:pPr>
      <w:r w:rsidRPr="007969C0">
        <w:rPr>
          <w:rFonts w:ascii="Arial" w:hAnsi="Arial" w:cs="Arial"/>
          <w:b/>
          <w:bCs/>
          <w:color w:val="000000"/>
          <w:sz w:val="28"/>
          <w:szCs w:val="28"/>
          <w:lang w:val="sr-Latn-ME"/>
        </w:rPr>
        <w:t>TENDERSKU DOKUMENTACIJU</w:t>
      </w:r>
    </w:p>
    <w:p w:rsidR="007969C0" w:rsidRPr="007969C0" w:rsidRDefault="007969C0" w:rsidP="007969C0">
      <w:pPr>
        <w:jc w:val="center"/>
        <w:rPr>
          <w:rFonts w:ascii="Arial" w:hAnsi="Arial" w:cs="Arial"/>
          <w:b/>
          <w:bCs/>
          <w:color w:val="000000"/>
          <w:sz w:val="28"/>
          <w:szCs w:val="28"/>
          <w:lang w:val="sr-Latn-ME"/>
        </w:rPr>
      </w:pPr>
      <w:r w:rsidRPr="007969C0">
        <w:rPr>
          <w:rFonts w:ascii="Arial" w:hAnsi="Arial" w:cs="Arial"/>
          <w:b/>
          <w:bCs/>
          <w:color w:val="000000"/>
          <w:sz w:val="28"/>
          <w:szCs w:val="28"/>
          <w:lang w:val="sr-Latn-ME"/>
        </w:rPr>
        <w:t>ZA OTVORENI POSTUPAK JAVNE NABAVKE</w:t>
      </w:r>
    </w:p>
    <w:p w:rsidR="007969C0" w:rsidRPr="007969C0" w:rsidRDefault="007969C0" w:rsidP="007969C0">
      <w:pPr>
        <w:jc w:val="center"/>
        <w:rPr>
          <w:rFonts w:ascii="Arial" w:hAnsi="Arial" w:cs="Arial"/>
          <w:b/>
          <w:bCs/>
          <w:color w:val="000000"/>
          <w:sz w:val="28"/>
          <w:szCs w:val="28"/>
          <w:lang w:val="sr-Latn-ME"/>
        </w:rPr>
      </w:pPr>
    </w:p>
    <w:p w:rsidR="007969C0" w:rsidRPr="007969C0" w:rsidRDefault="00730AED" w:rsidP="00730AED">
      <w:pPr>
        <w:jc w:val="center"/>
        <w:rPr>
          <w:rFonts w:ascii="Arial" w:hAnsi="Arial" w:cs="Arial"/>
          <w:color w:val="000000"/>
          <w:lang w:val="sr-Latn-ME"/>
        </w:rPr>
      </w:pPr>
      <w:r>
        <w:rPr>
          <w:rFonts w:ascii="Arial" w:hAnsi="Arial" w:cs="Arial"/>
          <w:color w:val="000000"/>
          <w:lang w:val="sr-Latn-ME"/>
        </w:rPr>
        <w:t xml:space="preserve">za </w:t>
      </w:r>
      <w:r w:rsidR="007969C0" w:rsidRPr="007969C0">
        <w:rPr>
          <w:rFonts w:ascii="Arial" w:hAnsi="Arial" w:cs="Arial"/>
          <w:color w:val="000000"/>
          <w:lang w:val="sr-Latn-ME"/>
        </w:rPr>
        <w:t xml:space="preserve">nabavku </w:t>
      </w:r>
      <w:r w:rsidR="002A59B6">
        <w:rPr>
          <w:rFonts w:ascii="Arial" w:hAnsi="Arial" w:cs="Arial"/>
          <w:color w:val="000000"/>
          <w:lang w:val="sr-Latn-ME"/>
        </w:rPr>
        <w:t>m</w:t>
      </w:r>
      <w:r w:rsidR="002A59B6" w:rsidRPr="002A59B6">
        <w:rPr>
          <w:rFonts w:ascii="Arial" w:hAnsi="Arial" w:cs="Arial"/>
          <w:color w:val="000000"/>
          <w:lang w:val="sr-Latn-ME"/>
        </w:rPr>
        <w:t>ultifunkcijski</w:t>
      </w:r>
      <w:r w:rsidR="002A59B6">
        <w:rPr>
          <w:rFonts w:ascii="Arial" w:hAnsi="Arial" w:cs="Arial"/>
          <w:color w:val="000000"/>
          <w:lang w:val="sr-Latn-ME"/>
        </w:rPr>
        <w:t>h štampača</w:t>
      </w:r>
    </w:p>
    <w:p w:rsidR="007969C0" w:rsidRPr="007969C0" w:rsidRDefault="007969C0" w:rsidP="007969C0">
      <w:pPr>
        <w:rPr>
          <w:rFonts w:ascii="Arial" w:hAnsi="Arial" w:cs="Arial"/>
          <w:color w:val="000000"/>
          <w:lang w:val="sr-Latn-ME"/>
        </w:rPr>
      </w:pPr>
    </w:p>
    <w:p w:rsidR="007969C0" w:rsidRPr="007969C0" w:rsidRDefault="007969C0" w:rsidP="007969C0">
      <w:pPr>
        <w:jc w:val="both"/>
        <w:rPr>
          <w:rFonts w:ascii="Arial" w:hAnsi="Arial" w:cs="Arial"/>
          <w:color w:val="000000"/>
          <w:lang w:val="sr-Latn-ME"/>
        </w:rPr>
      </w:pPr>
      <w:r w:rsidRPr="007969C0">
        <w:rPr>
          <w:rFonts w:ascii="Arial" w:hAnsi="Arial" w:cs="Arial"/>
          <w:color w:val="000000"/>
          <w:lang w:val="sr-Latn-ME"/>
        </w:rPr>
        <w:t>Predmet nabavke se nabavlja:</w:t>
      </w:r>
    </w:p>
    <w:p w:rsidR="00797457" w:rsidRPr="002462D1" w:rsidRDefault="00797457" w:rsidP="00797457">
      <w:pPr>
        <w:jc w:val="both"/>
        <w:rPr>
          <w:rFonts w:ascii="Arial" w:hAnsi="Arial" w:cs="Arial"/>
          <w:color w:val="000000"/>
          <w:lang w:val="sr-Latn-ME"/>
        </w:rPr>
      </w:pPr>
    </w:p>
    <w:p w:rsidR="00797457" w:rsidRPr="002A59B6" w:rsidRDefault="00797457" w:rsidP="002A59B6">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002A59B6" w:rsidRPr="002A59B6">
        <w:rPr>
          <w:rFonts w:ascii="Arial" w:hAnsi="Arial" w:cs="Arial"/>
          <w:color w:val="000000"/>
          <w:lang w:val="sr-Latn-ME"/>
        </w:rPr>
        <w:t>kao cjelina</w:t>
      </w:r>
    </w:p>
    <w:p w:rsidR="00797457" w:rsidRPr="002462D1" w:rsidRDefault="00797457" w:rsidP="00797457">
      <w:pPr>
        <w:rPr>
          <w:rFonts w:ascii="Arial" w:hAnsi="Arial" w:cs="Arial"/>
          <w:color w:val="000000"/>
          <w:lang w:val="sr-Latn-ME"/>
        </w:rPr>
      </w:pPr>
    </w:p>
    <w:p w:rsidR="00797457" w:rsidRPr="002462D1" w:rsidRDefault="00797457" w:rsidP="00797457">
      <w:pPr>
        <w:rPr>
          <w:rFonts w:ascii="Arial" w:hAnsi="Arial" w:cs="Arial"/>
          <w:color w:val="000000"/>
          <w:lang w:val="sr-Latn-ME"/>
        </w:rPr>
      </w:pPr>
    </w:p>
    <w:p w:rsidR="00797457" w:rsidRPr="002462D1" w:rsidRDefault="00797457" w:rsidP="00797457">
      <w:pPr>
        <w:rPr>
          <w:rFonts w:ascii="Arial" w:hAnsi="Arial" w:cs="Arial"/>
          <w:color w:val="000000"/>
          <w:lang w:val="sr-Latn-ME"/>
        </w:rPr>
      </w:pPr>
    </w:p>
    <w:p w:rsidR="00797457" w:rsidRPr="002462D1" w:rsidRDefault="00797457" w:rsidP="00797457">
      <w:pPr>
        <w:rPr>
          <w:rFonts w:ascii="Arial" w:hAnsi="Arial" w:cs="Arial"/>
          <w:color w:val="000000"/>
          <w:lang w:val="sr-Latn-ME"/>
        </w:rPr>
      </w:pPr>
    </w:p>
    <w:p w:rsidR="00797457" w:rsidRPr="002462D1" w:rsidRDefault="00797457" w:rsidP="00797457">
      <w:pPr>
        <w:rPr>
          <w:rFonts w:ascii="Arial" w:hAnsi="Arial" w:cs="Arial"/>
          <w:color w:val="000000"/>
          <w:lang w:val="sr-Latn-ME"/>
        </w:rPr>
      </w:pPr>
    </w:p>
    <w:p w:rsidR="00797457" w:rsidRPr="002462D1" w:rsidRDefault="00797457" w:rsidP="00797457">
      <w:pPr>
        <w:rPr>
          <w:rFonts w:ascii="Arial" w:hAnsi="Arial" w:cs="Arial"/>
          <w:color w:val="000000"/>
          <w:lang w:val="sr-Latn-ME"/>
        </w:rPr>
      </w:pPr>
    </w:p>
    <w:p w:rsidR="00797457" w:rsidRPr="002462D1" w:rsidRDefault="00797457" w:rsidP="0079745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color w:val="000000"/>
          <w:szCs w:val="32"/>
          <w:lang w:val="sr-Latn-ME"/>
        </w:rPr>
      </w:pPr>
      <w:bookmarkStart w:id="1" w:name="_Toc62730553"/>
      <w:r w:rsidRPr="002462D1">
        <w:rPr>
          <w:rFonts w:ascii="Arial" w:hAnsi="Arial"/>
          <w:b/>
          <w:color w:val="000000"/>
          <w:szCs w:val="32"/>
          <w:lang w:val="sr-Latn-ME"/>
        </w:rPr>
        <w:lastRenderedPageBreak/>
        <w:t>POZIV ZA NADMETANJE</w:t>
      </w:r>
      <w:r w:rsidRPr="002462D1">
        <w:rPr>
          <w:rFonts w:ascii="Arial" w:hAnsi="Arial"/>
          <w:b/>
          <w:color w:val="000000"/>
          <w:szCs w:val="32"/>
          <w:vertAlign w:val="superscript"/>
          <w:lang w:val="sr-Latn-ME"/>
        </w:rPr>
        <w:footnoteReference w:id="1"/>
      </w:r>
      <w:bookmarkEnd w:id="1"/>
      <w:r w:rsidRPr="002462D1">
        <w:rPr>
          <w:rFonts w:ascii="Arial" w:hAnsi="Arial"/>
          <w:b/>
          <w:color w:val="000000"/>
          <w:szCs w:val="32"/>
          <w:lang w:val="sr-Latn-ME"/>
        </w:rPr>
        <w:t xml:space="preserve"> </w:t>
      </w:r>
    </w:p>
    <w:p w:rsidR="00797457" w:rsidRPr="002462D1" w:rsidRDefault="00797457" w:rsidP="00797457">
      <w:pPr>
        <w:rPr>
          <w:rFonts w:ascii="Arial" w:hAnsi="Arial" w:cs="Arial"/>
          <w:b/>
          <w:bCs/>
          <w:color w:val="000000"/>
          <w:lang w:val="sr-Latn-ME"/>
        </w:rPr>
      </w:pPr>
      <w:r w:rsidRPr="002462D1">
        <w:rPr>
          <w:rFonts w:ascii="Arial" w:hAnsi="Arial" w:cs="Arial"/>
          <w:b/>
          <w:bCs/>
          <w:color w:val="000000"/>
          <w:lang w:val="sr-Latn-ME"/>
        </w:rPr>
        <w:tab/>
      </w:r>
    </w:p>
    <w:p w:rsidR="00797457" w:rsidRPr="002462D1" w:rsidRDefault="00797457" w:rsidP="00797457">
      <w:pPr>
        <w:ind w:left="360"/>
        <w:jc w:val="center"/>
        <w:rPr>
          <w:rFonts w:ascii="Arial" w:hAnsi="Arial" w:cs="Arial"/>
          <w:b/>
          <w:bCs/>
          <w:color w:val="000000"/>
          <w:lang w:val="sr-Latn-ME"/>
        </w:rPr>
      </w:pPr>
    </w:p>
    <w:p w:rsidR="00797457" w:rsidRPr="002462D1" w:rsidRDefault="00797457" w:rsidP="00797457">
      <w:pPr>
        <w:numPr>
          <w:ilvl w:val="0"/>
          <w:numId w:val="2"/>
        </w:numPr>
        <w:contextualSpacing/>
        <w:rPr>
          <w:rFonts w:ascii="Arial" w:eastAsia="Calibri" w:hAnsi="Arial" w:cs="Arial"/>
          <w:color w:val="000000"/>
          <w:lang w:val="sr-Latn-ME"/>
        </w:rPr>
      </w:pPr>
      <w:r w:rsidRPr="002462D1">
        <w:rPr>
          <w:rFonts w:ascii="Arial" w:eastAsia="Calibri" w:hAnsi="Arial" w:cs="Arial"/>
          <w:color w:val="000000"/>
          <w:lang w:val="sr-Latn-ME"/>
        </w:rPr>
        <w:t>Podaci o naručiocu;</w:t>
      </w:r>
    </w:p>
    <w:p w:rsidR="00797457" w:rsidRPr="002462D1" w:rsidRDefault="00797457" w:rsidP="00797457">
      <w:pPr>
        <w:numPr>
          <w:ilvl w:val="0"/>
          <w:numId w:val="2"/>
        </w:numPr>
        <w:contextualSpacing/>
        <w:rPr>
          <w:rFonts w:ascii="Arial" w:eastAsia="Calibri" w:hAnsi="Arial" w:cs="Arial"/>
          <w:color w:val="000000"/>
          <w:lang w:val="sr-Latn-ME"/>
        </w:rPr>
      </w:pPr>
      <w:r w:rsidRPr="002462D1">
        <w:rPr>
          <w:rFonts w:ascii="Arial" w:eastAsia="Calibri" w:hAnsi="Arial" w:cs="Arial"/>
          <w:color w:val="000000"/>
          <w:lang w:val="sr-Latn-ME"/>
        </w:rPr>
        <w:t xml:space="preserve">Podaci o postupku i predmetu javne nabavke: </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Vrsta postupka,</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Predmet javne nabavke (vrsta predmeta, naziv i opis predmeta),</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Procijenjena vrijednost predmeta nabavke</w:t>
      </w:r>
      <w:r w:rsidRPr="002462D1">
        <w:rPr>
          <w:rFonts w:ascii="Arial" w:eastAsia="Calibri" w:hAnsi="Arial" w:cs="Arial"/>
          <w:color w:val="000000"/>
          <w:vertAlign w:val="superscript"/>
          <w:lang w:val="sr-Latn-ME"/>
        </w:rPr>
        <w:footnoteReference w:id="2"/>
      </w:r>
      <w:r w:rsidRPr="002462D1">
        <w:rPr>
          <w:rFonts w:ascii="Arial" w:eastAsia="Calibri" w:hAnsi="Arial" w:cs="Arial"/>
          <w:color w:val="000000"/>
          <w:lang w:val="sr-Latn-ME"/>
        </w:rPr>
        <w:t>,</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 xml:space="preserve">Način nabavke: </w:t>
      </w:r>
    </w:p>
    <w:p w:rsidR="00797457" w:rsidRPr="002462D1" w:rsidRDefault="00797457" w:rsidP="00797457">
      <w:pPr>
        <w:numPr>
          <w:ilvl w:val="0"/>
          <w:numId w:val="7"/>
        </w:numPr>
        <w:contextualSpacing/>
        <w:rPr>
          <w:rFonts w:ascii="Arial" w:eastAsia="Calibri" w:hAnsi="Arial" w:cs="Arial"/>
          <w:color w:val="000000"/>
          <w:lang w:val="sr-Latn-ME"/>
        </w:rPr>
      </w:pPr>
      <w:r w:rsidRPr="002462D1">
        <w:rPr>
          <w:rFonts w:ascii="Arial" w:eastAsia="Calibri" w:hAnsi="Arial" w:cs="Arial"/>
          <w:color w:val="000000"/>
          <w:lang w:val="sr-Latn-ME"/>
        </w:rPr>
        <w:t>Cjelina, po partijama,</w:t>
      </w:r>
    </w:p>
    <w:p w:rsidR="00797457" w:rsidRPr="002462D1" w:rsidRDefault="00797457" w:rsidP="00797457">
      <w:pPr>
        <w:numPr>
          <w:ilvl w:val="0"/>
          <w:numId w:val="7"/>
        </w:numPr>
        <w:contextualSpacing/>
        <w:rPr>
          <w:rFonts w:ascii="Arial" w:eastAsia="Calibri" w:hAnsi="Arial" w:cs="Arial"/>
          <w:color w:val="000000"/>
          <w:lang w:val="sr-Latn-ME"/>
        </w:rPr>
      </w:pPr>
      <w:r w:rsidRPr="002462D1">
        <w:rPr>
          <w:rFonts w:ascii="Arial" w:eastAsia="Calibri" w:hAnsi="Arial" w:cs="Arial"/>
          <w:color w:val="000000"/>
          <w:lang w:val="sr-Latn-ME"/>
        </w:rPr>
        <w:t>Zajednička nabavka,</w:t>
      </w:r>
    </w:p>
    <w:p w:rsidR="00797457" w:rsidRPr="002462D1" w:rsidRDefault="00797457" w:rsidP="00797457">
      <w:pPr>
        <w:numPr>
          <w:ilvl w:val="0"/>
          <w:numId w:val="7"/>
        </w:numPr>
        <w:contextualSpacing/>
        <w:rPr>
          <w:rFonts w:ascii="Arial" w:eastAsia="Calibri" w:hAnsi="Arial" w:cs="Arial"/>
          <w:color w:val="000000"/>
          <w:lang w:val="sr-Latn-ME"/>
        </w:rPr>
      </w:pPr>
      <w:r w:rsidRPr="002462D1">
        <w:rPr>
          <w:rFonts w:ascii="Arial" w:eastAsia="Calibri" w:hAnsi="Arial" w:cs="Arial"/>
          <w:color w:val="000000"/>
          <w:lang w:val="sr-Latn-ME"/>
        </w:rPr>
        <w:t>Centralizovana nabavka,</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Posebni oblik nabavke:</w:t>
      </w:r>
    </w:p>
    <w:p w:rsidR="00797457" w:rsidRPr="002462D1" w:rsidRDefault="00797457" w:rsidP="00797457">
      <w:pPr>
        <w:numPr>
          <w:ilvl w:val="0"/>
          <w:numId w:val="8"/>
        </w:numPr>
        <w:contextualSpacing/>
        <w:rPr>
          <w:rFonts w:ascii="Arial" w:eastAsia="Calibri" w:hAnsi="Arial" w:cs="Arial"/>
          <w:color w:val="000000"/>
          <w:lang w:val="sr-Latn-ME"/>
        </w:rPr>
      </w:pPr>
      <w:r w:rsidRPr="002462D1">
        <w:rPr>
          <w:rFonts w:ascii="Arial" w:eastAsia="Calibri" w:hAnsi="Arial" w:cs="Arial"/>
          <w:color w:val="000000"/>
          <w:lang w:val="sr-Latn-ME"/>
        </w:rPr>
        <w:t>Okvirni sporazum,</w:t>
      </w:r>
    </w:p>
    <w:p w:rsidR="00797457" w:rsidRPr="002462D1" w:rsidRDefault="00797457" w:rsidP="00797457">
      <w:pPr>
        <w:numPr>
          <w:ilvl w:val="0"/>
          <w:numId w:val="8"/>
        </w:numPr>
        <w:contextualSpacing/>
        <w:rPr>
          <w:rFonts w:ascii="Arial" w:eastAsia="Calibri" w:hAnsi="Arial" w:cs="Arial"/>
          <w:color w:val="000000"/>
          <w:lang w:val="sr-Latn-ME"/>
        </w:rPr>
      </w:pPr>
      <w:r w:rsidRPr="002462D1">
        <w:rPr>
          <w:rFonts w:ascii="Arial" w:eastAsia="Calibri" w:hAnsi="Arial" w:cs="Arial"/>
          <w:color w:val="000000"/>
          <w:lang w:val="sr-Latn-ME"/>
        </w:rPr>
        <w:t>Dinamički sistem nabavki,</w:t>
      </w:r>
    </w:p>
    <w:p w:rsidR="00797457" w:rsidRPr="002462D1" w:rsidRDefault="00797457" w:rsidP="00797457">
      <w:pPr>
        <w:numPr>
          <w:ilvl w:val="0"/>
          <w:numId w:val="8"/>
        </w:numPr>
        <w:contextualSpacing/>
        <w:rPr>
          <w:rFonts w:ascii="Arial" w:eastAsia="Calibri" w:hAnsi="Arial" w:cs="Arial"/>
          <w:color w:val="000000"/>
          <w:lang w:val="sr-Latn-ME"/>
        </w:rPr>
      </w:pPr>
      <w:r w:rsidRPr="002462D1">
        <w:rPr>
          <w:rFonts w:ascii="Arial" w:eastAsia="Calibri" w:hAnsi="Arial" w:cs="Arial"/>
          <w:color w:val="000000"/>
          <w:lang w:val="sr-Latn-ME"/>
        </w:rPr>
        <w:t>Elektronska aukcija,</w:t>
      </w:r>
    </w:p>
    <w:p w:rsidR="00797457" w:rsidRPr="002462D1" w:rsidRDefault="00797457" w:rsidP="00797457">
      <w:pPr>
        <w:numPr>
          <w:ilvl w:val="0"/>
          <w:numId w:val="8"/>
        </w:numPr>
        <w:contextualSpacing/>
        <w:rPr>
          <w:rFonts w:ascii="Arial" w:eastAsia="Calibri" w:hAnsi="Arial" w:cs="Arial"/>
          <w:color w:val="000000"/>
          <w:lang w:val="sr-Latn-ME"/>
        </w:rPr>
      </w:pPr>
      <w:r w:rsidRPr="002462D1">
        <w:rPr>
          <w:rFonts w:ascii="Arial" w:eastAsia="Calibri" w:hAnsi="Arial" w:cs="Arial"/>
          <w:color w:val="000000"/>
          <w:lang w:val="sr-Latn-ME"/>
        </w:rPr>
        <w:t>Elektronski katalog,</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Uslovi za učešće u postupku javne nabavke i posebni osnovi za isključenje,</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Kriterijum za izbor najpovoljnije ponude,</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Način, mjesto i vrijeme podnošenja ponuda i otvaranja ponuda,</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Rok za donošenje odluke o izboru,</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Rok važenja ponude,</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Garancija ponude</w:t>
      </w:r>
    </w:p>
    <w:p w:rsidR="00797457" w:rsidRPr="002462D1" w:rsidRDefault="00797457" w:rsidP="00797457">
      <w:pPr>
        <w:rPr>
          <w:rFonts w:ascii="Calibri" w:eastAsia="Calibri" w:hAnsi="Calibri"/>
          <w:color w:val="000000"/>
          <w:lang w:val="sr-Latn-ME"/>
        </w:rPr>
      </w:pPr>
    </w:p>
    <w:p w:rsidR="00797457" w:rsidRPr="002462D1" w:rsidRDefault="00797457" w:rsidP="0079745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color w:val="000000"/>
          <w:szCs w:val="32"/>
          <w:lang w:val="sr-Latn-ME"/>
        </w:rPr>
      </w:pPr>
      <w:bookmarkStart w:id="2" w:name="_Toc62730554"/>
      <w:r w:rsidRPr="002462D1">
        <w:rPr>
          <w:rFonts w:ascii="Arial" w:hAnsi="Arial"/>
          <w:b/>
          <w:color w:val="000000"/>
          <w:szCs w:val="32"/>
          <w:lang w:val="sr-Latn-ME"/>
        </w:rPr>
        <w:t>TEHNIČKA SPECIFIKACIJA PREDMETA JAVNE NABAVKE</w:t>
      </w:r>
      <w:r w:rsidRPr="002462D1">
        <w:rPr>
          <w:rFonts w:ascii="Arial" w:hAnsi="Arial"/>
          <w:b/>
          <w:color w:val="000000"/>
          <w:szCs w:val="32"/>
          <w:vertAlign w:val="superscript"/>
          <w:lang w:val="sr-Latn-ME"/>
        </w:rPr>
        <w:footnoteReference w:id="3"/>
      </w:r>
      <w:bookmarkEnd w:id="2"/>
    </w:p>
    <w:p w:rsidR="00797457" w:rsidRPr="002462D1" w:rsidRDefault="00797457" w:rsidP="00797457">
      <w:pPr>
        <w:rPr>
          <w:rFonts w:ascii="Calibri" w:eastAsia="Calibri" w:hAnsi="Calibri"/>
          <w:color w:val="000000"/>
          <w:lang w:val="sr-Latn-ME"/>
        </w:rPr>
      </w:pPr>
    </w:p>
    <w:p w:rsidR="00797457" w:rsidRDefault="00797457" w:rsidP="00797457">
      <w:pPr>
        <w:numPr>
          <w:ilvl w:val="0"/>
          <w:numId w:val="4"/>
        </w:numPr>
        <w:contextualSpacing/>
        <w:jc w:val="both"/>
        <w:rPr>
          <w:rFonts w:ascii="Arial" w:eastAsia="Calibri" w:hAnsi="Arial" w:cs="Arial"/>
          <w:color w:val="000000"/>
          <w:lang w:val="sr-Latn-ME"/>
        </w:rPr>
      </w:pPr>
      <w:r w:rsidRPr="002462D1">
        <w:rPr>
          <w:rFonts w:ascii="Arial" w:eastAsia="Calibri" w:hAnsi="Arial" w:cs="Arial"/>
          <w:color w:val="000000"/>
          <w:lang w:val="sr-Latn-ME"/>
        </w:rPr>
        <w:t>Naziv i opis predmeta nabavke u cjelini, po partijama i stavkama sa bitnim karakteristikama</w:t>
      </w:r>
    </w:p>
    <w:p w:rsidR="001575FB" w:rsidRDefault="001575FB" w:rsidP="001575FB">
      <w:pPr>
        <w:ind w:left="1080"/>
        <w:contextualSpacing/>
        <w:jc w:val="both"/>
        <w:rPr>
          <w:rFonts w:ascii="Arial" w:eastAsia="Calibri" w:hAnsi="Arial" w:cs="Arial"/>
          <w:color w:val="000000"/>
          <w:lang w:val="sr-Latn-ME"/>
        </w:rPr>
      </w:pPr>
    </w:p>
    <w:p w:rsidR="00381D7D" w:rsidRDefault="00381D7D" w:rsidP="001575FB">
      <w:pPr>
        <w:ind w:left="1080"/>
        <w:contextualSpacing/>
        <w:jc w:val="both"/>
        <w:rPr>
          <w:rFonts w:ascii="Arial" w:eastAsia="Calibri" w:hAnsi="Arial" w:cs="Arial"/>
          <w:color w:val="000000"/>
          <w:lang w:val="sr-Latn-ME"/>
        </w:rPr>
      </w:pPr>
    </w:p>
    <w:p w:rsidR="00381D7D" w:rsidRDefault="00381D7D" w:rsidP="001575FB">
      <w:pPr>
        <w:ind w:left="1080"/>
        <w:contextualSpacing/>
        <w:jc w:val="both"/>
        <w:rPr>
          <w:rFonts w:ascii="Arial" w:eastAsia="Calibri" w:hAnsi="Arial" w:cs="Arial"/>
          <w:color w:val="000000"/>
          <w:lang w:val="sr-Latn-ME"/>
        </w:rPr>
      </w:pPr>
    </w:p>
    <w:p w:rsidR="00381D7D" w:rsidRDefault="00381D7D" w:rsidP="001575FB">
      <w:pPr>
        <w:ind w:left="1080"/>
        <w:contextualSpacing/>
        <w:jc w:val="both"/>
        <w:rPr>
          <w:rFonts w:ascii="Arial" w:eastAsia="Calibri" w:hAnsi="Arial" w:cs="Arial"/>
          <w:color w:val="000000"/>
          <w:lang w:val="sr-Latn-ME"/>
        </w:rPr>
      </w:pPr>
    </w:p>
    <w:p w:rsidR="00381D7D" w:rsidRDefault="00381D7D" w:rsidP="001575FB">
      <w:pPr>
        <w:ind w:left="1080"/>
        <w:contextualSpacing/>
        <w:jc w:val="both"/>
        <w:rPr>
          <w:rFonts w:ascii="Arial" w:eastAsia="Calibri" w:hAnsi="Arial" w:cs="Arial"/>
          <w:color w:val="000000"/>
          <w:lang w:val="sr-Latn-ME"/>
        </w:rPr>
      </w:pPr>
    </w:p>
    <w:p w:rsidR="00381D7D" w:rsidRDefault="00381D7D" w:rsidP="001575FB">
      <w:pPr>
        <w:ind w:left="1080"/>
        <w:contextualSpacing/>
        <w:jc w:val="both"/>
        <w:rPr>
          <w:rFonts w:ascii="Arial" w:eastAsia="Calibri" w:hAnsi="Arial" w:cs="Arial"/>
          <w:color w:val="000000"/>
          <w:lang w:val="sr-Latn-ME"/>
        </w:rPr>
      </w:pPr>
    </w:p>
    <w:p w:rsidR="00381D7D" w:rsidRDefault="00381D7D" w:rsidP="001575FB">
      <w:pPr>
        <w:ind w:left="1080"/>
        <w:contextualSpacing/>
        <w:jc w:val="both"/>
        <w:rPr>
          <w:rFonts w:ascii="Arial" w:eastAsia="Calibri" w:hAnsi="Arial" w:cs="Arial"/>
          <w:color w:val="000000"/>
          <w:lang w:val="sr-Latn-ME"/>
        </w:rPr>
      </w:pPr>
    </w:p>
    <w:p w:rsidR="00381D7D" w:rsidRDefault="00381D7D" w:rsidP="001575FB">
      <w:pPr>
        <w:ind w:left="1080"/>
        <w:contextualSpacing/>
        <w:jc w:val="both"/>
        <w:rPr>
          <w:rFonts w:ascii="Arial" w:eastAsia="Calibri" w:hAnsi="Arial" w:cs="Arial"/>
          <w:color w:val="000000"/>
          <w:lang w:val="sr-Latn-ME"/>
        </w:rPr>
      </w:pPr>
    </w:p>
    <w:p w:rsidR="00381D7D" w:rsidRDefault="00381D7D" w:rsidP="001575FB">
      <w:pPr>
        <w:ind w:left="1080"/>
        <w:contextualSpacing/>
        <w:jc w:val="both"/>
        <w:rPr>
          <w:rFonts w:ascii="Arial" w:eastAsia="Calibri" w:hAnsi="Arial" w:cs="Arial"/>
          <w:color w:val="000000"/>
          <w:lang w:val="sr-Latn-ME"/>
        </w:rPr>
      </w:pPr>
    </w:p>
    <w:p w:rsidR="00381D7D" w:rsidRDefault="00381D7D" w:rsidP="001575FB">
      <w:pPr>
        <w:ind w:left="1080"/>
        <w:contextualSpacing/>
        <w:jc w:val="both"/>
        <w:rPr>
          <w:rFonts w:ascii="Arial" w:eastAsia="Calibri" w:hAnsi="Arial" w:cs="Arial"/>
          <w:color w:val="000000"/>
          <w:lang w:val="sr-Latn-ME"/>
        </w:rPr>
      </w:pPr>
    </w:p>
    <w:p w:rsidR="00381D7D" w:rsidRDefault="00381D7D" w:rsidP="001575FB">
      <w:pPr>
        <w:ind w:left="1080"/>
        <w:contextualSpacing/>
        <w:jc w:val="both"/>
        <w:rPr>
          <w:rFonts w:ascii="Arial" w:eastAsia="Calibri" w:hAnsi="Arial" w:cs="Arial"/>
          <w:color w:val="000000"/>
          <w:lang w:val="sr-Latn-ME"/>
        </w:rPr>
      </w:pPr>
    </w:p>
    <w:p w:rsidR="00730AED" w:rsidRDefault="00730AED" w:rsidP="00381D7D">
      <w:pPr>
        <w:contextualSpacing/>
        <w:jc w:val="both"/>
        <w:rPr>
          <w:rFonts w:ascii="Arial" w:eastAsia="Calibri" w:hAnsi="Arial" w:cs="Arial"/>
          <w:color w:val="000000"/>
          <w:lang w:val="sr-Latn-ME"/>
        </w:rPr>
      </w:pPr>
    </w:p>
    <w:p w:rsidR="00730AED" w:rsidRPr="00730AED" w:rsidRDefault="001575FB" w:rsidP="00730AED">
      <w:pPr>
        <w:keepNext/>
        <w:pBdr>
          <w:top w:val="single" w:sz="4" w:space="1" w:color="auto"/>
          <w:left w:val="single" w:sz="4" w:space="4" w:color="auto"/>
          <w:bottom w:val="single" w:sz="4" w:space="1" w:color="auto"/>
          <w:right w:val="single" w:sz="4" w:space="4" w:color="auto"/>
        </w:pBdr>
        <w:shd w:val="clear" w:color="auto" w:fill="D9D9D9"/>
        <w:tabs>
          <w:tab w:val="left" w:pos="284"/>
        </w:tabs>
        <w:spacing w:after="0" w:line="240" w:lineRule="auto"/>
        <w:jc w:val="center"/>
        <w:outlineLvl w:val="0"/>
        <w:rPr>
          <w:rFonts w:ascii="Times New Roman" w:eastAsia="PMingLiU" w:hAnsi="Times New Roman" w:cs="Times New Roman"/>
          <w:b/>
          <w:bCs/>
          <w:color w:val="000000"/>
          <w:sz w:val="28"/>
          <w:szCs w:val="28"/>
          <w:lang w:val="en-US"/>
        </w:rPr>
      </w:pPr>
      <w:bookmarkStart w:id="3" w:name="_Toc416180134"/>
      <w:bookmarkStart w:id="4" w:name="_Toc445361935"/>
      <w:bookmarkStart w:id="5" w:name="_Toc3871940"/>
      <w:r w:rsidRPr="001575FB">
        <w:rPr>
          <w:rFonts w:ascii="Times New Roman" w:eastAsia="PMingLiU" w:hAnsi="Times New Roman" w:cs="Times New Roman"/>
          <w:b/>
          <w:bCs/>
          <w:color w:val="000000"/>
          <w:sz w:val="28"/>
          <w:szCs w:val="28"/>
          <w:lang w:val="en-US"/>
        </w:rPr>
        <w:lastRenderedPageBreak/>
        <w:t>TEHNIČKE KARAKTERISTIKE ILI SPECIFIKACIJE PREDMETA JAVNE NABAVKE, ODNOSNO PREDMJER RADOVA</w:t>
      </w:r>
      <w:bookmarkEnd w:id="3"/>
      <w:bookmarkEnd w:id="4"/>
      <w:bookmarkEnd w:id="5"/>
    </w:p>
    <w:p w:rsidR="009D6030" w:rsidRDefault="009D6030" w:rsidP="009D6030">
      <w:pPr>
        <w:rPr>
          <w:rFonts w:ascii="Arial" w:hAnsi="Arial" w:cs="Arial"/>
          <w:sz w:val="20"/>
          <w:szCs w:val="20"/>
          <w:lang w:val="sr-Latn-ME"/>
        </w:rPr>
      </w:pPr>
    </w:p>
    <w:tbl>
      <w:tblPr>
        <w:tblStyle w:val="TableGrid"/>
        <w:tblW w:w="11007" w:type="dxa"/>
        <w:jc w:val="center"/>
        <w:tblLayout w:type="fixed"/>
        <w:tblLook w:val="04A0" w:firstRow="1" w:lastRow="0" w:firstColumn="1" w:lastColumn="0" w:noHBand="0" w:noVBand="1"/>
      </w:tblPr>
      <w:tblGrid>
        <w:gridCol w:w="549"/>
        <w:gridCol w:w="1516"/>
        <w:gridCol w:w="6840"/>
        <w:gridCol w:w="1080"/>
        <w:gridCol w:w="1022"/>
      </w:tblGrid>
      <w:tr w:rsidR="009D6030" w:rsidTr="00662C12">
        <w:trPr>
          <w:trHeight w:val="2780"/>
          <w:jc w:val="center"/>
        </w:trPr>
        <w:tc>
          <w:tcPr>
            <w:tcW w:w="549" w:type="dxa"/>
            <w:vAlign w:val="center"/>
          </w:tcPr>
          <w:p w:rsidR="009D6030" w:rsidRDefault="009D6030" w:rsidP="00662C12">
            <w:pPr>
              <w:rPr>
                <w:rFonts w:ascii="Arial" w:hAnsi="Arial" w:cs="Arial"/>
                <w:sz w:val="20"/>
                <w:szCs w:val="20"/>
              </w:rPr>
            </w:pPr>
            <w:r>
              <w:rPr>
                <w:rFonts w:ascii="Arial" w:hAnsi="Arial" w:cs="Arial"/>
                <w:sz w:val="20"/>
                <w:szCs w:val="20"/>
              </w:rPr>
              <w:t>1</w:t>
            </w:r>
          </w:p>
        </w:tc>
        <w:tc>
          <w:tcPr>
            <w:tcW w:w="1516" w:type="dxa"/>
            <w:vAlign w:val="center"/>
          </w:tcPr>
          <w:p w:rsidR="009D6030" w:rsidRDefault="009D6030" w:rsidP="00662C12">
            <w:pPr>
              <w:rPr>
                <w:rFonts w:ascii="Arial" w:hAnsi="Arial" w:cs="Arial"/>
                <w:sz w:val="20"/>
                <w:szCs w:val="20"/>
              </w:rPr>
            </w:pPr>
            <w:r>
              <w:rPr>
                <w:rFonts w:ascii="Arial" w:hAnsi="Arial" w:cs="Arial"/>
                <w:sz w:val="20"/>
                <w:szCs w:val="20"/>
              </w:rPr>
              <w:t>MFP tip 1</w:t>
            </w:r>
          </w:p>
        </w:tc>
        <w:tc>
          <w:tcPr>
            <w:tcW w:w="6840" w:type="dxa"/>
          </w:tcPr>
          <w:p w:rsidR="009D6030" w:rsidRPr="00372B6A" w:rsidRDefault="009D6030" w:rsidP="00662C12">
            <w:pPr>
              <w:tabs>
                <w:tab w:val="left" w:pos="3794"/>
              </w:tabs>
              <w:rPr>
                <w:rFonts w:ascii="Arial" w:hAnsi="Arial" w:cs="Arial"/>
                <w:sz w:val="20"/>
                <w:szCs w:val="20"/>
                <w:lang w:val="sr-Latn-ME"/>
              </w:rPr>
            </w:pPr>
            <w:r w:rsidRPr="00E63D90">
              <w:rPr>
                <w:rFonts w:ascii="Arial" w:hAnsi="Arial" w:cs="Arial"/>
                <w:sz w:val="20"/>
                <w:szCs w:val="20"/>
                <w:lang w:val="sr-Latn-ME"/>
              </w:rPr>
              <w:t>Funkcija Štampanje, skeniranje, kopiranje, slanje faksa Format štampe A4 Ekran osjetljiv na dodir Kolor 7,2cm LCD Minimalna brzina štampanja za A4 (str/min) 40 Maksimalno vrijeme do prve strane (sekundi) 5.9 ili manje Rezolucija štampe crna: 2400 IQ (2400 x 600 dpi), 600 x 600 dpi Minimalna jačina procesora (MHz) Dual Core 1.000 Minimalna standardna memorija (MB) 512 Mrežno povezivanje standardno: Gigabit Ethernet 10/100/1000 Dupleks automatski DA Kapacitet papira za ADF (broj listova papira) 50 Tip ADF skeniranja DADF Minimalna brzina skeniranja za A4 (str/min) 46 crna, kolor 20 strana u minuti Standardni portovi Gigabitna mreža (10/100/1000), USB kompatibilno sa USB 2.0 specifikacijom (Tip B) Toner isporučen uz uređaj minimalan broj strana @5% popunjesti u skladu sa ISO/IEC 19752 3,000 Kapacitet tonera koji se kasnije može dokupiti minimalan broj strana @5% popunjesti u skladu sa ISO/IEC 19752 20,000 Maksimalni mjesečni obim štampe Do: 80000 Strana mjesečno Ulazni kapacitet papira standardni: 350 listova 20 lb ili 75 gr/m2, maksimalni: 900 listova 20 lb ili 75 gr/m2 Jezici Standardni: PCL 5c emulacija, PCL 5e Emulation, PCL 6 Emulacija, PostScript 3 Emulacija, Direct Image Garancija minimum 1 godina</w:t>
            </w:r>
            <w:r>
              <w:rPr>
                <w:rFonts w:ascii="Arial" w:hAnsi="Arial" w:cs="Arial"/>
                <w:sz w:val="20"/>
                <w:szCs w:val="20"/>
                <w:lang w:val="sr-Latn-ME"/>
              </w:rPr>
              <w:t xml:space="preserve">, </w:t>
            </w:r>
            <w:r w:rsidRPr="00E63D90">
              <w:rPr>
                <w:rFonts w:ascii="Arial" w:hAnsi="Arial" w:cs="Arial"/>
                <w:sz w:val="20"/>
                <w:szCs w:val="20"/>
                <w:lang w:val="sr-Latn-ME"/>
              </w:rPr>
              <w:t>potrebno dostaviti potvrdu proizvodjaca o garantnom roku.</w:t>
            </w:r>
            <w:r w:rsidRPr="00E63D90">
              <w:rPr>
                <w:rFonts w:ascii="Arial" w:hAnsi="Arial" w:cs="Arial"/>
                <w:sz w:val="20"/>
                <w:szCs w:val="20"/>
                <w:lang w:val="sr-Latn-ME"/>
              </w:rPr>
              <w:tab/>
            </w:r>
          </w:p>
        </w:tc>
        <w:tc>
          <w:tcPr>
            <w:tcW w:w="1080" w:type="dxa"/>
            <w:vAlign w:val="center"/>
          </w:tcPr>
          <w:p w:rsidR="009D6030" w:rsidRDefault="009D6030" w:rsidP="00662C12">
            <w:pPr>
              <w:jc w:val="center"/>
              <w:rPr>
                <w:rFonts w:ascii="Arial" w:hAnsi="Arial" w:cs="Arial"/>
                <w:sz w:val="20"/>
                <w:szCs w:val="20"/>
              </w:rPr>
            </w:pPr>
            <w:proofErr w:type="spellStart"/>
            <w:r>
              <w:rPr>
                <w:rFonts w:ascii="Arial" w:hAnsi="Arial" w:cs="Arial"/>
                <w:sz w:val="20"/>
                <w:szCs w:val="20"/>
              </w:rPr>
              <w:t>Kom</w:t>
            </w:r>
            <w:proofErr w:type="spellEnd"/>
          </w:p>
        </w:tc>
        <w:tc>
          <w:tcPr>
            <w:tcW w:w="1022" w:type="dxa"/>
            <w:vAlign w:val="center"/>
          </w:tcPr>
          <w:p w:rsidR="009D6030" w:rsidRDefault="009D6030" w:rsidP="00662C12">
            <w:pPr>
              <w:rPr>
                <w:rFonts w:ascii="Arial" w:hAnsi="Arial" w:cs="Arial"/>
                <w:sz w:val="20"/>
                <w:szCs w:val="20"/>
              </w:rPr>
            </w:pPr>
            <w:r>
              <w:rPr>
                <w:rFonts w:ascii="Arial" w:hAnsi="Arial" w:cs="Arial"/>
                <w:sz w:val="20"/>
                <w:szCs w:val="20"/>
              </w:rPr>
              <w:t>29</w:t>
            </w:r>
          </w:p>
        </w:tc>
      </w:tr>
      <w:tr w:rsidR="009D6030" w:rsidTr="00662C12">
        <w:trPr>
          <w:trHeight w:val="2780"/>
          <w:jc w:val="center"/>
        </w:trPr>
        <w:tc>
          <w:tcPr>
            <w:tcW w:w="549" w:type="dxa"/>
            <w:vAlign w:val="center"/>
          </w:tcPr>
          <w:p w:rsidR="009D6030" w:rsidRDefault="009D6030" w:rsidP="00662C12">
            <w:pPr>
              <w:rPr>
                <w:rFonts w:ascii="Arial" w:hAnsi="Arial" w:cs="Arial"/>
                <w:sz w:val="20"/>
                <w:szCs w:val="20"/>
              </w:rPr>
            </w:pPr>
            <w:r>
              <w:rPr>
                <w:rFonts w:ascii="Arial" w:hAnsi="Arial" w:cs="Arial"/>
                <w:sz w:val="20"/>
                <w:szCs w:val="20"/>
              </w:rPr>
              <w:t>2</w:t>
            </w:r>
          </w:p>
        </w:tc>
        <w:tc>
          <w:tcPr>
            <w:tcW w:w="1516" w:type="dxa"/>
            <w:vAlign w:val="center"/>
          </w:tcPr>
          <w:p w:rsidR="009D6030" w:rsidRDefault="009D6030" w:rsidP="00662C12">
            <w:pPr>
              <w:rPr>
                <w:rFonts w:ascii="Arial" w:hAnsi="Arial" w:cs="Arial"/>
                <w:sz w:val="20"/>
                <w:szCs w:val="20"/>
              </w:rPr>
            </w:pPr>
            <w:r>
              <w:rPr>
                <w:rFonts w:ascii="Arial" w:hAnsi="Arial" w:cs="Arial"/>
                <w:sz w:val="20"/>
                <w:szCs w:val="20"/>
              </w:rPr>
              <w:t>MFP tip 2</w:t>
            </w:r>
          </w:p>
        </w:tc>
        <w:tc>
          <w:tcPr>
            <w:tcW w:w="6840" w:type="dxa"/>
          </w:tcPr>
          <w:p w:rsidR="009D6030" w:rsidRPr="00372B6A" w:rsidRDefault="009D6030" w:rsidP="00662C12">
            <w:pPr>
              <w:tabs>
                <w:tab w:val="left" w:pos="3794"/>
              </w:tabs>
              <w:rPr>
                <w:rFonts w:ascii="Arial" w:hAnsi="Arial" w:cs="Arial"/>
                <w:sz w:val="20"/>
                <w:szCs w:val="20"/>
                <w:lang w:val="sr-Latn-ME"/>
              </w:rPr>
            </w:pPr>
            <w:r w:rsidRPr="00E63D90">
              <w:rPr>
                <w:rFonts w:ascii="Arial" w:hAnsi="Arial" w:cs="Arial"/>
                <w:sz w:val="20"/>
                <w:szCs w:val="20"/>
                <w:lang w:val="sr-Latn-ME"/>
              </w:rPr>
              <w:t xml:space="preserve">Funkcija Copying, Kolor skeniranje, Printing,Network Scanning, Slanje faksa Ekran 7-inch (17.8 cm) colour touch screen Uključeno rukovanje papirom 100-Sheet Multipurpose Feeder, Integrisani dupleks, 550-Sheet Output Bin, 550-Sheet Input Standardni portovi Gigabitna mreža (10/100/1000), Front USB 2.0 Specification Hi-Speed Certified port (Type A), USB 2.0 Hi-Speed sertifikovani port (Tip A) sa zadnje strane, USB 2.0 specifikacija sertifikovana za velike brzine (Tip B), One Internal Card Slot Brzina štampe crna: 66 str/min1 (A4) , Brzina štampe dupleks crna: 40 str/min (A4) Vrijeme do prve strane 4.0 sekunde ili manje Rezolucija štampe crna: 1200 x 1200 dpi, 2400 IQ (2400 x 600 dpi), 300 x 300 dpi, 600 x 600 dpi, 1200 IQ (1200 x 600 dpi) A4 Brzina jednostranog skeniranja 72 Strana u minuti ili vise A4 brzina obostranog skeniranja 144 strana u minuti ili vise Ulazni kapacitet papira standardni: 650 listova 20 lb ili 75 gr/m2, maksimalni: 3300 listova 20 lb ili 75 gr/m2 Maksimalni mjesečni obim štampe Do: 350000 Strana mjesečno Brzina procesora Quad Core, 1.2 GHz Memorija Standardno: 2048 MB, Maksimalno: 6144 MB Jezici Standardni: PCL 5e Emulation, PCL 6 Emulacija, Personal Printer Data Stream (PPDS), PostScript 3 Emulacija, PDF 1.7 emulation, Direct Image, AirPrint Direktno korišćenje USB uređaja Da Mrežno povezivanje Da Mrežni protokoli TCP/IP IPv6, TCP/IP IPv4, TCP, UDP Bezbjednost u mreži IPSec, SNMPv3, 802.1x Autentifikacija: MD5, MSCHAPv2, LEAP, PEAP, TLS, TTLS Mogucnost koriscenja tonera sa kapacitetom 55000 strana ili vise Garancija minimum 1 godina Uz mfp uredjaje potrebno isporuciti i softver Detaljan opis traženih funkcionalnosti: Funkcionalnost Softver-a za praćenje štampe po korisnicima (Accounting) • Rješenje treba da radi sa postojećim uređajima; • Kvote za štampanje se mogu podesiti po korisniku ili grupi u određenom vremenskom periodu (mjesečnom ili godišnjem nivou); • Integracija sa AD/LDAP i ažuriranje i prenos informacija u realnom vremenu; • Sinhronizacija sa AD/LDAP mora biti u realnom vremenu sa mogućem čuvanja istorijskih podataka korisnika (ukoliko je troškovni centar korisnika promijenjen u AD/LDAP -stari troškovni centar mora ostati u funkciji nove funkcije za sve nove funkcije radna mesta); • Izvještaji mogućnosti za bilo koji period vremena; • Mogućnost objavljivanja u PDF ili CSV formatu; • Mogućnost automatskog izvještavanja na unaprijed definisani e-mail ili čuvanje u određenoj fascikli; Funkcionalnost Softver-a za autentifikaciju korisnika (Authentification 1) • </w:t>
            </w:r>
            <w:r w:rsidRPr="00E63D90">
              <w:rPr>
                <w:rFonts w:ascii="Arial" w:hAnsi="Arial" w:cs="Arial"/>
                <w:sz w:val="20"/>
                <w:szCs w:val="20"/>
                <w:lang w:val="sr-Latn-ME"/>
              </w:rPr>
              <w:lastRenderedPageBreak/>
              <w:t>Rješenje koji radi sa postojećim uređajima; • Uređaj se uključuje sve dok se korisnik sa pravima ne autentifikuje na uređivanje; • Autentifikacija može biti sa PIN-om, korisničkim imenom /lozinkom ili beskontaktnom ID karticom; • Prikaz preostalog broja stranica svaki put kada korisnik vrši štampanje ili kopiranje; • Ograničenje pristupa nekim funkcijama uređenja (na primer, korisnik ne može da pravi kopije ili korisnik ne može da pravi kopije u boji ...); • Ograničenje štampanja ili kopiranja po korisniku ili grupi; • Skeniranje u e-poštu sa ograničenjem skeniranja samo sebi; • Skeniranje u e-poštu sa opcijom da pošiljalac šalje i sebi kopiju; • Skeniranje ka “home” direktorijumu - Po informacijama iz AD/LDAP; • Skeniranje ka mrežnom folderu; • Opcija kreiranja podfoldera na mreži pod nazivom korisnika i automatsko podešavanje dozvole za tog korisnika; • Opcija delegiranja korisnika koji će obavještavati štampanje u ime drugog korisnika; • Automatska registarska kartica za autentifikaciju; • Opcija ograničavanja veličine priloga e-pošta; • Automatsko brisanje poslova štampanja nakon određenog vremena; • Čuvanje odštampanog posla za reprint za unaprijed definisani vremenski period; • Praćenje svih funkcija MFP uređaja (štampanje, kopiranje, skeniranje, e-mail, faks); • Praćenje ostalih štampanih poslova na MFP uređajima kao što su štampa iz internih izveštaja; • veb-admin konzola za raspoređivanje (deploiment) potrebnih postavki uređaja; • Mogućnost preuređivanja položaja ikone na ekranu MFP uređaja; • Mogućnost preimenovanja ikone na ekranu MFP uređaja; • Optičko prepoznavanje karaktera (OCR); • Arhiviranje print poslova; Funkcionalnost Softver-a za autentifikaciju korisnika (Authentification 2) • Rješenje koji radi sa postojećim uređajima; • Funkcionalnost štampa se uključuje sve dok se korisnik sa pravima ne autentifikuje na uređivanje; • Autentifikacija beskontaktnom ID karticom; • Ograničenje štampanja po korisniku ili grupi; • Opcija delegiranja korisnika koji će obaveštavati štampanje u ime drugog korisnika; • Automatsko brisanje poslova štampanja nakon određenog vremena; • Čuvanje odštampanog posla za reprint za unapred definisani vremenski period; • veb-admin konzola za raspoređivanje (deploiment) potrebnih postavki uređaja; • Arhiviranje print poslova; Funkcionalnost Čitač kartica (Card Reader) • Rješenje koji radi sa postojećim uređajima; • Eksterni USB čitač; • Čitač kartica koja odgovara karticama u upotrebi kod korisnika;</w:t>
            </w:r>
            <w:r>
              <w:rPr>
                <w:rFonts w:ascii="Arial" w:hAnsi="Arial" w:cs="Arial"/>
                <w:sz w:val="20"/>
                <w:szCs w:val="20"/>
                <w:lang w:val="sr-Latn-ME"/>
              </w:rPr>
              <w:t xml:space="preserve"> </w:t>
            </w:r>
            <w:r w:rsidRPr="00E63D90">
              <w:rPr>
                <w:rFonts w:ascii="Arial" w:hAnsi="Arial" w:cs="Arial"/>
                <w:sz w:val="20"/>
                <w:szCs w:val="20"/>
                <w:lang w:val="sr-Latn-ME"/>
              </w:rPr>
              <w:t>Garancija minimum 1 godina</w:t>
            </w:r>
            <w:r>
              <w:rPr>
                <w:rFonts w:ascii="Arial" w:hAnsi="Arial" w:cs="Arial"/>
                <w:sz w:val="20"/>
                <w:szCs w:val="20"/>
                <w:lang w:val="sr-Latn-ME"/>
              </w:rPr>
              <w:t xml:space="preserve">, </w:t>
            </w:r>
            <w:r w:rsidRPr="00E63D90">
              <w:rPr>
                <w:rFonts w:ascii="Arial" w:hAnsi="Arial" w:cs="Arial"/>
                <w:sz w:val="20"/>
                <w:szCs w:val="20"/>
                <w:lang w:val="sr-Latn-ME"/>
              </w:rPr>
              <w:t>potrebno dostaviti potvrdu proizvodjaca o garantnom roku.</w:t>
            </w:r>
            <w:r w:rsidRPr="00E63D90">
              <w:rPr>
                <w:rFonts w:ascii="Arial" w:hAnsi="Arial" w:cs="Arial"/>
                <w:sz w:val="20"/>
                <w:szCs w:val="20"/>
                <w:lang w:val="sr-Latn-ME"/>
              </w:rPr>
              <w:tab/>
            </w:r>
          </w:p>
        </w:tc>
        <w:tc>
          <w:tcPr>
            <w:tcW w:w="1080" w:type="dxa"/>
            <w:vAlign w:val="center"/>
          </w:tcPr>
          <w:p w:rsidR="009D6030" w:rsidRDefault="009D6030" w:rsidP="00662C12">
            <w:pPr>
              <w:jc w:val="center"/>
              <w:rPr>
                <w:rFonts w:ascii="Arial" w:hAnsi="Arial" w:cs="Arial"/>
                <w:sz w:val="20"/>
                <w:szCs w:val="20"/>
              </w:rPr>
            </w:pPr>
            <w:proofErr w:type="spellStart"/>
            <w:r>
              <w:rPr>
                <w:rFonts w:ascii="Arial" w:hAnsi="Arial" w:cs="Arial"/>
                <w:sz w:val="20"/>
                <w:szCs w:val="20"/>
              </w:rPr>
              <w:lastRenderedPageBreak/>
              <w:t>Kom</w:t>
            </w:r>
            <w:proofErr w:type="spellEnd"/>
          </w:p>
        </w:tc>
        <w:tc>
          <w:tcPr>
            <w:tcW w:w="1022" w:type="dxa"/>
            <w:vAlign w:val="center"/>
          </w:tcPr>
          <w:p w:rsidR="009D6030" w:rsidRDefault="009D6030" w:rsidP="00662C12">
            <w:pPr>
              <w:rPr>
                <w:rFonts w:ascii="Arial" w:hAnsi="Arial" w:cs="Arial"/>
                <w:sz w:val="20"/>
                <w:szCs w:val="20"/>
              </w:rPr>
            </w:pPr>
            <w:r>
              <w:rPr>
                <w:rFonts w:ascii="Arial" w:hAnsi="Arial" w:cs="Arial"/>
                <w:sz w:val="20"/>
                <w:szCs w:val="20"/>
              </w:rPr>
              <w:t>8</w:t>
            </w:r>
          </w:p>
        </w:tc>
      </w:tr>
    </w:tbl>
    <w:p w:rsidR="00730AED" w:rsidRPr="00E63D90" w:rsidRDefault="00730AED" w:rsidP="00730AED">
      <w:pPr>
        <w:rPr>
          <w:rFonts w:ascii="Arial" w:hAnsi="Arial" w:cs="Arial"/>
          <w:sz w:val="20"/>
          <w:szCs w:val="20"/>
          <w:lang w:val="sr-Latn-ME"/>
        </w:rPr>
      </w:pPr>
    </w:p>
    <w:p w:rsidR="00797457" w:rsidRPr="00F5087D" w:rsidRDefault="00797457" w:rsidP="00797457">
      <w:pPr>
        <w:numPr>
          <w:ilvl w:val="0"/>
          <w:numId w:val="4"/>
        </w:numPr>
        <w:contextualSpacing/>
        <w:jc w:val="both"/>
        <w:rPr>
          <w:rFonts w:ascii="Arial" w:eastAsia="Calibri" w:hAnsi="Arial" w:cs="Arial"/>
          <w:color w:val="000000"/>
          <w:lang w:val="sr-Latn-ME"/>
        </w:rPr>
      </w:pPr>
      <w:r w:rsidRPr="002462D1">
        <w:rPr>
          <w:rFonts w:ascii="Arial" w:eastAsia="Calibri" w:hAnsi="Arial" w:cs="Arial"/>
          <w:color w:val="000000"/>
          <w:lang w:val="sr-Latn-ME"/>
        </w:rPr>
        <w:t>Zahtjevi u pogledu načina izvršavanja predmeta nabavke koji su od značaja za sačinjavanje ponude i izvršenje ugovora</w:t>
      </w: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Arial" w:hAnsi="Arial"/>
          <w:b/>
          <w:color w:val="000000"/>
          <w:szCs w:val="32"/>
          <w:lang w:val="sr-Latn-ME"/>
        </w:rPr>
      </w:pPr>
      <w:bookmarkStart w:id="6" w:name="_Toc62730555"/>
      <w:r w:rsidRPr="002462D1">
        <w:rPr>
          <w:rFonts w:ascii="Arial" w:hAnsi="Arial"/>
          <w:b/>
          <w:color w:val="000000"/>
          <w:szCs w:val="32"/>
          <w:lang w:val="sr-Latn-ME"/>
        </w:rPr>
        <w:t>DODATNE INFORMACIJE O PREDMETU I POSTUPKU NABAVKE</w:t>
      </w:r>
      <w:r w:rsidRPr="002462D1">
        <w:rPr>
          <w:rFonts w:ascii="Arial" w:hAnsi="Arial"/>
          <w:b/>
          <w:color w:val="000000"/>
          <w:szCs w:val="32"/>
          <w:vertAlign w:val="superscript"/>
          <w:lang w:val="sr-Latn-ME"/>
        </w:rPr>
        <w:footnoteReference w:id="4"/>
      </w:r>
      <w:bookmarkEnd w:id="6"/>
    </w:p>
    <w:p w:rsidR="00797457" w:rsidRPr="002462D1" w:rsidRDefault="00797457" w:rsidP="00797457">
      <w:pPr>
        <w:jc w:val="both"/>
        <w:rPr>
          <w:rFonts w:ascii="Arial" w:hAnsi="Arial" w:cs="Arial"/>
          <w:b/>
          <w:bCs/>
          <w:color w:val="000000"/>
          <w:lang w:val="sr-Latn-ME"/>
        </w:rPr>
      </w:pPr>
    </w:p>
    <w:p w:rsidR="00797457" w:rsidRPr="002462D1" w:rsidRDefault="00797457" w:rsidP="00797457">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lang w:val="sr-Latn-ME"/>
        </w:rPr>
      </w:pPr>
      <w:r w:rsidRPr="002462D1">
        <w:rPr>
          <w:rFonts w:ascii="Arial" w:eastAsia="Calibri" w:hAnsi="Arial" w:cs="Arial"/>
          <w:b/>
          <w:bCs/>
          <w:color w:val="000000"/>
          <w:lang w:val="sr-Latn-ME"/>
        </w:rPr>
        <w:t>Procijenjena vrijednost predmenta nabavke:</w:t>
      </w:r>
      <w:r w:rsidRPr="002462D1">
        <w:rPr>
          <w:rFonts w:ascii="Arial" w:eastAsia="Calibri" w:hAnsi="Arial" w:cs="Arial"/>
          <w:b/>
          <w:bCs/>
          <w:color w:val="000000"/>
          <w:vertAlign w:val="superscript"/>
          <w:lang w:val="sr-Latn-ME"/>
        </w:rPr>
        <w:footnoteReference w:id="5"/>
      </w:r>
    </w:p>
    <w:p w:rsidR="00797457" w:rsidRPr="002462D1" w:rsidRDefault="00797457" w:rsidP="00797457">
      <w:pPr>
        <w:jc w:val="both"/>
        <w:rPr>
          <w:rFonts w:ascii="Arial" w:eastAsia="Calibri" w:hAnsi="Arial" w:cs="Arial"/>
          <w:color w:val="000000"/>
          <w:lang w:val="sr-Latn-ME"/>
        </w:rPr>
      </w:pPr>
    </w:p>
    <w:p w:rsidR="00797457" w:rsidRPr="002462D1" w:rsidRDefault="00797457" w:rsidP="00797457">
      <w:pPr>
        <w:jc w:val="both"/>
        <w:rPr>
          <w:rFonts w:ascii="Arial" w:eastAsia="Calibri" w:hAnsi="Arial" w:cs="Arial"/>
          <w:b/>
          <w:bCs/>
          <w:color w:val="000000"/>
          <w:lang w:val="sr-Latn-ME"/>
        </w:rPr>
      </w:pPr>
      <w:r w:rsidRPr="002462D1">
        <w:rPr>
          <w:rFonts w:ascii="Arial" w:eastAsia="Calibri" w:hAnsi="Arial" w:cs="Arial"/>
          <w:color w:val="000000"/>
          <w:lang w:val="sr-Latn-ME"/>
        </w:rPr>
        <w:sym w:font="Wingdings" w:char="F0A8"/>
      </w:r>
      <w:r w:rsidRPr="002462D1">
        <w:rPr>
          <w:rFonts w:ascii="Arial" w:eastAsia="Calibri" w:hAnsi="Arial" w:cs="Arial"/>
          <w:color w:val="000000"/>
          <w:lang w:val="sr-Latn-ME"/>
        </w:rPr>
        <w:t xml:space="preserve"> </w:t>
      </w:r>
      <w:r w:rsidRPr="002462D1">
        <w:rPr>
          <w:rFonts w:ascii="Arial" w:eastAsia="Calibri" w:hAnsi="Arial" w:cs="Arial"/>
          <w:b/>
          <w:bCs/>
          <w:color w:val="000000"/>
          <w:lang w:val="sr-Latn-ME"/>
        </w:rPr>
        <w:t>Procijenjena vrijednost predmeta nabavke bez zaključivanja okvirnog sporazuma</w:t>
      </w:r>
      <w:r w:rsidRPr="002462D1">
        <w:rPr>
          <w:rFonts w:ascii="Arial" w:eastAsia="Calibri" w:hAnsi="Arial" w:cs="Arial"/>
          <w:color w:val="000000"/>
          <w:lang w:val="sr-Latn-ME"/>
        </w:rPr>
        <w:t>:</w:t>
      </w:r>
    </w:p>
    <w:p w:rsidR="00A16869" w:rsidRPr="002A59B6" w:rsidRDefault="00797457" w:rsidP="007969C0">
      <w:pPr>
        <w:jc w:val="both"/>
        <w:rPr>
          <w:rFonts w:ascii="Arial" w:eastAsia="Calibri" w:hAnsi="Arial" w:cs="Arial"/>
          <w:color w:val="000000"/>
          <w:lang w:val="sr-Latn-ME"/>
        </w:rPr>
      </w:pPr>
      <w:r w:rsidRPr="002462D1">
        <w:rPr>
          <w:rFonts w:ascii="Arial" w:eastAsia="Calibri" w:hAnsi="Arial" w:cs="Arial"/>
          <w:color w:val="000000"/>
          <w:lang w:val="sr-Latn-ME"/>
        </w:rPr>
        <w:sym w:font="Wingdings" w:char="F0A8"/>
      </w:r>
      <w:r w:rsidRPr="002462D1">
        <w:rPr>
          <w:rFonts w:ascii="Arial" w:eastAsia="Calibri" w:hAnsi="Arial" w:cs="Arial"/>
          <w:color w:val="000000"/>
          <w:lang w:val="sr-Latn-ME"/>
        </w:rPr>
        <w:t xml:space="preserve"> </w:t>
      </w:r>
      <w:r w:rsidR="002A59B6" w:rsidRPr="002A59B6">
        <w:rPr>
          <w:rFonts w:ascii="Arial" w:eastAsia="Calibri" w:hAnsi="Arial" w:cs="Arial"/>
          <w:color w:val="000000"/>
          <w:lang w:val="sr-Latn-ME"/>
        </w:rPr>
        <w:t xml:space="preserve">kao cjeline je </w:t>
      </w:r>
      <w:r w:rsidR="002A59B6">
        <w:rPr>
          <w:rFonts w:ascii="Arial" w:hAnsi="Arial" w:cs="Arial"/>
          <w:sz w:val="20"/>
          <w:szCs w:val="20"/>
        </w:rPr>
        <w:t>20.350</w:t>
      </w:r>
      <w:r w:rsidR="002A59B6">
        <w:rPr>
          <w:rFonts w:ascii="Arial" w:eastAsia="Calibri" w:hAnsi="Arial" w:cs="Arial"/>
          <w:color w:val="000000"/>
          <w:lang w:val="sr-Latn-ME"/>
        </w:rPr>
        <w:t>,00</w:t>
      </w:r>
      <w:r w:rsidR="002A59B6" w:rsidRPr="007969C0">
        <w:rPr>
          <w:rFonts w:ascii="Arial" w:eastAsia="Calibri" w:hAnsi="Arial" w:cs="Arial"/>
          <w:color w:val="000000"/>
          <w:lang w:val="sr-Latn-ME"/>
        </w:rPr>
        <w:t xml:space="preserve"> €</w:t>
      </w:r>
    </w:p>
    <w:p w:rsidR="00F5087D" w:rsidRPr="00F5087D" w:rsidRDefault="00797457" w:rsidP="00F5087D">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lang w:val="sr-Latn-ME"/>
        </w:rPr>
      </w:pPr>
      <w:r w:rsidRPr="002462D1">
        <w:rPr>
          <w:rFonts w:ascii="Arial" w:hAnsi="Arial" w:cs="Arial"/>
          <w:color w:val="000000"/>
          <w:lang w:val="sr-Latn-ME"/>
        </w:rPr>
        <w:t>Obrazloženje razloga zašto predmet nabavke nije podijeljen na partije:</w:t>
      </w:r>
      <w:r w:rsidRPr="002462D1">
        <w:rPr>
          <w:rFonts w:ascii="Arial" w:hAnsi="Arial" w:cs="Arial"/>
          <w:color w:val="000000"/>
          <w:vertAlign w:val="superscript"/>
          <w:lang w:val="sr-Latn-ME"/>
        </w:rPr>
        <w:footnoteReference w:id="6"/>
      </w:r>
    </w:p>
    <w:p w:rsidR="00797457" w:rsidRPr="002462D1" w:rsidRDefault="005366C8" w:rsidP="00797457">
      <w:pPr>
        <w:jc w:val="both"/>
        <w:rPr>
          <w:rFonts w:ascii="Arial" w:hAnsi="Arial" w:cs="Arial"/>
          <w:color w:val="000000"/>
          <w:lang w:val="sr-Latn-ME"/>
        </w:rPr>
      </w:pPr>
      <w:r>
        <w:rPr>
          <w:rFonts w:ascii="Arial" w:hAnsi="Arial" w:cs="Arial"/>
          <w:color w:val="000000"/>
          <w:lang w:val="sr-Latn-ME"/>
        </w:rPr>
        <w:t xml:space="preserve">Predmet nabavke </w:t>
      </w:r>
      <w:r w:rsidR="002A59B6">
        <w:rPr>
          <w:rFonts w:ascii="Arial" w:hAnsi="Arial" w:cs="Arial"/>
          <w:color w:val="000000"/>
          <w:lang w:val="sr-Latn-ME"/>
        </w:rPr>
        <w:t>ni</w:t>
      </w:r>
      <w:r>
        <w:rPr>
          <w:rFonts w:ascii="Arial" w:hAnsi="Arial" w:cs="Arial"/>
          <w:color w:val="000000"/>
          <w:lang w:val="sr-Latn-ME"/>
        </w:rPr>
        <w:t>je podijeljen na partije</w:t>
      </w:r>
      <w:r w:rsidR="002A59B6">
        <w:rPr>
          <w:rFonts w:ascii="Arial" w:hAnsi="Arial" w:cs="Arial"/>
          <w:color w:val="000000"/>
          <w:lang w:val="sr-Latn-ME"/>
        </w:rPr>
        <w:t xml:space="preserve"> jer predstavlja jednu cjelinu</w:t>
      </w:r>
      <w:r>
        <w:rPr>
          <w:rFonts w:ascii="Arial" w:hAnsi="Arial" w:cs="Arial"/>
          <w:color w:val="000000"/>
          <w:lang w:val="sr-Latn-ME"/>
        </w:rPr>
        <w:t>.</w:t>
      </w:r>
      <w:r w:rsidR="00797457" w:rsidRPr="002462D1">
        <w:rPr>
          <w:rFonts w:ascii="Arial" w:hAnsi="Arial" w:cs="Arial"/>
          <w:color w:val="000000"/>
          <w:lang w:val="sr-Latn-ME"/>
        </w:rPr>
        <w:t xml:space="preserve"> </w:t>
      </w:r>
    </w:p>
    <w:p w:rsidR="00797457" w:rsidRPr="002462D1" w:rsidRDefault="00797457" w:rsidP="00797457">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lang w:val="sr-Latn-ME"/>
        </w:rPr>
      </w:pPr>
      <w:r w:rsidRPr="002462D1">
        <w:rPr>
          <w:rFonts w:ascii="Arial" w:hAnsi="Arial" w:cs="Arial"/>
          <w:b/>
          <w:color w:val="000000"/>
          <w:lang w:val="sr-Latn-ME"/>
        </w:rPr>
        <w:lastRenderedPageBreak/>
        <w:t>ZAKLJUČIVANJE OKVIRNOG SPORAZUMA</w:t>
      </w:r>
      <w:r w:rsidRPr="002462D1">
        <w:rPr>
          <w:rFonts w:ascii="Arial" w:hAnsi="Arial" w:cs="Arial"/>
          <w:b/>
          <w:color w:val="000000"/>
          <w:vertAlign w:val="superscript"/>
          <w:lang w:val="sr-Latn-ME"/>
        </w:rPr>
        <w:footnoteReference w:id="7"/>
      </w:r>
    </w:p>
    <w:p w:rsidR="00797457" w:rsidRPr="002462D1" w:rsidRDefault="00797457" w:rsidP="00797457">
      <w:pPr>
        <w:jc w:val="both"/>
        <w:rPr>
          <w:rFonts w:ascii="Arial" w:hAnsi="Arial" w:cs="Arial"/>
          <w:color w:val="000000"/>
          <w:lang w:val="sr-Latn-ME"/>
        </w:rPr>
      </w:pPr>
    </w:p>
    <w:p w:rsidR="00A16869" w:rsidRDefault="00797457" w:rsidP="00F5087D">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lang w:val="sr-Latn-ME"/>
        </w:rPr>
      </w:pPr>
      <w:r w:rsidRPr="002462D1">
        <w:rPr>
          <w:rFonts w:ascii="Arial" w:hAnsi="Arial" w:cs="Arial"/>
          <w:color w:val="000000"/>
          <w:lang w:val="sr-Latn-ME"/>
        </w:rPr>
        <w:t>Zaključiće se okvirni sporazum:</w:t>
      </w:r>
    </w:p>
    <w:p w:rsidR="00A16869" w:rsidRPr="002462D1" w:rsidRDefault="00797457" w:rsidP="00797457">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ne</w:t>
      </w:r>
    </w:p>
    <w:p w:rsidR="00A16869" w:rsidRDefault="00797457" w:rsidP="00F5087D">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lang w:val="sr-Latn-ME"/>
        </w:rPr>
      </w:pPr>
      <w:r w:rsidRPr="002462D1">
        <w:rPr>
          <w:rFonts w:ascii="Arial" w:hAnsi="Arial" w:cs="Arial"/>
          <w:b/>
          <w:color w:val="000000"/>
          <w:lang w:val="sr-Latn-ME"/>
        </w:rPr>
        <w:t>PODACI O NARUČIOCIMA KOJI ZAKLJUČUJU ZAJEDNIČKU NABAVKU</w:t>
      </w:r>
    </w:p>
    <w:p w:rsidR="00A16869" w:rsidRPr="002462D1" w:rsidRDefault="007969C0" w:rsidP="00797457">
      <w:pPr>
        <w:jc w:val="both"/>
        <w:rPr>
          <w:rFonts w:ascii="Arial" w:hAnsi="Arial" w:cs="Arial"/>
          <w:color w:val="000000"/>
          <w:lang w:val="sr-Latn-ME"/>
        </w:rPr>
      </w:pPr>
      <w:r>
        <w:rPr>
          <w:rFonts w:ascii="Arial" w:hAnsi="Arial" w:cs="Arial"/>
          <w:color w:val="000000"/>
          <w:lang w:val="sr-Latn-ME"/>
        </w:rPr>
        <w:t>Ne</w:t>
      </w:r>
    </w:p>
    <w:p w:rsidR="00A16869" w:rsidRPr="00F5087D" w:rsidRDefault="00797457" w:rsidP="00F5087D">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lang w:val="sr-Latn-ME"/>
        </w:rPr>
      </w:pPr>
      <w:r w:rsidRPr="002462D1">
        <w:rPr>
          <w:rFonts w:ascii="Arial" w:hAnsi="Arial" w:cs="Arial"/>
          <w:b/>
          <w:color w:val="000000"/>
          <w:lang w:val="sr-Latn-ME"/>
        </w:rPr>
        <w:t>PODACI O NARUČIOCIMA KOJI SU UKLJUČENI U CENTRALIZOVANU NABAVKU</w:t>
      </w:r>
    </w:p>
    <w:p w:rsidR="00F5087D" w:rsidRPr="002462D1" w:rsidRDefault="007969C0" w:rsidP="00797457">
      <w:pPr>
        <w:jc w:val="both"/>
        <w:rPr>
          <w:rFonts w:ascii="Arial" w:hAnsi="Arial" w:cs="Arial"/>
          <w:lang w:val="sr-Latn-ME"/>
        </w:rPr>
      </w:pPr>
      <w:r>
        <w:rPr>
          <w:rFonts w:ascii="Arial" w:hAnsi="Arial" w:cs="Arial"/>
          <w:lang w:val="sr-Latn-ME"/>
        </w:rPr>
        <w:t>Ne</w:t>
      </w:r>
    </w:p>
    <w:p w:rsidR="00797457" w:rsidRPr="00381D7D" w:rsidRDefault="00797457" w:rsidP="00381D7D">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NAČIN SPROVOĐENJA ELEKTRONSKE AUKCIJE</w:t>
      </w:r>
    </w:p>
    <w:p w:rsidR="00797457" w:rsidRPr="00F5087D" w:rsidRDefault="00797457" w:rsidP="00797457">
      <w:pPr>
        <w:jc w:val="both"/>
        <w:rPr>
          <w:rFonts w:ascii="Arial" w:hAnsi="Arial" w:cs="Arial"/>
          <w:color w:val="222A35"/>
          <w:lang w:val="sr-Latn-ME"/>
        </w:rPr>
      </w:pPr>
      <w:r w:rsidRPr="002462D1">
        <w:rPr>
          <w:rFonts w:ascii="Arial" w:hAnsi="Arial" w:cs="Arial"/>
          <w:color w:val="222A35"/>
          <w:lang w:val="sr-Latn-ME"/>
        </w:rPr>
        <w:t>Elektronska aukcija će se sprovesti nakon ocjene ponuda, kao elektronski proces koji se ponavlja, radi postizanja nove (</w:t>
      </w:r>
      <w:r w:rsidRPr="002462D1">
        <w:rPr>
          <w:rFonts w:ascii="Arial" w:hAnsi="Arial" w:cs="Arial"/>
          <w:u w:val="single"/>
          <w:lang w:val="sr-Latn-ME"/>
        </w:rPr>
        <w:t>upisati kriterijum za koji se sprovodi elektronska aukcija)</w:t>
      </w:r>
      <w:r w:rsidRPr="002462D1">
        <w:rPr>
          <w:rFonts w:ascii="Arial" w:hAnsi="Arial" w:cs="Arial"/>
          <w:color w:val="222A35"/>
          <w:lang w:val="sr-Latn-ME"/>
        </w:rPr>
        <w:t xml:space="preserve">. </w:t>
      </w:r>
    </w:p>
    <w:p w:rsidR="00A16869" w:rsidRPr="00F5087D" w:rsidRDefault="00797457" w:rsidP="00F5087D">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ELEKTRONSKI KATALOG</w:t>
      </w:r>
      <w:r w:rsidRPr="002462D1">
        <w:rPr>
          <w:rFonts w:ascii="Arial" w:hAnsi="Arial" w:cs="Arial"/>
          <w:b/>
          <w:color w:val="FF0000"/>
          <w:lang w:val="sr-Latn-ME"/>
        </w:rPr>
        <w:t xml:space="preserve"> </w:t>
      </w:r>
    </w:p>
    <w:p w:rsidR="00A16869" w:rsidRPr="00973977" w:rsidRDefault="007969C0" w:rsidP="00797457">
      <w:pPr>
        <w:jc w:val="both"/>
        <w:rPr>
          <w:rFonts w:ascii="Arial" w:hAnsi="Arial" w:cs="Arial"/>
          <w:color w:val="222A35"/>
          <w:lang w:val="sr-Latn-ME"/>
        </w:rPr>
      </w:pPr>
      <w:r>
        <w:rPr>
          <w:rFonts w:ascii="Arial" w:hAnsi="Arial" w:cs="Arial"/>
          <w:color w:val="222A35"/>
          <w:lang w:val="sr-Latn-ME"/>
        </w:rPr>
        <w:t>Ne</w:t>
      </w:r>
    </w:p>
    <w:p w:rsidR="00A16869" w:rsidRPr="00F5087D" w:rsidRDefault="00797457" w:rsidP="00F5087D">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PONUDA SA VARIJANTAMA</w:t>
      </w:r>
    </w:p>
    <w:p w:rsidR="00797457" w:rsidRPr="002462D1" w:rsidRDefault="00797457" w:rsidP="00797457">
      <w:pPr>
        <w:jc w:val="both"/>
        <w:rPr>
          <w:rFonts w:ascii="Arial" w:hAnsi="Arial" w:cs="Arial"/>
          <w:lang w:val="sr-Latn-ME"/>
        </w:rPr>
      </w:pPr>
      <w:r w:rsidRPr="002462D1">
        <w:rPr>
          <w:rFonts w:ascii="Arial" w:hAnsi="Arial" w:cs="Arial"/>
          <w:lang w:val="sr-Latn-ME"/>
        </w:rPr>
        <w:t>Mogućnost podnošenja ponude sa varijantama</w:t>
      </w:r>
    </w:p>
    <w:p w:rsidR="00797457" w:rsidRPr="00F5087D" w:rsidRDefault="00797457" w:rsidP="00797457">
      <w:pPr>
        <w:jc w:val="both"/>
        <w:rPr>
          <w:rFonts w:ascii="Arial" w:hAnsi="Arial" w:cs="Arial"/>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Pr="002462D1">
        <w:rPr>
          <w:rFonts w:ascii="Arial" w:hAnsi="Arial" w:cs="Arial"/>
          <w:lang w:val="sr-Latn-ME"/>
        </w:rPr>
        <w:t>Varijante ponude nijesu dozvolje</w:t>
      </w:r>
    </w:p>
    <w:p w:rsidR="00A16869" w:rsidRPr="00F5087D" w:rsidRDefault="00797457" w:rsidP="00F5087D">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2462D1">
        <w:rPr>
          <w:rFonts w:ascii="Arial" w:hAnsi="Arial" w:cs="Arial"/>
          <w:b/>
          <w:lang w:val="sr-Latn-ME"/>
        </w:rPr>
        <w:t>REZERVISANA NABAVKA</w:t>
      </w:r>
    </w:p>
    <w:p w:rsidR="00A16869" w:rsidRPr="00F5087D" w:rsidRDefault="00797457" w:rsidP="00797457">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Ne</w:t>
      </w:r>
    </w:p>
    <w:p w:rsidR="00A16869" w:rsidRPr="00F5087D"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ind w:left="284"/>
        <w:jc w:val="both"/>
        <w:outlineLvl w:val="0"/>
        <w:rPr>
          <w:rFonts w:ascii="Arial" w:hAnsi="Arial"/>
          <w:b/>
          <w:szCs w:val="32"/>
          <w:lang w:val="sr-Latn-ME"/>
        </w:rPr>
      </w:pPr>
      <w:bookmarkStart w:id="7" w:name="_Toc62730556"/>
      <w:r w:rsidRPr="002462D1">
        <w:rPr>
          <w:rFonts w:ascii="Arial" w:hAnsi="Arial"/>
          <w:b/>
          <w:szCs w:val="32"/>
          <w:lang w:val="sr-Latn-ME"/>
        </w:rPr>
        <w:t>NAČIN UTVRĐIVANJA EKVIVALENTNOSTI</w:t>
      </w:r>
      <w:bookmarkEnd w:id="7"/>
    </w:p>
    <w:p w:rsidR="00A16869" w:rsidRPr="00973977" w:rsidRDefault="007969C0" w:rsidP="00797457">
      <w:pPr>
        <w:jc w:val="both"/>
        <w:rPr>
          <w:rFonts w:ascii="Arial" w:hAnsi="Arial" w:cs="Arial"/>
          <w:bCs/>
          <w:color w:val="FF0000"/>
          <w:lang w:val="sr-Latn-ME"/>
        </w:rPr>
      </w:pPr>
      <w:r>
        <w:rPr>
          <w:rFonts w:ascii="Arial" w:hAnsi="Arial" w:cs="Arial"/>
          <w:bCs/>
          <w:color w:val="000000"/>
          <w:lang w:val="sr-Latn-ME"/>
        </w:rPr>
        <w:t>Ne</w:t>
      </w:r>
      <w:r>
        <w:rPr>
          <w:rFonts w:ascii="Arial" w:hAnsi="Arial" w:cs="Arial"/>
          <w:bCs/>
          <w:color w:val="FF0000"/>
          <w:lang w:val="sr-Latn-ME"/>
        </w:rPr>
        <w:t xml:space="preserve"> </w:t>
      </w: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b/>
          <w:szCs w:val="32"/>
          <w:lang w:val="sr-Latn-ME"/>
        </w:rPr>
      </w:pPr>
      <w:bookmarkStart w:id="8" w:name="_Toc62730557"/>
      <w:r w:rsidRPr="002462D1">
        <w:rPr>
          <w:rFonts w:ascii="Arial" w:hAnsi="Arial"/>
          <w:b/>
          <w:szCs w:val="32"/>
          <w:lang w:val="sr-Latn-ME"/>
        </w:rPr>
        <w:t>OSNOVI ZA OBAVEZNO ISKLJUČENJE IZ POSTUPKA JAVNE NABAVKE</w:t>
      </w:r>
      <w:bookmarkEnd w:id="8"/>
    </w:p>
    <w:p w:rsidR="00797457" w:rsidRPr="002462D1" w:rsidRDefault="00797457" w:rsidP="00797457">
      <w:pPr>
        <w:jc w:val="both"/>
        <w:rPr>
          <w:rFonts w:ascii="Arial" w:hAnsi="Arial" w:cs="Arial"/>
          <w:lang w:val="sr-Latn-ME"/>
        </w:rPr>
      </w:pPr>
    </w:p>
    <w:p w:rsidR="00797457" w:rsidRDefault="00797457" w:rsidP="00797457">
      <w:pPr>
        <w:rPr>
          <w:rFonts w:ascii="Arial" w:hAnsi="Arial" w:cs="Arial"/>
          <w:lang w:val="sr-Latn-ME"/>
        </w:rPr>
      </w:pPr>
      <w:r w:rsidRPr="002462D1">
        <w:rPr>
          <w:rFonts w:ascii="Arial" w:hAnsi="Arial" w:cs="Arial"/>
          <w:lang w:val="sr-Latn-ME"/>
        </w:rPr>
        <w:t xml:space="preserve">Privredni subjekat će se isključiti iz postupka javne nabavke, ako: </w:t>
      </w:r>
    </w:p>
    <w:p w:rsidR="00797457" w:rsidRDefault="00797457" w:rsidP="00797457">
      <w:pPr>
        <w:numPr>
          <w:ilvl w:val="0"/>
          <w:numId w:val="5"/>
        </w:numPr>
        <w:spacing w:after="0" w:line="240" w:lineRule="auto"/>
        <w:rPr>
          <w:rFonts w:ascii="Arial" w:hAnsi="Arial" w:cs="Arial"/>
          <w:lang w:val="sr-Latn-ME"/>
        </w:rPr>
      </w:pPr>
      <w:bookmarkStart w:id="9" w:name="_Toc62730558"/>
      <w:r w:rsidRPr="002462D1">
        <w:rPr>
          <w:rFonts w:ascii="Arial" w:hAnsi="Arial" w:cs="Arial"/>
          <w:lang w:val="sr-Latn-ME"/>
        </w:rPr>
        <w:t>je vršio neprimjeren uticaj u smislu člana 38 stav 2 tačka 1 ovog zakona;</w:t>
      </w:r>
    </w:p>
    <w:p w:rsidR="00797457" w:rsidRDefault="00797457" w:rsidP="00797457">
      <w:pPr>
        <w:numPr>
          <w:ilvl w:val="0"/>
          <w:numId w:val="5"/>
        </w:numPr>
        <w:spacing w:after="0" w:line="240" w:lineRule="auto"/>
        <w:rPr>
          <w:rFonts w:ascii="Arial" w:hAnsi="Arial" w:cs="Arial"/>
          <w:lang w:val="sr-Latn-ME"/>
        </w:rPr>
      </w:pPr>
      <w:r w:rsidRPr="002462D1">
        <w:rPr>
          <w:rFonts w:ascii="Arial" w:hAnsi="Arial" w:cs="Arial"/>
          <w:lang w:val="sr-Latn-ME"/>
        </w:rPr>
        <w:t>postoji sukob interesa iz člana 41 stav 1 tačka 2 ili člana 42 ovog zakona;</w:t>
      </w:r>
    </w:p>
    <w:p w:rsidR="00797457" w:rsidRDefault="00797457" w:rsidP="00797457">
      <w:pPr>
        <w:numPr>
          <w:ilvl w:val="0"/>
          <w:numId w:val="5"/>
        </w:numPr>
        <w:spacing w:after="0" w:line="240" w:lineRule="auto"/>
        <w:rPr>
          <w:rFonts w:ascii="Arial" w:hAnsi="Arial" w:cs="Arial"/>
          <w:lang w:val="sr-Latn-ME"/>
        </w:rPr>
      </w:pPr>
      <w:r w:rsidRPr="002462D1">
        <w:rPr>
          <w:rFonts w:ascii="Arial" w:hAnsi="Arial" w:cs="Arial"/>
          <w:lang w:val="sr-Latn-ME"/>
        </w:rPr>
        <w:t>ne ispunjava uslov iz člana 99 ovog zakona;</w:t>
      </w:r>
    </w:p>
    <w:p w:rsidR="00797457" w:rsidRDefault="00797457" w:rsidP="00797457">
      <w:pPr>
        <w:numPr>
          <w:ilvl w:val="0"/>
          <w:numId w:val="5"/>
        </w:numPr>
        <w:spacing w:after="0" w:line="240" w:lineRule="auto"/>
        <w:rPr>
          <w:rFonts w:ascii="Arial" w:hAnsi="Arial" w:cs="Arial"/>
          <w:lang w:val="sr-Latn-ME"/>
        </w:rPr>
      </w:pPr>
      <w:r w:rsidRPr="002462D1">
        <w:rPr>
          <w:rFonts w:ascii="Arial" w:hAnsi="Arial" w:cs="Arial"/>
          <w:lang w:val="sr-Latn-ME"/>
        </w:rPr>
        <w:t>ne ispunjava uslov iz čl. 102, 104 ili 106 ovog zakona predviđen tenderskom dokumentacijom;</w:t>
      </w:r>
    </w:p>
    <w:p w:rsidR="00797457" w:rsidRDefault="00797457" w:rsidP="00797457">
      <w:pPr>
        <w:numPr>
          <w:ilvl w:val="0"/>
          <w:numId w:val="5"/>
        </w:numPr>
        <w:spacing w:after="0" w:line="240" w:lineRule="auto"/>
        <w:rPr>
          <w:rFonts w:ascii="Arial" w:hAnsi="Arial" w:cs="Arial"/>
          <w:lang w:val="sr-Latn-ME"/>
        </w:rPr>
      </w:pPr>
      <w:r w:rsidRPr="002462D1">
        <w:rPr>
          <w:rFonts w:ascii="Arial" w:hAnsi="Arial" w:cs="Arial"/>
          <w:lang w:val="sr-Latn-ME"/>
        </w:rPr>
        <w:t>nije dostavio izjavu privrednog subjekta ili dostavljena izjava ne sadrži informacije i podatke tražene tenderskom dokumentacijom ili je nepravilno sačinjena;</w:t>
      </w:r>
    </w:p>
    <w:p w:rsidR="00797457" w:rsidRDefault="00797457" w:rsidP="00797457">
      <w:pPr>
        <w:numPr>
          <w:ilvl w:val="0"/>
          <w:numId w:val="5"/>
        </w:numPr>
        <w:spacing w:after="0" w:line="240" w:lineRule="auto"/>
        <w:rPr>
          <w:rFonts w:ascii="Arial" w:hAnsi="Arial" w:cs="Arial"/>
          <w:lang w:val="sr-Latn-ME"/>
        </w:rPr>
      </w:pPr>
      <w:r w:rsidRPr="002462D1">
        <w:rPr>
          <w:rFonts w:ascii="Arial" w:hAnsi="Arial" w:cs="Arial"/>
          <w:lang w:val="sr-Latn-ME"/>
        </w:rPr>
        <w:t>postoji razlog na osnovu kojeg se smatra da je odustao od prijave, odnosno ponude, a koji je propisan članom 120 stav 15 ovog zakona;</w:t>
      </w:r>
    </w:p>
    <w:p w:rsidR="00797457" w:rsidRDefault="00797457" w:rsidP="00797457">
      <w:pPr>
        <w:numPr>
          <w:ilvl w:val="0"/>
          <w:numId w:val="5"/>
        </w:numPr>
        <w:spacing w:after="0" w:line="240" w:lineRule="auto"/>
        <w:rPr>
          <w:rFonts w:ascii="Arial" w:hAnsi="Arial" w:cs="Arial"/>
          <w:lang w:val="sr-Latn-ME"/>
        </w:rPr>
      </w:pPr>
      <w:r w:rsidRPr="002462D1">
        <w:rPr>
          <w:rFonts w:ascii="Arial" w:hAnsi="Arial" w:cs="Arial"/>
          <w:lang w:val="sr-Latn-ME"/>
        </w:rPr>
        <w:t xml:space="preserve">nije dostavio garanciju ponude ili nije dostavio garanciju ponude na način predviđen tenderskom dokumentacijom u skladu sa članom 122 st. 2, 3 ili 4 ovog </w:t>
      </w:r>
      <w:r w:rsidRPr="002462D1">
        <w:rPr>
          <w:rFonts w:ascii="Arial" w:hAnsi="Arial" w:cs="Arial"/>
          <w:lang w:val="sr-Latn-ME"/>
        </w:rPr>
        <w:lastRenderedPageBreak/>
        <w:t>zakona ili je dostavio garanciju ponude na manji iznos od traženog ili je ta garancija neispravna; i/ili</w:t>
      </w:r>
    </w:p>
    <w:p w:rsidR="00797457" w:rsidRPr="002462D1" w:rsidRDefault="00797457" w:rsidP="00797457">
      <w:pPr>
        <w:numPr>
          <w:ilvl w:val="0"/>
          <w:numId w:val="5"/>
        </w:numPr>
        <w:spacing w:after="0" w:line="240" w:lineRule="auto"/>
        <w:rPr>
          <w:rFonts w:ascii="Arial" w:hAnsi="Arial" w:cs="Arial"/>
          <w:lang w:val="sr-Latn-ME"/>
        </w:rPr>
      </w:pPr>
      <w:r w:rsidRPr="002462D1">
        <w:rPr>
          <w:rFonts w:ascii="Arial" w:hAnsi="Arial" w:cs="Arial"/>
          <w:lang w:val="sr-Latn-ME"/>
        </w:rPr>
        <w:t>postoji drugi razlog propisan ovim zakonom.</w:t>
      </w:r>
    </w:p>
    <w:p w:rsidR="00797457" w:rsidRPr="00973977" w:rsidRDefault="00797457" w:rsidP="0097397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szCs w:val="32"/>
          <w:lang w:val="sr-Latn-ME"/>
        </w:rPr>
      </w:pPr>
      <w:r w:rsidRPr="002462D1">
        <w:rPr>
          <w:rFonts w:ascii="Arial" w:hAnsi="Arial"/>
          <w:b/>
          <w:szCs w:val="32"/>
          <w:lang w:val="sr-Latn-ME"/>
        </w:rPr>
        <w:t>SREDSTVA FINANSIJSKOG OBEZBJEĐENJA UGOVORA O JAVNOJ NABAVCI</w:t>
      </w:r>
      <w:bookmarkEnd w:id="9"/>
    </w:p>
    <w:p w:rsidR="00973977" w:rsidRDefault="00973977" w:rsidP="00797457">
      <w:pPr>
        <w:jc w:val="both"/>
        <w:rPr>
          <w:rFonts w:ascii="Arial" w:hAnsi="Arial" w:cs="Arial"/>
          <w:color w:val="000000"/>
          <w:lang w:val="sr-Latn-ME"/>
        </w:rPr>
      </w:pPr>
    </w:p>
    <w:p w:rsidR="00797457" w:rsidRPr="002462D1" w:rsidRDefault="00797457" w:rsidP="00797457">
      <w:pPr>
        <w:jc w:val="both"/>
        <w:rPr>
          <w:rFonts w:ascii="Arial" w:hAnsi="Arial" w:cs="Arial"/>
          <w:color w:val="000000"/>
          <w:lang w:val="sr-Latn-ME"/>
        </w:rPr>
      </w:pPr>
      <w:r w:rsidRPr="002462D1">
        <w:rPr>
          <w:rFonts w:ascii="Arial" w:hAnsi="Arial" w:cs="Arial"/>
          <w:color w:val="000000"/>
          <w:lang w:val="sr-Latn-ME"/>
        </w:rPr>
        <w:t>Ponuđač čija ponuda bude izabrana kao najpovoljnija je dužan da uz potpisan ugovor o javnoj nabavci dostavi naručiocu:</w:t>
      </w:r>
    </w:p>
    <w:p w:rsidR="00A16869" w:rsidRPr="00F5087D" w:rsidRDefault="00797457" w:rsidP="00797457">
      <w:pPr>
        <w:jc w:val="both"/>
        <w:rPr>
          <w:rFonts w:ascii="Arial" w:hAnsi="Arial" w:cs="Arial"/>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Pr="002462D1">
        <w:rPr>
          <w:rFonts w:ascii="Arial" w:hAnsi="Arial" w:cs="Arial"/>
          <w:lang w:val="sr-Latn-ME"/>
        </w:rPr>
        <w:t>garanciju za dobro izvršenje ugovora  ako su potpisnici dužni da ga izvršavaju</w:t>
      </w:r>
      <w:r w:rsidRPr="002462D1">
        <w:rPr>
          <w:rFonts w:ascii="Arial" w:hAnsi="Arial" w:cs="Arial"/>
          <w:vertAlign w:val="superscript"/>
          <w:lang w:val="sr-Latn-ME"/>
        </w:rPr>
        <w:footnoteReference w:id="8"/>
      </w:r>
      <w:r w:rsidRPr="002462D1">
        <w:rPr>
          <w:rFonts w:ascii="Arial" w:hAnsi="Arial" w:cs="Arial"/>
          <w:lang w:val="sr-Latn-ME"/>
        </w:rPr>
        <w:t xml:space="preserve">, za slučaj povrede ugovorenih obaveza </w:t>
      </w:r>
      <w:r w:rsidRPr="002462D1">
        <w:rPr>
          <w:rFonts w:ascii="Arial" w:hAnsi="Arial" w:cs="Arial"/>
          <w:color w:val="000000"/>
          <w:lang w:val="sr-Latn-ME"/>
        </w:rPr>
        <w:t xml:space="preserve">u iznosu od </w:t>
      </w:r>
      <w:r w:rsidR="00B6574A">
        <w:rPr>
          <w:rFonts w:ascii="Arial" w:hAnsi="Arial" w:cs="Arial"/>
          <w:color w:val="000000"/>
          <w:lang w:val="sr-Latn-ME"/>
        </w:rPr>
        <w:t>10</w:t>
      </w:r>
      <w:r w:rsidRPr="002462D1">
        <w:rPr>
          <w:rFonts w:ascii="Arial" w:hAnsi="Arial" w:cs="Arial"/>
          <w:color w:val="000000"/>
          <w:lang w:val="sr-Latn-ME"/>
        </w:rPr>
        <w:t xml:space="preserve"> od vrijednosti ugovora</w:t>
      </w:r>
      <w:r w:rsidRPr="002462D1">
        <w:rPr>
          <w:rFonts w:ascii="Arial" w:hAnsi="Arial" w:cs="Arial"/>
          <w:vertAlign w:val="superscript"/>
          <w:lang w:val="sr-Latn-ME"/>
        </w:rPr>
        <w:t xml:space="preserve"> </w:t>
      </w:r>
      <w:r w:rsidRPr="002462D1">
        <w:rPr>
          <w:rFonts w:ascii="Arial" w:hAnsi="Arial" w:cs="Arial"/>
          <w:vertAlign w:val="superscript"/>
          <w:lang w:val="sr-Latn-ME"/>
        </w:rPr>
        <w:footnoteReference w:id="9"/>
      </w:r>
      <w:r w:rsidRPr="002462D1">
        <w:rPr>
          <w:rFonts w:ascii="Arial" w:hAnsi="Arial" w:cs="Arial"/>
          <w:lang w:val="sr-Latn-ME"/>
        </w:rPr>
        <w:t xml:space="preserve"> </w:t>
      </w:r>
      <w:r w:rsidR="00E61443">
        <w:rPr>
          <w:rFonts w:ascii="Arial" w:hAnsi="Arial" w:cs="Arial"/>
          <w:lang w:val="sr-Latn-ME"/>
        </w:rPr>
        <w:t xml:space="preserve">. </w:t>
      </w:r>
    </w:p>
    <w:p w:rsidR="00797457" w:rsidRPr="00973977"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ind w:hanging="630"/>
        <w:outlineLvl w:val="0"/>
        <w:rPr>
          <w:rFonts w:ascii="Arial" w:hAnsi="Arial"/>
          <w:b/>
          <w:color w:val="000000"/>
          <w:szCs w:val="32"/>
          <w:lang w:val="sr-Latn-ME"/>
        </w:rPr>
      </w:pPr>
      <w:bookmarkStart w:id="10" w:name="_Toc62730559"/>
      <w:r w:rsidRPr="002462D1">
        <w:rPr>
          <w:rFonts w:ascii="Arial" w:hAnsi="Arial"/>
          <w:b/>
          <w:szCs w:val="32"/>
          <w:lang w:val="sr-Latn-ME"/>
        </w:rPr>
        <w:t>METODOLOGIJA VREDNOVANJA PONUDA</w:t>
      </w:r>
      <w:bookmarkEnd w:id="10"/>
    </w:p>
    <w:p w:rsidR="00973977" w:rsidRDefault="00973977" w:rsidP="00797457">
      <w:pPr>
        <w:jc w:val="both"/>
        <w:rPr>
          <w:rFonts w:ascii="Arial" w:hAnsi="Arial" w:cs="Arial"/>
          <w:lang w:val="sr-Latn-ME"/>
        </w:rPr>
      </w:pPr>
    </w:p>
    <w:p w:rsidR="00797457" w:rsidRPr="002462D1" w:rsidRDefault="00797457" w:rsidP="00797457">
      <w:pPr>
        <w:jc w:val="both"/>
        <w:rPr>
          <w:rFonts w:ascii="Arial" w:hAnsi="Arial" w:cs="Arial"/>
          <w:lang w:val="sr-Latn-ME"/>
        </w:rPr>
      </w:pPr>
      <w:r w:rsidRPr="002462D1">
        <w:rPr>
          <w:rFonts w:ascii="Arial" w:hAnsi="Arial" w:cs="Arial"/>
          <w:lang w:val="sr-Latn-ME"/>
        </w:rPr>
        <w:t>Naručilac će u postupku javne nabavki izabrati ekonomski najpovoljniju ponudu, primjenom pristupa isplativosti, po osnovu kriterijuma</w:t>
      </w:r>
      <w:r w:rsidRPr="002462D1">
        <w:rPr>
          <w:rFonts w:ascii="Arial" w:hAnsi="Arial" w:cs="Arial"/>
          <w:vertAlign w:val="superscript"/>
          <w:lang w:val="sr-Latn-ME"/>
        </w:rPr>
        <w:footnoteReference w:id="10"/>
      </w:r>
      <w:r w:rsidRPr="002462D1">
        <w:rPr>
          <w:rFonts w:ascii="Arial" w:hAnsi="Arial" w:cs="Arial"/>
          <w:lang w:val="sr-Latn-ME"/>
        </w:rPr>
        <w:t xml:space="preserve">: </w:t>
      </w:r>
    </w:p>
    <w:p w:rsidR="00797457" w:rsidRPr="002462D1" w:rsidRDefault="00797457" w:rsidP="00797457">
      <w:pPr>
        <w:rPr>
          <w:rFonts w:ascii="Arial" w:hAnsi="Arial" w:cs="Arial"/>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00CC5046" w:rsidRPr="00CC5046">
        <w:rPr>
          <w:rFonts w:ascii="Arial" w:hAnsi="Arial" w:cs="Arial"/>
          <w:lang w:val="sr-Latn-ME"/>
        </w:rPr>
        <w:t>odnos cijene i kvaliteta</w:t>
      </w:r>
      <w:r w:rsidRPr="00CC5046">
        <w:rPr>
          <w:rFonts w:ascii="Arial" w:hAnsi="Arial" w:cs="Arial"/>
          <w:lang w:val="sr-Latn-ME"/>
        </w:rPr>
        <w:t>,</w:t>
      </w:r>
      <w:r w:rsidRPr="002462D1">
        <w:rPr>
          <w:rFonts w:ascii="Arial" w:hAnsi="Arial" w:cs="Arial"/>
          <w:lang w:val="sr-Latn-ME"/>
        </w:rPr>
        <w:t xml:space="preserve"> </w:t>
      </w:r>
    </w:p>
    <w:p w:rsidR="00AD62DA" w:rsidRPr="00AD62DA" w:rsidRDefault="00CC5046" w:rsidP="00AD62DA">
      <w:pPr>
        <w:rPr>
          <w:rFonts w:ascii="Arial" w:hAnsi="Arial" w:cs="Arial"/>
          <w:color w:val="000000"/>
          <w:lang w:val="sr-Latn-ME"/>
        </w:rPr>
      </w:pPr>
      <w:r>
        <w:rPr>
          <w:rFonts w:ascii="Arial" w:hAnsi="Arial" w:cs="Arial"/>
          <w:color w:val="000000"/>
          <w:lang w:val="sr-Latn-ME"/>
        </w:rPr>
        <w:t xml:space="preserve">1. </w:t>
      </w:r>
      <w:r w:rsidR="00AD62DA" w:rsidRPr="00AD62DA">
        <w:rPr>
          <w:rFonts w:ascii="Arial" w:hAnsi="Arial" w:cs="Arial"/>
          <w:color w:val="000000"/>
          <w:lang w:val="sr-Latn-ME"/>
        </w:rPr>
        <w:t>Bodovi za parametar ponuđena cijena izračunavaju se na način što se kao osnova za vrednovanje uzima najniža ponuđena cijena (bez PDV-a), koja dobija maksimalan broj bodova.</w:t>
      </w:r>
    </w:p>
    <w:p w:rsidR="00AD62DA" w:rsidRPr="00AD62DA" w:rsidRDefault="00AD62DA" w:rsidP="00AD62DA">
      <w:pPr>
        <w:rPr>
          <w:rFonts w:ascii="Arial" w:hAnsi="Arial" w:cs="Arial"/>
          <w:color w:val="000000"/>
          <w:lang w:val="sr-Latn-ME"/>
        </w:rPr>
      </w:pPr>
      <w:r w:rsidRPr="00AD62DA">
        <w:rPr>
          <w:rFonts w:ascii="Arial" w:hAnsi="Arial" w:cs="Arial"/>
          <w:color w:val="000000"/>
          <w:lang w:val="sr-Latn-ME"/>
        </w:rPr>
        <w:t xml:space="preserve">Maksimalno predviđeni broj bodova je </w:t>
      </w:r>
      <w:r w:rsidR="001336C1">
        <w:rPr>
          <w:rFonts w:ascii="Arial" w:hAnsi="Arial" w:cs="Arial"/>
          <w:color w:val="000000"/>
          <w:lang w:val="sr-Latn-ME"/>
        </w:rPr>
        <w:t>90</w:t>
      </w:r>
      <w:r>
        <w:rPr>
          <w:rFonts w:ascii="Arial" w:hAnsi="Arial" w:cs="Arial"/>
          <w:color w:val="000000"/>
          <w:lang w:val="sr-Latn-ME"/>
        </w:rPr>
        <w:t>.</w:t>
      </w:r>
    </w:p>
    <w:p w:rsidR="00AD62DA" w:rsidRPr="00AD62DA" w:rsidRDefault="00AD62DA" w:rsidP="00AD62DA">
      <w:pPr>
        <w:rPr>
          <w:rFonts w:ascii="Arial" w:hAnsi="Arial" w:cs="Arial"/>
          <w:color w:val="000000"/>
          <w:lang w:val="sr-Latn-ME"/>
        </w:rPr>
      </w:pPr>
      <w:r w:rsidRPr="00AD62DA">
        <w:rPr>
          <w:rFonts w:ascii="Arial" w:hAnsi="Arial" w:cs="Arial"/>
          <w:color w:val="000000"/>
          <w:lang w:val="sr-Latn-ME"/>
        </w:rPr>
        <w:t>Ponuđena cijena će se bodovati na sljedeći način:</w:t>
      </w:r>
    </w:p>
    <w:p w:rsidR="00AD62DA" w:rsidRPr="00AD62DA" w:rsidRDefault="00AD62DA" w:rsidP="00AD62DA">
      <w:pPr>
        <w:rPr>
          <w:rFonts w:ascii="Arial" w:hAnsi="Arial" w:cs="Arial"/>
          <w:color w:val="000000"/>
          <w:lang w:val="sr-Latn-ME"/>
        </w:rPr>
      </w:pPr>
      <w:r w:rsidRPr="00AD62DA">
        <w:rPr>
          <w:rFonts w:ascii="Arial" w:hAnsi="Arial" w:cs="Arial"/>
          <w:color w:val="000000"/>
          <w:lang w:val="sr-Latn-ME"/>
        </w:rPr>
        <w:t>-</w:t>
      </w:r>
      <w:r w:rsidRPr="00AD62DA">
        <w:rPr>
          <w:rFonts w:ascii="Arial" w:hAnsi="Arial" w:cs="Arial"/>
          <w:color w:val="000000"/>
          <w:lang w:val="sr-Latn-ME"/>
        </w:rPr>
        <w:tab/>
        <w:t>Najniža cijena dobija maksimalni broj bodova (</w:t>
      </w:r>
      <w:r w:rsidR="001336C1">
        <w:rPr>
          <w:rFonts w:ascii="Arial" w:hAnsi="Arial" w:cs="Arial"/>
          <w:color w:val="000000"/>
          <w:lang w:val="sr-Latn-ME"/>
        </w:rPr>
        <w:t>9</w:t>
      </w:r>
      <w:r w:rsidR="008E629A">
        <w:rPr>
          <w:rFonts w:ascii="Arial" w:hAnsi="Arial" w:cs="Arial"/>
          <w:color w:val="000000"/>
          <w:lang w:val="sr-Latn-ME"/>
        </w:rPr>
        <w:t>0</w:t>
      </w:r>
      <w:r w:rsidRPr="00AD62DA">
        <w:rPr>
          <w:rFonts w:ascii="Arial" w:hAnsi="Arial" w:cs="Arial"/>
          <w:color w:val="000000"/>
          <w:lang w:val="sr-Latn-ME"/>
        </w:rPr>
        <w:t xml:space="preserve"> bodova)</w:t>
      </w:r>
    </w:p>
    <w:p w:rsidR="00AD62DA" w:rsidRPr="00AD62DA" w:rsidRDefault="00AD62DA" w:rsidP="00AD62DA">
      <w:pPr>
        <w:rPr>
          <w:rFonts w:ascii="Arial" w:hAnsi="Arial" w:cs="Arial"/>
          <w:color w:val="000000"/>
          <w:lang w:val="sr-Latn-ME"/>
        </w:rPr>
      </w:pPr>
      <w:r w:rsidRPr="00AD62DA">
        <w:rPr>
          <w:rFonts w:ascii="Arial" w:hAnsi="Arial" w:cs="Arial"/>
          <w:color w:val="000000"/>
          <w:lang w:val="sr-Latn-ME"/>
        </w:rPr>
        <w:t>-</w:t>
      </w:r>
      <w:r w:rsidRPr="00AD62DA">
        <w:rPr>
          <w:rFonts w:ascii="Arial" w:hAnsi="Arial" w:cs="Arial"/>
          <w:color w:val="000000"/>
          <w:lang w:val="sr-Latn-ME"/>
        </w:rPr>
        <w:tab/>
        <w:t>Ostale ponude će dobit</w:t>
      </w:r>
      <w:r>
        <w:rPr>
          <w:rFonts w:ascii="Arial" w:hAnsi="Arial" w:cs="Arial"/>
          <w:color w:val="000000"/>
          <w:lang w:val="sr-Latn-ME"/>
        </w:rPr>
        <w:t xml:space="preserve">i bodove po sljedećoj formuli: </w:t>
      </w:r>
    </w:p>
    <w:p w:rsidR="00AD62DA" w:rsidRPr="00AD62DA" w:rsidRDefault="008E629A" w:rsidP="00AD62DA">
      <w:pPr>
        <w:rPr>
          <w:rFonts w:ascii="Arial" w:hAnsi="Arial" w:cs="Arial"/>
          <w:color w:val="000000"/>
          <w:lang w:val="sr-Latn-ME"/>
        </w:rPr>
      </w:pPr>
      <w:r>
        <w:rPr>
          <w:rFonts w:ascii="Arial" w:hAnsi="Arial" w:cs="Arial"/>
          <w:color w:val="000000"/>
          <w:lang w:val="sr-Latn-ME"/>
        </w:rPr>
        <w:t xml:space="preserve">C= (Cmin/ Cp) x </w:t>
      </w:r>
      <w:r w:rsidR="001336C1">
        <w:rPr>
          <w:rFonts w:ascii="Arial" w:hAnsi="Arial" w:cs="Arial"/>
          <w:color w:val="000000"/>
          <w:lang w:val="sr-Latn-ME"/>
        </w:rPr>
        <w:t>9</w:t>
      </w:r>
      <w:r w:rsidR="00AD62DA">
        <w:rPr>
          <w:rFonts w:ascii="Arial" w:hAnsi="Arial" w:cs="Arial"/>
          <w:color w:val="000000"/>
          <w:lang w:val="sr-Latn-ME"/>
        </w:rPr>
        <w:t>0</w:t>
      </w:r>
    </w:p>
    <w:p w:rsidR="00AD62DA" w:rsidRPr="00AD62DA" w:rsidRDefault="00AD62DA" w:rsidP="00AD62DA">
      <w:pPr>
        <w:rPr>
          <w:rFonts w:ascii="Arial" w:hAnsi="Arial" w:cs="Arial"/>
          <w:color w:val="000000"/>
          <w:lang w:val="sr-Latn-ME"/>
        </w:rPr>
      </w:pPr>
      <w:r w:rsidRPr="00AD62DA">
        <w:rPr>
          <w:rFonts w:ascii="Arial" w:hAnsi="Arial" w:cs="Arial"/>
          <w:color w:val="000000"/>
          <w:lang w:val="sr-Latn-ME"/>
        </w:rPr>
        <w:t>Cmin – najniža ponuđena cijena (bez PDV)</w:t>
      </w:r>
    </w:p>
    <w:p w:rsidR="00797457" w:rsidRDefault="00AD62DA" w:rsidP="00AD62DA">
      <w:pPr>
        <w:rPr>
          <w:rFonts w:ascii="Arial" w:hAnsi="Arial" w:cs="Arial"/>
          <w:color w:val="000000"/>
          <w:lang w:val="sr-Latn-ME"/>
        </w:rPr>
      </w:pPr>
      <w:r w:rsidRPr="00AD62DA">
        <w:rPr>
          <w:rFonts w:ascii="Arial" w:hAnsi="Arial" w:cs="Arial"/>
          <w:color w:val="000000"/>
          <w:lang w:val="sr-Latn-ME"/>
        </w:rPr>
        <w:t>Cp   – ponuđena cijena (bez PDV)</w:t>
      </w:r>
    </w:p>
    <w:p w:rsidR="00CC5046" w:rsidRDefault="00AD62DA" w:rsidP="00AD62DA">
      <w:pPr>
        <w:rPr>
          <w:rFonts w:ascii="Arial" w:hAnsi="Arial" w:cs="Arial"/>
          <w:lang w:val="sr-Latn-ME"/>
        </w:rPr>
      </w:pPr>
      <w:r w:rsidRPr="00AD62DA">
        <w:rPr>
          <w:rFonts w:ascii="Arial" w:hAnsi="Arial" w:cs="Arial"/>
          <w:lang w:val="sr-Latn-ME"/>
        </w:rPr>
        <w:t>Ako je ponuđena cijena 0,00 EUR-a prilikom vrednovanja te cijene po podkriterijumu cijena uzima se da je ponuđena cijena 0,01 EUR.</w:t>
      </w:r>
    </w:p>
    <w:p w:rsidR="00F5087D" w:rsidRPr="00AD62DA" w:rsidRDefault="00CC5046" w:rsidP="00F5087D">
      <w:pPr>
        <w:rPr>
          <w:rFonts w:ascii="Arial" w:hAnsi="Arial" w:cs="Arial"/>
          <w:lang w:val="sr-Latn-ME"/>
        </w:rPr>
      </w:pPr>
      <w:r w:rsidRPr="00CC5046">
        <w:rPr>
          <w:rFonts w:ascii="Arial" w:hAnsi="Arial" w:cs="Arial"/>
          <w:lang w:val="sr-Latn-ME"/>
        </w:rPr>
        <w:t>2</w:t>
      </w:r>
      <w:r w:rsidR="00F5087D">
        <w:rPr>
          <w:rFonts w:ascii="Arial" w:hAnsi="Arial" w:cs="Arial"/>
          <w:lang w:val="sr-Latn-ME"/>
        </w:rPr>
        <w:t xml:space="preserve">. </w:t>
      </w:r>
      <w:r w:rsidR="00F5087D" w:rsidRPr="00F5087D">
        <w:rPr>
          <w:rFonts w:ascii="Arial" w:hAnsi="Arial" w:cs="Arial"/>
        </w:rPr>
        <w:t xml:space="preserve">Vrednovanje ponuda po parametru kvalitet – rok izvršenja ugovora vršiće se na sljedeći način: Najkraće ponuđeni rok za izvršenje ugovora dobija maksimalan broj bodova </w:t>
      </w:r>
      <w:r w:rsidR="00F5087D">
        <w:rPr>
          <w:rFonts w:ascii="Arial" w:hAnsi="Arial" w:cs="Arial"/>
        </w:rPr>
        <w:t>–</w:t>
      </w:r>
      <w:r w:rsidR="00F5087D" w:rsidRPr="00F5087D">
        <w:rPr>
          <w:rFonts w:ascii="Arial" w:hAnsi="Arial" w:cs="Arial"/>
        </w:rPr>
        <w:t xml:space="preserve"> 1</w:t>
      </w:r>
      <w:r w:rsidR="00F5087D">
        <w:rPr>
          <w:rFonts w:ascii="Arial" w:hAnsi="Arial" w:cs="Arial"/>
        </w:rPr>
        <w:t>0,</w:t>
      </w:r>
      <w:r w:rsidR="00F5087D" w:rsidRPr="00CC5046">
        <w:rPr>
          <w:rFonts w:ascii="Arial" w:hAnsi="Arial" w:cs="Arial"/>
          <w:lang w:val="sr-Latn-ME"/>
        </w:rPr>
        <w:t xml:space="preserve"> a bodovi za ostale ponuđače obračunavaju se po formuli: Br.bod. = (najmanji ponuđeni rok /ponuđeni rok) x 10</w:t>
      </w:r>
      <w:r w:rsidR="00F5087D">
        <w:rPr>
          <w:rFonts w:ascii="Arial" w:hAnsi="Arial" w:cs="Arial"/>
          <w:lang w:val="sr-Latn-ME"/>
        </w:rPr>
        <w:t>.</w:t>
      </w:r>
    </w:p>
    <w:p w:rsidR="00797457" w:rsidRPr="00F5087D" w:rsidRDefault="00F5087D" w:rsidP="00797457">
      <w:pPr>
        <w:jc w:val="both"/>
        <w:rPr>
          <w:rFonts w:ascii="Arial" w:hAnsi="Arial" w:cs="Arial"/>
        </w:rPr>
      </w:pPr>
      <w:r w:rsidRPr="00F5087D">
        <w:rPr>
          <w:rFonts w:ascii="Arial" w:hAnsi="Arial" w:cs="Arial"/>
        </w:rPr>
        <w:t>Napomena: period izvršenja ugovora je maksimum 60 kalendarskih dana od dana zaključenja ugovora. Najkraće ponuđeni rok za izvršenje ugovora je 20 kalendarskih dana. Budući da je kriterijum za vrednovanje ponuda, potrebno je precizno navesti period izvršenja ugovora u kalendarskim danima.</w:t>
      </w:r>
    </w:p>
    <w:p w:rsidR="00797457" w:rsidRPr="00973977" w:rsidRDefault="00797457" w:rsidP="0097397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szCs w:val="32"/>
          <w:lang w:val="sr-Latn-ME"/>
        </w:rPr>
      </w:pPr>
      <w:bookmarkStart w:id="11" w:name="_Toc62730560"/>
      <w:r w:rsidRPr="002462D1">
        <w:rPr>
          <w:rFonts w:ascii="Arial" w:hAnsi="Arial"/>
          <w:b/>
          <w:szCs w:val="32"/>
          <w:lang w:val="sr-Latn-ME"/>
        </w:rPr>
        <w:lastRenderedPageBreak/>
        <w:t>JEZIK PONUDE</w:t>
      </w:r>
      <w:bookmarkEnd w:id="11"/>
    </w:p>
    <w:p w:rsidR="00973977" w:rsidRDefault="00973977" w:rsidP="00797457">
      <w:pPr>
        <w:jc w:val="both"/>
        <w:rPr>
          <w:rFonts w:ascii="Arial" w:hAnsi="Arial" w:cs="Arial"/>
          <w:color w:val="000000"/>
          <w:lang w:val="sr-Latn-ME"/>
        </w:rPr>
      </w:pPr>
    </w:p>
    <w:p w:rsidR="00797457" w:rsidRPr="00973977" w:rsidRDefault="00797457" w:rsidP="00797457">
      <w:pPr>
        <w:jc w:val="both"/>
        <w:rPr>
          <w:rFonts w:ascii="Arial" w:hAnsi="Arial" w:cs="Arial"/>
          <w:color w:val="000000"/>
          <w:lang w:val="sr-Latn-ME"/>
        </w:rPr>
      </w:pPr>
      <w:r w:rsidRPr="002462D1">
        <w:rPr>
          <w:rFonts w:ascii="Arial" w:hAnsi="Arial" w:cs="Arial"/>
          <w:color w:val="000000"/>
          <w:lang w:val="sr-Latn-ME"/>
        </w:rPr>
        <w:t>Ponuda se sačinjava na:</w:t>
      </w:r>
    </w:p>
    <w:p w:rsidR="00F5087D" w:rsidRDefault="00797457" w:rsidP="00973977">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crnogorski jezik i drugi jezik koji je u službenoj upotrebi u Crnoj Gori, u skladu sa Ustavom i zakonom</w:t>
      </w:r>
      <w:r w:rsidR="00973977">
        <w:rPr>
          <w:rFonts w:ascii="Arial" w:hAnsi="Arial" w:cs="Arial"/>
          <w:color w:val="000000"/>
          <w:lang w:val="sr-Latn-ME"/>
        </w:rPr>
        <w:t xml:space="preserve">   </w:t>
      </w:r>
    </w:p>
    <w:p w:rsidR="00797457" w:rsidRPr="00AD62DA" w:rsidRDefault="00973977" w:rsidP="00973977">
      <w:pPr>
        <w:jc w:val="both"/>
        <w:rPr>
          <w:rFonts w:ascii="Arial" w:hAnsi="Arial" w:cs="Arial"/>
          <w:color w:val="000000"/>
          <w:lang w:val="sr-Latn-ME"/>
        </w:rPr>
      </w:pPr>
      <w:r>
        <w:rPr>
          <w:rFonts w:ascii="Arial" w:hAnsi="Arial" w:cs="Arial"/>
          <w:color w:val="000000"/>
          <w:lang w:val="sr-Latn-ME"/>
        </w:rPr>
        <w:t xml:space="preserve"> </w:t>
      </w:r>
      <w:r w:rsidR="00AD62DA">
        <w:rPr>
          <w:rFonts w:ascii="Arial" w:hAnsi="Arial" w:cs="Arial"/>
          <w:color w:val="000000"/>
          <w:lang w:val="sr-Latn-ME"/>
        </w:rPr>
        <w:t xml:space="preserve">          </w:t>
      </w: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szCs w:val="32"/>
          <w:lang w:val="sr-Latn-ME"/>
        </w:rPr>
      </w:pPr>
      <w:bookmarkStart w:id="12" w:name="_Toc62730561"/>
      <w:r w:rsidRPr="002462D1">
        <w:rPr>
          <w:rFonts w:ascii="Arial" w:hAnsi="Arial"/>
          <w:b/>
          <w:szCs w:val="32"/>
          <w:lang w:val="sr-Latn-ME"/>
        </w:rPr>
        <w:t>NAČIN, MJESTO I VRIJEME PODNOŠENJA PONUDA I OTVARANJA PONUDA</w:t>
      </w:r>
      <w:bookmarkEnd w:id="12"/>
    </w:p>
    <w:p w:rsidR="00797457" w:rsidRPr="002462D1" w:rsidRDefault="00797457" w:rsidP="00797457">
      <w:pPr>
        <w:jc w:val="both"/>
        <w:rPr>
          <w:rFonts w:ascii="Arial" w:hAnsi="Arial" w:cs="Arial"/>
          <w:b/>
          <w:bCs/>
          <w:color w:val="000000"/>
          <w:lang w:val="sr-Latn-ME"/>
        </w:rPr>
      </w:pPr>
    </w:p>
    <w:p w:rsidR="00797457" w:rsidRPr="002462D1" w:rsidRDefault="00797457" w:rsidP="00797457">
      <w:pPr>
        <w:jc w:val="both"/>
        <w:rPr>
          <w:rFonts w:ascii="Arial" w:hAnsi="Arial" w:cs="Arial"/>
          <w:color w:val="000000"/>
          <w:lang w:val="sr-Latn-ME"/>
        </w:rPr>
      </w:pPr>
      <w:r w:rsidRPr="002462D1">
        <w:rPr>
          <w:rFonts w:ascii="Arial" w:hAnsi="Arial" w:cs="Arial"/>
          <w:color w:val="000000"/>
          <w:lang w:val="sr-Latn-ME"/>
        </w:rPr>
        <w:t xml:space="preserve">Ponude se podnose preko ESJN-a zaključno sa danom </w:t>
      </w:r>
      <w:r w:rsidR="00C56BA1">
        <w:rPr>
          <w:rFonts w:ascii="Arial" w:hAnsi="Arial" w:cs="Arial"/>
          <w:color w:val="000000"/>
          <w:lang w:val="sr-Latn-ME"/>
        </w:rPr>
        <w:t>19</w:t>
      </w:r>
      <w:r w:rsidR="00AD62DA">
        <w:rPr>
          <w:rFonts w:ascii="Arial" w:hAnsi="Arial" w:cs="Arial"/>
          <w:color w:val="000000"/>
          <w:lang w:val="sr-Latn-ME"/>
        </w:rPr>
        <w:t>.</w:t>
      </w:r>
      <w:r w:rsidR="00055E19">
        <w:rPr>
          <w:rFonts w:ascii="Arial" w:hAnsi="Arial" w:cs="Arial"/>
          <w:color w:val="000000"/>
          <w:lang w:val="sr-Latn-ME"/>
        </w:rPr>
        <w:t>1</w:t>
      </w:r>
      <w:r w:rsidR="002A59B6">
        <w:rPr>
          <w:rFonts w:ascii="Arial" w:hAnsi="Arial" w:cs="Arial"/>
          <w:color w:val="000000"/>
          <w:lang w:val="sr-Latn-ME"/>
        </w:rPr>
        <w:t>1</w:t>
      </w:r>
      <w:r w:rsidR="00AD62DA">
        <w:rPr>
          <w:rFonts w:ascii="Arial" w:hAnsi="Arial" w:cs="Arial"/>
          <w:color w:val="000000"/>
          <w:lang w:val="sr-Latn-ME"/>
        </w:rPr>
        <w:t>.202</w:t>
      </w:r>
      <w:r w:rsidR="008E629A">
        <w:rPr>
          <w:rFonts w:ascii="Arial" w:hAnsi="Arial" w:cs="Arial"/>
          <w:color w:val="000000"/>
          <w:lang w:val="sr-Latn-ME"/>
        </w:rPr>
        <w:t>5</w:t>
      </w:r>
      <w:r w:rsidR="00AD62DA">
        <w:rPr>
          <w:rFonts w:ascii="Arial" w:hAnsi="Arial" w:cs="Arial"/>
          <w:color w:val="000000"/>
          <w:lang w:val="sr-Latn-ME"/>
        </w:rPr>
        <w:t>.</w:t>
      </w:r>
      <w:r w:rsidRPr="002462D1">
        <w:rPr>
          <w:rFonts w:ascii="Arial" w:hAnsi="Arial" w:cs="Arial"/>
          <w:color w:val="000000"/>
          <w:lang w:val="sr-Latn-ME"/>
        </w:rPr>
        <w:t xml:space="preserve"> godine do </w:t>
      </w:r>
      <w:r w:rsidR="00AD62DA">
        <w:rPr>
          <w:rFonts w:ascii="Arial" w:hAnsi="Arial" w:cs="Arial"/>
          <w:color w:val="000000"/>
          <w:lang w:val="sr-Latn-ME"/>
        </w:rPr>
        <w:t>10:00</w:t>
      </w:r>
      <w:r w:rsidRPr="002462D1">
        <w:rPr>
          <w:rFonts w:ascii="Arial" w:hAnsi="Arial" w:cs="Arial"/>
          <w:color w:val="000000"/>
          <w:lang w:val="sr-Latn-ME"/>
        </w:rPr>
        <w:t xml:space="preserve"> sati.</w:t>
      </w:r>
    </w:p>
    <w:p w:rsidR="00797457" w:rsidRPr="002462D1" w:rsidRDefault="00797457" w:rsidP="00797457">
      <w:pPr>
        <w:jc w:val="both"/>
        <w:rPr>
          <w:rFonts w:ascii="Arial" w:hAnsi="Arial" w:cs="Arial"/>
          <w:b/>
          <w:bCs/>
          <w:i/>
          <w:iCs/>
          <w:color w:val="000000"/>
          <w:lang w:val="sr-Latn-ME"/>
        </w:rPr>
      </w:pPr>
    </w:p>
    <w:p w:rsidR="00797457" w:rsidRPr="002462D1" w:rsidRDefault="00797457" w:rsidP="00797457">
      <w:pPr>
        <w:jc w:val="both"/>
        <w:rPr>
          <w:rFonts w:ascii="Arial" w:hAnsi="Arial" w:cs="Arial"/>
          <w:color w:val="000000"/>
          <w:lang w:val="sr-Latn-ME"/>
        </w:rPr>
      </w:pPr>
      <w:r w:rsidRPr="002462D1">
        <w:rPr>
          <w:rFonts w:ascii="Arial" w:hAnsi="Arial" w:cs="Arial"/>
          <w:color w:val="000000"/>
          <w:lang w:val="sr-Latn-ME"/>
        </w:rPr>
        <w:t xml:space="preserve">Otvaranje ponuda održaće se dana  </w:t>
      </w:r>
      <w:r w:rsidR="00C56BA1">
        <w:rPr>
          <w:rFonts w:ascii="Arial" w:hAnsi="Arial" w:cs="Arial"/>
          <w:color w:val="000000"/>
          <w:lang w:val="sr-Latn-ME"/>
        </w:rPr>
        <w:t>19</w:t>
      </w:r>
      <w:r w:rsidR="00AD62DA">
        <w:rPr>
          <w:rFonts w:ascii="Arial" w:hAnsi="Arial" w:cs="Arial"/>
          <w:color w:val="000000"/>
          <w:lang w:val="sr-Latn-ME"/>
        </w:rPr>
        <w:t>.</w:t>
      </w:r>
      <w:r w:rsidR="00055E19">
        <w:rPr>
          <w:rFonts w:ascii="Arial" w:hAnsi="Arial" w:cs="Arial"/>
          <w:color w:val="000000"/>
          <w:lang w:val="sr-Latn-ME"/>
        </w:rPr>
        <w:t>1</w:t>
      </w:r>
      <w:r w:rsidR="002A59B6">
        <w:rPr>
          <w:rFonts w:ascii="Arial" w:hAnsi="Arial" w:cs="Arial"/>
          <w:color w:val="000000"/>
          <w:lang w:val="sr-Latn-ME"/>
        </w:rPr>
        <w:t>1</w:t>
      </w:r>
      <w:r w:rsidR="00AD62DA">
        <w:rPr>
          <w:rFonts w:ascii="Arial" w:hAnsi="Arial" w:cs="Arial"/>
          <w:color w:val="000000"/>
          <w:lang w:val="sr-Latn-ME"/>
        </w:rPr>
        <w:t>.202</w:t>
      </w:r>
      <w:r w:rsidR="008E629A">
        <w:rPr>
          <w:rFonts w:ascii="Arial" w:hAnsi="Arial" w:cs="Arial"/>
          <w:color w:val="000000"/>
          <w:lang w:val="sr-Latn-ME"/>
        </w:rPr>
        <w:t>5</w:t>
      </w:r>
      <w:r w:rsidR="00AD62DA">
        <w:rPr>
          <w:rFonts w:ascii="Arial" w:hAnsi="Arial" w:cs="Arial"/>
          <w:color w:val="000000"/>
          <w:lang w:val="sr-Latn-ME"/>
        </w:rPr>
        <w:t>.</w:t>
      </w:r>
      <w:r w:rsidR="00AD62DA" w:rsidRPr="002462D1">
        <w:rPr>
          <w:rFonts w:ascii="Arial" w:hAnsi="Arial" w:cs="Arial"/>
          <w:color w:val="000000"/>
          <w:lang w:val="sr-Latn-ME"/>
        </w:rPr>
        <w:t xml:space="preserve"> </w:t>
      </w:r>
      <w:r w:rsidRPr="002462D1">
        <w:rPr>
          <w:rFonts w:ascii="Arial" w:hAnsi="Arial" w:cs="Arial"/>
          <w:color w:val="000000"/>
          <w:lang w:val="sr-Latn-ME"/>
        </w:rPr>
        <w:t xml:space="preserve">godine u </w:t>
      </w:r>
      <w:r w:rsidR="00AD62DA">
        <w:rPr>
          <w:rFonts w:ascii="Arial" w:hAnsi="Arial" w:cs="Arial"/>
          <w:color w:val="000000"/>
          <w:lang w:val="sr-Latn-ME"/>
        </w:rPr>
        <w:t>10:00</w:t>
      </w:r>
      <w:r w:rsidR="00AD62DA" w:rsidRPr="002462D1">
        <w:rPr>
          <w:rFonts w:ascii="Arial" w:hAnsi="Arial" w:cs="Arial"/>
          <w:color w:val="000000"/>
          <w:lang w:val="sr-Latn-ME"/>
        </w:rPr>
        <w:t xml:space="preserve"> </w:t>
      </w:r>
      <w:r w:rsidRPr="002462D1">
        <w:rPr>
          <w:rFonts w:ascii="Arial" w:hAnsi="Arial" w:cs="Arial"/>
          <w:color w:val="000000"/>
          <w:lang w:val="sr-Latn-ME"/>
        </w:rPr>
        <w:t xml:space="preserve">sati. </w:t>
      </w:r>
    </w:p>
    <w:p w:rsidR="00797457" w:rsidRPr="002462D1" w:rsidRDefault="00797457" w:rsidP="00797457">
      <w:pPr>
        <w:jc w:val="both"/>
        <w:rPr>
          <w:rFonts w:ascii="Arial" w:hAnsi="Arial" w:cs="Arial"/>
          <w:color w:val="000000"/>
          <w:lang w:val="sr-Latn-ME"/>
        </w:rPr>
      </w:pPr>
    </w:p>
    <w:p w:rsidR="00797457" w:rsidRPr="000424C9" w:rsidRDefault="00797457" w:rsidP="00797457">
      <w:pPr>
        <w:jc w:val="both"/>
        <w:rPr>
          <w:rFonts w:ascii="Arial" w:hAnsi="Arial" w:cs="Arial"/>
          <w:color w:val="000000"/>
          <w:lang w:val="sr-Latn-ME"/>
        </w:rPr>
      </w:pPr>
      <w:r w:rsidRPr="000424C9">
        <w:rPr>
          <w:rFonts w:ascii="Arial" w:hAnsi="Arial" w:cs="Arial"/>
          <w:color w:val="000000"/>
          <w:lang w:val="sr-Latn-ME"/>
        </w:rPr>
        <w:sym w:font="Wingdings" w:char="F0A8"/>
      </w:r>
      <w:r w:rsidRPr="000424C9">
        <w:rPr>
          <w:rFonts w:ascii="Arial" w:hAnsi="Arial" w:cs="Arial"/>
          <w:color w:val="000000"/>
          <w:lang w:val="sr-Latn-ME"/>
        </w:rPr>
        <w:t xml:space="preserve"> Dio ponude koje se ne dostavlja preko ESJN-a, a odnosi se na </w:t>
      </w:r>
      <w:r w:rsidR="005D2FFD">
        <w:rPr>
          <w:rFonts w:ascii="Arial" w:hAnsi="Arial" w:cs="Arial"/>
          <w:color w:val="000000"/>
          <w:lang w:val="sr-Latn-ME"/>
        </w:rPr>
        <w:t>garanciju ponude</w:t>
      </w:r>
      <w:r w:rsidR="00210A35">
        <w:rPr>
          <w:rFonts w:ascii="Arial" w:hAnsi="Arial" w:cs="Arial"/>
          <w:color w:val="000000"/>
          <w:lang w:val="sr-Latn-ME"/>
        </w:rPr>
        <w:t xml:space="preserve"> </w:t>
      </w:r>
      <w:r w:rsidRPr="000424C9">
        <w:rPr>
          <w:rFonts w:ascii="Arial" w:hAnsi="Arial" w:cs="Arial"/>
          <w:color w:val="000000"/>
          <w:lang w:val="sr-Latn-ME"/>
        </w:rPr>
        <w:t xml:space="preserve">dostavlja se: </w:t>
      </w:r>
    </w:p>
    <w:p w:rsidR="00797457" w:rsidRPr="000424C9" w:rsidRDefault="00797457" w:rsidP="00797457">
      <w:pPr>
        <w:numPr>
          <w:ilvl w:val="0"/>
          <w:numId w:val="1"/>
        </w:numPr>
        <w:spacing w:before="96"/>
        <w:jc w:val="both"/>
        <w:rPr>
          <w:rFonts w:ascii="Arial" w:eastAsia="Calibri" w:hAnsi="Arial" w:cs="Arial"/>
          <w:color w:val="000000"/>
          <w:lang w:val="sr-Latn-ME"/>
        </w:rPr>
      </w:pPr>
      <w:r w:rsidRPr="000424C9">
        <w:rPr>
          <w:rFonts w:ascii="Arial" w:eastAsia="Calibri" w:hAnsi="Arial" w:cs="Arial"/>
          <w:color w:val="000000"/>
          <w:lang w:val="sr-Latn-ME"/>
        </w:rPr>
        <w:t xml:space="preserve">neposrednom predajom na arhivi naručioca na adresi </w:t>
      </w:r>
      <w:r w:rsidR="008E629A">
        <w:rPr>
          <w:rFonts w:ascii="Arial" w:eastAsia="Calibri" w:hAnsi="Arial" w:cs="Arial"/>
          <w:color w:val="000000"/>
          <w:lang w:val="sr-Latn-ME"/>
        </w:rPr>
        <w:t>Bulevar Šarla de Gola</w:t>
      </w:r>
      <w:r w:rsidR="005D2FFD">
        <w:rPr>
          <w:rFonts w:ascii="Arial" w:eastAsia="Calibri" w:hAnsi="Arial" w:cs="Arial"/>
          <w:color w:val="000000"/>
          <w:lang w:val="sr-Latn-ME"/>
        </w:rPr>
        <w:t xml:space="preserve"> br. </w:t>
      </w:r>
      <w:r w:rsidR="008E629A">
        <w:rPr>
          <w:rFonts w:ascii="Arial" w:eastAsia="Calibri" w:hAnsi="Arial" w:cs="Arial"/>
          <w:color w:val="000000"/>
          <w:lang w:val="sr-Latn-ME"/>
        </w:rPr>
        <w:t>2</w:t>
      </w:r>
      <w:r w:rsidR="005D2FFD">
        <w:rPr>
          <w:rFonts w:ascii="Arial" w:eastAsia="Calibri" w:hAnsi="Arial" w:cs="Arial"/>
          <w:color w:val="000000"/>
          <w:lang w:val="sr-Latn-ME"/>
        </w:rPr>
        <w:t xml:space="preserve"> Podgorica.</w:t>
      </w:r>
    </w:p>
    <w:p w:rsidR="00797457" w:rsidRPr="005D2FFD" w:rsidRDefault="00797457" w:rsidP="008E629A">
      <w:pPr>
        <w:pStyle w:val="ListParagraph"/>
        <w:numPr>
          <w:ilvl w:val="0"/>
          <w:numId w:val="1"/>
        </w:numPr>
        <w:rPr>
          <w:rFonts w:ascii="Arial" w:eastAsia="Calibri" w:hAnsi="Arial" w:cs="Arial"/>
          <w:color w:val="000000"/>
          <w:lang w:val="sr-Latn-ME"/>
        </w:rPr>
      </w:pPr>
      <w:r w:rsidRPr="005D2FFD">
        <w:rPr>
          <w:rFonts w:ascii="Arial" w:eastAsia="Calibri" w:hAnsi="Arial" w:cs="Arial"/>
          <w:color w:val="000000"/>
          <w:lang w:val="sr-Latn-ME"/>
        </w:rPr>
        <w:t xml:space="preserve">preporučenom pošiljkom sa povratnicom na adresi </w:t>
      </w:r>
      <w:r w:rsidR="008E629A" w:rsidRPr="008E629A">
        <w:rPr>
          <w:rFonts w:ascii="Arial" w:eastAsia="Calibri" w:hAnsi="Arial" w:cs="Arial"/>
          <w:color w:val="000000"/>
          <w:lang w:val="sr-Latn-ME"/>
        </w:rPr>
        <w:t xml:space="preserve">Bulevar Šarla de Gola br. 2 </w:t>
      </w:r>
      <w:r w:rsidR="005D2FFD" w:rsidRPr="005D2FFD">
        <w:rPr>
          <w:rFonts w:ascii="Arial" w:eastAsia="Calibri" w:hAnsi="Arial" w:cs="Arial"/>
          <w:color w:val="000000"/>
          <w:lang w:val="sr-Latn-ME"/>
        </w:rPr>
        <w:t>Podgorica.</w:t>
      </w:r>
    </w:p>
    <w:p w:rsidR="005D2FFD" w:rsidRPr="00F5087D" w:rsidRDefault="00797457" w:rsidP="00F5087D">
      <w:pPr>
        <w:jc w:val="both"/>
        <w:rPr>
          <w:rFonts w:ascii="Arial" w:hAnsi="Arial" w:cs="Arial"/>
          <w:color w:val="000000"/>
          <w:lang w:val="sr-Latn-ME"/>
        </w:rPr>
      </w:pPr>
      <w:r w:rsidRPr="002462D1">
        <w:rPr>
          <w:rFonts w:ascii="Arial" w:hAnsi="Arial" w:cs="Arial"/>
          <w:color w:val="000000"/>
          <w:lang w:val="sr-Latn-ME"/>
        </w:rPr>
        <w:t xml:space="preserve">radnim danima od </w:t>
      </w:r>
      <w:r w:rsidR="005D2FFD">
        <w:rPr>
          <w:rFonts w:ascii="Arial" w:hAnsi="Arial" w:cs="Arial"/>
          <w:color w:val="000000"/>
          <w:lang w:val="sr-Latn-ME"/>
        </w:rPr>
        <w:t>09:00</w:t>
      </w:r>
      <w:r w:rsidRPr="002462D1">
        <w:rPr>
          <w:rFonts w:ascii="Arial" w:hAnsi="Arial" w:cs="Arial"/>
          <w:color w:val="000000"/>
          <w:lang w:val="sr-Latn-ME"/>
        </w:rPr>
        <w:t xml:space="preserve"> do </w:t>
      </w:r>
      <w:r w:rsidR="005D2FFD">
        <w:rPr>
          <w:rFonts w:ascii="Arial" w:hAnsi="Arial" w:cs="Arial"/>
          <w:color w:val="000000"/>
          <w:lang w:val="sr-Latn-ME"/>
        </w:rPr>
        <w:t>13:00</w:t>
      </w:r>
      <w:r w:rsidRPr="002462D1">
        <w:rPr>
          <w:rFonts w:ascii="Arial" w:hAnsi="Arial" w:cs="Arial"/>
          <w:color w:val="000000"/>
          <w:lang w:val="sr-Latn-ME"/>
        </w:rPr>
        <w:t xml:space="preserve"> sati, zaključno sa danom </w:t>
      </w:r>
      <w:r w:rsidR="00C56BA1">
        <w:rPr>
          <w:rFonts w:ascii="Arial" w:hAnsi="Arial" w:cs="Arial"/>
          <w:color w:val="000000"/>
          <w:lang w:val="sr-Latn-ME"/>
        </w:rPr>
        <w:t>19</w:t>
      </w:r>
      <w:r w:rsidR="005D2FFD">
        <w:rPr>
          <w:rFonts w:ascii="Arial" w:hAnsi="Arial" w:cs="Arial"/>
          <w:color w:val="000000"/>
          <w:lang w:val="sr-Latn-ME"/>
        </w:rPr>
        <w:t>.</w:t>
      </w:r>
      <w:r w:rsidR="00055E19">
        <w:rPr>
          <w:rFonts w:ascii="Arial" w:hAnsi="Arial" w:cs="Arial"/>
          <w:color w:val="000000"/>
          <w:lang w:val="sr-Latn-ME"/>
        </w:rPr>
        <w:t>1</w:t>
      </w:r>
      <w:r w:rsidR="002A59B6">
        <w:rPr>
          <w:rFonts w:ascii="Arial" w:hAnsi="Arial" w:cs="Arial"/>
          <w:color w:val="000000"/>
          <w:lang w:val="sr-Latn-ME"/>
        </w:rPr>
        <w:t>1</w:t>
      </w:r>
      <w:r w:rsidR="005D2FFD">
        <w:rPr>
          <w:rFonts w:ascii="Arial" w:hAnsi="Arial" w:cs="Arial"/>
          <w:color w:val="000000"/>
          <w:lang w:val="sr-Latn-ME"/>
        </w:rPr>
        <w:t>.202</w:t>
      </w:r>
      <w:r w:rsidR="008E629A">
        <w:rPr>
          <w:rFonts w:ascii="Arial" w:hAnsi="Arial" w:cs="Arial"/>
          <w:color w:val="000000"/>
          <w:lang w:val="sr-Latn-ME"/>
        </w:rPr>
        <w:t>5</w:t>
      </w:r>
      <w:r w:rsidR="005D2FFD">
        <w:rPr>
          <w:rFonts w:ascii="Arial" w:hAnsi="Arial" w:cs="Arial"/>
          <w:color w:val="000000"/>
          <w:lang w:val="sr-Latn-ME"/>
        </w:rPr>
        <w:t>.</w:t>
      </w:r>
      <w:r w:rsidRPr="002462D1">
        <w:rPr>
          <w:rFonts w:ascii="Arial" w:hAnsi="Arial" w:cs="Arial"/>
          <w:color w:val="000000"/>
          <w:lang w:val="sr-Latn-ME"/>
        </w:rPr>
        <w:t xml:space="preserve"> godine do </w:t>
      </w:r>
      <w:r w:rsidR="005D2FFD">
        <w:rPr>
          <w:rFonts w:ascii="Arial" w:hAnsi="Arial" w:cs="Arial"/>
          <w:color w:val="000000"/>
          <w:lang w:val="sr-Latn-ME"/>
        </w:rPr>
        <w:t>10:</w:t>
      </w:r>
      <w:r w:rsidR="00210A35">
        <w:rPr>
          <w:rFonts w:ascii="Arial" w:hAnsi="Arial" w:cs="Arial"/>
          <w:color w:val="000000"/>
          <w:lang w:val="sr-Latn-ME"/>
        </w:rPr>
        <w:t>00</w:t>
      </w:r>
      <w:r w:rsidRPr="002462D1">
        <w:rPr>
          <w:rFonts w:ascii="Arial" w:hAnsi="Arial" w:cs="Arial"/>
          <w:color w:val="000000"/>
          <w:lang w:val="sr-Latn-ME"/>
        </w:rPr>
        <w:t xml:space="preserve"> sati.</w:t>
      </w: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szCs w:val="32"/>
          <w:lang w:val="sr-Latn-ME"/>
        </w:rPr>
      </w:pPr>
      <w:bookmarkStart w:id="13" w:name="_Toc62730562"/>
      <w:r w:rsidRPr="002462D1">
        <w:rPr>
          <w:rFonts w:ascii="Arial" w:hAnsi="Arial"/>
          <w:b/>
          <w:szCs w:val="32"/>
          <w:lang w:val="sr-Latn-ME"/>
        </w:rPr>
        <w:t>USLOVI ZA AKTIVIRANJE GARANCIJE PONUDE</w:t>
      </w:r>
      <w:r w:rsidRPr="002462D1">
        <w:rPr>
          <w:rFonts w:ascii="Arial" w:hAnsi="Arial"/>
          <w:b/>
          <w:szCs w:val="32"/>
          <w:vertAlign w:val="superscript"/>
          <w:lang w:val="sr-Latn-ME"/>
        </w:rPr>
        <w:footnoteReference w:id="11"/>
      </w:r>
      <w:bookmarkEnd w:id="13"/>
    </w:p>
    <w:p w:rsidR="00797457" w:rsidRPr="002462D1" w:rsidRDefault="00797457" w:rsidP="00797457">
      <w:pPr>
        <w:jc w:val="both"/>
        <w:rPr>
          <w:rFonts w:ascii="Arial" w:hAnsi="Arial" w:cs="Arial"/>
          <w:b/>
          <w:bCs/>
          <w:color w:val="000000"/>
          <w:lang w:val="sr-Latn-ME"/>
        </w:rPr>
      </w:pPr>
    </w:p>
    <w:p w:rsidR="00797457" w:rsidRPr="002462D1" w:rsidRDefault="00797457" w:rsidP="00797457">
      <w:pPr>
        <w:jc w:val="both"/>
        <w:rPr>
          <w:rFonts w:ascii="Arial" w:hAnsi="Arial" w:cs="Arial"/>
          <w:lang w:val="sr-Latn-ME"/>
        </w:rPr>
      </w:pPr>
      <w:r w:rsidRPr="002462D1">
        <w:rPr>
          <w:rFonts w:ascii="Arial" w:hAnsi="Arial" w:cs="Arial"/>
          <w:lang w:val="sr-Latn-ME"/>
        </w:rPr>
        <w:t xml:space="preserve">Garancija ponude će se aktivirati ako ponuđač: </w:t>
      </w:r>
    </w:p>
    <w:p w:rsidR="00797457" w:rsidRPr="002462D1" w:rsidRDefault="00797457" w:rsidP="00797457">
      <w:pPr>
        <w:pStyle w:val="T30X"/>
        <w:ind w:left="567" w:hanging="283"/>
        <w:rPr>
          <w:rFonts w:ascii="Arial" w:hAnsi="Arial" w:cs="Arial"/>
          <w:sz w:val="24"/>
          <w:szCs w:val="24"/>
          <w:lang w:val="sr-Latn-ME"/>
        </w:rPr>
      </w:pPr>
      <w:r w:rsidRPr="002462D1">
        <w:rPr>
          <w:rFonts w:ascii="Arial" w:hAnsi="Arial" w:cs="Arial"/>
          <w:sz w:val="24"/>
          <w:szCs w:val="24"/>
          <w:lang w:val="sr-Latn-ME"/>
        </w:rPr>
        <w:t>1) odustane od ponude u roku važenja ponude i/ili</w:t>
      </w:r>
    </w:p>
    <w:p w:rsidR="00797457" w:rsidRPr="002462D1" w:rsidRDefault="00797457" w:rsidP="00797457">
      <w:pPr>
        <w:pStyle w:val="T30X"/>
        <w:rPr>
          <w:rFonts w:ascii="Arial" w:hAnsi="Arial" w:cs="Arial"/>
          <w:sz w:val="24"/>
          <w:szCs w:val="24"/>
          <w:lang w:val="sr-Latn-ME"/>
        </w:rPr>
      </w:pPr>
      <w:r w:rsidRPr="002462D1">
        <w:rPr>
          <w:rFonts w:ascii="Arial" w:hAnsi="Arial" w:cs="Arial"/>
          <w:sz w:val="24"/>
          <w:szCs w:val="24"/>
          <w:lang w:val="sr-Latn-ME"/>
        </w:rPr>
        <w:t xml:space="preserve"> 2) odbije da zaključi ugovor o javnoj nabavci ili okvirni sporazum.</w:t>
      </w:r>
    </w:p>
    <w:p w:rsidR="00797457" w:rsidRPr="002462D1" w:rsidRDefault="00797457" w:rsidP="00797457">
      <w:pPr>
        <w:jc w:val="both"/>
        <w:rPr>
          <w:rFonts w:ascii="Arial" w:hAnsi="Arial" w:cs="Arial"/>
          <w:color w:val="000000"/>
          <w:lang w:val="sr-Latn-ME"/>
        </w:rPr>
      </w:pP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szCs w:val="32"/>
          <w:lang w:val="sr-Latn-ME"/>
        </w:rPr>
      </w:pPr>
      <w:bookmarkStart w:id="14" w:name="_Toc62730563"/>
      <w:r w:rsidRPr="002462D1">
        <w:rPr>
          <w:rFonts w:ascii="Arial" w:hAnsi="Arial"/>
          <w:b/>
          <w:szCs w:val="32"/>
          <w:lang w:val="sr-Latn-ME"/>
        </w:rPr>
        <w:t>TAJNOST PODATAKA</w:t>
      </w:r>
      <w:bookmarkEnd w:id="14"/>
    </w:p>
    <w:p w:rsidR="00797457" w:rsidRPr="002462D1" w:rsidRDefault="00797457" w:rsidP="00797457">
      <w:pPr>
        <w:jc w:val="both"/>
        <w:rPr>
          <w:rFonts w:ascii="Arial" w:hAnsi="Arial" w:cs="Arial"/>
          <w:color w:val="000000"/>
          <w:lang w:val="sr-Latn-ME"/>
        </w:rPr>
      </w:pPr>
      <w:r w:rsidRPr="002462D1">
        <w:rPr>
          <w:rFonts w:ascii="Arial" w:hAnsi="Arial" w:cs="Arial"/>
          <w:color w:val="000000"/>
          <w:lang w:val="sr-Latn-ME"/>
        </w:rPr>
        <w:t xml:space="preserve"> </w:t>
      </w:r>
    </w:p>
    <w:p w:rsidR="00797457" w:rsidRPr="002462D1" w:rsidRDefault="00797457" w:rsidP="00797457">
      <w:pPr>
        <w:jc w:val="both"/>
        <w:rPr>
          <w:rFonts w:ascii="Arial" w:hAnsi="Arial" w:cs="Arial"/>
          <w:color w:val="000000"/>
          <w:lang w:val="sr-Latn-ME"/>
        </w:rPr>
      </w:pPr>
      <w:r w:rsidRPr="002462D1">
        <w:rPr>
          <w:rFonts w:ascii="Arial" w:hAnsi="Arial" w:cs="Arial"/>
          <w:color w:val="000000"/>
          <w:lang w:val="sr-Latn-ME"/>
        </w:rPr>
        <w:t>Tenderska dokumentacija sadrži tajne podatke</w:t>
      </w:r>
    </w:p>
    <w:p w:rsidR="00797457" w:rsidRPr="00973977" w:rsidRDefault="00797457" w:rsidP="00973977">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ne</w:t>
      </w: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szCs w:val="32"/>
          <w:lang w:val="sr-Latn-ME"/>
        </w:rPr>
      </w:pPr>
      <w:bookmarkStart w:id="15" w:name="_Toc62730564"/>
      <w:r w:rsidRPr="002462D1">
        <w:rPr>
          <w:rFonts w:ascii="Arial" w:hAnsi="Arial"/>
          <w:b/>
          <w:szCs w:val="32"/>
          <w:lang w:val="sr-Latn-ME"/>
        </w:rPr>
        <w:lastRenderedPageBreak/>
        <w:t>UPUTSTVO ZA SAČINJAVANJE PONUDE</w:t>
      </w:r>
      <w:bookmarkEnd w:id="15"/>
    </w:p>
    <w:p w:rsidR="00797457" w:rsidRPr="002462D1" w:rsidRDefault="00797457" w:rsidP="00797457">
      <w:pPr>
        <w:rPr>
          <w:rFonts w:ascii="Arial" w:hAnsi="Arial" w:cs="Arial"/>
          <w:lang w:val="sr-Latn-ME"/>
        </w:rPr>
      </w:pPr>
    </w:p>
    <w:p w:rsidR="00797457" w:rsidRPr="002462D1" w:rsidRDefault="00797457" w:rsidP="00797457">
      <w:pPr>
        <w:jc w:val="both"/>
        <w:rPr>
          <w:rFonts w:ascii="Arial" w:hAnsi="Arial" w:cs="Arial"/>
          <w:lang w:val="sr-Latn-ME"/>
        </w:rPr>
      </w:pPr>
      <w:r w:rsidRPr="002462D1">
        <w:rPr>
          <w:rFonts w:ascii="Arial" w:hAnsi="Arial" w:cs="Arial"/>
          <w:lang w:val="sr-Latn-ME"/>
        </w:rPr>
        <w:t xml:space="preserve">Ponude se sačinjava u ESJN u skladu sa tenderskom dokumentacijom i važećim Pravilnikom o sadržaju ponude i uputstvu za sačinjavanje i podnošenje ponude. </w:t>
      </w:r>
    </w:p>
    <w:p w:rsidR="00797457" w:rsidRPr="002462D1" w:rsidRDefault="00797457" w:rsidP="00797457">
      <w:pPr>
        <w:jc w:val="both"/>
        <w:rPr>
          <w:rFonts w:ascii="Arial" w:hAnsi="Arial" w:cs="Arial"/>
          <w:lang w:val="sr-Latn-ME"/>
        </w:rPr>
      </w:pPr>
      <w:r w:rsidRPr="002462D1">
        <w:rPr>
          <w:rFonts w:ascii="Arial" w:hAnsi="Arial" w:cs="Arial"/>
          <w:lang w:val="sr-Latn-ME"/>
        </w:rPr>
        <w:t>Ispunjenost uslova za učešće u postupku javne nabavke dokazuje se izjavom privrednog subjekta, koja se sačinjava na obrascu datom u Pravilniku o obrascu izjave privrednog subjekta.</w:t>
      </w:r>
    </w:p>
    <w:p w:rsidR="00A16869" w:rsidRPr="00F5087D" w:rsidRDefault="00797457" w:rsidP="00797457">
      <w:pPr>
        <w:jc w:val="both"/>
        <w:rPr>
          <w:rFonts w:ascii="Arial" w:hAnsi="Arial" w:cs="Arial"/>
          <w:iCs/>
          <w:color w:val="000000"/>
          <w:lang w:val="sr-Latn-ME"/>
        </w:rPr>
      </w:pPr>
      <w:r w:rsidRPr="002462D1">
        <w:rPr>
          <w:rFonts w:ascii="Arial" w:hAnsi="Arial" w:cs="Arial"/>
          <w:lang w:val="sr-Latn-ME"/>
        </w:rPr>
        <w:t>Ponuđač je dužan da tačno</w:t>
      </w:r>
      <w:r>
        <w:rPr>
          <w:rFonts w:ascii="Arial" w:hAnsi="Arial" w:cs="Arial"/>
          <w:lang w:val="sr-Latn-ME"/>
        </w:rPr>
        <w:t xml:space="preserve">, potpuno, pravilno </w:t>
      </w:r>
      <w:r w:rsidRPr="002462D1">
        <w:rPr>
          <w:rFonts w:ascii="Arial" w:hAnsi="Arial" w:cs="Arial"/>
          <w:lang w:val="sr-Latn-ME"/>
        </w:rPr>
        <w:t xml:space="preserve">i nedvosmisleno popuni </w:t>
      </w:r>
      <w:r w:rsidRPr="002462D1">
        <w:rPr>
          <w:rFonts w:ascii="Arial" w:eastAsia="Calibri" w:hAnsi="Arial" w:cs="Arial"/>
          <w:lang w:val="sr-Latn-ME"/>
        </w:rPr>
        <w:t>Izjavu privrednog subjekta u skladu sa zahtjevima iz tenderske dokumentacije.</w:t>
      </w: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Arial" w:hAnsi="Arial"/>
          <w:b/>
          <w:szCs w:val="32"/>
          <w:lang w:val="sr-Latn-ME"/>
        </w:rPr>
      </w:pPr>
      <w:bookmarkStart w:id="16" w:name="_Toc62730565"/>
      <w:r w:rsidRPr="002462D1">
        <w:rPr>
          <w:rFonts w:ascii="Arial" w:hAnsi="Arial"/>
          <w:b/>
          <w:szCs w:val="32"/>
          <w:lang w:val="sr-Latn-ME"/>
        </w:rPr>
        <w:t>NAČIN ZAKLJUČIVANJA I IZMJENE UGOVORA O JAVNOJ NABAVCI</w:t>
      </w:r>
      <w:bookmarkEnd w:id="16"/>
    </w:p>
    <w:p w:rsidR="00797457" w:rsidRPr="002462D1" w:rsidRDefault="00797457" w:rsidP="00797457">
      <w:pPr>
        <w:jc w:val="both"/>
        <w:rPr>
          <w:rFonts w:ascii="Arial" w:hAnsi="Arial" w:cs="Arial"/>
          <w:i/>
          <w:lang w:val="sr-Latn-ME"/>
        </w:rPr>
      </w:pPr>
    </w:p>
    <w:p w:rsidR="00797457" w:rsidRPr="002462D1" w:rsidRDefault="00797457" w:rsidP="00797457">
      <w:pPr>
        <w:jc w:val="both"/>
        <w:rPr>
          <w:rFonts w:ascii="Arial" w:hAnsi="Arial" w:cs="Arial"/>
          <w:lang w:val="sr-Latn-ME"/>
        </w:rPr>
      </w:pPr>
      <w:r w:rsidRPr="002462D1">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rsidR="00797457" w:rsidRPr="002462D1" w:rsidRDefault="00797457" w:rsidP="00797457">
      <w:pPr>
        <w:jc w:val="both"/>
        <w:rPr>
          <w:rFonts w:ascii="Arial" w:hAnsi="Arial" w:cs="Arial"/>
          <w:lang w:val="sr-Latn-ME"/>
        </w:rPr>
      </w:pPr>
      <w:r w:rsidRPr="002462D1">
        <w:rPr>
          <w:rFonts w:ascii="Arial" w:hAnsi="Arial" w:cs="Arial"/>
          <w:lang w:val="sr-Latn-ME"/>
        </w:rPr>
        <w:t>Ugovor o javnoj nabavci mora da bude u skladu sa uslovima utvrđenim tenderskom dokumentacijom, izabranom ponudom i odlukom o izboru najpovoljnije ponude, osim u pogledu iskazivanja PDV-a.</w:t>
      </w:r>
    </w:p>
    <w:p w:rsidR="00797457" w:rsidRPr="002462D1" w:rsidRDefault="00797457" w:rsidP="00797457">
      <w:pPr>
        <w:jc w:val="both"/>
        <w:rPr>
          <w:rFonts w:ascii="Arial" w:hAnsi="Arial" w:cs="Arial"/>
          <w:color w:val="000000"/>
          <w:lang w:val="sr-Latn-ME"/>
        </w:rPr>
      </w:pPr>
      <w:r w:rsidRPr="002462D1">
        <w:rPr>
          <w:rFonts w:ascii="Arial" w:hAnsi="Arial" w:cs="Arial"/>
          <w:color w:val="000000"/>
          <w:lang w:val="sr-Latn-ME"/>
        </w:rPr>
        <w:t>Ugovor između naručioca i ponuđača čija je ponuda izabrana kao najpovoljnija, pored uslova koji su propisani ovom tenderskom dokumentacijom, će sadržati i sljedeće:</w:t>
      </w:r>
      <w:r w:rsidRPr="002462D1">
        <w:rPr>
          <w:rFonts w:ascii="Arial" w:hAnsi="Arial" w:cs="Arial"/>
          <w:color w:val="000000"/>
          <w:vertAlign w:val="superscript"/>
          <w:lang w:val="sr-Latn-ME"/>
        </w:rPr>
        <w:footnoteReference w:id="12"/>
      </w:r>
    </w:p>
    <w:p w:rsidR="00B85C46" w:rsidRDefault="000A3F3D" w:rsidP="00797457">
      <w:pPr>
        <w:jc w:val="both"/>
        <w:rPr>
          <w:rFonts w:ascii="Arial" w:hAnsi="Arial" w:cs="Arial"/>
          <w:b/>
          <w:bCs/>
          <w:color w:val="000000"/>
          <w:lang w:val="sr-Latn-ME"/>
        </w:rPr>
      </w:pPr>
      <w:r>
        <w:rPr>
          <w:rFonts w:ascii="Arial" w:hAnsi="Arial" w:cs="Arial"/>
          <w:color w:val="000000"/>
          <w:lang w:val="sr-Latn-ME"/>
        </w:rPr>
        <w:t xml:space="preserve">Predmet ovog ugovora je </w:t>
      </w:r>
      <w:r w:rsidRPr="000A3F3D">
        <w:rPr>
          <w:rFonts w:ascii="Arial" w:hAnsi="Arial" w:cs="Arial"/>
          <w:color w:val="000000"/>
          <w:lang w:val="sr-Latn-ME"/>
        </w:rPr>
        <w:t>nabavk</w:t>
      </w:r>
      <w:r>
        <w:rPr>
          <w:rFonts w:ascii="Arial" w:hAnsi="Arial" w:cs="Arial"/>
          <w:color w:val="000000"/>
          <w:lang w:val="sr-Latn-ME"/>
        </w:rPr>
        <w:t>a</w:t>
      </w:r>
      <w:r w:rsidRPr="000A3F3D">
        <w:rPr>
          <w:rFonts w:ascii="Arial" w:hAnsi="Arial" w:cs="Arial"/>
          <w:color w:val="000000"/>
          <w:lang w:val="sr-Latn-ME"/>
        </w:rPr>
        <w:t xml:space="preserve"> multifunkcijskih štampača</w:t>
      </w:r>
      <w:r w:rsidR="00055E19">
        <w:rPr>
          <w:rFonts w:ascii="Arial" w:hAnsi="Arial" w:cs="Arial"/>
          <w:color w:val="000000"/>
          <w:lang w:val="sr-Latn-ME"/>
        </w:rPr>
        <w:t xml:space="preserve">, </w:t>
      </w:r>
      <w:r w:rsidR="00B85C46" w:rsidRPr="00B85C46">
        <w:rPr>
          <w:rFonts w:ascii="Arial" w:hAnsi="Arial" w:cs="Arial"/>
          <w:color w:val="000000"/>
          <w:lang w:val="sr-Latn-ME"/>
        </w:rPr>
        <w:t xml:space="preserve">prema Tenderskoj dokumentaciji broj </w:t>
      </w:r>
      <w:r w:rsidR="00B85C46">
        <w:rPr>
          <w:rFonts w:ascii="Arial" w:hAnsi="Arial" w:cs="Arial"/>
          <w:color w:val="000000"/>
          <w:lang w:val="sr-Latn-ME"/>
        </w:rPr>
        <w:t>________</w:t>
      </w:r>
      <w:r w:rsidR="00B85C46" w:rsidRPr="00B85C46">
        <w:rPr>
          <w:rFonts w:ascii="Arial" w:hAnsi="Arial" w:cs="Arial"/>
          <w:color w:val="000000"/>
          <w:lang w:val="sr-Latn-ME"/>
        </w:rPr>
        <w:t xml:space="preserve"> od </w:t>
      </w:r>
      <w:r w:rsidR="00B85C46">
        <w:rPr>
          <w:rFonts w:ascii="Arial" w:hAnsi="Arial" w:cs="Arial"/>
          <w:color w:val="000000"/>
          <w:lang w:val="sr-Latn-ME"/>
        </w:rPr>
        <w:t>________</w:t>
      </w:r>
      <w:r w:rsidR="00B85C46" w:rsidRPr="00B85C46">
        <w:rPr>
          <w:rFonts w:ascii="Arial" w:hAnsi="Arial" w:cs="Arial"/>
          <w:color w:val="000000"/>
          <w:lang w:val="sr-Latn-ME"/>
        </w:rPr>
        <w:t xml:space="preserve">. godine za Partiju </w:t>
      </w:r>
      <w:r w:rsidR="00B85C46">
        <w:rPr>
          <w:rFonts w:ascii="Arial" w:hAnsi="Arial" w:cs="Arial"/>
          <w:color w:val="000000"/>
          <w:lang w:val="sr-Latn-ME"/>
        </w:rPr>
        <w:t>__</w:t>
      </w:r>
      <w:r w:rsidR="005366C8">
        <w:rPr>
          <w:rFonts w:ascii="Arial" w:hAnsi="Arial" w:cs="Arial"/>
          <w:color w:val="000000"/>
          <w:lang w:val="sr-Latn-ME"/>
        </w:rPr>
        <w:t>__</w:t>
      </w:r>
      <w:r w:rsidR="00B85C46" w:rsidRPr="00B85C46">
        <w:rPr>
          <w:rFonts w:ascii="Arial" w:hAnsi="Arial" w:cs="Arial"/>
          <w:color w:val="000000"/>
          <w:lang w:val="sr-Latn-ME"/>
        </w:rPr>
        <w:t xml:space="preserve">, šifra postupka </w:t>
      </w:r>
      <w:r w:rsidR="00B85C46">
        <w:rPr>
          <w:rFonts w:ascii="Arial" w:hAnsi="Arial" w:cs="Arial"/>
          <w:color w:val="000000"/>
          <w:lang w:val="sr-Latn-ME"/>
        </w:rPr>
        <w:t>______</w:t>
      </w:r>
      <w:r w:rsidR="00B85C46" w:rsidRPr="00B85C46">
        <w:rPr>
          <w:rFonts w:ascii="Arial" w:hAnsi="Arial" w:cs="Arial"/>
          <w:color w:val="000000"/>
          <w:lang w:val="sr-Latn-ME"/>
        </w:rPr>
        <w:t>, Odluci o izboru najpovoljnije ponude</w:t>
      </w:r>
      <w:r w:rsidR="00B85C46">
        <w:rPr>
          <w:rFonts w:ascii="Arial" w:hAnsi="Arial" w:cs="Arial"/>
          <w:color w:val="000000"/>
          <w:lang w:val="sr-Latn-ME"/>
        </w:rPr>
        <w:t xml:space="preserve"> ________</w:t>
      </w:r>
      <w:r w:rsidR="00B85C46" w:rsidRPr="00B85C46">
        <w:rPr>
          <w:rFonts w:ascii="Arial" w:hAnsi="Arial" w:cs="Arial"/>
          <w:color w:val="000000"/>
          <w:lang w:val="sr-Latn-ME"/>
        </w:rPr>
        <w:t xml:space="preserve"> i prema Ponudi Izvršioca šifra </w:t>
      </w:r>
      <w:r w:rsidR="00B85C46">
        <w:rPr>
          <w:rFonts w:ascii="Arial" w:hAnsi="Arial" w:cs="Arial"/>
          <w:color w:val="000000"/>
          <w:lang w:val="sr-Latn-ME"/>
        </w:rPr>
        <w:t>_______</w:t>
      </w:r>
      <w:r w:rsidR="00B85C46" w:rsidRPr="00B85C46">
        <w:rPr>
          <w:rFonts w:ascii="Arial" w:hAnsi="Arial" w:cs="Arial"/>
          <w:color w:val="000000"/>
          <w:lang w:val="sr-Latn-ME"/>
        </w:rPr>
        <w:t xml:space="preserve"> od </w:t>
      </w:r>
      <w:r w:rsidR="00B85C46">
        <w:rPr>
          <w:rFonts w:ascii="Arial" w:hAnsi="Arial" w:cs="Arial"/>
          <w:color w:val="000000"/>
          <w:lang w:val="sr-Latn-ME"/>
        </w:rPr>
        <w:t>__________</w:t>
      </w:r>
      <w:r w:rsidR="00B85C46" w:rsidRPr="00B85C46">
        <w:rPr>
          <w:rFonts w:ascii="Arial" w:hAnsi="Arial" w:cs="Arial"/>
          <w:color w:val="000000"/>
          <w:lang w:val="sr-Latn-ME"/>
        </w:rPr>
        <w:t>. godine.</w:t>
      </w:r>
    </w:p>
    <w:p w:rsidR="00B85C46" w:rsidRPr="00B85C46" w:rsidRDefault="00B85C46" w:rsidP="00B85C46">
      <w:pPr>
        <w:rPr>
          <w:rFonts w:ascii="Arial" w:hAnsi="Arial" w:cs="Arial"/>
          <w:lang w:val="sr-Latn-ME"/>
        </w:rPr>
      </w:pPr>
      <w:r w:rsidRPr="00B85C46">
        <w:rPr>
          <w:rFonts w:ascii="Arial" w:hAnsi="Arial" w:cs="Arial"/>
          <w:lang w:val="sr-Latn-ME"/>
        </w:rPr>
        <w:t xml:space="preserve">Ukupna cijena za usluge navedene u članu 1 ovog Ugovora iznosi </w:t>
      </w:r>
      <w:r>
        <w:rPr>
          <w:rFonts w:ascii="Arial" w:hAnsi="Arial" w:cs="Arial"/>
          <w:lang w:val="sr-Latn-ME"/>
        </w:rPr>
        <w:t>________</w:t>
      </w:r>
      <w:r w:rsidRPr="00B85C46">
        <w:rPr>
          <w:rFonts w:ascii="Arial" w:hAnsi="Arial" w:cs="Arial"/>
          <w:lang w:val="sr-Latn-ME"/>
        </w:rPr>
        <w:t xml:space="preserve"> € bez PDV-a. PDV iznosi </w:t>
      </w:r>
      <w:r>
        <w:rPr>
          <w:rFonts w:ascii="Arial" w:hAnsi="Arial" w:cs="Arial"/>
          <w:lang w:val="sr-Latn-ME"/>
        </w:rPr>
        <w:t>_________</w:t>
      </w:r>
      <w:r w:rsidRPr="00B85C46">
        <w:rPr>
          <w:rFonts w:ascii="Arial" w:hAnsi="Arial" w:cs="Arial"/>
          <w:lang w:val="sr-Latn-ME"/>
        </w:rPr>
        <w:t xml:space="preserve"> €. Ukupna cijena sa PDV-om iznosi </w:t>
      </w:r>
      <w:r w:rsidR="00AD62DA">
        <w:rPr>
          <w:rFonts w:ascii="Arial" w:hAnsi="Arial" w:cs="Arial"/>
          <w:lang w:val="sr-Latn-ME"/>
        </w:rPr>
        <w:t>_________</w:t>
      </w:r>
      <w:r w:rsidRPr="00B85C46">
        <w:rPr>
          <w:rFonts w:ascii="Arial" w:hAnsi="Arial" w:cs="Arial"/>
          <w:lang w:val="sr-Latn-ME"/>
        </w:rPr>
        <w:t xml:space="preserve">  €.</w:t>
      </w:r>
    </w:p>
    <w:p w:rsidR="00CC5046" w:rsidRPr="00CC5046" w:rsidRDefault="00CC5046" w:rsidP="00CC5046">
      <w:pPr>
        <w:rPr>
          <w:rFonts w:ascii="Arial" w:hAnsi="Arial" w:cs="Arial"/>
          <w:lang w:val="sr-Latn-ME"/>
        </w:rPr>
      </w:pPr>
      <w:r w:rsidRPr="00CC5046">
        <w:rPr>
          <w:rFonts w:ascii="Arial" w:hAnsi="Arial" w:cs="Arial"/>
          <w:lang w:val="sr-Latn-ME"/>
        </w:rPr>
        <w:t>Za pružene usluge Izvršilac je dužan  ispostaviti  javnom naručiocu fakturu potpisanu od ovlašćenog lica, sa pozivom na broj ugovora po kojem se plaćanje vrši i sa obavez</w:t>
      </w:r>
      <w:r w:rsidR="00BD5B69">
        <w:rPr>
          <w:rFonts w:ascii="Arial" w:hAnsi="Arial" w:cs="Arial"/>
          <w:lang w:val="sr-Latn-ME"/>
        </w:rPr>
        <w:t>no navedenim datumom dospijeća.</w:t>
      </w:r>
    </w:p>
    <w:p w:rsidR="00973977" w:rsidRPr="00B85C46" w:rsidRDefault="00CC5046" w:rsidP="00CC5046">
      <w:pPr>
        <w:rPr>
          <w:rFonts w:ascii="Arial" w:hAnsi="Arial" w:cs="Arial"/>
          <w:lang w:val="sr-Latn-ME"/>
        </w:rPr>
      </w:pPr>
      <w:r w:rsidRPr="00CC5046">
        <w:rPr>
          <w:rFonts w:ascii="Arial" w:hAnsi="Arial" w:cs="Arial"/>
          <w:lang w:val="sr-Latn-ME"/>
        </w:rPr>
        <w:t>Naručilac se obavezuje da će plaćanje izvršiti u roku od najkasnije 30 dana od dana ispostavljanja fakture, odnosno prvog sledećeg radnog dana ukoliko je datum valute neradni dan u Crnoj Gori.</w:t>
      </w:r>
    </w:p>
    <w:p w:rsidR="00797457" w:rsidRPr="002462D1" w:rsidRDefault="00797457" w:rsidP="00797457">
      <w:pPr>
        <w:jc w:val="both"/>
        <w:rPr>
          <w:rFonts w:ascii="Arial" w:hAnsi="Arial" w:cs="Arial"/>
          <w:b/>
          <w:bCs/>
          <w:color w:val="FF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Ugovor o javnoj nabavci tokom njegovog trajanja može da se izmijeni bez sprovođenja novog postupka javne nabavke u skladu sa članom 151 Zakona o javnim nabavkama: ____(</w:t>
      </w:r>
      <w:r w:rsidRPr="002462D1">
        <w:rPr>
          <w:rFonts w:ascii="Arial" w:hAnsi="Arial" w:cs="Arial"/>
          <w:i/>
          <w:color w:val="000000"/>
          <w:u w:val="single"/>
          <w:lang w:val="sr-Latn-ME"/>
        </w:rPr>
        <w:t>navesti  razlog izmjene u skladu sa članom 151 stav 1 Zakona o javnim nabavkama</w:t>
      </w:r>
      <w:r w:rsidRPr="002462D1">
        <w:rPr>
          <w:rFonts w:ascii="Arial" w:hAnsi="Arial" w:cs="Arial"/>
          <w:color w:val="000000"/>
          <w:u w:val="single"/>
          <w:lang w:val="sr-Latn-ME"/>
        </w:rPr>
        <w:t>)</w:t>
      </w:r>
      <w:r w:rsidRPr="002462D1">
        <w:rPr>
          <w:rFonts w:ascii="Arial" w:hAnsi="Arial" w:cs="Arial"/>
          <w:color w:val="000000"/>
          <w:vertAlign w:val="superscript"/>
          <w:lang w:val="sr-Latn-ME"/>
        </w:rPr>
        <w:footnoteReference w:id="13"/>
      </w:r>
    </w:p>
    <w:p w:rsidR="00797457" w:rsidRPr="002462D1" w:rsidRDefault="00797457" w:rsidP="00797457">
      <w:pPr>
        <w:jc w:val="both"/>
        <w:rPr>
          <w:rFonts w:ascii="Arial" w:hAnsi="Arial" w:cs="Arial"/>
          <w:b/>
          <w:bCs/>
          <w:color w:val="FF0000"/>
          <w:lang w:val="sr-Latn-ME"/>
        </w:rPr>
      </w:pP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Arial" w:hAnsi="Arial"/>
          <w:b/>
          <w:szCs w:val="32"/>
          <w:lang w:val="sr-Latn-ME"/>
        </w:rPr>
      </w:pPr>
      <w:bookmarkStart w:id="17" w:name="_Toc62730566"/>
      <w:r w:rsidRPr="002462D1">
        <w:rPr>
          <w:rFonts w:ascii="Arial" w:hAnsi="Arial"/>
          <w:b/>
          <w:szCs w:val="32"/>
          <w:lang w:val="sr-Latn-ME"/>
        </w:rPr>
        <w:lastRenderedPageBreak/>
        <w:t>ZAHTJEV ZA POJAŠNJENJE ILI IZMJENU I DOPUNU TENDERSKE DOKUMENTACIJE</w:t>
      </w:r>
      <w:bookmarkEnd w:id="17"/>
    </w:p>
    <w:p w:rsidR="00797457" w:rsidRPr="002462D1" w:rsidRDefault="00797457" w:rsidP="00797457">
      <w:pPr>
        <w:jc w:val="both"/>
        <w:rPr>
          <w:rFonts w:ascii="Arial" w:hAnsi="Arial" w:cs="Arial"/>
          <w:lang w:val="sr-Latn-ME"/>
        </w:rPr>
      </w:pPr>
    </w:p>
    <w:p w:rsidR="00797457" w:rsidRPr="002462D1" w:rsidRDefault="00797457" w:rsidP="00797457">
      <w:pPr>
        <w:autoSpaceDE w:val="0"/>
        <w:autoSpaceDN w:val="0"/>
        <w:adjustRightInd w:val="0"/>
        <w:jc w:val="both"/>
        <w:rPr>
          <w:rFonts w:ascii="Arial" w:hAnsi="Arial" w:cs="Arial"/>
          <w:lang w:val="sr-Latn-ME"/>
        </w:rPr>
      </w:pPr>
      <w:r w:rsidRPr="002462D1">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797457" w:rsidRPr="002462D1" w:rsidRDefault="00797457" w:rsidP="00797457">
      <w:pPr>
        <w:jc w:val="both"/>
        <w:rPr>
          <w:rFonts w:ascii="Arial" w:hAnsi="Arial" w:cs="Arial"/>
          <w:lang w:val="sr-Latn-ME"/>
        </w:rPr>
      </w:pPr>
    </w:p>
    <w:p w:rsidR="00797457" w:rsidRPr="002462D1" w:rsidRDefault="00797457" w:rsidP="00797457">
      <w:pPr>
        <w:jc w:val="both"/>
        <w:rPr>
          <w:rFonts w:ascii="Arial" w:hAnsi="Arial" w:cs="Arial"/>
          <w:lang w:val="sr-Latn-ME"/>
        </w:rPr>
      </w:pPr>
      <w:r w:rsidRPr="002462D1">
        <w:rPr>
          <w:rFonts w:ascii="Arial" w:hAnsi="Arial" w:cs="Arial"/>
          <w:lang w:val="sr-Latn-ME"/>
        </w:rPr>
        <w:t>Privredni subjekat ima pravo da pisanim zahtjevom traži od naručioca pojašnjenje tenderske dokumentacije najkasnije deset dana prije isteka roka određenog za dostavljanje ponuda.</w:t>
      </w:r>
    </w:p>
    <w:p w:rsidR="00797457" w:rsidRPr="002462D1" w:rsidRDefault="00797457" w:rsidP="00797457">
      <w:pPr>
        <w:jc w:val="both"/>
        <w:rPr>
          <w:rFonts w:ascii="Arial" w:hAnsi="Arial" w:cs="Arial"/>
          <w:lang w:val="sr-Latn-ME"/>
        </w:rPr>
      </w:pPr>
    </w:p>
    <w:p w:rsidR="00797457" w:rsidRPr="002462D1" w:rsidRDefault="00797457" w:rsidP="00797457">
      <w:pPr>
        <w:jc w:val="both"/>
        <w:rPr>
          <w:rFonts w:ascii="Arial" w:hAnsi="Arial" w:cs="Arial"/>
          <w:color w:val="000000"/>
          <w:lang w:val="sr-Latn-ME"/>
        </w:rPr>
      </w:pPr>
      <w:r w:rsidRPr="002462D1">
        <w:rPr>
          <w:rFonts w:ascii="Arial" w:hAnsi="Arial" w:cs="Arial"/>
          <w:color w:val="000000"/>
          <w:lang w:val="sr-Latn-ME"/>
        </w:rPr>
        <w:t>Zahtjev se podnosi isključivo putem ESJN-a.</w:t>
      </w:r>
    </w:p>
    <w:p w:rsidR="00973977" w:rsidRPr="002462D1" w:rsidRDefault="00973977" w:rsidP="00797457">
      <w:pPr>
        <w:jc w:val="both"/>
        <w:rPr>
          <w:rFonts w:ascii="Arial" w:hAnsi="Arial" w:cs="Arial"/>
          <w:color w:val="000000"/>
          <w:lang w:val="sr-Latn-ME"/>
        </w:rPr>
      </w:pP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Arial" w:hAnsi="Arial"/>
          <w:b/>
          <w:color w:val="000000"/>
          <w:szCs w:val="32"/>
          <w:lang w:val="sr-Latn-ME"/>
        </w:rPr>
      </w:pPr>
      <w:bookmarkStart w:id="18" w:name="_Toc416180136"/>
      <w:bookmarkStart w:id="19" w:name="_Toc508349235"/>
      <w:bookmarkStart w:id="20" w:name="_Toc62730567"/>
      <w:r>
        <w:rPr>
          <w:rFonts w:ascii="Arial" w:hAnsi="Arial"/>
          <w:b/>
          <w:szCs w:val="32"/>
          <w:lang w:val="sr-Latn-ME"/>
        </w:rPr>
        <w:t xml:space="preserve"> </w:t>
      </w:r>
      <w:r w:rsidRPr="002462D1">
        <w:rPr>
          <w:rFonts w:ascii="Arial" w:hAnsi="Arial"/>
          <w:b/>
          <w:szCs w:val="32"/>
          <w:lang w:val="sr-Latn-ME"/>
        </w:rPr>
        <w:t>IZJAVA NARUČIOCA O NEPOSTOJANJU SUKOBA INTERESA</w:t>
      </w:r>
      <w:bookmarkEnd w:id="18"/>
      <w:bookmarkEnd w:id="19"/>
      <w:bookmarkEnd w:id="20"/>
    </w:p>
    <w:p w:rsidR="00797457" w:rsidRPr="002462D1" w:rsidRDefault="00797457" w:rsidP="00797457">
      <w:pPr>
        <w:tabs>
          <w:tab w:val="left" w:pos="1701"/>
          <w:tab w:val="left" w:pos="4820"/>
        </w:tabs>
        <w:jc w:val="both"/>
        <w:rPr>
          <w:rFonts w:ascii="Arial" w:hAnsi="Arial" w:cs="Arial"/>
          <w:color w:val="000000"/>
          <w:u w:val="single"/>
          <w:lang w:val="sr-Latn-ME"/>
        </w:rPr>
      </w:pPr>
    </w:p>
    <w:p w:rsidR="00B85C46" w:rsidRPr="00B85C46" w:rsidRDefault="008E629A" w:rsidP="00B85C46">
      <w:pPr>
        <w:tabs>
          <w:tab w:val="left" w:pos="1701"/>
          <w:tab w:val="left" w:pos="4820"/>
        </w:tabs>
        <w:jc w:val="both"/>
        <w:rPr>
          <w:rFonts w:ascii="Arial" w:hAnsi="Arial" w:cs="Arial"/>
          <w:color w:val="000000"/>
          <w:lang w:val="sr-Latn-ME"/>
        </w:rPr>
      </w:pPr>
      <w:r>
        <w:rPr>
          <w:rFonts w:ascii="Arial" w:hAnsi="Arial" w:cs="Arial"/>
          <w:color w:val="000000"/>
          <w:u w:val="single"/>
          <w:lang w:val="sr-Latn-ME"/>
        </w:rPr>
        <w:t>Poreskja uprava</w:t>
      </w:r>
    </w:p>
    <w:p w:rsidR="00B85C46" w:rsidRPr="00B85C46" w:rsidRDefault="00B85C46" w:rsidP="00B85C46">
      <w:pPr>
        <w:spacing w:line="256" w:lineRule="auto"/>
        <w:jc w:val="both"/>
        <w:rPr>
          <w:rFonts w:ascii="Arial" w:hAnsi="Arial" w:cs="Arial"/>
          <w:color w:val="000000"/>
          <w:lang w:val="sr-Latn-ME"/>
        </w:rPr>
      </w:pPr>
      <w:r w:rsidRPr="00B85C46">
        <w:rPr>
          <w:rFonts w:ascii="Arial" w:hAnsi="Arial" w:cs="Arial"/>
          <w:color w:val="000000"/>
          <w:lang w:val="sr-Latn-ME"/>
        </w:rPr>
        <w:t xml:space="preserve">Broj: </w:t>
      </w:r>
      <w:r w:rsidR="00973977">
        <w:rPr>
          <w:rFonts w:ascii="Arial" w:hAnsi="Arial" w:cs="Arial"/>
          <w:color w:val="000000"/>
          <w:lang w:val="sr-Latn-ME"/>
        </w:rPr>
        <w:t>I/1-</w:t>
      </w:r>
      <w:r w:rsidR="00847469">
        <w:rPr>
          <w:rFonts w:ascii="Arial" w:hAnsi="Arial" w:cs="Arial"/>
          <w:color w:val="000000"/>
          <w:lang w:val="sr-Latn-ME"/>
        </w:rPr>
        <w:t>22191</w:t>
      </w:r>
      <w:r w:rsidR="00973977">
        <w:rPr>
          <w:rFonts w:ascii="Arial" w:hAnsi="Arial" w:cs="Arial"/>
          <w:color w:val="000000"/>
          <w:lang w:val="sr-Latn-ME"/>
        </w:rPr>
        <w:t>/2-2</w:t>
      </w:r>
      <w:r w:rsidR="008E629A">
        <w:rPr>
          <w:rFonts w:ascii="Arial" w:hAnsi="Arial" w:cs="Arial"/>
          <w:color w:val="000000"/>
          <w:lang w:val="sr-Latn-ME"/>
        </w:rPr>
        <w:t>5</w:t>
      </w:r>
    </w:p>
    <w:p w:rsidR="00B85C46" w:rsidRPr="00B85C46" w:rsidRDefault="00B85C46" w:rsidP="00B85C46">
      <w:pPr>
        <w:spacing w:line="256" w:lineRule="auto"/>
        <w:jc w:val="both"/>
        <w:rPr>
          <w:rFonts w:ascii="Arial" w:hAnsi="Arial" w:cs="Arial"/>
          <w:color w:val="000000"/>
          <w:lang w:val="sr-Latn-ME"/>
        </w:rPr>
      </w:pPr>
      <w:r w:rsidRPr="00B85C46">
        <w:rPr>
          <w:rFonts w:ascii="Arial" w:hAnsi="Arial" w:cs="Arial"/>
          <w:color w:val="000000"/>
          <w:lang w:val="sr-Latn-ME"/>
        </w:rPr>
        <w:t xml:space="preserve">Mjesto i datum: Podgorica, </w:t>
      </w:r>
      <w:r w:rsidR="00C56BA1">
        <w:rPr>
          <w:rFonts w:ascii="Arial" w:hAnsi="Arial" w:cs="Arial"/>
          <w:color w:val="000000"/>
          <w:lang w:val="sr-Latn-ME"/>
        </w:rPr>
        <w:t>03</w:t>
      </w:r>
      <w:r w:rsidR="0046191D">
        <w:rPr>
          <w:rFonts w:ascii="Arial" w:hAnsi="Arial" w:cs="Arial"/>
          <w:color w:val="000000"/>
          <w:lang w:val="sr-Latn-ME"/>
        </w:rPr>
        <w:t>.</w:t>
      </w:r>
      <w:r w:rsidR="002A59B6">
        <w:rPr>
          <w:rFonts w:ascii="Arial" w:hAnsi="Arial" w:cs="Arial"/>
          <w:color w:val="000000"/>
          <w:lang w:val="sr-Latn-ME"/>
        </w:rPr>
        <w:t>1</w:t>
      </w:r>
      <w:r w:rsidR="00C56BA1">
        <w:rPr>
          <w:rFonts w:ascii="Arial" w:hAnsi="Arial" w:cs="Arial"/>
          <w:color w:val="000000"/>
          <w:lang w:val="sr-Latn-ME"/>
        </w:rPr>
        <w:t>1</w:t>
      </w:r>
      <w:r w:rsidRPr="00B85C46">
        <w:rPr>
          <w:rFonts w:ascii="Arial" w:hAnsi="Arial" w:cs="Arial"/>
          <w:color w:val="000000"/>
          <w:lang w:val="sr-Latn-ME"/>
        </w:rPr>
        <w:t>.202</w:t>
      </w:r>
      <w:r w:rsidR="008E629A">
        <w:rPr>
          <w:rFonts w:ascii="Arial" w:hAnsi="Arial" w:cs="Arial"/>
          <w:color w:val="000000"/>
          <w:lang w:val="sr-Latn-ME"/>
        </w:rPr>
        <w:t>5</w:t>
      </w:r>
      <w:r w:rsidRPr="00B85C46">
        <w:rPr>
          <w:rFonts w:ascii="Arial" w:hAnsi="Arial" w:cs="Arial"/>
          <w:color w:val="000000"/>
          <w:lang w:val="sr-Latn-ME"/>
        </w:rPr>
        <w:t>. godine</w:t>
      </w:r>
    </w:p>
    <w:p w:rsidR="00B85C46" w:rsidRPr="00B85C46" w:rsidRDefault="00B85C46" w:rsidP="00B85C46">
      <w:pPr>
        <w:spacing w:line="256" w:lineRule="auto"/>
        <w:jc w:val="both"/>
        <w:rPr>
          <w:rFonts w:ascii="Arial" w:hAnsi="Arial" w:cs="Arial"/>
          <w:b/>
          <w:bCs/>
          <w:color w:val="000000"/>
          <w:lang w:val="sr-Latn-ME"/>
        </w:rPr>
      </w:pPr>
    </w:p>
    <w:p w:rsidR="00B85C46" w:rsidRPr="00B85C46" w:rsidRDefault="00B85C46" w:rsidP="00F5087D">
      <w:pPr>
        <w:tabs>
          <w:tab w:val="left" w:pos="3290"/>
        </w:tabs>
        <w:spacing w:line="256" w:lineRule="auto"/>
        <w:ind w:firstLine="708"/>
        <w:jc w:val="both"/>
        <w:rPr>
          <w:rFonts w:ascii="Arial" w:hAnsi="Arial" w:cs="Arial"/>
          <w:color w:val="000000"/>
          <w:lang w:val="sr-Latn-ME"/>
        </w:rPr>
      </w:pPr>
      <w:r w:rsidRPr="00B85C46">
        <w:rPr>
          <w:rFonts w:ascii="Arial" w:hAnsi="Arial" w:cs="Arial"/>
          <w:color w:val="000000"/>
          <w:lang w:val="sr-Latn-ME"/>
        </w:rPr>
        <w:t>U skladu sa članom 43 stav 1 Zakona o javnim nabavkama („Službe</w:t>
      </w:r>
      <w:r w:rsidR="008E629A">
        <w:rPr>
          <w:rFonts w:ascii="Arial" w:hAnsi="Arial" w:cs="Arial"/>
          <w:color w:val="000000"/>
          <w:lang w:val="sr-Latn-ME"/>
        </w:rPr>
        <w:t xml:space="preserve">ni list CG”, br. 74/19, 3/23, </w:t>
      </w:r>
      <w:r w:rsidRPr="00B85C46">
        <w:rPr>
          <w:rFonts w:ascii="Arial" w:hAnsi="Arial" w:cs="Arial"/>
          <w:color w:val="000000"/>
          <w:lang w:val="sr-Latn-ME"/>
        </w:rPr>
        <w:t>11/23</w:t>
      </w:r>
      <w:r w:rsidR="008E629A">
        <w:rPr>
          <w:rFonts w:ascii="Arial" w:hAnsi="Arial" w:cs="Arial"/>
          <w:color w:val="000000"/>
          <w:lang w:val="sr-Latn-ME"/>
        </w:rPr>
        <w:t xml:space="preserve"> i 84/24</w:t>
      </w:r>
      <w:r w:rsidRPr="00B85C46">
        <w:rPr>
          <w:rFonts w:ascii="Arial" w:hAnsi="Arial" w:cs="Arial"/>
          <w:color w:val="000000"/>
          <w:lang w:val="sr-Latn-ME"/>
        </w:rPr>
        <w:t xml:space="preserve">), </w:t>
      </w:r>
    </w:p>
    <w:p w:rsidR="00B85C46" w:rsidRPr="00B85C46" w:rsidRDefault="00B85C46" w:rsidP="00B85C46">
      <w:pPr>
        <w:tabs>
          <w:tab w:val="left" w:pos="3290"/>
        </w:tabs>
        <w:spacing w:line="256" w:lineRule="auto"/>
        <w:jc w:val="both"/>
        <w:rPr>
          <w:rFonts w:ascii="Arial" w:hAnsi="Arial" w:cs="Arial"/>
          <w:color w:val="000000"/>
          <w:lang w:val="sr-Latn-ME"/>
        </w:rPr>
      </w:pPr>
    </w:p>
    <w:p w:rsidR="00B85C46" w:rsidRPr="00B85C46" w:rsidRDefault="00B85C46" w:rsidP="00B85C46">
      <w:pPr>
        <w:tabs>
          <w:tab w:val="left" w:pos="3290"/>
        </w:tabs>
        <w:spacing w:line="256" w:lineRule="auto"/>
        <w:jc w:val="center"/>
        <w:rPr>
          <w:rFonts w:ascii="Arial" w:hAnsi="Arial" w:cs="Arial"/>
          <w:b/>
          <w:bCs/>
          <w:color w:val="000000"/>
          <w:sz w:val="32"/>
          <w:szCs w:val="32"/>
          <w:lang w:val="sr-Latn-ME"/>
        </w:rPr>
      </w:pPr>
      <w:r w:rsidRPr="00B85C46">
        <w:rPr>
          <w:rFonts w:ascii="Arial" w:hAnsi="Arial" w:cs="Arial"/>
          <w:b/>
          <w:bCs/>
          <w:color w:val="000000"/>
          <w:sz w:val="32"/>
          <w:szCs w:val="32"/>
          <w:lang w:val="sr-Latn-ME"/>
        </w:rPr>
        <w:t>Izjavljujem</w:t>
      </w:r>
    </w:p>
    <w:p w:rsidR="00B85C46" w:rsidRPr="00B85C46" w:rsidRDefault="00B85C46" w:rsidP="00B85C46">
      <w:pPr>
        <w:tabs>
          <w:tab w:val="left" w:pos="3290"/>
        </w:tabs>
        <w:spacing w:line="256" w:lineRule="auto"/>
        <w:jc w:val="both"/>
        <w:rPr>
          <w:rFonts w:ascii="Arial" w:hAnsi="Arial" w:cs="Arial"/>
          <w:color w:val="000000"/>
          <w:lang w:val="sr-Latn-ME"/>
        </w:rPr>
      </w:pPr>
    </w:p>
    <w:p w:rsidR="00B85C46" w:rsidRPr="00B85C46" w:rsidRDefault="00B85C46" w:rsidP="00B85C46">
      <w:pPr>
        <w:tabs>
          <w:tab w:val="left" w:pos="3290"/>
        </w:tabs>
        <w:spacing w:line="256" w:lineRule="auto"/>
        <w:jc w:val="both"/>
        <w:rPr>
          <w:rFonts w:ascii="Arial" w:hAnsi="Arial" w:cs="Arial"/>
          <w:color w:val="000000"/>
          <w:lang w:val="sr-Latn-ME"/>
        </w:rPr>
      </w:pPr>
      <w:r w:rsidRPr="00B85C46">
        <w:rPr>
          <w:rFonts w:ascii="Arial" w:hAnsi="Arial" w:cs="Arial"/>
          <w:color w:val="000000"/>
          <w:lang w:val="sr-Latn-ME"/>
        </w:rPr>
        <w:t xml:space="preserve">da u postupku javne nabavke redni broj </w:t>
      </w:r>
      <w:r w:rsidR="00BD5B69">
        <w:rPr>
          <w:rFonts w:ascii="Arial" w:hAnsi="Arial" w:cs="Arial"/>
          <w:color w:val="000000"/>
          <w:lang w:val="sr-Latn-ME"/>
        </w:rPr>
        <w:t>33</w:t>
      </w:r>
      <w:r w:rsidRPr="00B85C46">
        <w:rPr>
          <w:rFonts w:ascii="Arial" w:hAnsi="Arial" w:cs="Arial"/>
          <w:color w:val="000000"/>
          <w:lang w:val="sr-Latn-ME"/>
        </w:rPr>
        <w:t xml:space="preserve"> iz Plana javne nabavke broj </w:t>
      </w:r>
      <w:r w:rsidR="00CE103C" w:rsidRPr="00CE103C">
        <w:rPr>
          <w:rFonts w:ascii="Arial" w:hAnsi="Arial" w:cs="Arial"/>
          <w:color w:val="000000"/>
          <w:lang w:val="sr-Latn-ME"/>
        </w:rPr>
        <w:t xml:space="preserve">21489 </w:t>
      </w:r>
      <w:r w:rsidRPr="00B85C46">
        <w:rPr>
          <w:rFonts w:ascii="Arial" w:hAnsi="Arial" w:cs="Arial"/>
          <w:color w:val="000000"/>
          <w:lang w:val="sr-Latn-ME"/>
        </w:rPr>
        <w:t>od 30.01.202</w:t>
      </w:r>
      <w:r w:rsidR="008E629A">
        <w:rPr>
          <w:rFonts w:ascii="Arial" w:hAnsi="Arial" w:cs="Arial"/>
          <w:color w:val="000000"/>
          <w:lang w:val="sr-Latn-ME"/>
        </w:rPr>
        <w:t>5</w:t>
      </w:r>
      <w:r w:rsidRPr="00B85C46">
        <w:rPr>
          <w:rFonts w:ascii="Arial" w:hAnsi="Arial" w:cs="Arial"/>
          <w:color w:val="000000"/>
          <w:lang w:val="sr-Latn-ME"/>
        </w:rPr>
        <w:t>. godine za naba</w:t>
      </w:r>
      <w:r w:rsidR="008E629A">
        <w:rPr>
          <w:rFonts w:ascii="Arial" w:hAnsi="Arial" w:cs="Arial"/>
          <w:color w:val="000000"/>
          <w:lang w:val="sr-Latn-ME"/>
        </w:rPr>
        <w:t xml:space="preserve">vku </w:t>
      </w:r>
      <w:r w:rsidR="002448BD" w:rsidRPr="002448BD">
        <w:rPr>
          <w:rFonts w:ascii="Arial" w:hAnsi="Arial" w:cs="Arial"/>
          <w:color w:val="000000"/>
          <w:lang w:val="sr-Latn-ME"/>
        </w:rPr>
        <w:t>multifunkcijskih štampača</w:t>
      </w:r>
      <w:r w:rsidR="002448BD">
        <w:rPr>
          <w:rFonts w:ascii="Arial" w:hAnsi="Arial" w:cs="Arial"/>
          <w:color w:val="000000"/>
          <w:lang w:val="sr-Latn-ME"/>
        </w:rPr>
        <w:t xml:space="preserve"> </w:t>
      </w:r>
      <w:r w:rsidRPr="00B85C46">
        <w:rPr>
          <w:rFonts w:ascii="Arial" w:hAnsi="Arial" w:cs="Arial"/>
          <w:color w:val="000000"/>
          <w:lang w:val="sr-Latn-ME"/>
        </w:rPr>
        <w:t>nijesam u sukobu interesa u smislu člana 41 stav 1 tačka 1 Zakona o javnim nabavkama i da ne postoji ekonomski i drugi lični interes koji može uticati na moju nepristrasnost i nezavisnost u ovom postupku javne nabavke.</w:t>
      </w:r>
    </w:p>
    <w:p w:rsidR="00797457" w:rsidRPr="002462D1" w:rsidRDefault="00797457" w:rsidP="00B85C46">
      <w:pPr>
        <w:tabs>
          <w:tab w:val="left" w:pos="1701"/>
          <w:tab w:val="left" w:pos="4820"/>
        </w:tabs>
        <w:jc w:val="both"/>
        <w:rPr>
          <w:rFonts w:ascii="Arial" w:hAnsi="Arial" w:cs="Arial"/>
          <w:color w:val="000000"/>
          <w:lang w:val="sr-Latn-ME"/>
        </w:rPr>
      </w:pPr>
    </w:p>
    <w:p w:rsidR="00797457" w:rsidRPr="002462D1" w:rsidRDefault="00797457" w:rsidP="00797457">
      <w:pPr>
        <w:tabs>
          <w:tab w:val="left" w:pos="3290"/>
        </w:tabs>
        <w:jc w:val="both"/>
        <w:rPr>
          <w:rFonts w:ascii="Arial" w:hAnsi="Arial" w:cs="Arial"/>
          <w:color w:val="000000"/>
          <w:lang w:val="sr-Latn-ME"/>
        </w:rPr>
      </w:pPr>
    </w:p>
    <w:p w:rsidR="00797457" w:rsidRPr="002462D1" w:rsidRDefault="00797457" w:rsidP="00797457">
      <w:pPr>
        <w:tabs>
          <w:tab w:val="left" w:pos="3290"/>
        </w:tabs>
        <w:ind w:firstLine="1134"/>
        <w:jc w:val="right"/>
        <w:rPr>
          <w:rFonts w:ascii="Arial" w:hAnsi="Arial" w:cs="Arial"/>
          <w:color w:val="000000"/>
          <w:lang w:val="sr-Latn-ME"/>
        </w:rPr>
      </w:pPr>
      <w:r w:rsidRPr="002462D1">
        <w:rPr>
          <w:rFonts w:ascii="Arial" w:hAnsi="Arial" w:cs="Arial"/>
          <w:color w:val="000000"/>
          <w:lang w:val="sr-Latn-ME"/>
        </w:rPr>
        <w:t xml:space="preserve">Ovlašćeno lice naručioca </w:t>
      </w:r>
      <w:r w:rsidR="008E629A">
        <w:rPr>
          <w:rFonts w:ascii="Arial" w:hAnsi="Arial" w:cs="Arial"/>
          <w:color w:val="000000"/>
          <w:lang w:val="sr-Latn-ME"/>
        </w:rPr>
        <w:t>Sava Laketić</w:t>
      </w:r>
    </w:p>
    <w:p w:rsidR="00797457" w:rsidRPr="002462D1" w:rsidRDefault="00797457" w:rsidP="00797457">
      <w:pPr>
        <w:tabs>
          <w:tab w:val="left" w:pos="3290"/>
        </w:tabs>
        <w:ind w:left="5664" w:firstLine="708"/>
        <w:jc w:val="center"/>
        <w:rPr>
          <w:rFonts w:ascii="Arial" w:hAnsi="Arial" w:cs="Arial"/>
          <w:i/>
          <w:iCs/>
          <w:color w:val="000000"/>
          <w:lang w:val="sr-Latn-ME"/>
        </w:rPr>
      </w:pPr>
      <w:r w:rsidRPr="002462D1">
        <w:rPr>
          <w:rFonts w:ascii="Arial" w:hAnsi="Arial" w:cs="Arial"/>
          <w:i/>
          <w:iCs/>
          <w:color w:val="000000"/>
          <w:lang w:val="sr-Latn-ME"/>
        </w:rPr>
        <w:t xml:space="preserve">                  s.r.</w:t>
      </w:r>
    </w:p>
    <w:p w:rsidR="00797457" w:rsidRPr="002462D1" w:rsidRDefault="00797457" w:rsidP="00797457">
      <w:pPr>
        <w:tabs>
          <w:tab w:val="left" w:pos="3290"/>
        </w:tabs>
        <w:ind w:firstLine="1134"/>
        <w:jc w:val="right"/>
        <w:rPr>
          <w:rFonts w:ascii="Arial" w:hAnsi="Arial" w:cs="Arial"/>
          <w:i/>
          <w:iCs/>
          <w:color w:val="000000"/>
          <w:lang w:val="sr-Latn-ME"/>
        </w:rPr>
      </w:pPr>
      <w:r w:rsidRPr="002462D1">
        <w:rPr>
          <w:rFonts w:ascii="Arial" w:hAnsi="Arial" w:cs="Arial"/>
          <w:color w:val="000000"/>
          <w:lang w:val="sr-Latn-ME"/>
        </w:rPr>
        <w:t xml:space="preserve">Službenik za javne nabavke </w:t>
      </w:r>
      <w:r w:rsidR="00B85C46">
        <w:rPr>
          <w:rFonts w:ascii="Arial" w:hAnsi="Arial" w:cs="Arial"/>
          <w:color w:val="000000"/>
          <w:lang w:val="sr-Latn-ME"/>
        </w:rPr>
        <w:t>Rajko Nikolić</w:t>
      </w:r>
      <w:r w:rsidRPr="002462D1">
        <w:rPr>
          <w:rFonts w:ascii="Arial" w:hAnsi="Arial" w:cs="Arial"/>
          <w:i/>
          <w:iCs/>
          <w:color w:val="000000"/>
          <w:lang w:val="sr-Latn-ME"/>
        </w:rPr>
        <w:t xml:space="preserve"> </w:t>
      </w:r>
    </w:p>
    <w:p w:rsidR="00797457" w:rsidRPr="002462D1" w:rsidRDefault="00797457" w:rsidP="00797457">
      <w:pPr>
        <w:tabs>
          <w:tab w:val="left" w:pos="3290"/>
        </w:tabs>
        <w:ind w:left="5664" w:firstLine="708"/>
        <w:jc w:val="center"/>
        <w:rPr>
          <w:rFonts w:ascii="Arial" w:hAnsi="Arial" w:cs="Arial"/>
          <w:i/>
          <w:iCs/>
          <w:color w:val="000000"/>
          <w:lang w:val="sr-Latn-ME"/>
        </w:rPr>
      </w:pPr>
      <w:r w:rsidRPr="002462D1">
        <w:rPr>
          <w:rFonts w:ascii="Arial" w:hAnsi="Arial" w:cs="Arial"/>
          <w:i/>
          <w:iCs/>
          <w:color w:val="000000"/>
          <w:lang w:val="sr-Latn-ME"/>
        </w:rPr>
        <w:t xml:space="preserve"> s.r.</w:t>
      </w:r>
    </w:p>
    <w:p w:rsidR="00797457" w:rsidRPr="002462D1" w:rsidRDefault="00797457" w:rsidP="00797457">
      <w:pPr>
        <w:tabs>
          <w:tab w:val="left" w:pos="3290"/>
        </w:tabs>
        <w:ind w:firstLine="1134"/>
        <w:jc w:val="right"/>
        <w:rPr>
          <w:rFonts w:ascii="Arial" w:hAnsi="Arial" w:cs="Arial"/>
          <w:color w:val="000000"/>
          <w:lang w:val="sr-Latn-ME"/>
        </w:rPr>
      </w:pPr>
      <w:r w:rsidRPr="002462D1">
        <w:rPr>
          <w:rFonts w:ascii="Arial" w:hAnsi="Arial" w:cs="Arial"/>
          <w:color w:val="000000"/>
          <w:lang w:val="sr-Latn-ME"/>
        </w:rPr>
        <w:t xml:space="preserve">Lice koje je učestvovalo u planiranju javne nabavke </w:t>
      </w:r>
      <w:r w:rsidR="00B85C46">
        <w:rPr>
          <w:rFonts w:ascii="Arial" w:hAnsi="Arial" w:cs="Arial"/>
          <w:color w:val="000000"/>
          <w:lang w:val="sr-Latn-ME"/>
        </w:rPr>
        <w:t>Mirjana Bošković</w:t>
      </w:r>
    </w:p>
    <w:p w:rsidR="00797457" w:rsidRPr="002462D1" w:rsidRDefault="00797457" w:rsidP="00797457">
      <w:pPr>
        <w:ind w:left="6372"/>
        <w:jc w:val="center"/>
        <w:rPr>
          <w:rFonts w:ascii="Arial" w:hAnsi="Arial" w:cs="Arial"/>
          <w:i/>
          <w:iCs/>
          <w:color w:val="000000"/>
          <w:lang w:val="sr-Latn-ME"/>
        </w:rPr>
      </w:pPr>
      <w:r w:rsidRPr="002462D1">
        <w:rPr>
          <w:rFonts w:ascii="Arial" w:hAnsi="Arial" w:cs="Arial"/>
          <w:i/>
          <w:iCs/>
          <w:color w:val="000000"/>
          <w:lang w:val="sr-Latn-ME"/>
        </w:rPr>
        <w:lastRenderedPageBreak/>
        <w:t>s.r.</w:t>
      </w:r>
    </w:p>
    <w:p w:rsidR="00797457" w:rsidRPr="002462D1" w:rsidRDefault="00797457" w:rsidP="00797457">
      <w:pPr>
        <w:tabs>
          <w:tab w:val="left" w:pos="3290"/>
        </w:tabs>
        <w:rPr>
          <w:rFonts w:ascii="Arial" w:hAnsi="Arial" w:cs="Arial"/>
          <w:color w:val="000000"/>
          <w:lang w:val="sr-Latn-ME"/>
        </w:rPr>
      </w:pPr>
      <w:r w:rsidRPr="002462D1">
        <w:rPr>
          <w:rFonts w:ascii="Arial" w:hAnsi="Arial" w:cs="Arial"/>
          <w:iCs/>
          <w:color w:val="000000"/>
          <w:lang w:val="sr-Latn-ME"/>
        </w:rPr>
        <w:t xml:space="preserve">              </w:t>
      </w:r>
      <w:r w:rsidR="00B85C46">
        <w:rPr>
          <w:rFonts w:ascii="Arial" w:hAnsi="Arial" w:cs="Arial"/>
          <w:iCs/>
          <w:color w:val="000000"/>
          <w:lang w:val="sr-Latn-ME"/>
        </w:rPr>
        <w:t xml:space="preserve">               </w:t>
      </w:r>
      <w:r w:rsidR="002A59B6">
        <w:rPr>
          <w:rFonts w:ascii="Arial" w:hAnsi="Arial" w:cs="Arial"/>
          <w:iCs/>
          <w:color w:val="000000"/>
          <w:lang w:val="sr-Latn-ME"/>
        </w:rPr>
        <w:t xml:space="preserve"> </w:t>
      </w:r>
      <w:r w:rsidRPr="002462D1">
        <w:rPr>
          <w:rFonts w:ascii="Arial" w:hAnsi="Arial" w:cs="Arial"/>
          <w:iCs/>
          <w:color w:val="000000"/>
          <w:lang w:val="sr-Latn-ME"/>
        </w:rPr>
        <w:t xml:space="preserve"> Član komisije </w:t>
      </w:r>
      <w:r w:rsidRPr="002462D1">
        <w:rPr>
          <w:rFonts w:ascii="Arial" w:hAnsi="Arial" w:cs="Arial"/>
          <w:lang w:val="sr-Latn-ME"/>
        </w:rPr>
        <w:t>za sprovođenje postupka javne nabavk</w:t>
      </w:r>
      <w:r w:rsidRPr="002462D1">
        <w:rPr>
          <w:rFonts w:ascii="Arial" w:hAnsi="Arial" w:cs="Arial"/>
          <w:iCs/>
          <w:color w:val="000000"/>
          <w:lang w:val="sr-Latn-ME"/>
        </w:rPr>
        <w:t>e</w:t>
      </w:r>
      <w:r w:rsidR="00B85C46">
        <w:rPr>
          <w:rFonts w:ascii="Arial" w:hAnsi="Arial" w:cs="Arial"/>
          <w:iCs/>
          <w:color w:val="000000"/>
          <w:lang w:val="sr-Latn-ME"/>
        </w:rPr>
        <w:t xml:space="preserve"> </w:t>
      </w:r>
      <w:r w:rsidR="002A59B6">
        <w:rPr>
          <w:rFonts w:ascii="Arial" w:hAnsi="Arial" w:cs="Arial"/>
          <w:color w:val="000000"/>
          <w:lang w:val="sr-Latn-ME"/>
        </w:rPr>
        <w:t>Nebojša Dubljević</w:t>
      </w:r>
    </w:p>
    <w:p w:rsidR="00797457" w:rsidRPr="002462D1" w:rsidRDefault="00797457" w:rsidP="00797457">
      <w:pPr>
        <w:ind w:left="6372"/>
        <w:jc w:val="center"/>
        <w:rPr>
          <w:rFonts w:ascii="Arial" w:hAnsi="Arial" w:cs="Arial"/>
          <w:i/>
          <w:iCs/>
          <w:color w:val="000000"/>
          <w:lang w:val="sr-Latn-ME"/>
        </w:rPr>
      </w:pPr>
      <w:r w:rsidRPr="002462D1">
        <w:rPr>
          <w:rFonts w:ascii="Arial" w:hAnsi="Arial" w:cs="Arial"/>
          <w:i/>
          <w:iCs/>
          <w:color w:val="000000"/>
          <w:lang w:val="sr-Latn-ME"/>
        </w:rPr>
        <w:t>s.r.</w:t>
      </w:r>
    </w:p>
    <w:p w:rsidR="00797457" w:rsidRPr="002462D1" w:rsidRDefault="00CE103C" w:rsidP="00797457">
      <w:pPr>
        <w:tabs>
          <w:tab w:val="left" w:pos="3290"/>
        </w:tabs>
        <w:ind w:firstLine="1134"/>
        <w:rPr>
          <w:rFonts w:ascii="Arial" w:hAnsi="Arial" w:cs="Arial"/>
          <w:color w:val="000000"/>
          <w:lang w:val="sr-Latn-ME"/>
        </w:rPr>
      </w:pPr>
      <w:r>
        <w:rPr>
          <w:rFonts w:ascii="Arial" w:hAnsi="Arial" w:cs="Arial"/>
          <w:iCs/>
          <w:color w:val="000000"/>
          <w:lang w:val="sr-Latn-ME"/>
        </w:rPr>
        <w:t xml:space="preserve">                </w:t>
      </w:r>
      <w:r w:rsidR="00B85C46">
        <w:rPr>
          <w:rFonts w:ascii="Arial" w:hAnsi="Arial" w:cs="Arial"/>
          <w:iCs/>
          <w:color w:val="000000"/>
          <w:lang w:val="sr-Latn-ME"/>
        </w:rPr>
        <w:t xml:space="preserve"> </w:t>
      </w:r>
      <w:r w:rsidR="00BD5B69">
        <w:rPr>
          <w:rFonts w:ascii="Arial" w:hAnsi="Arial" w:cs="Arial"/>
          <w:iCs/>
          <w:color w:val="000000"/>
          <w:lang w:val="sr-Latn-ME"/>
        </w:rPr>
        <w:t xml:space="preserve">  </w:t>
      </w:r>
      <w:r w:rsidR="00B85C46">
        <w:rPr>
          <w:rFonts w:ascii="Arial" w:hAnsi="Arial" w:cs="Arial"/>
          <w:iCs/>
          <w:color w:val="000000"/>
          <w:lang w:val="sr-Latn-ME"/>
        </w:rPr>
        <w:t xml:space="preserve"> </w:t>
      </w:r>
      <w:r w:rsidR="00797457" w:rsidRPr="002462D1">
        <w:rPr>
          <w:rFonts w:ascii="Arial" w:hAnsi="Arial" w:cs="Arial"/>
          <w:iCs/>
          <w:color w:val="000000"/>
          <w:lang w:val="sr-Latn-ME"/>
        </w:rPr>
        <w:t xml:space="preserve">Član komisije </w:t>
      </w:r>
      <w:r w:rsidR="00797457" w:rsidRPr="002462D1">
        <w:rPr>
          <w:rFonts w:ascii="Arial" w:hAnsi="Arial" w:cs="Arial"/>
          <w:lang w:val="sr-Latn-ME"/>
        </w:rPr>
        <w:t>za sprovođenje postupka javne nabavk</w:t>
      </w:r>
      <w:r w:rsidR="00797457" w:rsidRPr="002462D1">
        <w:rPr>
          <w:rFonts w:ascii="Arial" w:hAnsi="Arial" w:cs="Arial"/>
          <w:iCs/>
          <w:color w:val="000000"/>
          <w:lang w:val="sr-Latn-ME"/>
        </w:rPr>
        <w:t>e</w:t>
      </w:r>
      <w:r w:rsidR="00B85C46">
        <w:rPr>
          <w:rFonts w:ascii="Arial" w:hAnsi="Arial" w:cs="Arial"/>
          <w:iCs/>
          <w:color w:val="000000"/>
          <w:lang w:val="sr-Latn-ME"/>
        </w:rPr>
        <w:t xml:space="preserve"> </w:t>
      </w:r>
      <w:r w:rsidR="00BD5B69">
        <w:rPr>
          <w:rFonts w:ascii="Arial" w:hAnsi="Arial" w:cs="Arial"/>
          <w:color w:val="000000"/>
          <w:lang w:val="sr-Latn-ME"/>
        </w:rPr>
        <w:t>Maja Dulović</w:t>
      </w:r>
    </w:p>
    <w:p w:rsidR="00797457" w:rsidRPr="002462D1" w:rsidRDefault="00797457" w:rsidP="00797457">
      <w:pPr>
        <w:ind w:left="6372"/>
        <w:jc w:val="center"/>
        <w:rPr>
          <w:rFonts w:ascii="Arial" w:hAnsi="Arial" w:cs="Arial"/>
          <w:i/>
          <w:iCs/>
          <w:color w:val="000000"/>
          <w:lang w:val="sr-Latn-ME"/>
        </w:rPr>
      </w:pPr>
      <w:r w:rsidRPr="002462D1">
        <w:rPr>
          <w:rFonts w:ascii="Arial" w:hAnsi="Arial" w:cs="Arial"/>
          <w:i/>
          <w:iCs/>
          <w:color w:val="000000"/>
          <w:lang w:val="sr-Latn-ME"/>
        </w:rPr>
        <w:t>s.r.</w:t>
      </w:r>
    </w:p>
    <w:p w:rsidR="00797457" w:rsidRPr="002462D1" w:rsidRDefault="00CE103C" w:rsidP="00797457">
      <w:pPr>
        <w:tabs>
          <w:tab w:val="left" w:pos="3290"/>
        </w:tabs>
        <w:ind w:firstLine="1134"/>
        <w:rPr>
          <w:rFonts w:ascii="Arial" w:hAnsi="Arial" w:cs="Arial"/>
          <w:color w:val="000000"/>
          <w:lang w:val="sr-Latn-ME"/>
        </w:rPr>
      </w:pPr>
      <w:r>
        <w:rPr>
          <w:rFonts w:ascii="Arial" w:hAnsi="Arial" w:cs="Arial"/>
          <w:iCs/>
          <w:color w:val="000000"/>
          <w:lang w:val="sr-Latn-ME"/>
        </w:rPr>
        <w:t xml:space="preserve">      </w:t>
      </w:r>
      <w:r w:rsidR="00B85C46">
        <w:rPr>
          <w:rFonts w:ascii="Arial" w:hAnsi="Arial" w:cs="Arial"/>
          <w:iCs/>
          <w:color w:val="000000"/>
          <w:lang w:val="sr-Latn-ME"/>
        </w:rPr>
        <w:t xml:space="preserve">       </w:t>
      </w:r>
      <w:r w:rsidR="00BD5B69">
        <w:rPr>
          <w:rFonts w:ascii="Arial" w:hAnsi="Arial" w:cs="Arial"/>
          <w:iCs/>
          <w:color w:val="000000"/>
          <w:lang w:val="sr-Latn-ME"/>
        </w:rPr>
        <w:t xml:space="preserve">      </w:t>
      </w:r>
      <w:r w:rsidR="00B85C46">
        <w:rPr>
          <w:rFonts w:ascii="Arial" w:hAnsi="Arial" w:cs="Arial"/>
          <w:iCs/>
          <w:color w:val="000000"/>
          <w:lang w:val="sr-Latn-ME"/>
        </w:rPr>
        <w:t xml:space="preserve"> </w:t>
      </w:r>
      <w:r w:rsidR="00797457" w:rsidRPr="002462D1">
        <w:rPr>
          <w:rFonts w:ascii="Arial" w:hAnsi="Arial" w:cs="Arial"/>
          <w:iCs/>
          <w:color w:val="000000"/>
          <w:lang w:val="sr-Latn-ME"/>
        </w:rPr>
        <w:t xml:space="preserve">Član komisije </w:t>
      </w:r>
      <w:r w:rsidR="00797457" w:rsidRPr="002462D1">
        <w:rPr>
          <w:rFonts w:ascii="Arial" w:hAnsi="Arial" w:cs="Arial"/>
          <w:lang w:val="sr-Latn-ME"/>
        </w:rPr>
        <w:t>za sprovođenje postupka javne nabavk</w:t>
      </w:r>
      <w:r w:rsidR="00797457" w:rsidRPr="002462D1">
        <w:rPr>
          <w:rFonts w:ascii="Arial" w:hAnsi="Arial" w:cs="Arial"/>
          <w:iCs/>
          <w:color w:val="000000"/>
          <w:lang w:val="sr-Latn-ME"/>
        </w:rPr>
        <w:t>e</w:t>
      </w:r>
      <w:r w:rsidR="00B85C46">
        <w:rPr>
          <w:rFonts w:ascii="Arial" w:hAnsi="Arial" w:cs="Arial"/>
          <w:iCs/>
          <w:color w:val="000000"/>
          <w:lang w:val="sr-Latn-ME"/>
        </w:rPr>
        <w:t xml:space="preserve"> </w:t>
      </w:r>
      <w:r w:rsidR="00BD5B69">
        <w:rPr>
          <w:rFonts w:ascii="Arial" w:hAnsi="Arial" w:cs="Arial"/>
          <w:color w:val="000000"/>
          <w:lang w:val="sr-Latn-ME"/>
        </w:rPr>
        <w:t>Rajko</w:t>
      </w:r>
      <w:r w:rsidR="00B85C46">
        <w:rPr>
          <w:rFonts w:ascii="Arial" w:hAnsi="Arial" w:cs="Arial"/>
          <w:color w:val="000000"/>
          <w:lang w:val="sr-Latn-ME"/>
        </w:rPr>
        <w:t xml:space="preserve"> Nikolić</w:t>
      </w:r>
    </w:p>
    <w:p w:rsidR="00797457" w:rsidRPr="002462D1" w:rsidRDefault="00797457" w:rsidP="00797457">
      <w:pPr>
        <w:ind w:left="6372"/>
        <w:jc w:val="center"/>
        <w:rPr>
          <w:rFonts w:ascii="Arial" w:hAnsi="Arial" w:cs="Arial"/>
          <w:i/>
          <w:iCs/>
          <w:color w:val="000000"/>
          <w:lang w:val="sr-Latn-ME"/>
        </w:rPr>
      </w:pPr>
      <w:r w:rsidRPr="002462D1">
        <w:rPr>
          <w:rFonts w:ascii="Arial" w:hAnsi="Arial" w:cs="Arial"/>
          <w:i/>
          <w:iCs/>
          <w:color w:val="000000"/>
          <w:lang w:val="sr-Latn-ME"/>
        </w:rPr>
        <w:t>s.r.</w:t>
      </w:r>
    </w:p>
    <w:p w:rsidR="00797457" w:rsidRPr="002462D1" w:rsidRDefault="00797457" w:rsidP="00797457">
      <w:pPr>
        <w:jc w:val="both"/>
        <w:rPr>
          <w:rFonts w:ascii="Arial" w:hAnsi="Arial" w:cs="Arial"/>
          <w:b/>
          <w:bCs/>
          <w:color w:val="000000"/>
          <w:lang w:val="sr-Latn-ME"/>
        </w:rPr>
      </w:pPr>
      <w:r w:rsidRPr="002462D1">
        <w:rPr>
          <w:rFonts w:ascii="Arial" w:hAnsi="Arial" w:cs="Arial"/>
          <w:b/>
          <w:bCs/>
          <w:color w:val="000000"/>
          <w:lang w:val="sr-Latn-ME"/>
        </w:rPr>
        <w:t>....</w:t>
      </w: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iCs/>
          <w:sz w:val="28"/>
          <w:szCs w:val="32"/>
          <w:lang w:val="sr-Latn-ME"/>
        </w:rPr>
      </w:pPr>
      <w:bookmarkStart w:id="21" w:name="_Toc62730568"/>
      <w:r w:rsidRPr="002462D1">
        <w:rPr>
          <w:rFonts w:ascii="Arial" w:hAnsi="Arial"/>
          <w:b/>
          <w:sz w:val="28"/>
          <w:szCs w:val="32"/>
          <w:lang w:val="sr-Latn-ME"/>
        </w:rPr>
        <w:t>UPUTSTVO O PRAVNOM SREDSTVU</w:t>
      </w:r>
      <w:bookmarkEnd w:id="21"/>
    </w:p>
    <w:p w:rsidR="00797457" w:rsidRPr="002462D1" w:rsidRDefault="00797457" w:rsidP="00797457">
      <w:pPr>
        <w:tabs>
          <w:tab w:val="left" w:pos="5760"/>
        </w:tabs>
        <w:jc w:val="center"/>
        <w:rPr>
          <w:rFonts w:ascii="Arial" w:hAnsi="Arial" w:cs="Arial"/>
          <w:color w:val="000000"/>
          <w:lang w:val="sr-Latn-ME"/>
        </w:rPr>
      </w:pPr>
    </w:p>
    <w:p w:rsidR="00797457" w:rsidRPr="00E3162A" w:rsidRDefault="00797457" w:rsidP="00797457">
      <w:pPr>
        <w:tabs>
          <w:tab w:val="left" w:pos="5760"/>
        </w:tabs>
        <w:ind w:firstLine="567"/>
        <w:jc w:val="both"/>
        <w:rPr>
          <w:rFonts w:ascii="Arial" w:hAnsi="Arial" w:cs="Arial"/>
          <w:color w:val="000000"/>
        </w:rPr>
      </w:pPr>
      <w:r w:rsidRPr="002462D1">
        <w:rPr>
          <w:rFonts w:ascii="Arial" w:hAnsi="Arial" w:cs="Arial"/>
          <w:color w:val="000000"/>
          <w:lang w:val="sr-Latn-ME"/>
        </w:rPr>
        <w:t>Privredni subjekat može da izjavi žalbu protiv ove tenderske dokument</w:t>
      </w:r>
      <w:r>
        <w:rPr>
          <w:rFonts w:ascii="Arial" w:hAnsi="Arial" w:cs="Arial"/>
          <w:color w:val="000000"/>
          <w:lang w:val="sr-Latn-ME"/>
        </w:rPr>
        <w:t>acije Komisiji za zaštitu prava</w:t>
      </w:r>
      <w:r>
        <w:rPr>
          <w:rFonts w:ascii="Arial" w:hAnsi="Arial" w:cs="Arial"/>
          <w:color w:val="000000"/>
        </w:rPr>
        <w:t>:</w:t>
      </w:r>
    </w:p>
    <w:p w:rsidR="00797457" w:rsidRPr="00E3162A" w:rsidRDefault="00797457" w:rsidP="00797457">
      <w:pPr>
        <w:pStyle w:val="T30X"/>
        <w:ind w:left="567" w:hanging="283"/>
        <w:rPr>
          <w:rFonts w:ascii="Arial" w:hAnsi="Arial" w:cs="Arial"/>
          <w:sz w:val="24"/>
          <w:szCs w:val="24"/>
        </w:rPr>
      </w:pPr>
      <w:r w:rsidRPr="00E3162A">
        <w:rPr>
          <w:rFonts w:ascii="Arial" w:hAnsi="Arial" w:cs="Arial"/>
          <w:sz w:val="24"/>
          <w:szCs w:val="24"/>
        </w:rPr>
        <w:t xml:space="preserve">   1) u </w:t>
      </w:r>
      <w:proofErr w:type="spellStart"/>
      <w:r w:rsidRPr="00E3162A">
        <w:rPr>
          <w:rFonts w:ascii="Arial" w:hAnsi="Arial" w:cs="Arial"/>
          <w:sz w:val="24"/>
          <w:szCs w:val="24"/>
        </w:rPr>
        <w:t>roku</w:t>
      </w:r>
      <w:proofErr w:type="spellEnd"/>
      <w:r w:rsidRPr="00E3162A">
        <w:rPr>
          <w:rFonts w:ascii="Arial" w:hAnsi="Arial" w:cs="Arial"/>
          <w:sz w:val="24"/>
          <w:szCs w:val="24"/>
        </w:rPr>
        <w:t xml:space="preserve"> od 20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ako</w:t>
      </w:r>
      <w:proofErr w:type="spellEnd"/>
      <w:r w:rsidRPr="00E3162A">
        <w:rPr>
          <w:rFonts w:ascii="Arial" w:hAnsi="Arial" w:cs="Arial"/>
          <w:sz w:val="24"/>
          <w:szCs w:val="24"/>
        </w:rPr>
        <w:t xml:space="preserve"> je </w:t>
      </w:r>
      <w:proofErr w:type="spellStart"/>
      <w:r w:rsidRPr="00E3162A">
        <w:rPr>
          <w:rFonts w:ascii="Arial" w:hAnsi="Arial" w:cs="Arial"/>
          <w:sz w:val="24"/>
          <w:szCs w:val="24"/>
        </w:rPr>
        <w:t>rok</w:t>
      </w:r>
      <w:proofErr w:type="spellEnd"/>
      <w:r w:rsidRPr="00E3162A">
        <w:rPr>
          <w:rFonts w:ascii="Arial" w:hAnsi="Arial" w:cs="Arial"/>
          <w:sz w:val="24"/>
          <w:szCs w:val="24"/>
        </w:rPr>
        <w:t xml:space="preserve"> </w:t>
      </w:r>
      <w:proofErr w:type="spellStart"/>
      <w:r w:rsidRPr="00E3162A">
        <w:rPr>
          <w:rFonts w:ascii="Arial" w:hAnsi="Arial" w:cs="Arial"/>
          <w:sz w:val="24"/>
          <w:szCs w:val="24"/>
        </w:rPr>
        <w:t>za</w:t>
      </w:r>
      <w:proofErr w:type="spellEnd"/>
      <w:r w:rsidRPr="00E3162A">
        <w:rPr>
          <w:rFonts w:ascii="Arial" w:hAnsi="Arial" w:cs="Arial"/>
          <w:sz w:val="24"/>
          <w:szCs w:val="24"/>
        </w:rPr>
        <w:t xml:space="preserve">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w:t>
      </w:r>
      <w:proofErr w:type="spellStart"/>
      <w:r w:rsidRPr="00E3162A">
        <w:rPr>
          <w:rFonts w:ascii="Arial" w:hAnsi="Arial" w:cs="Arial"/>
          <w:sz w:val="24"/>
          <w:szCs w:val="24"/>
        </w:rPr>
        <w:t>za</w:t>
      </w:r>
      <w:proofErr w:type="spellEnd"/>
      <w:r w:rsidRPr="00E3162A">
        <w:rPr>
          <w:rFonts w:ascii="Arial" w:hAnsi="Arial" w:cs="Arial"/>
          <w:sz w:val="24"/>
          <w:szCs w:val="24"/>
        </w:rPr>
        <w:t xml:space="preserve">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najmanje</w:t>
      </w:r>
      <w:proofErr w:type="spellEnd"/>
      <w:r w:rsidRPr="00E3162A">
        <w:rPr>
          <w:rFonts w:ascii="Arial" w:hAnsi="Arial" w:cs="Arial"/>
          <w:sz w:val="24"/>
          <w:szCs w:val="24"/>
        </w:rPr>
        <w:t xml:space="preserve"> 30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w:t>
      </w:r>
    </w:p>
    <w:p w:rsidR="00797457" w:rsidRPr="00E3162A" w:rsidRDefault="00797457" w:rsidP="00797457">
      <w:pPr>
        <w:pStyle w:val="T30X"/>
        <w:ind w:left="567" w:hanging="283"/>
        <w:rPr>
          <w:rFonts w:ascii="Arial" w:hAnsi="Arial" w:cs="Arial"/>
          <w:sz w:val="24"/>
          <w:szCs w:val="24"/>
        </w:rPr>
      </w:pPr>
      <w:r w:rsidRPr="00E3162A">
        <w:rPr>
          <w:rFonts w:ascii="Arial" w:hAnsi="Arial" w:cs="Arial"/>
          <w:sz w:val="24"/>
          <w:szCs w:val="24"/>
        </w:rPr>
        <w:t xml:space="preserve">   2) u </w:t>
      </w:r>
      <w:proofErr w:type="spellStart"/>
      <w:r w:rsidRPr="00E3162A">
        <w:rPr>
          <w:rFonts w:ascii="Arial" w:hAnsi="Arial" w:cs="Arial"/>
          <w:sz w:val="24"/>
          <w:szCs w:val="24"/>
        </w:rPr>
        <w:t>roku</w:t>
      </w:r>
      <w:proofErr w:type="spellEnd"/>
      <w:r w:rsidRPr="00E3162A">
        <w:rPr>
          <w:rFonts w:ascii="Arial" w:hAnsi="Arial" w:cs="Arial"/>
          <w:sz w:val="24"/>
          <w:szCs w:val="24"/>
        </w:rPr>
        <w:t xml:space="preserve"> od </w:t>
      </w:r>
      <w:proofErr w:type="spellStart"/>
      <w:r w:rsidRPr="00E3162A">
        <w:rPr>
          <w:rFonts w:ascii="Arial" w:hAnsi="Arial" w:cs="Arial"/>
          <w:sz w:val="24"/>
          <w:szCs w:val="24"/>
        </w:rPr>
        <w:t>deset</w:t>
      </w:r>
      <w:proofErr w:type="spellEnd"/>
      <w:r w:rsidRPr="00E3162A">
        <w:rPr>
          <w:rFonts w:ascii="Arial" w:hAnsi="Arial" w:cs="Arial"/>
          <w:sz w:val="24"/>
          <w:szCs w:val="24"/>
        </w:rPr>
        <w:t xml:space="preserve">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ako</w:t>
      </w:r>
      <w:proofErr w:type="spellEnd"/>
      <w:r w:rsidRPr="00E3162A">
        <w:rPr>
          <w:rFonts w:ascii="Arial" w:hAnsi="Arial" w:cs="Arial"/>
          <w:sz w:val="24"/>
          <w:szCs w:val="24"/>
        </w:rPr>
        <w:t xml:space="preserve"> je </w:t>
      </w:r>
      <w:proofErr w:type="spellStart"/>
      <w:r w:rsidRPr="00E3162A">
        <w:rPr>
          <w:rFonts w:ascii="Arial" w:hAnsi="Arial" w:cs="Arial"/>
          <w:sz w:val="24"/>
          <w:szCs w:val="24"/>
        </w:rPr>
        <w:t>rok</w:t>
      </w:r>
      <w:proofErr w:type="spellEnd"/>
      <w:r w:rsidRPr="00E3162A">
        <w:rPr>
          <w:rFonts w:ascii="Arial" w:hAnsi="Arial" w:cs="Arial"/>
          <w:sz w:val="24"/>
          <w:szCs w:val="24"/>
        </w:rPr>
        <w:t xml:space="preserve"> </w:t>
      </w:r>
      <w:proofErr w:type="spellStart"/>
      <w:r w:rsidRPr="00E3162A">
        <w:rPr>
          <w:rFonts w:ascii="Arial" w:hAnsi="Arial" w:cs="Arial"/>
          <w:sz w:val="24"/>
          <w:szCs w:val="24"/>
        </w:rPr>
        <w:t>za</w:t>
      </w:r>
      <w:proofErr w:type="spellEnd"/>
      <w:r w:rsidRPr="00E3162A">
        <w:rPr>
          <w:rFonts w:ascii="Arial" w:hAnsi="Arial" w:cs="Arial"/>
          <w:sz w:val="24"/>
          <w:szCs w:val="24"/>
        </w:rPr>
        <w:t xml:space="preserve">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w:t>
      </w:r>
      <w:proofErr w:type="spellStart"/>
      <w:r w:rsidRPr="00E3162A">
        <w:rPr>
          <w:rFonts w:ascii="Arial" w:hAnsi="Arial" w:cs="Arial"/>
          <w:sz w:val="24"/>
          <w:szCs w:val="24"/>
        </w:rPr>
        <w:t>za</w:t>
      </w:r>
      <w:proofErr w:type="spellEnd"/>
      <w:r w:rsidRPr="00E3162A">
        <w:rPr>
          <w:rFonts w:ascii="Arial" w:hAnsi="Arial" w:cs="Arial"/>
          <w:sz w:val="24"/>
          <w:szCs w:val="24"/>
        </w:rPr>
        <w:t xml:space="preserve">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najmanje</w:t>
      </w:r>
      <w:proofErr w:type="spellEnd"/>
      <w:r w:rsidRPr="00E3162A">
        <w:rPr>
          <w:rFonts w:ascii="Arial" w:hAnsi="Arial" w:cs="Arial"/>
          <w:sz w:val="24"/>
          <w:szCs w:val="24"/>
        </w:rPr>
        <w:t xml:space="preserve"> 15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w:t>
      </w:r>
    </w:p>
    <w:p w:rsidR="00797457" w:rsidRPr="00E3162A" w:rsidRDefault="00797457" w:rsidP="00797457">
      <w:pPr>
        <w:pStyle w:val="T30X"/>
        <w:ind w:left="567" w:hanging="283"/>
        <w:rPr>
          <w:rFonts w:ascii="Arial" w:hAnsi="Arial" w:cs="Arial"/>
          <w:sz w:val="24"/>
          <w:szCs w:val="24"/>
        </w:rPr>
      </w:pPr>
      <w:r w:rsidRPr="00E3162A">
        <w:rPr>
          <w:rFonts w:ascii="Arial" w:hAnsi="Arial" w:cs="Arial"/>
          <w:sz w:val="24"/>
          <w:szCs w:val="24"/>
        </w:rPr>
        <w:t xml:space="preserve">   3) do </w:t>
      </w:r>
      <w:proofErr w:type="spellStart"/>
      <w:r w:rsidRPr="00E3162A">
        <w:rPr>
          <w:rFonts w:ascii="Arial" w:hAnsi="Arial" w:cs="Arial"/>
          <w:sz w:val="24"/>
          <w:szCs w:val="24"/>
        </w:rPr>
        <w:t>isteka</w:t>
      </w:r>
      <w:proofErr w:type="spellEnd"/>
      <w:r w:rsidRPr="00E3162A">
        <w:rPr>
          <w:rFonts w:ascii="Arial" w:hAnsi="Arial" w:cs="Arial"/>
          <w:sz w:val="24"/>
          <w:szCs w:val="24"/>
        </w:rPr>
        <w:t xml:space="preserve"> </w:t>
      </w:r>
      <w:proofErr w:type="spellStart"/>
      <w:r w:rsidRPr="00E3162A">
        <w:rPr>
          <w:rFonts w:ascii="Arial" w:hAnsi="Arial" w:cs="Arial"/>
          <w:sz w:val="24"/>
          <w:szCs w:val="24"/>
        </w:rPr>
        <w:t>polovine</w:t>
      </w:r>
      <w:proofErr w:type="spellEnd"/>
      <w:r w:rsidRPr="00E3162A">
        <w:rPr>
          <w:rFonts w:ascii="Arial" w:hAnsi="Arial" w:cs="Arial"/>
          <w:sz w:val="24"/>
          <w:szCs w:val="24"/>
        </w:rPr>
        <w:t xml:space="preserve"> </w:t>
      </w:r>
      <w:proofErr w:type="spellStart"/>
      <w:r w:rsidRPr="00E3162A">
        <w:rPr>
          <w:rFonts w:ascii="Arial" w:hAnsi="Arial" w:cs="Arial"/>
          <w:sz w:val="24"/>
          <w:szCs w:val="24"/>
        </w:rPr>
        <w:t>roka</w:t>
      </w:r>
      <w:proofErr w:type="spellEnd"/>
      <w:r w:rsidRPr="00E3162A">
        <w:rPr>
          <w:rFonts w:ascii="Arial" w:hAnsi="Arial" w:cs="Arial"/>
          <w:sz w:val="24"/>
          <w:szCs w:val="24"/>
        </w:rPr>
        <w:t xml:space="preserve"> </w:t>
      </w:r>
      <w:proofErr w:type="spellStart"/>
      <w:r w:rsidRPr="00E3162A">
        <w:rPr>
          <w:rFonts w:ascii="Arial" w:hAnsi="Arial" w:cs="Arial"/>
          <w:sz w:val="24"/>
          <w:szCs w:val="24"/>
        </w:rPr>
        <w:t>za</w:t>
      </w:r>
      <w:proofErr w:type="spellEnd"/>
      <w:r w:rsidRPr="00E3162A">
        <w:rPr>
          <w:rFonts w:ascii="Arial" w:hAnsi="Arial" w:cs="Arial"/>
          <w:sz w:val="24"/>
          <w:szCs w:val="24"/>
        </w:rPr>
        <w:t xml:space="preserve">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w:t>
      </w:r>
      <w:proofErr w:type="spellStart"/>
      <w:r w:rsidRPr="00E3162A">
        <w:rPr>
          <w:rFonts w:ascii="Arial" w:hAnsi="Arial" w:cs="Arial"/>
          <w:sz w:val="24"/>
          <w:szCs w:val="24"/>
        </w:rPr>
        <w:t>za</w:t>
      </w:r>
      <w:proofErr w:type="spellEnd"/>
      <w:r w:rsidRPr="00E3162A">
        <w:rPr>
          <w:rFonts w:ascii="Arial" w:hAnsi="Arial" w:cs="Arial"/>
          <w:sz w:val="24"/>
          <w:szCs w:val="24"/>
        </w:rPr>
        <w:t xml:space="preserve">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ako</w:t>
      </w:r>
      <w:proofErr w:type="spellEnd"/>
      <w:r w:rsidRPr="00E3162A">
        <w:rPr>
          <w:rFonts w:ascii="Arial" w:hAnsi="Arial" w:cs="Arial"/>
          <w:sz w:val="24"/>
          <w:szCs w:val="24"/>
        </w:rPr>
        <w:t xml:space="preserve"> je </w:t>
      </w:r>
      <w:proofErr w:type="spellStart"/>
      <w:r w:rsidRPr="00E3162A">
        <w:rPr>
          <w:rFonts w:ascii="Arial" w:hAnsi="Arial" w:cs="Arial"/>
          <w:sz w:val="24"/>
          <w:szCs w:val="24"/>
        </w:rPr>
        <w:t>rok</w:t>
      </w:r>
      <w:proofErr w:type="spellEnd"/>
      <w:r w:rsidRPr="00E3162A">
        <w:rPr>
          <w:rFonts w:ascii="Arial" w:hAnsi="Arial" w:cs="Arial"/>
          <w:sz w:val="24"/>
          <w:szCs w:val="24"/>
        </w:rPr>
        <w:t xml:space="preserve"> </w:t>
      </w:r>
      <w:proofErr w:type="spellStart"/>
      <w:r w:rsidRPr="00E3162A">
        <w:rPr>
          <w:rFonts w:ascii="Arial" w:hAnsi="Arial" w:cs="Arial"/>
          <w:sz w:val="24"/>
          <w:szCs w:val="24"/>
        </w:rPr>
        <w:t>za</w:t>
      </w:r>
      <w:proofErr w:type="spellEnd"/>
      <w:r w:rsidRPr="00E3162A">
        <w:rPr>
          <w:rFonts w:ascii="Arial" w:hAnsi="Arial" w:cs="Arial"/>
          <w:sz w:val="24"/>
          <w:szCs w:val="24"/>
        </w:rPr>
        <w:t xml:space="preserve">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w:t>
      </w:r>
      <w:proofErr w:type="spellStart"/>
      <w:r w:rsidRPr="00E3162A">
        <w:rPr>
          <w:rFonts w:ascii="Arial" w:hAnsi="Arial" w:cs="Arial"/>
          <w:sz w:val="24"/>
          <w:szCs w:val="24"/>
        </w:rPr>
        <w:t>za</w:t>
      </w:r>
      <w:proofErr w:type="spellEnd"/>
      <w:r w:rsidRPr="00E3162A">
        <w:rPr>
          <w:rFonts w:ascii="Arial" w:hAnsi="Arial" w:cs="Arial"/>
          <w:sz w:val="24"/>
          <w:szCs w:val="24"/>
        </w:rPr>
        <w:t xml:space="preserve">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kraći</w:t>
      </w:r>
      <w:proofErr w:type="spellEnd"/>
      <w:r w:rsidRPr="00E3162A">
        <w:rPr>
          <w:rFonts w:ascii="Arial" w:hAnsi="Arial" w:cs="Arial"/>
          <w:sz w:val="24"/>
          <w:szCs w:val="24"/>
        </w:rPr>
        <w:t xml:space="preserve"> od 15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a u </w:t>
      </w:r>
      <w:proofErr w:type="spellStart"/>
      <w:r w:rsidRPr="00E3162A">
        <w:rPr>
          <w:rFonts w:ascii="Arial" w:hAnsi="Arial" w:cs="Arial"/>
          <w:sz w:val="24"/>
          <w:szCs w:val="24"/>
        </w:rPr>
        <w:t>slučaju</w:t>
      </w:r>
      <w:proofErr w:type="spellEnd"/>
      <w:r w:rsidRPr="00E3162A">
        <w:rPr>
          <w:rFonts w:ascii="Arial" w:hAnsi="Arial" w:cs="Arial"/>
          <w:sz w:val="24"/>
          <w:szCs w:val="24"/>
        </w:rPr>
        <w:t xml:space="preserve"> da je </w:t>
      </w:r>
      <w:proofErr w:type="spellStart"/>
      <w:r w:rsidRPr="00E3162A">
        <w:rPr>
          <w:rFonts w:ascii="Arial" w:hAnsi="Arial" w:cs="Arial"/>
          <w:sz w:val="24"/>
          <w:szCs w:val="24"/>
        </w:rPr>
        <w:t>posljednji</w:t>
      </w:r>
      <w:proofErr w:type="spellEnd"/>
      <w:r w:rsidRPr="00E3162A">
        <w:rPr>
          <w:rFonts w:ascii="Arial" w:hAnsi="Arial" w:cs="Arial"/>
          <w:sz w:val="24"/>
          <w:szCs w:val="24"/>
        </w:rPr>
        <w:t xml:space="preserve"> </w:t>
      </w:r>
      <w:proofErr w:type="spellStart"/>
      <w:r w:rsidRPr="00E3162A">
        <w:rPr>
          <w:rFonts w:ascii="Arial" w:hAnsi="Arial" w:cs="Arial"/>
          <w:sz w:val="24"/>
          <w:szCs w:val="24"/>
        </w:rPr>
        <w:t>dan</w:t>
      </w:r>
      <w:proofErr w:type="spellEnd"/>
      <w:r w:rsidRPr="00E3162A">
        <w:rPr>
          <w:rFonts w:ascii="Arial" w:hAnsi="Arial" w:cs="Arial"/>
          <w:sz w:val="24"/>
          <w:szCs w:val="24"/>
        </w:rPr>
        <w:t xml:space="preserve"> </w:t>
      </w:r>
      <w:proofErr w:type="spellStart"/>
      <w:r w:rsidRPr="00E3162A">
        <w:rPr>
          <w:rFonts w:ascii="Arial" w:hAnsi="Arial" w:cs="Arial"/>
          <w:sz w:val="24"/>
          <w:szCs w:val="24"/>
        </w:rPr>
        <w:t>roka</w:t>
      </w:r>
      <w:proofErr w:type="spellEnd"/>
      <w:r w:rsidRPr="00E3162A">
        <w:rPr>
          <w:rFonts w:ascii="Arial" w:hAnsi="Arial" w:cs="Arial"/>
          <w:sz w:val="24"/>
          <w:szCs w:val="24"/>
        </w:rPr>
        <w:t xml:space="preserve"> </w:t>
      </w:r>
      <w:proofErr w:type="spellStart"/>
      <w:r w:rsidRPr="00E3162A">
        <w:rPr>
          <w:rFonts w:ascii="Arial" w:hAnsi="Arial" w:cs="Arial"/>
          <w:sz w:val="24"/>
          <w:szCs w:val="24"/>
        </w:rPr>
        <w:t>za</w:t>
      </w:r>
      <w:proofErr w:type="spellEnd"/>
      <w:r w:rsidRPr="00E3162A">
        <w:rPr>
          <w:rFonts w:ascii="Arial" w:hAnsi="Arial" w:cs="Arial"/>
          <w:sz w:val="24"/>
          <w:szCs w:val="24"/>
        </w:rPr>
        <w:t xml:space="preserve">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kraći</w:t>
      </w:r>
      <w:proofErr w:type="spellEnd"/>
      <w:r w:rsidRPr="00E3162A">
        <w:rPr>
          <w:rFonts w:ascii="Arial" w:hAnsi="Arial" w:cs="Arial"/>
          <w:sz w:val="24"/>
          <w:szCs w:val="24"/>
        </w:rPr>
        <w:t xml:space="preserve"> od 24 </w:t>
      </w:r>
      <w:proofErr w:type="spellStart"/>
      <w:r w:rsidRPr="00E3162A">
        <w:rPr>
          <w:rFonts w:ascii="Arial" w:hAnsi="Arial" w:cs="Arial"/>
          <w:sz w:val="24"/>
          <w:szCs w:val="24"/>
        </w:rPr>
        <w:t>časa</w:t>
      </w:r>
      <w:proofErr w:type="spellEnd"/>
      <w:r w:rsidRPr="00E3162A">
        <w:rPr>
          <w:rFonts w:ascii="Arial" w:hAnsi="Arial" w:cs="Arial"/>
          <w:sz w:val="24"/>
          <w:szCs w:val="24"/>
        </w:rPr>
        <w:t xml:space="preserve">, </w:t>
      </w:r>
      <w:proofErr w:type="spellStart"/>
      <w:r w:rsidRPr="00E3162A">
        <w:rPr>
          <w:rFonts w:ascii="Arial" w:hAnsi="Arial" w:cs="Arial"/>
          <w:sz w:val="24"/>
          <w:szCs w:val="24"/>
        </w:rPr>
        <w:t>smatra</w:t>
      </w:r>
      <w:proofErr w:type="spellEnd"/>
      <w:r w:rsidRPr="00E3162A">
        <w:rPr>
          <w:rFonts w:ascii="Arial" w:hAnsi="Arial" w:cs="Arial"/>
          <w:sz w:val="24"/>
          <w:szCs w:val="24"/>
        </w:rPr>
        <w:t xml:space="preserve"> se da </w:t>
      </w:r>
      <w:proofErr w:type="spellStart"/>
      <w:r w:rsidRPr="00E3162A">
        <w:rPr>
          <w:rFonts w:ascii="Arial" w:hAnsi="Arial" w:cs="Arial"/>
          <w:sz w:val="24"/>
          <w:szCs w:val="24"/>
        </w:rPr>
        <w:t>rok</w:t>
      </w:r>
      <w:proofErr w:type="spellEnd"/>
      <w:r w:rsidRPr="00E3162A">
        <w:rPr>
          <w:rFonts w:ascii="Arial" w:hAnsi="Arial" w:cs="Arial"/>
          <w:sz w:val="24"/>
          <w:szCs w:val="24"/>
        </w:rPr>
        <w:t xml:space="preserve"> </w:t>
      </w:r>
      <w:proofErr w:type="spellStart"/>
      <w:r w:rsidRPr="00E3162A">
        <w:rPr>
          <w:rFonts w:ascii="Arial" w:hAnsi="Arial" w:cs="Arial"/>
          <w:sz w:val="24"/>
          <w:szCs w:val="24"/>
        </w:rPr>
        <w:t>ističe</w:t>
      </w:r>
      <w:proofErr w:type="spellEnd"/>
      <w:r w:rsidRPr="00E3162A">
        <w:rPr>
          <w:rFonts w:ascii="Arial" w:hAnsi="Arial" w:cs="Arial"/>
          <w:sz w:val="24"/>
          <w:szCs w:val="24"/>
        </w:rPr>
        <w:t xml:space="preserve"> </w:t>
      </w:r>
      <w:proofErr w:type="spellStart"/>
      <w:r w:rsidRPr="00E3162A">
        <w:rPr>
          <w:rFonts w:ascii="Arial" w:hAnsi="Arial" w:cs="Arial"/>
          <w:sz w:val="24"/>
          <w:szCs w:val="24"/>
        </w:rPr>
        <w:t>istekom</w:t>
      </w:r>
      <w:proofErr w:type="spellEnd"/>
      <w:r w:rsidRPr="00E3162A">
        <w:rPr>
          <w:rFonts w:ascii="Arial" w:hAnsi="Arial" w:cs="Arial"/>
          <w:sz w:val="24"/>
          <w:szCs w:val="24"/>
        </w:rPr>
        <w:t xml:space="preserve"> tog dana.</w:t>
      </w:r>
    </w:p>
    <w:p w:rsidR="00797457" w:rsidRPr="002462D1" w:rsidRDefault="00797457" w:rsidP="00797457">
      <w:pPr>
        <w:tabs>
          <w:tab w:val="left" w:pos="5760"/>
        </w:tabs>
        <w:jc w:val="both"/>
        <w:rPr>
          <w:rFonts w:ascii="Arial" w:hAnsi="Arial" w:cs="Arial"/>
          <w:color w:val="000000"/>
          <w:lang w:val="sr-Latn-ME"/>
        </w:rPr>
      </w:pPr>
    </w:p>
    <w:p w:rsidR="00797457" w:rsidRPr="002462D1" w:rsidRDefault="00797457" w:rsidP="00797457">
      <w:pPr>
        <w:autoSpaceDE w:val="0"/>
        <w:autoSpaceDN w:val="0"/>
        <w:adjustRightInd w:val="0"/>
        <w:ind w:firstLine="567"/>
        <w:jc w:val="both"/>
        <w:rPr>
          <w:rFonts w:ascii="Arial" w:hAnsi="Arial" w:cs="Arial"/>
          <w:color w:val="000000"/>
          <w:lang w:val="sr-Latn-ME"/>
        </w:rPr>
      </w:pPr>
      <w:r w:rsidRPr="002462D1">
        <w:rPr>
          <w:rFonts w:ascii="Arial" w:hAnsi="Arial" w:cs="Arial"/>
          <w:color w:val="000000"/>
          <w:lang w:val="sr-Latn-ME"/>
        </w:rPr>
        <w:t>Žalba se izjavljuje preko naručioca neposredno putem ESJN-a. Žalba koja nije podnesena na naprijed predviđeni način biće odbijena kao nedozvoljena.</w:t>
      </w:r>
    </w:p>
    <w:p w:rsidR="00797457" w:rsidRPr="002462D1" w:rsidRDefault="00797457" w:rsidP="00797457">
      <w:pPr>
        <w:autoSpaceDE w:val="0"/>
        <w:autoSpaceDN w:val="0"/>
        <w:adjustRightInd w:val="0"/>
        <w:ind w:firstLine="567"/>
        <w:jc w:val="both"/>
        <w:rPr>
          <w:rFonts w:ascii="Arial" w:hAnsi="Arial" w:cs="Arial"/>
          <w:color w:val="000000"/>
          <w:lang w:val="sr-Latn-ME"/>
        </w:rPr>
      </w:pPr>
    </w:p>
    <w:p w:rsidR="00797457" w:rsidRPr="002462D1" w:rsidRDefault="00797457" w:rsidP="00797457">
      <w:pPr>
        <w:autoSpaceDE w:val="0"/>
        <w:autoSpaceDN w:val="0"/>
        <w:adjustRightInd w:val="0"/>
        <w:ind w:firstLine="567"/>
        <w:jc w:val="both"/>
        <w:rPr>
          <w:rFonts w:ascii="Arial" w:hAnsi="Arial" w:cs="Arial"/>
          <w:color w:val="000000"/>
          <w:highlight w:val="yellow"/>
          <w:lang w:val="sr-Latn-ME"/>
        </w:rPr>
      </w:pPr>
      <w:r w:rsidRPr="002462D1">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797457" w:rsidRPr="002462D1" w:rsidRDefault="00797457" w:rsidP="00797457">
      <w:pPr>
        <w:tabs>
          <w:tab w:val="left" w:pos="5760"/>
        </w:tabs>
        <w:ind w:firstLine="567"/>
        <w:jc w:val="both"/>
        <w:rPr>
          <w:rFonts w:ascii="Arial" w:hAnsi="Arial" w:cs="Arial"/>
          <w:color w:val="000000"/>
          <w:lang w:val="sr-Latn-ME"/>
        </w:rPr>
      </w:pPr>
    </w:p>
    <w:p w:rsidR="00797457" w:rsidRPr="002462D1" w:rsidRDefault="00797457" w:rsidP="00797457">
      <w:pPr>
        <w:tabs>
          <w:tab w:val="left" w:pos="5760"/>
        </w:tabs>
        <w:ind w:firstLine="567"/>
        <w:jc w:val="both"/>
        <w:rPr>
          <w:rFonts w:ascii="Arial" w:hAnsi="Arial" w:cs="Arial"/>
          <w:color w:val="000000"/>
          <w:lang w:val="sr-Latn-ME"/>
        </w:rPr>
      </w:pPr>
      <w:r w:rsidRPr="002462D1">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rsidR="00797457" w:rsidRPr="002462D1" w:rsidRDefault="00797457" w:rsidP="00797457">
      <w:pPr>
        <w:tabs>
          <w:tab w:val="left" w:pos="5760"/>
        </w:tabs>
        <w:ind w:firstLine="567"/>
        <w:jc w:val="both"/>
        <w:rPr>
          <w:rFonts w:ascii="Arial" w:hAnsi="Arial" w:cs="Arial"/>
          <w:color w:val="000000"/>
          <w:lang w:val="sr-Latn-ME"/>
        </w:rPr>
      </w:pPr>
    </w:p>
    <w:p w:rsidR="00797457" w:rsidRPr="002462D1" w:rsidRDefault="00797457" w:rsidP="00797457">
      <w:pPr>
        <w:tabs>
          <w:tab w:val="left" w:pos="5760"/>
        </w:tabs>
        <w:ind w:firstLine="567"/>
        <w:jc w:val="both"/>
        <w:rPr>
          <w:rFonts w:ascii="Arial" w:hAnsi="Arial" w:cs="Arial"/>
          <w:color w:val="000000"/>
          <w:lang w:val="sr-Latn-ME"/>
        </w:rPr>
      </w:pPr>
      <w:r w:rsidRPr="002462D1">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7" w:history="1">
        <w:r w:rsidRPr="002462D1">
          <w:rPr>
            <w:rStyle w:val="Hyperlink"/>
            <w:rFonts w:ascii="Arial" w:hAnsi="Arial" w:cs="Arial"/>
            <w:lang w:val="sr-Latn-ME"/>
          </w:rPr>
          <w:t>http://www.kontrola-nabavki.me/</w:t>
        </w:r>
      </w:hyperlink>
      <w:r w:rsidRPr="002462D1">
        <w:rPr>
          <w:rFonts w:ascii="Arial" w:hAnsi="Arial" w:cs="Arial"/>
          <w:color w:val="000000"/>
          <w:lang w:val="sr-Latn-ME"/>
        </w:rPr>
        <w:t>.“.</w:t>
      </w:r>
    </w:p>
    <w:p w:rsidR="00797457" w:rsidRPr="002462D1" w:rsidRDefault="00797457" w:rsidP="00797457">
      <w:pPr>
        <w:tabs>
          <w:tab w:val="left" w:pos="5760"/>
        </w:tabs>
        <w:ind w:firstLine="567"/>
        <w:jc w:val="both"/>
        <w:rPr>
          <w:rFonts w:ascii="Arial" w:hAnsi="Arial" w:cs="Arial"/>
          <w:color w:val="000000"/>
          <w:lang w:val="sr-Latn-ME"/>
        </w:rPr>
      </w:pPr>
    </w:p>
    <w:p w:rsidR="00163473" w:rsidRDefault="00163473" w:rsidP="00797457"/>
    <w:sectPr w:rsidR="00163473">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79CA" w:rsidRDefault="00CD79CA" w:rsidP="00797457">
      <w:pPr>
        <w:spacing w:after="0" w:line="240" w:lineRule="auto"/>
      </w:pPr>
      <w:r>
        <w:separator/>
      </w:r>
    </w:p>
  </w:endnote>
  <w:endnote w:type="continuationSeparator" w:id="0">
    <w:p w:rsidR="00CD79CA" w:rsidRDefault="00CD79CA" w:rsidP="007974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2831760"/>
      <w:docPartObj>
        <w:docPartGallery w:val="Page Numbers (Bottom of Page)"/>
        <w:docPartUnique/>
      </w:docPartObj>
    </w:sdtPr>
    <w:sdtEndPr>
      <w:rPr>
        <w:noProof/>
      </w:rPr>
    </w:sdtEndPr>
    <w:sdtContent>
      <w:p w:rsidR="005366C8" w:rsidRDefault="005366C8">
        <w:pPr>
          <w:pStyle w:val="Footer"/>
          <w:jc w:val="right"/>
        </w:pPr>
        <w:r>
          <w:fldChar w:fldCharType="begin"/>
        </w:r>
        <w:r>
          <w:instrText xml:space="preserve"> PAGE   \* MERGEFORMAT </w:instrText>
        </w:r>
        <w:r>
          <w:fldChar w:fldCharType="separate"/>
        </w:r>
        <w:r w:rsidR="00471965">
          <w:rPr>
            <w:noProof/>
          </w:rPr>
          <w:t>1</w:t>
        </w:r>
        <w:r>
          <w:rPr>
            <w:noProof/>
          </w:rPr>
          <w:fldChar w:fldCharType="end"/>
        </w:r>
      </w:p>
    </w:sdtContent>
  </w:sdt>
  <w:p w:rsidR="005366C8" w:rsidRDefault="005366C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79CA" w:rsidRDefault="00CD79CA" w:rsidP="00797457">
      <w:pPr>
        <w:spacing w:after="0" w:line="240" w:lineRule="auto"/>
      </w:pPr>
      <w:r>
        <w:separator/>
      </w:r>
    </w:p>
  </w:footnote>
  <w:footnote w:type="continuationSeparator" w:id="0">
    <w:p w:rsidR="00CD79CA" w:rsidRDefault="00CD79CA" w:rsidP="00797457">
      <w:pPr>
        <w:spacing w:after="0" w:line="240" w:lineRule="auto"/>
      </w:pPr>
      <w:r>
        <w:continuationSeparator/>
      </w:r>
    </w:p>
  </w:footnote>
  <w:footnote w:id="1">
    <w:p w:rsidR="00797457" w:rsidRPr="007F2BA0" w:rsidRDefault="00797457" w:rsidP="0079745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rsidR="00797457" w:rsidRPr="007F2BA0" w:rsidRDefault="00797457" w:rsidP="0079745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797457" w:rsidRPr="007F2BA0" w:rsidRDefault="00797457" w:rsidP="0079745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rsidR="00797457" w:rsidRPr="007F2BA0" w:rsidRDefault="00797457" w:rsidP="0079745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797457" w:rsidRPr="00367536" w:rsidRDefault="00797457" w:rsidP="0079745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rsidR="00797457" w:rsidRPr="007F2BA0" w:rsidRDefault="00797457" w:rsidP="0079745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rsidR="00797457" w:rsidRPr="0083641C" w:rsidRDefault="00797457" w:rsidP="0079745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rsidR="00797457" w:rsidRPr="007F2BA0" w:rsidRDefault="00797457" w:rsidP="00797457">
      <w:pPr>
        <w:autoSpaceDE w:val="0"/>
        <w:autoSpaceDN w:val="0"/>
        <w:adjustRightInd w:val="0"/>
        <w:contextualSpacing/>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je dužan da u tenderskoj dokumentaciji odredi da li su potpisnici okvirnog sporazuma dužni da ga izvršavaju</w:t>
      </w:r>
    </w:p>
  </w:footnote>
  <w:footnote w:id="9">
    <w:p w:rsidR="00797457" w:rsidRPr="00244A34" w:rsidRDefault="00797457" w:rsidP="00797457">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Garancija</w:t>
      </w:r>
      <w:proofErr w:type="spellEnd"/>
      <w:r w:rsidRPr="007F2BA0">
        <w:rPr>
          <w:rFonts w:ascii="Arial" w:hAnsi="Arial" w:cs="Arial"/>
          <w:sz w:val="14"/>
          <w:szCs w:val="16"/>
        </w:rPr>
        <w:t xml:space="preserve"> se </w:t>
      </w:r>
      <w:proofErr w:type="spellStart"/>
      <w:r w:rsidRPr="007F2BA0">
        <w:rPr>
          <w:rFonts w:ascii="Arial" w:hAnsi="Arial" w:cs="Arial"/>
          <w:sz w:val="14"/>
          <w:szCs w:val="16"/>
        </w:rPr>
        <w:t>određuje</w:t>
      </w:r>
      <w:proofErr w:type="spellEnd"/>
      <w:r w:rsidRPr="007F2BA0">
        <w:rPr>
          <w:rFonts w:ascii="Arial" w:hAnsi="Arial" w:cs="Arial"/>
          <w:sz w:val="14"/>
          <w:szCs w:val="16"/>
        </w:rPr>
        <w:t xml:space="preserve"> u </w:t>
      </w:r>
      <w:proofErr w:type="spellStart"/>
      <w:r w:rsidRPr="007F2BA0">
        <w:rPr>
          <w:rFonts w:ascii="Arial" w:hAnsi="Arial" w:cs="Arial"/>
          <w:sz w:val="14"/>
          <w:szCs w:val="16"/>
        </w:rPr>
        <w:t>iznosu</w:t>
      </w:r>
      <w:proofErr w:type="spellEnd"/>
      <w:r w:rsidRPr="007F2BA0">
        <w:rPr>
          <w:rFonts w:ascii="Arial" w:hAnsi="Arial" w:cs="Arial"/>
          <w:sz w:val="14"/>
          <w:szCs w:val="16"/>
        </w:rPr>
        <w:t xml:space="preserve"> </w:t>
      </w:r>
      <w:proofErr w:type="spellStart"/>
      <w:r w:rsidRPr="007F2BA0">
        <w:rPr>
          <w:rFonts w:ascii="Arial" w:hAnsi="Arial" w:cs="Arial"/>
          <w:sz w:val="14"/>
          <w:szCs w:val="16"/>
        </w:rPr>
        <w:t>koji</w:t>
      </w:r>
      <w:proofErr w:type="spellEnd"/>
      <w:r w:rsidRPr="007F2BA0">
        <w:rPr>
          <w:rFonts w:ascii="Arial" w:hAnsi="Arial" w:cs="Arial"/>
          <w:sz w:val="14"/>
          <w:szCs w:val="16"/>
        </w:rPr>
        <w:t xml:space="preserve"> ne </w:t>
      </w:r>
      <w:proofErr w:type="spellStart"/>
      <w:r w:rsidRPr="007F2BA0">
        <w:rPr>
          <w:rFonts w:ascii="Arial" w:hAnsi="Arial" w:cs="Arial"/>
          <w:sz w:val="14"/>
          <w:szCs w:val="16"/>
        </w:rPr>
        <w:t>može</w:t>
      </w:r>
      <w:proofErr w:type="spellEnd"/>
      <w:r w:rsidRPr="007F2BA0">
        <w:rPr>
          <w:rFonts w:ascii="Arial" w:hAnsi="Arial" w:cs="Arial"/>
          <w:sz w:val="14"/>
          <w:szCs w:val="16"/>
        </w:rPr>
        <w:t xml:space="preserve"> da </w:t>
      </w:r>
      <w:proofErr w:type="spellStart"/>
      <w:r w:rsidRPr="007F2BA0">
        <w:rPr>
          <w:rFonts w:ascii="Arial" w:hAnsi="Arial" w:cs="Arial"/>
          <w:sz w:val="14"/>
          <w:szCs w:val="16"/>
        </w:rPr>
        <w:t>bude</w:t>
      </w:r>
      <w:proofErr w:type="spellEnd"/>
      <w:r w:rsidRPr="007F2BA0">
        <w:rPr>
          <w:rFonts w:ascii="Arial" w:hAnsi="Arial" w:cs="Arial"/>
          <w:sz w:val="14"/>
          <w:szCs w:val="16"/>
        </w:rPr>
        <w:t xml:space="preserve"> </w:t>
      </w:r>
      <w:proofErr w:type="spellStart"/>
      <w:r w:rsidRPr="007F2BA0">
        <w:rPr>
          <w:rFonts w:ascii="Arial" w:hAnsi="Arial" w:cs="Arial"/>
          <w:sz w:val="14"/>
          <w:szCs w:val="16"/>
        </w:rPr>
        <w:t>veći</w:t>
      </w:r>
      <w:proofErr w:type="spellEnd"/>
      <w:r w:rsidRPr="007F2BA0">
        <w:rPr>
          <w:rFonts w:ascii="Arial" w:hAnsi="Arial" w:cs="Arial"/>
          <w:sz w:val="14"/>
          <w:szCs w:val="16"/>
        </w:rPr>
        <w:t xml:space="preserve"> od 10% </w:t>
      </w:r>
      <w:proofErr w:type="spellStart"/>
      <w:r w:rsidRPr="007F2BA0">
        <w:rPr>
          <w:rFonts w:ascii="Arial" w:hAnsi="Arial" w:cs="Arial"/>
          <w:sz w:val="14"/>
          <w:szCs w:val="16"/>
        </w:rPr>
        <w:t>vrijednosti</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w:t>
      </w:r>
    </w:p>
  </w:footnote>
  <w:footnote w:id="10">
    <w:p w:rsidR="00797457" w:rsidRPr="007F2BA0" w:rsidRDefault="00797457" w:rsidP="00797457">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11">
    <w:p w:rsidR="00797457" w:rsidRPr="007F2BA0" w:rsidRDefault="00797457" w:rsidP="00797457">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w:t>
      </w:r>
      <w:proofErr w:type="spellStart"/>
      <w:r w:rsidRPr="007F2BA0">
        <w:rPr>
          <w:rFonts w:ascii="Arial" w:hAnsi="Arial" w:cs="Arial"/>
          <w:sz w:val="14"/>
          <w:szCs w:val="14"/>
        </w:rPr>
        <w:t>za</w:t>
      </w:r>
      <w:proofErr w:type="spellEnd"/>
      <w:r w:rsidRPr="007F2BA0">
        <w:rPr>
          <w:rFonts w:ascii="Arial" w:hAnsi="Arial" w:cs="Arial"/>
          <w:sz w:val="14"/>
          <w:szCs w:val="14"/>
        </w:rPr>
        <w:t xml:space="preserve">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12">
    <w:p w:rsidR="00797457" w:rsidRPr="002E211C" w:rsidRDefault="00797457" w:rsidP="00797457">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 w:id="13">
    <w:p w:rsidR="00797457" w:rsidRPr="002E211C" w:rsidRDefault="00797457" w:rsidP="00797457">
      <w:pPr>
        <w:pStyle w:val="FootnoteText"/>
        <w:jc w:val="both"/>
        <w:rPr>
          <w:rFonts w:ascii="Arial" w:hAnsi="Arial" w:cs="Arial"/>
        </w:rPr>
      </w:pPr>
      <w:r w:rsidRPr="002E211C">
        <w:rPr>
          <w:rStyle w:val="FootnoteReference"/>
          <w:rFonts w:ascii="Arial" w:hAnsi="Arial" w:cs="Arial"/>
          <w:sz w:val="16"/>
          <w:szCs w:val="16"/>
        </w:rPr>
        <w:footnoteRef/>
      </w:r>
      <w:r w:rsidRPr="002E211C">
        <w:rPr>
          <w:rFonts w:ascii="Arial" w:hAnsi="Arial" w:cs="Arial"/>
          <w:sz w:val="16"/>
          <w:szCs w:val="16"/>
        </w:rPr>
        <w:t xml:space="preserve"> </w:t>
      </w:r>
      <w:proofErr w:type="spellStart"/>
      <w:r w:rsidRPr="002E211C">
        <w:rPr>
          <w:rFonts w:ascii="Arial" w:hAnsi="Arial" w:cs="Arial"/>
          <w:sz w:val="16"/>
          <w:szCs w:val="16"/>
        </w:rPr>
        <w:t>Ukoliko</w:t>
      </w:r>
      <w:proofErr w:type="spellEnd"/>
      <w:r w:rsidRPr="002E211C">
        <w:rPr>
          <w:rFonts w:ascii="Arial" w:hAnsi="Arial" w:cs="Arial"/>
          <w:sz w:val="16"/>
          <w:szCs w:val="16"/>
        </w:rPr>
        <w:t xml:space="preserve"> se ne </w:t>
      </w:r>
      <w:proofErr w:type="spellStart"/>
      <w:r w:rsidRPr="002E211C">
        <w:rPr>
          <w:rFonts w:ascii="Arial" w:hAnsi="Arial" w:cs="Arial"/>
          <w:sz w:val="16"/>
          <w:szCs w:val="16"/>
        </w:rPr>
        <w:t>predviđa</w:t>
      </w:r>
      <w:proofErr w:type="spellEnd"/>
      <w:r w:rsidRPr="002E211C">
        <w:rPr>
          <w:rFonts w:ascii="Arial" w:hAnsi="Arial" w:cs="Arial"/>
          <w:sz w:val="16"/>
          <w:szCs w:val="16"/>
        </w:rPr>
        <w:t xml:space="preserve"> </w:t>
      </w:r>
      <w:r w:rsidRPr="002E211C">
        <w:rPr>
          <w:rFonts w:ascii="Arial" w:hAnsi="Arial" w:cs="Arial"/>
          <w:sz w:val="16"/>
          <w:szCs w:val="16"/>
          <w:lang w:val="sr-Latn-ME"/>
        </w:rPr>
        <w:t>brisati iz tenderske dokumentacije</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66C8" w:rsidRDefault="005366C8" w:rsidP="005366C8">
    <w:pPr>
      <w:pStyle w:val="Header"/>
    </w:pPr>
  </w:p>
  <w:p w:rsidR="005366C8" w:rsidRDefault="005366C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15:restartNumberingAfterBreak="0">
    <w:nsid w:val="444415A6"/>
    <w:multiLevelType w:val="hybridMultilevel"/>
    <w:tmpl w:val="2026B9DA"/>
    <w:lvl w:ilvl="0" w:tplc="DB6C6D6C">
      <w:numFmt w:val="bullet"/>
      <w:lvlText w:val="-"/>
      <w:lvlJc w:val="left"/>
      <w:pPr>
        <w:ind w:left="720" w:hanging="360"/>
      </w:pPr>
      <w:rPr>
        <w:rFonts w:ascii="Arial" w:eastAsiaTheme="minorHAnsi" w:hAnsi="Arial" w:cs="Aria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5C405CFF"/>
    <w:multiLevelType w:val="hybridMultilevel"/>
    <w:tmpl w:val="0B0286B2"/>
    <w:lvl w:ilvl="0" w:tplc="4EF8CFBC">
      <w:numFmt w:val="bullet"/>
      <w:lvlText w:val="-"/>
      <w:lvlJc w:val="left"/>
      <w:pPr>
        <w:ind w:left="720" w:hanging="360"/>
      </w:pPr>
      <w:rPr>
        <w:rFonts w:ascii="Arial" w:eastAsiaTheme="minorHAnsi" w:hAnsi="Arial" w:cs="Aria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7"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9"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2"/>
  </w:num>
  <w:num w:numId="2">
    <w:abstractNumId w:val="1"/>
  </w:num>
  <w:num w:numId="3">
    <w:abstractNumId w:val="0"/>
  </w:num>
  <w:num w:numId="4">
    <w:abstractNumId w:val="7"/>
  </w:num>
  <w:num w:numId="5">
    <w:abstractNumId w:val="9"/>
  </w:num>
  <w:num w:numId="6">
    <w:abstractNumId w:val="8"/>
  </w:num>
  <w:num w:numId="7">
    <w:abstractNumId w:val="4"/>
  </w:num>
  <w:num w:numId="8">
    <w:abstractNumId w:val="6"/>
  </w:num>
  <w:num w:numId="9">
    <w:abstractNumId w:val="5"/>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7457"/>
    <w:rsid w:val="00012C65"/>
    <w:rsid w:val="00043856"/>
    <w:rsid w:val="00055E19"/>
    <w:rsid w:val="000A3F3D"/>
    <w:rsid w:val="000C6433"/>
    <w:rsid w:val="00122A22"/>
    <w:rsid w:val="00132831"/>
    <w:rsid w:val="001336C1"/>
    <w:rsid w:val="001575FB"/>
    <w:rsid w:val="00163473"/>
    <w:rsid w:val="00181090"/>
    <w:rsid w:val="001E344C"/>
    <w:rsid w:val="00210A35"/>
    <w:rsid w:val="0022567D"/>
    <w:rsid w:val="002448BD"/>
    <w:rsid w:val="0026538C"/>
    <w:rsid w:val="00287353"/>
    <w:rsid w:val="00297597"/>
    <w:rsid w:val="002A59B6"/>
    <w:rsid w:val="002E1359"/>
    <w:rsid w:val="002E5254"/>
    <w:rsid w:val="00304F08"/>
    <w:rsid w:val="00364137"/>
    <w:rsid w:val="00381D7D"/>
    <w:rsid w:val="0038414E"/>
    <w:rsid w:val="00391EA0"/>
    <w:rsid w:val="003E0B39"/>
    <w:rsid w:val="003E6743"/>
    <w:rsid w:val="00403E5A"/>
    <w:rsid w:val="00406B55"/>
    <w:rsid w:val="00410890"/>
    <w:rsid w:val="00411BA7"/>
    <w:rsid w:val="00423614"/>
    <w:rsid w:val="00444953"/>
    <w:rsid w:val="0046191D"/>
    <w:rsid w:val="00471965"/>
    <w:rsid w:val="0048044A"/>
    <w:rsid w:val="004F00A9"/>
    <w:rsid w:val="00502CA6"/>
    <w:rsid w:val="005366C8"/>
    <w:rsid w:val="00557704"/>
    <w:rsid w:val="00574B4C"/>
    <w:rsid w:val="005824EE"/>
    <w:rsid w:val="005A2E8A"/>
    <w:rsid w:val="005B12C4"/>
    <w:rsid w:val="005D2FFD"/>
    <w:rsid w:val="00605CCB"/>
    <w:rsid w:val="006B69E1"/>
    <w:rsid w:val="006C1DE9"/>
    <w:rsid w:val="00721C16"/>
    <w:rsid w:val="00730AED"/>
    <w:rsid w:val="007433A4"/>
    <w:rsid w:val="00747257"/>
    <w:rsid w:val="007857E0"/>
    <w:rsid w:val="00795D12"/>
    <w:rsid w:val="007969C0"/>
    <w:rsid w:val="00797457"/>
    <w:rsid w:val="007A16AE"/>
    <w:rsid w:val="007A1F83"/>
    <w:rsid w:val="007F73EB"/>
    <w:rsid w:val="00802DEA"/>
    <w:rsid w:val="00815880"/>
    <w:rsid w:val="00831F33"/>
    <w:rsid w:val="00847469"/>
    <w:rsid w:val="00890DFD"/>
    <w:rsid w:val="008D01F4"/>
    <w:rsid w:val="008E3648"/>
    <w:rsid w:val="008E629A"/>
    <w:rsid w:val="008F7405"/>
    <w:rsid w:val="0093041D"/>
    <w:rsid w:val="00973977"/>
    <w:rsid w:val="009D6030"/>
    <w:rsid w:val="00A16869"/>
    <w:rsid w:val="00A30E65"/>
    <w:rsid w:val="00A53AEB"/>
    <w:rsid w:val="00A827AA"/>
    <w:rsid w:val="00AB7920"/>
    <w:rsid w:val="00AC5DB4"/>
    <w:rsid w:val="00AD62DA"/>
    <w:rsid w:val="00B10183"/>
    <w:rsid w:val="00B328CB"/>
    <w:rsid w:val="00B37E2A"/>
    <w:rsid w:val="00B6574A"/>
    <w:rsid w:val="00B85C46"/>
    <w:rsid w:val="00BD5B69"/>
    <w:rsid w:val="00C37425"/>
    <w:rsid w:val="00C4086D"/>
    <w:rsid w:val="00C56BA1"/>
    <w:rsid w:val="00CB4359"/>
    <w:rsid w:val="00CC0B41"/>
    <w:rsid w:val="00CC5046"/>
    <w:rsid w:val="00CD42E4"/>
    <w:rsid w:val="00CD79CA"/>
    <w:rsid w:val="00CE103C"/>
    <w:rsid w:val="00D25DED"/>
    <w:rsid w:val="00D27EEB"/>
    <w:rsid w:val="00D6014C"/>
    <w:rsid w:val="00D60468"/>
    <w:rsid w:val="00DD237C"/>
    <w:rsid w:val="00E61443"/>
    <w:rsid w:val="00EA777F"/>
    <w:rsid w:val="00F5087D"/>
    <w:rsid w:val="00F54C37"/>
    <w:rsid w:val="00FD535A"/>
    <w:rsid w:val="00FE257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6E9A0"/>
  <w15:chartTrackingRefBased/>
  <w15:docId w15:val="{D82F37C4-4077-4651-95C4-3F3D316D6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087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97457"/>
    <w:rPr>
      <w:color w:val="0000FF"/>
      <w:u w:val="single"/>
    </w:rPr>
  </w:style>
  <w:style w:type="paragraph" w:customStyle="1" w:styleId="T30X">
    <w:name w:val="T30X"/>
    <w:basedOn w:val="Normal"/>
    <w:uiPriority w:val="99"/>
    <w:rsid w:val="00797457"/>
    <w:pPr>
      <w:autoSpaceDE w:val="0"/>
      <w:autoSpaceDN w:val="0"/>
      <w:adjustRightInd w:val="0"/>
      <w:spacing w:before="60" w:after="60" w:line="240" w:lineRule="auto"/>
      <w:ind w:firstLine="283"/>
      <w:jc w:val="both"/>
    </w:pPr>
    <w:rPr>
      <w:rFonts w:ascii="Times New Roman" w:eastAsia="Times New Roman" w:hAnsi="Times New Roman" w:cs="Times New Roman"/>
      <w:color w:val="000000"/>
      <w:lang w:val="en-US"/>
    </w:rPr>
  </w:style>
  <w:style w:type="paragraph" w:styleId="FootnoteText">
    <w:name w:val="footnote text"/>
    <w:basedOn w:val="Normal"/>
    <w:link w:val="FootnoteTextChar"/>
    <w:uiPriority w:val="99"/>
    <w:unhideWhenUsed/>
    <w:rsid w:val="00797457"/>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797457"/>
    <w:rPr>
      <w:rFonts w:ascii="Calibri" w:eastAsia="Calibri" w:hAnsi="Calibri" w:cs="Times New Roman"/>
      <w:sz w:val="20"/>
      <w:szCs w:val="20"/>
      <w:lang w:val="en-US"/>
    </w:rPr>
  </w:style>
  <w:style w:type="character" w:styleId="FootnoteReference">
    <w:name w:val="footnote reference"/>
    <w:uiPriority w:val="99"/>
    <w:unhideWhenUsed/>
    <w:rsid w:val="00797457"/>
    <w:rPr>
      <w:vertAlign w:val="superscript"/>
    </w:rPr>
  </w:style>
  <w:style w:type="paragraph" w:styleId="Header">
    <w:name w:val="header"/>
    <w:basedOn w:val="Normal"/>
    <w:link w:val="HeaderChar"/>
    <w:uiPriority w:val="99"/>
    <w:unhideWhenUsed/>
    <w:rsid w:val="005366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66C8"/>
  </w:style>
  <w:style w:type="paragraph" w:styleId="Footer">
    <w:name w:val="footer"/>
    <w:basedOn w:val="Normal"/>
    <w:link w:val="FooterChar"/>
    <w:uiPriority w:val="99"/>
    <w:unhideWhenUsed/>
    <w:rsid w:val="005366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66C8"/>
  </w:style>
  <w:style w:type="paragraph" w:styleId="ListParagraph">
    <w:name w:val="List Paragraph"/>
    <w:basedOn w:val="Normal"/>
    <w:uiPriority w:val="34"/>
    <w:qFormat/>
    <w:rsid w:val="005D2FFD"/>
    <w:pPr>
      <w:ind w:left="720"/>
      <w:contextualSpacing/>
    </w:pPr>
  </w:style>
  <w:style w:type="table" w:styleId="TableGrid">
    <w:name w:val="Table Grid"/>
    <w:basedOn w:val="TableNormal"/>
    <w:uiPriority w:val="39"/>
    <w:rsid w:val="00730AE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360</TotalTime>
  <Pages>11</Pages>
  <Words>2775</Words>
  <Characters>15820</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PU</Company>
  <LinksUpToDate>false</LinksUpToDate>
  <CharactersWithSpaces>18558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Rajko Nikolic</dc:creator>
  <cp:keywords/>
  <dc:description/>
  <cp:lastModifiedBy>Rajko Nikolic</cp:lastModifiedBy>
  <cp:revision>120</cp:revision>
  <dcterms:created xsi:type="dcterms:W3CDTF">2023-03-03T09:18:00Z</dcterms:created>
  <dcterms:modified xsi:type="dcterms:W3CDTF">2025-11-03T11:07:00Z</dcterms:modified>
</cp:coreProperties>
</file>