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84F550" w14:textId="77777777" w:rsidR="0068172C" w:rsidRPr="003138C4" w:rsidRDefault="0068172C" w:rsidP="003138C4">
      <w:pPr>
        <w:pBdr>
          <w:top w:val="single" w:sz="4" w:space="0" w:color="auto"/>
        </w:pBdr>
        <w:spacing w:before="0" w:after="0"/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14:paraId="607090D9" w14:textId="202F2667" w:rsidR="00CE3276" w:rsidRPr="003138C4" w:rsidRDefault="00CE3276" w:rsidP="003138C4">
      <w:pPr>
        <w:spacing w:before="6000" w:after="7000"/>
        <w:jc w:val="center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t>PROJEK</w:t>
      </w:r>
      <w:r w:rsidR="003B0C8F" w:rsidRPr="003138C4">
        <w:rPr>
          <w:rFonts w:ascii="Times New Roman" w:hAnsi="Times New Roman" w:cs="Times New Roman"/>
          <w:b/>
          <w:bCs/>
        </w:rPr>
        <w:t>T</w:t>
      </w:r>
      <w:r w:rsidRPr="003138C4">
        <w:rPr>
          <w:rFonts w:ascii="Times New Roman" w:hAnsi="Times New Roman" w:cs="Times New Roman"/>
          <w:b/>
          <w:bCs/>
        </w:rPr>
        <w:t>NI ZADATAK</w:t>
      </w:r>
    </w:p>
    <w:p w14:paraId="7B4BD102" w14:textId="567A863C" w:rsidR="00CE3276" w:rsidRPr="003138C4" w:rsidRDefault="00743447" w:rsidP="003138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OKTOBAR</w:t>
      </w:r>
      <w:r w:rsidR="00907840" w:rsidRPr="003138C4">
        <w:rPr>
          <w:rFonts w:ascii="Times New Roman" w:hAnsi="Times New Roman" w:cs="Times New Roman"/>
        </w:rPr>
        <w:t xml:space="preserve"> 2025</w:t>
      </w:r>
      <w:r w:rsidR="00CE3276" w:rsidRPr="003138C4">
        <w:rPr>
          <w:rFonts w:ascii="Times New Roman" w:hAnsi="Times New Roman" w:cs="Times New Roman"/>
        </w:rPr>
        <w:t>. GODINE</w:t>
      </w:r>
    </w:p>
    <w:p w14:paraId="5A9AB9D6" w14:textId="05C896BF" w:rsidR="00CE3276" w:rsidRPr="003138C4" w:rsidRDefault="00CE3276" w:rsidP="003138C4">
      <w:pPr>
        <w:jc w:val="both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br w:type="page"/>
      </w:r>
    </w:p>
    <w:p w14:paraId="0E41CFE8" w14:textId="77777777" w:rsidR="00FF7A93" w:rsidRPr="003138C4" w:rsidRDefault="00FF7A93" w:rsidP="003138C4">
      <w:pPr>
        <w:pBdr>
          <w:bottom w:val="single" w:sz="4" w:space="1" w:color="auto"/>
        </w:pBdr>
        <w:spacing w:after="60"/>
        <w:jc w:val="both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lastRenderedPageBreak/>
        <w:t xml:space="preserve">PROJEKTNI ZADATAK </w:t>
      </w:r>
    </w:p>
    <w:p w14:paraId="1C87599C" w14:textId="735B3B99" w:rsidR="00FF7A93" w:rsidRPr="003138C4" w:rsidRDefault="00FF7A93" w:rsidP="003138C4">
      <w:pPr>
        <w:pBdr>
          <w:bottom w:val="single" w:sz="4" w:space="1" w:color="auto"/>
        </w:pBdr>
        <w:spacing w:before="60" w:after="60"/>
        <w:jc w:val="both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t xml:space="preserve">ZA IZRADU GLAVNOG PROJEKTA ADAPTACIJE </w:t>
      </w:r>
      <w:r w:rsidR="00907840" w:rsidRPr="003138C4">
        <w:rPr>
          <w:rFonts w:ascii="Times New Roman" w:hAnsi="Times New Roman" w:cs="Times New Roman"/>
          <w:b/>
          <w:bCs/>
        </w:rPr>
        <w:t>POSLOVNOG PROSTORA</w:t>
      </w:r>
    </w:p>
    <w:p w14:paraId="673A3A9B" w14:textId="775E2F71" w:rsidR="00FF7A93" w:rsidRPr="003138C4" w:rsidRDefault="00FF7A93" w:rsidP="003138C4">
      <w:pPr>
        <w:pBdr>
          <w:bottom w:val="single" w:sz="4" w:space="1" w:color="auto"/>
        </w:pBdr>
        <w:spacing w:before="60" w:after="60"/>
        <w:jc w:val="both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t xml:space="preserve">NA KP </w:t>
      </w:r>
      <w:r w:rsidR="00907840" w:rsidRPr="003138C4">
        <w:rPr>
          <w:rFonts w:ascii="Times New Roman" w:hAnsi="Times New Roman" w:cs="Times New Roman"/>
          <w:b/>
          <w:bCs/>
        </w:rPr>
        <w:t>700/3</w:t>
      </w:r>
      <w:r w:rsidR="0057340A" w:rsidRPr="003138C4">
        <w:rPr>
          <w:rFonts w:ascii="Times New Roman" w:hAnsi="Times New Roman" w:cs="Times New Roman"/>
          <w:b/>
          <w:bCs/>
        </w:rPr>
        <w:t xml:space="preserve"> KO PETROVAC</w:t>
      </w:r>
      <w:r w:rsidRPr="003138C4">
        <w:rPr>
          <w:rFonts w:ascii="Times New Roman" w:hAnsi="Times New Roman" w:cs="Times New Roman"/>
          <w:b/>
          <w:bCs/>
        </w:rPr>
        <w:t xml:space="preserve">, OPŠTINA </w:t>
      </w:r>
      <w:r w:rsidR="0057340A" w:rsidRPr="003138C4">
        <w:rPr>
          <w:rFonts w:ascii="Times New Roman" w:hAnsi="Times New Roman" w:cs="Times New Roman"/>
          <w:b/>
          <w:bCs/>
        </w:rPr>
        <w:t>BUDVA</w:t>
      </w:r>
    </w:p>
    <w:p w14:paraId="7DC6673F" w14:textId="6AD26D03" w:rsidR="00FF7A93" w:rsidRPr="003138C4" w:rsidRDefault="00FF7A93" w:rsidP="003138C4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720" w:after="240"/>
        <w:ind w:left="360"/>
        <w:jc w:val="both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t>UVOD</w:t>
      </w:r>
    </w:p>
    <w:p w14:paraId="46A31FCF" w14:textId="6BC28F05" w:rsidR="00EA01DB" w:rsidRPr="003138C4" w:rsidRDefault="00796978" w:rsidP="003138C4">
      <w:pPr>
        <w:spacing w:after="360"/>
        <w:jc w:val="both"/>
        <w:rPr>
          <w:rFonts w:ascii="Times New Roman" w:hAnsi="Times New Roman" w:cs="Times New Roman"/>
          <w:lang w:val="en-US"/>
        </w:rPr>
      </w:pPr>
      <w:r w:rsidRPr="003138C4">
        <w:rPr>
          <w:rFonts w:ascii="Times New Roman" w:hAnsi="Times New Roman" w:cs="Times New Roman"/>
        </w:rPr>
        <w:t xml:space="preserve">Projektnim zadatkom obuhvaćena je </w:t>
      </w:r>
      <w:r w:rsidR="0068172C" w:rsidRPr="003138C4">
        <w:rPr>
          <w:rFonts w:ascii="Times New Roman" w:hAnsi="Times New Roman" w:cs="Times New Roman"/>
        </w:rPr>
        <w:t>i</w:t>
      </w:r>
      <w:r w:rsidRPr="003138C4">
        <w:rPr>
          <w:rFonts w:ascii="Times New Roman" w:hAnsi="Times New Roman" w:cs="Times New Roman"/>
        </w:rPr>
        <w:t xml:space="preserve">zrada </w:t>
      </w:r>
      <w:r w:rsidR="0068172C" w:rsidRPr="003138C4">
        <w:rPr>
          <w:rFonts w:ascii="Times New Roman" w:hAnsi="Times New Roman" w:cs="Times New Roman"/>
        </w:rPr>
        <w:t xml:space="preserve">Glavnog projekta adaptacije </w:t>
      </w:r>
      <w:r w:rsidR="0057340A" w:rsidRPr="003138C4">
        <w:rPr>
          <w:rFonts w:ascii="Times New Roman" w:hAnsi="Times New Roman" w:cs="Times New Roman"/>
        </w:rPr>
        <w:t>poslovnog prostora u površine 156,13 m2, koji se nalazi u sklopu poslovnog objekta 1</w:t>
      </w:r>
      <w:r w:rsidR="00DD785D" w:rsidRPr="003138C4">
        <w:rPr>
          <w:rFonts w:ascii="Times New Roman" w:hAnsi="Times New Roman" w:cs="Times New Roman"/>
        </w:rPr>
        <w:t xml:space="preserve"> Pošte CG</w:t>
      </w:r>
      <w:r w:rsidR="0057340A" w:rsidRPr="003138C4">
        <w:rPr>
          <w:rFonts w:ascii="Times New Roman" w:hAnsi="Times New Roman" w:cs="Times New Roman"/>
        </w:rPr>
        <w:t>,</w:t>
      </w:r>
      <w:r w:rsidR="00DD785D" w:rsidRPr="003138C4">
        <w:rPr>
          <w:rFonts w:ascii="Times New Roman" w:hAnsi="Times New Roman" w:cs="Times New Roman"/>
        </w:rPr>
        <w:t xml:space="preserve"> na adresi Trg broj 1 Petrovac,</w:t>
      </w:r>
      <w:r w:rsidR="0057340A" w:rsidRPr="003138C4">
        <w:rPr>
          <w:rFonts w:ascii="Times New Roman" w:hAnsi="Times New Roman" w:cs="Times New Roman"/>
        </w:rPr>
        <w:t xml:space="preserve"> upisan u LN broj 499, na kat.parceli broj 700/3 KO Petrovac, opština Budva</w:t>
      </w:r>
      <w:r w:rsidRPr="003138C4">
        <w:rPr>
          <w:rFonts w:ascii="Times New Roman" w:hAnsi="Times New Roman" w:cs="Times New Roman"/>
        </w:rPr>
        <w:t>.</w:t>
      </w:r>
    </w:p>
    <w:p w14:paraId="0F082930" w14:textId="467A5FE1" w:rsidR="004C7BFF" w:rsidRPr="003138C4" w:rsidRDefault="00EB2959" w:rsidP="003138C4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720" w:after="240"/>
        <w:ind w:left="360"/>
        <w:jc w:val="both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t>POSTOJEĆE STANJE</w:t>
      </w:r>
    </w:p>
    <w:p w14:paraId="6899A232" w14:textId="25A20909" w:rsidR="00F25FF3" w:rsidRPr="003138C4" w:rsidRDefault="0057340A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Poslovni prostor se nalazi u prizemlju gore opisanog poslovnog objekta</w:t>
      </w:r>
      <w:r w:rsidR="001D2EFA" w:rsidRPr="003138C4">
        <w:rPr>
          <w:rFonts w:ascii="Times New Roman" w:hAnsi="Times New Roman" w:cs="Times New Roman"/>
        </w:rPr>
        <w:t xml:space="preserve"> u osnovi </w:t>
      </w:r>
      <w:r w:rsidRPr="003138C4">
        <w:rPr>
          <w:rFonts w:ascii="Times New Roman" w:hAnsi="Times New Roman" w:cs="Times New Roman"/>
        </w:rPr>
        <w:t xml:space="preserve">pravougaonog oblika, </w:t>
      </w:r>
      <w:r w:rsidR="00DD785D" w:rsidRPr="003138C4">
        <w:rPr>
          <w:rFonts w:ascii="Times New Roman" w:hAnsi="Times New Roman" w:cs="Times New Roman"/>
        </w:rPr>
        <w:t xml:space="preserve">u jednom dijelu ima galeriju cca </w:t>
      </w:r>
      <w:r w:rsidRPr="003138C4">
        <w:rPr>
          <w:rFonts w:ascii="Times New Roman" w:hAnsi="Times New Roman" w:cs="Times New Roman"/>
        </w:rPr>
        <w:t>10</w:t>
      </w:r>
      <w:r w:rsidR="00DD785D" w:rsidRPr="003138C4">
        <w:rPr>
          <w:rFonts w:ascii="Times New Roman" w:hAnsi="Times New Roman" w:cs="Times New Roman"/>
        </w:rPr>
        <w:t xml:space="preserve">,00 </w:t>
      </w:r>
      <w:r w:rsidRPr="003138C4">
        <w:rPr>
          <w:rFonts w:ascii="Times New Roman" w:hAnsi="Times New Roman" w:cs="Times New Roman"/>
        </w:rPr>
        <w:t>m2</w:t>
      </w:r>
      <w:r w:rsidR="001D2EFA" w:rsidRPr="003138C4">
        <w:rPr>
          <w:rFonts w:ascii="Times New Roman" w:hAnsi="Times New Roman" w:cs="Times New Roman"/>
        </w:rPr>
        <w:t>, ukupne površine</w:t>
      </w:r>
      <w:r w:rsidRPr="003138C4">
        <w:rPr>
          <w:rFonts w:ascii="Times New Roman" w:hAnsi="Times New Roman" w:cs="Times New Roman"/>
        </w:rPr>
        <w:t xml:space="preserve"> </w:t>
      </w:r>
      <w:r w:rsidR="001D2EFA" w:rsidRPr="003138C4">
        <w:rPr>
          <w:rFonts w:ascii="Times New Roman" w:hAnsi="Times New Roman" w:cs="Times New Roman"/>
        </w:rPr>
        <w:t>1</w:t>
      </w:r>
      <w:r w:rsidRPr="003138C4">
        <w:rPr>
          <w:rFonts w:ascii="Times New Roman" w:hAnsi="Times New Roman" w:cs="Times New Roman"/>
        </w:rPr>
        <w:t>56,13</w:t>
      </w:r>
      <w:r w:rsidR="001D2EFA" w:rsidRPr="003138C4">
        <w:rPr>
          <w:rFonts w:ascii="Times New Roman" w:hAnsi="Times New Roman" w:cs="Times New Roman"/>
        </w:rPr>
        <w:t xml:space="preserve"> m</w:t>
      </w:r>
      <w:r w:rsidR="001D2EFA" w:rsidRPr="003138C4">
        <w:rPr>
          <w:rFonts w:ascii="Times New Roman" w:hAnsi="Times New Roman" w:cs="Times New Roman"/>
          <w:vertAlign w:val="superscript"/>
        </w:rPr>
        <w:t>2</w:t>
      </w:r>
      <w:r w:rsidR="001D2EFA" w:rsidRPr="003138C4">
        <w:rPr>
          <w:rFonts w:ascii="Times New Roman" w:hAnsi="Times New Roman" w:cs="Times New Roman"/>
        </w:rPr>
        <w:t xml:space="preserve">. Na </w:t>
      </w:r>
      <w:r w:rsidRPr="003138C4">
        <w:rPr>
          <w:rFonts w:ascii="Times New Roman" w:hAnsi="Times New Roman" w:cs="Times New Roman"/>
        </w:rPr>
        <w:t xml:space="preserve">prostoru </w:t>
      </w:r>
      <w:r w:rsidR="001D2EFA" w:rsidRPr="003138C4">
        <w:rPr>
          <w:rFonts w:ascii="Times New Roman" w:hAnsi="Times New Roman" w:cs="Times New Roman"/>
        </w:rPr>
        <w:t xml:space="preserve">postoje dva ulaza. Ulazna i unutrašnja vrata su u dotrajalom stanju. </w:t>
      </w:r>
      <w:r w:rsidRPr="003138C4">
        <w:rPr>
          <w:rFonts w:ascii="Times New Roman" w:hAnsi="Times New Roman" w:cs="Times New Roman"/>
        </w:rPr>
        <w:t>Fasadni otvori/stolarija je u dotrajalom stanju</w:t>
      </w:r>
      <w:r w:rsidR="001D2EFA" w:rsidRPr="003138C4">
        <w:rPr>
          <w:rFonts w:ascii="Times New Roman" w:hAnsi="Times New Roman" w:cs="Times New Roman"/>
        </w:rPr>
        <w:t xml:space="preserve">. Izmjerena širina zidova je cca </w:t>
      </w:r>
      <w:r w:rsidRPr="003138C4">
        <w:rPr>
          <w:rFonts w:ascii="Times New Roman" w:hAnsi="Times New Roman" w:cs="Times New Roman"/>
        </w:rPr>
        <w:t>20</w:t>
      </w:r>
      <w:r w:rsidR="00156474" w:rsidRPr="003138C4">
        <w:rPr>
          <w:rFonts w:ascii="Times New Roman" w:hAnsi="Times New Roman" w:cs="Times New Roman"/>
        </w:rPr>
        <w:t xml:space="preserve"> do 25 </w:t>
      </w:r>
      <w:r w:rsidR="001D2EFA" w:rsidRPr="003138C4">
        <w:rPr>
          <w:rFonts w:ascii="Times New Roman" w:hAnsi="Times New Roman" w:cs="Times New Roman"/>
        </w:rPr>
        <w:t>cm, a unutrašnja obrada je malter.</w:t>
      </w:r>
      <w:r w:rsidR="004F48FC" w:rsidRPr="003138C4">
        <w:rPr>
          <w:rFonts w:ascii="Times New Roman" w:hAnsi="Times New Roman" w:cs="Times New Roman"/>
        </w:rPr>
        <w:t xml:space="preserve"> Zidovi su betonski</w:t>
      </w:r>
      <w:r w:rsidR="00156474" w:rsidRPr="003138C4">
        <w:rPr>
          <w:rFonts w:ascii="Times New Roman" w:hAnsi="Times New Roman" w:cs="Times New Roman"/>
        </w:rPr>
        <w:t>.</w:t>
      </w:r>
      <w:r w:rsidR="001D2EFA" w:rsidRPr="003138C4">
        <w:rPr>
          <w:rFonts w:ascii="Times New Roman" w:hAnsi="Times New Roman" w:cs="Times New Roman"/>
        </w:rPr>
        <w:t xml:space="preserve"> Završna obrada plafona je takođe malter</w:t>
      </w:r>
      <w:r w:rsidR="00156474" w:rsidRPr="003138C4">
        <w:rPr>
          <w:rFonts w:ascii="Times New Roman" w:hAnsi="Times New Roman" w:cs="Times New Roman"/>
        </w:rPr>
        <w:t>, dijelom lamperija</w:t>
      </w:r>
      <w:r w:rsidR="001D2EFA" w:rsidRPr="003138C4">
        <w:rPr>
          <w:rFonts w:ascii="Times New Roman" w:hAnsi="Times New Roman" w:cs="Times New Roman"/>
        </w:rPr>
        <w:t xml:space="preserve">. Podna ploča je betonska i pretpostavka je da su pločice direktno lijepljene na istu, tj. da ne postoji </w:t>
      </w:r>
      <w:r w:rsidR="00DD785D" w:rsidRPr="003138C4">
        <w:rPr>
          <w:rFonts w:ascii="Times New Roman" w:hAnsi="Times New Roman" w:cs="Times New Roman"/>
        </w:rPr>
        <w:t>sloj cementne košuljice. Električne</w:t>
      </w:r>
      <w:r w:rsidR="001D2EFA" w:rsidRPr="003138C4">
        <w:rPr>
          <w:rFonts w:ascii="Times New Roman" w:hAnsi="Times New Roman" w:cs="Times New Roman"/>
        </w:rPr>
        <w:t xml:space="preserve"> instalacije</w:t>
      </w:r>
      <w:r w:rsidR="00DD785D" w:rsidRPr="003138C4">
        <w:rPr>
          <w:rFonts w:ascii="Times New Roman" w:hAnsi="Times New Roman" w:cs="Times New Roman"/>
        </w:rPr>
        <w:t xml:space="preserve"> jake i slabe struje u poslovnom prostoru</w:t>
      </w:r>
      <w:r w:rsidR="001D2EFA" w:rsidRPr="003138C4">
        <w:rPr>
          <w:rFonts w:ascii="Times New Roman" w:hAnsi="Times New Roman" w:cs="Times New Roman"/>
        </w:rPr>
        <w:t xml:space="preserve"> su dotrajale i nijesu prilagođene trenutnoj upotrebi objekta.</w:t>
      </w:r>
      <w:r w:rsidR="00DD785D" w:rsidRPr="003138C4">
        <w:rPr>
          <w:rFonts w:ascii="Times New Roman" w:hAnsi="Times New Roman" w:cs="Times New Roman"/>
        </w:rPr>
        <w:t xml:space="preserve"> </w:t>
      </w:r>
      <w:r w:rsidR="001D2EFA" w:rsidRPr="003138C4">
        <w:rPr>
          <w:rFonts w:ascii="Times New Roman" w:hAnsi="Times New Roman" w:cs="Times New Roman"/>
        </w:rPr>
        <w:t xml:space="preserve"> </w:t>
      </w:r>
      <w:r w:rsidR="00196A00" w:rsidRPr="003138C4">
        <w:rPr>
          <w:rFonts w:ascii="Times New Roman" w:hAnsi="Times New Roman" w:cs="Times New Roman"/>
        </w:rPr>
        <w:t>V</w:t>
      </w:r>
      <w:r w:rsidR="001D2EFA" w:rsidRPr="003138C4">
        <w:rPr>
          <w:rFonts w:ascii="Times New Roman" w:hAnsi="Times New Roman" w:cs="Times New Roman"/>
        </w:rPr>
        <w:t>odovodne instalacij</w:t>
      </w:r>
      <w:r w:rsidR="00196A00" w:rsidRPr="003138C4">
        <w:rPr>
          <w:rFonts w:ascii="Times New Roman" w:hAnsi="Times New Roman" w:cs="Times New Roman"/>
        </w:rPr>
        <w:t>e su takođe</w:t>
      </w:r>
      <w:r w:rsidR="001D2EFA" w:rsidRPr="003138C4">
        <w:rPr>
          <w:rFonts w:ascii="Times New Roman" w:hAnsi="Times New Roman" w:cs="Times New Roman"/>
        </w:rPr>
        <w:t xml:space="preserve"> u </w:t>
      </w:r>
      <w:r w:rsidR="00156474" w:rsidRPr="003138C4">
        <w:rPr>
          <w:rFonts w:ascii="Times New Roman" w:hAnsi="Times New Roman" w:cs="Times New Roman"/>
        </w:rPr>
        <w:t xml:space="preserve">veoma </w:t>
      </w:r>
      <w:r w:rsidR="001D2EFA" w:rsidRPr="003138C4">
        <w:rPr>
          <w:rFonts w:ascii="Times New Roman" w:hAnsi="Times New Roman" w:cs="Times New Roman"/>
        </w:rPr>
        <w:t xml:space="preserve">lošem stanju. </w:t>
      </w:r>
      <w:r w:rsidR="00196A00" w:rsidRPr="003138C4">
        <w:rPr>
          <w:rFonts w:ascii="Times New Roman" w:hAnsi="Times New Roman" w:cs="Times New Roman"/>
        </w:rPr>
        <w:t>K</w:t>
      </w:r>
      <w:r w:rsidR="001D2EFA" w:rsidRPr="003138C4">
        <w:rPr>
          <w:rFonts w:ascii="Times New Roman" w:hAnsi="Times New Roman" w:cs="Times New Roman"/>
        </w:rPr>
        <w:t xml:space="preserve">rovna konstrukcija </w:t>
      </w:r>
      <w:r w:rsidR="00156474" w:rsidRPr="003138C4">
        <w:rPr>
          <w:rFonts w:ascii="Times New Roman" w:hAnsi="Times New Roman" w:cs="Times New Roman"/>
        </w:rPr>
        <w:t>ni</w:t>
      </w:r>
      <w:r w:rsidR="00196A00" w:rsidRPr="003138C4">
        <w:rPr>
          <w:rFonts w:ascii="Times New Roman" w:hAnsi="Times New Roman" w:cs="Times New Roman"/>
        </w:rPr>
        <w:t xml:space="preserve">je </w:t>
      </w:r>
      <w:r w:rsidR="00156474" w:rsidRPr="003138C4">
        <w:rPr>
          <w:rFonts w:ascii="Times New Roman" w:hAnsi="Times New Roman" w:cs="Times New Roman"/>
        </w:rPr>
        <w:t>nam poznata. K</w:t>
      </w:r>
      <w:r w:rsidR="00876969" w:rsidRPr="003138C4">
        <w:rPr>
          <w:rFonts w:ascii="Times New Roman" w:hAnsi="Times New Roman" w:cs="Times New Roman"/>
        </w:rPr>
        <w:t xml:space="preserve">rov je kosi, viševodni, procijenjenog nagiba od 15-20° i </w:t>
      </w:r>
      <w:r w:rsidR="001D2EFA" w:rsidRPr="003138C4">
        <w:rPr>
          <w:rFonts w:ascii="Times New Roman" w:hAnsi="Times New Roman" w:cs="Times New Roman"/>
        </w:rPr>
        <w:t>pokriven</w:t>
      </w:r>
      <w:r w:rsidR="00876969" w:rsidRPr="003138C4">
        <w:rPr>
          <w:rFonts w:ascii="Times New Roman" w:hAnsi="Times New Roman" w:cs="Times New Roman"/>
        </w:rPr>
        <w:t xml:space="preserve"> je</w:t>
      </w:r>
      <w:r w:rsidR="001D2EFA" w:rsidRPr="003138C4">
        <w:rPr>
          <w:rFonts w:ascii="Times New Roman" w:hAnsi="Times New Roman" w:cs="Times New Roman"/>
        </w:rPr>
        <w:t xml:space="preserve"> crijepom.</w:t>
      </w:r>
      <w:r w:rsidR="00C54C9A" w:rsidRPr="003138C4">
        <w:rPr>
          <w:rFonts w:ascii="Times New Roman" w:hAnsi="Times New Roman" w:cs="Times New Roman"/>
        </w:rPr>
        <w:t xml:space="preserve"> Kroz kose krovne ravni provedeni su dimnjački i ventilacioni kanali.</w:t>
      </w:r>
    </w:p>
    <w:p w14:paraId="19D346E6" w14:textId="0440221C" w:rsidR="00156474" w:rsidRPr="003138C4" w:rsidRDefault="00156474" w:rsidP="003138C4">
      <w:pPr>
        <w:jc w:val="both"/>
        <w:rPr>
          <w:rFonts w:ascii="Times New Roman" w:hAnsi="Times New Roman" w:cs="Times New Roman"/>
        </w:rPr>
      </w:pPr>
    </w:p>
    <w:p w14:paraId="3FBF34BF" w14:textId="77777777" w:rsidR="003C1CD5" w:rsidRPr="003138C4" w:rsidRDefault="003C1CD5" w:rsidP="003138C4">
      <w:pPr>
        <w:spacing w:after="36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bCs/>
          <w:noProof/>
          <w:lang w:val="en-US" w:eastAsia="en-US"/>
        </w:rPr>
        <w:drawing>
          <wp:inline distT="0" distB="0" distL="0" distR="0" wp14:anchorId="5DA825AC" wp14:editId="16BA2316">
            <wp:extent cx="4839090" cy="2314575"/>
            <wp:effectExtent l="0" t="0" r="0" b="0"/>
            <wp:docPr id="3060614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061401" name="Picture 30606140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2904" cy="2345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A42FA" w14:textId="77D8F341" w:rsidR="003C1CD5" w:rsidRPr="003138C4" w:rsidRDefault="003C1CD5" w:rsidP="003138C4">
      <w:pPr>
        <w:spacing w:after="360"/>
        <w:jc w:val="both"/>
        <w:rPr>
          <w:rFonts w:ascii="Times New Roman" w:hAnsi="Times New Roman" w:cs="Times New Roman"/>
          <w:bCs/>
          <w:noProof/>
        </w:rPr>
      </w:pPr>
      <w:r w:rsidRPr="003138C4">
        <w:rPr>
          <w:rFonts w:ascii="Times New Roman" w:hAnsi="Times New Roman" w:cs="Times New Roman"/>
          <w:noProof/>
          <w:lang w:val="en-US" w:eastAsia="en-US"/>
        </w:rPr>
        <w:lastRenderedPageBreak/>
        <w:drawing>
          <wp:inline distT="0" distB="0" distL="0" distR="0" wp14:anchorId="58F8F47B" wp14:editId="61C7F3DD">
            <wp:extent cx="3333432" cy="4444575"/>
            <wp:effectExtent l="0" t="0" r="635" b="0"/>
            <wp:docPr id="2" name="Picture 2" descr="C:\Users\Pedja\Desktop\Filijala Petrovac\1740121707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edja\Desktop\Filijala Petrovac\17401217077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19" cy="4457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5D1E2" w14:textId="77777777" w:rsidR="003C1CD5" w:rsidRPr="003138C4" w:rsidRDefault="003C1CD5" w:rsidP="003138C4">
      <w:pPr>
        <w:spacing w:after="36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09C21DC4" wp14:editId="76FC95FB">
            <wp:extent cx="4684143" cy="3815855"/>
            <wp:effectExtent l="0" t="0" r="2540" b="0"/>
            <wp:docPr id="1" name="Picture 1" descr="C:\Users\Pedja\Desktop\Filijala Petrovac\1740121707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dja\Desktop\Filijala Petrovac\17401217077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743911" cy="386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CAAA1" w14:textId="77777777" w:rsidR="003C1CD5" w:rsidRPr="003138C4" w:rsidRDefault="003C1CD5" w:rsidP="003138C4">
      <w:pPr>
        <w:spacing w:after="36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bCs/>
          <w:noProof/>
          <w:lang w:val="en-US" w:eastAsia="en-US"/>
        </w:rPr>
        <w:lastRenderedPageBreak/>
        <w:drawing>
          <wp:inline distT="0" distB="0" distL="0" distR="0" wp14:anchorId="169037BB" wp14:editId="35B6AD84">
            <wp:extent cx="5459505" cy="2414270"/>
            <wp:effectExtent l="0" t="0" r="8255" b="5080"/>
            <wp:docPr id="3582664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26646" name="Picture 3582664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5940" cy="2434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AA28A" w14:textId="77777777" w:rsidR="003C1CD5" w:rsidRPr="003138C4" w:rsidRDefault="003C1CD5" w:rsidP="003138C4">
      <w:pPr>
        <w:spacing w:after="36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1DF1642A" wp14:editId="509C5F52">
            <wp:extent cx="5382883" cy="4037162"/>
            <wp:effectExtent l="0" t="0" r="8890" b="1905"/>
            <wp:docPr id="4" name="Picture 4" descr="C:\Users\Pedja\Desktop\Filijala Petrovac\1740121707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edja\Desktop\Filijala Petrovac\174012170773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622" cy="404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1A84E" w14:textId="77777777" w:rsidR="003C1CD5" w:rsidRPr="003138C4" w:rsidRDefault="003C1CD5" w:rsidP="003138C4">
      <w:pPr>
        <w:spacing w:after="36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bCs/>
          <w:noProof/>
          <w:lang w:val="en-US" w:eastAsia="en-US"/>
        </w:rPr>
        <w:lastRenderedPageBreak/>
        <w:drawing>
          <wp:inline distT="0" distB="0" distL="0" distR="0" wp14:anchorId="760BFDAC" wp14:editId="450FAF76">
            <wp:extent cx="2306955" cy="4410075"/>
            <wp:effectExtent l="0" t="0" r="0" b="9525"/>
            <wp:docPr id="36677549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775493" name="Picture 36677549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0484" cy="4512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B42EE" w14:textId="19217FD4" w:rsidR="003C1CD5" w:rsidRPr="003138C4" w:rsidRDefault="003C1CD5" w:rsidP="003138C4">
      <w:pPr>
        <w:spacing w:after="36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000E3A89" wp14:editId="3CE83A24">
            <wp:extent cx="5451894" cy="4088921"/>
            <wp:effectExtent l="0" t="0" r="0" b="6985"/>
            <wp:docPr id="3" name="Picture 3" descr="C:\Users\Pedja\Desktop\Filijala Petrovac\1740121707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edja\Desktop\Filijala Petrovac\174012170772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431" cy="4100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48F0E" w14:textId="12110576" w:rsidR="00E67A00" w:rsidRPr="003138C4" w:rsidRDefault="00DD785D" w:rsidP="003138C4">
      <w:pPr>
        <w:spacing w:after="36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bCs/>
          <w:noProof/>
          <w:lang w:val="en-US" w:eastAsia="en-US"/>
        </w:rPr>
        <w:lastRenderedPageBreak/>
        <w:drawing>
          <wp:inline distT="0" distB="0" distL="0" distR="0" wp14:anchorId="15BDD819" wp14:editId="2F17FD5E">
            <wp:extent cx="4799490" cy="2066925"/>
            <wp:effectExtent l="0" t="0" r="1270" b="0"/>
            <wp:docPr id="1410389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38917" name="Picture 14103891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1159" cy="2093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7A00" w:rsidRPr="003138C4">
        <w:rPr>
          <w:rFonts w:ascii="Times New Roman" w:hAnsi="Times New Roman" w:cs="Times New Roman"/>
        </w:rPr>
        <w:t xml:space="preserve">   </w:t>
      </w:r>
    </w:p>
    <w:p w14:paraId="46946E63" w14:textId="09DF28C1" w:rsidR="00782978" w:rsidRPr="003138C4" w:rsidRDefault="00275829" w:rsidP="003138C4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720" w:after="240"/>
        <w:ind w:left="360"/>
        <w:jc w:val="both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t>PREDMET PROJEKTNOG ZADATKA</w:t>
      </w:r>
    </w:p>
    <w:p w14:paraId="34C981C6" w14:textId="77777777" w:rsidR="003C1CD5" w:rsidRPr="003138C4" w:rsidRDefault="003C1CD5" w:rsidP="003138C4">
      <w:pPr>
        <w:jc w:val="both"/>
        <w:rPr>
          <w:rFonts w:ascii="Times New Roman" w:hAnsi="Times New Roman" w:cs="Times New Roman"/>
        </w:rPr>
      </w:pPr>
      <w:bookmarkStart w:id="1" w:name="_heading=h.1jlao46" w:colFirst="0" w:colLast="0"/>
      <w:bookmarkStart w:id="2" w:name="_heading=h.43ky6rz" w:colFirst="0" w:colLast="0"/>
      <w:bookmarkStart w:id="3" w:name="_heading=h.xvir7l" w:colFirst="0" w:colLast="0"/>
      <w:bookmarkStart w:id="4" w:name="_6.1_Contract_Form"/>
      <w:bookmarkStart w:id="5" w:name="_heading=h.3hv69ve" w:colFirst="0" w:colLast="0"/>
      <w:bookmarkStart w:id="6" w:name="_heading=h.1x0gk37" w:colFirst="0" w:colLast="0"/>
      <w:bookmarkStart w:id="7" w:name="_heading=h.4h042r0" w:colFirst="0" w:colLast="0"/>
      <w:bookmarkStart w:id="8" w:name="_Performance_Security_(Bank"/>
      <w:bookmarkStart w:id="9" w:name="_heading=h.2w5ecyt" w:colFirst="0" w:colLast="0"/>
      <w:bookmarkStart w:id="10" w:name="_heading=h.1baon6m" w:colFirst="0" w:colLast="0"/>
      <w:bookmarkStart w:id="11" w:name="_FORM_C:_BID"/>
      <w:bookmarkStart w:id="12" w:name="_heading=h.3vac5uf" w:colFirst="0" w:colLast="0"/>
      <w:bookmarkStart w:id="13" w:name="_FORM_D:_BIDDER"/>
      <w:bookmarkStart w:id="14" w:name="_heading=h.2afmg28" w:colFirst="0" w:colLast="0"/>
      <w:bookmarkStart w:id="15" w:name="_heading=h.pkwqa1" w:colFirst="0" w:colLast="0"/>
      <w:bookmarkStart w:id="16" w:name="_FORM_F:_ELIGIBILITY"/>
      <w:bookmarkStart w:id="17" w:name="_heading=h.39kk8xu" w:colFirst="0" w:colLast="0"/>
      <w:bookmarkStart w:id="18" w:name="_FORM_G:_TECHNICAL"/>
      <w:bookmarkStart w:id="19" w:name="_heading=h.1opuj5n" w:colFirst="0" w:colLast="0"/>
      <w:bookmarkStart w:id="20" w:name="_FORM_H:_PRICE"/>
      <w:bookmarkStart w:id="21" w:name="_heading=h.48pi1tg" w:colFirst="0" w:colLast="0"/>
      <w:bookmarkStart w:id="22" w:name="_FORM_I:_BID"/>
      <w:bookmarkStart w:id="23" w:name="_Toc145489603"/>
      <w:bookmarkStart w:id="24" w:name="_Toc145490981"/>
      <w:bookmarkStart w:id="25" w:name="_Toc145489604"/>
      <w:bookmarkStart w:id="26" w:name="_Toc145490982"/>
      <w:bookmarkStart w:id="27" w:name="_Hlk149722450"/>
      <w:bookmarkStart w:id="28" w:name="_Toc151018864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5F577485" w14:textId="6A8CC0B3" w:rsidR="00FA702C" w:rsidRPr="003138C4" w:rsidRDefault="00F662B7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Predmet projektnog zadatka je utvrđivanje uslova i zahtjeva za izradu </w:t>
      </w:r>
      <w:r w:rsidR="00156474" w:rsidRPr="003138C4">
        <w:rPr>
          <w:rFonts w:ascii="Times New Roman" w:hAnsi="Times New Roman" w:cs="Times New Roman"/>
        </w:rPr>
        <w:t>Glavnog</w:t>
      </w:r>
      <w:r w:rsidRPr="003138C4">
        <w:rPr>
          <w:rFonts w:ascii="Times New Roman" w:hAnsi="Times New Roman" w:cs="Times New Roman"/>
        </w:rPr>
        <w:t xml:space="preserve"> projekt</w:t>
      </w:r>
      <w:r w:rsidR="00156474" w:rsidRPr="003138C4">
        <w:rPr>
          <w:rFonts w:ascii="Times New Roman" w:hAnsi="Times New Roman" w:cs="Times New Roman"/>
        </w:rPr>
        <w:t>a</w:t>
      </w:r>
      <w:r w:rsidRPr="003138C4">
        <w:rPr>
          <w:rFonts w:ascii="Times New Roman" w:hAnsi="Times New Roman" w:cs="Times New Roman"/>
        </w:rPr>
        <w:t xml:space="preserve"> </w:t>
      </w:r>
      <w:r w:rsidR="00FA702C" w:rsidRPr="003138C4">
        <w:rPr>
          <w:rFonts w:ascii="Times New Roman" w:hAnsi="Times New Roman" w:cs="Times New Roman"/>
        </w:rPr>
        <w:t xml:space="preserve">adaptacije </w:t>
      </w:r>
      <w:r w:rsidR="00156474" w:rsidRPr="003138C4">
        <w:rPr>
          <w:rFonts w:ascii="Times New Roman" w:hAnsi="Times New Roman" w:cs="Times New Roman"/>
        </w:rPr>
        <w:t>predmetnog poslovnog prosotra.</w:t>
      </w:r>
    </w:p>
    <w:p w14:paraId="0875434A" w14:textId="7DF89140" w:rsidR="00F46F7D" w:rsidRPr="003138C4" w:rsidRDefault="00FA702C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U okviru adaptacije </w:t>
      </w:r>
      <w:r w:rsidR="00156474" w:rsidRPr="003138C4">
        <w:rPr>
          <w:rFonts w:ascii="Times New Roman" w:hAnsi="Times New Roman" w:cs="Times New Roman"/>
        </w:rPr>
        <w:t>poslovnog prostora</w:t>
      </w:r>
      <w:r w:rsidR="001558A5" w:rsidRPr="003138C4">
        <w:rPr>
          <w:rFonts w:ascii="Times New Roman" w:hAnsi="Times New Roman" w:cs="Times New Roman"/>
        </w:rPr>
        <w:t xml:space="preserve"> </w:t>
      </w:r>
      <w:r w:rsidR="00F46F7D" w:rsidRPr="003138C4">
        <w:rPr>
          <w:rFonts w:ascii="Times New Roman" w:hAnsi="Times New Roman" w:cs="Times New Roman"/>
        </w:rPr>
        <w:t>unutrašnju organizacionu šemu prostorija uskladiti sa zaht</w:t>
      </w:r>
      <w:r w:rsidR="00385959" w:rsidRPr="003138C4">
        <w:rPr>
          <w:rFonts w:ascii="Times New Roman" w:hAnsi="Times New Roman" w:cs="Times New Roman"/>
        </w:rPr>
        <w:t>j</w:t>
      </w:r>
      <w:r w:rsidR="00F46F7D" w:rsidRPr="003138C4">
        <w:rPr>
          <w:rFonts w:ascii="Times New Roman" w:hAnsi="Times New Roman" w:cs="Times New Roman"/>
        </w:rPr>
        <w:t xml:space="preserve">evima </w:t>
      </w:r>
      <w:r w:rsidR="00197D10" w:rsidRPr="003138C4">
        <w:rPr>
          <w:rFonts w:ascii="Times New Roman" w:hAnsi="Times New Roman" w:cs="Times New Roman"/>
        </w:rPr>
        <w:t>K</w:t>
      </w:r>
      <w:r w:rsidR="00F46F7D" w:rsidRPr="003138C4">
        <w:rPr>
          <w:rFonts w:ascii="Times New Roman" w:hAnsi="Times New Roman" w:cs="Times New Roman"/>
        </w:rPr>
        <w:t>orisnika,</w:t>
      </w:r>
      <w:r w:rsidR="001558A5" w:rsidRPr="003138C4">
        <w:rPr>
          <w:rFonts w:ascii="Times New Roman" w:hAnsi="Times New Roman" w:cs="Times New Roman"/>
        </w:rPr>
        <w:t xml:space="preserve"> </w:t>
      </w:r>
      <w:r w:rsidR="00625FD5" w:rsidRPr="003138C4">
        <w:rPr>
          <w:rFonts w:ascii="Times New Roman" w:hAnsi="Times New Roman" w:cs="Times New Roman"/>
        </w:rPr>
        <w:t>u okvirima postojećeg gabarita i spoljašnjeg izgleda</w:t>
      </w:r>
      <w:r w:rsidR="00052C99" w:rsidRPr="003138C4">
        <w:rPr>
          <w:rFonts w:ascii="Times New Roman" w:hAnsi="Times New Roman" w:cs="Times New Roman"/>
        </w:rPr>
        <w:t xml:space="preserve">, </w:t>
      </w:r>
      <w:r w:rsidR="00156474" w:rsidRPr="003138C4">
        <w:rPr>
          <w:rFonts w:ascii="Times New Roman" w:hAnsi="Times New Roman" w:cs="Times New Roman"/>
        </w:rPr>
        <w:t>/po osnovi koja je dio ovog projektnog zadataka a koja ima idejno rješenje korisnika, organizacija i broj radnih mjesta/. Koristiti postojeće</w:t>
      </w:r>
      <w:r w:rsidR="00F46F7D" w:rsidRPr="003138C4">
        <w:rPr>
          <w:rFonts w:ascii="Times New Roman" w:hAnsi="Times New Roman" w:cs="Times New Roman"/>
        </w:rPr>
        <w:t xml:space="preserve"> </w:t>
      </w:r>
      <w:r w:rsidR="00156474" w:rsidRPr="003138C4">
        <w:rPr>
          <w:rFonts w:ascii="Times New Roman" w:hAnsi="Times New Roman" w:cs="Times New Roman"/>
        </w:rPr>
        <w:t>prilaze</w:t>
      </w:r>
      <w:r w:rsidRPr="003138C4">
        <w:rPr>
          <w:rFonts w:ascii="Times New Roman" w:hAnsi="Times New Roman" w:cs="Times New Roman"/>
        </w:rPr>
        <w:t xml:space="preserve"> saobraćajnic</w:t>
      </w:r>
      <w:r w:rsidR="00156474" w:rsidRPr="003138C4">
        <w:rPr>
          <w:rFonts w:ascii="Times New Roman" w:hAnsi="Times New Roman" w:cs="Times New Roman"/>
        </w:rPr>
        <w:t xml:space="preserve">e i postojeći </w:t>
      </w:r>
      <w:r w:rsidRPr="003138C4">
        <w:rPr>
          <w:rFonts w:ascii="Times New Roman" w:hAnsi="Times New Roman" w:cs="Times New Roman"/>
        </w:rPr>
        <w:t>parking prostor</w:t>
      </w:r>
      <w:r w:rsidR="00052C99" w:rsidRPr="003138C4">
        <w:rPr>
          <w:rFonts w:ascii="Times New Roman" w:hAnsi="Times New Roman" w:cs="Times New Roman"/>
        </w:rPr>
        <w:t xml:space="preserve">/javni. </w:t>
      </w:r>
      <w:r w:rsidRPr="003138C4">
        <w:rPr>
          <w:rFonts w:ascii="Times New Roman" w:hAnsi="Times New Roman" w:cs="Times New Roman"/>
        </w:rPr>
        <w:t xml:space="preserve"> </w:t>
      </w:r>
    </w:p>
    <w:p w14:paraId="4C97A517" w14:textId="05260C35" w:rsidR="00FA702C" w:rsidRPr="003138C4" w:rsidRDefault="00FA702C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Rješenje </w:t>
      </w:r>
      <w:r w:rsidR="00F46F7D" w:rsidRPr="003138C4">
        <w:rPr>
          <w:rFonts w:ascii="Times New Roman" w:hAnsi="Times New Roman" w:cs="Times New Roman"/>
        </w:rPr>
        <w:t xml:space="preserve">adaptacije </w:t>
      </w:r>
      <w:r w:rsidR="00744E9F" w:rsidRPr="003138C4">
        <w:rPr>
          <w:rFonts w:ascii="Times New Roman" w:hAnsi="Times New Roman" w:cs="Times New Roman"/>
        </w:rPr>
        <w:t>poslovnog prostora uskladiti</w:t>
      </w:r>
      <w:r w:rsidR="00F46F7D" w:rsidRPr="003138C4">
        <w:rPr>
          <w:rFonts w:ascii="Times New Roman" w:hAnsi="Times New Roman" w:cs="Times New Roman"/>
        </w:rPr>
        <w:t xml:space="preserve"> sa </w:t>
      </w:r>
      <w:r w:rsidR="00744E9F" w:rsidRPr="003138C4">
        <w:rPr>
          <w:rFonts w:ascii="Times New Roman" w:hAnsi="Times New Roman" w:cs="Times New Roman"/>
        </w:rPr>
        <w:t xml:space="preserve">korisničkim potrebama, odnosno </w:t>
      </w:r>
      <w:r w:rsidR="00F46F7D" w:rsidRPr="003138C4">
        <w:rPr>
          <w:rFonts w:ascii="Times New Roman" w:hAnsi="Times New Roman" w:cs="Times New Roman"/>
        </w:rPr>
        <w:t>obezbijediti</w:t>
      </w:r>
      <w:r w:rsidRPr="003138C4">
        <w:rPr>
          <w:rFonts w:ascii="Times New Roman" w:hAnsi="Times New Roman" w:cs="Times New Roman"/>
        </w:rPr>
        <w:t xml:space="preserve"> sv</w:t>
      </w:r>
      <w:r w:rsidR="00744E9F" w:rsidRPr="003138C4">
        <w:rPr>
          <w:rFonts w:ascii="Times New Roman" w:hAnsi="Times New Roman" w:cs="Times New Roman"/>
        </w:rPr>
        <w:t>e</w:t>
      </w:r>
      <w:r w:rsidRPr="003138C4">
        <w:rPr>
          <w:rFonts w:ascii="Times New Roman" w:hAnsi="Times New Roman" w:cs="Times New Roman"/>
        </w:rPr>
        <w:t xml:space="preserve"> </w:t>
      </w:r>
      <w:r w:rsidR="00744E9F" w:rsidRPr="003138C4">
        <w:rPr>
          <w:rFonts w:ascii="Times New Roman" w:hAnsi="Times New Roman" w:cs="Times New Roman"/>
        </w:rPr>
        <w:t>neophodne</w:t>
      </w:r>
      <w:r w:rsidR="00F46F7D" w:rsidRPr="003138C4">
        <w:rPr>
          <w:rFonts w:ascii="Times New Roman" w:hAnsi="Times New Roman" w:cs="Times New Roman"/>
        </w:rPr>
        <w:t xml:space="preserve"> </w:t>
      </w:r>
      <w:r w:rsidRPr="003138C4">
        <w:rPr>
          <w:rFonts w:ascii="Times New Roman" w:hAnsi="Times New Roman" w:cs="Times New Roman"/>
        </w:rPr>
        <w:t>uslov</w:t>
      </w:r>
      <w:r w:rsidR="00F46F7D" w:rsidRPr="003138C4">
        <w:rPr>
          <w:rFonts w:ascii="Times New Roman" w:hAnsi="Times New Roman" w:cs="Times New Roman"/>
        </w:rPr>
        <w:t>i</w:t>
      </w:r>
      <w:r w:rsidRPr="003138C4">
        <w:rPr>
          <w:rFonts w:ascii="Times New Roman" w:hAnsi="Times New Roman" w:cs="Times New Roman"/>
        </w:rPr>
        <w:t xml:space="preserve"> za nesmetani rad i potrebe </w:t>
      </w:r>
      <w:r w:rsidR="00744E9F" w:rsidRPr="003138C4">
        <w:rPr>
          <w:rFonts w:ascii="Times New Roman" w:hAnsi="Times New Roman" w:cs="Times New Roman"/>
        </w:rPr>
        <w:t>Filijale Petrovac</w:t>
      </w:r>
      <w:r w:rsidRPr="003138C4">
        <w:rPr>
          <w:rFonts w:ascii="Times New Roman" w:hAnsi="Times New Roman" w:cs="Times New Roman"/>
        </w:rPr>
        <w:t>.</w:t>
      </w:r>
    </w:p>
    <w:p w14:paraId="36072363" w14:textId="37438193" w:rsidR="00547C33" w:rsidRPr="003138C4" w:rsidRDefault="00547C33" w:rsidP="003138C4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720" w:after="240"/>
        <w:ind w:left="360"/>
        <w:jc w:val="both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t>OSNOVE ZA IZRADU IDEJNOG RJEŠENJA SA GLAVNIM PROJEKTOM</w:t>
      </w:r>
    </w:p>
    <w:p w14:paraId="7FADCFE4" w14:textId="77777777" w:rsidR="005D315E" w:rsidRPr="003138C4" w:rsidRDefault="005D315E" w:rsidP="003138C4">
      <w:pPr>
        <w:spacing w:before="240"/>
        <w:mirrorIndents/>
        <w:jc w:val="both"/>
        <w:outlineLvl w:val="2"/>
        <w:rPr>
          <w:rFonts w:ascii="Times New Roman" w:eastAsia="Calibri" w:hAnsi="Times New Roman" w:cs="Times New Roman"/>
          <w:b/>
          <w:lang w:eastAsia="en-US"/>
        </w:rPr>
      </w:pPr>
      <w:r w:rsidRPr="003138C4">
        <w:rPr>
          <w:rFonts w:ascii="Times New Roman" w:eastAsia="Calibri" w:hAnsi="Times New Roman" w:cs="Times New Roman"/>
          <w:b/>
          <w:lang w:eastAsia="en-US"/>
        </w:rPr>
        <w:t>Projektni zadatak</w:t>
      </w:r>
    </w:p>
    <w:p w14:paraId="4A0D5A95" w14:textId="3FD9CF72" w:rsidR="005D315E" w:rsidRPr="003138C4" w:rsidRDefault="005D315E" w:rsidP="003138C4">
      <w:pPr>
        <w:spacing w:before="0" w:after="240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 xml:space="preserve">Projektni zadatak je obavezujući za projektanta i istovremeno predstavlja osnov za </w:t>
      </w:r>
      <w:r w:rsidR="003C1CD5" w:rsidRPr="003138C4">
        <w:rPr>
          <w:rFonts w:ascii="Times New Roman" w:hAnsi="Times New Roman" w:cs="Times New Roman"/>
          <w:bCs/>
        </w:rPr>
        <w:t xml:space="preserve">izradu </w:t>
      </w:r>
      <w:r w:rsidRPr="003138C4">
        <w:rPr>
          <w:rFonts w:ascii="Times New Roman" w:hAnsi="Times New Roman" w:cs="Times New Roman"/>
          <w:bCs/>
        </w:rPr>
        <w:t xml:space="preserve">Glavnog projekta </w:t>
      </w:r>
      <w:r w:rsidR="00114C57" w:rsidRPr="003138C4">
        <w:rPr>
          <w:rFonts w:ascii="Times New Roman" w:hAnsi="Times New Roman" w:cs="Times New Roman"/>
          <w:bCs/>
        </w:rPr>
        <w:t>adaptacije.</w:t>
      </w:r>
    </w:p>
    <w:p w14:paraId="613A6A41" w14:textId="77777777" w:rsidR="00393438" w:rsidRPr="003138C4" w:rsidRDefault="00393438" w:rsidP="003138C4">
      <w:pPr>
        <w:spacing w:before="240"/>
        <w:mirrorIndents/>
        <w:jc w:val="both"/>
        <w:outlineLvl w:val="2"/>
        <w:rPr>
          <w:rFonts w:ascii="Times New Roman" w:hAnsi="Times New Roman" w:cs="Times New Roman"/>
          <w:b/>
        </w:rPr>
      </w:pPr>
      <w:r w:rsidRPr="003138C4">
        <w:rPr>
          <w:rFonts w:ascii="Times New Roman" w:hAnsi="Times New Roman" w:cs="Times New Roman"/>
          <w:b/>
        </w:rPr>
        <w:t>Uslovi nadležnih organa i organizacija</w:t>
      </w:r>
    </w:p>
    <w:p w14:paraId="190B2BAA" w14:textId="23ACD432" w:rsidR="00393438" w:rsidRPr="003138C4" w:rsidRDefault="00393438" w:rsidP="003138C4">
      <w:pPr>
        <w:spacing w:before="0" w:after="240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 xml:space="preserve">Ukoliko je potrebno, Projektant je u obavezi da u direktnoj komunikaciji sa nadležnim preduzećima rješava problematiku vezanu za </w:t>
      </w:r>
      <w:r w:rsidR="00A20B5C" w:rsidRPr="003138C4">
        <w:rPr>
          <w:rFonts w:ascii="Times New Roman" w:hAnsi="Times New Roman" w:cs="Times New Roman"/>
          <w:bCs/>
        </w:rPr>
        <w:t xml:space="preserve">sve </w:t>
      </w:r>
      <w:r w:rsidRPr="003138C4">
        <w:rPr>
          <w:rFonts w:ascii="Times New Roman" w:hAnsi="Times New Roman" w:cs="Times New Roman"/>
          <w:bCs/>
        </w:rPr>
        <w:t>infrastrukturne priključke.</w:t>
      </w:r>
      <w:r w:rsidR="00744E9F" w:rsidRPr="003138C4">
        <w:rPr>
          <w:rFonts w:ascii="Times New Roman" w:hAnsi="Times New Roman" w:cs="Times New Roman"/>
          <w:bCs/>
        </w:rPr>
        <w:t xml:space="preserve"> Napominjemo da je poslovni objekat u okviru kojeg je predmetni poslovni prostor</w:t>
      </w:r>
      <w:r w:rsidR="003C1CD5" w:rsidRPr="003138C4">
        <w:rPr>
          <w:rFonts w:ascii="Times New Roman" w:hAnsi="Times New Roman" w:cs="Times New Roman"/>
          <w:bCs/>
        </w:rPr>
        <w:t>,</w:t>
      </w:r>
      <w:r w:rsidR="00744E9F" w:rsidRPr="003138C4">
        <w:rPr>
          <w:rFonts w:ascii="Times New Roman" w:hAnsi="Times New Roman" w:cs="Times New Roman"/>
          <w:bCs/>
        </w:rPr>
        <w:t xml:space="preserve"> priključen na infrastrukturu. Takođe napominjemo da ima obezbijeđeno postojeće mjerno mjesto, el.brojilo, koje evidentira utrošak el.energije samo u predmetnom prostoru/ovo će biti detaljno obrađeno u poglavlju fazi el.inst.jake struje/.</w:t>
      </w:r>
    </w:p>
    <w:p w14:paraId="0B537C24" w14:textId="77777777" w:rsidR="00393438" w:rsidRPr="003138C4" w:rsidRDefault="00393438" w:rsidP="003138C4">
      <w:pPr>
        <w:spacing w:before="240"/>
        <w:mirrorIndents/>
        <w:jc w:val="both"/>
        <w:outlineLvl w:val="2"/>
        <w:rPr>
          <w:rFonts w:ascii="Times New Roman" w:hAnsi="Times New Roman" w:cs="Times New Roman"/>
          <w:b/>
        </w:rPr>
      </w:pPr>
      <w:r w:rsidRPr="003138C4">
        <w:rPr>
          <w:rFonts w:ascii="Times New Roman" w:hAnsi="Times New Roman" w:cs="Times New Roman"/>
          <w:b/>
        </w:rPr>
        <w:t>Geodetske podloge</w:t>
      </w:r>
    </w:p>
    <w:p w14:paraId="1CCE3112" w14:textId="0B26D3F1" w:rsidR="00393438" w:rsidRPr="003138C4" w:rsidRDefault="00393438" w:rsidP="003138C4">
      <w:pPr>
        <w:spacing w:before="0" w:after="240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Projektant je dužan izraditi geodetske podloge potrebne razmjere, neophodne za izradu Glavnog projekta</w:t>
      </w:r>
      <w:r w:rsidR="003C1CD5" w:rsidRPr="003138C4">
        <w:rPr>
          <w:rFonts w:ascii="Times New Roman" w:hAnsi="Times New Roman" w:cs="Times New Roman"/>
          <w:bCs/>
        </w:rPr>
        <w:t xml:space="preserve"> adaptacije</w:t>
      </w:r>
      <w:r w:rsidRPr="003138C4">
        <w:rPr>
          <w:rFonts w:ascii="Times New Roman" w:hAnsi="Times New Roman" w:cs="Times New Roman"/>
          <w:bCs/>
        </w:rPr>
        <w:t>.</w:t>
      </w:r>
    </w:p>
    <w:p w14:paraId="2D3D37A9" w14:textId="48749F2C" w:rsidR="00393438" w:rsidRPr="003138C4" w:rsidRDefault="00393438" w:rsidP="003138C4">
      <w:pPr>
        <w:spacing w:before="240"/>
        <w:mirrorIndents/>
        <w:jc w:val="both"/>
        <w:outlineLvl w:val="2"/>
        <w:rPr>
          <w:rFonts w:ascii="Times New Roman" w:eastAsia="Calibri" w:hAnsi="Times New Roman" w:cs="Times New Roman"/>
          <w:b/>
          <w:lang w:eastAsia="en-US"/>
        </w:rPr>
      </w:pPr>
      <w:r w:rsidRPr="003138C4">
        <w:rPr>
          <w:rFonts w:ascii="Times New Roman" w:eastAsia="Calibri" w:hAnsi="Times New Roman" w:cs="Times New Roman"/>
          <w:b/>
          <w:lang w:eastAsia="en-US"/>
        </w:rPr>
        <w:t>Propisi i standardi</w:t>
      </w:r>
    </w:p>
    <w:p w14:paraId="208D2A1C" w14:textId="309B27C6" w:rsidR="00393438" w:rsidRPr="003138C4" w:rsidRDefault="00393438" w:rsidP="003138C4">
      <w:pPr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Pri projektovanju koristiti važeće propise, pravilnike i standarde za ovu vrstu objekata. Za definisanje pojedinih elemenata projekta, za koje nijesu propisani tehnički normativi u našim tehničkim propisima, standardima, osnovama i uslovima datim u projektnom zadatku, preporučuje se korišćenje tehničkih uslova i normativa datih iz inostranih propisa, uz prethodnu saglasnost Naručioca</w:t>
      </w:r>
      <w:r w:rsidR="001440EB" w:rsidRPr="003138C4">
        <w:rPr>
          <w:rFonts w:ascii="Times New Roman" w:hAnsi="Times New Roman" w:cs="Times New Roman"/>
          <w:bCs/>
        </w:rPr>
        <w:t xml:space="preserve"> izrade projektne dokumentacije</w:t>
      </w:r>
      <w:r w:rsidRPr="003138C4">
        <w:rPr>
          <w:rFonts w:ascii="Times New Roman" w:hAnsi="Times New Roman" w:cs="Times New Roman"/>
          <w:bCs/>
        </w:rPr>
        <w:t>.</w:t>
      </w:r>
    </w:p>
    <w:p w14:paraId="0A024D25" w14:textId="77777777" w:rsidR="003138C4" w:rsidRDefault="003138C4" w:rsidP="003138C4">
      <w:pPr>
        <w:jc w:val="both"/>
        <w:rPr>
          <w:rFonts w:ascii="Times New Roman" w:hAnsi="Times New Roman" w:cs="Times New Roman"/>
          <w:bCs/>
        </w:rPr>
      </w:pPr>
    </w:p>
    <w:p w14:paraId="6295343C" w14:textId="180D6F01" w:rsidR="00393438" w:rsidRPr="003138C4" w:rsidRDefault="00393438" w:rsidP="003138C4">
      <w:pPr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lastRenderedPageBreak/>
        <w:t xml:space="preserve">Saglasno Zakonu o izgradnji objekata, prilikom </w:t>
      </w:r>
      <w:r w:rsidR="006502CF" w:rsidRPr="003138C4">
        <w:rPr>
          <w:rFonts w:ascii="Times New Roman" w:hAnsi="Times New Roman" w:cs="Times New Roman"/>
          <w:bCs/>
        </w:rPr>
        <w:t>adaptacije</w:t>
      </w:r>
      <w:r w:rsidR="00744E9F" w:rsidRPr="003138C4">
        <w:rPr>
          <w:rFonts w:ascii="Times New Roman" w:hAnsi="Times New Roman" w:cs="Times New Roman"/>
          <w:bCs/>
        </w:rPr>
        <w:t xml:space="preserve"> predmetnog</w:t>
      </w:r>
      <w:r w:rsidR="00851E8C" w:rsidRPr="003138C4">
        <w:rPr>
          <w:rFonts w:ascii="Times New Roman" w:hAnsi="Times New Roman" w:cs="Times New Roman"/>
          <w:bCs/>
        </w:rPr>
        <w:t xml:space="preserve"> </w:t>
      </w:r>
      <w:r w:rsidR="00744E9F" w:rsidRPr="003138C4">
        <w:rPr>
          <w:rFonts w:ascii="Times New Roman" w:hAnsi="Times New Roman" w:cs="Times New Roman"/>
          <w:bCs/>
        </w:rPr>
        <w:t>poslovnog prostora</w:t>
      </w:r>
      <w:r w:rsidR="001440EB" w:rsidRPr="003138C4">
        <w:rPr>
          <w:rFonts w:ascii="Times New Roman" w:hAnsi="Times New Roman" w:cs="Times New Roman"/>
          <w:bCs/>
        </w:rPr>
        <w:t>,</w:t>
      </w:r>
      <w:r w:rsidRPr="003138C4">
        <w:rPr>
          <w:rFonts w:ascii="Times New Roman" w:hAnsi="Times New Roman" w:cs="Times New Roman"/>
          <w:bCs/>
        </w:rPr>
        <w:t xml:space="preserve"> treba obezbijediti trajnost</w:t>
      </w:r>
      <w:r w:rsidR="001440EB" w:rsidRPr="003138C4">
        <w:rPr>
          <w:rFonts w:ascii="Times New Roman" w:hAnsi="Times New Roman" w:cs="Times New Roman"/>
          <w:bCs/>
        </w:rPr>
        <w:t xml:space="preserve">, </w:t>
      </w:r>
      <w:r w:rsidRPr="003138C4">
        <w:rPr>
          <w:rFonts w:ascii="Times New Roman" w:hAnsi="Times New Roman" w:cs="Times New Roman"/>
          <w:bCs/>
        </w:rPr>
        <w:t>zaštitu od elementarnih i drugih nepogoda, zaštitu od požara i eksplozija, podzemnih voda, vlage i drugih nepovoljnih dejst</w:t>
      </w:r>
      <w:r w:rsidR="00851E8C" w:rsidRPr="003138C4">
        <w:rPr>
          <w:rFonts w:ascii="Times New Roman" w:hAnsi="Times New Roman" w:cs="Times New Roman"/>
          <w:bCs/>
        </w:rPr>
        <w:t>a</w:t>
      </w:r>
      <w:r w:rsidRPr="003138C4">
        <w:rPr>
          <w:rFonts w:ascii="Times New Roman" w:hAnsi="Times New Roman" w:cs="Times New Roman"/>
          <w:bCs/>
        </w:rPr>
        <w:t>va. Takođe, potrebno je obezbijediti fizičku zaštitu od vjetra i prekomjernog osunčan</w:t>
      </w:r>
      <w:r w:rsidR="00851E8C" w:rsidRPr="003138C4">
        <w:rPr>
          <w:rFonts w:ascii="Times New Roman" w:hAnsi="Times New Roman" w:cs="Times New Roman"/>
          <w:bCs/>
        </w:rPr>
        <w:t>j</w:t>
      </w:r>
      <w:r w:rsidRPr="003138C4">
        <w:rPr>
          <w:rFonts w:ascii="Times New Roman" w:hAnsi="Times New Roman" w:cs="Times New Roman"/>
          <w:bCs/>
        </w:rPr>
        <w:t>a, smanjiti gubitak toplote na najmanju mogu</w:t>
      </w:r>
      <w:r w:rsidR="00851E8C" w:rsidRPr="003138C4">
        <w:rPr>
          <w:rFonts w:ascii="Times New Roman" w:hAnsi="Times New Roman" w:cs="Times New Roman"/>
          <w:bCs/>
        </w:rPr>
        <w:t>ću</w:t>
      </w:r>
      <w:r w:rsidRPr="003138C4">
        <w:rPr>
          <w:rFonts w:ascii="Times New Roman" w:hAnsi="Times New Roman" w:cs="Times New Roman"/>
          <w:bCs/>
        </w:rPr>
        <w:t xml:space="preserve"> mjeru i sprovesti zaštitu objekta od spoljne buke.</w:t>
      </w:r>
    </w:p>
    <w:p w14:paraId="0EEB4795" w14:textId="20601583" w:rsidR="00CE3276" w:rsidRPr="003138C4" w:rsidRDefault="00851E8C" w:rsidP="003138C4">
      <w:pPr>
        <w:spacing w:before="0" w:after="240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P</w:t>
      </w:r>
      <w:r w:rsidR="00393438" w:rsidRPr="003138C4">
        <w:rPr>
          <w:rFonts w:ascii="Times New Roman" w:hAnsi="Times New Roman" w:cs="Times New Roman"/>
          <w:bCs/>
        </w:rPr>
        <w:t xml:space="preserve">redvidjeti </w:t>
      </w:r>
      <w:r w:rsidR="00620C83" w:rsidRPr="003138C4">
        <w:rPr>
          <w:rFonts w:ascii="Times New Roman" w:hAnsi="Times New Roman" w:cs="Times New Roman"/>
          <w:bCs/>
        </w:rPr>
        <w:t>adaptaciju</w:t>
      </w:r>
      <w:r w:rsidRPr="003138C4">
        <w:rPr>
          <w:rFonts w:ascii="Times New Roman" w:hAnsi="Times New Roman" w:cs="Times New Roman"/>
          <w:bCs/>
        </w:rPr>
        <w:t xml:space="preserve"> </w:t>
      </w:r>
      <w:r w:rsidR="00744E9F" w:rsidRPr="003138C4">
        <w:rPr>
          <w:rFonts w:ascii="Times New Roman" w:hAnsi="Times New Roman" w:cs="Times New Roman"/>
          <w:bCs/>
        </w:rPr>
        <w:t>poslovnog prostora</w:t>
      </w:r>
      <w:r w:rsidR="00393438" w:rsidRPr="003138C4">
        <w:rPr>
          <w:rFonts w:ascii="Times New Roman" w:hAnsi="Times New Roman" w:cs="Times New Roman"/>
          <w:bCs/>
        </w:rPr>
        <w:t xml:space="preserve"> od kvalitetnih i trajnih materijala, koji zadovoljavaju tražene norme za ovu vrstu objek</w:t>
      </w:r>
      <w:r w:rsidRPr="003138C4">
        <w:rPr>
          <w:rFonts w:ascii="Times New Roman" w:hAnsi="Times New Roman" w:cs="Times New Roman"/>
          <w:bCs/>
        </w:rPr>
        <w:t>a</w:t>
      </w:r>
      <w:r w:rsidR="00393438" w:rsidRPr="003138C4">
        <w:rPr>
          <w:rFonts w:ascii="Times New Roman" w:hAnsi="Times New Roman" w:cs="Times New Roman"/>
          <w:bCs/>
        </w:rPr>
        <w:t xml:space="preserve">ta, sa posebnim akcentom na energetsku efikasnost i lako održavanje. </w:t>
      </w:r>
    </w:p>
    <w:p w14:paraId="286F1EC0" w14:textId="1084D92D" w:rsidR="002C5CDF" w:rsidRPr="003138C4" w:rsidRDefault="002C5CDF" w:rsidP="003138C4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720" w:after="240"/>
        <w:ind w:left="360"/>
        <w:jc w:val="both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t>URBANISTIČKI PARAMETRI</w:t>
      </w:r>
    </w:p>
    <w:p w14:paraId="68AFA236" w14:textId="10B28CCE" w:rsidR="002C5CDF" w:rsidRPr="003138C4" w:rsidRDefault="00625FD5" w:rsidP="003138C4">
      <w:pPr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Dozvoljeni</w:t>
      </w:r>
      <w:r w:rsidR="002C5CDF" w:rsidRPr="003138C4">
        <w:rPr>
          <w:rFonts w:ascii="Times New Roman" w:hAnsi="Times New Roman" w:cs="Times New Roman"/>
          <w:bCs/>
        </w:rPr>
        <w:t xml:space="preserve"> parametri </w:t>
      </w:r>
      <w:r w:rsidRPr="003138C4">
        <w:rPr>
          <w:rFonts w:ascii="Times New Roman" w:hAnsi="Times New Roman" w:cs="Times New Roman"/>
          <w:bCs/>
        </w:rPr>
        <w:t>za adaptaciju administrativnog objekta:</w:t>
      </w:r>
    </w:p>
    <w:tbl>
      <w:tblPr>
        <w:tblStyle w:val="TableGrid"/>
        <w:tblW w:w="7776" w:type="dxa"/>
        <w:jc w:val="center"/>
        <w:tblLook w:val="04A0" w:firstRow="1" w:lastRow="0" w:firstColumn="1" w:lastColumn="0" w:noHBand="0" w:noVBand="1"/>
      </w:tblPr>
      <w:tblGrid>
        <w:gridCol w:w="3168"/>
        <w:gridCol w:w="2304"/>
        <w:gridCol w:w="2304"/>
      </w:tblGrid>
      <w:tr w:rsidR="001F6A59" w:rsidRPr="003138C4" w14:paraId="2F0C03A6" w14:textId="77777777" w:rsidTr="00E910D4">
        <w:trPr>
          <w:trHeight w:val="170"/>
          <w:jc w:val="center"/>
        </w:trPr>
        <w:tc>
          <w:tcPr>
            <w:tcW w:w="3168" w:type="dxa"/>
            <w:shd w:val="clear" w:color="auto" w:fill="F2F2F2" w:themeFill="background1" w:themeFillShade="F2"/>
          </w:tcPr>
          <w:p w14:paraId="34EED1C0" w14:textId="0EC2E9D7" w:rsidR="00625FD5" w:rsidRPr="003138C4" w:rsidRDefault="00744E9F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138C4">
              <w:rPr>
                <w:rFonts w:ascii="Times New Roman" w:hAnsi="Times New Roman" w:cs="Times New Roman"/>
                <w:b/>
                <w:bCs/>
              </w:rPr>
              <w:t>Poslovni prostor</w:t>
            </w:r>
          </w:p>
        </w:tc>
        <w:tc>
          <w:tcPr>
            <w:tcW w:w="2304" w:type="dxa"/>
            <w:shd w:val="clear" w:color="auto" w:fill="F2F2F2" w:themeFill="background1" w:themeFillShade="F2"/>
          </w:tcPr>
          <w:p w14:paraId="48F18E50" w14:textId="68B3B24B" w:rsidR="00625FD5" w:rsidRPr="003138C4" w:rsidRDefault="00625FD5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138C4">
              <w:rPr>
                <w:rFonts w:ascii="Times New Roman" w:hAnsi="Times New Roman" w:cs="Times New Roman"/>
                <w:b/>
                <w:bCs/>
              </w:rPr>
              <w:t>Zadati parametri</w:t>
            </w:r>
          </w:p>
        </w:tc>
        <w:tc>
          <w:tcPr>
            <w:tcW w:w="2304" w:type="dxa"/>
            <w:shd w:val="clear" w:color="auto" w:fill="F2F2F2" w:themeFill="background1" w:themeFillShade="F2"/>
          </w:tcPr>
          <w:p w14:paraId="75ED6B8D" w14:textId="722D6D30" w:rsidR="00625FD5" w:rsidRPr="003138C4" w:rsidRDefault="00625FD5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138C4">
              <w:rPr>
                <w:rFonts w:ascii="Times New Roman" w:hAnsi="Times New Roman" w:cs="Times New Roman"/>
                <w:b/>
                <w:bCs/>
              </w:rPr>
              <w:t>Dozvoljeni parametri</w:t>
            </w:r>
          </w:p>
        </w:tc>
      </w:tr>
      <w:tr w:rsidR="001F6A59" w:rsidRPr="003138C4" w14:paraId="0930CE2F" w14:textId="77777777" w:rsidTr="00E910D4">
        <w:trPr>
          <w:trHeight w:val="170"/>
          <w:jc w:val="center"/>
        </w:trPr>
        <w:tc>
          <w:tcPr>
            <w:tcW w:w="3168" w:type="dxa"/>
          </w:tcPr>
          <w:p w14:paraId="7AF4B69E" w14:textId="561D1EDF" w:rsidR="00625FD5" w:rsidRPr="003138C4" w:rsidRDefault="00625FD5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</w:rPr>
            </w:pPr>
            <w:r w:rsidRPr="003138C4">
              <w:rPr>
                <w:rFonts w:ascii="Times New Roman" w:hAnsi="Times New Roman" w:cs="Times New Roman"/>
              </w:rPr>
              <w:t xml:space="preserve">Površina </w:t>
            </w:r>
            <w:r w:rsidR="00DF1133" w:rsidRPr="003138C4">
              <w:rPr>
                <w:rFonts w:ascii="Times New Roman" w:hAnsi="Times New Roman" w:cs="Times New Roman"/>
              </w:rPr>
              <w:t>K.P.</w:t>
            </w:r>
          </w:p>
        </w:tc>
        <w:tc>
          <w:tcPr>
            <w:tcW w:w="2304" w:type="dxa"/>
          </w:tcPr>
          <w:p w14:paraId="190EB7E6" w14:textId="6C2958EC" w:rsidR="00625FD5" w:rsidRPr="003138C4" w:rsidRDefault="003C1CD5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</w:rPr>
            </w:pPr>
            <w:r w:rsidRPr="003138C4">
              <w:rPr>
                <w:rFonts w:ascii="Times New Roman" w:hAnsi="Times New Roman" w:cs="Times New Roman"/>
              </w:rPr>
              <w:t xml:space="preserve">156,13 </w:t>
            </w:r>
            <w:r w:rsidR="00DF1133" w:rsidRPr="003138C4">
              <w:rPr>
                <w:rFonts w:ascii="Times New Roman" w:hAnsi="Times New Roman" w:cs="Times New Roman"/>
              </w:rPr>
              <w:t xml:space="preserve"> m</w:t>
            </w:r>
            <w:r w:rsidR="00DF1133" w:rsidRPr="003138C4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304" w:type="dxa"/>
          </w:tcPr>
          <w:p w14:paraId="64B1A6A1" w14:textId="32A19552" w:rsidR="00625FD5" w:rsidRPr="003138C4" w:rsidRDefault="00744E9F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</w:rPr>
            </w:pPr>
            <w:r w:rsidRPr="003138C4">
              <w:rPr>
                <w:rFonts w:ascii="Times New Roman" w:hAnsi="Times New Roman" w:cs="Times New Roman"/>
              </w:rPr>
              <w:t>Unijeti iz plana i UTU</w:t>
            </w:r>
          </w:p>
        </w:tc>
      </w:tr>
      <w:tr w:rsidR="001F6A59" w:rsidRPr="003138C4" w14:paraId="2B618A47" w14:textId="77777777" w:rsidTr="00E910D4">
        <w:trPr>
          <w:trHeight w:val="170"/>
          <w:jc w:val="center"/>
        </w:trPr>
        <w:tc>
          <w:tcPr>
            <w:tcW w:w="3168" w:type="dxa"/>
          </w:tcPr>
          <w:p w14:paraId="481ECD9F" w14:textId="1F9ED47A" w:rsidR="00E910D4" w:rsidRPr="003138C4" w:rsidRDefault="00E910D4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</w:rPr>
            </w:pPr>
            <w:r w:rsidRPr="003138C4">
              <w:rPr>
                <w:rFonts w:ascii="Times New Roman" w:hAnsi="Times New Roman" w:cs="Times New Roman"/>
              </w:rPr>
              <w:t>Namjena</w:t>
            </w:r>
          </w:p>
        </w:tc>
        <w:tc>
          <w:tcPr>
            <w:tcW w:w="2304" w:type="dxa"/>
          </w:tcPr>
          <w:p w14:paraId="60C32D1E" w14:textId="53B5BD74" w:rsidR="00E910D4" w:rsidRPr="003138C4" w:rsidRDefault="00E910D4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</w:rPr>
            </w:pPr>
            <w:r w:rsidRPr="003138C4">
              <w:rPr>
                <w:rFonts w:ascii="Times New Roman" w:hAnsi="Times New Roman" w:cs="Times New Roman"/>
              </w:rPr>
              <w:t>administrativni objekat</w:t>
            </w:r>
          </w:p>
        </w:tc>
        <w:tc>
          <w:tcPr>
            <w:tcW w:w="2304" w:type="dxa"/>
          </w:tcPr>
          <w:p w14:paraId="3AA6C85E" w14:textId="2ABFB8D2" w:rsidR="00E910D4" w:rsidRPr="003138C4" w:rsidRDefault="00E910D4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</w:rPr>
            </w:pPr>
            <w:r w:rsidRPr="003138C4">
              <w:rPr>
                <w:rFonts w:ascii="Times New Roman" w:hAnsi="Times New Roman" w:cs="Times New Roman"/>
              </w:rPr>
              <w:t>administrativni objekat</w:t>
            </w:r>
          </w:p>
        </w:tc>
      </w:tr>
      <w:tr w:rsidR="001F6A59" w:rsidRPr="003138C4" w14:paraId="2A96750C" w14:textId="77777777" w:rsidTr="00E910D4">
        <w:trPr>
          <w:trHeight w:val="170"/>
          <w:jc w:val="center"/>
        </w:trPr>
        <w:tc>
          <w:tcPr>
            <w:tcW w:w="3168" w:type="dxa"/>
          </w:tcPr>
          <w:p w14:paraId="3062A1AA" w14:textId="77777777" w:rsidR="00625FD5" w:rsidRPr="003138C4" w:rsidRDefault="00625FD5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</w:rPr>
            </w:pPr>
            <w:r w:rsidRPr="003138C4">
              <w:rPr>
                <w:rFonts w:ascii="Times New Roman" w:hAnsi="Times New Roman" w:cs="Times New Roman"/>
              </w:rPr>
              <w:t>Max površina prizemlja</w:t>
            </w:r>
          </w:p>
        </w:tc>
        <w:tc>
          <w:tcPr>
            <w:tcW w:w="2304" w:type="dxa"/>
          </w:tcPr>
          <w:p w14:paraId="52E0C043" w14:textId="2398A6EE" w:rsidR="00625FD5" w:rsidRPr="003138C4" w:rsidRDefault="003C1CD5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</w:rPr>
            </w:pPr>
            <w:r w:rsidRPr="003138C4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2304" w:type="dxa"/>
          </w:tcPr>
          <w:p w14:paraId="133CAB73" w14:textId="3C0BA3EB" w:rsidR="00625FD5" w:rsidRPr="003138C4" w:rsidRDefault="003C1CD5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</w:rPr>
            </w:pPr>
            <w:r w:rsidRPr="003138C4">
              <w:rPr>
                <w:rFonts w:ascii="Times New Roman" w:hAnsi="Times New Roman" w:cs="Times New Roman"/>
              </w:rPr>
              <w:t>--------</w:t>
            </w:r>
          </w:p>
        </w:tc>
      </w:tr>
      <w:tr w:rsidR="001F6A59" w:rsidRPr="003138C4" w14:paraId="291B27C7" w14:textId="77777777" w:rsidTr="00E910D4">
        <w:trPr>
          <w:trHeight w:val="170"/>
          <w:jc w:val="center"/>
        </w:trPr>
        <w:tc>
          <w:tcPr>
            <w:tcW w:w="3168" w:type="dxa"/>
          </w:tcPr>
          <w:p w14:paraId="69151583" w14:textId="77777777" w:rsidR="00625FD5" w:rsidRPr="003138C4" w:rsidRDefault="00625FD5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</w:rPr>
            </w:pPr>
            <w:r w:rsidRPr="003138C4">
              <w:rPr>
                <w:rFonts w:ascii="Times New Roman" w:hAnsi="Times New Roman" w:cs="Times New Roman"/>
              </w:rPr>
              <w:t>Max BRGP površina</w:t>
            </w:r>
          </w:p>
        </w:tc>
        <w:tc>
          <w:tcPr>
            <w:tcW w:w="2304" w:type="dxa"/>
          </w:tcPr>
          <w:p w14:paraId="68E73FB8" w14:textId="41BEC24F" w:rsidR="00625FD5" w:rsidRPr="003138C4" w:rsidRDefault="003C1CD5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</w:rPr>
            </w:pPr>
            <w:r w:rsidRPr="003138C4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2304" w:type="dxa"/>
          </w:tcPr>
          <w:p w14:paraId="0A845CB9" w14:textId="7C8F58DC" w:rsidR="00625FD5" w:rsidRPr="003138C4" w:rsidRDefault="003C1CD5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</w:rPr>
            </w:pPr>
            <w:r w:rsidRPr="003138C4">
              <w:rPr>
                <w:rFonts w:ascii="Times New Roman" w:hAnsi="Times New Roman" w:cs="Times New Roman"/>
              </w:rPr>
              <w:t>--------</w:t>
            </w:r>
          </w:p>
        </w:tc>
      </w:tr>
      <w:tr w:rsidR="001F6A59" w:rsidRPr="003138C4" w14:paraId="716C6DA0" w14:textId="77777777" w:rsidTr="00E910D4">
        <w:trPr>
          <w:trHeight w:val="170"/>
          <w:jc w:val="center"/>
        </w:trPr>
        <w:tc>
          <w:tcPr>
            <w:tcW w:w="3168" w:type="dxa"/>
          </w:tcPr>
          <w:p w14:paraId="591AD278" w14:textId="77777777" w:rsidR="003C1CD5" w:rsidRPr="003138C4" w:rsidRDefault="003C1CD5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</w:rPr>
            </w:pPr>
            <w:r w:rsidRPr="003138C4">
              <w:rPr>
                <w:rFonts w:ascii="Times New Roman" w:hAnsi="Times New Roman" w:cs="Times New Roman"/>
              </w:rPr>
              <w:t>Max spratnost</w:t>
            </w:r>
          </w:p>
        </w:tc>
        <w:tc>
          <w:tcPr>
            <w:tcW w:w="2304" w:type="dxa"/>
          </w:tcPr>
          <w:p w14:paraId="7509389B" w14:textId="1BFC6FDC" w:rsidR="003C1CD5" w:rsidRPr="003138C4" w:rsidRDefault="003C1CD5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</w:rPr>
            </w:pPr>
            <w:r w:rsidRPr="003138C4">
              <w:rPr>
                <w:rFonts w:ascii="Times New Roman" w:hAnsi="Times New Roman" w:cs="Times New Roman"/>
              </w:rPr>
              <w:t>prizemlje i mansarda (P+Pk)</w:t>
            </w:r>
          </w:p>
        </w:tc>
        <w:tc>
          <w:tcPr>
            <w:tcW w:w="2304" w:type="dxa"/>
          </w:tcPr>
          <w:p w14:paraId="7DCD8B8A" w14:textId="0E059943" w:rsidR="003C1CD5" w:rsidRPr="003138C4" w:rsidRDefault="003C1CD5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138C4">
              <w:rPr>
                <w:rFonts w:ascii="Times New Roman" w:hAnsi="Times New Roman" w:cs="Times New Roman"/>
              </w:rPr>
              <w:t>prizemlje i mansarda (P+Pk)</w:t>
            </w:r>
          </w:p>
        </w:tc>
      </w:tr>
      <w:tr w:rsidR="001F6A59" w:rsidRPr="003138C4" w14:paraId="21440013" w14:textId="77777777" w:rsidTr="00E910D4">
        <w:trPr>
          <w:trHeight w:val="170"/>
          <w:jc w:val="center"/>
        </w:trPr>
        <w:tc>
          <w:tcPr>
            <w:tcW w:w="3168" w:type="dxa"/>
          </w:tcPr>
          <w:p w14:paraId="67B67CFF" w14:textId="77777777" w:rsidR="003C1CD5" w:rsidRPr="003138C4" w:rsidRDefault="003C1CD5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</w:rPr>
            </w:pPr>
            <w:r w:rsidRPr="003138C4">
              <w:rPr>
                <w:rFonts w:ascii="Times New Roman" w:hAnsi="Times New Roman" w:cs="Times New Roman"/>
              </w:rPr>
              <w:t>Maksimalna površina pod objektom</w:t>
            </w:r>
          </w:p>
        </w:tc>
        <w:tc>
          <w:tcPr>
            <w:tcW w:w="2304" w:type="dxa"/>
          </w:tcPr>
          <w:p w14:paraId="5EE635CD" w14:textId="475435B5" w:rsidR="003C1CD5" w:rsidRPr="003138C4" w:rsidRDefault="003C1CD5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</w:rPr>
            </w:pPr>
            <w:r w:rsidRPr="003138C4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2304" w:type="dxa"/>
          </w:tcPr>
          <w:p w14:paraId="40AADA48" w14:textId="6E58A71A" w:rsidR="003C1CD5" w:rsidRPr="003138C4" w:rsidRDefault="003C1CD5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</w:rPr>
            </w:pPr>
            <w:r w:rsidRPr="003138C4">
              <w:rPr>
                <w:rFonts w:ascii="Times New Roman" w:hAnsi="Times New Roman" w:cs="Times New Roman"/>
              </w:rPr>
              <w:t>--------</w:t>
            </w:r>
          </w:p>
        </w:tc>
      </w:tr>
    </w:tbl>
    <w:p w14:paraId="1840E7F5" w14:textId="6210DBD9" w:rsidR="00547C33" w:rsidRPr="003138C4" w:rsidRDefault="002C53B1" w:rsidP="003138C4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720" w:after="240"/>
        <w:ind w:left="360"/>
        <w:jc w:val="both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t>ELEMENTI ZA PROJEKTOVANJE</w:t>
      </w:r>
    </w:p>
    <w:p w14:paraId="4EB38CFE" w14:textId="61D8349F" w:rsidR="00AF7CF0" w:rsidRPr="003138C4" w:rsidRDefault="00AF7CF0" w:rsidP="003138C4">
      <w:pPr>
        <w:spacing w:before="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bCs/>
        </w:rPr>
        <w:t>Projektant je dužan da izradi</w:t>
      </w:r>
      <w:r w:rsidR="00744E9F" w:rsidRPr="003138C4">
        <w:rPr>
          <w:rFonts w:ascii="Times New Roman" w:hAnsi="Times New Roman" w:cs="Times New Roman"/>
          <w:bCs/>
        </w:rPr>
        <w:t xml:space="preserve"> </w:t>
      </w:r>
      <w:r w:rsidR="00620C83" w:rsidRPr="003138C4">
        <w:rPr>
          <w:rFonts w:ascii="Times New Roman" w:hAnsi="Times New Roman" w:cs="Times New Roman"/>
          <w:bCs/>
        </w:rPr>
        <w:t>Glavni projekat adaptacije</w:t>
      </w:r>
      <w:r w:rsidRPr="003138C4">
        <w:rPr>
          <w:rFonts w:ascii="Times New Roman" w:hAnsi="Times New Roman" w:cs="Times New Roman"/>
          <w:bCs/>
        </w:rPr>
        <w:t xml:space="preserve"> u skladu s</w:t>
      </w:r>
      <w:r w:rsidR="00620C83" w:rsidRPr="003138C4">
        <w:rPr>
          <w:rFonts w:ascii="Times New Roman" w:hAnsi="Times New Roman" w:cs="Times New Roman"/>
          <w:bCs/>
        </w:rPr>
        <w:t>a</w:t>
      </w:r>
      <w:r w:rsidRPr="003138C4">
        <w:rPr>
          <w:rFonts w:ascii="Times New Roman" w:hAnsi="Times New Roman" w:cs="Times New Roman"/>
          <w:bCs/>
        </w:rPr>
        <w:t xml:space="preserve"> projektnim zadatkom.</w:t>
      </w:r>
    </w:p>
    <w:p w14:paraId="5934CD9B" w14:textId="77777777" w:rsidR="00AF7CF0" w:rsidRPr="003138C4" w:rsidRDefault="00AF7CF0" w:rsidP="003138C4">
      <w:pPr>
        <w:spacing w:before="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Prilikom projektovanja, neophodno je poštovati odredbe sljedećih propisa i preporuka za projektovanje:</w:t>
      </w:r>
    </w:p>
    <w:p w14:paraId="59C08B46" w14:textId="1F73344D" w:rsidR="00AF7CF0" w:rsidRPr="003138C4" w:rsidRDefault="00E7250C" w:rsidP="003138C4">
      <w:pPr>
        <w:pStyle w:val="ListParagraph"/>
        <w:spacing w:before="0" w:after="60"/>
        <w:ind w:left="360" w:firstLine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bCs/>
        </w:rPr>
        <w:t>•</w:t>
      </w:r>
      <w:r w:rsidRPr="003138C4">
        <w:rPr>
          <w:rFonts w:ascii="Times New Roman" w:hAnsi="Times New Roman" w:cs="Times New Roman"/>
          <w:bCs/>
        </w:rPr>
        <w:tab/>
      </w:r>
      <w:r w:rsidR="003138C4" w:rsidRPr="003138C4">
        <w:rPr>
          <w:rFonts w:ascii="Times New Roman" w:hAnsi="Times New Roman" w:cs="Times New Roman"/>
        </w:rPr>
        <w:t xml:space="preserve">Zakon o </w:t>
      </w:r>
      <w:r w:rsidR="00AF7CF0" w:rsidRPr="003138C4">
        <w:rPr>
          <w:rFonts w:ascii="Times New Roman" w:hAnsi="Times New Roman" w:cs="Times New Roman"/>
        </w:rPr>
        <w:t>izgradnji objekata</w:t>
      </w:r>
      <w:r w:rsidR="00262451" w:rsidRPr="003138C4">
        <w:rPr>
          <w:rFonts w:ascii="Times New Roman" w:hAnsi="Times New Roman" w:cs="Times New Roman"/>
        </w:rPr>
        <w:t>;</w:t>
      </w:r>
    </w:p>
    <w:p w14:paraId="55D79F18" w14:textId="77777777" w:rsidR="00743447" w:rsidRDefault="00E7250C" w:rsidP="00743447">
      <w:pPr>
        <w:pStyle w:val="ListParagraph"/>
        <w:spacing w:before="0" w:after="60"/>
        <w:ind w:left="360" w:firstLine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bCs/>
        </w:rPr>
        <w:t>•</w:t>
      </w:r>
      <w:r w:rsidRPr="003138C4">
        <w:rPr>
          <w:rFonts w:ascii="Times New Roman" w:hAnsi="Times New Roman" w:cs="Times New Roman"/>
          <w:bCs/>
        </w:rPr>
        <w:tab/>
      </w:r>
      <w:r w:rsidR="00AF7CF0" w:rsidRPr="003138C4">
        <w:rPr>
          <w:rFonts w:ascii="Times New Roman" w:hAnsi="Times New Roman" w:cs="Times New Roman"/>
        </w:rPr>
        <w:t xml:space="preserve">Pravilnik o bližim uslovima i načinu prilagođavanja objekata za pristup i kretanje lica </w:t>
      </w:r>
      <w:r w:rsidR="00743447">
        <w:rPr>
          <w:rFonts w:ascii="Times New Roman" w:hAnsi="Times New Roman" w:cs="Times New Roman"/>
        </w:rPr>
        <w:t xml:space="preserve">           </w:t>
      </w:r>
    </w:p>
    <w:p w14:paraId="3EB21672" w14:textId="452A81D5" w:rsidR="00AF7CF0" w:rsidRPr="003138C4" w:rsidRDefault="00743447" w:rsidP="00743447">
      <w:pPr>
        <w:pStyle w:val="ListParagraph"/>
        <w:spacing w:before="0" w:after="60"/>
        <w:ind w:left="360" w:firstLine="360"/>
        <w:mirrorIndent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AF7CF0" w:rsidRPr="003138C4">
        <w:rPr>
          <w:rFonts w:ascii="Times New Roman" w:hAnsi="Times New Roman" w:cs="Times New Roman"/>
        </w:rPr>
        <w:t>smanjenje</w:t>
      </w:r>
      <w:r>
        <w:rPr>
          <w:rFonts w:ascii="Times New Roman" w:hAnsi="Times New Roman" w:cs="Times New Roman"/>
        </w:rPr>
        <w:t xml:space="preserve"> </w:t>
      </w:r>
      <w:r w:rsidR="00AF7CF0" w:rsidRPr="003138C4">
        <w:rPr>
          <w:rFonts w:ascii="Times New Roman" w:hAnsi="Times New Roman" w:cs="Times New Roman"/>
        </w:rPr>
        <w:t>pokretljivosti i lica sa invaliditetom</w:t>
      </w:r>
    </w:p>
    <w:p w14:paraId="5113D846" w14:textId="6A24FB2D" w:rsidR="00AF7CF0" w:rsidRDefault="00E7250C" w:rsidP="003138C4">
      <w:pPr>
        <w:pStyle w:val="ListParagraph"/>
        <w:spacing w:before="0"/>
        <w:ind w:left="360" w:firstLine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bCs/>
        </w:rPr>
        <w:t>•</w:t>
      </w:r>
      <w:r w:rsidRPr="003138C4">
        <w:rPr>
          <w:rFonts w:ascii="Times New Roman" w:hAnsi="Times New Roman" w:cs="Times New Roman"/>
          <w:bCs/>
        </w:rPr>
        <w:tab/>
      </w:r>
      <w:r w:rsidR="00AF7CF0" w:rsidRPr="003138C4">
        <w:rPr>
          <w:rFonts w:ascii="Times New Roman" w:hAnsi="Times New Roman" w:cs="Times New Roman"/>
        </w:rPr>
        <w:t>Pravilnik o minimalnim zahtjevima energetske efikasnosti zgrada</w:t>
      </w:r>
    </w:p>
    <w:p w14:paraId="27C4CA09" w14:textId="34284787" w:rsidR="003138C4" w:rsidRDefault="003138C4" w:rsidP="003138C4">
      <w:pPr>
        <w:pStyle w:val="ListParagraph"/>
        <w:spacing w:before="0"/>
        <w:ind w:left="360" w:firstLine="360"/>
        <w:mirrorIndents/>
        <w:jc w:val="both"/>
        <w:rPr>
          <w:rFonts w:ascii="Times New Roman" w:hAnsi="Times New Roman" w:cs="Times New Roman"/>
        </w:rPr>
      </w:pPr>
    </w:p>
    <w:p w14:paraId="084CC8F5" w14:textId="7B136611" w:rsidR="003138C4" w:rsidRDefault="003138C4" w:rsidP="003138C4">
      <w:pPr>
        <w:pStyle w:val="ListParagraph"/>
        <w:spacing w:before="0"/>
        <w:ind w:left="360" w:firstLine="360"/>
        <w:mirrorIndents/>
        <w:jc w:val="both"/>
        <w:rPr>
          <w:rFonts w:ascii="Times New Roman" w:hAnsi="Times New Roman" w:cs="Times New Roman"/>
        </w:rPr>
      </w:pPr>
    </w:p>
    <w:p w14:paraId="323F8134" w14:textId="2ECD2D22" w:rsidR="003138C4" w:rsidRDefault="003138C4" w:rsidP="00867B40">
      <w:pPr>
        <w:spacing w:before="0"/>
        <w:mirrorIndents/>
        <w:jc w:val="both"/>
        <w:rPr>
          <w:rFonts w:ascii="Times New Roman" w:hAnsi="Times New Roman" w:cs="Times New Roman"/>
        </w:rPr>
      </w:pPr>
    </w:p>
    <w:p w14:paraId="10493DC8" w14:textId="77777777" w:rsidR="00867B40" w:rsidRPr="00867B40" w:rsidRDefault="00867B40" w:rsidP="00867B40">
      <w:pPr>
        <w:spacing w:before="0"/>
        <w:mirrorIndents/>
        <w:jc w:val="both"/>
        <w:rPr>
          <w:rFonts w:ascii="Times New Roman" w:hAnsi="Times New Roman" w:cs="Times New Roman"/>
        </w:rPr>
      </w:pPr>
    </w:p>
    <w:p w14:paraId="779913EC" w14:textId="128F5C69" w:rsidR="003138C4" w:rsidRDefault="003138C4" w:rsidP="003138C4">
      <w:pPr>
        <w:pStyle w:val="ListParagraph"/>
        <w:spacing w:before="0"/>
        <w:ind w:left="360" w:firstLine="360"/>
        <w:mirrorIndents/>
        <w:jc w:val="both"/>
        <w:rPr>
          <w:rFonts w:ascii="Times New Roman" w:hAnsi="Times New Roman" w:cs="Times New Roman"/>
        </w:rPr>
      </w:pPr>
    </w:p>
    <w:p w14:paraId="20D8D46E" w14:textId="328408BF" w:rsidR="003138C4" w:rsidRDefault="003138C4" w:rsidP="003138C4">
      <w:pPr>
        <w:pStyle w:val="ListParagraph"/>
        <w:spacing w:before="0"/>
        <w:ind w:left="360" w:firstLine="360"/>
        <w:mirrorIndents/>
        <w:jc w:val="both"/>
        <w:rPr>
          <w:rFonts w:ascii="Times New Roman" w:hAnsi="Times New Roman" w:cs="Times New Roman"/>
        </w:rPr>
      </w:pPr>
    </w:p>
    <w:p w14:paraId="0E504F19" w14:textId="024EF2F3" w:rsidR="003138C4" w:rsidRDefault="003138C4" w:rsidP="003138C4">
      <w:pPr>
        <w:pStyle w:val="ListParagraph"/>
        <w:spacing w:before="0"/>
        <w:ind w:left="360" w:firstLine="360"/>
        <w:mirrorIndents/>
        <w:jc w:val="both"/>
        <w:rPr>
          <w:rFonts w:ascii="Times New Roman" w:hAnsi="Times New Roman" w:cs="Times New Roman"/>
        </w:rPr>
      </w:pPr>
    </w:p>
    <w:p w14:paraId="29CB1624" w14:textId="2A8C7096" w:rsidR="003138C4" w:rsidRDefault="003138C4" w:rsidP="003138C4">
      <w:pPr>
        <w:pStyle w:val="ListParagraph"/>
        <w:spacing w:before="0"/>
        <w:ind w:left="360" w:firstLine="360"/>
        <w:mirrorIndents/>
        <w:jc w:val="both"/>
        <w:rPr>
          <w:rFonts w:ascii="Times New Roman" w:hAnsi="Times New Roman" w:cs="Times New Roman"/>
        </w:rPr>
      </w:pPr>
    </w:p>
    <w:p w14:paraId="68C8012F" w14:textId="1BF10A93" w:rsidR="003138C4" w:rsidRDefault="003138C4" w:rsidP="003138C4">
      <w:pPr>
        <w:pStyle w:val="ListParagraph"/>
        <w:spacing w:before="0"/>
        <w:ind w:left="360" w:firstLine="360"/>
        <w:mirrorIndents/>
        <w:jc w:val="both"/>
        <w:rPr>
          <w:rFonts w:ascii="Times New Roman" w:hAnsi="Times New Roman" w:cs="Times New Roman"/>
        </w:rPr>
      </w:pPr>
    </w:p>
    <w:p w14:paraId="092F7994" w14:textId="36EC3E5F" w:rsidR="003138C4" w:rsidRDefault="003138C4" w:rsidP="003138C4">
      <w:pPr>
        <w:pStyle w:val="ListParagraph"/>
        <w:spacing w:before="0"/>
        <w:ind w:left="360" w:firstLine="360"/>
        <w:mirrorIndents/>
        <w:jc w:val="both"/>
        <w:rPr>
          <w:rFonts w:ascii="Times New Roman" w:hAnsi="Times New Roman" w:cs="Times New Roman"/>
        </w:rPr>
      </w:pPr>
    </w:p>
    <w:p w14:paraId="20218666" w14:textId="0BF1B08A" w:rsidR="003138C4" w:rsidRDefault="003138C4" w:rsidP="003138C4">
      <w:pPr>
        <w:pStyle w:val="ListParagraph"/>
        <w:spacing w:before="0"/>
        <w:ind w:left="360" w:firstLine="360"/>
        <w:mirrorIndents/>
        <w:jc w:val="both"/>
        <w:rPr>
          <w:rFonts w:ascii="Times New Roman" w:hAnsi="Times New Roman" w:cs="Times New Roman"/>
        </w:rPr>
      </w:pPr>
    </w:p>
    <w:p w14:paraId="520E67F0" w14:textId="7020D384" w:rsidR="003138C4" w:rsidRDefault="003138C4" w:rsidP="003138C4">
      <w:pPr>
        <w:pStyle w:val="ListParagraph"/>
        <w:spacing w:before="0"/>
        <w:ind w:left="360" w:firstLine="360"/>
        <w:mirrorIndents/>
        <w:jc w:val="both"/>
        <w:rPr>
          <w:rFonts w:ascii="Times New Roman" w:hAnsi="Times New Roman" w:cs="Times New Roman"/>
        </w:rPr>
      </w:pPr>
    </w:p>
    <w:p w14:paraId="365F73A7" w14:textId="77777777" w:rsidR="003138C4" w:rsidRPr="003138C4" w:rsidRDefault="003138C4" w:rsidP="003138C4">
      <w:pPr>
        <w:pStyle w:val="ListParagraph"/>
        <w:spacing w:before="0"/>
        <w:ind w:left="360" w:firstLine="360"/>
        <w:mirrorIndents/>
        <w:jc w:val="both"/>
        <w:rPr>
          <w:rFonts w:ascii="Times New Roman" w:hAnsi="Times New Roman" w:cs="Times New Roman"/>
        </w:rPr>
      </w:pPr>
    </w:p>
    <w:p w14:paraId="601E0086" w14:textId="63CFCD3F" w:rsidR="00AF7CF0" w:rsidRPr="003138C4" w:rsidRDefault="00AF7CF0" w:rsidP="003138C4">
      <w:pPr>
        <w:jc w:val="both"/>
        <w:rPr>
          <w:rFonts w:ascii="Times New Roman" w:hAnsi="Times New Roman" w:cs="Times New Roman"/>
          <w:bCs/>
        </w:rPr>
      </w:pPr>
    </w:p>
    <w:p w14:paraId="55985079" w14:textId="7B3EDFFB" w:rsidR="00275829" w:rsidRPr="003138C4" w:rsidRDefault="006E38D2" w:rsidP="003138C4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720" w:after="240"/>
        <w:ind w:left="360"/>
        <w:jc w:val="both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lastRenderedPageBreak/>
        <w:t>ARHITEKTURA</w:t>
      </w:r>
      <w:r w:rsidR="00AB04F8" w:rsidRPr="003138C4">
        <w:rPr>
          <w:rFonts w:ascii="Times New Roman" w:hAnsi="Times New Roman" w:cs="Times New Roman"/>
          <w:b/>
          <w:bCs/>
        </w:rPr>
        <w:t xml:space="preserve"> I GRAĐEVINSKA KONSTRUKCIJA</w:t>
      </w:r>
    </w:p>
    <w:p w14:paraId="0A04365F" w14:textId="48000379" w:rsidR="00EC49EC" w:rsidRPr="003138C4" w:rsidRDefault="00BC235A" w:rsidP="003138C4">
      <w:pPr>
        <w:spacing w:before="0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P</w:t>
      </w:r>
      <w:r w:rsidR="00EC49EC" w:rsidRPr="003138C4">
        <w:rPr>
          <w:rFonts w:ascii="Times New Roman" w:hAnsi="Times New Roman" w:cs="Times New Roman"/>
          <w:bCs/>
        </w:rPr>
        <w:t xml:space="preserve">otrebno je izraditi Glavni projekat </w:t>
      </w:r>
      <w:r w:rsidR="001C7A16" w:rsidRPr="003138C4">
        <w:rPr>
          <w:rFonts w:ascii="Times New Roman" w:hAnsi="Times New Roman" w:cs="Times New Roman"/>
          <w:bCs/>
        </w:rPr>
        <w:t xml:space="preserve">adaptacije </w:t>
      </w:r>
      <w:r w:rsidRPr="003138C4">
        <w:rPr>
          <w:rFonts w:ascii="Times New Roman" w:hAnsi="Times New Roman" w:cs="Times New Roman"/>
          <w:bCs/>
        </w:rPr>
        <w:t>poslovnog prostora</w:t>
      </w:r>
      <w:r w:rsidR="00EC49EC" w:rsidRPr="003138C4">
        <w:rPr>
          <w:rFonts w:ascii="Times New Roman" w:hAnsi="Times New Roman" w:cs="Times New Roman"/>
          <w:bCs/>
        </w:rPr>
        <w:t>.</w:t>
      </w:r>
      <w:r w:rsidR="00603274" w:rsidRPr="003138C4">
        <w:rPr>
          <w:rFonts w:ascii="Times New Roman" w:hAnsi="Times New Roman" w:cs="Times New Roman"/>
          <w:bCs/>
        </w:rPr>
        <w:t xml:space="preserve"> </w:t>
      </w:r>
      <w:r w:rsidRPr="003138C4">
        <w:rPr>
          <w:rFonts w:ascii="Times New Roman" w:hAnsi="Times New Roman" w:cs="Times New Roman"/>
          <w:bCs/>
        </w:rPr>
        <w:t>Poslovni prostor</w:t>
      </w:r>
      <w:r w:rsidR="00603274" w:rsidRPr="003138C4">
        <w:rPr>
          <w:rFonts w:ascii="Times New Roman" w:hAnsi="Times New Roman" w:cs="Times New Roman"/>
          <w:bCs/>
        </w:rPr>
        <w:t xml:space="preserve"> je spratnosti P(prizemlje)</w:t>
      </w:r>
      <w:r w:rsidRPr="003138C4">
        <w:rPr>
          <w:rFonts w:ascii="Times New Roman" w:hAnsi="Times New Roman" w:cs="Times New Roman"/>
          <w:bCs/>
        </w:rPr>
        <w:t xml:space="preserve"> i manjim dijelom mansarda</w:t>
      </w:r>
      <w:r w:rsidR="00603274" w:rsidRPr="003138C4">
        <w:rPr>
          <w:rFonts w:ascii="Times New Roman" w:hAnsi="Times New Roman" w:cs="Times New Roman"/>
          <w:bCs/>
        </w:rPr>
        <w:t>, a prema namjeni administrativni objekat.</w:t>
      </w:r>
    </w:p>
    <w:p w14:paraId="498FB388" w14:textId="4C269155" w:rsidR="002D7BE6" w:rsidRPr="003138C4" w:rsidRDefault="00603274" w:rsidP="003138C4">
      <w:pPr>
        <w:spacing w:before="0" w:after="240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U sklopu</w:t>
      </w:r>
      <w:r w:rsidR="002E5D84" w:rsidRPr="003138C4">
        <w:rPr>
          <w:rFonts w:ascii="Times New Roman" w:hAnsi="Times New Roman" w:cs="Times New Roman"/>
          <w:bCs/>
        </w:rPr>
        <w:t xml:space="preserve"> poslovnog prostora</w:t>
      </w:r>
      <w:r w:rsidRPr="003138C4">
        <w:rPr>
          <w:rFonts w:ascii="Times New Roman" w:hAnsi="Times New Roman" w:cs="Times New Roman"/>
          <w:bCs/>
        </w:rPr>
        <w:t xml:space="preserve"> planirati sljedeće funkcionalne sadržaje: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30"/>
      </w:tblGrid>
      <w:tr w:rsidR="001F6A59" w:rsidRPr="003138C4" w14:paraId="255AC7F2" w14:textId="77777777" w:rsidTr="00262451">
        <w:trPr>
          <w:trHeight w:val="432"/>
          <w:jc w:val="center"/>
        </w:trPr>
        <w:tc>
          <w:tcPr>
            <w:tcW w:w="5030" w:type="dxa"/>
            <w:shd w:val="clear" w:color="auto" w:fill="F2F2F2" w:themeFill="background1" w:themeFillShade="F2"/>
            <w:vAlign w:val="center"/>
          </w:tcPr>
          <w:p w14:paraId="24888B75" w14:textId="39B689A8" w:rsidR="00E83587" w:rsidRPr="003138C4" w:rsidRDefault="00262451" w:rsidP="003138C4">
            <w:pPr>
              <w:spacing w:before="0" w:after="0"/>
              <w:mirrorIndents/>
              <w:jc w:val="both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3138C4">
              <w:rPr>
                <w:rFonts w:ascii="Times New Roman" w:hAnsi="Times New Roman" w:cs="Times New Roman"/>
                <w:b/>
                <w:bCs/>
              </w:rPr>
              <w:t>Funkcionalni</w:t>
            </w:r>
            <w:r w:rsidR="00603274" w:rsidRPr="003138C4">
              <w:rPr>
                <w:rFonts w:ascii="Times New Roman" w:hAnsi="Times New Roman" w:cs="Times New Roman"/>
                <w:b/>
                <w:bCs/>
              </w:rPr>
              <w:t xml:space="preserve"> sadržaj</w:t>
            </w:r>
            <w:r w:rsidRPr="003138C4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1F6A59" w:rsidRPr="003138C4" w14:paraId="3E57C3C0" w14:textId="77777777" w:rsidTr="00887CEF">
        <w:trPr>
          <w:trHeight w:val="432"/>
          <w:jc w:val="center"/>
        </w:trPr>
        <w:tc>
          <w:tcPr>
            <w:tcW w:w="5030" w:type="dxa"/>
            <w:shd w:val="clear" w:color="auto" w:fill="auto"/>
            <w:vAlign w:val="center"/>
          </w:tcPr>
          <w:p w14:paraId="10CA5CD3" w14:textId="173F43EB" w:rsidR="009F5E59" w:rsidRPr="003138C4" w:rsidRDefault="009F5E59" w:rsidP="003138C4">
            <w:pPr>
              <w:spacing w:before="60" w:after="60"/>
              <w:mirrorIndents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138C4">
              <w:rPr>
                <w:rFonts w:ascii="Times New Roman" w:hAnsi="Times New Roman" w:cs="Times New Roman"/>
              </w:rPr>
              <w:t>Komunikacione površine</w:t>
            </w:r>
          </w:p>
        </w:tc>
      </w:tr>
      <w:tr w:rsidR="001F6A59" w:rsidRPr="003138C4" w14:paraId="0E7A2D96" w14:textId="77777777" w:rsidTr="00887CEF">
        <w:trPr>
          <w:jc w:val="center"/>
        </w:trPr>
        <w:tc>
          <w:tcPr>
            <w:tcW w:w="5030" w:type="dxa"/>
            <w:vAlign w:val="center"/>
          </w:tcPr>
          <w:p w14:paraId="3DCBABC1" w14:textId="3E1768AC" w:rsidR="009F3B41" w:rsidRPr="003138C4" w:rsidRDefault="009F3B41" w:rsidP="003138C4">
            <w:pPr>
              <w:spacing w:before="60" w:after="60"/>
              <w:mirrorIndents/>
              <w:jc w:val="both"/>
              <w:rPr>
                <w:rFonts w:ascii="Times New Roman" w:hAnsi="Times New Roman" w:cs="Times New Roman"/>
              </w:rPr>
            </w:pPr>
            <w:r w:rsidRPr="003138C4">
              <w:rPr>
                <w:rFonts w:ascii="Times New Roman" w:hAnsi="Times New Roman" w:cs="Times New Roman"/>
              </w:rPr>
              <w:t>Administrativni sadržaji</w:t>
            </w:r>
            <w:r w:rsidR="00D97924" w:rsidRPr="003138C4">
              <w:rPr>
                <w:rFonts w:ascii="Times New Roman" w:hAnsi="Times New Roman" w:cs="Times New Roman"/>
              </w:rPr>
              <w:t>:</w:t>
            </w:r>
          </w:p>
          <w:p w14:paraId="524472BC" w14:textId="5CFDC7D6" w:rsidR="009F5E59" w:rsidRPr="003138C4" w:rsidRDefault="00BC235A" w:rsidP="003138C4">
            <w:pPr>
              <w:spacing w:before="0" w:after="0"/>
              <w:ind w:left="288"/>
              <w:mirrorIndents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138C4">
              <w:rPr>
                <w:rFonts w:ascii="Times New Roman" w:hAnsi="Times New Roman" w:cs="Times New Roman"/>
                <w:i/>
                <w:iCs/>
              </w:rPr>
              <w:t>Kancelarija rukovodioca Filijale</w:t>
            </w:r>
          </w:p>
          <w:p w14:paraId="6D3E59B1" w14:textId="1E5D780E" w:rsidR="009F3B41" w:rsidRPr="003138C4" w:rsidRDefault="00BC235A" w:rsidP="003138C4">
            <w:pPr>
              <w:spacing w:before="0" w:after="0"/>
              <w:ind w:left="288"/>
              <w:mirrorIndents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138C4">
              <w:rPr>
                <w:rFonts w:ascii="Times New Roman" w:hAnsi="Times New Roman" w:cs="Times New Roman"/>
                <w:i/>
                <w:iCs/>
              </w:rPr>
              <w:t>Tehnička prostorija</w:t>
            </w:r>
          </w:p>
          <w:p w14:paraId="02D3726D" w14:textId="42150953" w:rsidR="00BC235A" w:rsidRPr="003138C4" w:rsidRDefault="00BC235A" w:rsidP="003138C4">
            <w:pPr>
              <w:spacing w:before="0" w:after="0"/>
              <w:ind w:left="288"/>
              <w:mirrorIndents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138C4">
              <w:rPr>
                <w:rFonts w:ascii="Times New Roman" w:hAnsi="Times New Roman" w:cs="Times New Roman"/>
                <w:i/>
                <w:iCs/>
              </w:rPr>
              <w:t>Biometrija</w:t>
            </w:r>
          </w:p>
          <w:p w14:paraId="5D3FCAAD" w14:textId="572777F6" w:rsidR="00BC235A" w:rsidRPr="003138C4" w:rsidRDefault="00BC235A" w:rsidP="003138C4">
            <w:pPr>
              <w:spacing w:before="0" w:after="0"/>
              <w:ind w:left="288"/>
              <w:mirrorIndents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138C4">
              <w:rPr>
                <w:rFonts w:ascii="Times New Roman" w:hAnsi="Times New Roman" w:cs="Times New Roman"/>
                <w:i/>
                <w:iCs/>
              </w:rPr>
              <w:t>skeniranje</w:t>
            </w:r>
          </w:p>
          <w:p w14:paraId="15A991AD" w14:textId="77777777" w:rsidR="009F5E59" w:rsidRPr="003138C4" w:rsidRDefault="009F5E59" w:rsidP="003138C4">
            <w:pPr>
              <w:spacing w:before="0"/>
              <w:ind w:left="288"/>
              <w:mirrorIndents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138C4">
              <w:rPr>
                <w:rFonts w:ascii="Times New Roman" w:hAnsi="Times New Roman" w:cs="Times New Roman"/>
                <w:i/>
                <w:iCs/>
              </w:rPr>
              <w:t>arhiva</w:t>
            </w:r>
          </w:p>
          <w:p w14:paraId="13F73A09" w14:textId="01C0EBA8" w:rsidR="00BC235A" w:rsidRPr="003138C4" w:rsidRDefault="00BC235A" w:rsidP="003138C4">
            <w:pPr>
              <w:spacing w:before="0"/>
              <w:ind w:left="288"/>
              <w:mirrorIndents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138C4">
              <w:rPr>
                <w:rFonts w:ascii="Times New Roman" w:hAnsi="Times New Roman" w:cs="Times New Roman"/>
                <w:i/>
                <w:iCs/>
              </w:rPr>
              <w:t>šalter sala sa 6 radnih mjesta</w:t>
            </w:r>
          </w:p>
        </w:tc>
      </w:tr>
      <w:tr w:rsidR="001F6A59" w:rsidRPr="003138C4" w14:paraId="500CD166" w14:textId="77777777" w:rsidTr="00887CEF">
        <w:trPr>
          <w:jc w:val="center"/>
        </w:trPr>
        <w:tc>
          <w:tcPr>
            <w:tcW w:w="5030" w:type="dxa"/>
            <w:vAlign w:val="center"/>
          </w:tcPr>
          <w:p w14:paraId="0711C705" w14:textId="7E8A7D1D" w:rsidR="009F5E59" w:rsidRPr="003138C4" w:rsidRDefault="00BD2AA1" w:rsidP="003138C4">
            <w:pPr>
              <w:spacing w:before="60" w:after="60"/>
              <w:mirrorIndents/>
              <w:jc w:val="both"/>
              <w:rPr>
                <w:rFonts w:ascii="Times New Roman" w:hAnsi="Times New Roman" w:cs="Times New Roman"/>
              </w:rPr>
            </w:pPr>
            <w:r w:rsidRPr="003138C4">
              <w:rPr>
                <w:rFonts w:ascii="Times New Roman" w:hAnsi="Times New Roman" w:cs="Times New Roman"/>
              </w:rPr>
              <w:t>Sanitarne prostorije</w:t>
            </w:r>
            <w:r w:rsidR="00BC235A" w:rsidRPr="003138C4">
              <w:rPr>
                <w:rFonts w:ascii="Times New Roman" w:hAnsi="Times New Roman" w:cs="Times New Roman"/>
              </w:rPr>
              <w:t>, za zaposlene i stranke</w:t>
            </w:r>
          </w:p>
        </w:tc>
      </w:tr>
      <w:tr w:rsidR="001F6A59" w:rsidRPr="003138C4" w14:paraId="14E5FE0F" w14:textId="77777777" w:rsidTr="00887CEF">
        <w:trPr>
          <w:jc w:val="center"/>
        </w:trPr>
        <w:tc>
          <w:tcPr>
            <w:tcW w:w="5030" w:type="dxa"/>
            <w:vAlign w:val="center"/>
          </w:tcPr>
          <w:p w14:paraId="22182F94" w14:textId="1D4F678F" w:rsidR="00BC235A" w:rsidRPr="003138C4" w:rsidRDefault="00BC235A" w:rsidP="003138C4">
            <w:pPr>
              <w:spacing w:before="60" w:after="60"/>
              <w:mirrorIndents/>
              <w:jc w:val="both"/>
              <w:rPr>
                <w:rFonts w:ascii="Times New Roman" w:hAnsi="Times New Roman" w:cs="Times New Roman"/>
              </w:rPr>
            </w:pPr>
            <w:r w:rsidRPr="003138C4">
              <w:rPr>
                <w:rFonts w:ascii="Times New Roman" w:hAnsi="Times New Roman" w:cs="Times New Roman"/>
              </w:rPr>
              <w:t>U galeriji/mansardi planirati prostor za odlaganje dokumentacije, svim zidovima planirato odgovarajuće police</w:t>
            </w:r>
          </w:p>
        </w:tc>
      </w:tr>
    </w:tbl>
    <w:p w14:paraId="15C82DE4" w14:textId="7CBD88AC" w:rsidR="009B708D" w:rsidRPr="003138C4" w:rsidRDefault="009B708D" w:rsidP="003138C4">
      <w:pPr>
        <w:spacing w:before="240" w:after="240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 xml:space="preserve">Planirani broj zasposlenih </w:t>
      </w:r>
      <w:r w:rsidR="009F5E59" w:rsidRPr="003138C4">
        <w:rPr>
          <w:rFonts w:ascii="Times New Roman" w:hAnsi="Times New Roman" w:cs="Times New Roman"/>
          <w:bCs/>
        </w:rPr>
        <w:t xml:space="preserve">po </w:t>
      </w:r>
      <w:r w:rsidRPr="003138C4">
        <w:rPr>
          <w:rFonts w:ascii="Times New Roman" w:hAnsi="Times New Roman" w:cs="Times New Roman"/>
          <w:bCs/>
        </w:rPr>
        <w:t>smjena</w:t>
      </w:r>
      <w:r w:rsidR="009F5E59" w:rsidRPr="003138C4">
        <w:rPr>
          <w:rFonts w:ascii="Times New Roman" w:hAnsi="Times New Roman" w:cs="Times New Roman"/>
          <w:bCs/>
        </w:rPr>
        <w:t>ma</w:t>
      </w:r>
      <w:r w:rsidRPr="003138C4">
        <w:rPr>
          <w:rFonts w:ascii="Times New Roman" w:hAnsi="Times New Roman" w:cs="Times New Roman"/>
          <w:bCs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69"/>
        <w:gridCol w:w="456"/>
      </w:tblGrid>
      <w:tr w:rsidR="001F6A59" w:rsidRPr="003138C4" w14:paraId="4D6E8A61" w14:textId="77777777" w:rsidTr="00CD5E0D">
        <w:trPr>
          <w:jc w:val="center"/>
        </w:trPr>
        <w:tc>
          <w:tcPr>
            <w:tcW w:w="0" w:type="auto"/>
            <w:gridSpan w:val="2"/>
          </w:tcPr>
          <w:p w14:paraId="6A3D518D" w14:textId="77777777" w:rsidR="009B708D" w:rsidRPr="003138C4" w:rsidRDefault="009B708D" w:rsidP="003138C4">
            <w:pPr>
              <w:mirrorIndents/>
              <w:jc w:val="both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3138C4">
              <w:rPr>
                <w:rFonts w:ascii="Times New Roman" w:hAnsi="Times New Roman" w:cs="Times New Roman"/>
                <w:b/>
                <w:bCs/>
              </w:rPr>
              <w:t>Kapacitet zaposlenih</w:t>
            </w:r>
          </w:p>
        </w:tc>
      </w:tr>
      <w:tr w:rsidR="001F6A59" w:rsidRPr="003138C4" w14:paraId="065940C9" w14:textId="77777777" w:rsidTr="00CD5E0D">
        <w:trPr>
          <w:jc w:val="center"/>
        </w:trPr>
        <w:tc>
          <w:tcPr>
            <w:tcW w:w="0" w:type="auto"/>
            <w:vAlign w:val="center"/>
          </w:tcPr>
          <w:p w14:paraId="24BF8441" w14:textId="77777777" w:rsidR="009B708D" w:rsidRPr="003138C4" w:rsidRDefault="009B708D" w:rsidP="003138C4">
            <w:pPr>
              <w:spacing w:before="60" w:after="60"/>
              <w:mirrorIndents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138C4">
              <w:rPr>
                <w:rFonts w:ascii="Times New Roman" w:hAnsi="Times New Roman" w:cs="Times New Roman"/>
              </w:rPr>
              <w:t>Ukupan broj zaposlenih</w:t>
            </w:r>
          </w:p>
        </w:tc>
        <w:tc>
          <w:tcPr>
            <w:tcW w:w="0" w:type="auto"/>
          </w:tcPr>
          <w:p w14:paraId="6241835C" w14:textId="1E58AAF7" w:rsidR="009B708D" w:rsidRPr="003138C4" w:rsidRDefault="00AA7ED7" w:rsidP="003138C4">
            <w:pPr>
              <w:spacing w:before="60" w:after="60"/>
              <w:mirrorIndents/>
              <w:jc w:val="both"/>
              <w:rPr>
                <w:rFonts w:ascii="Times New Roman" w:hAnsi="Times New Roman" w:cs="Times New Roman"/>
                <w:bCs/>
                <w:highlight w:val="cyan"/>
              </w:rPr>
            </w:pPr>
            <w:r w:rsidRPr="003138C4">
              <w:rPr>
                <w:rFonts w:ascii="Times New Roman" w:hAnsi="Times New Roman" w:cs="Times New Roman"/>
                <w:bCs/>
                <w:highlight w:val="cyan"/>
              </w:rPr>
              <w:t>10</w:t>
            </w:r>
          </w:p>
        </w:tc>
      </w:tr>
      <w:tr w:rsidR="001F6A59" w:rsidRPr="003138C4" w14:paraId="7397F88C" w14:textId="77777777" w:rsidTr="00CD5E0D">
        <w:trPr>
          <w:jc w:val="center"/>
        </w:trPr>
        <w:tc>
          <w:tcPr>
            <w:tcW w:w="0" w:type="auto"/>
            <w:vAlign w:val="center"/>
          </w:tcPr>
          <w:p w14:paraId="291702C3" w14:textId="7C50616B" w:rsidR="00BC235A" w:rsidRPr="003138C4" w:rsidRDefault="00BC235A" w:rsidP="003138C4">
            <w:pPr>
              <w:spacing w:before="60" w:after="60"/>
              <w:mirrorIndents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138C4">
              <w:rPr>
                <w:rFonts w:ascii="Times New Roman" w:hAnsi="Times New Roman" w:cs="Times New Roman"/>
              </w:rPr>
              <w:t>Broj smjena</w:t>
            </w:r>
          </w:p>
        </w:tc>
        <w:tc>
          <w:tcPr>
            <w:tcW w:w="0" w:type="auto"/>
          </w:tcPr>
          <w:p w14:paraId="72D1BEF7" w14:textId="7F87143A" w:rsidR="00BC235A" w:rsidRPr="003138C4" w:rsidRDefault="00AA7ED7" w:rsidP="003138C4">
            <w:pPr>
              <w:spacing w:before="60" w:after="60"/>
              <w:mirrorIndents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138C4">
              <w:rPr>
                <w:rFonts w:ascii="Times New Roman" w:hAnsi="Times New Roman" w:cs="Times New Roman"/>
                <w:bCs/>
                <w:highlight w:val="cyan"/>
              </w:rPr>
              <w:t>1</w:t>
            </w:r>
          </w:p>
        </w:tc>
      </w:tr>
      <w:tr w:rsidR="001F6A59" w:rsidRPr="003138C4" w14:paraId="3505BFFD" w14:textId="77777777" w:rsidTr="00CD5E0D">
        <w:trPr>
          <w:jc w:val="center"/>
        </w:trPr>
        <w:tc>
          <w:tcPr>
            <w:tcW w:w="0" w:type="auto"/>
            <w:vAlign w:val="center"/>
          </w:tcPr>
          <w:p w14:paraId="28270594" w14:textId="603C1722" w:rsidR="00BC235A" w:rsidRPr="003138C4" w:rsidRDefault="00BC235A" w:rsidP="003138C4">
            <w:pPr>
              <w:spacing w:before="60" w:after="60"/>
              <w:mirrorIndents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138C4">
              <w:rPr>
                <w:rFonts w:ascii="Times New Roman" w:hAnsi="Times New Roman" w:cs="Times New Roman"/>
              </w:rPr>
              <w:t>Broj zaposlenih u jednoj smjeni</w:t>
            </w:r>
          </w:p>
        </w:tc>
        <w:tc>
          <w:tcPr>
            <w:tcW w:w="0" w:type="auto"/>
          </w:tcPr>
          <w:p w14:paraId="7C0DB5D6" w14:textId="3419A7C2" w:rsidR="00BC235A" w:rsidRPr="003138C4" w:rsidRDefault="00AA7ED7" w:rsidP="003138C4">
            <w:pPr>
              <w:spacing w:before="60" w:after="60"/>
              <w:mirrorIndents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138C4">
              <w:rPr>
                <w:rFonts w:ascii="Times New Roman" w:hAnsi="Times New Roman" w:cs="Times New Roman"/>
                <w:bCs/>
                <w:highlight w:val="cyan"/>
              </w:rPr>
              <w:t>10</w:t>
            </w:r>
          </w:p>
        </w:tc>
      </w:tr>
    </w:tbl>
    <w:p w14:paraId="4D4CF577" w14:textId="77777777" w:rsidR="002E5D84" w:rsidRPr="003138C4" w:rsidRDefault="00887CEF" w:rsidP="003138C4">
      <w:pPr>
        <w:spacing w:before="24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bCs/>
        </w:rPr>
        <w:t>A</w:t>
      </w:r>
      <w:r w:rsidR="005A0F89" w:rsidRPr="003138C4">
        <w:rPr>
          <w:rFonts w:ascii="Times New Roman" w:hAnsi="Times New Roman" w:cs="Times New Roman"/>
          <w:bCs/>
        </w:rPr>
        <w:t xml:space="preserve">daptaciju </w:t>
      </w:r>
      <w:r w:rsidR="00BC235A" w:rsidRPr="003138C4">
        <w:rPr>
          <w:rFonts w:ascii="Times New Roman" w:hAnsi="Times New Roman" w:cs="Times New Roman"/>
          <w:bCs/>
        </w:rPr>
        <w:t>poslovnog prostora</w:t>
      </w:r>
      <w:r w:rsidR="005A0F89" w:rsidRPr="003138C4">
        <w:rPr>
          <w:rFonts w:ascii="Times New Roman" w:hAnsi="Times New Roman" w:cs="Times New Roman"/>
          <w:bCs/>
        </w:rPr>
        <w:t xml:space="preserve"> treba riješiti tako da </w:t>
      </w:r>
      <w:r w:rsidR="00BC235A" w:rsidRPr="003138C4">
        <w:rPr>
          <w:rFonts w:ascii="Times New Roman" w:hAnsi="Times New Roman" w:cs="Times New Roman"/>
          <w:bCs/>
        </w:rPr>
        <w:t>šalter sala</w:t>
      </w:r>
      <w:r w:rsidR="00EC49EC" w:rsidRPr="003138C4">
        <w:rPr>
          <w:rFonts w:ascii="Times New Roman" w:hAnsi="Times New Roman" w:cs="Times New Roman"/>
          <w:bCs/>
        </w:rPr>
        <w:t xml:space="preserve"> ima </w:t>
      </w:r>
      <w:r w:rsidR="00BC235A" w:rsidRPr="003138C4">
        <w:rPr>
          <w:rFonts w:ascii="Times New Roman" w:hAnsi="Times New Roman" w:cs="Times New Roman"/>
          <w:bCs/>
        </w:rPr>
        <w:t xml:space="preserve">zaseban ulaz, naravno zadržati i postojeći ulaz koji će biti službeni ulaz. </w:t>
      </w:r>
      <w:r w:rsidR="00EC49EC" w:rsidRPr="003138C4">
        <w:rPr>
          <w:rFonts w:ascii="Times New Roman" w:hAnsi="Times New Roman" w:cs="Times New Roman"/>
          <w:bCs/>
        </w:rPr>
        <w:t xml:space="preserve"> Potrebno je planirati</w:t>
      </w:r>
      <w:r w:rsidR="002E5D84" w:rsidRPr="003138C4">
        <w:rPr>
          <w:rFonts w:ascii="Times New Roman" w:hAnsi="Times New Roman" w:cs="Times New Roman"/>
        </w:rPr>
        <w:t xml:space="preserve"> imajući u vidu, idejno rješenje korisnika/osnova koja je dio ovog projektnog zadataka, sa organizacijom linija rada i broj radnih mjesta/.</w:t>
      </w:r>
    </w:p>
    <w:p w14:paraId="2EDFA31C" w14:textId="20B463A3" w:rsidR="000D5E38" w:rsidRPr="003138C4" w:rsidRDefault="000D5E38" w:rsidP="003138C4">
      <w:pPr>
        <w:spacing w:before="0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Obavezno dokazati nosivost i stabilnost postojeće konstrukcije, uz predlog mjera sanacije i ojačanja, ukoliko bude potrebno.</w:t>
      </w:r>
      <w:r w:rsidR="00AB04F8" w:rsidRPr="003138C4">
        <w:rPr>
          <w:rFonts w:ascii="Times New Roman" w:hAnsi="Times New Roman" w:cs="Times New Roman"/>
          <w:bCs/>
        </w:rPr>
        <w:t xml:space="preserve"> Novu raspodjelu prostorija i druge arhitektonske zahtjeve prilagoditi postojećoj građevinsko</w:t>
      </w:r>
      <w:r w:rsidR="002E5D84" w:rsidRPr="003138C4">
        <w:rPr>
          <w:rFonts w:ascii="Times New Roman" w:hAnsi="Times New Roman" w:cs="Times New Roman"/>
          <w:bCs/>
        </w:rPr>
        <w:t xml:space="preserve">j konstrukciji poslovnog </w:t>
      </w:r>
      <w:r w:rsidR="00AB04F8" w:rsidRPr="003138C4">
        <w:rPr>
          <w:rFonts w:ascii="Times New Roman" w:hAnsi="Times New Roman" w:cs="Times New Roman"/>
          <w:bCs/>
        </w:rPr>
        <w:t>objekta.</w:t>
      </w:r>
    </w:p>
    <w:p w14:paraId="1B0EDB1F" w14:textId="4E1CEF34" w:rsidR="003A6ECE" w:rsidRPr="003138C4" w:rsidRDefault="003A6ECE" w:rsidP="003138C4">
      <w:pPr>
        <w:spacing w:before="0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 xml:space="preserve">Prilikom arhitektonskog oblikovanja objekta primijeniti nove tehnologije, kao i savremene i trajne </w:t>
      </w:r>
      <w:r w:rsidR="005A3A52" w:rsidRPr="003138C4">
        <w:rPr>
          <w:rFonts w:ascii="Times New Roman" w:hAnsi="Times New Roman" w:cs="Times New Roman"/>
          <w:bCs/>
        </w:rPr>
        <w:t>građevinske</w:t>
      </w:r>
      <w:r w:rsidRPr="003138C4">
        <w:rPr>
          <w:rFonts w:ascii="Times New Roman" w:hAnsi="Times New Roman" w:cs="Times New Roman"/>
          <w:bCs/>
        </w:rPr>
        <w:t xml:space="preserve"> materijale.</w:t>
      </w:r>
    </w:p>
    <w:p w14:paraId="33E68799" w14:textId="687EC616" w:rsidR="003A6ECE" w:rsidRPr="003138C4" w:rsidRDefault="003A6ECE" w:rsidP="003138C4">
      <w:pPr>
        <w:spacing w:before="0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Spolj</w:t>
      </w:r>
      <w:r w:rsidR="005A3A52" w:rsidRPr="003138C4">
        <w:rPr>
          <w:rFonts w:ascii="Times New Roman" w:hAnsi="Times New Roman" w:cs="Times New Roman"/>
          <w:bCs/>
        </w:rPr>
        <w:t>ašnju</w:t>
      </w:r>
      <w:r w:rsidRPr="003138C4">
        <w:rPr>
          <w:rFonts w:ascii="Times New Roman" w:hAnsi="Times New Roman" w:cs="Times New Roman"/>
          <w:bCs/>
        </w:rPr>
        <w:t xml:space="preserve"> obradu predvidjeti od kvalitetnih materijala, postojanih na spolj</w:t>
      </w:r>
      <w:r w:rsidR="005A3A52" w:rsidRPr="003138C4">
        <w:rPr>
          <w:rFonts w:ascii="Times New Roman" w:hAnsi="Times New Roman" w:cs="Times New Roman"/>
          <w:bCs/>
        </w:rPr>
        <w:t>ašnje</w:t>
      </w:r>
      <w:r w:rsidRPr="003138C4">
        <w:rPr>
          <w:rFonts w:ascii="Times New Roman" w:hAnsi="Times New Roman" w:cs="Times New Roman"/>
          <w:bCs/>
        </w:rPr>
        <w:t xml:space="preserve"> uticaje i lakih za održavanje. </w:t>
      </w:r>
      <w:r w:rsidR="005A3A52" w:rsidRPr="003138C4">
        <w:rPr>
          <w:rFonts w:ascii="Times New Roman" w:hAnsi="Times New Roman" w:cs="Times New Roman"/>
          <w:bCs/>
        </w:rPr>
        <w:t>Fasade</w:t>
      </w:r>
      <w:r w:rsidRPr="003138C4">
        <w:rPr>
          <w:rFonts w:ascii="Times New Roman" w:hAnsi="Times New Roman" w:cs="Times New Roman"/>
          <w:bCs/>
        </w:rPr>
        <w:t xml:space="preserve"> uskladiti sa funkcijom i karakteristikom objekta i usaglasiti sa postojećim i okolnim objektima.</w:t>
      </w:r>
    </w:p>
    <w:p w14:paraId="4234C561" w14:textId="77777777" w:rsidR="00EC49EC" w:rsidRPr="003138C4" w:rsidRDefault="00EC49EC" w:rsidP="003138C4">
      <w:pPr>
        <w:spacing w:before="0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Za unutrašnju obradu predvidjeti savremene materijale primjerene namjenama pojedinih prostorija. Materijali treba da su postojani i laki za održavanje.</w:t>
      </w:r>
    </w:p>
    <w:p w14:paraId="7D84F460" w14:textId="733D9502" w:rsidR="00EC49EC" w:rsidRPr="003138C4" w:rsidRDefault="00EC49EC" w:rsidP="003138C4">
      <w:pPr>
        <w:spacing w:before="0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Primijeniti savremeni koncept energetski</w:t>
      </w:r>
      <w:r w:rsidR="005A3A52" w:rsidRPr="003138C4">
        <w:rPr>
          <w:rFonts w:ascii="Times New Roman" w:hAnsi="Times New Roman" w:cs="Times New Roman"/>
          <w:bCs/>
        </w:rPr>
        <w:t>h</w:t>
      </w:r>
      <w:r w:rsidRPr="003138C4">
        <w:rPr>
          <w:rFonts w:ascii="Times New Roman" w:hAnsi="Times New Roman" w:cs="Times New Roman"/>
          <w:bCs/>
        </w:rPr>
        <w:t xml:space="preserve"> efikasni</w:t>
      </w:r>
      <w:r w:rsidR="005A3A52" w:rsidRPr="003138C4">
        <w:rPr>
          <w:rFonts w:ascii="Times New Roman" w:hAnsi="Times New Roman" w:cs="Times New Roman"/>
          <w:bCs/>
        </w:rPr>
        <w:t xml:space="preserve">h </w:t>
      </w:r>
      <w:r w:rsidRPr="003138C4">
        <w:rPr>
          <w:rFonts w:ascii="Times New Roman" w:hAnsi="Times New Roman" w:cs="Times New Roman"/>
          <w:bCs/>
        </w:rPr>
        <w:t>objekata, kroz ispunjenje sljede</w:t>
      </w:r>
      <w:r w:rsidR="00D45104" w:rsidRPr="003138C4">
        <w:rPr>
          <w:rFonts w:ascii="Times New Roman" w:hAnsi="Times New Roman" w:cs="Times New Roman"/>
          <w:bCs/>
        </w:rPr>
        <w:t>ć</w:t>
      </w:r>
      <w:r w:rsidRPr="003138C4">
        <w:rPr>
          <w:rFonts w:ascii="Times New Roman" w:hAnsi="Times New Roman" w:cs="Times New Roman"/>
          <w:bCs/>
        </w:rPr>
        <w:t xml:space="preserve">ih zahtjeva </w:t>
      </w:r>
      <w:r w:rsidR="00D92842" w:rsidRPr="003138C4">
        <w:rPr>
          <w:rFonts w:ascii="Times New Roman" w:hAnsi="Times New Roman" w:cs="Times New Roman"/>
          <w:bCs/>
        </w:rPr>
        <w:t>K</w:t>
      </w:r>
      <w:r w:rsidRPr="003138C4">
        <w:rPr>
          <w:rFonts w:ascii="Times New Roman" w:hAnsi="Times New Roman" w:cs="Times New Roman"/>
          <w:bCs/>
        </w:rPr>
        <w:t>orisnika za:</w:t>
      </w:r>
    </w:p>
    <w:p w14:paraId="709FF46B" w14:textId="5B69D2E7" w:rsidR="00EC49EC" w:rsidRPr="003138C4" w:rsidRDefault="00E31B13" w:rsidP="003138C4">
      <w:pPr>
        <w:pStyle w:val="ListParagraph"/>
        <w:numPr>
          <w:ilvl w:val="0"/>
          <w:numId w:val="2"/>
        </w:numPr>
        <w:spacing w:before="0" w:after="60" w:line="288" w:lineRule="auto"/>
        <w:ind w:left="1800" w:firstLine="446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s</w:t>
      </w:r>
      <w:r w:rsidR="00EC49EC" w:rsidRPr="003138C4">
        <w:rPr>
          <w:rFonts w:ascii="Times New Roman" w:hAnsi="Times New Roman" w:cs="Times New Roman"/>
          <w:bCs/>
        </w:rPr>
        <w:t>manjenje troškova grijanja u zimskom periodu;</w:t>
      </w:r>
    </w:p>
    <w:p w14:paraId="43709C4A" w14:textId="2A9D4DFA" w:rsidR="00EC49EC" w:rsidRPr="003138C4" w:rsidRDefault="00E31B13" w:rsidP="003138C4">
      <w:pPr>
        <w:pStyle w:val="ListParagraph"/>
        <w:numPr>
          <w:ilvl w:val="0"/>
          <w:numId w:val="2"/>
        </w:numPr>
        <w:spacing w:before="0" w:after="60" w:line="288" w:lineRule="auto"/>
        <w:ind w:left="1800" w:firstLine="446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s</w:t>
      </w:r>
      <w:r w:rsidR="00EC49EC" w:rsidRPr="003138C4">
        <w:rPr>
          <w:rFonts w:ascii="Times New Roman" w:hAnsi="Times New Roman" w:cs="Times New Roman"/>
          <w:bCs/>
        </w:rPr>
        <w:t>manjenje troškova hla</w:t>
      </w:r>
      <w:r w:rsidR="002E5D84" w:rsidRPr="003138C4">
        <w:rPr>
          <w:rFonts w:ascii="Times New Roman" w:hAnsi="Times New Roman" w:cs="Times New Roman"/>
          <w:bCs/>
        </w:rPr>
        <w:t xml:space="preserve"> </w:t>
      </w:r>
      <w:r w:rsidR="00EC49EC" w:rsidRPr="003138C4">
        <w:rPr>
          <w:rFonts w:ascii="Times New Roman" w:hAnsi="Times New Roman" w:cs="Times New Roman"/>
          <w:bCs/>
        </w:rPr>
        <w:t>đenja u ljetnjem periodu;</w:t>
      </w:r>
    </w:p>
    <w:p w14:paraId="5228A09E" w14:textId="65546649" w:rsidR="00EC49EC" w:rsidRPr="003138C4" w:rsidRDefault="00E31B13" w:rsidP="003138C4">
      <w:pPr>
        <w:pStyle w:val="ListParagraph"/>
        <w:numPr>
          <w:ilvl w:val="0"/>
          <w:numId w:val="2"/>
        </w:numPr>
        <w:spacing w:before="0" w:after="60" w:line="288" w:lineRule="auto"/>
        <w:ind w:left="1800" w:firstLine="446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s</w:t>
      </w:r>
      <w:r w:rsidR="00EC49EC" w:rsidRPr="003138C4">
        <w:rPr>
          <w:rFonts w:ascii="Times New Roman" w:hAnsi="Times New Roman" w:cs="Times New Roman"/>
          <w:bCs/>
        </w:rPr>
        <w:t>prečavanje pregrijavanja u ljetnjem periodu;</w:t>
      </w:r>
    </w:p>
    <w:p w14:paraId="1FE5B8A1" w14:textId="77777777" w:rsidR="003138C4" w:rsidRDefault="003138C4" w:rsidP="003138C4">
      <w:pPr>
        <w:spacing w:before="0"/>
        <w:mirrorIndents/>
        <w:jc w:val="both"/>
        <w:rPr>
          <w:rFonts w:ascii="Times New Roman" w:hAnsi="Times New Roman" w:cs="Times New Roman"/>
          <w:bCs/>
        </w:rPr>
      </w:pPr>
    </w:p>
    <w:p w14:paraId="7BA6B027" w14:textId="0F072366" w:rsidR="00EC49EC" w:rsidRPr="003138C4" w:rsidRDefault="00EC49EC" w:rsidP="003138C4">
      <w:pPr>
        <w:spacing w:before="0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lastRenderedPageBreak/>
        <w:t>Postojanje prirodne ventilacije</w:t>
      </w:r>
      <w:r w:rsidR="00E7250C" w:rsidRPr="003138C4">
        <w:rPr>
          <w:rFonts w:ascii="Times New Roman" w:hAnsi="Times New Roman" w:cs="Times New Roman"/>
          <w:bCs/>
        </w:rPr>
        <w:t>:</w:t>
      </w:r>
    </w:p>
    <w:p w14:paraId="44C0B171" w14:textId="1ED8371F" w:rsidR="00EC49EC" w:rsidRPr="003138C4" w:rsidRDefault="00E31B13" w:rsidP="003138C4">
      <w:pPr>
        <w:pStyle w:val="ListParagraph"/>
        <w:numPr>
          <w:ilvl w:val="0"/>
          <w:numId w:val="2"/>
        </w:numPr>
        <w:spacing w:before="0" w:after="60" w:line="288" w:lineRule="auto"/>
        <w:ind w:left="1800" w:firstLine="446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z</w:t>
      </w:r>
      <w:r w:rsidR="00EC49EC" w:rsidRPr="003138C4">
        <w:rPr>
          <w:rFonts w:ascii="Times New Roman" w:hAnsi="Times New Roman" w:cs="Times New Roman"/>
          <w:bCs/>
        </w:rPr>
        <w:t>aštitu od nepovoljnog uticaja vjetra;</w:t>
      </w:r>
    </w:p>
    <w:p w14:paraId="2F641DD5" w14:textId="73E04EA8" w:rsidR="00EC49EC" w:rsidRPr="003138C4" w:rsidRDefault="00E31B13" w:rsidP="003138C4">
      <w:pPr>
        <w:pStyle w:val="ListParagraph"/>
        <w:numPr>
          <w:ilvl w:val="0"/>
          <w:numId w:val="2"/>
        </w:numPr>
        <w:spacing w:before="0" w:after="60" w:line="288" w:lineRule="auto"/>
        <w:ind w:left="1800" w:firstLine="446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p</w:t>
      </w:r>
      <w:r w:rsidR="00EC49EC" w:rsidRPr="003138C4">
        <w:rPr>
          <w:rFonts w:ascii="Times New Roman" w:hAnsi="Times New Roman" w:cs="Times New Roman"/>
          <w:bCs/>
        </w:rPr>
        <w:t>oboljšanu zvučnu izolac</w:t>
      </w:r>
      <w:r w:rsidR="002E5D84" w:rsidRPr="003138C4">
        <w:rPr>
          <w:rFonts w:ascii="Times New Roman" w:hAnsi="Times New Roman" w:cs="Times New Roman"/>
          <w:bCs/>
        </w:rPr>
        <w:t xml:space="preserve"> </w:t>
      </w:r>
      <w:r w:rsidR="00EC49EC" w:rsidRPr="003138C4">
        <w:rPr>
          <w:rFonts w:ascii="Times New Roman" w:hAnsi="Times New Roman" w:cs="Times New Roman"/>
          <w:bCs/>
        </w:rPr>
        <w:t>iju, zaštitu od buke;</w:t>
      </w:r>
    </w:p>
    <w:p w14:paraId="2ED94FCB" w14:textId="7DB2935A" w:rsidR="00EC49EC" w:rsidRPr="003138C4" w:rsidRDefault="00E31B13" w:rsidP="003138C4">
      <w:pPr>
        <w:pStyle w:val="ListParagraph"/>
        <w:numPr>
          <w:ilvl w:val="0"/>
          <w:numId w:val="2"/>
        </w:numPr>
        <w:spacing w:before="0" w:after="60" w:line="288" w:lineRule="auto"/>
        <w:ind w:left="1800" w:firstLine="446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m</w:t>
      </w:r>
      <w:r w:rsidR="00EC49EC" w:rsidRPr="003138C4">
        <w:rPr>
          <w:rFonts w:ascii="Times New Roman" w:hAnsi="Times New Roman" w:cs="Times New Roman"/>
          <w:bCs/>
        </w:rPr>
        <w:t>aksi</w:t>
      </w:r>
      <w:r w:rsidRPr="003138C4">
        <w:rPr>
          <w:rFonts w:ascii="Times New Roman" w:hAnsi="Times New Roman" w:cs="Times New Roman"/>
          <w:bCs/>
        </w:rPr>
        <w:t>m</w:t>
      </w:r>
      <w:r w:rsidR="00EC49EC" w:rsidRPr="003138C4">
        <w:rPr>
          <w:rFonts w:ascii="Times New Roman" w:hAnsi="Times New Roman" w:cs="Times New Roman"/>
          <w:bCs/>
        </w:rPr>
        <w:t>alno iskorištenje</w:t>
      </w:r>
      <w:r w:rsidR="002E5D84" w:rsidRPr="003138C4">
        <w:rPr>
          <w:rFonts w:ascii="Times New Roman" w:hAnsi="Times New Roman" w:cs="Times New Roman"/>
          <w:bCs/>
        </w:rPr>
        <w:t xml:space="preserve"> </w:t>
      </w:r>
      <w:r w:rsidR="00EC49EC" w:rsidRPr="003138C4">
        <w:rPr>
          <w:rFonts w:ascii="Times New Roman" w:hAnsi="Times New Roman" w:cs="Times New Roman"/>
          <w:bCs/>
        </w:rPr>
        <w:t xml:space="preserve"> dnevne svjetlosti;</w:t>
      </w:r>
    </w:p>
    <w:p w14:paraId="61D6E94C" w14:textId="13878E31" w:rsidR="00EC49EC" w:rsidRPr="003138C4" w:rsidRDefault="00E31B13" w:rsidP="003138C4">
      <w:pPr>
        <w:pStyle w:val="ListParagraph"/>
        <w:numPr>
          <w:ilvl w:val="0"/>
          <w:numId w:val="2"/>
        </w:numPr>
        <w:spacing w:before="0" w:after="60" w:line="288" w:lineRule="auto"/>
        <w:ind w:left="1800" w:firstLine="446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a</w:t>
      </w:r>
      <w:r w:rsidR="00EC49EC" w:rsidRPr="003138C4">
        <w:rPr>
          <w:rFonts w:ascii="Times New Roman" w:hAnsi="Times New Roman" w:cs="Times New Roman"/>
          <w:bCs/>
        </w:rPr>
        <w:t>dekvatnu zaštitu od sunca;</w:t>
      </w:r>
    </w:p>
    <w:p w14:paraId="0CC0FE8D" w14:textId="2F3D935F" w:rsidR="00EC49EC" w:rsidRPr="003138C4" w:rsidRDefault="002E5D84" w:rsidP="003138C4">
      <w:pPr>
        <w:pStyle w:val="ListParagraph"/>
        <w:numPr>
          <w:ilvl w:val="0"/>
          <w:numId w:val="2"/>
        </w:numPr>
        <w:spacing w:before="0" w:after="60" w:line="288" w:lineRule="auto"/>
        <w:ind w:left="1800" w:firstLine="446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 xml:space="preserve"> </w:t>
      </w:r>
      <w:r w:rsidR="00E31B13" w:rsidRPr="003138C4">
        <w:rPr>
          <w:rFonts w:ascii="Times New Roman" w:hAnsi="Times New Roman" w:cs="Times New Roman"/>
          <w:bCs/>
        </w:rPr>
        <w:t>u</w:t>
      </w:r>
      <w:r w:rsidR="00EC49EC" w:rsidRPr="003138C4">
        <w:rPr>
          <w:rFonts w:ascii="Times New Roman" w:hAnsi="Times New Roman" w:cs="Times New Roman"/>
          <w:bCs/>
        </w:rPr>
        <w:t>potrebu ekoloških materijala koji se mogu reciklirati;</w:t>
      </w:r>
    </w:p>
    <w:p w14:paraId="10CFCAFE" w14:textId="77777777" w:rsidR="002E5D84" w:rsidRPr="003138C4" w:rsidRDefault="00E31B13" w:rsidP="003138C4">
      <w:pPr>
        <w:pStyle w:val="ListParagraph"/>
        <w:numPr>
          <w:ilvl w:val="0"/>
          <w:numId w:val="2"/>
        </w:numPr>
        <w:spacing w:before="0" w:after="60" w:line="288" w:lineRule="auto"/>
        <w:ind w:left="1800" w:firstLine="446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e</w:t>
      </w:r>
      <w:r w:rsidR="002E5D84" w:rsidRPr="003138C4">
        <w:rPr>
          <w:rFonts w:ascii="Times New Roman" w:hAnsi="Times New Roman" w:cs="Times New Roman"/>
          <w:bCs/>
        </w:rPr>
        <w:t>rgonomski aspekt;</w:t>
      </w:r>
    </w:p>
    <w:p w14:paraId="7C675D2A" w14:textId="401CD835" w:rsidR="00EC49EC" w:rsidRPr="003138C4" w:rsidRDefault="00E31B13" w:rsidP="003138C4">
      <w:pPr>
        <w:pStyle w:val="ListParagraph"/>
        <w:numPr>
          <w:ilvl w:val="0"/>
          <w:numId w:val="2"/>
        </w:numPr>
        <w:spacing w:before="0" w:after="60" w:line="288" w:lineRule="auto"/>
        <w:ind w:left="1800" w:firstLine="446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k</w:t>
      </w:r>
      <w:r w:rsidR="00EC49EC" w:rsidRPr="003138C4">
        <w:rPr>
          <w:rFonts w:ascii="Times New Roman" w:hAnsi="Times New Roman" w:cs="Times New Roman"/>
          <w:bCs/>
        </w:rPr>
        <w:t xml:space="preserve">omfor krajnjeg </w:t>
      </w:r>
      <w:r w:rsidR="00D92842" w:rsidRPr="003138C4">
        <w:rPr>
          <w:rFonts w:ascii="Times New Roman" w:hAnsi="Times New Roman" w:cs="Times New Roman"/>
          <w:bCs/>
        </w:rPr>
        <w:t>K</w:t>
      </w:r>
      <w:r w:rsidR="002E5D84" w:rsidRPr="003138C4">
        <w:rPr>
          <w:rFonts w:ascii="Times New Roman" w:hAnsi="Times New Roman" w:cs="Times New Roman"/>
          <w:bCs/>
        </w:rPr>
        <w:t>orisnika i</w:t>
      </w:r>
    </w:p>
    <w:p w14:paraId="048EA004" w14:textId="7CF02E5B" w:rsidR="002E5D84" w:rsidRPr="003138C4" w:rsidRDefault="002E5D84" w:rsidP="003138C4">
      <w:pPr>
        <w:pStyle w:val="ListParagraph"/>
        <w:numPr>
          <w:ilvl w:val="0"/>
          <w:numId w:val="2"/>
        </w:numPr>
        <w:spacing w:before="0" w:after="60" w:line="288" w:lineRule="auto"/>
        <w:ind w:left="1800" w:firstLine="446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Mehaničku zaštitu svih fasadnih otovra/ugradnja odgovarajućih žaluzina ili rešetki/</w:t>
      </w:r>
    </w:p>
    <w:p w14:paraId="23B41A32" w14:textId="1D618678" w:rsidR="00CE350F" w:rsidRPr="003138C4" w:rsidRDefault="00CE350F" w:rsidP="003138C4">
      <w:pPr>
        <w:pStyle w:val="ListParagraph"/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lang w:val="en-US" w:eastAsia="en-US"/>
        </w:rPr>
      </w:pPr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Na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objektu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je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potrebno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proofErr w:type="gramStart"/>
      <w:r w:rsidRPr="003138C4">
        <w:rPr>
          <w:rFonts w:ascii="Times New Roman" w:eastAsia="Times New Roman" w:hAnsi="Times New Roman" w:cs="Times New Roman"/>
          <w:lang w:val="en-US" w:eastAsia="en-US"/>
        </w:rPr>
        <w:t>izvršiti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kompletnu</w:t>
      </w:r>
      <w:proofErr w:type="spellEnd"/>
      <w:proofErr w:type="gram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zamjenu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vrata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i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prozora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, nova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bravarija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treba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da je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izrađena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od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aluminijumskih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profila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sa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termo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prekidom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u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postojećim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otvorima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.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Unutrašnja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vrata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predvidjeti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od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medijapama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>.</w:t>
      </w:r>
    </w:p>
    <w:p w14:paraId="4F5DBB3E" w14:textId="77777777" w:rsidR="00CE350F" w:rsidRPr="003138C4" w:rsidRDefault="00CE350F" w:rsidP="003138C4">
      <w:pPr>
        <w:pStyle w:val="ListParagraph"/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lang w:val="en-US" w:eastAsia="en-US"/>
        </w:rPr>
      </w:pPr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Na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prozorima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ugraditi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sa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spoljne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strane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rešetke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>.</w:t>
      </w:r>
    </w:p>
    <w:p w14:paraId="59E51383" w14:textId="77777777" w:rsidR="00CE350F" w:rsidRPr="003138C4" w:rsidRDefault="00CE350F" w:rsidP="003138C4">
      <w:pPr>
        <w:pStyle w:val="ListParagraph"/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lang w:val="en-US" w:eastAsia="en-US"/>
        </w:rPr>
      </w:pP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Pregradne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zidove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uraditi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og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gipsanih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tabli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,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ispuna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od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mineralne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vune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i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obloga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od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duplih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gips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tabli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kako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bi se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obezbijedila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zvučna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izolacija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>.</w:t>
      </w:r>
    </w:p>
    <w:p w14:paraId="442A6833" w14:textId="77777777" w:rsidR="00CE350F" w:rsidRPr="003138C4" w:rsidRDefault="00CE350F" w:rsidP="003138C4">
      <w:pPr>
        <w:pStyle w:val="ListParagraph"/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lang w:val="en-US" w:eastAsia="en-US"/>
        </w:rPr>
      </w:pP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Plafon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u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cijelom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prostoru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treba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predvidjeti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od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spuštenih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gipsanih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ili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Amstrong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ploča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>.</w:t>
      </w:r>
    </w:p>
    <w:p w14:paraId="29EC3DAD" w14:textId="77777777" w:rsidR="00CE350F" w:rsidRPr="003138C4" w:rsidRDefault="00CE350F" w:rsidP="003138C4">
      <w:pPr>
        <w:pStyle w:val="ListParagraph"/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lang w:val="en-US" w:eastAsia="en-US"/>
        </w:rPr>
      </w:pPr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Pod u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cijelom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proofErr w:type="gramStart"/>
      <w:r w:rsidRPr="003138C4">
        <w:rPr>
          <w:rFonts w:ascii="Times New Roman" w:eastAsia="Times New Roman" w:hAnsi="Times New Roman" w:cs="Times New Roman"/>
          <w:lang w:val="en-US" w:eastAsia="en-US"/>
        </w:rPr>
        <w:t>prostoru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 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treba</w:t>
      </w:r>
      <w:proofErr w:type="spellEnd"/>
      <w:proofErr w:type="gram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da je od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materijala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visokokvalitetnog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otpognog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na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habanje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i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lakog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za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 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održavanje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>.</w:t>
      </w:r>
    </w:p>
    <w:p w14:paraId="6706E4D2" w14:textId="77777777" w:rsidR="00CE350F" w:rsidRPr="003138C4" w:rsidRDefault="00CE350F" w:rsidP="003138C4">
      <w:pPr>
        <w:pStyle w:val="ListParagraph"/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lang w:val="en-US" w:eastAsia="en-US"/>
        </w:rPr>
      </w:pP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Sve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proofErr w:type="gramStart"/>
      <w:r w:rsidRPr="003138C4">
        <w:rPr>
          <w:rFonts w:ascii="Times New Roman" w:eastAsia="Times New Roman" w:hAnsi="Times New Roman" w:cs="Times New Roman"/>
          <w:lang w:val="en-US" w:eastAsia="en-US"/>
        </w:rPr>
        <w:t>zidne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 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površine</w:t>
      </w:r>
      <w:proofErr w:type="spellEnd"/>
      <w:proofErr w:type="gram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 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gletovati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i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bojati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visokokvalitetnim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perivim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gojama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>.</w:t>
      </w:r>
    </w:p>
    <w:p w14:paraId="0E85375D" w14:textId="77777777" w:rsidR="00CE350F" w:rsidRPr="003138C4" w:rsidRDefault="00CE350F" w:rsidP="003138C4">
      <w:pPr>
        <w:pStyle w:val="ListParagraph"/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lang w:val="en-US" w:eastAsia="en-US"/>
        </w:rPr>
      </w:pP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Zbog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evidentnog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prodora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vode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u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objekat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potrebno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je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opisom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radova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i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predmjerom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obuhvatiti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sanaciju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hidroizolacije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>/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krovnog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proofErr w:type="gramStart"/>
      <w:r w:rsidRPr="003138C4">
        <w:rPr>
          <w:rFonts w:ascii="Times New Roman" w:eastAsia="Times New Roman" w:hAnsi="Times New Roman" w:cs="Times New Roman"/>
          <w:lang w:val="en-US" w:eastAsia="en-US"/>
        </w:rPr>
        <w:t>pokrivača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 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na</w:t>
      </w:r>
      <w:proofErr w:type="spellEnd"/>
      <w:proofErr w:type="gram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krovu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>.</w:t>
      </w:r>
    </w:p>
    <w:p w14:paraId="27A9B3EB" w14:textId="0679393C" w:rsidR="00CE350F" w:rsidRPr="003138C4" w:rsidRDefault="00CE350F" w:rsidP="003138C4">
      <w:pPr>
        <w:pStyle w:val="ListParagraph"/>
        <w:numPr>
          <w:ilvl w:val="0"/>
          <w:numId w:val="2"/>
        </w:numPr>
        <w:spacing w:before="0" w:after="0"/>
        <w:jc w:val="both"/>
        <w:rPr>
          <w:rFonts w:ascii="Times New Roman" w:eastAsia="Times New Roman" w:hAnsi="Times New Roman" w:cs="Times New Roman"/>
          <w:lang w:val="en-US" w:eastAsia="en-US"/>
        </w:rPr>
      </w:pP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Projekat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treba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da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sadrži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specifikaciju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kompletnog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namještaja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za</w:t>
      </w:r>
      <w:proofErr w:type="spellEnd"/>
      <w:r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Pr="003138C4">
        <w:rPr>
          <w:rFonts w:ascii="Times New Roman" w:eastAsia="Times New Roman" w:hAnsi="Times New Roman" w:cs="Times New Roman"/>
          <w:lang w:val="en-US" w:eastAsia="en-US"/>
        </w:rPr>
        <w:t>ša</w:t>
      </w:r>
      <w:r w:rsidR="003138C4" w:rsidRPr="003138C4">
        <w:rPr>
          <w:rFonts w:ascii="Times New Roman" w:eastAsia="Times New Roman" w:hAnsi="Times New Roman" w:cs="Times New Roman"/>
          <w:lang w:val="en-US" w:eastAsia="en-US"/>
        </w:rPr>
        <w:t>lter</w:t>
      </w:r>
      <w:proofErr w:type="spellEnd"/>
      <w:r w:rsidR="003138C4"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="003138C4" w:rsidRPr="003138C4">
        <w:rPr>
          <w:rFonts w:ascii="Times New Roman" w:eastAsia="Times New Roman" w:hAnsi="Times New Roman" w:cs="Times New Roman"/>
          <w:lang w:val="en-US" w:eastAsia="en-US"/>
        </w:rPr>
        <w:t>salu</w:t>
      </w:r>
      <w:proofErr w:type="spellEnd"/>
      <w:r w:rsidR="003138C4" w:rsidRPr="003138C4">
        <w:rPr>
          <w:rFonts w:ascii="Times New Roman" w:eastAsia="Times New Roman" w:hAnsi="Times New Roman" w:cs="Times New Roman"/>
          <w:lang w:val="en-US" w:eastAsia="en-US"/>
        </w:rPr>
        <w:t xml:space="preserve">, </w:t>
      </w:r>
      <w:proofErr w:type="spellStart"/>
      <w:r w:rsidR="003138C4" w:rsidRPr="003138C4">
        <w:rPr>
          <w:rFonts w:ascii="Times New Roman" w:eastAsia="Times New Roman" w:hAnsi="Times New Roman" w:cs="Times New Roman"/>
          <w:lang w:val="en-US" w:eastAsia="en-US"/>
        </w:rPr>
        <w:t>kancelarije</w:t>
      </w:r>
      <w:proofErr w:type="spellEnd"/>
      <w:r w:rsidR="003138C4"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="003138C4" w:rsidRPr="003138C4">
        <w:rPr>
          <w:rFonts w:ascii="Times New Roman" w:eastAsia="Times New Roman" w:hAnsi="Times New Roman" w:cs="Times New Roman"/>
          <w:lang w:val="en-US" w:eastAsia="en-US"/>
        </w:rPr>
        <w:t>i</w:t>
      </w:r>
      <w:proofErr w:type="spellEnd"/>
      <w:r w:rsidR="003138C4"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="003138C4" w:rsidRPr="003138C4">
        <w:rPr>
          <w:rFonts w:ascii="Times New Roman" w:eastAsia="Times New Roman" w:hAnsi="Times New Roman" w:cs="Times New Roman"/>
          <w:lang w:val="en-US" w:eastAsia="en-US"/>
        </w:rPr>
        <w:t>arhivu</w:t>
      </w:r>
      <w:proofErr w:type="spellEnd"/>
      <w:r w:rsidR="003138C4" w:rsidRPr="003138C4">
        <w:rPr>
          <w:rFonts w:ascii="Times New Roman" w:eastAsia="Times New Roman" w:hAnsi="Times New Roman" w:cs="Times New Roman"/>
          <w:lang w:val="en-US" w:eastAsia="en-US"/>
        </w:rPr>
        <w:t xml:space="preserve"> </w:t>
      </w:r>
      <w:proofErr w:type="spellStart"/>
      <w:r w:rsidR="003138C4" w:rsidRPr="003138C4">
        <w:rPr>
          <w:rFonts w:ascii="Times New Roman" w:eastAsia="Times New Roman" w:hAnsi="Times New Roman" w:cs="Times New Roman"/>
          <w:lang w:val="en-US" w:eastAsia="en-US"/>
        </w:rPr>
        <w:t>i</w:t>
      </w:r>
      <w:proofErr w:type="spellEnd"/>
      <w:r w:rsidR="003138C4" w:rsidRPr="003138C4">
        <w:rPr>
          <w:rFonts w:ascii="Times New Roman" w:eastAsia="Times New Roman" w:hAnsi="Times New Roman" w:cs="Times New Roman"/>
          <w:lang w:val="en-US" w:eastAsia="en-US"/>
        </w:rPr>
        <w:t xml:space="preserve"> to:</w:t>
      </w:r>
    </w:p>
    <w:p w14:paraId="624582C9" w14:textId="4EA233F3" w:rsidR="003138C4" w:rsidRPr="003138C4" w:rsidRDefault="003138C4" w:rsidP="003138C4">
      <w:pPr>
        <w:pStyle w:val="ListParagraph"/>
        <w:numPr>
          <w:ilvl w:val="0"/>
          <w:numId w:val="2"/>
        </w:numPr>
        <w:spacing w:before="0" w:after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3138C4">
        <w:rPr>
          <w:rFonts w:ascii="Times New Roman" w:eastAsia="Times New Roman" w:hAnsi="Times New Roman" w:cs="Times New Roman"/>
          <w:lang w:eastAsia="en-US"/>
        </w:rPr>
        <w:t>Projekat treba da sadrži specifikaciju kompletnog namještaja za predmetni prostor/enterijer, sa dispozicijom namještaja. Dostaviti radioničke crteže za stolarske radove koji podrazumjevaju izradu namještaja i specifikaciju materijala.</w:t>
      </w:r>
    </w:p>
    <w:p w14:paraId="252F53F1" w14:textId="77777777" w:rsidR="00CE350F" w:rsidRPr="003138C4" w:rsidRDefault="00CE350F" w:rsidP="003138C4">
      <w:pPr>
        <w:pStyle w:val="ListParagraph"/>
        <w:spacing w:before="0" w:after="60" w:line="288" w:lineRule="auto"/>
        <w:ind w:left="2246"/>
        <w:mirrorIndents/>
        <w:jc w:val="both"/>
        <w:rPr>
          <w:rFonts w:ascii="Times New Roman" w:hAnsi="Times New Roman" w:cs="Times New Roman"/>
          <w:bCs/>
        </w:rPr>
      </w:pPr>
    </w:p>
    <w:p w14:paraId="4C528B7B" w14:textId="3C6173DF" w:rsidR="00910618" w:rsidRPr="003138C4" w:rsidRDefault="00910618" w:rsidP="003138C4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720" w:after="240"/>
        <w:ind w:left="360"/>
        <w:jc w:val="both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t>VODOVOD I KANALIZACIJA</w:t>
      </w:r>
    </w:p>
    <w:p w14:paraId="2FAFCDEB" w14:textId="302F4DCA" w:rsidR="00910618" w:rsidRPr="003138C4" w:rsidRDefault="00910618" w:rsidP="003138C4">
      <w:pPr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 xml:space="preserve">Poslovni prostor posjeduje sistem vodovodnih i kanalizacionih instalacija. </w:t>
      </w:r>
    </w:p>
    <w:p w14:paraId="067B7921" w14:textId="77777777" w:rsidR="00910618" w:rsidRPr="003138C4" w:rsidRDefault="00910618" w:rsidP="003138C4">
      <w:pPr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Potrebno je uraditi detaljnu analizu i procjenu postojećih instalacija, uključujući vodovodne cijevi, kanalizacione odvode, ventile, sanitarne uređaje i priključke. Izraditi tehničko rješenje koje uključuje adaptaciju/zamjenu postojećih vodovodnih i kanalizacionih instalacija. Ovo uključuje:</w:t>
      </w:r>
    </w:p>
    <w:p w14:paraId="49E2A8C6" w14:textId="77777777" w:rsidR="00910618" w:rsidRPr="003138C4" w:rsidRDefault="00910618" w:rsidP="003138C4">
      <w:pPr>
        <w:pStyle w:val="ListParagraph"/>
        <w:numPr>
          <w:ilvl w:val="0"/>
          <w:numId w:val="2"/>
        </w:numPr>
        <w:spacing w:before="0" w:after="60"/>
        <w:ind w:left="0" w:firstLine="446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izbor materijala (cijevi, ventili, spojevi, sanitarni uređaji);</w:t>
      </w:r>
    </w:p>
    <w:p w14:paraId="1771A034" w14:textId="77777777" w:rsidR="00910618" w:rsidRPr="003138C4" w:rsidRDefault="00910618" w:rsidP="003138C4">
      <w:pPr>
        <w:pStyle w:val="ListParagraph"/>
        <w:numPr>
          <w:ilvl w:val="0"/>
          <w:numId w:val="2"/>
        </w:numPr>
        <w:spacing w:before="0" w:after="60"/>
        <w:ind w:left="0" w:firstLine="446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 xml:space="preserve"> izvršiti potrebne proračune i dimenzionisanje cijevi u skladu sa potrebama objekta;</w:t>
      </w:r>
    </w:p>
    <w:p w14:paraId="7D1BB06C" w14:textId="77777777" w:rsidR="00910618" w:rsidRPr="003138C4" w:rsidRDefault="00910618" w:rsidP="003138C4">
      <w:pPr>
        <w:pStyle w:val="ListParagraph"/>
        <w:spacing w:before="0" w:after="60"/>
        <w:ind w:left="446"/>
        <w:mirrorIndents/>
        <w:jc w:val="both"/>
        <w:rPr>
          <w:rFonts w:ascii="Times New Roman" w:hAnsi="Times New Roman" w:cs="Times New Roman"/>
          <w:bCs/>
        </w:rPr>
      </w:pPr>
    </w:p>
    <w:p w14:paraId="523B3A7E" w14:textId="43C0A792" w:rsidR="00910618" w:rsidRPr="003138C4" w:rsidRDefault="00910618" w:rsidP="003138C4">
      <w:pPr>
        <w:spacing w:before="0" w:after="60"/>
        <w:mirrorIndents/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 xml:space="preserve">Objekata mora da ima minimum dva sanitarna čvora pa je Projektom  potrebno predvidjeti još jedan toalet, uz postojeći. </w:t>
      </w:r>
    </w:p>
    <w:p w14:paraId="453FC2F9" w14:textId="77777777" w:rsidR="00910618" w:rsidRPr="003138C4" w:rsidRDefault="00910618" w:rsidP="003138C4">
      <w:pPr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Vodovodnu mrežu projektovati od vodovodnih cijevi i fazonskih komada od materijala koji zadovoljavaju tehničke propise za instalacije ovoga tipa, sa dovoljnim brojem ventila za lako održavanje sistema. lnstalacije obezbijediti od pojave kondenza (hladna voda) i gubitka toplote (topla voda).</w:t>
      </w:r>
    </w:p>
    <w:p w14:paraId="3A27A412" w14:textId="67CC4D02" w:rsidR="00910618" w:rsidRPr="003138C4" w:rsidRDefault="00910618" w:rsidP="003138C4">
      <w:pPr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Hidrantsku mrežu i fazonske komade projektovati od materijala koji zadovoljavaju tehničke propise sa obaveznim zadovoljavanjem protivpožarnih zahtjeva, kao i sa dovoljnim brojem hidranata za lako gašenje požara u objektima. Uz hidrantsku mrežu projektovati suve prenosne aparate za gašenje požara. Broj hidranata u jednovremenom radu usvojiti prema protivpožarnom elaboratu i važećim protivpožarnim normama.</w:t>
      </w:r>
    </w:p>
    <w:p w14:paraId="0D8EEE11" w14:textId="77777777" w:rsidR="003138C4" w:rsidRDefault="003138C4" w:rsidP="003138C4">
      <w:pPr>
        <w:jc w:val="both"/>
        <w:rPr>
          <w:rFonts w:ascii="Times New Roman" w:hAnsi="Times New Roman" w:cs="Times New Roman"/>
          <w:bCs/>
        </w:rPr>
      </w:pPr>
    </w:p>
    <w:p w14:paraId="7553885C" w14:textId="77777777" w:rsidR="009B60D8" w:rsidRDefault="009B60D8" w:rsidP="003138C4">
      <w:pPr>
        <w:jc w:val="both"/>
        <w:rPr>
          <w:rFonts w:ascii="Times New Roman" w:hAnsi="Times New Roman" w:cs="Times New Roman"/>
          <w:bCs/>
        </w:rPr>
      </w:pPr>
    </w:p>
    <w:p w14:paraId="307CCFD2" w14:textId="77777777" w:rsidR="009B60D8" w:rsidRDefault="009B60D8" w:rsidP="003138C4">
      <w:pPr>
        <w:jc w:val="both"/>
        <w:rPr>
          <w:rFonts w:ascii="Times New Roman" w:hAnsi="Times New Roman" w:cs="Times New Roman"/>
          <w:bCs/>
        </w:rPr>
      </w:pPr>
    </w:p>
    <w:p w14:paraId="1DCE29AC" w14:textId="20A336DF" w:rsidR="00910618" w:rsidRPr="003138C4" w:rsidRDefault="00910618" w:rsidP="003138C4">
      <w:pPr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Mrežu fekalne kanalizacije projektovati od niskošumnih PVC kanalizacionih cijevi i fazonskih komada. Cijevi moraju da potiču od renomiranih proizvođača, sa provjerenim kvalitetom i odgovarajućim koeficijentima prenosa buke, odnosno šuma. Na mreži predvidjeti dovoljan broj revizija i pristup tim revizijama zbog lakog održavanja sistema. Na vrhovima vertikala predvidjeti ventilacije sa ventilacionim glavama. Bliske vertikale objediniti u zajedničke ventilacije.</w:t>
      </w:r>
    </w:p>
    <w:p w14:paraId="09216AE1" w14:textId="77777777" w:rsidR="00910618" w:rsidRPr="003138C4" w:rsidRDefault="00910618" w:rsidP="003138C4">
      <w:pPr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Broj i raspored sanitarnih uređaja predvidjeti u skladu sa arhitektonskim projektom i važećim propisima. Potrebno je da sanitarna oprema i pribor budu po kvalitetu prva klasa.</w:t>
      </w:r>
    </w:p>
    <w:p w14:paraId="620DE079" w14:textId="77777777" w:rsidR="00910618" w:rsidRPr="003138C4" w:rsidRDefault="00910618" w:rsidP="003138C4">
      <w:pPr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  <w:bCs/>
        </w:rPr>
        <w:t>Osigurati da novi vodovodni i kanalizacioni sistemi odgovaraju potrebama objekta, uključujući dovoljan kapacitet za sve korisnike. Implementirati energetski efikasne sisteme koji smanjuju potrošnju vode i energije, uz minimiziranje operativnih troškova. Koristiti ekološki prihvatljive materijale i tehnologije u skladu sa propisima o zaštiti životne sredine. Osigurati da svi radovi budu u skladu sa važećim tehničkim standardima i regulativama.</w:t>
      </w:r>
    </w:p>
    <w:p w14:paraId="49697EA3" w14:textId="77777777" w:rsidR="00910618" w:rsidRPr="003138C4" w:rsidRDefault="00910618" w:rsidP="003138C4">
      <w:pPr>
        <w:jc w:val="both"/>
        <w:rPr>
          <w:rFonts w:ascii="Times New Roman" w:hAnsi="Times New Roman" w:cs="Times New Roman"/>
          <w:bCs/>
        </w:rPr>
      </w:pPr>
      <w:r w:rsidRPr="003138C4">
        <w:rPr>
          <w:rFonts w:ascii="Times New Roman" w:hAnsi="Times New Roman" w:cs="Times New Roman"/>
        </w:rPr>
        <w:t xml:space="preserve">Za mjerenje utrošene vode u poslovnom prostoru predvidjeti vodomjer odgovarajućeg profila, na lako dostupnim mjestu. Pripremu tople vode riješiti pojedinačnim bojlerima, u skladu sa potrebama definisanim u arhitektonskom dijelu projekta. </w:t>
      </w:r>
      <w:r w:rsidRPr="003138C4">
        <w:rPr>
          <w:rFonts w:ascii="Times New Roman" w:hAnsi="Times New Roman" w:cs="Times New Roman"/>
          <w:bCs/>
        </w:rPr>
        <w:t>Uključiti testiranje svih sistema nakon instalacije, kako bi se osigurala njihova funkcionalnost i usklađenost sa propisima.</w:t>
      </w:r>
    </w:p>
    <w:p w14:paraId="5E6B2EEB" w14:textId="3167C7E6" w:rsidR="002C53B1" w:rsidRPr="003138C4" w:rsidRDefault="006E38D2" w:rsidP="003138C4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720" w:after="240"/>
        <w:ind w:left="360"/>
        <w:jc w:val="both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t>ELEKTRO INSTALACIJE JAKE STRUJE</w:t>
      </w:r>
    </w:p>
    <w:p w14:paraId="280D158F" w14:textId="401EE31B" w:rsidR="002A1795" w:rsidRPr="003138C4" w:rsidRDefault="002A1795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Tehničkom dokumentacijom treba dati tehničk</w:t>
      </w:r>
      <w:r w:rsidR="00437651" w:rsidRPr="003138C4">
        <w:rPr>
          <w:rFonts w:ascii="Times New Roman" w:hAnsi="Times New Roman" w:cs="Times New Roman"/>
        </w:rPr>
        <w:t>o</w:t>
      </w:r>
      <w:r w:rsidRPr="003138C4">
        <w:rPr>
          <w:rFonts w:ascii="Times New Roman" w:hAnsi="Times New Roman" w:cs="Times New Roman"/>
        </w:rPr>
        <w:t xml:space="preserve"> rješenj</w:t>
      </w:r>
      <w:r w:rsidR="00437651" w:rsidRPr="003138C4">
        <w:rPr>
          <w:rFonts w:ascii="Times New Roman" w:hAnsi="Times New Roman" w:cs="Times New Roman"/>
        </w:rPr>
        <w:t>e</w:t>
      </w:r>
      <w:r w:rsidRPr="003138C4">
        <w:rPr>
          <w:rFonts w:ascii="Times New Roman" w:hAnsi="Times New Roman" w:cs="Times New Roman"/>
        </w:rPr>
        <w:t xml:space="preserve"> električnih instalacija jake struje</w:t>
      </w:r>
      <w:r w:rsidR="00437651" w:rsidRPr="003138C4">
        <w:rPr>
          <w:rFonts w:ascii="Times New Roman" w:hAnsi="Times New Roman" w:cs="Times New Roman"/>
        </w:rPr>
        <w:t xml:space="preserve"> </w:t>
      </w:r>
      <w:r w:rsidR="00B04717" w:rsidRPr="003138C4">
        <w:rPr>
          <w:rFonts w:ascii="Times New Roman" w:hAnsi="Times New Roman" w:cs="Times New Roman"/>
        </w:rPr>
        <w:t>poslovnog prostora.</w:t>
      </w:r>
    </w:p>
    <w:p w14:paraId="42AA364B" w14:textId="00B2ED02" w:rsidR="002A1795" w:rsidRPr="003138C4" w:rsidRDefault="00437651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N</w:t>
      </w:r>
      <w:r w:rsidR="002A1795" w:rsidRPr="003138C4">
        <w:rPr>
          <w:rFonts w:ascii="Times New Roman" w:hAnsi="Times New Roman" w:cs="Times New Roman"/>
        </w:rPr>
        <w:t xml:space="preserve">ephodno je </w:t>
      </w:r>
      <w:r w:rsidRPr="003138C4">
        <w:rPr>
          <w:rFonts w:ascii="Times New Roman" w:hAnsi="Times New Roman" w:cs="Times New Roman"/>
        </w:rPr>
        <w:t>obezbijediti usaglašenost</w:t>
      </w:r>
      <w:r w:rsidR="002A1795" w:rsidRPr="003138C4">
        <w:rPr>
          <w:rFonts w:ascii="Times New Roman" w:hAnsi="Times New Roman" w:cs="Times New Roman"/>
        </w:rPr>
        <w:t xml:space="preserve"> između faza jake i slabe struje kao i ostalih faza</w:t>
      </w:r>
      <w:r w:rsidRPr="003138C4">
        <w:rPr>
          <w:rFonts w:ascii="Times New Roman" w:hAnsi="Times New Roman" w:cs="Times New Roman"/>
        </w:rPr>
        <w:t>.</w:t>
      </w:r>
    </w:p>
    <w:p w14:paraId="676AC33F" w14:textId="32D2E3CE" w:rsidR="006E38D2" w:rsidRPr="003138C4" w:rsidRDefault="00853C09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Zanemariti postojeće instalacije/predmejrom predvidjeti ukudanje postojeće instalacije. </w:t>
      </w:r>
      <w:r w:rsidR="00437651" w:rsidRPr="003138C4">
        <w:rPr>
          <w:rFonts w:ascii="Times New Roman" w:hAnsi="Times New Roman" w:cs="Times New Roman"/>
        </w:rPr>
        <w:t xml:space="preserve">Uraditi detaljnu analizu i procjenu postojećih </w:t>
      </w:r>
      <w:r w:rsidR="00FE2A26" w:rsidRPr="003138C4">
        <w:rPr>
          <w:rFonts w:ascii="Times New Roman" w:hAnsi="Times New Roman" w:cs="Times New Roman"/>
        </w:rPr>
        <w:t>gromobranskih instalacija</w:t>
      </w:r>
      <w:r w:rsidR="00437651" w:rsidRPr="003138C4">
        <w:rPr>
          <w:rFonts w:ascii="Times New Roman" w:hAnsi="Times New Roman" w:cs="Times New Roman"/>
        </w:rPr>
        <w:t xml:space="preserve"> i priključaka</w:t>
      </w:r>
      <w:r w:rsidRPr="003138C4">
        <w:rPr>
          <w:rFonts w:ascii="Times New Roman" w:hAnsi="Times New Roman" w:cs="Times New Roman"/>
        </w:rPr>
        <w:t>/strujnih veza/napojnog kabla</w:t>
      </w:r>
      <w:r w:rsidR="00437651" w:rsidRPr="003138C4">
        <w:rPr>
          <w:rFonts w:ascii="Times New Roman" w:hAnsi="Times New Roman" w:cs="Times New Roman"/>
        </w:rPr>
        <w:t xml:space="preserve">. Izraditi tehničko rješenje koje uključuje </w:t>
      </w:r>
      <w:r w:rsidRPr="003138C4">
        <w:rPr>
          <w:rFonts w:ascii="Times New Roman" w:hAnsi="Times New Roman" w:cs="Times New Roman"/>
        </w:rPr>
        <w:t>izradu novih el.</w:t>
      </w:r>
      <w:r w:rsidR="00437651" w:rsidRPr="003138C4">
        <w:rPr>
          <w:rFonts w:ascii="Times New Roman" w:hAnsi="Times New Roman" w:cs="Times New Roman"/>
        </w:rPr>
        <w:t xml:space="preserve">instalacija. Na osnovu detaljne analize i procjene elektoenergetske infrastrukture, obezbijediti priključak objekta na električnu mrežu. </w:t>
      </w:r>
      <w:r w:rsidR="002A1795" w:rsidRPr="003138C4">
        <w:rPr>
          <w:rFonts w:ascii="Times New Roman" w:hAnsi="Times New Roman" w:cs="Times New Roman"/>
        </w:rPr>
        <w:t>Izvršiti analizu vršne snage koristeći tehničke preporuke.</w:t>
      </w:r>
      <w:r w:rsidR="00880ADD" w:rsidRPr="003138C4">
        <w:rPr>
          <w:rFonts w:ascii="Times New Roman" w:hAnsi="Times New Roman" w:cs="Times New Roman"/>
        </w:rPr>
        <w:t xml:space="preserve"> </w:t>
      </w:r>
      <w:r w:rsidR="002A1795" w:rsidRPr="003138C4">
        <w:rPr>
          <w:rFonts w:ascii="Times New Roman" w:hAnsi="Times New Roman" w:cs="Times New Roman"/>
        </w:rPr>
        <w:t>Glavne napojne vodove niskonaponskih priključaka osigurati od preopterećenja i kratkog spoja niskonaponskim prekidačima na početku strujnog voda.</w:t>
      </w:r>
      <w:r w:rsidRPr="003138C4">
        <w:rPr>
          <w:rFonts w:ascii="Times New Roman" w:hAnsi="Times New Roman" w:cs="Times New Roman"/>
        </w:rPr>
        <w:t xml:space="preserve"> </w:t>
      </w:r>
    </w:p>
    <w:p w14:paraId="2AD22BF7" w14:textId="48A3D739" w:rsidR="005D7D33" w:rsidRPr="003138C4" w:rsidRDefault="00E375F0" w:rsidP="003138C4">
      <w:pPr>
        <w:spacing w:before="0" w:after="240"/>
        <w:mirrorIndents/>
        <w:jc w:val="both"/>
        <w:rPr>
          <w:rFonts w:ascii="Times New Roman" w:hAnsi="Times New Roman" w:cs="Times New Roman"/>
          <w:bCs/>
          <w:lang w:val="en-US"/>
        </w:rPr>
      </w:pPr>
      <w:r w:rsidRPr="003138C4">
        <w:rPr>
          <w:rFonts w:ascii="Times New Roman" w:hAnsi="Times New Roman" w:cs="Times New Roman"/>
          <w:bCs/>
        </w:rPr>
        <w:t>Z</w:t>
      </w:r>
      <w:r w:rsidR="005D7D33" w:rsidRPr="003138C4">
        <w:rPr>
          <w:rFonts w:ascii="Times New Roman" w:hAnsi="Times New Roman" w:cs="Times New Roman"/>
          <w:bCs/>
        </w:rPr>
        <w:t>adržati postojeće mjerno mjesto, el.brojilo, koje evidentira utrošak el.energije samo u predmetnom prostoru. Postojeće brojilo je direktno, odobrena snaga je 26kW. Ukoliko bude potrebno naručilac će sprovesti proceduru povećanja odobrene snage do max 35kW.</w:t>
      </w:r>
    </w:p>
    <w:p w14:paraId="5BE82022" w14:textId="27A8EF61" w:rsidR="002A1795" w:rsidRPr="003138C4" w:rsidRDefault="00880ADD" w:rsidP="003138C4">
      <w:pPr>
        <w:spacing w:before="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bCs/>
        </w:rPr>
        <w:t xml:space="preserve">Elektoinstalacije u svim prostorijama unutar </w:t>
      </w:r>
      <w:r w:rsidR="00E375F0" w:rsidRPr="003138C4">
        <w:rPr>
          <w:rFonts w:ascii="Times New Roman" w:hAnsi="Times New Roman" w:cs="Times New Roman"/>
          <w:bCs/>
        </w:rPr>
        <w:t>poslovnog prostora</w:t>
      </w:r>
      <w:r w:rsidRPr="003138C4">
        <w:rPr>
          <w:rFonts w:ascii="Times New Roman" w:hAnsi="Times New Roman" w:cs="Times New Roman"/>
          <w:bCs/>
        </w:rPr>
        <w:t xml:space="preserve"> projektovati u skladu sa opremom i uređajima definisanim kroz arhitektonski projekat.</w:t>
      </w:r>
      <w:r w:rsidR="002A1795" w:rsidRPr="003138C4">
        <w:rPr>
          <w:rFonts w:ascii="Times New Roman" w:hAnsi="Times New Roman" w:cs="Times New Roman"/>
        </w:rPr>
        <w:t xml:space="preserve"> Broj i poziciju opštih</w:t>
      </w:r>
      <w:r w:rsidR="00AD29BC" w:rsidRPr="003138C4">
        <w:rPr>
          <w:rFonts w:ascii="Times New Roman" w:hAnsi="Times New Roman" w:cs="Times New Roman"/>
        </w:rPr>
        <w:t xml:space="preserve"> </w:t>
      </w:r>
      <w:r w:rsidR="002A1795" w:rsidRPr="003138C4">
        <w:rPr>
          <w:rFonts w:ascii="Times New Roman" w:hAnsi="Times New Roman" w:cs="Times New Roman"/>
        </w:rPr>
        <w:t>utičnica uraditi iskustveno, po pravilima struke, pravilnicima koji regulišu ovu oblast i planiranom</w:t>
      </w:r>
      <w:r w:rsidR="00AD29BC" w:rsidRPr="003138C4">
        <w:rPr>
          <w:rFonts w:ascii="Times New Roman" w:hAnsi="Times New Roman" w:cs="Times New Roman"/>
        </w:rPr>
        <w:t xml:space="preserve"> </w:t>
      </w:r>
      <w:r w:rsidR="002A1795" w:rsidRPr="003138C4">
        <w:rPr>
          <w:rFonts w:ascii="Times New Roman" w:hAnsi="Times New Roman" w:cs="Times New Roman"/>
        </w:rPr>
        <w:t>rasporedu kancelarijskog namještaja i opreme.</w:t>
      </w:r>
    </w:p>
    <w:p w14:paraId="06395929" w14:textId="5003422A" w:rsidR="002A1795" w:rsidRPr="003138C4" w:rsidRDefault="002A1795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Instalaciju osvjetljenja projektovati vodeći računa o praktičnosti upravljanja, kao i o</w:t>
      </w:r>
      <w:r w:rsidR="00AD29BC" w:rsidRPr="003138C4">
        <w:rPr>
          <w:rFonts w:ascii="Times New Roman" w:hAnsi="Times New Roman" w:cs="Times New Roman"/>
        </w:rPr>
        <w:t xml:space="preserve"> </w:t>
      </w:r>
      <w:r w:rsidRPr="003138C4">
        <w:rPr>
          <w:rFonts w:ascii="Times New Roman" w:hAnsi="Times New Roman" w:cs="Times New Roman"/>
        </w:rPr>
        <w:t>ekonomičnosti. Potrebno je da sva rasvjeta bude u led tehnologiji</w:t>
      </w:r>
      <w:r w:rsidR="00880ADD" w:rsidRPr="003138C4">
        <w:rPr>
          <w:rFonts w:ascii="Times New Roman" w:hAnsi="Times New Roman" w:cs="Times New Roman"/>
        </w:rPr>
        <w:t>.</w:t>
      </w:r>
    </w:p>
    <w:p w14:paraId="03C3D416" w14:textId="77777777" w:rsidR="00792C56" w:rsidRPr="003138C4" w:rsidRDefault="00792C56" w:rsidP="003138C4">
      <w:pPr>
        <w:spacing w:before="0" w:after="60"/>
        <w:jc w:val="both"/>
        <w:rPr>
          <w:rFonts w:ascii="Times New Roman" w:hAnsi="Times New Roman" w:cs="Times New Roman"/>
        </w:rPr>
      </w:pPr>
    </w:p>
    <w:p w14:paraId="62AD7297" w14:textId="0E8A60D3" w:rsidR="002A1795" w:rsidRPr="003138C4" w:rsidRDefault="002A1795" w:rsidP="003138C4">
      <w:pPr>
        <w:spacing w:before="0" w:after="6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Projekat uraditi u svemu prema odredbama:</w:t>
      </w:r>
    </w:p>
    <w:p w14:paraId="3311EAFD" w14:textId="542C60B8" w:rsidR="002A1795" w:rsidRPr="003138C4" w:rsidRDefault="00A1556A" w:rsidP="003138C4">
      <w:pPr>
        <w:spacing w:before="0" w:after="0"/>
        <w:ind w:left="288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bCs/>
        </w:rPr>
        <w:t>•</w:t>
      </w:r>
      <w:r w:rsidRPr="003138C4">
        <w:rPr>
          <w:rFonts w:ascii="Times New Roman" w:hAnsi="Times New Roman" w:cs="Times New Roman"/>
          <w:bCs/>
        </w:rPr>
        <w:tab/>
      </w:r>
      <w:r w:rsidR="002A1795" w:rsidRPr="003138C4">
        <w:rPr>
          <w:rFonts w:ascii="Times New Roman" w:hAnsi="Times New Roman" w:cs="Times New Roman"/>
        </w:rPr>
        <w:t>izrađenog projektnog zadatka;</w:t>
      </w:r>
    </w:p>
    <w:p w14:paraId="5170C779" w14:textId="0D77A264" w:rsidR="002A1795" w:rsidRPr="003138C4" w:rsidRDefault="00A1556A" w:rsidP="003138C4">
      <w:pPr>
        <w:spacing w:before="0" w:after="0"/>
        <w:ind w:left="288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bCs/>
        </w:rPr>
        <w:t>•</w:t>
      </w:r>
      <w:r w:rsidRPr="003138C4">
        <w:rPr>
          <w:rFonts w:ascii="Times New Roman" w:hAnsi="Times New Roman" w:cs="Times New Roman"/>
          <w:bCs/>
        </w:rPr>
        <w:tab/>
      </w:r>
      <w:r w:rsidR="002A1795" w:rsidRPr="003138C4">
        <w:rPr>
          <w:rFonts w:ascii="Times New Roman" w:hAnsi="Times New Roman" w:cs="Times New Roman"/>
        </w:rPr>
        <w:t>zakona</w:t>
      </w:r>
      <w:r w:rsidR="00262451" w:rsidRPr="003138C4">
        <w:rPr>
          <w:rFonts w:ascii="Times New Roman" w:hAnsi="Times New Roman" w:cs="Times New Roman"/>
        </w:rPr>
        <w:t xml:space="preserve"> o</w:t>
      </w:r>
      <w:r w:rsidR="002A1795" w:rsidRPr="003138C4">
        <w:rPr>
          <w:rFonts w:ascii="Times New Roman" w:hAnsi="Times New Roman" w:cs="Times New Roman"/>
        </w:rPr>
        <w:t xml:space="preserve"> </w:t>
      </w:r>
      <w:r w:rsidR="001F6A59" w:rsidRPr="003138C4">
        <w:rPr>
          <w:rFonts w:ascii="Times New Roman" w:hAnsi="Times New Roman" w:cs="Times New Roman"/>
        </w:rPr>
        <w:t>uredjenju</w:t>
      </w:r>
      <w:r w:rsidR="00262451" w:rsidRPr="003138C4">
        <w:rPr>
          <w:rFonts w:ascii="Times New Roman" w:hAnsi="Times New Roman" w:cs="Times New Roman"/>
        </w:rPr>
        <w:t xml:space="preserve"> prostora i </w:t>
      </w:r>
      <w:r w:rsidR="001F6A59" w:rsidRPr="003138C4">
        <w:rPr>
          <w:rFonts w:ascii="Times New Roman" w:hAnsi="Times New Roman" w:cs="Times New Roman"/>
        </w:rPr>
        <w:t xml:space="preserve">zakona o </w:t>
      </w:r>
      <w:r w:rsidR="002A1795" w:rsidRPr="003138C4">
        <w:rPr>
          <w:rFonts w:ascii="Times New Roman" w:hAnsi="Times New Roman" w:cs="Times New Roman"/>
        </w:rPr>
        <w:t>izgradnji objekata;</w:t>
      </w:r>
    </w:p>
    <w:p w14:paraId="6EA14572" w14:textId="49D4AB42" w:rsidR="002A1795" w:rsidRPr="003138C4" w:rsidRDefault="00A1556A" w:rsidP="003138C4">
      <w:pPr>
        <w:spacing w:before="0" w:after="0"/>
        <w:ind w:left="288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bCs/>
        </w:rPr>
        <w:t>•</w:t>
      </w:r>
      <w:r w:rsidRPr="003138C4">
        <w:rPr>
          <w:rFonts w:ascii="Times New Roman" w:hAnsi="Times New Roman" w:cs="Times New Roman"/>
          <w:bCs/>
        </w:rPr>
        <w:tab/>
      </w:r>
      <w:r w:rsidR="002A1795" w:rsidRPr="003138C4">
        <w:rPr>
          <w:rFonts w:ascii="Times New Roman" w:hAnsi="Times New Roman" w:cs="Times New Roman"/>
        </w:rPr>
        <w:t>važećih opštih i posebnih pravilnika o izradi ove vrste dokumentacije</w:t>
      </w:r>
      <w:r w:rsidR="00FE2A26" w:rsidRPr="003138C4">
        <w:rPr>
          <w:rFonts w:ascii="Times New Roman" w:hAnsi="Times New Roman" w:cs="Times New Roman"/>
        </w:rPr>
        <w:t>;</w:t>
      </w:r>
    </w:p>
    <w:p w14:paraId="44C53A32" w14:textId="6898A608" w:rsidR="006E38D2" w:rsidRPr="003138C4" w:rsidRDefault="00A1556A" w:rsidP="003138C4">
      <w:pPr>
        <w:spacing w:before="0" w:after="0"/>
        <w:ind w:left="288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bCs/>
        </w:rPr>
        <w:t>•</w:t>
      </w:r>
      <w:r w:rsidRPr="003138C4">
        <w:rPr>
          <w:rFonts w:ascii="Times New Roman" w:hAnsi="Times New Roman" w:cs="Times New Roman"/>
          <w:bCs/>
        </w:rPr>
        <w:tab/>
      </w:r>
      <w:r w:rsidR="00880ADD" w:rsidRPr="003138C4">
        <w:rPr>
          <w:rFonts w:ascii="Times New Roman" w:hAnsi="Times New Roman" w:cs="Times New Roman"/>
          <w:bCs/>
        </w:rPr>
        <w:t>o</w:t>
      </w:r>
      <w:r w:rsidR="002A1795" w:rsidRPr="003138C4">
        <w:rPr>
          <w:rFonts w:ascii="Times New Roman" w:hAnsi="Times New Roman" w:cs="Times New Roman"/>
        </w:rPr>
        <w:t>stale raspoložive dokumentacije.</w:t>
      </w:r>
    </w:p>
    <w:p w14:paraId="3984ED91" w14:textId="77777777" w:rsidR="00E375F0" w:rsidRPr="003138C4" w:rsidRDefault="00E375F0" w:rsidP="003138C4">
      <w:pPr>
        <w:tabs>
          <w:tab w:val="left" w:pos="821"/>
        </w:tabs>
        <w:autoSpaceDE w:val="0"/>
        <w:autoSpaceDN w:val="0"/>
        <w:spacing w:before="1" w:after="0" w:line="268" w:lineRule="exact"/>
        <w:ind w:right="118"/>
        <w:jc w:val="both"/>
        <w:rPr>
          <w:rFonts w:ascii="Times New Roman" w:hAnsi="Times New Roman" w:cs="Times New Roman"/>
          <w:b/>
        </w:rPr>
      </w:pPr>
    </w:p>
    <w:p w14:paraId="5416192B" w14:textId="64D3DF9F" w:rsidR="001F6A59" w:rsidRDefault="00792C56" w:rsidP="003138C4">
      <w:pPr>
        <w:tabs>
          <w:tab w:val="left" w:pos="821"/>
        </w:tabs>
        <w:autoSpaceDE w:val="0"/>
        <w:autoSpaceDN w:val="0"/>
        <w:spacing w:before="1" w:after="0" w:line="268" w:lineRule="exact"/>
        <w:ind w:right="118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Propisima,</w:t>
      </w:r>
      <w:r w:rsidRPr="003138C4">
        <w:rPr>
          <w:rFonts w:ascii="Times New Roman" w:hAnsi="Times New Roman" w:cs="Times New Roman"/>
          <w:spacing w:val="-3"/>
        </w:rPr>
        <w:t xml:space="preserve"> </w:t>
      </w:r>
      <w:r w:rsidRPr="003138C4">
        <w:rPr>
          <w:rFonts w:ascii="Times New Roman" w:hAnsi="Times New Roman" w:cs="Times New Roman"/>
        </w:rPr>
        <w:t>normativima</w:t>
      </w:r>
      <w:r w:rsidRPr="003138C4">
        <w:rPr>
          <w:rFonts w:ascii="Times New Roman" w:hAnsi="Times New Roman" w:cs="Times New Roman"/>
          <w:spacing w:val="-3"/>
        </w:rPr>
        <w:t xml:space="preserve"> </w:t>
      </w:r>
      <w:r w:rsidRPr="003138C4">
        <w:rPr>
          <w:rFonts w:ascii="Times New Roman" w:hAnsi="Times New Roman" w:cs="Times New Roman"/>
        </w:rPr>
        <w:t>i</w:t>
      </w:r>
      <w:r w:rsidRPr="003138C4">
        <w:rPr>
          <w:rFonts w:ascii="Times New Roman" w:hAnsi="Times New Roman" w:cs="Times New Roman"/>
          <w:spacing w:val="-3"/>
        </w:rPr>
        <w:t xml:space="preserve"> </w:t>
      </w:r>
      <w:r w:rsidRPr="003138C4">
        <w:rPr>
          <w:rFonts w:ascii="Times New Roman" w:hAnsi="Times New Roman" w:cs="Times New Roman"/>
        </w:rPr>
        <w:t>pravilima</w:t>
      </w:r>
      <w:r w:rsidRPr="003138C4">
        <w:rPr>
          <w:rFonts w:ascii="Times New Roman" w:hAnsi="Times New Roman" w:cs="Times New Roman"/>
          <w:spacing w:val="-2"/>
        </w:rPr>
        <w:t xml:space="preserve"> </w:t>
      </w:r>
      <w:r w:rsidRPr="003138C4">
        <w:rPr>
          <w:rFonts w:ascii="Times New Roman" w:hAnsi="Times New Roman" w:cs="Times New Roman"/>
        </w:rPr>
        <w:t>struke</w:t>
      </w:r>
      <w:r w:rsidRPr="003138C4">
        <w:rPr>
          <w:rFonts w:ascii="Times New Roman" w:hAnsi="Times New Roman" w:cs="Times New Roman"/>
          <w:spacing w:val="-3"/>
        </w:rPr>
        <w:t xml:space="preserve"> </w:t>
      </w:r>
      <w:r w:rsidRPr="003138C4">
        <w:rPr>
          <w:rFonts w:ascii="Times New Roman" w:hAnsi="Times New Roman" w:cs="Times New Roman"/>
        </w:rPr>
        <w:t>kada</w:t>
      </w:r>
      <w:r w:rsidRPr="003138C4">
        <w:rPr>
          <w:rFonts w:ascii="Times New Roman" w:hAnsi="Times New Roman" w:cs="Times New Roman"/>
          <w:spacing w:val="-3"/>
        </w:rPr>
        <w:t xml:space="preserve"> </w:t>
      </w:r>
      <w:r w:rsidRPr="003138C4">
        <w:rPr>
          <w:rFonts w:ascii="Times New Roman" w:hAnsi="Times New Roman" w:cs="Times New Roman"/>
        </w:rPr>
        <w:t>su</w:t>
      </w:r>
      <w:r w:rsidRPr="003138C4">
        <w:rPr>
          <w:rFonts w:ascii="Times New Roman" w:hAnsi="Times New Roman" w:cs="Times New Roman"/>
          <w:spacing w:val="-2"/>
        </w:rPr>
        <w:t xml:space="preserve"> </w:t>
      </w:r>
      <w:r w:rsidRPr="003138C4">
        <w:rPr>
          <w:rFonts w:ascii="Times New Roman" w:hAnsi="Times New Roman" w:cs="Times New Roman"/>
        </w:rPr>
        <w:t>u</w:t>
      </w:r>
      <w:r w:rsidRPr="003138C4">
        <w:rPr>
          <w:rFonts w:ascii="Times New Roman" w:hAnsi="Times New Roman" w:cs="Times New Roman"/>
          <w:spacing w:val="-3"/>
        </w:rPr>
        <w:t xml:space="preserve"> </w:t>
      </w:r>
      <w:r w:rsidRPr="003138C4">
        <w:rPr>
          <w:rFonts w:ascii="Times New Roman" w:hAnsi="Times New Roman" w:cs="Times New Roman"/>
        </w:rPr>
        <w:t>pitanju</w:t>
      </w:r>
      <w:r w:rsidRPr="003138C4">
        <w:rPr>
          <w:rFonts w:ascii="Times New Roman" w:hAnsi="Times New Roman" w:cs="Times New Roman"/>
          <w:spacing w:val="-3"/>
        </w:rPr>
        <w:t xml:space="preserve"> </w:t>
      </w:r>
      <w:r w:rsidRPr="003138C4">
        <w:rPr>
          <w:rFonts w:ascii="Times New Roman" w:hAnsi="Times New Roman" w:cs="Times New Roman"/>
        </w:rPr>
        <w:t>objekti</w:t>
      </w:r>
      <w:r w:rsidRPr="003138C4">
        <w:rPr>
          <w:rFonts w:ascii="Times New Roman" w:hAnsi="Times New Roman" w:cs="Times New Roman"/>
          <w:spacing w:val="-1"/>
        </w:rPr>
        <w:t xml:space="preserve"> </w:t>
      </w:r>
      <w:r w:rsidRPr="003138C4">
        <w:rPr>
          <w:rFonts w:ascii="Times New Roman" w:hAnsi="Times New Roman" w:cs="Times New Roman"/>
        </w:rPr>
        <w:t>ove</w:t>
      </w:r>
      <w:r w:rsidRPr="003138C4">
        <w:rPr>
          <w:rFonts w:ascii="Times New Roman" w:hAnsi="Times New Roman" w:cs="Times New Roman"/>
          <w:spacing w:val="-2"/>
        </w:rPr>
        <w:t xml:space="preserve"> </w:t>
      </w:r>
      <w:r w:rsidRPr="003138C4">
        <w:rPr>
          <w:rFonts w:ascii="Times New Roman" w:hAnsi="Times New Roman" w:cs="Times New Roman"/>
        </w:rPr>
        <w:t>namjene, kao i sl</w:t>
      </w:r>
      <w:r w:rsidR="00037AD6" w:rsidRPr="003138C4">
        <w:rPr>
          <w:rFonts w:ascii="Times New Roman" w:hAnsi="Times New Roman" w:cs="Times New Roman"/>
        </w:rPr>
        <w:t>j</w:t>
      </w:r>
      <w:r w:rsidRPr="003138C4">
        <w:rPr>
          <w:rFonts w:ascii="Times New Roman" w:hAnsi="Times New Roman" w:cs="Times New Roman"/>
        </w:rPr>
        <w:t>edećim Zakonima</w:t>
      </w:r>
      <w:r w:rsidRPr="003138C4">
        <w:rPr>
          <w:rFonts w:ascii="Times New Roman" w:hAnsi="Times New Roman" w:cs="Times New Roman"/>
          <w:spacing w:val="-5"/>
        </w:rPr>
        <w:t xml:space="preserve"> </w:t>
      </w:r>
      <w:r w:rsidRPr="003138C4">
        <w:rPr>
          <w:rFonts w:ascii="Times New Roman" w:hAnsi="Times New Roman" w:cs="Times New Roman"/>
        </w:rPr>
        <w:t>i</w:t>
      </w:r>
      <w:r w:rsidRPr="003138C4">
        <w:rPr>
          <w:rFonts w:ascii="Times New Roman" w:hAnsi="Times New Roman" w:cs="Times New Roman"/>
          <w:spacing w:val="-3"/>
        </w:rPr>
        <w:t xml:space="preserve"> </w:t>
      </w:r>
      <w:r w:rsidR="001F6A59" w:rsidRPr="003138C4">
        <w:rPr>
          <w:rFonts w:ascii="Times New Roman" w:hAnsi="Times New Roman" w:cs="Times New Roman"/>
        </w:rPr>
        <w:t>Pravilnicima, odnosno prilikom projektovanja, neophodno je poštovati odredbe sljedećih propisa i preporuka za projektovanje:</w:t>
      </w:r>
    </w:p>
    <w:p w14:paraId="2F36B8EB" w14:textId="77777777" w:rsidR="00867B40" w:rsidRPr="003138C4" w:rsidRDefault="00867B40" w:rsidP="003138C4">
      <w:pPr>
        <w:tabs>
          <w:tab w:val="left" w:pos="821"/>
        </w:tabs>
        <w:autoSpaceDE w:val="0"/>
        <w:autoSpaceDN w:val="0"/>
        <w:spacing w:before="1" w:after="0" w:line="268" w:lineRule="exact"/>
        <w:ind w:right="118"/>
        <w:jc w:val="both"/>
        <w:rPr>
          <w:rFonts w:ascii="Times New Roman" w:hAnsi="Times New Roman" w:cs="Times New Roman"/>
        </w:rPr>
      </w:pPr>
    </w:p>
    <w:p w14:paraId="6ED06806" w14:textId="77777777" w:rsidR="001F6A59" w:rsidRPr="003138C4" w:rsidRDefault="001F6A59" w:rsidP="003138C4">
      <w:pPr>
        <w:spacing w:before="0" w:after="0"/>
        <w:mirrorIndents/>
        <w:jc w:val="both"/>
        <w:rPr>
          <w:rFonts w:ascii="Times New Roman" w:hAnsi="Times New Roman" w:cs="Times New Roman"/>
        </w:rPr>
      </w:pPr>
    </w:p>
    <w:p w14:paraId="4C33B37A" w14:textId="77777777" w:rsidR="001F6A59" w:rsidRPr="003138C4" w:rsidRDefault="001F6A59" w:rsidP="003138C4">
      <w:pPr>
        <w:pStyle w:val="ListParagraph"/>
        <w:numPr>
          <w:ilvl w:val="0"/>
          <w:numId w:val="20"/>
        </w:numPr>
        <w:spacing w:before="0" w:after="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lastRenderedPageBreak/>
        <w:t xml:space="preserve">Zakon o izgradnji objekata </w:t>
      </w:r>
      <w:r w:rsidRPr="003138C4">
        <w:rPr>
          <w:rFonts w:ascii="Times New Roman" w:hAnsi="Times New Roman" w:cs="Times New Roman"/>
          <w:bCs/>
        </w:rPr>
        <w:t>(„Službeni list CG“ br. 019/2025 od 04.03.2025.)</w:t>
      </w:r>
      <w:r w:rsidRPr="003138C4">
        <w:rPr>
          <w:rFonts w:ascii="Times New Roman" w:hAnsi="Times New Roman" w:cs="Times New Roman"/>
        </w:rPr>
        <w:t>;</w:t>
      </w:r>
    </w:p>
    <w:p w14:paraId="76792E8D" w14:textId="77777777" w:rsidR="001F6A59" w:rsidRPr="003138C4" w:rsidRDefault="001F6A59" w:rsidP="003138C4">
      <w:pPr>
        <w:pStyle w:val="ListParagraph"/>
        <w:numPr>
          <w:ilvl w:val="0"/>
          <w:numId w:val="20"/>
        </w:numPr>
        <w:spacing w:before="0" w:after="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Zakon o uređenju prostora </w:t>
      </w:r>
      <w:r w:rsidRPr="003138C4">
        <w:rPr>
          <w:rFonts w:ascii="Times New Roman" w:hAnsi="Times New Roman" w:cs="Times New Roman"/>
          <w:bCs/>
        </w:rPr>
        <w:t>(„Službeni list CG“ br. 019/2025 od 04.03.2025.)</w:t>
      </w:r>
      <w:r w:rsidRPr="003138C4">
        <w:rPr>
          <w:rFonts w:ascii="Times New Roman" w:hAnsi="Times New Roman" w:cs="Times New Roman"/>
        </w:rPr>
        <w:t>;</w:t>
      </w:r>
    </w:p>
    <w:p w14:paraId="21FBD242" w14:textId="77777777" w:rsidR="001F6A59" w:rsidRPr="003138C4" w:rsidRDefault="001F6A59" w:rsidP="003138C4">
      <w:pPr>
        <w:pStyle w:val="ListParagraph"/>
        <w:numPr>
          <w:ilvl w:val="0"/>
          <w:numId w:val="20"/>
        </w:numPr>
        <w:spacing w:before="0" w:after="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Pravilnik o načinu izrade, sadržini i ovjeri tehničke dokumentacije  za građenje objekta </w:t>
      </w:r>
      <w:r w:rsidRPr="003138C4">
        <w:rPr>
          <w:rFonts w:ascii="Times New Roman" w:hAnsi="Times New Roman" w:cs="Times New Roman"/>
          <w:bCs/>
        </w:rPr>
        <w:t>(„Službeni list CG“ br. 053/2025 od 29.05.2025.);</w:t>
      </w:r>
    </w:p>
    <w:p w14:paraId="54BDEB58" w14:textId="77777777" w:rsidR="001F6A59" w:rsidRPr="003138C4" w:rsidRDefault="001F6A59" w:rsidP="003138C4">
      <w:pPr>
        <w:pStyle w:val="ListParagraph"/>
        <w:numPr>
          <w:ilvl w:val="0"/>
          <w:numId w:val="20"/>
        </w:numPr>
        <w:spacing w:before="0" w:after="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Pravilnik o bližim uslovima i načinu prilagođavanja objekata za pristup i kretanje lica smanjenje pokretljivosti i lica sa invaliditetom </w:t>
      </w:r>
      <w:r w:rsidRPr="003138C4">
        <w:rPr>
          <w:rFonts w:ascii="Times New Roman" w:hAnsi="Times New Roman" w:cs="Times New Roman"/>
          <w:bCs/>
        </w:rPr>
        <w:t>(„Službeni list CG“ br. 048/2013 od 14.10.2013.)</w:t>
      </w:r>
      <w:r w:rsidRPr="003138C4">
        <w:rPr>
          <w:rFonts w:ascii="Times New Roman" w:hAnsi="Times New Roman" w:cs="Times New Roman"/>
        </w:rPr>
        <w:t>;</w:t>
      </w:r>
    </w:p>
    <w:p w14:paraId="14FA5FBF" w14:textId="77777777" w:rsidR="001F6A59" w:rsidRPr="003138C4" w:rsidRDefault="001F6A59" w:rsidP="003138C4">
      <w:pPr>
        <w:pStyle w:val="ListParagraph"/>
        <w:numPr>
          <w:ilvl w:val="0"/>
          <w:numId w:val="20"/>
        </w:numPr>
        <w:spacing w:before="0" w:after="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Pravilnik o obrascima zahtjeva, prijava, obavještenja i izjava u postupku izgradnje objekata ("Službeni list Crne Gore", br. 041/2025 od 28.04.2025);</w:t>
      </w:r>
    </w:p>
    <w:p w14:paraId="6437CE85" w14:textId="77777777" w:rsidR="001F6A59" w:rsidRPr="003138C4" w:rsidRDefault="009A7140" w:rsidP="003138C4">
      <w:pPr>
        <w:pStyle w:val="ListParagraph"/>
        <w:numPr>
          <w:ilvl w:val="0"/>
          <w:numId w:val="20"/>
        </w:numPr>
        <w:spacing w:before="0" w:after="0"/>
        <w:mirrorIndents/>
        <w:jc w:val="both"/>
        <w:rPr>
          <w:rFonts w:ascii="Times New Roman" w:hAnsi="Times New Roman" w:cs="Times New Roman"/>
        </w:rPr>
      </w:pPr>
      <w:hyperlink r:id="rId19" w:tgtFrame="_blank" w:history="1">
        <w:r w:rsidR="001F6A59" w:rsidRPr="003138C4">
          <w:rPr>
            <w:rStyle w:val="Hyperlink"/>
            <w:rFonts w:ascii="Times New Roman" w:hAnsi="Times New Roman" w:cs="Times New Roman"/>
            <w:color w:val="auto"/>
          </w:rPr>
          <w:t>Zakon o građevinskim proizvodima ("Službeni list Crne Gore", br. 018/14 od 11.04.2014, 051/2017 od 03.08.2017)</w:t>
        </w:r>
      </w:hyperlink>
      <w:r w:rsidR="001F6A59" w:rsidRPr="003138C4">
        <w:rPr>
          <w:rFonts w:ascii="Times New Roman" w:hAnsi="Times New Roman" w:cs="Times New Roman"/>
        </w:rPr>
        <w:t>;</w:t>
      </w:r>
    </w:p>
    <w:p w14:paraId="4BFA9DA1" w14:textId="77777777" w:rsidR="001F6A59" w:rsidRPr="003138C4" w:rsidRDefault="001F6A59" w:rsidP="003138C4">
      <w:pPr>
        <w:pStyle w:val="ListParagraph"/>
        <w:numPr>
          <w:ilvl w:val="0"/>
          <w:numId w:val="20"/>
        </w:numPr>
        <w:spacing w:before="0" w:after="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Pravilnik o tehničkim zahtjevima za zvučnu zaštitu zgrade od buke ("Službeni list Crne Gore", br. 060/2018 od 07.09.2018);</w:t>
      </w:r>
    </w:p>
    <w:p w14:paraId="687E171B" w14:textId="77777777" w:rsidR="001F6A59" w:rsidRPr="003138C4" w:rsidRDefault="001F6A59" w:rsidP="003138C4">
      <w:pPr>
        <w:pStyle w:val="ListParagraph"/>
        <w:numPr>
          <w:ilvl w:val="0"/>
          <w:numId w:val="20"/>
        </w:numPr>
        <w:spacing w:before="0" w:after="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Pravilnik o minimalnim zahtjevima energetske efikasnosti zgrada ("Službeni list Crne Gore", br. 023/2013 od 27.05.2013.);</w:t>
      </w:r>
    </w:p>
    <w:p w14:paraId="48495D0C" w14:textId="77777777" w:rsidR="001F6A59" w:rsidRPr="003138C4" w:rsidRDefault="001F6A59" w:rsidP="003138C4">
      <w:pPr>
        <w:pStyle w:val="ListParagraph"/>
        <w:numPr>
          <w:ilvl w:val="0"/>
          <w:numId w:val="20"/>
        </w:numPr>
        <w:spacing w:before="0" w:after="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Zakon o zaštiti podataka o ličnosti;</w:t>
      </w:r>
    </w:p>
    <w:p w14:paraId="418360F6" w14:textId="77777777" w:rsidR="001F6A59" w:rsidRPr="003138C4" w:rsidRDefault="001F6A59" w:rsidP="003138C4">
      <w:pPr>
        <w:pStyle w:val="ListParagraph"/>
        <w:numPr>
          <w:ilvl w:val="0"/>
          <w:numId w:val="20"/>
        </w:numPr>
        <w:spacing w:before="0" w:after="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Zakono o zaštiti lica i imovine;</w:t>
      </w:r>
    </w:p>
    <w:p w14:paraId="682BA1C5" w14:textId="77777777" w:rsidR="001F6A59" w:rsidRPr="003138C4" w:rsidRDefault="001F6A59" w:rsidP="003138C4">
      <w:pPr>
        <w:pStyle w:val="ListParagraph"/>
        <w:numPr>
          <w:ilvl w:val="0"/>
          <w:numId w:val="20"/>
        </w:numPr>
        <w:spacing w:before="0" w:after="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Drugi propisi koji regulišu predmet glavnog projekta u svim fazama;</w:t>
      </w:r>
    </w:p>
    <w:p w14:paraId="6CE9EBB0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</w:p>
    <w:p w14:paraId="6503B912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ZAKONSKA REGULATIVA ZAŠTITA OD POŽARA</w:t>
      </w:r>
    </w:p>
    <w:p w14:paraId="5ADFC460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</w:p>
    <w:p w14:paraId="557D72BC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Zakon o izgradnji objekata ("Sl. list CG" br. 19/25).</w:t>
      </w:r>
    </w:p>
    <w:p w14:paraId="48A78AA9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Zakon o uređenju prostora ("Sl. list CG" br. 19/25).</w:t>
      </w:r>
    </w:p>
    <w:p w14:paraId="5E7F529B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Zakon o zaštiti i spašavanju ("Sl. list CG" br. 13/07, 05/08, 86/09, 32/11, 54/16, 146/21 i 03/23)</w:t>
      </w:r>
    </w:p>
    <w:p w14:paraId="5590DCA6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Ispitivanje materijala i konstrukcija - definicije pojmova SRPS U.J1.010 ("Sl.list SFRJ" br. 29/73).</w:t>
      </w:r>
    </w:p>
    <w:p w14:paraId="316DAC10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Požarno opterećenje SRPS U.J1.030 ("Sl.list SFRJ" br. 36/76).</w:t>
      </w:r>
    </w:p>
    <w:p w14:paraId="576EC0E5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Ponašanje građevinskih materijala u požaru SRPS U.J1.050 (od 23 maja 1997 godine).</w:t>
      </w:r>
    </w:p>
    <w:p w14:paraId="4EEAFE49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Ponašanje građevinskih elemenata u požaru SRPS U.J1. 051 ("Sl.list SRJ" br. 53/97).</w:t>
      </w:r>
    </w:p>
    <w:p w14:paraId="282A2258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Standardna kriva požara - vrijeme temperatura SRPS U.J1.070 ("Sl.list SRJ" br. 20/94).</w:t>
      </w:r>
    </w:p>
    <w:p w14:paraId="73744C0D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Pravilnik o tehničkim normativima za pristupne puteve, okretnice i uređene platoe za vatrogasna vozila u blizini objekta povećanog rizika od požara ("Sl.list SFRJ", br.8/95).</w:t>
      </w:r>
    </w:p>
    <w:p w14:paraId="4F9696DE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Pravilniku o tehničkim normativima za hidrantsku mrežu za gašenje požara ("Sl. list SFRJ", br. 30/91).</w:t>
      </w:r>
    </w:p>
    <w:p w14:paraId="5F269E22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Pravilnik o tehnickim normativima za zaštitu skladišta od požara i eksplozija ("Sl. list SFRJ", br. 24/87)</w:t>
      </w:r>
    </w:p>
    <w:p w14:paraId="678D763C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MEST EN 13501-1:2015 Požarna klasifikacija građevinskih proizvoda i građevinskih elemenata - Dio 1: Klasifikacija na osnovu rezultata ispitivanja reakcije na požar.</w:t>
      </w:r>
    </w:p>
    <w:p w14:paraId="38FDCD9D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MEST EN 13501-2:2011 Požarna klasifikacija građevinskih proizvoda i građevinskih elemenata - Dio 2: Klasifikacija na osnovu rezultata ispitivanja otpornosti na požar.</w:t>
      </w:r>
    </w:p>
    <w:p w14:paraId="7BC5D680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Klasifikacija požara prema vrsti zapaljivih materijala SRPS EN 2:2011.</w:t>
      </w:r>
    </w:p>
    <w:p w14:paraId="6FC2DDDD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Klasifikacija materija i robe prema ponašanju u požaru SRPS Z.C0.005 ("Sl.list SFRJ" br. 68/80).</w:t>
      </w:r>
    </w:p>
    <w:p w14:paraId="21C660BF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Tipovi konstrukcija zgrada prema njihovoj unutrašnjoj otpornosti prema požaru SRPS U.J1.240 ("Sl.list SRJ" br. 83/94).</w:t>
      </w:r>
    </w:p>
    <w:p w14:paraId="527A43CC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Тehničke preporuke za građevinske tehničke mjere zaštite od požara stambenih, poslovnih i javnih zgrada SRPS TP 21 (od 2003 godine).</w:t>
      </w:r>
    </w:p>
    <w:p w14:paraId="3787BCBB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Ručni i prevozni aparati za gašenje požara - Opšte odredbe SRPS Z.C2.020 ("Sl.list SFRJ" br. 68/80).</w:t>
      </w:r>
    </w:p>
    <w:p w14:paraId="6D6020AE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Ručni i prevozni aparati za gašenje požara - Metode ispitivanja SRPS Z.C2.022 ("Sl.list SFRJ" br. 68/80).</w:t>
      </w:r>
    </w:p>
    <w:p w14:paraId="1BD2AFBF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Ručni aparati za gašenje prahom SRPS Z.C2.035 ("Sl.list SFRJ" br. 68/80).</w:t>
      </w:r>
    </w:p>
    <w:p w14:paraId="7CACE1AA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♦ Simboli za tehničku šemu SRPS U.J1.220 ("Sl.list SRJ" br. 56/81).</w:t>
      </w:r>
    </w:p>
    <w:p w14:paraId="0F5A2834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</w:p>
    <w:p w14:paraId="10C506AB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ZAKONSKA REGULATIVA ZAŠTITA I ZDRAVLJE NA RADU</w:t>
      </w:r>
    </w:p>
    <w:p w14:paraId="719D954D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1. Zakon o zaštiti i zdravlju na radu („Sl. list CG“, broj 34/14, 44/18 i 84/24).</w:t>
      </w:r>
    </w:p>
    <w:p w14:paraId="45759A3E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2. Zakon o izgradnji objekata („Sl.list Crne Gore“ br. 19/25).</w:t>
      </w:r>
    </w:p>
    <w:p w14:paraId="4BAB0C52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3. Zakon o uređenju prostora („Sl.list Crne Gore“ br. 19/25).</w:t>
      </w:r>
    </w:p>
    <w:p w14:paraId="7C0490C9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4. Zakon o upravljanju otpadom („Sl. list CG", br. 064/11 i 039/16).</w:t>
      </w:r>
    </w:p>
    <w:p w14:paraId="5633578B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5. Zakon o inspekcijskom nadzoru „Sl. list CG“ br. 39/ 03, 76/09 i 57/11).</w:t>
      </w:r>
    </w:p>
    <w:p w14:paraId="0AB25853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6. Pravilnik o mjerama zaštite na radu na privremenim ili pokretnim gradilištima („Sl.list CG“ br. 20/19).</w:t>
      </w:r>
    </w:p>
    <w:p w14:paraId="76F3200C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lastRenderedPageBreak/>
        <w:t>7. Pravilnik o planu mjera zaštite i zdravlja na radu („Sl. list CG", br. 038/19).</w:t>
      </w:r>
    </w:p>
    <w:p w14:paraId="68215987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8. Pravilnik o obliku i izgledu table za građenje („Sl.list Crne Gore“ br. 70/17).</w:t>
      </w:r>
    </w:p>
    <w:p w14:paraId="627482E8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9. Pravilnik o sadržaju elaborata o pripremnim radovima („Sl. list CG“ br. 80/08).</w:t>
      </w:r>
    </w:p>
    <w:p w14:paraId="2ACEE995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10.Pravilnikom o tehničkim normativima za izgradnju objekata visokogradnje u seizmičkim područjima, odjeljak XVIA. Adaptacija i rekonstrukcija postojećih objekata(“Službeni list SFRJ” br 31/81,49/83,21/88, i 52/90.).</w:t>
      </w:r>
    </w:p>
    <w:p w14:paraId="5EE3B0CD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11. Pravilnik o sanaciji objekata oštećenih od zemljotresa (Službeni list SRCG br 18/79 I 11. Pravilnik o tehničkim normativima za beton i armirani beton (EC2 MEST EN 1992-1-1)</w:t>
      </w:r>
    </w:p>
    <w:p w14:paraId="600280BD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12. Pravilnik o normativima za sanaciju, ojačanje i rekonstrukciju objekata visokogradnje oštećenim zemljotresom i za rekonstrukciju i revitalizaciju objekata visokogradnje (“EC 8 MEST EN 1998-1).</w:t>
      </w:r>
    </w:p>
    <w:p w14:paraId="5B11AB73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13. Pravilnik o načinu izrade i sadržini tehničke dokumentacije ("Sl.list RCG", br. 22/2002)</w:t>
      </w:r>
    </w:p>
    <w:p w14:paraId="4FEB3DFB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14. Pravilnik o mjerama zaštite na radnom mjestu („Sl. list CG“ br. 40/15).</w:t>
      </w:r>
    </w:p>
    <w:p w14:paraId="0EB5B2E8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15. Pravilnik o zaštiti na radu pri utovaru i istovaru tereta („Sl.list SRCG“ br. 13/88).</w:t>
      </w:r>
    </w:p>
    <w:p w14:paraId="6B9D3742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16. Pravilnik o zaštitnim mjerama o protiv opasnosti od električne struje u radnim prostorijama i na gradilištu („Sl.list SRCG“ br. 6/76 i 16/78).</w:t>
      </w:r>
    </w:p>
    <w:p w14:paraId="095DDC09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17. Pravilnik o mjerama zaštite i zdravlja na radu od rizika izloženosti buci („Sl. list CG“ br. 37/16).</w:t>
      </w:r>
    </w:p>
    <w:p w14:paraId="70CEFEE3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18. Pravilnik o upotrebi sredstava i opreme lične zaštite na radu („Sl. list CG“ br. 40/15).</w:t>
      </w:r>
    </w:p>
    <w:p w14:paraId="50153E74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19. Pravilnik o mjerama zaštite prilikom ručnog prenošenja tereta („Sl. list CG“ br. 29/15).</w:t>
      </w:r>
    </w:p>
    <w:p w14:paraId="5A09C8DF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20. Pravilnik o znakovima za zaštitu i zdravlje na radu („Sl. list CG“ br. 24/15).</w:t>
      </w:r>
    </w:p>
    <w:p w14:paraId="446BFFF5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21. Pravilnik o vrsti, načinu, obimu i rokovima za obavljanje zdravstvenih pregleda zaposlenih na radnim mjestima sa posebnim uslovima rada odnosno sa povećanim rizikom („Sl. List CG" br. 43/2017).</w:t>
      </w:r>
    </w:p>
    <w:p w14:paraId="7E4737E3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22. Pravilnik o postupanju sa građevinskim otpadom, načinu i postupku prerade građevinskog otpada, uslovima i načinu odlaganja cement azbestnog građevinskog otpada („Sl. list CG" br. 050/12).</w:t>
      </w:r>
    </w:p>
    <w:p w14:paraId="0D37F029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23. Pravilnik o sadržini i načinu izdavanja izvještaja o povredi na radu („Sl.list RCG“ br. 18/93).</w:t>
      </w:r>
    </w:p>
    <w:p w14:paraId="36050F90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24. Pravilnik o opremi i postupku za pružanje prve pomoći i organizovanju službe spasavanja u slučaju nezgode na radu („Sl. list SFRJ“ br. 21/71).</w:t>
      </w:r>
    </w:p>
    <w:p w14:paraId="7B32E9C4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25. Pravilnik o načinu vođenja i sadržini građevinskog dnevnika, građevinske knjige i knjige inspekcije („Sl.list Crne Gore“ br. 81/08).</w:t>
      </w:r>
    </w:p>
    <w:p w14:paraId="6B3EF7F7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26. Pravilnik o načinu izrade i sadržini tehničke dokumentacije za građenje objekta („Službeni list Crne Gore" br. 044/18 od 06.07.2018).</w:t>
      </w:r>
    </w:p>
    <w:p w14:paraId="69BBB0FE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27. Zakon o zaštiti i spašavanju („Sl. list Crne Gore“ br.13/07 i 32/11).</w:t>
      </w:r>
    </w:p>
    <w:p w14:paraId="608200A0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28. Pravilnik o načinu i postupku procjene rizika na radnom mjestu („Sl. list Crne Gore“ br. 43/07).</w:t>
      </w:r>
    </w:p>
    <w:p w14:paraId="765ED9BB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29. Pravilnik o načinu i postupku osposobljavanja zaposlenih za bezbjedan rad („Sl. list Crne Gore“ br. 57/06).</w:t>
      </w:r>
      <w:r w:rsidRPr="003138C4">
        <w:rPr>
          <w:rFonts w:ascii="Times New Roman" w:hAnsi="Times New Roman" w:cs="Times New Roman"/>
        </w:rPr>
        <w:tab/>
      </w:r>
    </w:p>
    <w:p w14:paraId="2FD3D272" w14:textId="77777777" w:rsidR="001F6A59" w:rsidRPr="003138C4" w:rsidRDefault="001F6A59" w:rsidP="003138C4">
      <w:pPr>
        <w:spacing w:before="0" w:after="0"/>
        <w:ind w:left="360"/>
        <w:mirrorIndents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30. Pravilnik o postupku i rokovima za vršenje periodičnih pregleda i ispitivanja sredstava za rad, sredstava i opreme lične zaštite na radu i uslovima radne sredine („Sl. list RCG“ br. 71/05).</w:t>
      </w:r>
    </w:p>
    <w:p w14:paraId="061ECD93" w14:textId="77777777" w:rsidR="001F6A59" w:rsidRPr="003138C4" w:rsidRDefault="001F6A59" w:rsidP="003138C4">
      <w:pPr>
        <w:tabs>
          <w:tab w:val="left" w:pos="821"/>
        </w:tabs>
        <w:autoSpaceDE w:val="0"/>
        <w:autoSpaceDN w:val="0"/>
        <w:spacing w:before="1" w:after="0" w:line="268" w:lineRule="exact"/>
        <w:ind w:right="118"/>
        <w:jc w:val="both"/>
        <w:rPr>
          <w:rFonts w:ascii="Times New Roman" w:hAnsi="Times New Roman" w:cs="Times New Roman"/>
        </w:rPr>
      </w:pPr>
    </w:p>
    <w:p w14:paraId="7A2EB89B" w14:textId="77777777" w:rsidR="003138C4" w:rsidRDefault="003138C4" w:rsidP="003138C4">
      <w:pPr>
        <w:jc w:val="both"/>
        <w:rPr>
          <w:rFonts w:ascii="Times New Roman" w:hAnsi="Times New Roman" w:cs="Times New Roman"/>
          <w:bCs/>
          <w:u w:val="single"/>
        </w:rPr>
      </w:pPr>
    </w:p>
    <w:p w14:paraId="4EF6F15D" w14:textId="636A2588" w:rsidR="00792C56" w:rsidRPr="003138C4" w:rsidRDefault="00792C56" w:rsidP="003138C4">
      <w:pPr>
        <w:jc w:val="both"/>
        <w:rPr>
          <w:rFonts w:ascii="Times New Roman" w:hAnsi="Times New Roman" w:cs="Times New Roman"/>
          <w:bCs/>
          <w:u w:val="single"/>
          <w:lang w:val="en-GB"/>
        </w:rPr>
      </w:pPr>
      <w:r w:rsidRPr="003138C4">
        <w:rPr>
          <w:rFonts w:ascii="Times New Roman" w:hAnsi="Times New Roman" w:cs="Times New Roman"/>
          <w:bCs/>
          <w:u w:val="single"/>
        </w:rPr>
        <w:t>PROJEKTNI USLOVI I STANDARDI</w:t>
      </w:r>
    </w:p>
    <w:p w14:paraId="72966E73" w14:textId="77777777" w:rsidR="00792C56" w:rsidRPr="003138C4" w:rsidRDefault="00792C56" w:rsidP="003138C4">
      <w:pPr>
        <w:jc w:val="both"/>
        <w:rPr>
          <w:rFonts w:ascii="Times New Roman" w:hAnsi="Times New Roman" w:cs="Times New Roman"/>
        </w:rPr>
      </w:pPr>
    </w:p>
    <w:p w14:paraId="101820AD" w14:textId="77777777" w:rsidR="00792C56" w:rsidRPr="003138C4" w:rsidRDefault="00792C56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Sva projektovana rješenja i oprema treba da zadovolje zahtjeve lokacije objekta.</w:t>
      </w:r>
    </w:p>
    <w:p w14:paraId="08AA39BC" w14:textId="77777777" w:rsidR="00792C56" w:rsidRPr="003138C4" w:rsidRDefault="00792C56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Sva projektovana rešenja i oprema treba da ispunjavaju relevantne crnogorske (MEST) i međunarodne standarde.</w:t>
      </w:r>
    </w:p>
    <w:p w14:paraId="05758D35" w14:textId="77777777" w:rsidR="00792C56" w:rsidRPr="003138C4" w:rsidRDefault="00792C56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Neki od najrelevantnijih standarda, ali ne ograničavajući se na:</w:t>
      </w:r>
    </w:p>
    <w:p w14:paraId="09B6EEAB" w14:textId="77777777" w:rsidR="00792C56" w:rsidRPr="003138C4" w:rsidRDefault="00792C56" w:rsidP="003138C4">
      <w:pPr>
        <w:jc w:val="both"/>
        <w:rPr>
          <w:rFonts w:ascii="Times New Roman" w:hAnsi="Times New Roman" w:cs="Times New Roman"/>
          <w:u w:val="single"/>
        </w:rPr>
      </w:pPr>
      <w:r w:rsidRPr="003138C4">
        <w:rPr>
          <w:rFonts w:ascii="Times New Roman" w:hAnsi="Times New Roman" w:cs="Times New Roman"/>
          <w:u w:val="single"/>
        </w:rPr>
        <w:t>Generalno za električne instalacije:</w:t>
      </w:r>
    </w:p>
    <w:p w14:paraId="49EEC361" w14:textId="77777777" w:rsidR="00792C56" w:rsidRPr="003138C4" w:rsidRDefault="00792C56" w:rsidP="003138C4">
      <w:pPr>
        <w:pStyle w:val="ListParagraph"/>
        <w:widowControl w:val="0"/>
        <w:numPr>
          <w:ilvl w:val="0"/>
          <w:numId w:val="7"/>
        </w:numPr>
        <w:spacing w:before="0" w:after="200" w:line="276" w:lineRule="auto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MEST HD EN 60364-1:2011 Električne instalacije zgrada</w:t>
      </w:r>
    </w:p>
    <w:p w14:paraId="67CA2EFC" w14:textId="77777777" w:rsidR="00792C56" w:rsidRPr="003138C4" w:rsidRDefault="00792C56" w:rsidP="003138C4">
      <w:pPr>
        <w:jc w:val="both"/>
        <w:rPr>
          <w:rFonts w:ascii="Times New Roman" w:hAnsi="Times New Roman" w:cs="Times New Roman"/>
          <w:u w:val="single"/>
        </w:rPr>
      </w:pPr>
      <w:r w:rsidRPr="003138C4">
        <w:rPr>
          <w:rFonts w:ascii="Times New Roman" w:hAnsi="Times New Roman" w:cs="Times New Roman"/>
          <w:u w:val="single"/>
        </w:rPr>
        <w:t>Instalacija gromobrana:</w:t>
      </w:r>
    </w:p>
    <w:p w14:paraId="52797614" w14:textId="77777777" w:rsidR="00792C56" w:rsidRPr="003138C4" w:rsidRDefault="00792C56" w:rsidP="003138C4">
      <w:pPr>
        <w:pStyle w:val="ListParagraph"/>
        <w:widowControl w:val="0"/>
        <w:numPr>
          <w:ilvl w:val="0"/>
          <w:numId w:val="7"/>
        </w:numPr>
        <w:spacing w:before="0" w:after="200" w:line="276" w:lineRule="auto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MEST EN 62305 Standard zaštite od groma</w:t>
      </w:r>
    </w:p>
    <w:p w14:paraId="18B3B2C3" w14:textId="77777777" w:rsidR="00792C56" w:rsidRPr="003138C4" w:rsidRDefault="00792C56" w:rsidP="003138C4">
      <w:pPr>
        <w:pStyle w:val="ListParagraph"/>
        <w:widowControl w:val="0"/>
        <w:numPr>
          <w:ilvl w:val="0"/>
          <w:numId w:val="7"/>
        </w:numPr>
        <w:spacing w:before="0" w:after="200" w:line="276" w:lineRule="auto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JUS IEC 1024 Standard za zaštitu od groma</w:t>
      </w:r>
    </w:p>
    <w:p w14:paraId="74971B8D" w14:textId="77777777" w:rsidR="003138C4" w:rsidRDefault="003138C4" w:rsidP="003138C4">
      <w:pPr>
        <w:jc w:val="both"/>
        <w:rPr>
          <w:rFonts w:ascii="Times New Roman" w:hAnsi="Times New Roman" w:cs="Times New Roman"/>
          <w:u w:val="single"/>
        </w:rPr>
      </w:pPr>
    </w:p>
    <w:p w14:paraId="40DD9FFB" w14:textId="0B05B255" w:rsidR="00792C56" w:rsidRPr="003138C4" w:rsidRDefault="00792C56" w:rsidP="003138C4">
      <w:pPr>
        <w:jc w:val="both"/>
        <w:rPr>
          <w:rFonts w:ascii="Times New Roman" w:hAnsi="Times New Roman" w:cs="Times New Roman"/>
          <w:u w:val="single"/>
        </w:rPr>
      </w:pPr>
      <w:r w:rsidRPr="003138C4">
        <w:rPr>
          <w:rFonts w:ascii="Times New Roman" w:hAnsi="Times New Roman" w:cs="Times New Roman"/>
          <w:u w:val="single"/>
        </w:rPr>
        <w:t>Preklopna oprema:</w:t>
      </w:r>
    </w:p>
    <w:p w14:paraId="114F426B" w14:textId="77777777" w:rsidR="00792C56" w:rsidRPr="003138C4" w:rsidRDefault="00792C56" w:rsidP="003138C4">
      <w:pPr>
        <w:pStyle w:val="ListParagraph"/>
        <w:widowControl w:val="0"/>
        <w:numPr>
          <w:ilvl w:val="0"/>
          <w:numId w:val="7"/>
        </w:numPr>
        <w:spacing w:before="0" w:after="200" w:line="276" w:lineRule="auto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EN EN 60947- Niskonaponski razvodni i upravljački uređaji</w:t>
      </w:r>
    </w:p>
    <w:p w14:paraId="28B3BB5E" w14:textId="77777777" w:rsidR="00792C56" w:rsidRPr="003138C4" w:rsidRDefault="00792C56" w:rsidP="003138C4">
      <w:pPr>
        <w:jc w:val="both"/>
        <w:rPr>
          <w:rFonts w:ascii="Times New Roman" w:hAnsi="Times New Roman" w:cs="Times New Roman"/>
          <w:u w:val="single"/>
        </w:rPr>
      </w:pPr>
      <w:r w:rsidRPr="003138C4">
        <w:rPr>
          <w:rFonts w:ascii="Times New Roman" w:hAnsi="Times New Roman" w:cs="Times New Roman"/>
          <w:u w:val="single"/>
        </w:rPr>
        <w:t>IP zaštita:</w:t>
      </w:r>
    </w:p>
    <w:p w14:paraId="1227DD58" w14:textId="77777777" w:rsidR="00792C56" w:rsidRPr="003138C4" w:rsidRDefault="00792C56" w:rsidP="003138C4">
      <w:pPr>
        <w:pStyle w:val="ListParagraph"/>
        <w:widowControl w:val="0"/>
        <w:numPr>
          <w:ilvl w:val="0"/>
          <w:numId w:val="7"/>
        </w:numPr>
        <w:spacing w:before="0" w:after="200" w:line="276" w:lineRule="auto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MEST EN 62262 Klasifikacija za stepene zaštite koju obezbeđuje kućište</w:t>
      </w:r>
    </w:p>
    <w:p w14:paraId="1E63246E" w14:textId="77777777" w:rsidR="00792C56" w:rsidRPr="003138C4" w:rsidRDefault="00792C56" w:rsidP="003138C4">
      <w:pPr>
        <w:jc w:val="both"/>
        <w:rPr>
          <w:rFonts w:ascii="Times New Roman" w:hAnsi="Times New Roman" w:cs="Times New Roman"/>
          <w:u w:val="single"/>
        </w:rPr>
      </w:pPr>
      <w:r w:rsidRPr="003138C4">
        <w:rPr>
          <w:rFonts w:ascii="Times New Roman" w:hAnsi="Times New Roman" w:cs="Times New Roman"/>
          <w:u w:val="single"/>
        </w:rPr>
        <w:t>kablovi:</w:t>
      </w:r>
    </w:p>
    <w:p w14:paraId="5C7950EC" w14:textId="77777777" w:rsidR="00792C56" w:rsidRPr="003138C4" w:rsidRDefault="00792C56" w:rsidP="003138C4">
      <w:pPr>
        <w:pStyle w:val="ListParagraph"/>
        <w:widowControl w:val="0"/>
        <w:numPr>
          <w:ilvl w:val="0"/>
          <w:numId w:val="7"/>
        </w:numPr>
        <w:spacing w:before="0" w:after="200" w:line="276" w:lineRule="auto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MEST EN 50525 Električni kablovi – Energetski kablovi niskog napona nazivnih napona do i uključujući 450/750 V (U0/U)</w:t>
      </w:r>
    </w:p>
    <w:p w14:paraId="2F700177" w14:textId="6DE5FACC" w:rsidR="00A827F1" w:rsidRPr="003138C4" w:rsidRDefault="00A827F1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Treba obezbijediti slijedeće sisteme:</w:t>
      </w:r>
    </w:p>
    <w:p w14:paraId="232BB4D0" w14:textId="44B855F9" w:rsidR="00A827F1" w:rsidRPr="003138C4" w:rsidRDefault="00A827F1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Uraditi analizu postojeće </w:t>
      </w:r>
      <w:r w:rsidR="00597DC0" w:rsidRPr="003138C4">
        <w:rPr>
          <w:rFonts w:ascii="Times New Roman" w:hAnsi="Times New Roman" w:cs="Times New Roman"/>
        </w:rPr>
        <w:t xml:space="preserve">energetske </w:t>
      </w:r>
      <w:r w:rsidRPr="003138C4">
        <w:rPr>
          <w:rFonts w:ascii="Times New Roman" w:hAnsi="Times New Roman" w:cs="Times New Roman"/>
        </w:rPr>
        <w:t>i</w:t>
      </w:r>
      <w:r w:rsidR="00E375F0" w:rsidRPr="003138C4">
        <w:rPr>
          <w:rFonts w:ascii="Times New Roman" w:hAnsi="Times New Roman" w:cs="Times New Roman"/>
        </w:rPr>
        <w:t>nfrastukture sa koje se napaja</w:t>
      </w:r>
      <w:r w:rsidRPr="003138C4">
        <w:rPr>
          <w:rFonts w:ascii="Times New Roman" w:hAnsi="Times New Roman" w:cs="Times New Roman"/>
        </w:rPr>
        <w:t xml:space="preserve"> postojeći </w:t>
      </w:r>
      <w:r w:rsidR="00E375F0" w:rsidRPr="003138C4">
        <w:rPr>
          <w:rFonts w:ascii="Times New Roman" w:hAnsi="Times New Roman" w:cs="Times New Roman"/>
        </w:rPr>
        <w:t>poslovni prostor</w:t>
      </w:r>
      <w:r w:rsidRPr="003138C4">
        <w:rPr>
          <w:rFonts w:ascii="Times New Roman" w:hAnsi="Times New Roman" w:cs="Times New Roman"/>
        </w:rPr>
        <w:t>. Ukoliko analiza pokaže da su potrebe za e</w:t>
      </w:r>
      <w:r w:rsidR="00E375F0" w:rsidRPr="003138C4">
        <w:rPr>
          <w:rFonts w:ascii="Times New Roman" w:hAnsi="Times New Roman" w:cs="Times New Roman"/>
        </w:rPr>
        <w:t xml:space="preserve">lektričnom energijom i sangom </w:t>
      </w:r>
      <w:r w:rsidRPr="003138C4">
        <w:rPr>
          <w:rFonts w:ascii="Times New Roman" w:hAnsi="Times New Roman" w:cs="Times New Roman"/>
        </w:rPr>
        <w:t>novoplaniranih potreba</w:t>
      </w:r>
      <w:r w:rsidR="00E375F0" w:rsidRPr="003138C4">
        <w:rPr>
          <w:rFonts w:ascii="Times New Roman" w:hAnsi="Times New Roman" w:cs="Times New Roman"/>
        </w:rPr>
        <w:t xml:space="preserve"> u okvirima postojećih,</w:t>
      </w:r>
      <w:r w:rsidRPr="003138C4">
        <w:rPr>
          <w:rFonts w:ascii="Times New Roman" w:hAnsi="Times New Roman" w:cs="Times New Roman"/>
        </w:rPr>
        <w:t xml:space="preserve"> zadržati postojeće napojne kablove, u suprotnom projektom obuhvatiti novo napajanje. </w:t>
      </w:r>
    </w:p>
    <w:p w14:paraId="76F4ED1F" w14:textId="2E6244B3" w:rsidR="00A827F1" w:rsidRPr="003138C4" w:rsidRDefault="00E375F0" w:rsidP="003138C4">
      <w:pPr>
        <w:pStyle w:val="ListParagraph"/>
        <w:widowControl w:val="0"/>
        <w:numPr>
          <w:ilvl w:val="0"/>
          <w:numId w:val="4"/>
        </w:numPr>
        <w:spacing w:before="0" w:after="200" w:line="276" w:lineRule="auto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Planirati GRT i lokalne razvodne ormare.</w:t>
      </w:r>
    </w:p>
    <w:p w14:paraId="2D39B5A0" w14:textId="06D45903" w:rsidR="00A827F1" w:rsidRPr="003138C4" w:rsidRDefault="00A827F1" w:rsidP="003138C4">
      <w:pPr>
        <w:pStyle w:val="ListParagraph"/>
        <w:widowControl w:val="0"/>
        <w:numPr>
          <w:ilvl w:val="0"/>
          <w:numId w:val="4"/>
        </w:numPr>
        <w:spacing w:before="0" w:after="200" w:line="276" w:lineRule="auto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Obezbijediti rezervno napajanje </w:t>
      </w:r>
      <w:r w:rsidR="00597DC0" w:rsidRPr="003138C4">
        <w:rPr>
          <w:rFonts w:ascii="Times New Roman" w:hAnsi="Times New Roman" w:cs="Times New Roman"/>
        </w:rPr>
        <w:t>„kritičnih</w:t>
      </w:r>
      <w:r w:rsidRPr="003138C4">
        <w:rPr>
          <w:rFonts w:ascii="Times New Roman" w:hAnsi="Times New Roman" w:cs="Times New Roman"/>
        </w:rPr>
        <w:t xml:space="preserve"> potrosaca</w:t>
      </w:r>
      <w:r w:rsidR="00597DC0" w:rsidRPr="003138C4">
        <w:rPr>
          <w:rFonts w:ascii="Times New Roman" w:hAnsi="Times New Roman" w:cs="Times New Roman"/>
        </w:rPr>
        <w:t>“</w:t>
      </w:r>
      <w:r w:rsidRPr="003138C4">
        <w:rPr>
          <w:rFonts w:ascii="Times New Roman" w:hAnsi="Times New Roman" w:cs="Times New Roman"/>
        </w:rPr>
        <w:t xml:space="preserve"> u</w:t>
      </w:r>
      <w:r w:rsidR="00597DC0" w:rsidRPr="003138C4">
        <w:rPr>
          <w:rFonts w:ascii="Times New Roman" w:hAnsi="Times New Roman" w:cs="Times New Roman"/>
        </w:rPr>
        <w:t xml:space="preserve"> </w:t>
      </w:r>
      <w:r w:rsidR="00E375F0" w:rsidRPr="003138C4">
        <w:rPr>
          <w:rFonts w:ascii="Times New Roman" w:hAnsi="Times New Roman" w:cs="Times New Roman"/>
        </w:rPr>
        <w:t>poslovnom prostoru</w:t>
      </w:r>
      <w:r w:rsidRPr="003138C4">
        <w:rPr>
          <w:rFonts w:ascii="Times New Roman" w:hAnsi="Times New Roman" w:cs="Times New Roman"/>
        </w:rPr>
        <w:t>, sa novoplaniranog DEA, koji će raditi u AUT modu.</w:t>
      </w:r>
      <w:r w:rsidR="00274F82" w:rsidRPr="003138C4">
        <w:rPr>
          <w:rFonts w:ascii="Times New Roman" w:hAnsi="Times New Roman" w:cs="Times New Roman"/>
        </w:rPr>
        <w:t xml:space="preserve">“Kritični potrošači“ koji maoraju imati rezervno napajanje su komplet </w:t>
      </w:r>
      <w:r w:rsidR="00E375F0" w:rsidRPr="003138C4">
        <w:rPr>
          <w:rFonts w:ascii="Times New Roman" w:hAnsi="Times New Roman" w:cs="Times New Roman"/>
        </w:rPr>
        <w:t>s</w:t>
      </w:r>
      <w:r w:rsidR="00274F82" w:rsidRPr="003138C4">
        <w:rPr>
          <w:rFonts w:ascii="Times New Roman" w:hAnsi="Times New Roman" w:cs="Times New Roman"/>
        </w:rPr>
        <w:t xml:space="preserve">istemi/oprema slabe struje, spoljna rasvjeta, 50% rasvjete u objektu, po četiri priključna mjesta po radnom mjestu, priključno mjesto za napajanje klima uređaja u tehničkoj prostoriji, </w:t>
      </w:r>
      <w:r w:rsidR="009601CE" w:rsidRPr="003138C4">
        <w:rPr>
          <w:rFonts w:ascii="Times New Roman" w:hAnsi="Times New Roman" w:cs="Times New Roman"/>
        </w:rPr>
        <w:t>sistem vodosnadbijevanja/ako je rijesen preko pumpi i dr/, komplet potrošači u tehničkoj prostoriji.</w:t>
      </w:r>
      <w:r w:rsidR="00E375F0" w:rsidRPr="003138C4">
        <w:rPr>
          <w:rFonts w:ascii="Times New Roman" w:hAnsi="Times New Roman" w:cs="Times New Roman"/>
        </w:rPr>
        <w:t xml:space="preserve"> Takođe sistemom rezervnog napajanja obuhvatiti komplet potrošače u biometriji, skeniranju i dva radna mjesta u šalter Sali.</w:t>
      </w:r>
    </w:p>
    <w:p w14:paraId="19F97C3E" w14:textId="77777777" w:rsidR="00A827F1" w:rsidRPr="003138C4" w:rsidRDefault="00A827F1" w:rsidP="003138C4">
      <w:pPr>
        <w:pStyle w:val="ListParagraph"/>
        <w:widowControl w:val="0"/>
        <w:numPr>
          <w:ilvl w:val="0"/>
          <w:numId w:val="4"/>
        </w:numPr>
        <w:spacing w:before="0" w:after="200" w:line="276" w:lineRule="auto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Izjednačavanje potencijala</w:t>
      </w:r>
    </w:p>
    <w:p w14:paraId="13200415" w14:textId="51739711" w:rsidR="00A827F1" w:rsidRPr="003138C4" w:rsidRDefault="00A827F1" w:rsidP="003138C4">
      <w:pPr>
        <w:pStyle w:val="ListParagraph"/>
        <w:widowControl w:val="0"/>
        <w:numPr>
          <w:ilvl w:val="0"/>
          <w:numId w:val="4"/>
        </w:numPr>
        <w:spacing w:before="0" w:after="200" w:line="276" w:lineRule="auto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Instalacije uzemljenja i gromobrana</w:t>
      </w:r>
    </w:p>
    <w:p w14:paraId="5A774E33" w14:textId="3C80E248" w:rsidR="00B43189" w:rsidRPr="003138C4" w:rsidRDefault="00B43189" w:rsidP="003138C4">
      <w:pPr>
        <w:pStyle w:val="ListParagraph"/>
        <w:widowControl w:val="0"/>
        <w:numPr>
          <w:ilvl w:val="0"/>
          <w:numId w:val="4"/>
        </w:numPr>
        <w:spacing w:before="0" w:after="200" w:line="276" w:lineRule="auto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Panik rasvjetu</w:t>
      </w:r>
    </w:p>
    <w:p w14:paraId="4E495DE3" w14:textId="48D90A89" w:rsidR="00A827F1" w:rsidRPr="003138C4" w:rsidRDefault="00597DC0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Glavni razvodni ormar treba postaviti u no</w:t>
      </w:r>
      <w:r w:rsidR="00BD65D7" w:rsidRPr="003138C4">
        <w:rPr>
          <w:rFonts w:ascii="Times New Roman" w:hAnsi="Times New Roman" w:cs="Times New Roman"/>
        </w:rPr>
        <w:t>voplaniranu tehničku prostoriju</w:t>
      </w:r>
      <w:r w:rsidRPr="003138C4">
        <w:rPr>
          <w:rFonts w:ascii="Times New Roman" w:hAnsi="Times New Roman" w:cs="Times New Roman"/>
        </w:rPr>
        <w:t>, u koju će se predvidjeti i oprema slabe struje/biće objasnjeno u projektnom zadatku ove faze</w:t>
      </w:r>
      <w:r w:rsidR="009601CE" w:rsidRPr="003138C4">
        <w:rPr>
          <w:rFonts w:ascii="Times New Roman" w:hAnsi="Times New Roman" w:cs="Times New Roman"/>
        </w:rPr>
        <w:t>/</w:t>
      </w:r>
      <w:r w:rsidRPr="003138C4">
        <w:rPr>
          <w:rFonts w:ascii="Times New Roman" w:hAnsi="Times New Roman" w:cs="Times New Roman"/>
        </w:rPr>
        <w:t xml:space="preserve"> i UPS. Razvodni ormari, lokalne stanske table će biti predviđeni za unutrašnju montažu u mehaničkoj zašiti IP31 i uključivat će najmanje 20% rezervnog kapaciteta. Zašitni uređaji će biti niskonaponski kompaktni prekidači. Koordinacija, diskriminacija i selektivnost će biti osigurani između prekidača. Gdje god je to moguće, uobičajena elektro opterećenja će biti grupisana i snabdjevena sa pod-distributivnih ploča ili ormara elektro-motornih pogona kako bi se smanjio opseg kabliranja. Sve ormare planirati sa tri polja, mreža, agregat i UPS, medjusobno odvojena u poljima p</w:t>
      </w:r>
      <w:r w:rsidR="00A827F1" w:rsidRPr="003138C4">
        <w:rPr>
          <w:rFonts w:ascii="Times New Roman" w:hAnsi="Times New Roman" w:cs="Times New Roman"/>
        </w:rPr>
        <w:t>lanirati glavni prekidač, dovoljan broj AO, fid zaštitu I dr. Odvodnike prenapona treba koristiti na električnom dovodu do glavnih razvodnih ploča. Oni će se sastojati od jednostrukih, zamjenjivih jedinica. Odvodnici prenapona moraju imati identifikaciju stanja, tj. „aktivan“ ili „pregorio“.</w:t>
      </w:r>
    </w:p>
    <w:p w14:paraId="7710AD94" w14:textId="05CBE7AC" w:rsidR="00A827F1" w:rsidRPr="003138C4" w:rsidRDefault="00A827F1" w:rsidP="003138C4">
      <w:pPr>
        <w:spacing w:after="0"/>
        <w:jc w:val="both"/>
        <w:rPr>
          <w:rFonts w:ascii="Times New Roman" w:hAnsi="Times New Roman" w:cs="Times New Roman"/>
          <w:lang w:val="bs-Latn-BA"/>
        </w:rPr>
      </w:pPr>
      <w:r w:rsidRPr="003138C4">
        <w:rPr>
          <w:rFonts w:ascii="Times New Roman" w:hAnsi="Times New Roman" w:cs="Times New Roman"/>
          <w:lang w:val="bs-Latn-BA"/>
        </w:rPr>
        <w:t>Mjerenje potrošnje električne energije</w:t>
      </w:r>
      <w:r w:rsidR="00597DC0" w:rsidRPr="003138C4">
        <w:rPr>
          <w:rFonts w:ascii="Times New Roman" w:hAnsi="Times New Roman" w:cs="Times New Roman"/>
          <w:lang w:val="bs-Latn-BA"/>
        </w:rPr>
        <w:t xml:space="preserve"> predvidjeti, gore je objasnjeno.</w:t>
      </w:r>
    </w:p>
    <w:p w14:paraId="0DD17158" w14:textId="77AA319A" w:rsidR="00A827F1" w:rsidRPr="003138C4" w:rsidRDefault="00A827F1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lang w:val="pl-PL"/>
        </w:rPr>
      </w:pPr>
      <w:r w:rsidRPr="003138C4">
        <w:rPr>
          <w:rFonts w:ascii="Times New Roman" w:eastAsia="Times New Roman" w:hAnsi="Times New Roman" w:cs="Times New Roman"/>
          <w:lang w:val="pl-PL"/>
        </w:rPr>
        <w:t>Napojne kablove za rezervno napajanje</w:t>
      </w:r>
      <w:r w:rsidR="009601CE" w:rsidRPr="003138C4">
        <w:rPr>
          <w:rFonts w:ascii="Times New Roman" w:eastAsia="Times New Roman" w:hAnsi="Times New Roman" w:cs="Times New Roman"/>
          <w:lang w:val="pl-PL"/>
        </w:rPr>
        <w:t xml:space="preserve"> i besprekidno napajanje</w:t>
      </w:r>
      <w:r w:rsidRPr="003138C4">
        <w:rPr>
          <w:rFonts w:ascii="Times New Roman" w:eastAsia="Times New Roman" w:hAnsi="Times New Roman" w:cs="Times New Roman"/>
          <w:lang w:val="pl-PL"/>
        </w:rPr>
        <w:t xml:space="preserve"> , kablovske veze RT, ATS i agregat</w:t>
      </w:r>
      <w:r w:rsidR="009601CE" w:rsidRPr="003138C4">
        <w:rPr>
          <w:rFonts w:ascii="Times New Roman" w:eastAsia="Times New Roman" w:hAnsi="Times New Roman" w:cs="Times New Roman"/>
          <w:lang w:val="pl-PL"/>
        </w:rPr>
        <w:t xml:space="preserve"> i UPS</w:t>
      </w:r>
      <w:r w:rsidRPr="003138C4">
        <w:rPr>
          <w:rFonts w:ascii="Times New Roman" w:eastAsia="Times New Roman" w:hAnsi="Times New Roman" w:cs="Times New Roman"/>
          <w:lang w:val="pl-PL"/>
        </w:rPr>
        <w:t xml:space="preserve">, </w:t>
      </w:r>
      <w:r w:rsidR="009601CE" w:rsidRPr="003138C4">
        <w:rPr>
          <w:rFonts w:ascii="Times New Roman" w:eastAsia="Times New Roman" w:hAnsi="Times New Roman" w:cs="Times New Roman"/>
          <w:lang w:val="pl-PL"/>
        </w:rPr>
        <w:t xml:space="preserve">projektovati </w:t>
      </w:r>
      <w:r w:rsidRPr="003138C4">
        <w:rPr>
          <w:rFonts w:ascii="Times New Roman" w:eastAsia="Times New Roman" w:hAnsi="Times New Roman" w:cs="Times New Roman"/>
          <w:lang w:val="pl-PL"/>
        </w:rPr>
        <w:t>sa izradom baypass instalacije.</w:t>
      </w:r>
    </w:p>
    <w:p w14:paraId="16635C94" w14:textId="015A7B8B" w:rsidR="00A827F1" w:rsidRPr="003138C4" w:rsidRDefault="00A827F1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lang w:val="pl-PL"/>
        </w:rPr>
      </w:pPr>
      <w:r w:rsidRPr="003138C4">
        <w:rPr>
          <w:rFonts w:ascii="Times New Roman" w:eastAsia="Times New Roman" w:hAnsi="Times New Roman" w:cs="Times New Roman"/>
          <w:lang w:val="pl-PL"/>
        </w:rPr>
        <w:t>Plan</w:t>
      </w:r>
      <w:r w:rsidR="009020B7" w:rsidRPr="003138C4">
        <w:rPr>
          <w:rFonts w:ascii="Times New Roman" w:eastAsia="Times New Roman" w:hAnsi="Times New Roman" w:cs="Times New Roman"/>
          <w:lang w:val="pl-PL"/>
        </w:rPr>
        <w:t>irati za svako radno mjesto po 8</w:t>
      </w:r>
      <w:r w:rsidRPr="003138C4">
        <w:rPr>
          <w:rFonts w:ascii="Times New Roman" w:eastAsia="Times New Roman" w:hAnsi="Times New Roman" w:cs="Times New Roman"/>
          <w:lang w:val="pl-PL"/>
        </w:rPr>
        <w:t xml:space="preserve"> monofaznih priključnica od čega dvije sa mreže</w:t>
      </w:r>
      <w:r w:rsidR="009020B7" w:rsidRPr="003138C4">
        <w:rPr>
          <w:rFonts w:ascii="Times New Roman" w:eastAsia="Times New Roman" w:hAnsi="Times New Roman" w:cs="Times New Roman"/>
          <w:lang w:val="pl-PL"/>
        </w:rPr>
        <w:t xml:space="preserve">, </w:t>
      </w:r>
      <w:r w:rsidRPr="003138C4">
        <w:rPr>
          <w:rFonts w:ascii="Times New Roman" w:eastAsia="Times New Roman" w:hAnsi="Times New Roman" w:cs="Times New Roman"/>
          <w:lang w:val="pl-PL"/>
        </w:rPr>
        <w:t>četiri sa agregata</w:t>
      </w:r>
      <w:r w:rsidR="009020B7" w:rsidRPr="003138C4">
        <w:rPr>
          <w:rFonts w:ascii="Times New Roman" w:eastAsia="Times New Roman" w:hAnsi="Times New Roman" w:cs="Times New Roman"/>
          <w:lang w:val="pl-PL"/>
        </w:rPr>
        <w:t xml:space="preserve"> i dvije sa polja UPS-a</w:t>
      </w:r>
      <w:r w:rsidRPr="003138C4">
        <w:rPr>
          <w:rFonts w:ascii="Times New Roman" w:eastAsia="Times New Roman" w:hAnsi="Times New Roman" w:cs="Times New Roman"/>
          <w:lang w:val="pl-PL"/>
        </w:rPr>
        <w:t>. Predvidjeti modularni program, nazidni</w:t>
      </w:r>
      <w:r w:rsidR="009020B7" w:rsidRPr="003138C4">
        <w:rPr>
          <w:rFonts w:ascii="Times New Roman" w:eastAsia="Times New Roman" w:hAnsi="Times New Roman" w:cs="Times New Roman"/>
          <w:lang w:val="pl-PL"/>
        </w:rPr>
        <w:t xml:space="preserve"> i za u zid, u zavisnosti od drugih faza</w:t>
      </w:r>
      <w:r w:rsidRPr="003138C4">
        <w:rPr>
          <w:rFonts w:ascii="Times New Roman" w:eastAsia="Times New Roman" w:hAnsi="Times New Roman" w:cs="Times New Roman"/>
          <w:lang w:val="pl-PL"/>
        </w:rPr>
        <w:t>.</w:t>
      </w:r>
    </w:p>
    <w:p w14:paraId="7CE34BF7" w14:textId="131703DA" w:rsidR="00A827F1" w:rsidRPr="003138C4" w:rsidRDefault="00A827F1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lang w:val="pl-PL"/>
        </w:rPr>
      </w:pPr>
      <w:r w:rsidRPr="003138C4">
        <w:rPr>
          <w:rFonts w:ascii="Times New Roman" w:eastAsia="Times New Roman" w:hAnsi="Times New Roman" w:cs="Times New Roman"/>
          <w:lang w:val="pl-PL"/>
        </w:rPr>
        <w:t>Instalaciju u objektu planirati/izvesti instalacionim provodnicima tipa  NHXMH-J naponskog nivoa 0,3/0,5 kV  po zidu  na PVC kanalice</w:t>
      </w:r>
      <w:r w:rsidR="009020B7" w:rsidRPr="003138C4">
        <w:rPr>
          <w:rFonts w:ascii="Times New Roman" w:eastAsia="Times New Roman" w:hAnsi="Times New Roman" w:cs="Times New Roman"/>
          <w:lang w:val="pl-PL"/>
        </w:rPr>
        <w:t xml:space="preserve"> ili pod malter</w:t>
      </w:r>
      <w:r w:rsidRPr="003138C4">
        <w:rPr>
          <w:rFonts w:ascii="Times New Roman" w:eastAsia="Times New Roman" w:hAnsi="Times New Roman" w:cs="Times New Roman"/>
          <w:lang w:val="pl-PL"/>
        </w:rPr>
        <w:t xml:space="preserve">. </w:t>
      </w:r>
    </w:p>
    <w:p w14:paraId="36E63765" w14:textId="1A8DC250" w:rsidR="00A827F1" w:rsidRPr="003138C4" w:rsidRDefault="00A827F1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lang w:val="pl-PL"/>
        </w:rPr>
      </w:pPr>
      <w:r w:rsidRPr="003138C4">
        <w:rPr>
          <w:rFonts w:ascii="Times New Roman" w:eastAsia="Times New Roman" w:hAnsi="Times New Roman" w:cs="Times New Roman"/>
          <w:lang w:val="pl-PL"/>
        </w:rPr>
        <w:t>Predvidjeti modularni instalacioni pribor pri čemu će se boja definisati</w:t>
      </w:r>
      <w:r w:rsidR="009020B7" w:rsidRPr="003138C4">
        <w:rPr>
          <w:rFonts w:ascii="Times New Roman" w:eastAsia="Times New Roman" w:hAnsi="Times New Roman" w:cs="Times New Roman"/>
          <w:lang w:val="pl-PL"/>
        </w:rPr>
        <w:t xml:space="preserve"> na sljedeći način/bijela-mreža, crvena-agregart i zelena-UPS/</w:t>
      </w:r>
      <w:r w:rsidRPr="003138C4">
        <w:rPr>
          <w:rFonts w:ascii="Times New Roman" w:eastAsia="Times New Roman" w:hAnsi="Times New Roman" w:cs="Times New Roman"/>
          <w:lang w:val="pl-PL"/>
        </w:rPr>
        <w:t>.</w:t>
      </w:r>
    </w:p>
    <w:p w14:paraId="38E7F07D" w14:textId="18F72A0E" w:rsidR="00A827F1" w:rsidRPr="003138C4" w:rsidRDefault="00A827F1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lang w:val="pl-PL"/>
        </w:rPr>
      </w:pPr>
      <w:r w:rsidRPr="003138C4">
        <w:rPr>
          <w:rFonts w:ascii="Times New Roman" w:eastAsia="Times New Roman" w:hAnsi="Times New Roman" w:cs="Times New Roman"/>
          <w:lang w:val="pl-PL"/>
        </w:rPr>
        <w:t>Za potrebe opšte potrošnje/</w:t>
      </w:r>
      <w:r w:rsidR="009020B7" w:rsidRPr="003138C4">
        <w:rPr>
          <w:rFonts w:ascii="Times New Roman" w:eastAsia="Times New Roman" w:hAnsi="Times New Roman" w:cs="Times New Roman"/>
          <w:lang w:val="pl-PL"/>
        </w:rPr>
        <w:t xml:space="preserve">alternativno </w:t>
      </w:r>
      <w:r w:rsidRPr="003138C4">
        <w:rPr>
          <w:rFonts w:ascii="Times New Roman" w:eastAsia="Times New Roman" w:hAnsi="Times New Roman" w:cs="Times New Roman"/>
          <w:lang w:val="pl-PL"/>
        </w:rPr>
        <w:t>grijanje</w:t>
      </w:r>
      <w:r w:rsidR="009020B7" w:rsidRPr="003138C4">
        <w:rPr>
          <w:rFonts w:ascii="Times New Roman" w:eastAsia="Times New Roman" w:hAnsi="Times New Roman" w:cs="Times New Roman"/>
          <w:lang w:val="pl-PL"/>
        </w:rPr>
        <w:t>, servisne priključnice u komunikacijama i dr/</w:t>
      </w:r>
      <w:r w:rsidRPr="003138C4">
        <w:rPr>
          <w:rFonts w:ascii="Times New Roman" w:eastAsia="Times New Roman" w:hAnsi="Times New Roman" w:cs="Times New Roman"/>
          <w:lang w:val="pl-PL"/>
        </w:rPr>
        <w:t xml:space="preserve">, predvidjeti sa polja mreže </w:t>
      </w:r>
      <w:r w:rsidR="009020B7" w:rsidRPr="003138C4">
        <w:rPr>
          <w:rFonts w:ascii="Times New Roman" w:eastAsia="Times New Roman" w:hAnsi="Times New Roman" w:cs="Times New Roman"/>
          <w:lang w:val="pl-PL"/>
        </w:rPr>
        <w:t>dovoljan broj monofaznih priključnih mjesta.</w:t>
      </w:r>
      <w:r w:rsidRPr="003138C4">
        <w:rPr>
          <w:rFonts w:ascii="Times New Roman" w:eastAsia="Times New Roman" w:hAnsi="Times New Roman" w:cs="Times New Roman"/>
          <w:lang w:val="pl-PL"/>
        </w:rPr>
        <w:t xml:space="preserve"> </w:t>
      </w:r>
    </w:p>
    <w:p w14:paraId="3501BA3C" w14:textId="658B6CF7" w:rsidR="00A827F1" w:rsidRPr="003138C4" w:rsidRDefault="00A827F1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lang w:val="pl-PL"/>
        </w:rPr>
      </w:pPr>
      <w:r w:rsidRPr="003138C4">
        <w:rPr>
          <w:rFonts w:ascii="Times New Roman" w:eastAsia="Times New Roman" w:hAnsi="Times New Roman" w:cs="Times New Roman"/>
          <w:lang w:val="pl-PL"/>
        </w:rPr>
        <w:lastRenderedPageBreak/>
        <w:t>Predvidjeti izvode za napajanje potrošača slabe struje, video nadzor i dr. Izvode ostaviti u slobodnoj dužini od 1.0 m, radi kasnijeg priključenja na uređaj. Za potrebe sanitarnog cvora planirati instalaciju za</w:t>
      </w:r>
      <w:r w:rsidR="0051189E" w:rsidRPr="003138C4">
        <w:rPr>
          <w:rFonts w:ascii="Times New Roman" w:eastAsia="Times New Roman" w:hAnsi="Times New Roman" w:cs="Times New Roman"/>
          <w:lang w:val="pl-PL"/>
        </w:rPr>
        <w:t xml:space="preserve"> bojler, susac za ruke i dr.</w:t>
      </w:r>
    </w:p>
    <w:p w14:paraId="1E526CEF" w14:textId="77777777" w:rsidR="00A827F1" w:rsidRPr="003138C4" w:rsidRDefault="00A827F1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lang w:val="pl-PL"/>
        </w:rPr>
      </w:pPr>
      <w:r w:rsidRPr="003138C4">
        <w:rPr>
          <w:rFonts w:ascii="Times New Roman" w:eastAsia="Times New Roman" w:hAnsi="Times New Roman" w:cs="Times New Roman"/>
          <w:lang w:val="pl-PL"/>
        </w:rPr>
        <w:t>Projektom odraditi sve potrebne proračune izabranih kablova i provodnika na trajno dopuštene struje, prema JUS N.B2.752 sa provjerom zaštite od preopterećenja, prema JUS N.B2.743 kao i provjeru na dozvoljeni pad napona i provjeru zaštite od indirektnog napona dodira.</w:t>
      </w:r>
    </w:p>
    <w:p w14:paraId="5B29DE32" w14:textId="05B7A33F" w:rsidR="00A827F1" w:rsidRPr="003138C4" w:rsidRDefault="0051189E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lang w:val="pl-PL"/>
        </w:rPr>
      </w:pPr>
      <w:r w:rsidRPr="003138C4">
        <w:rPr>
          <w:rFonts w:ascii="Times New Roman" w:eastAsia="Times New Roman" w:hAnsi="Times New Roman" w:cs="Times New Roman"/>
          <w:lang w:val="pl-PL"/>
        </w:rPr>
        <w:t>Predvidjeti zaštitu</w:t>
      </w:r>
      <w:r w:rsidR="00A827F1" w:rsidRPr="003138C4">
        <w:rPr>
          <w:rFonts w:ascii="Times New Roman" w:eastAsia="Times New Roman" w:hAnsi="Times New Roman" w:cs="Times New Roman"/>
          <w:lang w:val="pl-PL"/>
        </w:rPr>
        <w:t xml:space="preserve"> od indirektnog napona dodira prema sistemu TN-C-S.</w:t>
      </w:r>
    </w:p>
    <w:p w14:paraId="703E080A" w14:textId="77777777" w:rsidR="00A827F1" w:rsidRPr="003138C4" w:rsidRDefault="00A827F1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lang w:val="pl-PL"/>
        </w:rPr>
      </w:pPr>
    </w:p>
    <w:p w14:paraId="7BA22601" w14:textId="0D254D4B" w:rsidR="00A827F1" w:rsidRPr="003138C4" w:rsidRDefault="00A827F1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u w:val="single"/>
          <w:lang w:val="sl-SI"/>
        </w:rPr>
      </w:pPr>
      <w:r w:rsidRPr="003138C4">
        <w:rPr>
          <w:rFonts w:ascii="Times New Roman" w:eastAsia="Times New Roman" w:hAnsi="Times New Roman" w:cs="Times New Roman"/>
          <w:u w:val="single"/>
          <w:lang w:val="sl-SI"/>
        </w:rPr>
        <w:t>DEA</w:t>
      </w:r>
      <w:r w:rsidR="0051189E" w:rsidRPr="003138C4">
        <w:rPr>
          <w:rFonts w:ascii="Times New Roman" w:eastAsia="Times New Roman" w:hAnsi="Times New Roman" w:cs="Times New Roman"/>
          <w:u w:val="single"/>
          <w:lang w:val="sl-SI"/>
        </w:rPr>
        <w:t>, rezervno napajanje</w:t>
      </w:r>
    </w:p>
    <w:p w14:paraId="1698F4CB" w14:textId="21D833AE" w:rsidR="00A827F1" w:rsidRPr="003138C4" w:rsidRDefault="001F6A59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b/>
        </w:rPr>
      </w:pPr>
      <w:r w:rsidRPr="003138C4">
        <w:rPr>
          <w:rFonts w:ascii="Times New Roman" w:eastAsia="Times New Roman" w:hAnsi="Times New Roman" w:cs="Times New Roman"/>
          <w:lang w:val="sl-SI"/>
        </w:rPr>
        <w:t>Projektovati odgovarajuci</w:t>
      </w:r>
      <w:r w:rsidR="00A827F1" w:rsidRPr="003138C4">
        <w:rPr>
          <w:rFonts w:ascii="Times New Roman" w:eastAsia="Times New Roman" w:hAnsi="Times New Roman" w:cs="Times New Roman"/>
          <w:lang w:val="sl-SI"/>
        </w:rPr>
        <w:t xml:space="preserve"> DEA, koji locirati u blizini </w:t>
      </w:r>
      <w:r w:rsidR="00BD65D7" w:rsidRPr="003138C4">
        <w:rPr>
          <w:rFonts w:ascii="Times New Roman" w:eastAsia="Times New Roman" w:hAnsi="Times New Roman" w:cs="Times New Roman"/>
          <w:lang w:val="sl-SI"/>
        </w:rPr>
        <w:t xml:space="preserve">objekta, </w:t>
      </w:r>
      <w:r w:rsidR="00A827F1" w:rsidRPr="003138C4">
        <w:rPr>
          <w:rFonts w:ascii="Times New Roman" w:eastAsia="Times New Roman" w:hAnsi="Times New Roman" w:cs="Times New Roman"/>
          <w:lang w:val="sl-SI"/>
        </w:rPr>
        <w:t>a isti ce raditi u AUT režimu. Planirati i ogradjivanje radnog polja agregata, petostranom ogradom.</w:t>
      </w:r>
      <w:r w:rsidR="0051189E" w:rsidRPr="003138C4">
        <w:rPr>
          <w:rFonts w:ascii="Times New Roman" w:eastAsia="Times New Roman" w:hAnsi="Times New Roman" w:cs="Times New Roman"/>
          <w:lang w:val="sl-SI"/>
        </w:rPr>
        <w:t xml:space="preserve"> Ostaviti rez</w:t>
      </w:r>
      <w:r w:rsidR="009601CE" w:rsidRPr="003138C4">
        <w:rPr>
          <w:rFonts w:ascii="Times New Roman" w:eastAsia="Times New Roman" w:hAnsi="Times New Roman" w:cs="Times New Roman"/>
          <w:lang w:val="sl-SI"/>
        </w:rPr>
        <w:t>e</w:t>
      </w:r>
      <w:r w:rsidR="0051189E" w:rsidRPr="003138C4">
        <w:rPr>
          <w:rFonts w:ascii="Times New Roman" w:eastAsia="Times New Roman" w:hAnsi="Times New Roman" w:cs="Times New Roman"/>
          <w:lang w:val="sl-SI"/>
        </w:rPr>
        <w:t>rve u snazi 30% zbog budućih potreba.</w:t>
      </w:r>
      <w:r w:rsidRPr="003138C4">
        <w:rPr>
          <w:rFonts w:ascii="Times New Roman" w:eastAsia="Times New Roman" w:hAnsi="Times New Roman" w:cs="Times New Roman"/>
          <w:lang w:val="sl-SI"/>
        </w:rPr>
        <w:t xml:space="preserve"> </w:t>
      </w:r>
      <w:r w:rsidRPr="003138C4">
        <w:rPr>
          <w:rFonts w:ascii="Times New Roman" w:eastAsia="Times New Roman" w:hAnsi="Times New Roman" w:cs="Times New Roman"/>
          <w:b/>
          <w:lang w:val="sl-SI"/>
        </w:rPr>
        <w:t xml:space="preserve">Napomena: Ovo samo obuhvatiti glavnim projektom, predmjerom i predračunom radova, </w:t>
      </w:r>
      <w:r w:rsidR="003138C4">
        <w:rPr>
          <w:rFonts w:ascii="Times New Roman" w:eastAsia="Times New Roman" w:hAnsi="Times New Roman" w:cs="Times New Roman"/>
          <w:b/>
          <w:lang w:val="sl-SI"/>
        </w:rPr>
        <w:t xml:space="preserve">tehničkom </w:t>
      </w:r>
      <w:r w:rsidRPr="003138C4">
        <w:rPr>
          <w:rFonts w:ascii="Times New Roman" w:eastAsia="Times New Roman" w:hAnsi="Times New Roman" w:cs="Times New Roman"/>
          <w:b/>
          <w:lang w:val="sl-SI"/>
        </w:rPr>
        <w:t xml:space="preserve">specifikacijom, a naručaičac posla će posebnim postupkom ugovoriti uslugu nabavke i instalacije DEA. </w:t>
      </w:r>
    </w:p>
    <w:p w14:paraId="298D219C" w14:textId="77777777" w:rsidR="0051189E" w:rsidRPr="003138C4" w:rsidRDefault="0051189E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u w:val="single"/>
          <w:lang w:val="pl-PL"/>
        </w:rPr>
      </w:pPr>
    </w:p>
    <w:p w14:paraId="6A99B4A5" w14:textId="69A5E6A0" w:rsidR="0051189E" w:rsidRPr="003138C4" w:rsidRDefault="0051189E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u w:val="single"/>
          <w:lang w:val="pl-PL"/>
        </w:rPr>
      </w:pPr>
      <w:r w:rsidRPr="003138C4">
        <w:rPr>
          <w:rFonts w:ascii="Times New Roman" w:eastAsia="Times New Roman" w:hAnsi="Times New Roman" w:cs="Times New Roman"/>
          <w:u w:val="single"/>
          <w:lang w:val="pl-PL"/>
        </w:rPr>
        <w:t>Instalacije osvjetljenja</w:t>
      </w:r>
    </w:p>
    <w:p w14:paraId="0E9352B4" w14:textId="5275D62A" w:rsidR="00A827F1" w:rsidRPr="003138C4" w:rsidRDefault="0051189E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lang w:val="pl-PL"/>
        </w:rPr>
      </w:pPr>
      <w:r w:rsidRPr="003138C4">
        <w:rPr>
          <w:rFonts w:ascii="Times New Roman" w:eastAsia="Times New Roman" w:hAnsi="Times New Roman" w:cs="Times New Roman"/>
          <w:lang w:val="pl-PL"/>
        </w:rPr>
        <w:t xml:space="preserve">U kancelarijama, </w:t>
      </w:r>
      <w:r w:rsidR="00B43189" w:rsidRPr="003138C4">
        <w:rPr>
          <w:rFonts w:ascii="Times New Roman" w:eastAsia="Times New Roman" w:hAnsi="Times New Roman" w:cs="Times New Roman"/>
          <w:lang w:val="pl-PL"/>
        </w:rPr>
        <w:t xml:space="preserve">salter Sali, hodnicima, </w:t>
      </w:r>
      <w:r w:rsidRPr="003138C4">
        <w:rPr>
          <w:rFonts w:ascii="Times New Roman" w:eastAsia="Times New Roman" w:hAnsi="Times New Roman" w:cs="Times New Roman"/>
          <w:lang w:val="pl-PL"/>
        </w:rPr>
        <w:t>san č</w:t>
      </w:r>
      <w:r w:rsidR="00A827F1" w:rsidRPr="003138C4">
        <w:rPr>
          <w:rFonts w:ascii="Times New Roman" w:eastAsia="Times New Roman" w:hAnsi="Times New Roman" w:cs="Times New Roman"/>
          <w:lang w:val="pl-PL"/>
        </w:rPr>
        <w:t>voru obezbijediti dovoljan broj  sijaličnih mjesta</w:t>
      </w:r>
      <w:r w:rsidR="00B43189" w:rsidRPr="003138C4">
        <w:rPr>
          <w:rFonts w:ascii="Times New Roman" w:eastAsia="Times New Roman" w:hAnsi="Times New Roman" w:cs="Times New Roman"/>
          <w:lang w:val="pl-PL"/>
        </w:rPr>
        <w:t>, a naravno dovoljan broj</w:t>
      </w:r>
      <w:r w:rsidR="00A827F1" w:rsidRPr="003138C4">
        <w:rPr>
          <w:rFonts w:ascii="Times New Roman" w:eastAsia="Times New Roman" w:hAnsi="Times New Roman" w:cs="Times New Roman"/>
          <w:lang w:val="pl-PL"/>
        </w:rPr>
        <w:t xml:space="preserve"> sa polja agregata.. </w:t>
      </w:r>
    </w:p>
    <w:p w14:paraId="44D880AF" w14:textId="7D4F04B0" w:rsidR="00A827F1" w:rsidRPr="003138C4" w:rsidRDefault="00A827F1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lang w:val="pl-PL"/>
        </w:rPr>
      </w:pPr>
      <w:r w:rsidRPr="003138C4">
        <w:rPr>
          <w:rFonts w:ascii="Times New Roman" w:eastAsia="Times New Roman" w:hAnsi="Times New Roman" w:cs="Times New Roman"/>
          <w:lang w:val="pl-PL"/>
        </w:rPr>
        <w:t>Za kominikacije, oko objekta i ulaz objekta predvidjeti dovoljan broj sijalicnih mjesta</w:t>
      </w:r>
      <w:r w:rsidR="0051189E" w:rsidRPr="003138C4">
        <w:rPr>
          <w:rFonts w:ascii="Times New Roman" w:eastAsia="Times New Roman" w:hAnsi="Times New Roman" w:cs="Times New Roman"/>
          <w:lang w:val="pl-PL"/>
        </w:rPr>
        <w:t xml:space="preserve">, </w:t>
      </w:r>
      <w:r w:rsidR="00B43189" w:rsidRPr="003138C4">
        <w:rPr>
          <w:rFonts w:ascii="Times New Roman" w:eastAsia="Times New Roman" w:hAnsi="Times New Roman" w:cs="Times New Roman"/>
          <w:lang w:val="pl-PL"/>
        </w:rPr>
        <w:t>a naravno dovoljan broj sa polja agregata.</w:t>
      </w:r>
    </w:p>
    <w:p w14:paraId="40CD8361" w14:textId="5B73DA95" w:rsidR="00A827F1" w:rsidRPr="003138C4" w:rsidRDefault="00A827F1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lang w:val="pl-PL"/>
        </w:rPr>
      </w:pPr>
      <w:r w:rsidRPr="003138C4">
        <w:rPr>
          <w:rFonts w:ascii="Times New Roman" w:eastAsia="Times New Roman" w:hAnsi="Times New Roman" w:cs="Times New Roman"/>
          <w:lang w:val="pl-PL"/>
        </w:rPr>
        <w:t>Izvori svjetla LED, tip svjetiljke paneli ili plafonjerke.</w:t>
      </w:r>
    </w:p>
    <w:p w14:paraId="06956FB5" w14:textId="4205634C" w:rsidR="00B43189" w:rsidRPr="003138C4" w:rsidRDefault="00B43189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lang w:val="pl-PL"/>
        </w:rPr>
      </w:pPr>
      <w:r w:rsidRPr="003138C4">
        <w:rPr>
          <w:rFonts w:ascii="Times New Roman" w:eastAsia="Times New Roman" w:hAnsi="Times New Roman" w:cs="Times New Roman"/>
          <w:lang w:val="pl-PL"/>
        </w:rPr>
        <w:t xml:space="preserve">Komandovanje unutrašnjom rasvjetom </w:t>
      </w:r>
      <w:r w:rsidR="006C1DFD" w:rsidRPr="003138C4">
        <w:rPr>
          <w:rFonts w:ascii="Times New Roman" w:eastAsia="Times New Roman" w:hAnsi="Times New Roman" w:cs="Times New Roman"/>
          <w:lang w:val="pl-PL"/>
        </w:rPr>
        <w:t>preko prekidača/ručno i preko senzora pokreta.</w:t>
      </w:r>
    </w:p>
    <w:p w14:paraId="5C4C087F" w14:textId="55CAAC28" w:rsidR="00A827F1" w:rsidRPr="003138C4" w:rsidRDefault="0051189E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lang w:val="pl-PL"/>
        </w:rPr>
      </w:pPr>
      <w:r w:rsidRPr="003138C4">
        <w:rPr>
          <w:rFonts w:ascii="Times New Roman" w:eastAsia="Times New Roman" w:hAnsi="Times New Roman" w:cs="Times New Roman"/>
          <w:lang w:val="pl-PL"/>
        </w:rPr>
        <w:t xml:space="preserve">Planirati spoljnu rasvjetu </w:t>
      </w:r>
      <w:r w:rsidR="00BD65D7" w:rsidRPr="003138C4">
        <w:rPr>
          <w:rFonts w:ascii="Times New Roman" w:eastAsia="Times New Roman" w:hAnsi="Times New Roman" w:cs="Times New Roman"/>
          <w:lang w:val="pl-PL"/>
        </w:rPr>
        <w:t>prilaznih komunikacija</w:t>
      </w:r>
      <w:r w:rsidRPr="003138C4">
        <w:rPr>
          <w:rFonts w:ascii="Times New Roman" w:eastAsia="Times New Roman" w:hAnsi="Times New Roman" w:cs="Times New Roman"/>
          <w:lang w:val="pl-PL"/>
        </w:rPr>
        <w:t>,</w:t>
      </w:r>
      <w:r w:rsidR="00A827F1" w:rsidRPr="003138C4">
        <w:rPr>
          <w:rFonts w:ascii="Times New Roman" w:eastAsia="Times New Roman" w:hAnsi="Times New Roman" w:cs="Times New Roman"/>
          <w:lang w:val="pl-PL"/>
        </w:rPr>
        <w:t xml:space="preserve"> </w:t>
      </w:r>
      <w:r w:rsidRPr="003138C4">
        <w:rPr>
          <w:rFonts w:ascii="Times New Roman" w:eastAsia="Times New Roman" w:hAnsi="Times New Roman" w:cs="Times New Roman"/>
          <w:lang w:val="pl-PL"/>
        </w:rPr>
        <w:t>a u RT predvidjeti opremu za aut i rucno komandovanje rasvjetom. Strujne veze za spoljnu rasvjetu projektovati na način da može da je u funkciji komplet spoljna rasvjeta ili samo njen dio/</w:t>
      </w:r>
      <w:r w:rsidR="00A827F1" w:rsidRPr="003138C4">
        <w:rPr>
          <w:rFonts w:ascii="Times New Roman" w:eastAsia="Times New Roman" w:hAnsi="Times New Roman" w:cs="Times New Roman"/>
          <w:lang w:val="pl-PL"/>
        </w:rPr>
        <w:t>za rad obezb</w:t>
      </w:r>
      <w:r w:rsidR="00BD65D7" w:rsidRPr="003138C4">
        <w:rPr>
          <w:rFonts w:ascii="Times New Roman" w:eastAsia="Times New Roman" w:hAnsi="Times New Roman" w:cs="Times New Roman"/>
          <w:lang w:val="pl-PL"/>
        </w:rPr>
        <w:t>jeđenja.</w:t>
      </w:r>
    </w:p>
    <w:p w14:paraId="6BEEE147" w14:textId="77777777" w:rsidR="00A827F1" w:rsidRPr="003138C4" w:rsidRDefault="00A827F1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u w:val="single"/>
          <w:lang w:val="pl-PL"/>
        </w:rPr>
      </w:pPr>
    </w:p>
    <w:p w14:paraId="6A7F583B" w14:textId="2E26960C" w:rsidR="00A827F1" w:rsidRPr="003138C4" w:rsidRDefault="00A827F1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lang w:val="pl-PL"/>
        </w:rPr>
      </w:pPr>
      <w:r w:rsidRPr="003138C4">
        <w:rPr>
          <w:rFonts w:ascii="Times New Roman" w:eastAsia="Times New Roman" w:hAnsi="Times New Roman" w:cs="Times New Roman"/>
          <w:u w:val="single"/>
          <w:lang w:val="pl-PL"/>
        </w:rPr>
        <w:t>Instalacija i izvor</w:t>
      </w:r>
      <w:r w:rsidR="0051189E" w:rsidRPr="003138C4">
        <w:rPr>
          <w:rFonts w:ascii="Times New Roman" w:eastAsia="Times New Roman" w:hAnsi="Times New Roman" w:cs="Times New Roman"/>
          <w:u w:val="single"/>
          <w:lang w:val="pl-PL"/>
        </w:rPr>
        <w:t xml:space="preserve"> besprekidnog napajanja, UPS</w:t>
      </w:r>
    </w:p>
    <w:p w14:paraId="3268CC6A" w14:textId="3D702780" w:rsidR="00A827F1" w:rsidRPr="003138C4" w:rsidRDefault="0051189E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lang w:val="pl-PL"/>
        </w:rPr>
      </w:pPr>
      <w:r w:rsidRPr="003138C4">
        <w:rPr>
          <w:rFonts w:ascii="Times New Roman" w:eastAsia="Times New Roman" w:hAnsi="Times New Roman" w:cs="Times New Roman"/>
          <w:lang w:val="pl-PL"/>
        </w:rPr>
        <w:t>Ob</w:t>
      </w:r>
      <w:r w:rsidR="00A827F1" w:rsidRPr="003138C4">
        <w:rPr>
          <w:rFonts w:ascii="Times New Roman" w:eastAsia="Times New Roman" w:hAnsi="Times New Roman" w:cs="Times New Roman"/>
          <w:lang w:val="pl-PL"/>
        </w:rPr>
        <w:t>uhvatiti</w:t>
      </w:r>
      <w:r w:rsidRPr="003138C4">
        <w:rPr>
          <w:rFonts w:ascii="Times New Roman" w:eastAsia="Times New Roman" w:hAnsi="Times New Roman" w:cs="Times New Roman"/>
          <w:lang w:val="pl-PL"/>
        </w:rPr>
        <w:t>/planirati</w:t>
      </w:r>
      <w:r w:rsidR="00A827F1" w:rsidRPr="003138C4">
        <w:rPr>
          <w:rFonts w:ascii="Times New Roman" w:eastAsia="Times New Roman" w:hAnsi="Times New Roman" w:cs="Times New Roman"/>
          <w:lang w:val="pl-PL"/>
        </w:rPr>
        <w:t xml:space="preserve">, </w:t>
      </w:r>
      <w:r w:rsidRPr="003138C4">
        <w:rPr>
          <w:rFonts w:ascii="Times New Roman" w:eastAsia="Times New Roman" w:hAnsi="Times New Roman" w:cs="Times New Roman"/>
          <w:lang w:val="pl-PL"/>
        </w:rPr>
        <w:t>UPS snage iskustveno/10kVA, ali će svakako pokazati proračun/trofazni</w:t>
      </w:r>
      <w:r w:rsidR="00A827F1" w:rsidRPr="003138C4">
        <w:rPr>
          <w:rFonts w:ascii="Times New Roman" w:eastAsia="Times New Roman" w:hAnsi="Times New Roman" w:cs="Times New Roman"/>
          <w:lang w:val="pl-PL"/>
        </w:rPr>
        <w:t xml:space="preserve"> ulaz, </w:t>
      </w:r>
      <w:r w:rsidRPr="003138C4">
        <w:rPr>
          <w:rFonts w:ascii="Times New Roman" w:eastAsia="Times New Roman" w:hAnsi="Times New Roman" w:cs="Times New Roman"/>
          <w:lang w:val="pl-PL"/>
        </w:rPr>
        <w:t>trofazni izlaz, sa autonomijom 10</w:t>
      </w:r>
      <w:r w:rsidR="00A827F1" w:rsidRPr="003138C4">
        <w:rPr>
          <w:rFonts w:ascii="Times New Roman" w:eastAsia="Times New Roman" w:hAnsi="Times New Roman" w:cs="Times New Roman"/>
          <w:lang w:val="pl-PL"/>
        </w:rPr>
        <w:t>min pri optimalnom opterećenju, koji će</w:t>
      </w:r>
      <w:r w:rsidRPr="003138C4">
        <w:rPr>
          <w:rFonts w:ascii="Times New Roman" w:eastAsia="Times New Roman" w:hAnsi="Times New Roman" w:cs="Times New Roman"/>
          <w:lang w:val="pl-PL"/>
        </w:rPr>
        <w:t xml:space="preserve"> se priključiti na ag napajanje. Kritični potrošači koji moraju imati besprekidno napajanje su svi sistemi slabe struje</w:t>
      </w:r>
      <w:r w:rsidR="005C3FF8" w:rsidRPr="003138C4">
        <w:rPr>
          <w:rFonts w:ascii="Times New Roman" w:eastAsia="Times New Roman" w:hAnsi="Times New Roman" w:cs="Times New Roman"/>
          <w:lang w:val="pl-PL"/>
        </w:rPr>
        <w:t>, svi potrošači u tehnikoj prostoriji/osim klima uređaja i rasvjete koji su sa polja agregata/</w:t>
      </w:r>
      <w:r w:rsidR="00BD65D7" w:rsidRPr="003138C4">
        <w:rPr>
          <w:rFonts w:ascii="Times New Roman" w:eastAsia="Times New Roman" w:hAnsi="Times New Roman" w:cs="Times New Roman"/>
          <w:lang w:val="pl-PL"/>
        </w:rPr>
        <w:t xml:space="preserve">, </w:t>
      </w:r>
      <w:r w:rsidR="00274F82" w:rsidRPr="003138C4">
        <w:rPr>
          <w:rFonts w:ascii="Times New Roman" w:eastAsia="Times New Roman" w:hAnsi="Times New Roman" w:cs="Times New Roman"/>
          <w:lang w:val="pl-PL"/>
        </w:rPr>
        <w:t>po dva priključna mjesta po radnom mjestu</w:t>
      </w:r>
      <w:r w:rsidR="00BD65D7" w:rsidRPr="003138C4">
        <w:rPr>
          <w:rFonts w:ascii="Times New Roman" w:eastAsia="Times New Roman" w:hAnsi="Times New Roman" w:cs="Times New Roman"/>
          <w:lang w:val="pl-PL"/>
        </w:rPr>
        <w:t xml:space="preserve"> i svi potrošači na skeniranju biometriji i dva radna mjesta u šalter Sali, koji su potrebni za nesmetan proces rada Filijale u slučaju prekida napajanja iz distributivne mreže</w:t>
      </w:r>
      <w:r w:rsidR="00274F82" w:rsidRPr="003138C4">
        <w:rPr>
          <w:rFonts w:ascii="Times New Roman" w:eastAsia="Times New Roman" w:hAnsi="Times New Roman" w:cs="Times New Roman"/>
          <w:lang w:val="pl-PL"/>
        </w:rPr>
        <w:t>.</w:t>
      </w:r>
      <w:r w:rsidR="00BD65D7" w:rsidRPr="003138C4">
        <w:rPr>
          <w:rFonts w:ascii="Times New Roman" w:eastAsia="Times New Roman" w:hAnsi="Times New Roman" w:cs="Times New Roman"/>
          <w:lang w:val="pl-PL"/>
        </w:rPr>
        <w:t xml:space="preserve"> </w:t>
      </w:r>
    </w:p>
    <w:p w14:paraId="7976D772" w14:textId="77777777" w:rsidR="00A827F1" w:rsidRPr="003138C4" w:rsidRDefault="00A827F1" w:rsidP="003138C4">
      <w:pPr>
        <w:ind w:right="567"/>
        <w:jc w:val="both"/>
        <w:rPr>
          <w:rFonts w:ascii="Times New Roman" w:eastAsia="Times New Roman" w:hAnsi="Times New Roman" w:cs="Times New Roman"/>
          <w:u w:val="single"/>
          <w:lang w:val="pl-PL"/>
        </w:rPr>
      </w:pPr>
    </w:p>
    <w:p w14:paraId="5F34218E" w14:textId="77777777" w:rsidR="00A827F1" w:rsidRPr="003138C4" w:rsidRDefault="00A827F1" w:rsidP="003138C4">
      <w:pPr>
        <w:ind w:right="567"/>
        <w:jc w:val="both"/>
        <w:rPr>
          <w:rFonts w:ascii="Times New Roman" w:eastAsia="Times New Roman" w:hAnsi="Times New Roman" w:cs="Times New Roman"/>
          <w:u w:val="single"/>
          <w:lang w:val="pl-PL"/>
        </w:rPr>
      </w:pPr>
      <w:r w:rsidRPr="003138C4">
        <w:rPr>
          <w:rFonts w:ascii="Times New Roman" w:eastAsia="Times New Roman" w:hAnsi="Times New Roman" w:cs="Times New Roman"/>
          <w:u w:val="single"/>
          <w:lang w:val="pl-PL"/>
        </w:rPr>
        <w:t>Gromobranska instalacija i uzemljenje,policija</w:t>
      </w:r>
    </w:p>
    <w:p w14:paraId="6DF82936" w14:textId="0A8D5462" w:rsidR="00A827F1" w:rsidRPr="003138C4" w:rsidRDefault="00A827F1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lang w:val="pl-PL"/>
        </w:rPr>
      </w:pPr>
      <w:r w:rsidRPr="003138C4">
        <w:rPr>
          <w:rFonts w:ascii="Times New Roman" w:eastAsia="Times New Roman" w:hAnsi="Times New Roman" w:cs="Times New Roman"/>
          <w:lang w:val="pl-PL"/>
        </w:rPr>
        <w:t xml:space="preserve">Predvidjeti </w:t>
      </w:r>
      <w:r w:rsidR="00BD65D7" w:rsidRPr="003138C4">
        <w:rPr>
          <w:rFonts w:ascii="Times New Roman" w:eastAsia="Times New Roman" w:hAnsi="Times New Roman" w:cs="Times New Roman"/>
          <w:lang w:val="pl-PL"/>
        </w:rPr>
        <w:t>novu GI i temeljni uzemljivač, u slučaju potrebe nakon analize postojeće.</w:t>
      </w:r>
    </w:p>
    <w:p w14:paraId="380979DD" w14:textId="35045BF8" w:rsidR="00A827F1" w:rsidRPr="003138C4" w:rsidRDefault="00A827F1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lang w:val="pl-PL"/>
        </w:rPr>
      </w:pPr>
      <w:r w:rsidRPr="003138C4">
        <w:rPr>
          <w:rFonts w:ascii="Times New Roman" w:eastAsia="Times New Roman" w:hAnsi="Times New Roman" w:cs="Times New Roman"/>
          <w:lang w:val="pl-PL"/>
        </w:rPr>
        <w:t xml:space="preserve">Nakon završetka radova  izvršiti mjerenje i o tome pribaviti pismeni izvještaj - ATEST. </w:t>
      </w:r>
    </w:p>
    <w:p w14:paraId="5E94D8AB" w14:textId="77777777" w:rsidR="00A827F1" w:rsidRPr="003138C4" w:rsidRDefault="00A827F1" w:rsidP="003138C4">
      <w:pPr>
        <w:ind w:right="567"/>
        <w:jc w:val="both"/>
        <w:rPr>
          <w:rFonts w:ascii="Times New Roman" w:eastAsia="Times New Roman" w:hAnsi="Times New Roman" w:cs="Times New Roman"/>
          <w:lang w:val="sl-SI"/>
        </w:rPr>
      </w:pPr>
    </w:p>
    <w:p w14:paraId="0F48F99B" w14:textId="5014F31E" w:rsidR="00A827F1" w:rsidRPr="003138C4" w:rsidRDefault="00A827F1" w:rsidP="003138C4">
      <w:pPr>
        <w:ind w:right="567"/>
        <w:jc w:val="both"/>
        <w:rPr>
          <w:rFonts w:ascii="Times New Roman" w:eastAsia="Times New Roman" w:hAnsi="Times New Roman" w:cs="Times New Roman"/>
          <w:u w:val="single"/>
          <w:lang w:val="pl-PL"/>
        </w:rPr>
      </w:pPr>
      <w:r w:rsidRPr="003138C4">
        <w:rPr>
          <w:rFonts w:ascii="Times New Roman" w:eastAsia="Times New Roman" w:hAnsi="Times New Roman" w:cs="Times New Roman"/>
          <w:u w:val="single"/>
          <w:lang w:val="pl-PL"/>
        </w:rPr>
        <w:t>Instalacija i</w:t>
      </w:r>
      <w:r w:rsidR="00274F82" w:rsidRPr="003138C4">
        <w:rPr>
          <w:rFonts w:ascii="Times New Roman" w:eastAsia="Times New Roman" w:hAnsi="Times New Roman" w:cs="Times New Roman"/>
          <w:u w:val="single"/>
          <w:lang w:val="pl-PL"/>
        </w:rPr>
        <w:t>zjednačenja potencijala</w:t>
      </w:r>
    </w:p>
    <w:p w14:paraId="7D9C6ED8" w14:textId="77777777" w:rsidR="00A827F1" w:rsidRPr="003138C4" w:rsidRDefault="00A827F1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lang w:val="sl-SI"/>
        </w:rPr>
      </w:pPr>
      <w:r w:rsidRPr="003138C4">
        <w:rPr>
          <w:rFonts w:ascii="Times New Roman" w:eastAsia="Times New Roman" w:hAnsi="Times New Roman" w:cs="Times New Roman"/>
          <w:lang w:val="sl-SI"/>
        </w:rPr>
        <w:t>Predvidjeti povezivanje svih metalnih masa koje ovim projektom dodajemo u objektu, kao i postojećih a koje u normalnom radnom režimu ne bi smjele doći pod napon na zaštitne sabirnice unutar pripadajućih razvodnih ormana finožičanim provodnicima sa bezhalogenom izolacijom presjeka 1x16 mm</w:t>
      </w:r>
      <w:r w:rsidRPr="003138C4">
        <w:rPr>
          <w:rFonts w:ascii="Times New Roman" w:eastAsia="Times New Roman" w:hAnsi="Times New Roman" w:cs="Times New Roman"/>
          <w:vertAlign w:val="superscript"/>
          <w:lang w:val="sl-SI"/>
        </w:rPr>
        <w:t>2</w:t>
      </w:r>
      <w:r w:rsidRPr="003138C4">
        <w:rPr>
          <w:rFonts w:ascii="Times New Roman" w:eastAsia="Times New Roman" w:hAnsi="Times New Roman" w:cs="Times New Roman"/>
          <w:lang w:val="sl-SI"/>
        </w:rPr>
        <w:t>.</w:t>
      </w:r>
    </w:p>
    <w:p w14:paraId="755555DE" w14:textId="77777777" w:rsidR="00A827F1" w:rsidRPr="003138C4" w:rsidRDefault="00A827F1" w:rsidP="003138C4">
      <w:pPr>
        <w:spacing w:after="0"/>
        <w:ind w:right="567"/>
        <w:jc w:val="both"/>
        <w:rPr>
          <w:rFonts w:ascii="Times New Roman" w:eastAsia="Times New Roman" w:hAnsi="Times New Roman" w:cs="Times New Roman"/>
          <w:lang w:val="sl-SI"/>
        </w:rPr>
      </w:pPr>
    </w:p>
    <w:p w14:paraId="46257A37" w14:textId="788601D8" w:rsidR="006E38D2" w:rsidRPr="003138C4" w:rsidRDefault="006E38D2" w:rsidP="003138C4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720" w:after="240"/>
        <w:ind w:left="360"/>
        <w:jc w:val="both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lastRenderedPageBreak/>
        <w:t>ELEKTRO INSTALACIJE SLABE STRUJE</w:t>
      </w:r>
    </w:p>
    <w:p w14:paraId="0D85050F" w14:textId="77777777" w:rsidR="00BD65D7" w:rsidRPr="003138C4" w:rsidRDefault="00BD65D7" w:rsidP="003138C4">
      <w:pPr>
        <w:jc w:val="both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t>CILJEVI:</w:t>
      </w:r>
    </w:p>
    <w:p w14:paraId="431FD861" w14:textId="77777777" w:rsidR="00BD65D7" w:rsidRPr="003138C4" w:rsidRDefault="00BD65D7" w:rsidP="003138C4">
      <w:pPr>
        <w:pStyle w:val="ListParagraph"/>
        <w:numPr>
          <w:ilvl w:val="0"/>
          <w:numId w:val="9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Definisati osnovne zahtjeve Ministarstva unutrašnjih poslova u cilju adaptacije dodijeljenog prostora za potrebe Direktorata za upravne poslove, državljanstvo i strance, za Petrovac, a koje su predmet Projektnog zadatka.</w:t>
      </w:r>
    </w:p>
    <w:p w14:paraId="37BCE977" w14:textId="77777777" w:rsidR="00BD65D7" w:rsidRPr="003138C4" w:rsidRDefault="00BD65D7" w:rsidP="003138C4">
      <w:pPr>
        <w:pStyle w:val="ListParagraph"/>
        <w:numPr>
          <w:ilvl w:val="0"/>
          <w:numId w:val="9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Stvaranje uslova za funkcionisanje informaciono komunikcionog sistema MUP-a sa  svim tehničkim uslovima.</w:t>
      </w:r>
    </w:p>
    <w:p w14:paraId="6555471B" w14:textId="77777777" w:rsidR="00BD65D7" w:rsidRPr="003138C4" w:rsidRDefault="00BD65D7" w:rsidP="003138C4">
      <w:pPr>
        <w:pStyle w:val="ListParagraph"/>
        <w:numPr>
          <w:ilvl w:val="0"/>
          <w:numId w:val="9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Stvaranje uslova za funkcionisanje telekomunikacionog sistema i pratećih servisa  sa  svim tehničkim uslovima.</w:t>
      </w:r>
    </w:p>
    <w:p w14:paraId="1395BE96" w14:textId="77777777" w:rsidR="00BD65D7" w:rsidRPr="003138C4" w:rsidRDefault="00BD65D7" w:rsidP="003138C4">
      <w:pPr>
        <w:pStyle w:val="ListParagraph"/>
        <w:numPr>
          <w:ilvl w:val="0"/>
          <w:numId w:val="9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Stvaranje uslova za funkcionisanje sistema video nadzora objekta  sa  svim tehničkim uslovima.</w:t>
      </w:r>
    </w:p>
    <w:p w14:paraId="72BD49EB" w14:textId="77777777" w:rsidR="00BD65D7" w:rsidRPr="003138C4" w:rsidRDefault="00BD65D7" w:rsidP="003138C4">
      <w:pPr>
        <w:pStyle w:val="ListParagraph"/>
        <w:jc w:val="both"/>
        <w:rPr>
          <w:rFonts w:ascii="Times New Roman" w:hAnsi="Times New Roman" w:cs="Times New Roman"/>
        </w:rPr>
      </w:pPr>
    </w:p>
    <w:p w14:paraId="705FA4A1" w14:textId="77777777" w:rsidR="00BD65D7" w:rsidRPr="003138C4" w:rsidRDefault="00BD65D7" w:rsidP="003138C4">
      <w:pPr>
        <w:jc w:val="both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t>SVRHA:</w:t>
      </w:r>
    </w:p>
    <w:p w14:paraId="203BAABA" w14:textId="77777777" w:rsidR="00BD65D7" w:rsidRPr="003138C4" w:rsidRDefault="00BD65D7" w:rsidP="003138C4">
      <w:pPr>
        <w:pStyle w:val="ListParagraph"/>
        <w:numPr>
          <w:ilvl w:val="0"/>
          <w:numId w:val="9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Stvaranje preduslova za komunikaciono povezivanje lokacije sa informaciono komunikacionim sistemom MUP-a u cilju funkcionisanja izdvojenog odjeljenja Direktorata za upravne poslove, državljanstvo i strance u cilju pružanja  građanima postojećih servisa.</w:t>
      </w:r>
    </w:p>
    <w:p w14:paraId="2C116D53" w14:textId="77777777" w:rsidR="00BD65D7" w:rsidRPr="003138C4" w:rsidRDefault="00BD65D7" w:rsidP="003138C4">
      <w:pPr>
        <w:pStyle w:val="ListParagraph"/>
        <w:numPr>
          <w:ilvl w:val="0"/>
          <w:numId w:val="9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Stvaranje preduslova za komunikaciono povezivanje lokacije sa operatorom Crnogorski Telekom, koji je po Ugovoru o pružanju usluge fiksne telefonije sa pratećim servisima izabrani ponuđač, a u cilju aktiviranja telekomunikacionih usluga sa pratećim  servisima. </w:t>
      </w:r>
    </w:p>
    <w:p w14:paraId="339BD521" w14:textId="77777777" w:rsidR="00BD65D7" w:rsidRPr="003138C4" w:rsidRDefault="00BD65D7" w:rsidP="003138C4">
      <w:pPr>
        <w:pStyle w:val="ListParagraph"/>
        <w:numPr>
          <w:ilvl w:val="0"/>
          <w:numId w:val="9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Stvaranje preduslova za povezivanje u interni komunikacioni telefonski sistem </w:t>
      </w:r>
    </w:p>
    <w:p w14:paraId="7C4C33DE" w14:textId="77777777" w:rsidR="00BD65D7" w:rsidRPr="003138C4" w:rsidRDefault="00BD65D7" w:rsidP="003138C4">
      <w:pPr>
        <w:pStyle w:val="ListParagraph"/>
        <w:numPr>
          <w:ilvl w:val="0"/>
          <w:numId w:val="9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Stvaranje preduslova za instalaciju i puštanje u rad sistema video nadzora objekta (spolja i u šalter sali, u skladu sa zakonskim procedurama)</w:t>
      </w:r>
    </w:p>
    <w:p w14:paraId="126EC689" w14:textId="77777777" w:rsidR="00BD65D7" w:rsidRPr="003138C4" w:rsidRDefault="00BD65D7" w:rsidP="003138C4">
      <w:pPr>
        <w:pStyle w:val="ListParagraph"/>
        <w:jc w:val="both"/>
        <w:rPr>
          <w:rFonts w:ascii="Times New Roman" w:hAnsi="Times New Roman" w:cs="Times New Roman"/>
        </w:rPr>
      </w:pPr>
    </w:p>
    <w:p w14:paraId="5F712ECD" w14:textId="1723E2F0" w:rsidR="00BD65D7" w:rsidRPr="003138C4" w:rsidRDefault="00BD65D7" w:rsidP="003138C4">
      <w:pPr>
        <w:jc w:val="both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t>OČEKIVANI REZULTATI:</w:t>
      </w:r>
    </w:p>
    <w:p w14:paraId="141D4877" w14:textId="77777777" w:rsidR="00BD65D7" w:rsidRPr="003138C4" w:rsidRDefault="00BD65D7" w:rsidP="003138C4">
      <w:pPr>
        <w:pStyle w:val="ListParagraph"/>
        <w:numPr>
          <w:ilvl w:val="0"/>
          <w:numId w:val="9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Obezbijeđeni uslovi za postavljanje informaciono komunikacione opreme i povezivanje na informaciono komunikacioni sistem MUP-a. </w:t>
      </w:r>
    </w:p>
    <w:p w14:paraId="4271B67A" w14:textId="77777777" w:rsidR="00BD65D7" w:rsidRPr="003138C4" w:rsidRDefault="00BD65D7" w:rsidP="003138C4">
      <w:pPr>
        <w:pStyle w:val="ListParagraph"/>
        <w:numPr>
          <w:ilvl w:val="0"/>
          <w:numId w:val="9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Obezbijeđeni uslovi za instalaciju telekomunikacionih servisa i prateće komunikacione opreme i povezivanje radnih mjesta u interni komunikacioni telefonski sistem (mini centrala sa određenim brojem dolaznih linija i korisničkih lokala, u zavisnosti potreba korisnika). </w:t>
      </w:r>
    </w:p>
    <w:p w14:paraId="1F723778" w14:textId="77777777" w:rsidR="00BD65D7" w:rsidRPr="003138C4" w:rsidRDefault="00BD65D7" w:rsidP="003138C4">
      <w:pPr>
        <w:pStyle w:val="ListParagraph"/>
        <w:numPr>
          <w:ilvl w:val="0"/>
          <w:numId w:val="9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Obezbijeđeni uslovi za tehničku zaštitu objektra ( video nadzor)</w:t>
      </w:r>
    </w:p>
    <w:p w14:paraId="7BC6C591" w14:textId="77777777" w:rsidR="00BD65D7" w:rsidRPr="003138C4" w:rsidRDefault="00BD65D7" w:rsidP="003138C4">
      <w:pPr>
        <w:pStyle w:val="ListParagraph"/>
        <w:numPr>
          <w:ilvl w:val="0"/>
          <w:numId w:val="9"/>
        </w:numPr>
        <w:spacing w:before="0" w:after="0"/>
        <w:jc w:val="both"/>
        <w:rPr>
          <w:rFonts w:ascii="Times New Roman" w:hAnsi="Times New Roman" w:cs="Times New Roman"/>
        </w:rPr>
      </w:pPr>
    </w:p>
    <w:p w14:paraId="139636C0" w14:textId="77777777" w:rsidR="00BD65D7" w:rsidRPr="003138C4" w:rsidRDefault="00BD65D7" w:rsidP="003138C4">
      <w:pPr>
        <w:jc w:val="both"/>
        <w:rPr>
          <w:rFonts w:ascii="Times New Roman" w:hAnsi="Times New Roman" w:cs="Times New Roman"/>
        </w:rPr>
      </w:pPr>
    </w:p>
    <w:p w14:paraId="04BF2CF5" w14:textId="77777777" w:rsidR="00BD65D7" w:rsidRPr="003138C4" w:rsidRDefault="00BD65D7" w:rsidP="003138C4">
      <w:pPr>
        <w:jc w:val="both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t>PREDMET PROJEKTNOG ZADATKA</w:t>
      </w:r>
    </w:p>
    <w:p w14:paraId="352C783D" w14:textId="77777777" w:rsidR="00BD65D7" w:rsidRPr="003138C4" w:rsidRDefault="00BD65D7" w:rsidP="003138C4">
      <w:pPr>
        <w:jc w:val="both"/>
        <w:rPr>
          <w:rFonts w:ascii="Times New Roman" w:hAnsi="Times New Roman" w:cs="Times New Roman"/>
        </w:rPr>
      </w:pPr>
    </w:p>
    <w:p w14:paraId="060D8FB6" w14:textId="77777777" w:rsidR="00BD65D7" w:rsidRPr="003138C4" w:rsidRDefault="00BD65D7" w:rsidP="003138C4">
      <w:pPr>
        <w:pStyle w:val="ListParagraph"/>
        <w:numPr>
          <w:ilvl w:val="0"/>
          <w:numId w:val="9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Predmet projektnog zadatka je adaptacija prostora u cilju obezbjeđivanja uslova za funkcionisanje informaciono komunikacione opreme, telekomunikacionog sistema i pratećih servisa i  sistema video nadzora objekta sa  svim tehničkim uslovima, u skladu sa zakonskim procedurama.</w:t>
      </w:r>
    </w:p>
    <w:p w14:paraId="514EDA89" w14:textId="77777777" w:rsidR="00BD65D7" w:rsidRPr="003138C4" w:rsidRDefault="00BD65D7" w:rsidP="003138C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1BFF19B4" w14:textId="0D00C189" w:rsidR="00BD65D7" w:rsidRPr="003138C4" w:rsidRDefault="00BD65D7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Analizom postojećeg stanja je utvrđeno  da ne postoji SKS slabe struje i da je potrebno preduzeti sljedeće aktivnosti:</w:t>
      </w:r>
    </w:p>
    <w:p w14:paraId="2489DEDE" w14:textId="77777777" w:rsidR="00BD65D7" w:rsidRPr="003138C4" w:rsidRDefault="00BD65D7" w:rsidP="003138C4">
      <w:pPr>
        <w:pStyle w:val="ListParagraph"/>
        <w:numPr>
          <w:ilvl w:val="0"/>
          <w:numId w:val="8"/>
        </w:numPr>
        <w:spacing w:before="0" w:after="0"/>
        <w:jc w:val="both"/>
        <w:rPr>
          <w:rFonts w:ascii="Times New Roman" w:hAnsi="Times New Roman" w:cs="Times New Roman"/>
          <w:shd w:val="clear" w:color="auto" w:fill="FFFFFF"/>
        </w:rPr>
      </w:pPr>
      <w:r w:rsidRPr="003138C4">
        <w:rPr>
          <w:rFonts w:ascii="Times New Roman" w:hAnsi="Times New Roman" w:cs="Times New Roman"/>
        </w:rPr>
        <w:t xml:space="preserve">Neophodno je izvršiti instalaciju kompletnog SKS slabe struje upotrebom SFTP CAT 7 kabla u skladu sa </w:t>
      </w:r>
      <w:r w:rsidRPr="003138C4">
        <w:rPr>
          <w:rFonts w:ascii="Times New Roman" w:hAnsi="Times New Roman" w:cs="Times New Roman"/>
          <w:shd w:val="clear" w:color="auto" w:fill="FFFFFF"/>
        </w:rPr>
        <w:t xml:space="preserve">IEC 61156-5 and EN 50288-4 standardima. </w:t>
      </w:r>
    </w:p>
    <w:p w14:paraId="5837A145" w14:textId="77777777" w:rsidR="00BD65D7" w:rsidRPr="003138C4" w:rsidRDefault="00BD65D7" w:rsidP="003138C4">
      <w:pPr>
        <w:pStyle w:val="ListParagraph"/>
        <w:numPr>
          <w:ilvl w:val="0"/>
          <w:numId w:val="8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shd w:val="clear" w:color="auto" w:fill="FFFFFF"/>
        </w:rPr>
        <w:t xml:space="preserve">Predvidjeti parapetni razvod sistema slabe struje unutar kancelarija i šaltera na visini od cca 80 cm od završenog poda ( u visini radne površine). </w:t>
      </w:r>
    </w:p>
    <w:p w14:paraId="6932BDDD" w14:textId="77777777" w:rsidR="00BD65D7" w:rsidRPr="003138C4" w:rsidRDefault="00BD65D7" w:rsidP="003138C4">
      <w:pPr>
        <w:pStyle w:val="ListParagraph"/>
        <w:numPr>
          <w:ilvl w:val="0"/>
          <w:numId w:val="8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shd w:val="clear" w:color="auto" w:fill="FFFFFF"/>
        </w:rPr>
        <w:t>Predvidjeti instalaciju po 4 priključna mjesta  po radnom mjestu u modularnim utičnicama koje zadovoljavaju CAT 7.</w:t>
      </w:r>
    </w:p>
    <w:p w14:paraId="5AAAB368" w14:textId="77777777" w:rsidR="00BD65D7" w:rsidRPr="003138C4" w:rsidRDefault="00BD65D7" w:rsidP="003138C4">
      <w:pPr>
        <w:pStyle w:val="ListParagraph"/>
        <w:numPr>
          <w:ilvl w:val="0"/>
          <w:numId w:val="8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Neophodno je dovesti optiku do REK ormara.</w:t>
      </w:r>
    </w:p>
    <w:p w14:paraId="61B17ABD" w14:textId="77777777" w:rsidR="00BD65D7" w:rsidRPr="003138C4" w:rsidRDefault="00BD65D7" w:rsidP="003138C4">
      <w:pPr>
        <w:pStyle w:val="ListParagraph"/>
        <w:numPr>
          <w:ilvl w:val="0"/>
          <w:numId w:val="8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Rek prostorija mora biti pod UPS uređajem i mora biti klimatizovana.</w:t>
      </w:r>
    </w:p>
    <w:p w14:paraId="70BE9C51" w14:textId="77777777" w:rsidR="00BD65D7" w:rsidRPr="003138C4" w:rsidRDefault="00BD65D7" w:rsidP="003138C4">
      <w:pPr>
        <w:pStyle w:val="ListParagraph"/>
        <w:numPr>
          <w:ilvl w:val="0"/>
          <w:numId w:val="8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shd w:val="clear" w:color="auto" w:fill="FFFFFF"/>
        </w:rPr>
        <w:lastRenderedPageBreak/>
        <w:t xml:space="preserve">Imajući u vidu prostorne kapacitete kao i samu organizaciju prostora, neophodno je planirati trasu razvoda SKS-a uz instalaciju PVC kanala i polaganje kablova kroz PVC kanale koji, u cilju zaštite SKS-a, mora biti zatvoren sa gornje strane. </w:t>
      </w:r>
    </w:p>
    <w:p w14:paraId="5B7FD2B3" w14:textId="77777777" w:rsidR="00BD65D7" w:rsidRPr="003138C4" w:rsidRDefault="00BD65D7" w:rsidP="003138C4">
      <w:pPr>
        <w:pStyle w:val="BodyText"/>
        <w:widowControl w:val="0"/>
        <w:numPr>
          <w:ilvl w:val="0"/>
          <w:numId w:val="8"/>
        </w:numPr>
        <w:tabs>
          <w:tab w:val="left" w:pos="270"/>
        </w:tabs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Interni sistem razvoda komunikacija do rek ormara realizovati putem PVC kanala  i voditi računa da se odvajaju u zasebne kanale sistemi jake i slabe struje.</w:t>
      </w:r>
    </w:p>
    <w:p w14:paraId="51C2FFDB" w14:textId="77777777" w:rsidR="00BD65D7" w:rsidRPr="003138C4" w:rsidRDefault="00BD65D7" w:rsidP="003138C4">
      <w:pPr>
        <w:pStyle w:val="ListParagraph"/>
        <w:numPr>
          <w:ilvl w:val="0"/>
          <w:numId w:val="8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shd w:val="clear" w:color="auto" w:fill="FFFFFF"/>
        </w:rPr>
        <w:t>Proboje u kancelarije  izvršiti uz minimalno oštećenje zida objekta i nakon instalacije neophdno je propisno zatvoriti i obraditi otvore.</w:t>
      </w:r>
    </w:p>
    <w:p w14:paraId="40DE64CD" w14:textId="77777777" w:rsidR="00BD65D7" w:rsidRPr="003138C4" w:rsidRDefault="00BD65D7" w:rsidP="003138C4">
      <w:pPr>
        <w:pStyle w:val="ListParagraph"/>
        <w:numPr>
          <w:ilvl w:val="0"/>
          <w:numId w:val="8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shd w:val="clear" w:color="auto" w:fill="FFFFFF"/>
        </w:rPr>
        <w:t>Sva komunikacija mora završavati u jedno komunikaciono čvorište u nazidnom rek ormaru dimencija 9 do 12U. ( Obzirom da će postojati tehnička prostorija u objektu, predlažem 12U)</w:t>
      </w:r>
    </w:p>
    <w:p w14:paraId="2ECDEA0F" w14:textId="77777777" w:rsidR="00BD65D7" w:rsidRPr="003138C4" w:rsidRDefault="00BD65D7" w:rsidP="003138C4">
      <w:pPr>
        <w:pStyle w:val="ListParagraph"/>
        <w:numPr>
          <w:ilvl w:val="0"/>
          <w:numId w:val="8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shd w:val="clear" w:color="auto" w:fill="FFFFFF"/>
        </w:rPr>
        <w:t>Komunikacija mora biti terminisana sa jedne strane na priključnice (RJ-45), a u komunikacionom čvorištu na patch panel-u.</w:t>
      </w:r>
    </w:p>
    <w:p w14:paraId="2C991645" w14:textId="77777777" w:rsidR="00BD65D7" w:rsidRPr="003138C4" w:rsidRDefault="00BD65D7" w:rsidP="003138C4">
      <w:pPr>
        <w:pStyle w:val="ListParagraph"/>
        <w:numPr>
          <w:ilvl w:val="0"/>
          <w:numId w:val="8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shd w:val="clear" w:color="auto" w:fill="FFFFFF"/>
        </w:rPr>
        <w:t>Pristup javnoj  mreži – internetu, u saradnji sa stručnom službom i operatorom, mora biti obezbijeđen optičkim linkom i pratećom opremom montiranom u komunikacionom čvorištu ( rek ormar u tehničkoj prostoriji)</w:t>
      </w:r>
    </w:p>
    <w:p w14:paraId="07F82039" w14:textId="77777777" w:rsidR="00BD65D7" w:rsidRPr="003138C4" w:rsidRDefault="00BD65D7" w:rsidP="003138C4">
      <w:pPr>
        <w:pStyle w:val="ListParagraph"/>
        <w:numPr>
          <w:ilvl w:val="0"/>
          <w:numId w:val="8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Po mogućnosti Ticketing sistem.</w:t>
      </w:r>
    </w:p>
    <w:p w14:paraId="54F8E54D" w14:textId="18D7D012" w:rsidR="00BD65D7" w:rsidRPr="003138C4" w:rsidRDefault="00BD65D7" w:rsidP="003138C4">
      <w:pPr>
        <w:pStyle w:val="ListParagraph"/>
        <w:numPr>
          <w:ilvl w:val="0"/>
          <w:numId w:val="8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Takođe potrebno je definisati način realizacije tehničke prostorije, u cilju zaštite od neplaniranih uticaja, s obzirom da se nalazi neposredno pored prostorije sa mokrim čvorom.</w:t>
      </w:r>
      <w:r w:rsidR="00C41C2E" w:rsidRPr="003138C4">
        <w:rPr>
          <w:rFonts w:ascii="Times New Roman" w:hAnsi="Times New Roman" w:cs="Times New Roman"/>
        </w:rPr>
        <w:t xml:space="preserve"> Kako smo ograničeni sa raspoloživim prostorom, predvidjeti platformu od 50 cm od gotovog poda na koju će se postaviti reck ormar i UPS, za slučaj pojave vode/poplave. Platvorma mora biti takve izvedbe da omogućava dobar/lak pristup ljudstvu koje održava sisteme, lako/moguće provlačenje svih instalacija.</w:t>
      </w:r>
    </w:p>
    <w:p w14:paraId="6B819675" w14:textId="77777777" w:rsidR="00BD65D7" w:rsidRPr="003138C4" w:rsidRDefault="00BD65D7" w:rsidP="003138C4">
      <w:pPr>
        <w:jc w:val="both"/>
        <w:rPr>
          <w:rFonts w:ascii="Times New Roman" w:hAnsi="Times New Roman" w:cs="Times New Roman"/>
        </w:rPr>
      </w:pPr>
    </w:p>
    <w:p w14:paraId="1BD0FEC8" w14:textId="5A0655EA" w:rsidR="00BD65D7" w:rsidRPr="003138C4" w:rsidRDefault="005C2123" w:rsidP="003138C4">
      <w:pPr>
        <w:jc w:val="both"/>
        <w:rPr>
          <w:rFonts w:ascii="Times New Roman" w:hAnsi="Times New Roman" w:cs="Times New Roman"/>
          <w:b/>
        </w:rPr>
      </w:pPr>
      <w:r w:rsidRPr="003138C4">
        <w:rPr>
          <w:rFonts w:ascii="Times New Roman" w:hAnsi="Times New Roman" w:cs="Times New Roman"/>
          <w:b/>
        </w:rPr>
        <w:t>Alarm</w:t>
      </w:r>
    </w:p>
    <w:p w14:paraId="5651D0DF" w14:textId="50404288" w:rsidR="00C41C2E" w:rsidRPr="003138C4" w:rsidRDefault="005C2123" w:rsidP="003138C4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Projektom obuhvatiti alarm, putem senzora za detekciju pokreta, sms dojavu i td. Alarmnim sistemom obuhvatiti komplet poslovni prostor.</w:t>
      </w:r>
    </w:p>
    <w:p w14:paraId="035CE8F0" w14:textId="2578A538" w:rsidR="00C41C2E" w:rsidRPr="003138C4" w:rsidRDefault="00C41C2E" w:rsidP="003138C4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</w:rPr>
      </w:pPr>
      <w:r w:rsidRPr="003138C4">
        <w:rPr>
          <w:rFonts w:ascii="Times New Roman" w:hAnsi="Times New Roman" w:cs="Times New Roman"/>
          <w:b/>
        </w:rPr>
        <w:t>PP zaštita</w:t>
      </w:r>
    </w:p>
    <w:p w14:paraId="20672A8A" w14:textId="2F7E5221" w:rsidR="00C41C2E" w:rsidRPr="00867B40" w:rsidRDefault="00C41C2E" w:rsidP="003138C4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</w:rPr>
      </w:pPr>
      <w:r w:rsidRPr="003138C4">
        <w:rPr>
          <w:rFonts w:ascii="Times New Roman" w:hAnsi="Times New Roman" w:cs="Times New Roman"/>
        </w:rPr>
        <w:t>U predmetnom prostoru predvidjeti projekto</w:t>
      </w:r>
      <w:r w:rsidR="00867B40">
        <w:rPr>
          <w:rFonts w:ascii="Times New Roman" w:hAnsi="Times New Roman" w:cs="Times New Roman"/>
        </w:rPr>
        <w:t>m odgovarajući sistem za dojavu</w:t>
      </w:r>
      <w:r w:rsidR="005C2123" w:rsidRPr="003138C4">
        <w:rPr>
          <w:rFonts w:ascii="Times New Roman" w:hAnsi="Times New Roman" w:cs="Times New Roman"/>
        </w:rPr>
        <w:t xml:space="preserve"> </w:t>
      </w:r>
      <w:r w:rsidRPr="003138C4">
        <w:rPr>
          <w:rFonts w:ascii="Times New Roman" w:hAnsi="Times New Roman" w:cs="Times New Roman"/>
        </w:rPr>
        <w:t>požara.</w:t>
      </w:r>
      <w:r w:rsidR="00867B40">
        <w:rPr>
          <w:rFonts w:ascii="Times New Roman" w:hAnsi="Times New Roman" w:cs="Times New Roman"/>
        </w:rPr>
        <w:t xml:space="preserve"> </w:t>
      </w:r>
      <w:r w:rsidR="00867B40" w:rsidRPr="00867B40">
        <w:rPr>
          <w:rFonts w:ascii="Times New Roman" w:hAnsi="Times New Roman" w:cs="Times New Roman"/>
          <w:b/>
        </w:rPr>
        <w:t>Gašenje požara, nije predmet ovog projektnog zadatka, korisnik će obezbijediti odgovarajući broj i vrstu PP aparata.</w:t>
      </w:r>
    </w:p>
    <w:p w14:paraId="5F9E68CF" w14:textId="1B33D7C6" w:rsidR="003A2FDF" w:rsidRPr="003138C4" w:rsidRDefault="003A2FDF" w:rsidP="003138C4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720" w:after="240"/>
        <w:ind w:left="360"/>
        <w:jc w:val="both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t>MAŠINSKE INSTALACIJE</w:t>
      </w:r>
    </w:p>
    <w:p w14:paraId="5C5D1EA1" w14:textId="51E9205E" w:rsidR="00FF4FA0" w:rsidRPr="003138C4" w:rsidRDefault="00FF4FA0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Projektovati termotehničke instalacije za </w:t>
      </w:r>
      <w:r w:rsidR="00C41C2E" w:rsidRPr="003138C4">
        <w:rPr>
          <w:rFonts w:ascii="Times New Roman" w:hAnsi="Times New Roman" w:cs="Times New Roman"/>
        </w:rPr>
        <w:t>poslovni prostor</w:t>
      </w:r>
      <w:r w:rsidRPr="003138C4">
        <w:rPr>
          <w:rFonts w:ascii="Times New Roman" w:hAnsi="Times New Roman" w:cs="Times New Roman"/>
        </w:rPr>
        <w:t xml:space="preserve"> u skladu sa važećim zakonima, propisima i standardima koji definišu ovu oblast. U nedostatku domaćih propisa i standarda koristiti relevantne strane propise i standarde.</w:t>
      </w:r>
    </w:p>
    <w:p w14:paraId="7B1E5B92" w14:textId="568D778E" w:rsidR="00FF4FA0" w:rsidRPr="003138C4" w:rsidRDefault="00FF4FA0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Proračun termotehničkih instalacija uraditi za projektne klimatske uslove za </w:t>
      </w:r>
      <w:r w:rsidR="00C41C2E" w:rsidRPr="003138C4">
        <w:rPr>
          <w:rFonts w:ascii="Times New Roman" w:hAnsi="Times New Roman" w:cs="Times New Roman"/>
        </w:rPr>
        <w:t>Petrovac/Budvu/Bar</w:t>
      </w:r>
      <w:r w:rsidRPr="003138C4">
        <w:rPr>
          <w:rFonts w:ascii="Times New Roman" w:hAnsi="Times New Roman" w:cs="Times New Roman"/>
        </w:rPr>
        <w:t>.</w:t>
      </w:r>
      <w:r w:rsidR="00C15190" w:rsidRPr="003138C4">
        <w:rPr>
          <w:rFonts w:ascii="Times New Roman" w:hAnsi="Times New Roman" w:cs="Times New Roman"/>
        </w:rPr>
        <w:t xml:space="preserve"> </w:t>
      </w:r>
      <w:r w:rsidRPr="003138C4">
        <w:rPr>
          <w:rFonts w:ascii="Times New Roman" w:hAnsi="Times New Roman" w:cs="Times New Roman"/>
        </w:rPr>
        <w:t>Koeficijente prolaza toplote uzeti prema arhitektonskom projektu.</w:t>
      </w:r>
      <w:r w:rsidR="00C15190" w:rsidRPr="003138C4">
        <w:rPr>
          <w:rFonts w:ascii="Times New Roman" w:hAnsi="Times New Roman" w:cs="Times New Roman"/>
        </w:rPr>
        <w:t xml:space="preserve"> </w:t>
      </w:r>
      <w:r w:rsidRPr="003138C4">
        <w:rPr>
          <w:rFonts w:ascii="Times New Roman" w:hAnsi="Times New Roman" w:cs="Times New Roman"/>
        </w:rPr>
        <w:t>Proračun toplotnih gubitaka i dobitaka uraditi prema važećim crnogorskim i evropskim standardima.</w:t>
      </w:r>
      <w:r w:rsidR="00C15190" w:rsidRPr="003138C4">
        <w:rPr>
          <w:rFonts w:ascii="Times New Roman" w:hAnsi="Times New Roman" w:cs="Times New Roman"/>
        </w:rPr>
        <w:t xml:space="preserve"> </w:t>
      </w:r>
      <w:r w:rsidRPr="003138C4">
        <w:rPr>
          <w:rFonts w:ascii="Times New Roman" w:hAnsi="Times New Roman" w:cs="Times New Roman"/>
        </w:rPr>
        <w:t>Unutrašnje projektne temperature u prostorijama usvojiti prema preporukama koje važe za standardne uslove ljudskog komfora.</w:t>
      </w:r>
    </w:p>
    <w:p w14:paraId="42F9AE7E" w14:textId="31E70C74" w:rsidR="00FF4FA0" w:rsidRPr="003138C4" w:rsidRDefault="00FF4FA0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Prilikom projektovanja termotehničkih sistema pridržavati se najnovijih preporuka koje se odnose na najveću moguću energetsku efikasnost odabranog sistema za grijanje i hlađenje objekta kao i na jednostavnu eksploataciju i održavanje sistema. Takođe</w:t>
      </w:r>
      <w:r w:rsidR="00C15190" w:rsidRPr="003138C4">
        <w:rPr>
          <w:rFonts w:ascii="Times New Roman" w:hAnsi="Times New Roman" w:cs="Times New Roman"/>
        </w:rPr>
        <w:t>,</w:t>
      </w:r>
      <w:r w:rsidRPr="003138C4">
        <w:rPr>
          <w:rFonts w:ascii="Times New Roman" w:hAnsi="Times New Roman" w:cs="Times New Roman"/>
        </w:rPr>
        <w:t xml:space="preserve"> prilikom odabira sistema za grijanje i hlađenje objekta voditi računa da radni uslovi za odabrani sistem zadovoljavaju parametre </w:t>
      </w:r>
      <w:r w:rsidR="00C41C2E" w:rsidRPr="003138C4">
        <w:rPr>
          <w:rFonts w:ascii="Times New Roman" w:hAnsi="Times New Roman" w:cs="Times New Roman"/>
        </w:rPr>
        <w:t>mikrolokacije</w:t>
      </w:r>
      <w:r w:rsidRPr="003138C4">
        <w:rPr>
          <w:rFonts w:ascii="Times New Roman" w:hAnsi="Times New Roman" w:cs="Times New Roman"/>
        </w:rPr>
        <w:t xml:space="preserve"> kao i na maksimalnu gotovost sistema odnosno da odabrani sistem za grijanje i hlađenje ima što manje vremena provedenog u intervalu kad sistem ne radi u odnosu na eksploataciono vrijeme sistema.</w:t>
      </w:r>
    </w:p>
    <w:p w14:paraId="7FA7FAAD" w14:textId="0F7B1A57" w:rsidR="00FF4FA0" w:rsidRPr="003138C4" w:rsidRDefault="00FF4FA0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Tip uređaja za grijanje, hlađenje i ventilaciju definisati u skladu sa namjenom prostorija</w:t>
      </w:r>
      <w:r w:rsidR="0045130C" w:rsidRPr="003138C4">
        <w:rPr>
          <w:rFonts w:ascii="Times New Roman" w:hAnsi="Times New Roman" w:cs="Times New Roman"/>
        </w:rPr>
        <w:t>.</w:t>
      </w:r>
    </w:p>
    <w:p w14:paraId="3512F06B" w14:textId="4B927922" w:rsidR="00FF4FA0" w:rsidRPr="003138C4" w:rsidRDefault="00FF4FA0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Uzimanje svježeg i izbacivanje otpadnog vazduha riješiti tako da ne bude narušen spoljašnji</w:t>
      </w:r>
      <w:r w:rsidR="0045130C" w:rsidRPr="003138C4">
        <w:rPr>
          <w:rFonts w:ascii="Times New Roman" w:hAnsi="Times New Roman" w:cs="Times New Roman"/>
        </w:rPr>
        <w:t xml:space="preserve"> </w:t>
      </w:r>
      <w:r w:rsidRPr="003138C4">
        <w:rPr>
          <w:rFonts w:ascii="Times New Roman" w:hAnsi="Times New Roman" w:cs="Times New Roman"/>
        </w:rPr>
        <w:t>izgled objekta i da su pozicije za uzimanje i izbacivanje va</w:t>
      </w:r>
      <w:r w:rsidR="00C15190" w:rsidRPr="003138C4">
        <w:rPr>
          <w:rFonts w:ascii="Times New Roman" w:hAnsi="Times New Roman" w:cs="Times New Roman"/>
        </w:rPr>
        <w:t>z</w:t>
      </w:r>
      <w:r w:rsidRPr="003138C4">
        <w:rPr>
          <w:rFonts w:ascii="Times New Roman" w:hAnsi="Times New Roman" w:cs="Times New Roman"/>
        </w:rPr>
        <w:t>d</w:t>
      </w:r>
      <w:r w:rsidR="00C15190" w:rsidRPr="003138C4">
        <w:rPr>
          <w:rFonts w:ascii="Times New Roman" w:hAnsi="Times New Roman" w:cs="Times New Roman"/>
        </w:rPr>
        <w:t>u</w:t>
      </w:r>
      <w:r w:rsidRPr="003138C4">
        <w:rPr>
          <w:rFonts w:ascii="Times New Roman" w:hAnsi="Times New Roman" w:cs="Times New Roman"/>
        </w:rPr>
        <w:t>ha na dovoljnom rastojanju da ne bi</w:t>
      </w:r>
      <w:r w:rsidR="0045130C" w:rsidRPr="003138C4">
        <w:rPr>
          <w:rFonts w:ascii="Times New Roman" w:hAnsi="Times New Roman" w:cs="Times New Roman"/>
        </w:rPr>
        <w:t xml:space="preserve"> </w:t>
      </w:r>
      <w:r w:rsidRPr="003138C4">
        <w:rPr>
          <w:rFonts w:ascii="Times New Roman" w:hAnsi="Times New Roman" w:cs="Times New Roman"/>
        </w:rPr>
        <w:t xml:space="preserve">došlo do miješanja vazduha. </w:t>
      </w:r>
      <w:r w:rsidRPr="003138C4">
        <w:rPr>
          <w:rFonts w:ascii="Times New Roman" w:hAnsi="Times New Roman" w:cs="Times New Roman"/>
        </w:rPr>
        <w:lastRenderedPageBreak/>
        <w:t>Za distributivne elemente obrađenog vazduha predvidjeti elemente</w:t>
      </w:r>
      <w:r w:rsidR="0045130C" w:rsidRPr="003138C4">
        <w:rPr>
          <w:rFonts w:ascii="Times New Roman" w:hAnsi="Times New Roman" w:cs="Times New Roman"/>
        </w:rPr>
        <w:t xml:space="preserve"> </w:t>
      </w:r>
      <w:r w:rsidRPr="003138C4">
        <w:rPr>
          <w:rFonts w:ascii="Times New Roman" w:hAnsi="Times New Roman" w:cs="Times New Roman"/>
        </w:rPr>
        <w:t>koji zadovoljavaju funkciju i koji se uklapaju u enterijer prostora</w:t>
      </w:r>
      <w:r w:rsidR="0045130C" w:rsidRPr="003138C4">
        <w:rPr>
          <w:rFonts w:ascii="Times New Roman" w:hAnsi="Times New Roman" w:cs="Times New Roman"/>
        </w:rPr>
        <w:t>.</w:t>
      </w:r>
    </w:p>
    <w:p w14:paraId="38F71DCC" w14:textId="67A8F519" w:rsidR="00FF4FA0" w:rsidRPr="003138C4" w:rsidRDefault="00FF4FA0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U </w:t>
      </w:r>
      <w:r w:rsidR="00C41C2E" w:rsidRPr="003138C4">
        <w:rPr>
          <w:rFonts w:ascii="Times New Roman" w:hAnsi="Times New Roman" w:cs="Times New Roman"/>
        </w:rPr>
        <w:t>salter Sali i san čvorovima</w:t>
      </w:r>
      <w:r w:rsidR="00C15190" w:rsidRPr="003138C4">
        <w:rPr>
          <w:rFonts w:ascii="Times New Roman" w:hAnsi="Times New Roman" w:cs="Times New Roman"/>
        </w:rPr>
        <w:t xml:space="preserve"> </w:t>
      </w:r>
      <w:r w:rsidRPr="003138C4">
        <w:rPr>
          <w:rFonts w:ascii="Times New Roman" w:hAnsi="Times New Roman" w:cs="Times New Roman"/>
        </w:rPr>
        <w:t>predvidjeti sistem prinudne ventilacije pomoću ventilatora sa</w:t>
      </w:r>
      <w:r w:rsidR="0045130C" w:rsidRPr="003138C4">
        <w:rPr>
          <w:rFonts w:ascii="Times New Roman" w:hAnsi="Times New Roman" w:cs="Times New Roman"/>
        </w:rPr>
        <w:t xml:space="preserve"> </w:t>
      </w:r>
      <w:r w:rsidRPr="003138C4">
        <w:rPr>
          <w:rFonts w:ascii="Times New Roman" w:hAnsi="Times New Roman" w:cs="Times New Roman"/>
        </w:rPr>
        <w:t>nepovratnom klapnom koji se postavljaju u spuštenim plafonima ili sa sistemom ventilatora,</w:t>
      </w:r>
      <w:r w:rsidR="0045130C" w:rsidRPr="003138C4">
        <w:rPr>
          <w:rFonts w:ascii="Times New Roman" w:hAnsi="Times New Roman" w:cs="Times New Roman"/>
        </w:rPr>
        <w:t xml:space="preserve"> </w:t>
      </w:r>
      <w:r w:rsidRPr="003138C4">
        <w:rPr>
          <w:rFonts w:ascii="Times New Roman" w:hAnsi="Times New Roman" w:cs="Times New Roman"/>
        </w:rPr>
        <w:t>kanala i odgovarajućih elementima za izvlačenje vazduha iz prostora</w:t>
      </w:r>
      <w:r w:rsidR="00C15190" w:rsidRPr="003138C4">
        <w:rPr>
          <w:rFonts w:ascii="Times New Roman" w:hAnsi="Times New Roman" w:cs="Times New Roman"/>
        </w:rPr>
        <w:t xml:space="preserve"> </w:t>
      </w:r>
      <w:r w:rsidRPr="003138C4">
        <w:rPr>
          <w:rFonts w:ascii="Times New Roman" w:hAnsi="Times New Roman" w:cs="Times New Roman"/>
        </w:rPr>
        <w:t>koji se</w:t>
      </w:r>
      <w:r w:rsidR="0045130C" w:rsidRPr="003138C4">
        <w:rPr>
          <w:rFonts w:ascii="Times New Roman" w:hAnsi="Times New Roman" w:cs="Times New Roman"/>
        </w:rPr>
        <w:t xml:space="preserve"> </w:t>
      </w:r>
      <w:r w:rsidRPr="003138C4">
        <w:rPr>
          <w:rFonts w:ascii="Times New Roman" w:hAnsi="Times New Roman" w:cs="Times New Roman"/>
        </w:rPr>
        <w:t>postavljaju u spuštenim plafonima</w:t>
      </w:r>
      <w:r w:rsidR="0045130C" w:rsidRPr="003138C4">
        <w:rPr>
          <w:rFonts w:ascii="Times New Roman" w:hAnsi="Times New Roman" w:cs="Times New Roman"/>
        </w:rPr>
        <w:t>.</w:t>
      </w:r>
    </w:p>
    <w:p w14:paraId="08E7EFE4" w14:textId="3CDAC390" w:rsidR="00FF4FA0" w:rsidRPr="003138C4" w:rsidRDefault="00FF4FA0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Sva oprema koja se koristi za izradu termotehničkih instalacija mora posjedovati odgovarajuće</w:t>
      </w:r>
      <w:r w:rsidR="0045130C" w:rsidRPr="003138C4">
        <w:rPr>
          <w:rFonts w:ascii="Times New Roman" w:hAnsi="Times New Roman" w:cs="Times New Roman"/>
        </w:rPr>
        <w:t xml:space="preserve"> </w:t>
      </w:r>
      <w:r w:rsidRPr="003138C4">
        <w:rPr>
          <w:rFonts w:ascii="Times New Roman" w:hAnsi="Times New Roman" w:cs="Times New Roman"/>
        </w:rPr>
        <w:t>ateste i sertifikate, i</w:t>
      </w:r>
      <w:r w:rsidR="0045130C" w:rsidRPr="003138C4">
        <w:rPr>
          <w:rFonts w:ascii="Times New Roman" w:hAnsi="Times New Roman" w:cs="Times New Roman"/>
        </w:rPr>
        <w:t xml:space="preserve"> </w:t>
      </w:r>
      <w:r w:rsidRPr="003138C4">
        <w:rPr>
          <w:rFonts w:ascii="Times New Roman" w:hAnsi="Times New Roman" w:cs="Times New Roman"/>
        </w:rPr>
        <w:t>Projekat treba da sadrži tehnički opis, proračun, predmjer i predračun i grafičku dokumentaciju.</w:t>
      </w:r>
    </w:p>
    <w:p w14:paraId="1F3A62EB" w14:textId="2F2B2D7C" w:rsidR="00274F82" w:rsidRPr="003138C4" w:rsidRDefault="00274F82" w:rsidP="003138C4">
      <w:pPr>
        <w:jc w:val="both"/>
        <w:rPr>
          <w:rFonts w:ascii="Times New Roman" w:eastAsia="Times New Roman" w:hAnsi="Times New Roman" w:cs="Times New Roman"/>
          <w:lang w:val="sl-SI"/>
        </w:rPr>
      </w:pPr>
      <w:r w:rsidRPr="003138C4">
        <w:rPr>
          <w:rFonts w:ascii="Times New Roman" w:eastAsia="Times New Roman" w:hAnsi="Times New Roman" w:cs="Times New Roman"/>
          <w:lang w:val="sl-SI"/>
        </w:rPr>
        <w:t xml:space="preserve">Projektovati centralni sistem za održavanje temperature ambijenta, preko </w:t>
      </w:r>
      <w:r w:rsidR="00AE069C" w:rsidRPr="003138C4">
        <w:rPr>
          <w:rFonts w:ascii="Times New Roman" w:eastAsia="Times New Roman" w:hAnsi="Times New Roman" w:cs="Times New Roman"/>
          <w:lang w:val="sl-SI"/>
        </w:rPr>
        <w:t xml:space="preserve">modularnih </w:t>
      </w:r>
      <w:r w:rsidRPr="003138C4">
        <w:rPr>
          <w:rFonts w:ascii="Times New Roman" w:eastAsia="Times New Roman" w:hAnsi="Times New Roman" w:cs="Times New Roman"/>
          <w:lang w:val="sl-SI"/>
        </w:rPr>
        <w:t xml:space="preserve">toplotnih pumpi/koje rade u kaskadi/, a unutrašnje jedinice parapetni fancoili ili plafonski/u zavisnosti od drugih faza/. Predlažemo da toplotna pumpa, spoljna jedinica bude locirana pored </w:t>
      </w:r>
      <w:r w:rsidR="00867B40">
        <w:rPr>
          <w:rFonts w:ascii="Times New Roman" w:eastAsia="Times New Roman" w:hAnsi="Times New Roman" w:cs="Times New Roman"/>
          <w:lang w:val="sl-SI"/>
        </w:rPr>
        <w:t xml:space="preserve">buduće lokacije </w:t>
      </w:r>
      <w:r w:rsidRPr="003138C4">
        <w:rPr>
          <w:rFonts w:ascii="Times New Roman" w:eastAsia="Times New Roman" w:hAnsi="Times New Roman" w:cs="Times New Roman"/>
          <w:lang w:val="sl-SI"/>
        </w:rPr>
        <w:t>DEA, nije obavezno/</w:t>
      </w:r>
    </w:p>
    <w:p w14:paraId="367E6662" w14:textId="5EE5B465" w:rsidR="005C3FF8" w:rsidRPr="003138C4" w:rsidRDefault="00274F82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eastAsia="Times New Roman" w:hAnsi="Times New Roman" w:cs="Times New Roman"/>
          <w:lang w:val="sl-SI"/>
        </w:rPr>
        <w:t xml:space="preserve">U tehničkoj prosotriji i </w:t>
      </w:r>
      <w:r w:rsidR="00AE069C" w:rsidRPr="003138C4">
        <w:rPr>
          <w:rFonts w:ascii="Times New Roman" w:eastAsia="Times New Roman" w:hAnsi="Times New Roman" w:cs="Times New Roman"/>
          <w:lang w:val="sl-SI"/>
        </w:rPr>
        <w:t>šalter sali</w:t>
      </w:r>
      <w:r w:rsidRPr="003138C4">
        <w:rPr>
          <w:rFonts w:ascii="Times New Roman" w:eastAsia="Times New Roman" w:hAnsi="Times New Roman" w:cs="Times New Roman"/>
          <w:lang w:val="sl-SI"/>
        </w:rPr>
        <w:t>, predmjerom i predračunom radova, planirati nabavku i ugradnju dva split sistema za održavanje temperature ambijenta, i</w:t>
      </w:r>
      <w:r w:rsidRPr="003138C4">
        <w:rPr>
          <w:rFonts w:ascii="Times New Roman" w:hAnsi="Times New Roman" w:cs="Times New Roman"/>
          <w:lang w:val="sr-Latn-CS"/>
        </w:rPr>
        <w:t>sporuka i ugradnja dva DC invertorskog zidnog split sistema-klima ure</w:t>
      </w:r>
      <w:r w:rsidRPr="003138C4">
        <w:rPr>
          <w:rFonts w:ascii="Times New Roman" w:hAnsi="Times New Roman" w:cs="Times New Roman"/>
        </w:rPr>
        <w:t>đaja, sljedećih ili boljih karakteristika: n</w:t>
      </w:r>
      <w:r w:rsidR="009B60D8">
        <w:rPr>
          <w:rFonts w:ascii="Times New Roman" w:hAnsi="Times New Roman" w:cs="Times New Roman"/>
        </w:rPr>
        <w:t>ominalni kapacitet 12.000Btu/h i 18000Btu/h.</w:t>
      </w:r>
    </w:p>
    <w:p w14:paraId="08BBB4BD" w14:textId="5B8D2745" w:rsidR="00274F82" w:rsidRPr="003138C4" w:rsidRDefault="00274F82" w:rsidP="003138C4">
      <w:pPr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Ovo nam je potrebno</w:t>
      </w:r>
      <w:r w:rsidR="005C3FF8" w:rsidRPr="003138C4">
        <w:rPr>
          <w:rFonts w:ascii="Times New Roman" w:hAnsi="Times New Roman" w:cs="Times New Roman"/>
        </w:rPr>
        <w:t xml:space="preserve"> kao posebna korisnička potreba,</w:t>
      </w:r>
      <w:r w:rsidRPr="003138C4">
        <w:rPr>
          <w:rFonts w:ascii="Times New Roman" w:hAnsi="Times New Roman" w:cs="Times New Roman"/>
        </w:rPr>
        <w:t xml:space="preserve"> zbog perioda godine kada nećemo koristiti centralni sistem, ili kada bude doslo do prekida rada centralnog sistema, da imamo rezervnu opciju.</w:t>
      </w:r>
    </w:p>
    <w:p w14:paraId="3BD4452C" w14:textId="3D11F824" w:rsidR="00B33FD8" w:rsidRPr="003138C4" w:rsidRDefault="00B33FD8" w:rsidP="003138C4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720" w:after="240"/>
        <w:ind w:left="360"/>
        <w:jc w:val="both"/>
        <w:rPr>
          <w:rFonts w:ascii="Times New Roman" w:hAnsi="Times New Roman" w:cs="Times New Roman"/>
          <w:b/>
          <w:bCs/>
        </w:rPr>
      </w:pPr>
      <w:r w:rsidRPr="003138C4">
        <w:rPr>
          <w:rFonts w:ascii="Times New Roman" w:hAnsi="Times New Roman" w:cs="Times New Roman"/>
          <w:b/>
          <w:bCs/>
        </w:rPr>
        <w:t>SADRŽAJ PROJEKTNE DOKUMENTACIJE</w:t>
      </w:r>
    </w:p>
    <w:p w14:paraId="13B7DDA3" w14:textId="202FDCB3" w:rsidR="00264CC8" w:rsidRPr="003138C4" w:rsidRDefault="00264CC8" w:rsidP="003138C4">
      <w:p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Projektant je dužan izraditi projektnu dokumentaciju na nivou Glavnog projekta, a na osnovu prethodno izrađenog i usvojenog, sa Naručiocem i Korisnikom usaglašenog Idejnog rješenja adaptacije.</w:t>
      </w:r>
    </w:p>
    <w:p w14:paraId="0FBE6CB1" w14:textId="77777777" w:rsidR="00264CC8" w:rsidRPr="003138C4" w:rsidRDefault="00264CC8" w:rsidP="003138C4">
      <w:p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Sastavni dio Glavnog projekta adaptacije mora biti pismena saglasnost Korisnika na usvojeno Idejno rješenje adaptacije poslovnog prostora.</w:t>
      </w:r>
    </w:p>
    <w:p w14:paraId="175C77CD" w14:textId="77777777" w:rsidR="00264CC8" w:rsidRPr="003138C4" w:rsidRDefault="00264CC8" w:rsidP="003138C4">
      <w:p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Projektant se obavezuje da projektnu dokumentaciju izradi u skladu sa Zakonom o izgradnji objekata (</w:t>
      </w:r>
      <w:r w:rsidRPr="003138C4">
        <w:rPr>
          <w:rFonts w:ascii="Times New Roman" w:hAnsi="Times New Roman" w:cs="Times New Roman"/>
          <w:bCs/>
        </w:rPr>
        <w:t>„Službeni list CG“ br. 019/2025 od 04.03.2025.</w:t>
      </w:r>
      <w:r w:rsidRPr="003138C4">
        <w:rPr>
          <w:rFonts w:ascii="Times New Roman" w:hAnsi="Times New Roman" w:cs="Times New Roman"/>
        </w:rPr>
        <w:t>) i Pravilnikom o načinu izrade, sadržini i ovjeri tehničke dokumentacije  za građenje objekta („Službeni list CG“ br. 053/2025 od 29.05.2025.).</w:t>
      </w:r>
    </w:p>
    <w:p w14:paraId="516CC179" w14:textId="77777777" w:rsidR="00264CC8" w:rsidRPr="003138C4" w:rsidRDefault="00264CC8" w:rsidP="003138C4">
      <w:p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Projektant je dužan da, shodno potrebama Korisnika, izradi Glavni projekat adaptacije poslovnog prostora, dostavi sve tekstualne, grafičke i numeričke priloge sa potrebnim sadržajima iz kojih se jasno mogu sagledati dimenzije i funkcija prostora i prostorija, karakteristični detalji, fizika objekta, šeme bravarije, kontrola nosivosti i stabilnosti postojeće konstrukcije objekta, kao i vizuelizacija i materijalizacija objekta. Svu tehničku dokumentaciju dostaviti u radnim fajlovima (.doc, .xlsx, .dwg, .pla i sl.)</w:t>
      </w:r>
    </w:p>
    <w:p w14:paraId="54471C2B" w14:textId="77777777" w:rsidR="00264CC8" w:rsidRPr="003138C4" w:rsidRDefault="00264CC8" w:rsidP="003138C4">
      <w:pPr>
        <w:spacing w:before="0" w:after="0"/>
        <w:jc w:val="both"/>
        <w:rPr>
          <w:rFonts w:ascii="Times New Roman" w:hAnsi="Times New Roman" w:cs="Times New Roman"/>
        </w:rPr>
      </w:pPr>
    </w:p>
    <w:p w14:paraId="471075F6" w14:textId="5170A7F2" w:rsidR="00264CC8" w:rsidRDefault="00264CC8" w:rsidP="003138C4">
      <w:p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Glavni projekat adaptacije poslovnog prostora mora sadržati sljedeće:</w:t>
      </w:r>
    </w:p>
    <w:p w14:paraId="53E17DD6" w14:textId="77777777" w:rsidR="00EA5528" w:rsidRPr="003138C4" w:rsidRDefault="00EA5528" w:rsidP="003138C4">
      <w:pPr>
        <w:spacing w:before="0" w:after="0"/>
        <w:jc w:val="both"/>
        <w:rPr>
          <w:rFonts w:ascii="Times New Roman" w:hAnsi="Times New Roman" w:cs="Times New Roman"/>
        </w:rPr>
      </w:pPr>
    </w:p>
    <w:p w14:paraId="5D8A3E20" w14:textId="0CA55137" w:rsidR="00264CC8" w:rsidRDefault="00264CC8" w:rsidP="003138C4">
      <w:pPr>
        <w:spacing w:before="0" w:after="0"/>
        <w:jc w:val="both"/>
        <w:rPr>
          <w:rFonts w:ascii="Times New Roman" w:hAnsi="Times New Roman" w:cs="Times New Roman"/>
          <w:i/>
          <w:iCs/>
        </w:rPr>
      </w:pPr>
      <w:r w:rsidRPr="003138C4">
        <w:rPr>
          <w:rFonts w:ascii="Times New Roman" w:hAnsi="Times New Roman" w:cs="Times New Roman"/>
          <w:i/>
          <w:iCs/>
        </w:rPr>
        <w:t>- Opšta dokumentacija</w:t>
      </w:r>
    </w:p>
    <w:p w14:paraId="3D294F9F" w14:textId="77777777" w:rsidR="00EA5528" w:rsidRPr="003138C4" w:rsidRDefault="00EA5528" w:rsidP="003138C4">
      <w:pPr>
        <w:spacing w:before="0" w:after="0"/>
        <w:jc w:val="both"/>
        <w:rPr>
          <w:rFonts w:ascii="Times New Roman" w:hAnsi="Times New Roman" w:cs="Times New Roman"/>
          <w:i/>
          <w:iCs/>
        </w:rPr>
      </w:pPr>
    </w:p>
    <w:p w14:paraId="1B7E30B6" w14:textId="1FF45846" w:rsidR="00264CC8" w:rsidRDefault="00264CC8" w:rsidP="003138C4">
      <w:pPr>
        <w:spacing w:before="0" w:after="0"/>
        <w:jc w:val="both"/>
        <w:rPr>
          <w:rFonts w:ascii="Times New Roman" w:hAnsi="Times New Roman" w:cs="Times New Roman"/>
          <w:i/>
          <w:iCs/>
        </w:rPr>
      </w:pPr>
      <w:r w:rsidRPr="003138C4">
        <w:rPr>
          <w:rFonts w:ascii="Times New Roman" w:hAnsi="Times New Roman" w:cs="Times New Roman"/>
          <w:i/>
          <w:iCs/>
        </w:rPr>
        <w:t>- Projekti po fazama</w:t>
      </w:r>
    </w:p>
    <w:p w14:paraId="7BEB28E7" w14:textId="77777777" w:rsidR="00EA5528" w:rsidRPr="003138C4" w:rsidRDefault="00EA5528" w:rsidP="003138C4">
      <w:pPr>
        <w:spacing w:before="0" w:after="0"/>
        <w:jc w:val="both"/>
        <w:rPr>
          <w:rFonts w:ascii="Times New Roman" w:hAnsi="Times New Roman" w:cs="Times New Roman"/>
          <w:i/>
          <w:iCs/>
        </w:rPr>
      </w:pPr>
    </w:p>
    <w:p w14:paraId="531F7CD9" w14:textId="77777777" w:rsidR="00264CC8" w:rsidRPr="003138C4" w:rsidRDefault="00264CC8" w:rsidP="003138C4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Glavni projekat - adaptacije arhitekture objekta;</w:t>
      </w:r>
    </w:p>
    <w:p w14:paraId="7A057CA7" w14:textId="57739E48" w:rsidR="00264CC8" w:rsidRPr="003138C4" w:rsidRDefault="00264CC8" w:rsidP="003138C4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Glavni projekat - adaptacije elektro-energetskih instalacija, jaka struja;</w:t>
      </w:r>
    </w:p>
    <w:p w14:paraId="3F8BFB1E" w14:textId="19AB2AE0" w:rsidR="00264CC8" w:rsidRPr="003138C4" w:rsidRDefault="00264CC8" w:rsidP="003138C4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Glavni projekat - adaptacije elektronskih komunikacionih mreža, elektronske komunikacione infrastrukture i povezane opreme, slaba struja;</w:t>
      </w:r>
    </w:p>
    <w:p w14:paraId="782D8FD4" w14:textId="77777777" w:rsidR="00264CC8" w:rsidRPr="003138C4" w:rsidRDefault="00264CC8" w:rsidP="003138C4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Glavni projekat - adaptacije mašinskih instalacija, postrojenja, uređaja i opreme;</w:t>
      </w:r>
    </w:p>
    <w:p w14:paraId="06F3A15E" w14:textId="77777777" w:rsidR="00264CC8" w:rsidRPr="003138C4" w:rsidRDefault="00264CC8" w:rsidP="003138C4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Glavni projekat - adaptacije hidrotehničke infrastrukture;</w:t>
      </w:r>
    </w:p>
    <w:p w14:paraId="4B82559C" w14:textId="77777777" w:rsidR="00264CC8" w:rsidRPr="003138C4" w:rsidRDefault="00264CC8" w:rsidP="003138C4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Elaborat zaštite od požara;</w:t>
      </w:r>
    </w:p>
    <w:p w14:paraId="621B1FEE" w14:textId="77777777" w:rsidR="00264CC8" w:rsidRPr="003138C4" w:rsidRDefault="00264CC8" w:rsidP="003138C4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Plan mjera zaštite i zdravlja na radu;</w:t>
      </w:r>
    </w:p>
    <w:p w14:paraId="45A4DAA2" w14:textId="77777777" w:rsidR="00264CC8" w:rsidRPr="003138C4" w:rsidRDefault="00264CC8" w:rsidP="003138C4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Sinhron plan spoljašnjih i unutrašnjih instalacija;</w:t>
      </w:r>
    </w:p>
    <w:p w14:paraId="60644547" w14:textId="77777777" w:rsidR="00264CC8" w:rsidRPr="003138C4" w:rsidRDefault="00264CC8" w:rsidP="003138C4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Knjiga sa predmjerom i predračunom radova svih faza sa zbirnom rekapitulacijom;</w:t>
      </w:r>
    </w:p>
    <w:p w14:paraId="01C29920" w14:textId="77777777" w:rsidR="00264CC8" w:rsidRPr="003138C4" w:rsidRDefault="00264CC8" w:rsidP="003138C4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Elaborat energetske efikasnosti;</w:t>
      </w:r>
    </w:p>
    <w:p w14:paraId="21791C6C" w14:textId="77777777" w:rsidR="00264CC8" w:rsidRPr="003138C4" w:rsidRDefault="00264CC8" w:rsidP="003138C4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Geodetski elaborat;</w:t>
      </w:r>
    </w:p>
    <w:p w14:paraId="3E440CC4" w14:textId="77777777" w:rsidR="00264CC8" w:rsidRPr="003138C4" w:rsidRDefault="00264CC8" w:rsidP="003138C4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Projekat unutrašnje arhitekture (enterijer); kompletan opis namještaja za potrebe šalter sale i kancelarije sa specifikacijom materijala;</w:t>
      </w:r>
    </w:p>
    <w:p w14:paraId="53AA8827" w14:textId="77777777" w:rsidR="00264CC8" w:rsidRPr="003138C4" w:rsidRDefault="00264CC8" w:rsidP="003138C4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lastRenderedPageBreak/>
        <w:t>Predmjer i predračun radova za sve faze pojedinačno po svakoj lokaciji;</w:t>
      </w:r>
    </w:p>
    <w:p w14:paraId="5914FE78" w14:textId="77777777" w:rsidR="003138C4" w:rsidRDefault="003138C4" w:rsidP="003138C4">
      <w:pPr>
        <w:spacing w:before="0" w:after="0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50362EE9" w14:textId="51F5ADAF" w:rsidR="00264CC8" w:rsidRPr="003138C4" w:rsidRDefault="00264CC8" w:rsidP="003138C4">
      <w:p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  <w:b/>
          <w:bCs/>
          <w:i/>
          <w:iCs/>
        </w:rPr>
        <w:t>Napomena:</w:t>
      </w:r>
      <w:r w:rsidRPr="003138C4">
        <w:rPr>
          <w:rFonts w:ascii="Times New Roman" w:hAnsi="Times New Roman" w:cs="Times New Roman"/>
        </w:rPr>
        <w:t xml:space="preserve"> Projektant je dužan da predmjere radova za svaku fazu radova izradi sa tačnošću +/- 5%.</w:t>
      </w:r>
    </w:p>
    <w:p w14:paraId="49B28C51" w14:textId="77777777" w:rsidR="00264CC8" w:rsidRPr="003138C4" w:rsidRDefault="00264CC8" w:rsidP="003138C4">
      <w:pPr>
        <w:spacing w:before="0" w:after="0"/>
        <w:jc w:val="both"/>
        <w:rPr>
          <w:rFonts w:ascii="Times New Roman" w:hAnsi="Times New Roman" w:cs="Times New Roman"/>
          <w:bCs/>
        </w:rPr>
      </w:pPr>
    </w:p>
    <w:p w14:paraId="61BDD9F0" w14:textId="6CDDFB62" w:rsidR="00264CC8" w:rsidRPr="003138C4" w:rsidRDefault="00264CC8" w:rsidP="003138C4">
      <w:pPr>
        <w:spacing w:before="0" w:after="0"/>
        <w:jc w:val="both"/>
        <w:rPr>
          <w:rFonts w:ascii="Times New Roman" w:hAnsi="Times New Roman" w:cs="Times New Roman"/>
          <w:bCs/>
          <w:u w:val="single"/>
        </w:rPr>
      </w:pPr>
      <w:r w:rsidRPr="003138C4">
        <w:rPr>
          <w:rFonts w:ascii="Times New Roman" w:hAnsi="Times New Roman" w:cs="Times New Roman"/>
          <w:bCs/>
          <w:u w:val="single"/>
        </w:rPr>
        <w:t>DOSTAVA</w:t>
      </w:r>
    </w:p>
    <w:p w14:paraId="1B01CDA6" w14:textId="77777777" w:rsidR="003138C4" w:rsidRPr="003138C4" w:rsidRDefault="003138C4" w:rsidP="003138C4">
      <w:pPr>
        <w:spacing w:before="0" w:after="0"/>
        <w:jc w:val="both"/>
        <w:rPr>
          <w:rFonts w:ascii="Times New Roman" w:hAnsi="Times New Roman" w:cs="Times New Roman"/>
        </w:rPr>
      </w:pPr>
    </w:p>
    <w:p w14:paraId="4B5EB636" w14:textId="77777777" w:rsidR="00264CC8" w:rsidRPr="003138C4" w:rsidRDefault="00264CC8" w:rsidP="003138C4">
      <w:p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Glavni projekat mora biti u skladu sa lokalnim propisima i standardima i kao minimum mora uključivati:</w:t>
      </w:r>
    </w:p>
    <w:p w14:paraId="0B811049" w14:textId="77777777" w:rsidR="00264CC8" w:rsidRPr="003138C4" w:rsidRDefault="00264CC8" w:rsidP="003138C4">
      <w:p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Opšti dio prema lokalnim zakonima i pravilnicima</w:t>
      </w:r>
    </w:p>
    <w:p w14:paraId="715A6BC0" w14:textId="77777777" w:rsidR="00264CC8" w:rsidRPr="003138C4" w:rsidRDefault="00264CC8" w:rsidP="003138C4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Tehnički opis i/ili izvještaj </w:t>
      </w:r>
    </w:p>
    <w:p w14:paraId="34E49D89" w14:textId="77777777" w:rsidR="00264CC8" w:rsidRPr="003138C4" w:rsidRDefault="00264CC8" w:rsidP="003138C4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Detaljni proračuni koji uključuju:</w:t>
      </w:r>
    </w:p>
    <w:p w14:paraId="417C631E" w14:textId="77777777" w:rsidR="00264CC8" w:rsidRPr="003138C4" w:rsidRDefault="00264CC8" w:rsidP="003138C4">
      <w:pPr>
        <w:pStyle w:val="ListParagraph"/>
        <w:widowControl w:val="0"/>
        <w:numPr>
          <w:ilvl w:val="1"/>
          <w:numId w:val="5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Proračun karakterističnih parametara za pravilno dimenzionisanje opreme I uređaja</w:t>
      </w:r>
    </w:p>
    <w:p w14:paraId="5BF34146" w14:textId="77777777" w:rsidR="00264CC8" w:rsidRPr="003138C4" w:rsidRDefault="00264CC8" w:rsidP="003138C4">
      <w:pPr>
        <w:pStyle w:val="ListParagraph"/>
        <w:widowControl w:val="0"/>
        <w:numPr>
          <w:ilvl w:val="1"/>
          <w:numId w:val="5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Provjera zaštite od indirektnog napona, pad napona itd.  </w:t>
      </w:r>
    </w:p>
    <w:p w14:paraId="1E1C104B" w14:textId="77777777" w:rsidR="00264CC8" w:rsidRPr="003138C4" w:rsidRDefault="00264CC8" w:rsidP="003138C4">
      <w:pPr>
        <w:pStyle w:val="ListParagraph"/>
        <w:widowControl w:val="0"/>
        <w:numPr>
          <w:ilvl w:val="1"/>
          <w:numId w:val="5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Proračun gromobranske instalacije </w:t>
      </w:r>
    </w:p>
    <w:p w14:paraId="35A9DC5F" w14:textId="77777777" w:rsidR="00264CC8" w:rsidRPr="003138C4" w:rsidRDefault="00264CC8" w:rsidP="003138C4">
      <w:pPr>
        <w:pStyle w:val="ListParagraph"/>
        <w:widowControl w:val="0"/>
        <w:numPr>
          <w:ilvl w:val="1"/>
          <w:numId w:val="5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itd. </w:t>
      </w:r>
    </w:p>
    <w:p w14:paraId="5077FB28" w14:textId="77777777" w:rsidR="00264CC8" w:rsidRPr="003138C4" w:rsidRDefault="00264CC8" w:rsidP="003138C4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Specifikacija materijala i Predmjer i predračun radova  </w:t>
      </w:r>
    </w:p>
    <w:p w14:paraId="25EB14C9" w14:textId="77777777" w:rsidR="00264CC8" w:rsidRPr="003138C4" w:rsidRDefault="00264CC8" w:rsidP="003138C4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Detaljan odabir opreme </w:t>
      </w:r>
    </w:p>
    <w:p w14:paraId="46892209" w14:textId="77777777" w:rsidR="00264CC8" w:rsidRPr="003138C4" w:rsidRDefault="00264CC8" w:rsidP="003138C4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Detaljna Situacija sa elementima relevantnim za instalacije, kao i pozicije konekcije na infrastrukturu </w:t>
      </w:r>
    </w:p>
    <w:p w14:paraId="15EB83E5" w14:textId="77777777" w:rsidR="00264CC8" w:rsidRPr="003138C4" w:rsidRDefault="00264CC8" w:rsidP="003138C4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Osnove sa ucrtanom glavnom elektro opremom, kablovski regali </w:t>
      </w:r>
    </w:p>
    <w:p w14:paraId="072FACC1" w14:textId="77777777" w:rsidR="00264CC8" w:rsidRPr="003138C4" w:rsidRDefault="00264CC8" w:rsidP="003138C4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Detalji ključne elektro opreme </w:t>
      </w:r>
    </w:p>
    <w:p w14:paraId="4B03234E" w14:textId="77777777" w:rsidR="00264CC8" w:rsidRPr="003138C4" w:rsidRDefault="00264CC8" w:rsidP="003138C4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Potpuno definisane veze prema vanjskoj infrastrukturi </w:t>
      </w:r>
    </w:p>
    <w:p w14:paraId="526E5435" w14:textId="77777777" w:rsidR="00264CC8" w:rsidRPr="003138C4" w:rsidRDefault="00264CC8" w:rsidP="003138C4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Blok šeme i jednopolne i tropolne šeme instalacija </w:t>
      </w:r>
    </w:p>
    <w:p w14:paraId="6DA14C2B" w14:textId="77777777" w:rsidR="00264CC8" w:rsidRPr="003138C4" w:rsidRDefault="00264CC8" w:rsidP="003138C4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Editabilne verzije </w:t>
      </w:r>
    </w:p>
    <w:p w14:paraId="5FF4026F" w14:textId="77777777" w:rsidR="00264CC8" w:rsidRPr="003138C4" w:rsidRDefault="00264CC8" w:rsidP="003138C4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PDF verzije </w:t>
      </w:r>
    </w:p>
    <w:p w14:paraId="2F0E3D0F" w14:textId="77777777" w:rsidR="00264CC8" w:rsidRPr="003138C4" w:rsidRDefault="00264CC8" w:rsidP="003138C4">
      <w:pPr>
        <w:widowControl w:val="0"/>
        <w:spacing w:before="0" w:after="0"/>
        <w:jc w:val="both"/>
        <w:rPr>
          <w:rFonts w:ascii="Times New Roman" w:hAnsi="Times New Roman" w:cs="Times New Roman"/>
        </w:rPr>
      </w:pPr>
    </w:p>
    <w:p w14:paraId="50492F08" w14:textId="77777777" w:rsidR="00264CC8" w:rsidRPr="003138C4" w:rsidRDefault="00264CC8" w:rsidP="003138C4">
      <w:pPr>
        <w:spacing w:before="0" w:after="0"/>
        <w:ind w:firstLine="36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U vezi elektronske predaje projektne dokumentacije konsultant je dužan da:</w:t>
      </w:r>
    </w:p>
    <w:p w14:paraId="229E23CB" w14:textId="77777777" w:rsidR="00264CC8" w:rsidRPr="003138C4" w:rsidRDefault="00264CC8" w:rsidP="003138C4">
      <w:pPr>
        <w:spacing w:before="0" w:after="0"/>
        <w:ind w:left="36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1. Predmer mora biti dostavljen u MS Excel-u, i mora imati isti format (broj kolona, zbir, granice itd.) za sve discipline sa odvojenim kolonama za materijal, rad i njihov zbir. Mora sadržavati količine za sve pozicije.</w:t>
      </w:r>
    </w:p>
    <w:p w14:paraId="27CFED14" w14:textId="77777777" w:rsidR="00264CC8" w:rsidRPr="003138C4" w:rsidRDefault="00264CC8" w:rsidP="003138C4">
      <w:pPr>
        <w:spacing w:before="0" w:after="0"/>
        <w:ind w:left="36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3. Dostaviti crteže u AutoCAD dwg formatu sa pripremljenim layout-ima za plotanje.</w:t>
      </w:r>
    </w:p>
    <w:p w14:paraId="6EC6D2EF" w14:textId="77777777" w:rsidR="00264CC8" w:rsidRPr="003138C4" w:rsidRDefault="00264CC8" w:rsidP="003138C4">
      <w:pPr>
        <w:spacing w:before="0" w:after="0"/>
        <w:ind w:left="36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4. Tekstualna dokumentacija se dostavlja u MS Word formatu.</w:t>
      </w:r>
    </w:p>
    <w:p w14:paraId="5C96FD47" w14:textId="77777777" w:rsidR="00264CC8" w:rsidRPr="003138C4" w:rsidRDefault="00264CC8" w:rsidP="003138C4">
      <w:pPr>
        <w:spacing w:before="0" w:after="0"/>
        <w:ind w:left="36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5. Rezultati proračuna se mogu dati u MS Word, MS Excel ili pdf formatu. Na zahtjev Konsultant je dužan dostaviti originalni računski fajl u formatu koji odgovara specifičnom softveru za proračun.</w:t>
      </w:r>
    </w:p>
    <w:p w14:paraId="277F80B5" w14:textId="77777777" w:rsidR="00264CC8" w:rsidRPr="003138C4" w:rsidRDefault="00264CC8" w:rsidP="003138C4">
      <w:pPr>
        <w:spacing w:before="0" w:after="0"/>
        <w:ind w:left="360"/>
        <w:jc w:val="both"/>
        <w:rPr>
          <w:rFonts w:ascii="Times New Roman" w:hAnsi="Times New Roman" w:cs="Times New Roman"/>
        </w:rPr>
      </w:pPr>
    </w:p>
    <w:p w14:paraId="0C37AE06" w14:textId="57C410E7" w:rsidR="00264CC8" w:rsidRDefault="00264CC8" w:rsidP="003138C4">
      <w:p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Projekat će biti dostavljen na sljedeći način:</w:t>
      </w:r>
    </w:p>
    <w:p w14:paraId="0E779C20" w14:textId="77777777" w:rsidR="003138C4" w:rsidRPr="003138C4" w:rsidRDefault="003138C4" w:rsidP="003138C4">
      <w:pPr>
        <w:spacing w:before="0" w:after="0"/>
        <w:jc w:val="both"/>
        <w:rPr>
          <w:rFonts w:ascii="Times New Roman" w:hAnsi="Times New Roman" w:cs="Times New Roman"/>
        </w:rPr>
      </w:pPr>
    </w:p>
    <w:p w14:paraId="4F1BD354" w14:textId="77777777" w:rsidR="00264CC8" w:rsidRPr="003138C4" w:rsidRDefault="00264CC8" w:rsidP="003138C4">
      <w:p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1. Elektronska verzija za reviziju u editable i pdf formatu elektronski ovjerena od strane vodećeg projektanta i odgovornog projektanta u skladu sa Zakonom o izgradnji objekata (</w:t>
      </w:r>
      <w:r w:rsidRPr="003138C4">
        <w:rPr>
          <w:rFonts w:ascii="Times New Roman" w:hAnsi="Times New Roman" w:cs="Times New Roman"/>
          <w:bCs/>
        </w:rPr>
        <w:t>„Službeni list CG“ br. 019/2025 od 04.03.2025.</w:t>
      </w:r>
      <w:r w:rsidRPr="003138C4">
        <w:rPr>
          <w:rFonts w:ascii="Times New Roman" w:hAnsi="Times New Roman" w:cs="Times New Roman"/>
        </w:rPr>
        <w:t>),</w:t>
      </w:r>
    </w:p>
    <w:p w14:paraId="4CCBE46C" w14:textId="3AD1F785" w:rsidR="00264CC8" w:rsidRPr="003138C4" w:rsidRDefault="00264CC8" w:rsidP="003138C4">
      <w:p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2. Štampana verzija Glavnog projekta odobrena od strane Revidenta i nadležnog organa za izdavanje odobrenja za građenje i/ili građevinske dozvole u skladu sa Zakonom o izgradnji objekata (</w:t>
      </w:r>
      <w:r w:rsidRPr="003138C4">
        <w:rPr>
          <w:rFonts w:ascii="Times New Roman" w:hAnsi="Times New Roman" w:cs="Times New Roman"/>
          <w:bCs/>
        </w:rPr>
        <w:t>„Službeni list CG“ br. 019/2025 od 04.03.2025.</w:t>
      </w:r>
      <w:r w:rsidRPr="003138C4">
        <w:rPr>
          <w:rFonts w:ascii="Times New Roman" w:hAnsi="Times New Roman" w:cs="Times New Roman"/>
        </w:rPr>
        <w:t>) u 2 analogna primjerka i 10 primjeraka u elektronskoj verziji</w:t>
      </w:r>
    </w:p>
    <w:p w14:paraId="4506E3F8" w14:textId="77777777" w:rsidR="00264CC8" w:rsidRPr="003138C4" w:rsidRDefault="00264CC8" w:rsidP="003138C4">
      <w:pPr>
        <w:spacing w:before="0" w:after="0"/>
        <w:ind w:left="1080"/>
        <w:jc w:val="both"/>
        <w:rPr>
          <w:rFonts w:ascii="Times New Roman" w:hAnsi="Times New Roman" w:cs="Times New Roman"/>
        </w:rPr>
      </w:pPr>
    </w:p>
    <w:p w14:paraId="0AEA35BD" w14:textId="3DA419BA" w:rsidR="00264CC8" w:rsidRPr="003138C4" w:rsidRDefault="00264CC8" w:rsidP="003138C4">
      <w:p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ZAVRŠNE ODREDBE</w:t>
      </w:r>
    </w:p>
    <w:p w14:paraId="561C37A0" w14:textId="77777777" w:rsidR="00264CC8" w:rsidRPr="003138C4" w:rsidRDefault="00264CC8" w:rsidP="003138C4">
      <w:pPr>
        <w:spacing w:before="0" w:after="0"/>
        <w:jc w:val="both"/>
        <w:rPr>
          <w:rFonts w:ascii="Times New Roman" w:hAnsi="Times New Roman" w:cs="Times New Roman"/>
        </w:rPr>
      </w:pPr>
    </w:p>
    <w:p w14:paraId="138ED629" w14:textId="77777777" w:rsidR="00264CC8" w:rsidRPr="003138C4" w:rsidRDefault="00264CC8" w:rsidP="003138C4">
      <w:pPr>
        <w:spacing w:before="0" w:after="0"/>
        <w:jc w:val="both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 xml:space="preserve">Projektant je dužan u toku, i nakon izrade ovog projekta postupiti po primjedbama Naručioca. Projektant je dužan da podatke koje bude imao o objektima/instalacijama naručioca, a koji su mu potrebni za izradu projekta, trajno čuva kao poslovnu tajnu. </w:t>
      </w:r>
    </w:p>
    <w:p w14:paraId="69BA9EFC" w14:textId="38496D90" w:rsidR="00264CC8" w:rsidRPr="003138C4" w:rsidRDefault="00264CC8" w:rsidP="003138C4">
      <w:pPr>
        <w:tabs>
          <w:tab w:val="left" w:pos="540"/>
        </w:tabs>
        <w:spacing w:before="0" w:after="0"/>
        <w:jc w:val="both"/>
        <w:rPr>
          <w:rFonts w:ascii="Times New Roman" w:hAnsi="Times New Roman" w:cs="Times New Roman"/>
          <w:b/>
        </w:rPr>
      </w:pPr>
      <w:r w:rsidRPr="003138C4">
        <w:rPr>
          <w:rFonts w:ascii="Times New Roman" w:hAnsi="Times New Roman" w:cs="Times New Roman"/>
          <w:bCs/>
        </w:rPr>
        <w:t>Ovaj projektni zadatak je autorski rad, isti se može koristiti za pokretanje predmetnog postupka, znači autorizovan je i nije dozvoljeno kopiranje, prosljedjivanje bez saglasnosti autora, osim za predmetni postupak.</w:t>
      </w:r>
      <w:r w:rsidRPr="003138C4">
        <w:rPr>
          <w:rFonts w:ascii="Times New Roman" w:hAnsi="Times New Roman" w:cs="Times New Roman"/>
          <w:b/>
        </w:rPr>
        <w:t xml:space="preserve"> </w:t>
      </w:r>
    </w:p>
    <w:p w14:paraId="37721D50" w14:textId="77777777" w:rsidR="00264CC8" w:rsidRPr="003138C4" w:rsidRDefault="00264CC8" w:rsidP="003138C4">
      <w:pPr>
        <w:spacing w:before="0" w:after="0"/>
        <w:jc w:val="both"/>
        <w:rPr>
          <w:rFonts w:ascii="Times New Roman" w:hAnsi="Times New Roman" w:cs="Times New Roman"/>
        </w:rPr>
      </w:pPr>
    </w:p>
    <w:p w14:paraId="5CD2FBE2" w14:textId="66C6FB71" w:rsidR="00B90C21" w:rsidRPr="003138C4" w:rsidRDefault="00B90C21" w:rsidP="00EA5528">
      <w:pPr>
        <w:jc w:val="right"/>
        <w:rPr>
          <w:rFonts w:ascii="Times New Roman" w:hAnsi="Times New Roman" w:cs="Times New Roman"/>
        </w:rPr>
      </w:pPr>
      <w:r w:rsidRPr="003138C4">
        <w:rPr>
          <w:rFonts w:ascii="Times New Roman" w:hAnsi="Times New Roman" w:cs="Times New Roman"/>
        </w:rPr>
        <w:t>INVESTITOR</w:t>
      </w:r>
      <w:r w:rsidR="00AE069C" w:rsidRPr="003138C4">
        <w:rPr>
          <w:rFonts w:ascii="Times New Roman" w:hAnsi="Times New Roman" w:cs="Times New Roman"/>
        </w:rPr>
        <w:t>/NARUČILAC</w:t>
      </w:r>
      <w:r w:rsidRPr="003138C4">
        <w:rPr>
          <w:rFonts w:ascii="Times New Roman" w:hAnsi="Times New Roman" w:cs="Times New Roman"/>
        </w:rPr>
        <w:t>:</w:t>
      </w:r>
    </w:p>
    <w:bookmarkEnd w:id="27"/>
    <w:bookmarkEnd w:id="28"/>
    <w:p w14:paraId="0EC030DD" w14:textId="7EE134B5" w:rsidR="00B33FD8" w:rsidRPr="003138C4" w:rsidRDefault="00B33FD8" w:rsidP="003138C4">
      <w:pPr>
        <w:jc w:val="both"/>
        <w:rPr>
          <w:rFonts w:ascii="Times New Roman" w:hAnsi="Times New Roman" w:cs="Times New Roman"/>
        </w:rPr>
      </w:pPr>
    </w:p>
    <w:sectPr w:rsidR="00B33FD8" w:rsidRPr="003138C4" w:rsidSect="0068172C">
      <w:headerReference w:type="first" r:id="rId20"/>
      <w:footnotePr>
        <w:numRestart w:val="eachSect"/>
      </w:footnotePr>
      <w:type w:val="continuous"/>
      <w:pgSz w:w="11901" w:h="16817"/>
      <w:pgMar w:top="846" w:right="720" w:bottom="720" w:left="720" w:header="113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9FF8A8" w14:textId="77777777" w:rsidR="009A7140" w:rsidRDefault="009A7140" w:rsidP="00631305">
      <w:r>
        <w:separator/>
      </w:r>
    </w:p>
  </w:endnote>
  <w:endnote w:type="continuationSeparator" w:id="0">
    <w:p w14:paraId="69245EBF" w14:textId="77777777" w:rsidR="009A7140" w:rsidRDefault="009A7140" w:rsidP="00631305">
      <w:r>
        <w:continuationSeparator/>
      </w:r>
    </w:p>
  </w:endnote>
  <w:endnote w:type="continuationNotice" w:id="1">
    <w:p w14:paraId="2BC811F5" w14:textId="77777777" w:rsidR="009A7140" w:rsidRDefault="009A71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 Light (Titres)">
    <w:altName w:val="Calibri Light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724FE9" w14:textId="77777777" w:rsidR="009A7140" w:rsidRDefault="009A7140" w:rsidP="00631305">
      <w:r>
        <w:separator/>
      </w:r>
    </w:p>
  </w:footnote>
  <w:footnote w:type="continuationSeparator" w:id="0">
    <w:p w14:paraId="4910D7D2" w14:textId="77777777" w:rsidR="009A7140" w:rsidRDefault="009A7140" w:rsidP="00631305">
      <w:r>
        <w:continuationSeparator/>
      </w:r>
    </w:p>
  </w:footnote>
  <w:footnote w:type="continuationNotice" w:id="1">
    <w:p w14:paraId="42B60EE5" w14:textId="77777777" w:rsidR="009A7140" w:rsidRDefault="009A714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E6390" w14:textId="042D461D" w:rsidR="001F6A59" w:rsidRPr="0068172C" w:rsidRDefault="001F6A59" w:rsidP="0068172C">
    <w:pPr>
      <w:pStyle w:val="Header"/>
      <w:jc w:val="center"/>
    </w:pPr>
    <w:r>
      <w:rPr>
        <w:noProof/>
        <w:lang w:val="en-US" w:eastAsia="en-US"/>
      </w:rPr>
      <w:drawing>
        <wp:inline distT="0" distB="0" distL="0" distR="0" wp14:anchorId="57E78746" wp14:editId="683D5FDE">
          <wp:extent cx="1059180" cy="772915"/>
          <wp:effectExtent l="0" t="0" r="7620" b="8255"/>
          <wp:docPr id="554909768" name="Picture 1" descr="A circular logo with a blue bord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0716304" name="Picture 1" descr="A circular logo with a blue border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843" t="30249" r="23487" b="31317"/>
                  <a:stretch/>
                </pic:blipFill>
                <pic:spPr bwMode="auto">
                  <a:xfrm>
                    <a:off x="0" y="0"/>
                    <a:ext cx="1062474" cy="77531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A514A"/>
    <w:multiLevelType w:val="hybridMultilevel"/>
    <w:tmpl w:val="B3B2219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822B4"/>
    <w:multiLevelType w:val="hybridMultilevel"/>
    <w:tmpl w:val="64C099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112EC"/>
    <w:multiLevelType w:val="hybridMultilevel"/>
    <w:tmpl w:val="C6A8A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E4671"/>
    <w:multiLevelType w:val="hybridMultilevel"/>
    <w:tmpl w:val="000E6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A21A2"/>
    <w:multiLevelType w:val="hybridMultilevel"/>
    <w:tmpl w:val="17662C62"/>
    <w:lvl w:ilvl="0" w:tplc="7C96218C">
      <w:numFmt w:val="bullet"/>
      <w:lvlText w:val="•"/>
      <w:lvlJc w:val="left"/>
      <w:pPr>
        <w:ind w:left="915" w:hanging="555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B83C27"/>
    <w:multiLevelType w:val="hybridMultilevel"/>
    <w:tmpl w:val="64C099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D5984"/>
    <w:multiLevelType w:val="hybridMultilevel"/>
    <w:tmpl w:val="10CCB30A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7938AE"/>
    <w:multiLevelType w:val="hybridMultilevel"/>
    <w:tmpl w:val="716A8372"/>
    <w:lvl w:ilvl="0" w:tplc="08090001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8" w15:restartNumberingAfterBreak="0">
    <w:nsid w:val="2CD36701"/>
    <w:multiLevelType w:val="hybridMultilevel"/>
    <w:tmpl w:val="FBC096C0"/>
    <w:lvl w:ilvl="0" w:tplc="F5C4E6F6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994D43"/>
    <w:multiLevelType w:val="hybridMultilevel"/>
    <w:tmpl w:val="60AAAFBC"/>
    <w:lvl w:ilvl="0" w:tplc="3AB6A57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337E24"/>
    <w:multiLevelType w:val="hybridMultilevel"/>
    <w:tmpl w:val="E7E61976"/>
    <w:lvl w:ilvl="0" w:tplc="C4801A44">
      <w:start w:val="5"/>
      <w:numFmt w:val="bullet"/>
      <w:lvlText w:val="-"/>
      <w:lvlJc w:val="left"/>
      <w:pPr>
        <w:ind w:left="1335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1" w15:restartNumberingAfterBreak="0">
    <w:nsid w:val="461149AB"/>
    <w:multiLevelType w:val="hybridMultilevel"/>
    <w:tmpl w:val="AFA6213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2" w15:restartNumberingAfterBreak="0">
    <w:nsid w:val="535A6611"/>
    <w:multiLevelType w:val="hybridMultilevel"/>
    <w:tmpl w:val="CBCE4B26"/>
    <w:lvl w:ilvl="0" w:tplc="0809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13" w15:restartNumberingAfterBreak="0">
    <w:nsid w:val="55074183"/>
    <w:multiLevelType w:val="hybridMultilevel"/>
    <w:tmpl w:val="F2D8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1F39E4"/>
    <w:multiLevelType w:val="hybridMultilevel"/>
    <w:tmpl w:val="52921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50F43"/>
    <w:multiLevelType w:val="hybridMultilevel"/>
    <w:tmpl w:val="4A2E4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10266F"/>
    <w:multiLevelType w:val="hybridMultilevel"/>
    <w:tmpl w:val="77322182"/>
    <w:lvl w:ilvl="0" w:tplc="C6E839A0">
      <w:numFmt w:val="bullet"/>
      <w:lvlText w:val="-"/>
      <w:lvlJc w:val="left"/>
      <w:pPr>
        <w:ind w:left="821" w:hanging="361"/>
      </w:pPr>
      <w:rPr>
        <w:rFonts w:ascii="Calibri" w:eastAsia="Calibri" w:hAnsi="Calibri" w:cs="Calibri" w:hint="default"/>
        <w:w w:val="100"/>
        <w:sz w:val="22"/>
        <w:szCs w:val="22"/>
        <w:lang w:eastAsia="en-US" w:bidi="ar-SA"/>
      </w:rPr>
    </w:lvl>
    <w:lvl w:ilvl="1" w:tplc="22E865A4">
      <w:numFmt w:val="bullet"/>
      <w:lvlText w:val="-"/>
      <w:lvlJc w:val="left"/>
      <w:pPr>
        <w:ind w:left="921" w:hanging="120"/>
      </w:pPr>
      <w:rPr>
        <w:rFonts w:ascii="Calibri" w:eastAsia="Calibri" w:hAnsi="Calibri" w:cs="Calibri" w:hint="default"/>
        <w:w w:val="100"/>
        <w:sz w:val="22"/>
        <w:szCs w:val="22"/>
        <w:lang w:eastAsia="en-US" w:bidi="ar-SA"/>
      </w:rPr>
    </w:lvl>
    <w:lvl w:ilvl="2" w:tplc="D9ECBEE0">
      <w:numFmt w:val="bullet"/>
      <w:lvlText w:val="•"/>
      <w:lvlJc w:val="left"/>
      <w:pPr>
        <w:ind w:left="1972" w:hanging="120"/>
      </w:pPr>
      <w:rPr>
        <w:lang w:eastAsia="en-US" w:bidi="ar-SA"/>
      </w:rPr>
    </w:lvl>
    <w:lvl w:ilvl="3" w:tplc="45CC0AB8">
      <w:numFmt w:val="bullet"/>
      <w:lvlText w:val="•"/>
      <w:lvlJc w:val="left"/>
      <w:pPr>
        <w:ind w:left="3024" w:hanging="120"/>
      </w:pPr>
      <w:rPr>
        <w:lang w:eastAsia="en-US" w:bidi="ar-SA"/>
      </w:rPr>
    </w:lvl>
    <w:lvl w:ilvl="4" w:tplc="8D1A94C4">
      <w:numFmt w:val="bullet"/>
      <w:lvlText w:val="•"/>
      <w:lvlJc w:val="left"/>
      <w:pPr>
        <w:ind w:left="4076" w:hanging="120"/>
      </w:pPr>
      <w:rPr>
        <w:lang w:eastAsia="en-US" w:bidi="ar-SA"/>
      </w:rPr>
    </w:lvl>
    <w:lvl w:ilvl="5" w:tplc="9BCA08AE">
      <w:numFmt w:val="bullet"/>
      <w:lvlText w:val="•"/>
      <w:lvlJc w:val="left"/>
      <w:pPr>
        <w:ind w:left="5128" w:hanging="120"/>
      </w:pPr>
      <w:rPr>
        <w:lang w:eastAsia="en-US" w:bidi="ar-SA"/>
      </w:rPr>
    </w:lvl>
    <w:lvl w:ilvl="6" w:tplc="572CC802">
      <w:numFmt w:val="bullet"/>
      <w:lvlText w:val="•"/>
      <w:lvlJc w:val="left"/>
      <w:pPr>
        <w:ind w:left="6181" w:hanging="120"/>
      </w:pPr>
      <w:rPr>
        <w:lang w:eastAsia="en-US" w:bidi="ar-SA"/>
      </w:rPr>
    </w:lvl>
    <w:lvl w:ilvl="7" w:tplc="A20E730A">
      <w:numFmt w:val="bullet"/>
      <w:lvlText w:val="•"/>
      <w:lvlJc w:val="left"/>
      <w:pPr>
        <w:ind w:left="7233" w:hanging="120"/>
      </w:pPr>
      <w:rPr>
        <w:lang w:eastAsia="en-US" w:bidi="ar-SA"/>
      </w:rPr>
    </w:lvl>
    <w:lvl w:ilvl="8" w:tplc="A5ECF62E">
      <w:numFmt w:val="bullet"/>
      <w:lvlText w:val="•"/>
      <w:lvlJc w:val="left"/>
      <w:pPr>
        <w:ind w:left="8285" w:hanging="120"/>
      </w:pPr>
      <w:rPr>
        <w:lang w:eastAsia="en-US" w:bidi="ar-SA"/>
      </w:rPr>
    </w:lvl>
  </w:abstractNum>
  <w:abstractNum w:abstractNumId="17" w15:restartNumberingAfterBreak="0">
    <w:nsid w:val="6F956C95"/>
    <w:multiLevelType w:val="hybridMultilevel"/>
    <w:tmpl w:val="FDBC9C20"/>
    <w:lvl w:ilvl="0" w:tplc="95C8AC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0C173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DB7AA7"/>
    <w:multiLevelType w:val="hybridMultilevel"/>
    <w:tmpl w:val="45483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0"/>
  </w:num>
  <w:num w:numId="5">
    <w:abstractNumId w:val="17"/>
  </w:num>
  <w:num w:numId="6">
    <w:abstractNumId w:val="16"/>
  </w:num>
  <w:num w:numId="7">
    <w:abstractNumId w:val="0"/>
  </w:num>
  <w:num w:numId="8">
    <w:abstractNumId w:val="9"/>
  </w:num>
  <w:num w:numId="9">
    <w:abstractNumId w:val="8"/>
  </w:num>
  <w:num w:numId="10">
    <w:abstractNumId w:val="14"/>
  </w:num>
  <w:num w:numId="11">
    <w:abstractNumId w:val="13"/>
  </w:num>
  <w:num w:numId="12">
    <w:abstractNumId w:val="15"/>
  </w:num>
  <w:num w:numId="13">
    <w:abstractNumId w:val="2"/>
  </w:num>
  <w:num w:numId="14">
    <w:abstractNumId w:val="10"/>
  </w:num>
  <w:num w:numId="15">
    <w:abstractNumId w:val="4"/>
  </w:num>
  <w:num w:numId="16">
    <w:abstractNumId w:val="12"/>
  </w:num>
  <w:num w:numId="17">
    <w:abstractNumId w:val="7"/>
  </w:num>
  <w:num w:numId="18">
    <w:abstractNumId w:val="6"/>
  </w:num>
  <w:num w:numId="19">
    <w:abstractNumId w:val="18"/>
  </w:num>
  <w:num w:numId="20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37"/>
  <w:characterSpacingControl w:val="doNotCompress"/>
  <w:hdrShapeDefaults>
    <o:shapedefaults v:ext="edit" spidmax="2049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8E3"/>
    <w:rsid w:val="00000892"/>
    <w:rsid w:val="00002E56"/>
    <w:rsid w:val="00004189"/>
    <w:rsid w:val="00004ABD"/>
    <w:rsid w:val="00005C08"/>
    <w:rsid w:val="000063D3"/>
    <w:rsid w:val="00006657"/>
    <w:rsid w:val="00006C74"/>
    <w:rsid w:val="00007259"/>
    <w:rsid w:val="00007E5E"/>
    <w:rsid w:val="000137DB"/>
    <w:rsid w:val="00014FAA"/>
    <w:rsid w:val="000168A3"/>
    <w:rsid w:val="00020F66"/>
    <w:rsid w:val="00021A0C"/>
    <w:rsid w:val="00022628"/>
    <w:rsid w:val="00022AC4"/>
    <w:rsid w:val="000237EC"/>
    <w:rsid w:val="00023E3C"/>
    <w:rsid w:val="00024AA3"/>
    <w:rsid w:val="000253E7"/>
    <w:rsid w:val="00025552"/>
    <w:rsid w:val="00026BAF"/>
    <w:rsid w:val="00027739"/>
    <w:rsid w:val="000338B5"/>
    <w:rsid w:val="00033EC2"/>
    <w:rsid w:val="00035B3A"/>
    <w:rsid w:val="0003617F"/>
    <w:rsid w:val="0003664C"/>
    <w:rsid w:val="0003796A"/>
    <w:rsid w:val="00037AD6"/>
    <w:rsid w:val="00037BEA"/>
    <w:rsid w:val="00040175"/>
    <w:rsid w:val="00040CF5"/>
    <w:rsid w:val="0004278C"/>
    <w:rsid w:val="00044C4A"/>
    <w:rsid w:val="0004569F"/>
    <w:rsid w:val="00046DB8"/>
    <w:rsid w:val="00052018"/>
    <w:rsid w:val="00052171"/>
    <w:rsid w:val="00052C99"/>
    <w:rsid w:val="00053A24"/>
    <w:rsid w:val="00053BDF"/>
    <w:rsid w:val="00056680"/>
    <w:rsid w:val="00057815"/>
    <w:rsid w:val="00060558"/>
    <w:rsid w:val="0006155B"/>
    <w:rsid w:val="000616BF"/>
    <w:rsid w:val="000617F3"/>
    <w:rsid w:val="00062CE6"/>
    <w:rsid w:val="0006378A"/>
    <w:rsid w:val="00064EEE"/>
    <w:rsid w:val="00065122"/>
    <w:rsid w:val="00070FA9"/>
    <w:rsid w:val="00071750"/>
    <w:rsid w:val="0007186F"/>
    <w:rsid w:val="00071B85"/>
    <w:rsid w:val="00071D32"/>
    <w:rsid w:val="000727FD"/>
    <w:rsid w:val="0007324B"/>
    <w:rsid w:val="00073324"/>
    <w:rsid w:val="00076B8C"/>
    <w:rsid w:val="00081548"/>
    <w:rsid w:val="00081569"/>
    <w:rsid w:val="000819E4"/>
    <w:rsid w:val="000829AD"/>
    <w:rsid w:val="00082A6F"/>
    <w:rsid w:val="000832DB"/>
    <w:rsid w:val="000851AF"/>
    <w:rsid w:val="00085E09"/>
    <w:rsid w:val="00085E83"/>
    <w:rsid w:val="00087BE2"/>
    <w:rsid w:val="000910C6"/>
    <w:rsid w:val="000911B3"/>
    <w:rsid w:val="00093A66"/>
    <w:rsid w:val="00093DF6"/>
    <w:rsid w:val="000943CE"/>
    <w:rsid w:val="000978A6"/>
    <w:rsid w:val="000A0AE6"/>
    <w:rsid w:val="000A1500"/>
    <w:rsid w:val="000A1933"/>
    <w:rsid w:val="000A1F7C"/>
    <w:rsid w:val="000A25A0"/>
    <w:rsid w:val="000A434D"/>
    <w:rsid w:val="000A4DB9"/>
    <w:rsid w:val="000A58DD"/>
    <w:rsid w:val="000A6C0E"/>
    <w:rsid w:val="000B0864"/>
    <w:rsid w:val="000B0B11"/>
    <w:rsid w:val="000B3944"/>
    <w:rsid w:val="000B3EB6"/>
    <w:rsid w:val="000B4B92"/>
    <w:rsid w:val="000B6532"/>
    <w:rsid w:val="000B6CD1"/>
    <w:rsid w:val="000B7710"/>
    <w:rsid w:val="000C0D6D"/>
    <w:rsid w:val="000C19EA"/>
    <w:rsid w:val="000C4B35"/>
    <w:rsid w:val="000C5FF3"/>
    <w:rsid w:val="000C6929"/>
    <w:rsid w:val="000D0F0C"/>
    <w:rsid w:val="000D296D"/>
    <w:rsid w:val="000D5E38"/>
    <w:rsid w:val="000D6728"/>
    <w:rsid w:val="000D74F0"/>
    <w:rsid w:val="000D763F"/>
    <w:rsid w:val="000D7822"/>
    <w:rsid w:val="000D7B6E"/>
    <w:rsid w:val="000E0738"/>
    <w:rsid w:val="000E0798"/>
    <w:rsid w:val="000E2FA2"/>
    <w:rsid w:val="000E466F"/>
    <w:rsid w:val="000E715E"/>
    <w:rsid w:val="000E7535"/>
    <w:rsid w:val="000F1008"/>
    <w:rsid w:val="000F1543"/>
    <w:rsid w:val="000F408B"/>
    <w:rsid w:val="000F58C5"/>
    <w:rsid w:val="000F681F"/>
    <w:rsid w:val="000F6941"/>
    <w:rsid w:val="000F76F8"/>
    <w:rsid w:val="000F7A0E"/>
    <w:rsid w:val="000F7AAD"/>
    <w:rsid w:val="000F7DE4"/>
    <w:rsid w:val="001011C9"/>
    <w:rsid w:val="00102210"/>
    <w:rsid w:val="0010463E"/>
    <w:rsid w:val="001049CB"/>
    <w:rsid w:val="0010531A"/>
    <w:rsid w:val="00114C57"/>
    <w:rsid w:val="0011517F"/>
    <w:rsid w:val="001156E1"/>
    <w:rsid w:val="00120100"/>
    <w:rsid w:val="00121C13"/>
    <w:rsid w:val="001221E8"/>
    <w:rsid w:val="00122EC8"/>
    <w:rsid w:val="001241EF"/>
    <w:rsid w:val="00124963"/>
    <w:rsid w:val="00126542"/>
    <w:rsid w:val="001268A3"/>
    <w:rsid w:val="001307C3"/>
    <w:rsid w:val="00130A82"/>
    <w:rsid w:val="00132B41"/>
    <w:rsid w:val="0013373E"/>
    <w:rsid w:val="00133D46"/>
    <w:rsid w:val="00135267"/>
    <w:rsid w:val="00136EB5"/>
    <w:rsid w:val="00137BEF"/>
    <w:rsid w:val="0014098D"/>
    <w:rsid w:val="00140BC1"/>
    <w:rsid w:val="001422AD"/>
    <w:rsid w:val="00142A1A"/>
    <w:rsid w:val="00142C2A"/>
    <w:rsid w:val="00142EA5"/>
    <w:rsid w:val="00143B95"/>
    <w:rsid w:val="001440EB"/>
    <w:rsid w:val="00150568"/>
    <w:rsid w:val="00151BB7"/>
    <w:rsid w:val="00152002"/>
    <w:rsid w:val="00153190"/>
    <w:rsid w:val="0015355A"/>
    <w:rsid w:val="00153D3F"/>
    <w:rsid w:val="001558A5"/>
    <w:rsid w:val="00155AC1"/>
    <w:rsid w:val="00156474"/>
    <w:rsid w:val="001571F0"/>
    <w:rsid w:val="0015763D"/>
    <w:rsid w:val="001619BA"/>
    <w:rsid w:val="00162CF6"/>
    <w:rsid w:val="001637E6"/>
    <w:rsid w:val="00163968"/>
    <w:rsid w:val="0016769E"/>
    <w:rsid w:val="00167D42"/>
    <w:rsid w:val="00171418"/>
    <w:rsid w:val="00171643"/>
    <w:rsid w:val="001728BB"/>
    <w:rsid w:val="0017414D"/>
    <w:rsid w:val="00174580"/>
    <w:rsid w:val="0017611C"/>
    <w:rsid w:val="0017682B"/>
    <w:rsid w:val="00176ACC"/>
    <w:rsid w:val="00176FD9"/>
    <w:rsid w:val="001820E7"/>
    <w:rsid w:val="0018261D"/>
    <w:rsid w:val="0018588C"/>
    <w:rsid w:val="00186552"/>
    <w:rsid w:val="00186790"/>
    <w:rsid w:val="00186D8E"/>
    <w:rsid w:val="00186F51"/>
    <w:rsid w:val="00187AE8"/>
    <w:rsid w:val="00187CDB"/>
    <w:rsid w:val="00187E88"/>
    <w:rsid w:val="001907E6"/>
    <w:rsid w:val="001910B2"/>
    <w:rsid w:val="00191E67"/>
    <w:rsid w:val="00193394"/>
    <w:rsid w:val="00193BAB"/>
    <w:rsid w:val="00196662"/>
    <w:rsid w:val="00196A00"/>
    <w:rsid w:val="001974E4"/>
    <w:rsid w:val="00197D10"/>
    <w:rsid w:val="001A32CC"/>
    <w:rsid w:val="001A5755"/>
    <w:rsid w:val="001A5F82"/>
    <w:rsid w:val="001A633E"/>
    <w:rsid w:val="001B02A0"/>
    <w:rsid w:val="001B0DD0"/>
    <w:rsid w:val="001B213E"/>
    <w:rsid w:val="001B2C06"/>
    <w:rsid w:val="001B2E19"/>
    <w:rsid w:val="001B4E9D"/>
    <w:rsid w:val="001B5AC3"/>
    <w:rsid w:val="001B5AC4"/>
    <w:rsid w:val="001B5F17"/>
    <w:rsid w:val="001B7194"/>
    <w:rsid w:val="001B7370"/>
    <w:rsid w:val="001B7948"/>
    <w:rsid w:val="001C0CA2"/>
    <w:rsid w:val="001C46A3"/>
    <w:rsid w:val="001C53D2"/>
    <w:rsid w:val="001C5511"/>
    <w:rsid w:val="001C569B"/>
    <w:rsid w:val="001C5D98"/>
    <w:rsid w:val="001C6ED4"/>
    <w:rsid w:val="001C71C8"/>
    <w:rsid w:val="001C7994"/>
    <w:rsid w:val="001C7A16"/>
    <w:rsid w:val="001D021D"/>
    <w:rsid w:val="001D03F0"/>
    <w:rsid w:val="001D108A"/>
    <w:rsid w:val="001D1B42"/>
    <w:rsid w:val="001D2EFA"/>
    <w:rsid w:val="001D682D"/>
    <w:rsid w:val="001D74A9"/>
    <w:rsid w:val="001E1A3B"/>
    <w:rsid w:val="001E2D5B"/>
    <w:rsid w:val="001E3090"/>
    <w:rsid w:val="001E6ADF"/>
    <w:rsid w:val="001E7249"/>
    <w:rsid w:val="001F0BE3"/>
    <w:rsid w:val="001F164D"/>
    <w:rsid w:val="001F1D37"/>
    <w:rsid w:val="001F2500"/>
    <w:rsid w:val="001F2710"/>
    <w:rsid w:val="001F2753"/>
    <w:rsid w:val="001F2AF0"/>
    <w:rsid w:val="001F371C"/>
    <w:rsid w:val="001F377E"/>
    <w:rsid w:val="001F4701"/>
    <w:rsid w:val="001F5DFA"/>
    <w:rsid w:val="001F68E3"/>
    <w:rsid w:val="001F6A59"/>
    <w:rsid w:val="001F744F"/>
    <w:rsid w:val="00200210"/>
    <w:rsid w:val="0020066B"/>
    <w:rsid w:val="00200945"/>
    <w:rsid w:val="002020D5"/>
    <w:rsid w:val="002022F4"/>
    <w:rsid w:val="00202BAD"/>
    <w:rsid w:val="00203A2F"/>
    <w:rsid w:val="0020578D"/>
    <w:rsid w:val="00205D6D"/>
    <w:rsid w:val="0020687E"/>
    <w:rsid w:val="00211702"/>
    <w:rsid w:val="00211715"/>
    <w:rsid w:val="00211CE0"/>
    <w:rsid w:val="00211FAA"/>
    <w:rsid w:val="002146E2"/>
    <w:rsid w:val="00214826"/>
    <w:rsid w:val="00222BCF"/>
    <w:rsid w:val="002245F3"/>
    <w:rsid w:val="00224ABF"/>
    <w:rsid w:val="002251FA"/>
    <w:rsid w:val="00231C3F"/>
    <w:rsid w:val="00233A6D"/>
    <w:rsid w:val="002341A7"/>
    <w:rsid w:val="0023472F"/>
    <w:rsid w:val="00234EB0"/>
    <w:rsid w:val="0023521E"/>
    <w:rsid w:val="00236599"/>
    <w:rsid w:val="002401A3"/>
    <w:rsid w:val="0024092E"/>
    <w:rsid w:val="0024265F"/>
    <w:rsid w:val="00243718"/>
    <w:rsid w:val="00244581"/>
    <w:rsid w:val="00244861"/>
    <w:rsid w:val="00245F3B"/>
    <w:rsid w:val="00250AB7"/>
    <w:rsid w:val="0025133B"/>
    <w:rsid w:val="0025398F"/>
    <w:rsid w:val="00254E6E"/>
    <w:rsid w:val="002568EC"/>
    <w:rsid w:val="0025793A"/>
    <w:rsid w:val="00257D3A"/>
    <w:rsid w:val="002602A2"/>
    <w:rsid w:val="0026115E"/>
    <w:rsid w:val="002619FF"/>
    <w:rsid w:val="00262362"/>
    <w:rsid w:val="00262451"/>
    <w:rsid w:val="002628CC"/>
    <w:rsid w:val="00264682"/>
    <w:rsid w:val="00264815"/>
    <w:rsid w:val="00264CC8"/>
    <w:rsid w:val="00265F79"/>
    <w:rsid w:val="002661DC"/>
    <w:rsid w:val="002673A7"/>
    <w:rsid w:val="00270EEC"/>
    <w:rsid w:val="00270FB2"/>
    <w:rsid w:val="00271493"/>
    <w:rsid w:val="0027390B"/>
    <w:rsid w:val="00274C03"/>
    <w:rsid w:val="00274F82"/>
    <w:rsid w:val="00275829"/>
    <w:rsid w:val="00276AC8"/>
    <w:rsid w:val="00277587"/>
    <w:rsid w:val="00277898"/>
    <w:rsid w:val="00280ED9"/>
    <w:rsid w:val="00281290"/>
    <w:rsid w:val="00282EC7"/>
    <w:rsid w:val="002830B8"/>
    <w:rsid w:val="002844C3"/>
    <w:rsid w:val="00284AD6"/>
    <w:rsid w:val="00284BC2"/>
    <w:rsid w:val="00286FE2"/>
    <w:rsid w:val="00287810"/>
    <w:rsid w:val="0029097F"/>
    <w:rsid w:val="00290B50"/>
    <w:rsid w:val="002930EA"/>
    <w:rsid w:val="00294A77"/>
    <w:rsid w:val="002A0F2B"/>
    <w:rsid w:val="002A1795"/>
    <w:rsid w:val="002A29B6"/>
    <w:rsid w:val="002A3A42"/>
    <w:rsid w:val="002A4B70"/>
    <w:rsid w:val="002A4F22"/>
    <w:rsid w:val="002A68C6"/>
    <w:rsid w:val="002A6FC0"/>
    <w:rsid w:val="002A70B2"/>
    <w:rsid w:val="002A7A7B"/>
    <w:rsid w:val="002B1950"/>
    <w:rsid w:val="002B1E40"/>
    <w:rsid w:val="002B3BE5"/>
    <w:rsid w:val="002B40F4"/>
    <w:rsid w:val="002B50B8"/>
    <w:rsid w:val="002B67C7"/>
    <w:rsid w:val="002B6931"/>
    <w:rsid w:val="002B702A"/>
    <w:rsid w:val="002C04F5"/>
    <w:rsid w:val="002C398E"/>
    <w:rsid w:val="002C5390"/>
    <w:rsid w:val="002C53B1"/>
    <w:rsid w:val="002C5CDF"/>
    <w:rsid w:val="002C5DC9"/>
    <w:rsid w:val="002C6A20"/>
    <w:rsid w:val="002C72F8"/>
    <w:rsid w:val="002C7367"/>
    <w:rsid w:val="002D0211"/>
    <w:rsid w:val="002D0612"/>
    <w:rsid w:val="002D15B2"/>
    <w:rsid w:val="002D340C"/>
    <w:rsid w:val="002D44A1"/>
    <w:rsid w:val="002D4545"/>
    <w:rsid w:val="002D46D0"/>
    <w:rsid w:val="002D4D0A"/>
    <w:rsid w:val="002D61CC"/>
    <w:rsid w:val="002D61E8"/>
    <w:rsid w:val="002D6430"/>
    <w:rsid w:val="002D7234"/>
    <w:rsid w:val="002D78C0"/>
    <w:rsid w:val="002D7BE6"/>
    <w:rsid w:val="002D7C65"/>
    <w:rsid w:val="002E1178"/>
    <w:rsid w:val="002E180B"/>
    <w:rsid w:val="002E19D4"/>
    <w:rsid w:val="002E4BF1"/>
    <w:rsid w:val="002E5954"/>
    <w:rsid w:val="002E5D84"/>
    <w:rsid w:val="002E63CD"/>
    <w:rsid w:val="002E6F8F"/>
    <w:rsid w:val="002E7E5F"/>
    <w:rsid w:val="002F1A6A"/>
    <w:rsid w:val="002F21C5"/>
    <w:rsid w:val="002F30B5"/>
    <w:rsid w:val="002F3A6E"/>
    <w:rsid w:val="002F3DAA"/>
    <w:rsid w:val="002F589A"/>
    <w:rsid w:val="002F7066"/>
    <w:rsid w:val="002F7378"/>
    <w:rsid w:val="002F770E"/>
    <w:rsid w:val="003000C6"/>
    <w:rsid w:val="003018AA"/>
    <w:rsid w:val="00301947"/>
    <w:rsid w:val="00302DE5"/>
    <w:rsid w:val="0030355F"/>
    <w:rsid w:val="00303567"/>
    <w:rsid w:val="003035B9"/>
    <w:rsid w:val="00304E16"/>
    <w:rsid w:val="00305749"/>
    <w:rsid w:val="00306623"/>
    <w:rsid w:val="0030669A"/>
    <w:rsid w:val="00306934"/>
    <w:rsid w:val="003116AF"/>
    <w:rsid w:val="003138C4"/>
    <w:rsid w:val="00315791"/>
    <w:rsid w:val="0031617D"/>
    <w:rsid w:val="00316436"/>
    <w:rsid w:val="0032205D"/>
    <w:rsid w:val="0032335C"/>
    <w:rsid w:val="00323640"/>
    <w:rsid w:val="003238BF"/>
    <w:rsid w:val="003256AE"/>
    <w:rsid w:val="00326D99"/>
    <w:rsid w:val="00326E20"/>
    <w:rsid w:val="00327E82"/>
    <w:rsid w:val="00330774"/>
    <w:rsid w:val="00331013"/>
    <w:rsid w:val="00331812"/>
    <w:rsid w:val="003322DA"/>
    <w:rsid w:val="00332FDF"/>
    <w:rsid w:val="00333E50"/>
    <w:rsid w:val="0033492E"/>
    <w:rsid w:val="00334D7A"/>
    <w:rsid w:val="00335046"/>
    <w:rsid w:val="00337C83"/>
    <w:rsid w:val="003401D5"/>
    <w:rsid w:val="003403E0"/>
    <w:rsid w:val="00344657"/>
    <w:rsid w:val="00344977"/>
    <w:rsid w:val="00344DF5"/>
    <w:rsid w:val="00344EF2"/>
    <w:rsid w:val="00345323"/>
    <w:rsid w:val="00345980"/>
    <w:rsid w:val="003462FF"/>
    <w:rsid w:val="003511AD"/>
    <w:rsid w:val="0035256A"/>
    <w:rsid w:val="003577E3"/>
    <w:rsid w:val="00357A83"/>
    <w:rsid w:val="003612CC"/>
    <w:rsid w:val="003624F1"/>
    <w:rsid w:val="0036257D"/>
    <w:rsid w:val="003625D4"/>
    <w:rsid w:val="0036267A"/>
    <w:rsid w:val="00362CC6"/>
    <w:rsid w:val="003644E6"/>
    <w:rsid w:val="00364EAD"/>
    <w:rsid w:val="00367444"/>
    <w:rsid w:val="00367D02"/>
    <w:rsid w:val="00370003"/>
    <w:rsid w:val="00370268"/>
    <w:rsid w:val="00370ACB"/>
    <w:rsid w:val="0037112C"/>
    <w:rsid w:val="003711D6"/>
    <w:rsid w:val="00372222"/>
    <w:rsid w:val="00373352"/>
    <w:rsid w:val="003734A6"/>
    <w:rsid w:val="00377C18"/>
    <w:rsid w:val="00381DD7"/>
    <w:rsid w:val="0038308B"/>
    <w:rsid w:val="00385036"/>
    <w:rsid w:val="003850BD"/>
    <w:rsid w:val="003854B5"/>
    <w:rsid w:val="00385959"/>
    <w:rsid w:val="003865C6"/>
    <w:rsid w:val="003870E3"/>
    <w:rsid w:val="003871B7"/>
    <w:rsid w:val="003878BE"/>
    <w:rsid w:val="0038796C"/>
    <w:rsid w:val="00390239"/>
    <w:rsid w:val="00392621"/>
    <w:rsid w:val="003929BF"/>
    <w:rsid w:val="00392A7F"/>
    <w:rsid w:val="00393438"/>
    <w:rsid w:val="00393D46"/>
    <w:rsid w:val="0039517A"/>
    <w:rsid w:val="003960BB"/>
    <w:rsid w:val="00396E54"/>
    <w:rsid w:val="003A03D3"/>
    <w:rsid w:val="003A1147"/>
    <w:rsid w:val="003A2584"/>
    <w:rsid w:val="003A2722"/>
    <w:rsid w:val="003A2872"/>
    <w:rsid w:val="003A2FDF"/>
    <w:rsid w:val="003A318F"/>
    <w:rsid w:val="003A3CAC"/>
    <w:rsid w:val="003A4351"/>
    <w:rsid w:val="003A69D5"/>
    <w:rsid w:val="003A6ECE"/>
    <w:rsid w:val="003A755F"/>
    <w:rsid w:val="003B0C8F"/>
    <w:rsid w:val="003B248D"/>
    <w:rsid w:val="003B25AB"/>
    <w:rsid w:val="003B2756"/>
    <w:rsid w:val="003B3AD9"/>
    <w:rsid w:val="003B3DF8"/>
    <w:rsid w:val="003B48CF"/>
    <w:rsid w:val="003B5354"/>
    <w:rsid w:val="003B5366"/>
    <w:rsid w:val="003B68C7"/>
    <w:rsid w:val="003B70FE"/>
    <w:rsid w:val="003C0F97"/>
    <w:rsid w:val="003C1980"/>
    <w:rsid w:val="003C1CD5"/>
    <w:rsid w:val="003C4308"/>
    <w:rsid w:val="003C453D"/>
    <w:rsid w:val="003C5B36"/>
    <w:rsid w:val="003C5C3E"/>
    <w:rsid w:val="003D145C"/>
    <w:rsid w:val="003D1C92"/>
    <w:rsid w:val="003D247B"/>
    <w:rsid w:val="003D25AE"/>
    <w:rsid w:val="003D292A"/>
    <w:rsid w:val="003D3089"/>
    <w:rsid w:val="003E0B98"/>
    <w:rsid w:val="003E12D1"/>
    <w:rsid w:val="003E4040"/>
    <w:rsid w:val="003E4106"/>
    <w:rsid w:val="003E4F45"/>
    <w:rsid w:val="003E53E2"/>
    <w:rsid w:val="003E5460"/>
    <w:rsid w:val="003E688C"/>
    <w:rsid w:val="003E6F45"/>
    <w:rsid w:val="003E7755"/>
    <w:rsid w:val="003F405C"/>
    <w:rsid w:val="003F6150"/>
    <w:rsid w:val="003F7841"/>
    <w:rsid w:val="003F7B73"/>
    <w:rsid w:val="004027B5"/>
    <w:rsid w:val="004027DE"/>
    <w:rsid w:val="00402A7B"/>
    <w:rsid w:val="00402F2D"/>
    <w:rsid w:val="0040397A"/>
    <w:rsid w:val="00405260"/>
    <w:rsid w:val="00406C7C"/>
    <w:rsid w:val="00407FCB"/>
    <w:rsid w:val="0041167D"/>
    <w:rsid w:val="004149F6"/>
    <w:rsid w:val="00420823"/>
    <w:rsid w:val="004212BE"/>
    <w:rsid w:val="00421916"/>
    <w:rsid w:val="004224CA"/>
    <w:rsid w:val="004225A1"/>
    <w:rsid w:val="00423702"/>
    <w:rsid w:val="00424AD0"/>
    <w:rsid w:val="00425275"/>
    <w:rsid w:val="00425B40"/>
    <w:rsid w:val="00426A5C"/>
    <w:rsid w:val="00426BB1"/>
    <w:rsid w:val="00427689"/>
    <w:rsid w:val="00430607"/>
    <w:rsid w:val="00430A05"/>
    <w:rsid w:val="0043140C"/>
    <w:rsid w:val="004320FD"/>
    <w:rsid w:val="0043277B"/>
    <w:rsid w:val="00432DB1"/>
    <w:rsid w:val="00433709"/>
    <w:rsid w:val="00433C58"/>
    <w:rsid w:val="00433FEE"/>
    <w:rsid w:val="00434942"/>
    <w:rsid w:val="00434AD7"/>
    <w:rsid w:val="00435AA4"/>
    <w:rsid w:val="00436D3F"/>
    <w:rsid w:val="00437651"/>
    <w:rsid w:val="0044051C"/>
    <w:rsid w:val="00440F53"/>
    <w:rsid w:val="00442AEC"/>
    <w:rsid w:val="00443C3E"/>
    <w:rsid w:val="00443F8E"/>
    <w:rsid w:val="004441D7"/>
    <w:rsid w:val="00444AF5"/>
    <w:rsid w:val="00444D86"/>
    <w:rsid w:val="00450A3B"/>
    <w:rsid w:val="00450B4D"/>
    <w:rsid w:val="0045130C"/>
    <w:rsid w:val="00451531"/>
    <w:rsid w:val="0045221E"/>
    <w:rsid w:val="0045282D"/>
    <w:rsid w:val="00452DC9"/>
    <w:rsid w:val="004536CC"/>
    <w:rsid w:val="0045410E"/>
    <w:rsid w:val="0045516F"/>
    <w:rsid w:val="00457B47"/>
    <w:rsid w:val="00461251"/>
    <w:rsid w:val="00461FE8"/>
    <w:rsid w:val="00462987"/>
    <w:rsid w:val="004649C9"/>
    <w:rsid w:val="00465667"/>
    <w:rsid w:val="00466425"/>
    <w:rsid w:val="00467798"/>
    <w:rsid w:val="004677AC"/>
    <w:rsid w:val="00470F52"/>
    <w:rsid w:val="00472754"/>
    <w:rsid w:val="0048070A"/>
    <w:rsid w:val="004807C8"/>
    <w:rsid w:val="00481F8B"/>
    <w:rsid w:val="00483382"/>
    <w:rsid w:val="00483959"/>
    <w:rsid w:val="00483C75"/>
    <w:rsid w:val="004845F2"/>
    <w:rsid w:val="0048683C"/>
    <w:rsid w:val="0048688C"/>
    <w:rsid w:val="004871FE"/>
    <w:rsid w:val="0049003F"/>
    <w:rsid w:val="00490228"/>
    <w:rsid w:val="00490E1C"/>
    <w:rsid w:val="00491B35"/>
    <w:rsid w:val="00491C01"/>
    <w:rsid w:val="00491EA8"/>
    <w:rsid w:val="00493F86"/>
    <w:rsid w:val="00494775"/>
    <w:rsid w:val="00495808"/>
    <w:rsid w:val="00495F42"/>
    <w:rsid w:val="00496241"/>
    <w:rsid w:val="00497876"/>
    <w:rsid w:val="004A109B"/>
    <w:rsid w:val="004A16D1"/>
    <w:rsid w:val="004A2A92"/>
    <w:rsid w:val="004A3015"/>
    <w:rsid w:val="004A45DF"/>
    <w:rsid w:val="004A4889"/>
    <w:rsid w:val="004A5B2F"/>
    <w:rsid w:val="004A619B"/>
    <w:rsid w:val="004A6E23"/>
    <w:rsid w:val="004B01A5"/>
    <w:rsid w:val="004B09A3"/>
    <w:rsid w:val="004B23EC"/>
    <w:rsid w:val="004B274F"/>
    <w:rsid w:val="004B5288"/>
    <w:rsid w:val="004B6630"/>
    <w:rsid w:val="004B68EE"/>
    <w:rsid w:val="004B7B6E"/>
    <w:rsid w:val="004C0876"/>
    <w:rsid w:val="004C0969"/>
    <w:rsid w:val="004C106F"/>
    <w:rsid w:val="004C33C6"/>
    <w:rsid w:val="004C3CCB"/>
    <w:rsid w:val="004C498A"/>
    <w:rsid w:val="004C5299"/>
    <w:rsid w:val="004C52EA"/>
    <w:rsid w:val="004C67EB"/>
    <w:rsid w:val="004C72D7"/>
    <w:rsid w:val="004C7BFF"/>
    <w:rsid w:val="004C7C21"/>
    <w:rsid w:val="004C7D99"/>
    <w:rsid w:val="004D0963"/>
    <w:rsid w:val="004D0BA8"/>
    <w:rsid w:val="004D0E87"/>
    <w:rsid w:val="004D3ACB"/>
    <w:rsid w:val="004D3BBB"/>
    <w:rsid w:val="004D3DE1"/>
    <w:rsid w:val="004D49F5"/>
    <w:rsid w:val="004D50EB"/>
    <w:rsid w:val="004E208D"/>
    <w:rsid w:val="004E20FC"/>
    <w:rsid w:val="004E2793"/>
    <w:rsid w:val="004E340C"/>
    <w:rsid w:val="004E52D0"/>
    <w:rsid w:val="004E596E"/>
    <w:rsid w:val="004E6C19"/>
    <w:rsid w:val="004E6F04"/>
    <w:rsid w:val="004E6F12"/>
    <w:rsid w:val="004F19CC"/>
    <w:rsid w:val="004F3E10"/>
    <w:rsid w:val="004F41F5"/>
    <w:rsid w:val="004F48FC"/>
    <w:rsid w:val="004F561F"/>
    <w:rsid w:val="004F5A21"/>
    <w:rsid w:val="004F6843"/>
    <w:rsid w:val="004F7384"/>
    <w:rsid w:val="004F7981"/>
    <w:rsid w:val="004F7A09"/>
    <w:rsid w:val="0050058F"/>
    <w:rsid w:val="005010BA"/>
    <w:rsid w:val="0050134B"/>
    <w:rsid w:val="00501C2E"/>
    <w:rsid w:val="00502C59"/>
    <w:rsid w:val="0051189E"/>
    <w:rsid w:val="0051198E"/>
    <w:rsid w:val="00511D61"/>
    <w:rsid w:val="00513391"/>
    <w:rsid w:val="005138A3"/>
    <w:rsid w:val="00513FE6"/>
    <w:rsid w:val="00514A11"/>
    <w:rsid w:val="00514D1F"/>
    <w:rsid w:val="005155E9"/>
    <w:rsid w:val="00516041"/>
    <w:rsid w:val="00516CD2"/>
    <w:rsid w:val="0051727A"/>
    <w:rsid w:val="0052074E"/>
    <w:rsid w:val="00524B62"/>
    <w:rsid w:val="00525CB9"/>
    <w:rsid w:val="00526CD4"/>
    <w:rsid w:val="00527E5E"/>
    <w:rsid w:val="005311EB"/>
    <w:rsid w:val="00532E46"/>
    <w:rsid w:val="005332BE"/>
    <w:rsid w:val="00535FEB"/>
    <w:rsid w:val="00536390"/>
    <w:rsid w:val="00536583"/>
    <w:rsid w:val="00540037"/>
    <w:rsid w:val="005406F4"/>
    <w:rsid w:val="00543093"/>
    <w:rsid w:val="00544AC5"/>
    <w:rsid w:val="0054514E"/>
    <w:rsid w:val="00545A3A"/>
    <w:rsid w:val="005464EB"/>
    <w:rsid w:val="00546EBB"/>
    <w:rsid w:val="005471B1"/>
    <w:rsid w:val="005473DC"/>
    <w:rsid w:val="00547C33"/>
    <w:rsid w:val="005520A9"/>
    <w:rsid w:val="005521CF"/>
    <w:rsid w:val="0055231C"/>
    <w:rsid w:val="0055337D"/>
    <w:rsid w:val="005544F8"/>
    <w:rsid w:val="00554CAE"/>
    <w:rsid w:val="00556E74"/>
    <w:rsid w:val="005573C5"/>
    <w:rsid w:val="0055770D"/>
    <w:rsid w:val="00557EBD"/>
    <w:rsid w:val="005649FF"/>
    <w:rsid w:val="0056562F"/>
    <w:rsid w:val="00566750"/>
    <w:rsid w:val="00567AD8"/>
    <w:rsid w:val="00570E6B"/>
    <w:rsid w:val="00571114"/>
    <w:rsid w:val="0057340A"/>
    <w:rsid w:val="00573876"/>
    <w:rsid w:val="00575693"/>
    <w:rsid w:val="00576BEE"/>
    <w:rsid w:val="00576C75"/>
    <w:rsid w:val="005834BC"/>
    <w:rsid w:val="005842EF"/>
    <w:rsid w:val="00584892"/>
    <w:rsid w:val="00585205"/>
    <w:rsid w:val="00590BF8"/>
    <w:rsid w:val="00592E13"/>
    <w:rsid w:val="005933E2"/>
    <w:rsid w:val="00593B6F"/>
    <w:rsid w:val="00594285"/>
    <w:rsid w:val="00595923"/>
    <w:rsid w:val="00597DC0"/>
    <w:rsid w:val="005A0670"/>
    <w:rsid w:val="005A0DB5"/>
    <w:rsid w:val="005A0F89"/>
    <w:rsid w:val="005A3A52"/>
    <w:rsid w:val="005A57BC"/>
    <w:rsid w:val="005A62D6"/>
    <w:rsid w:val="005A63E8"/>
    <w:rsid w:val="005A76C2"/>
    <w:rsid w:val="005A7BA3"/>
    <w:rsid w:val="005B179C"/>
    <w:rsid w:val="005B27D2"/>
    <w:rsid w:val="005B2B1A"/>
    <w:rsid w:val="005B39A0"/>
    <w:rsid w:val="005B412A"/>
    <w:rsid w:val="005B4542"/>
    <w:rsid w:val="005C2123"/>
    <w:rsid w:val="005C3FF8"/>
    <w:rsid w:val="005C5074"/>
    <w:rsid w:val="005C5455"/>
    <w:rsid w:val="005C7603"/>
    <w:rsid w:val="005D0579"/>
    <w:rsid w:val="005D28A3"/>
    <w:rsid w:val="005D315E"/>
    <w:rsid w:val="005D3E21"/>
    <w:rsid w:val="005D4E7A"/>
    <w:rsid w:val="005D504B"/>
    <w:rsid w:val="005D7D33"/>
    <w:rsid w:val="005E066A"/>
    <w:rsid w:val="005E314A"/>
    <w:rsid w:val="005E4739"/>
    <w:rsid w:val="005E4DC3"/>
    <w:rsid w:val="005F0C11"/>
    <w:rsid w:val="005F3772"/>
    <w:rsid w:val="005F3BF8"/>
    <w:rsid w:val="005F3DAF"/>
    <w:rsid w:val="005F4115"/>
    <w:rsid w:val="005F4DAA"/>
    <w:rsid w:val="005F652A"/>
    <w:rsid w:val="005F6553"/>
    <w:rsid w:val="00602552"/>
    <w:rsid w:val="00603274"/>
    <w:rsid w:val="0060528A"/>
    <w:rsid w:val="00605898"/>
    <w:rsid w:val="00605EDE"/>
    <w:rsid w:val="00606288"/>
    <w:rsid w:val="00610274"/>
    <w:rsid w:val="0061027E"/>
    <w:rsid w:val="006121B4"/>
    <w:rsid w:val="00612F7D"/>
    <w:rsid w:val="006151BE"/>
    <w:rsid w:val="006159CF"/>
    <w:rsid w:val="00615E35"/>
    <w:rsid w:val="00616A35"/>
    <w:rsid w:val="00617146"/>
    <w:rsid w:val="00620C83"/>
    <w:rsid w:val="006215F0"/>
    <w:rsid w:val="00624B53"/>
    <w:rsid w:val="006257EA"/>
    <w:rsid w:val="00625FD5"/>
    <w:rsid w:val="006279DB"/>
    <w:rsid w:val="00631305"/>
    <w:rsid w:val="006333CB"/>
    <w:rsid w:val="00633609"/>
    <w:rsid w:val="00633BCB"/>
    <w:rsid w:val="00633EF1"/>
    <w:rsid w:val="0063429F"/>
    <w:rsid w:val="006355C2"/>
    <w:rsid w:val="00635884"/>
    <w:rsid w:val="00636FEB"/>
    <w:rsid w:val="00637224"/>
    <w:rsid w:val="006416E7"/>
    <w:rsid w:val="006422B2"/>
    <w:rsid w:val="00642430"/>
    <w:rsid w:val="00642F34"/>
    <w:rsid w:val="006434B5"/>
    <w:rsid w:val="006439A6"/>
    <w:rsid w:val="00643E7B"/>
    <w:rsid w:val="0064453F"/>
    <w:rsid w:val="006502CF"/>
    <w:rsid w:val="00651DE1"/>
    <w:rsid w:val="00652ED2"/>
    <w:rsid w:val="0065382F"/>
    <w:rsid w:val="00653D1A"/>
    <w:rsid w:val="00654C92"/>
    <w:rsid w:val="00655357"/>
    <w:rsid w:val="0065671F"/>
    <w:rsid w:val="00656EEB"/>
    <w:rsid w:val="00657EEC"/>
    <w:rsid w:val="00657FF6"/>
    <w:rsid w:val="00660157"/>
    <w:rsid w:val="00660709"/>
    <w:rsid w:val="006655C7"/>
    <w:rsid w:val="006659FD"/>
    <w:rsid w:val="00666037"/>
    <w:rsid w:val="00666B1C"/>
    <w:rsid w:val="00667AA3"/>
    <w:rsid w:val="0067031B"/>
    <w:rsid w:val="006714A9"/>
    <w:rsid w:val="006723BF"/>
    <w:rsid w:val="00672D94"/>
    <w:rsid w:val="00672F49"/>
    <w:rsid w:val="00672FCD"/>
    <w:rsid w:val="006732AB"/>
    <w:rsid w:val="00673EAD"/>
    <w:rsid w:val="00676790"/>
    <w:rsid w:val="00677174"/>
    <w:rsid w:val="006777D5"/>
    <w:rsid w:val="0068172C"/>
    <w:rsid w:val="006828BB"/>
    <w:rsid w:val="00683DA9"/>
    <w:rsid w:val="00684B1A"/>
    <w:rsid w:val="00684C15"/>
    <w:rsid w:val="00684C59"/>
    <w:rsid w:val="00684F50"/>
    <w:rsid w:val="0068554D"/>
    <w:rsid w:val="006859D8"/>
    <w:rsid w:val="006860C7"/>
    <w:rsid w:val="006862EC"/>
    <w:rsid w:val="00687816"/>
    <w:rsid w:val="00687BD5"/>
    <w:rsid w:val="0069094E"/>
    <w:rsid w:val="00690BB7"/>
    <w:rsid w:val="0069135E"/>
    <w:rsid w:val="006913CF"/>
    <w:rsid w:val="00692157"/>
    <w:rsid w:val="006933E1"/>
    <w:rsid w:val="006938FA"/>
    <w:rsid w:val="006945CA"/>
    <w:rsid w:val="00695AA5"/>
    <w:rsid w:val="006975E8"/>
    <w:rsid w:val="00697947"/>
    <w:rsid w:val="006A4AA4"/>
    <w:rsid w:val="006A7D45"/>
    <w:rsid w:val="006B1935"/>
    <w:rsid w:val="006B4C48"/>
    <w:rsid w:val="006C0CC5"/>
    <w:rsid w:val="006C1DFD"/>
    <w:rsid w:val="006C6858"/>
    <w:rsid w:val="006C6942"/>
    <w:rsid w:val="006C7592"/>
    <w:rsid w:val="006D1998"/>
    <w:rsid w:val="006D30D1"/>
    <w:rsid w:val="006D31F3"/>
    <w:rsid w:val="006D3E6F"/>
    <w:rsid w:val="006D47C6"/>
    <w:rsid w:val="006D562B"/>
    <w:rsid w:val="006D59B5"/>
    <w:rsid w:val="006E0EC3"/>
    <w:rsid w:val="006E22ED"/>
    <w:rsid w:val="006E2F30"/>
    <w:rsid w:val="006E362D"/>
    <w:rsid w:val="006E38D2"/>
    <w:rsid w:val="006E5AD6"/>
    <w:rsid w:val="006E5E93"/>
    <w:rsid w:val="006F2A79"/>
    <w:rsid w:val="006F32DF"/>
    <w:rsid w:val="006F341E"/>
    <w:rsid w:val="006F3A68"/>
    <w:rsid w:val="006F471E"/>
    <w:rsid w:val="006F4D7B"/>
    <w:rsid w:val="006F4ED1"/>
    <w:rsid w:val="006F5D99"/>
    <w:rsid w:val="00701B3A"/>
    <w:rsid w:val="00701EB2"/>
    <w:rsid w:val="007024FF"/>
    <w:rsid w:val="0070292D"/>
    <w:rsid w:val="00705DCD"/>
    <w:rsid w:val="0070694B"/>
    <w:rsid w:val="00707AED"/>
    <w:rsid w:val="00710910"/>
    <w:rsid w:val="0071236E"/>
    <w:rsid w:val="00715709"/>
    <w:rsid w:val="00715EF5"/>
    <w:rsid w:val="00716596"/>
    <w:rsid w:val="00716936"/>
    <w:rsid w:val="0071744B"/>
    <w:rsid w:val="00717E15"/>
    <w:rsid w:val="00721978"/>
    <w:rsid w:val="00722328"/>
    <w:rsid w:val="00723D10"/>
    <w:rsid w:val="00725527"/>
    <w:rsid w:val="007271F2"/>
    <w:rsid w:val="00730BE7"/>
    <w:rsid w:val="007338F7"/>
    <w:rsid w:val="00733A8D"/>
    <w:rsid w:val="00734B78"/>
    <w:rsid w:val="00737890"/>
    <w:rsid w:val="00740046"/>
    <w:rsid w:val="007427D0"/>
    <w:rsid w:val="00742FB9"/>
    <w:rsid w:val="00743447"/>
    <w:rsid w:val="00743720"/>
    <w:rsid w:val="00743886"/>
    <w:rsid w:val="0074479D"/>
    <w:rsid w:val="007447F8"/>
    <w:rsid w:val="007448E8"/>
    <w:rsid w:val="00744E9F"/>
    <w:rsid w:val="00746022"/>
    <w:rsid w:val="00747068"/>
    <w:rsid w:val="0074748D"/>
    <w:rsid w:val="00747E5D"/>
    <w:rsid w:val="00750E3B"/>
    <w:rsid w:val="00752807"/>
    <w:rsid w:val="00752DEA"/>
    <w:rsid w:val="007535D2"/>
    <w:rsid w:val="007551DB"/>
    <w:rsid w:val="00755C2D"/>
    <w:rsid w:val="0075656B"/>
    <w:rsid w:val="0076024F"/>
    <w:rsid w:val="00760FC2"/>
    <w:rsid w:val="00761C52"/>
    <w:rsid w:val="00762A7F"/>
    <w:rsid w:val="00763044"/>
    <w:rsid w:val="00764E0B"/>
    <w:rsid w:val="00766926"/>
    <w:rsid w:val="007672D0"/>
    <w:rsid w:val="0077074A"/>
    <w:rsid w:val="0077416F"/>
    <w:rsid w:val="00774F45"/>
    <w:rsid w:val="00775E54"/>
    <w:rsid w:val="00777302"/>
    <w:rsid w:val="00777435"/>
    <w:rsid w:val="0078094E"/>
    <w:rsid w:val="00780E04"/>
    <w:rsid w:val="0078222C"/>
    <w:rsid w:val="00782978"/>
    <w:rsid w:val="00783537"/>
    <w:rsid w:val="0078593D"/>
    <w:rsid w:val="00786ABA"/>
    <w:rsid w:val="0078774D"/>
    <w:rsid w:val="00787839"/>
    <w:rsid w:val="00790CF0"/>
    <w:rsid w:val="0079200D"/>
    <w:rsid w:val="00792C56"/>
    <w:rsid w:val="00792E51"/>
    <w:rsid w:val="00793631"/>
    <w:rsid w:val="007942BD"/>
    <w:rsid w:val="007955E3"/>
    <w:rsid w:val="00796978"/>
    <w:rsid w:val="00796C57"/>
    <w:rsid w:val="00796D78"/>
    <w:rsid w:val="00796FFF"/>
    <w:rsid w:val="007A05AB"/>
    <w:rsid w:val="007A098B"/>
    <w:rsid w:val="007A1347"/>
    <w:rsid w:val="007A1607"/>
    <w:rsid w:val="007A2F47"/>
    <w:rsid w:val="007A5BF2"/>
    <w:rsid w:val="007A64A2"/>
    <w:rsid w:val="007A7DFD"/>
    <w:rsid w:val="007B0EC1"/>
    <w:rsid w:val="007B21EA"/>
    <w:rsid w:val="007B29B3"/>
    <w:rsid w:val="007B29C0"/>
    <w:rsid w:val="007B4EC1"/>
    <w:rsid w:val="007B5E3A"/>
    <w:rsid w:val="007C020C"/>
    <w:rsid w:val="007C1C5D"/>
    <w:rsid w:val="007C39F7"/>
    <w:rsid w:val="007C3BDE"/>
    <w:rsid w:val="007C4409"/>
    <w:rsid w:val="007C5189"/>
    <w:rsid w:val="007C5660"/>
    <w:rsid w:val="007C56B9"/>
    <w:rsid w:val="007C5F9D"/>
    <w:rsid w:val="007D00E8"/>
    <w:rsid w:val="007D022F"/>
    <w:rsid w:val="007D35AE"/>
    <w:rsid w:val="007D3B30"/>
    <w:rsid w:val="007D5535"/>
    <w:rsid w:val="007D6328"/>
    <w:rsid w:val="007D7A8E"/>
    <w:rsid w:val="007D7DBE"/>
    <w:rsid w:val="007E0C24"/>
    <w:rsid w:val="007E0FE4"/>
    <w:rsid w:val="007E27C2"/>
    <w:rsid w:val="007F0631"/>
    <w:rsid w:val="007F129C"/>
    <w:rsid w:val="007F1A58"/>
    <w:rsid w:val="007F1FAA"/>
    <w:rsid w:val="007F2ABC"/>
    <w:rsid w:val="007F3C95"/>
    <w:rsid w:val="007F3ECA"/>
    <w:rsid w:val="007F48DF"/>
    <w:rsid w:val="007F5A5E"/>
    <w:rsid w:val="007F6100"/>
    <w:rsid w:val="007F6B6B"/>
    <w:rsid w:val="007F6DB3"/>
    <w:rsid w:val="00800156"/>
    <w:rsid w:val="008001A7"/>
    <w:rsid w:val="00801166"/>
    <w:rsid w:val="008015FB"/>
    <w:rsid w:val="0080205A"/>
    <w:rsid w:val="008030F0"/>
    <w:rsid w:val="00803667"/>
    <w:rsid w:val="00805C21"/>
    <w:rsid w:val="008073F5"/>
    <w:rsid w:val="008105EE"/>
    <w:rsid w:val="00810C16"/>
    <w:rsid w:val="0081118E"/>
    <w:rsid w:val="0081188B"/>
    <w:rsid w:val="008119AC"/>
    <w:rsid w:val="008122DD"/>
    <w:rsid w:val="0081324C"/>
    <w:rsid w:val="00813664"/>
    <w:rsid w:val="00813B71"/>
    <w:rsid w:val="008143D0"/>
    <w:rsid w:val="00814690"/>
    <w:rsid w:val="00814F36"/>
    <w:rsid w:val="00815FC0"/>
    <w:rsid w:val="008161AF"/>
    <w:rsid w:val="00816DDC"/>
    <w:rsid w:val="00817CAB"/>
    <w:rsid w:val="00820123"/>
    <w:rsid w:val="00820946"/>
    <w:rsid w:val="0082094B"/>
    <w:rsid w:val="00822C57"/>
    <w:rsid w:val="00823EF1"/>
    <w:rsid w:val="00825628"/>
    <w:rsid w:val="00825A5F"/>
    <w:rsid w:val="00825A66"/>
    <w:rsid w:val="00826D24"/>
    <w:rsid w:val="0082715A"/>
    <w:rsid w:val="00833E07"/>
    <w:rsid w:val="008404BE"/>
    <w:rsid w:val="00847C8F"/>
    <w:rsid w:val="0085077E"/>
    <w:rsid w:val="00851E8C"/>
    <w:rsid w:val="008520FD"/>
    <w:rsid w:val="00853C09"/>
    <w:rsid w:val="00853D8F"/>
    <w:rsid w:val="00854555"/>
    <w:rsid w:val="008577C9"/>
    <w:rsid w:val="00857B8A"/>
    <w:rsid w:val="008600CF"/>
    <w:rsid w:val="00861EBD"/>
    <w:rsid w:val="008624AD"/>
    <w:rsid w:val="0086253F"/>
    <w:rsid w:val="008628A6"/>
    <w:rsid w:val="00862D0B"/>
    <w:rsid w:val="00863726"/>
    <w:rsid w:val="008662DD"/>
    <w:rsid w:val="008666F2"/>
    <w:rsid w:val="00867647"/>
    <w:rsid w:val="00867B40"/>
    <w:rsid w:val="00872822"/>
    <w:rsid w:val="00872BBF"/>
    <w:rsid w:val="00874D33"/>
    <w:rsid w:val="008762CD"/>
    <w:rsid w:val="00876969"/>
    <w:rsid w:val="00876DE6"/>
    <w:rsid w:val="00877C9B"/>
    <w:rsid w:val="008800D9"/>
    <w:rsid w:val="00880612"/>
    <w:rsid w:val="00880A46"/>
    <w:rsid w:val="00880ADD"/>
    <w:rsid w:val="008810F8"/>
    <w:rsid w:val="00881FB0"/>
    <w:rsid w:val="00883E0C"/>
    <w:rsid w:val="00884388"/>
    <w:rsid w:val="00885426"/>
    <w:rsid w:val="00885B56"/>
    <w:rsid w:val="00885E36"/>
    <w:rsid w:val="00887CEF"/>
    <w:rsid w:val="008902DE"/>
    <w:rsid w:val="00890607"/>
    <w:rsid w:val="00890CFE"/>
    <w:rsid w:val="00892EEB"/>
    <w:rsid w:val="0089450A"/>
    <w:rsid w:val="008A0290"/>
    <w:rsid w:val="008A1E7E"/>
    <w:rsid w:val="008A264F"/>
    <w:rsid w:val="008A2701"/>
    <w:rsid w:val="008A29BA"/>
    <w:rsid w:val="008A2D4F"/>
    <w:rsid w:val="008A3A96"/>
    <w:rsid w:val="008A3FC7"/>
    <w:rsid w:val="008A4239"/>
    <w:rsid w:val="008A47E4"/>
    <w:rsid w:val="008A4DEC"/>
    <w:rsid w:val="008A5174"/>
    <w:rsid w:val="008A5B3B"/>
    <w:rsid w:val="008A60BD"/>
    <w:rsid w:val="008A71EA"/>
    <w:rsid w:val="008A7DC2"/>
    <w:rsid w:val="008B0216"/>
    <w:rsid w:val="008B089E"/>
    <w:rsid w:val="008B097C"/>
    <w:rsid w:val="008B3A23"/>
    <w:rsid w:val="008B4547"/>
    <w:rsid w:val="008B7C3E"/>
    <w:rsid w:val="008C0394"/>
    <w:rsid w:val="008C173B"/>
    <w:rsid w:val="008C2629"/>
    <w:rsid w:val="008C32CB"/>
    <w:rsid w:val="008C3958"/>
    <w:rsid w:val="008C3C6A"/>
    <w:rsid w:val="008C3D17"/>
    <w:rsid w:val="008C3E15"/>
    <w:rsid w:val="008C54EC"/>
    <w:rsid w:val="008C7BA3"/>
    <w:rsid w:val="008C7F5D"/>
    <w:rsid w:val="008D0418"/>
    <w:rsid w:val="008D04ED"/>
    <w:rsid w:val="008D0E21"/>
    <w:rsid w:val="008D11E8"/>
    <w:rsid w:val="008D15DF"/>
    <w:rsid w:val="008D2693"/>
    <w:rsid w:val="008D273E"/>
    <w:rsid w:val="008D4357"/>
    <w:rsid w:val="008D5C09"/>
    <w:rsid w:val="008D5C12"/>
    <w:rsid w:val="008D6E4F"/>
    <w:rsid w:val="008D6FB8"/>
    <w:rsid w:val="008D7CA1"/>
    <w:rsid w:val="008E0D4F"/>
    <w:rsid w:val="008E183F"/>
    <w:rsid w:val="008E2A11"/>
    <w:rsid w:val="008E4AAE"/>
    <w:rsid w:val="008E5558"/>
    <w:rsid w:val="008F046E"/>
    <w:rsid w:val="008F0A85"/>
    <w:rsid w:val="008F1918"/>
    <w:rsid w:val="008F1C46"/>
    <w:rsid w:val="008F47A8"/>
    <w:rsid w:val="008F67CA"/>
    <w:rsid w:val="008F78F1"/>
    <w:rsid w:val="009016CD"/>
    <w:rsid w:val="009020B7"/>
    <w:rsid w:val="00903F52"/>
    <w:rsid w:val="00904171"/>
    <w:rsid w:val="009059BA"/>
    <w:rsid w:val="009073BA"/>
    <w:rsid w:val="00907840"/>
    <w:rsid w:val="00907A70"/>
    <w:rsid w:val="00910618"/>
    <w:rsid w:val="009129F1"/>
    <w:rsid w:val="00913609"/>
    <w:rsid w:val="00913BCE"/>
    <w:rsid w:val="00914590"/>
    <w:rsid w:val="00914E78"/>
    <w:rsid w:val="009157B2"/>
    <w:rsid w:val="009230B8"/>
    <w:rsid w:val="00923349"/>
    <w:rsid w:val="009238FB"/>
    <w:rsid w:val="00923C54"/>
    <w:rsid w:val="00925099"/>
    <w:rsid w:val="0092614B"/>
    <w:rsid w:val="00926DD3"/>
    <w:rsid w:val="009327D6"/>
    <w:rsid w:val="00935BB6"/>
    <w:rsid w:val="00937A98"/>
    <w:rsid w:val="00940109"/>
    <w:rsid w:val="00940F04"/>
    <w:rsid w:val="00941AB0"/>
    <w:rsid w:val="00941D7C"/>
    <w:rsid w:val="0094309E"/>
    <w:rsid w:val="00943C51"/>
    <w:rsid w:val="0094517E"/>
    <w:rsid w:val="00946263"/>
    <w:rsid w:val="009468D8"/>
    <w:rsid w:val="0095024E"/>
    <w:rsid w:val="009505E9"/>
    <w:rsid w:val="00950E0D"/>
    <w:rsid w:val="0095321B"/>
    <w:rsid w:val="00954134"/>
    <w:rsid w:val="009542F3"/>
    <w:rsid w:val="00954C71"/>
    <w:rsid w:val="00955063"/>
    <w:rsid w:val="009570CB"/>
    <w:rsid w:val="0095765A"/>
    <w:rsid w:val="009601CE"/>
    <w:rsid w:val="0096020E"/>
    <w:rsid w:val="00963E29"/>
    <w:rsid w:val="0096558F"/>
    <w:rsid w:val="00970424"/>
    <w:rsid w:val="00973C55"/>
    <w:rsid w:val="00974714"/>
    <w:rsid w:val="0097520B"/>
    <w:rsid w:val="00975ED3"/>
    <w:rsid w:val="00980699"/>
    <w:rsid w:val="009809C3"/>
    <w:rsid w:val="00981B07"/>
    <w:rsid w:val="00982195"/>
    <w:rsid w:val="0098258A"/>
    <w:rsid w:val="00982B5A"/>
    <w:rsid w:val="00984B3B"/>
    <w:rsid w:val="00985D08"/>
    <w:rsid w:val="009865C2"/>
    <w:rsid w:val="009874CE"/>
    <w:rsid w:val="009876A3"/>
    <w:rsid w:val="00990235"/>
    <w:rsid w:val="00991927"/>
    <w:rsid w:val="009925EB"/>
    <w:rsid w:val="0099373D"/>
    <w:rsid w:val="009943AE"/>
    <w:rsid w:val="00995C12"/>
    <w:rsid w:val="00997BAE"/>
    <w:rsid w:val="009A0C35"/>
    <w:rsid w:val="009A3F95"/>
    <w:rsid w:val="009A48CA"/>
    <w:rsid w:val="009A4A2D"/>
    <w:rsid w:val="009A4C92"/>
    <w:rsid w:val="009A7140"/>
    <w:rsid w:val="009A7370"/>
    <w:rsid w:val="009A748C"/>
    <w:rsid w:val="009A7771"/>
    <w:rsid w:val="009A7A0B"/>
    <w:rsid w:val="009B173A"/>
    <w:rsid w:val="009B252C"/>
    <w:rsid w:val="009B2912"/>
    <w:rsid w:val="009B60D8"/>
    <w:rsid w:val="009B6616"/>
    <w:rsid w:val="009B7013"/>
    <w:rsid w:val="009B708D"/>
    <w:rsid w:val="009C0E43"/>
    <w:rsid w:val="009C163D"/>
    <w:rsid w:val="009C4087"/>
    <w:rsid w:val="009C50F8"/>
    <w:rsid w:val="009C5297"/>
    <w:rsid w:val="009C5F77"/>
    <w:rsid w:val="009C7CFB"/>
    <w:rsid w:val="009D047D"/>
    <w:rsid w:val="009D08CF"/>
    <w:rsid w:val="009D12E2"/>
    <w:rsid w:val="009D168C"/>
    <w:rsid w:val="009D243A"/>
    <w:rsid w:val="009D3160"/>
    <w:rsid w:val="009D44A2"/>
    <w:rsid w:val="009D5016"/>
    <w:rsid w:val="009D5A88"/>
    <w:rsid w:val="009D5DFD"/>
    <w:rsid w:val="009D6E52"/>
    <w:rsid w:val="009D763B"/>
    <w:rsid w:val="009E2784"/>
    <w:rsid w:val="009E335C"/>
    <w:rsid w:val="009E4446"/>
    <w:rsid w:val="009E4969"/>
    <w:rsid w:val="009E5BF6"/>
    <w:rsid w:val="009E601A"/>
    <w:rsid w:val="009F1680"/>
    <w:rsid w:val="009F2DD2"/>
    <w:rsid w:val="009F3B41"/>
    <w:rsid w:val="009F4A36"/>
    <w:rsid w:val="009F5588"/>
    <w:rsid w:val="009F5D31"/>
    <w:rsid w:val="009F5E59"/>
    <w:rsid w:val="009F5E98"/>
    <w:rsid w:val="009F72E4"/>
    <w:rsid w:val="009F7317"/>
    <w:rsid w:val="009F7563"/>
    <w:rsid w:val="00A025C3"/>
    <w:rsid w:val="00A025E1"/>
    <w:rsid w:val="00A0485E"/>
    <w:rsid w:val="00A0613C"/>
    <w:rsid w:val="00A06DFE"/>
    <w:rsid w:val="00A1188F"/>
    <w:rsid w:val="00A12709"/>
    <w:rsid w:val="00A1287A"/>
    <w:rsid w:val="00A14DE1"/>
    <w:rsid w:val="00A1556A"/>
    <w:rsid w:val="00A2013C"/>
    <w:rsid w:val="00A20B5C"/>
    <w:rsid w:val="00A2147D"/>
    <w:rsid w:val="00A218CC"/>
    <w:rsid w:val="00A23ABC"/>
    <w:rsid w:val="00A24BE5"/>
    <w:rsid w:val="00A25BFA"/>
    <w:rsid w:val="00A27782"/>
    <w:rsid w:val="00A279DE"/>
    <w:rsid w:val="00A27AE4"/>
    <w:rsid w:val="00A31BDB"/>
    <w:rsid w:val="00A322C1"/>
    <w:rsid w:val="00A32EE8"/>
    <w:rsid w:val="00A3318C"/>
    <w:rsid w:val="00A3488E"/>
    <w:rsid w:val="00A352A5"/>
    <w:rsid w:val="00A35AC7"/>
    <w:rsid w:val="00A35E6D"/>
    <w:rsid w:val="00A36795"/>
    <w:rsid w:val="00A375E3"/>
    <w:rsid w:val="00A408AC"/>
    <w:rsid w:val="00A409AF"/>
    <w:rsid w:val="00A42D81"/>
    <w:rsid w:val="00A42EA4"/>
    <w:rsid w:val="00A43201"/>
    <w:rsid w:val="00A438AB"/>
    <w:rsid w:val="00A454AD"/>
    <w:rsid w:val="00A47312"/>
    <w:rsid w:val="00A50238"/>
    <w:rsid w:val="00A5107B"/>
    <w:rsid w:val="00A51497"/>
    <w:rsid w:val="00A54B02"/>
    <w:rsid w:val="00A551DA"/>
    <w:rsid w:val="00A55D78"/>
    <w:rsid w:val="00A55D7E"/>
    <w:rsid w:val="00A613F2"/>
    <w:rsid w:val="00A63E5A"/>
    <w:rsid w:val="00A63F65"/>
    <w:rsid w:val="00A640EB"/>
    <w:rsid w:val="00A664C6"/>
    <w:rsid w:val="00A66912"/>
    <w:rsid w:val="00A66E90"/>
    <w:rsid w:val="00A714B3"/>
    <w:rsid w:val="00A7176D"/>
    <w:rsid w:val="00A72C12"/>
    <w:rsid w:val="00A732D7"/>
    <w:rsid w:val="00A7619C"/>
    <w:rsid w:val="00A76431"/>
    <w:rsid w:val="00A767FB"/>
    <w:rsid w:val="00A80394"/>
    <w:rsid w:val="00A81DD1"/>
    <w:rsid w:val="00A827F1"/>
    <w:rsid w:val="00A835DA"/>
    <w:rsid w:val="00A838FD"/>
    <w:rsid w:val="00A85D50"/>
    <w:rsid w:val="00A8720A"/>
    <w:rsid w:val="00A90724"/>
    <w:rsid w:val="00A9096C"/>
    <w:rsid w:val="00A9185C"/>
    <w:rsid w:val="00A91E30"/>
    <w:rsid w:val="00A93A8D"/>
    <w:rsid w:val="00A9408E"/>
    <w:rsid w:val="00A94591"/>
    <w:rsid w:val="00A94CD2"/>
    <w:rsid w:val="00A960AC"/>
    <w:rsid w:val="00AA03E7"/>
    <w:rsid w:val="00AA1609"/>
    <w:rsid w:val="00AA1B70"/>
    <w:rsid w:val="00AA2445"/>
    <w:rsid w:val="00AA3196"/>
    <w:rsid w:val="00AA323A"/>
    <w:rsid w:val="00AA6912"/>
    <w:rsid w:val="00AA7B2A"/>
    <w:rsid w:val="00AA7ED7"/>
    <w:rsid w:val="00AB04F8"/>
    <w:rsid w:val="00AB073B"/>
    <w:rsid w:val="00AB1138"/>
    <w:rsid w:val="00AB13B9"/>
    <w:rsid w:val="00AB18BD"/>
    <w:rsid w:val="00AB19D5"/>
    <w:rsid w:val="00AB1A0F"/>
    <w:rsid w:val="00AB33C1"/>
    <w:rsid w:val="00AB35C1"/>
    <w:rsid w:val="00AB3CE3"/>
    <w:rsid w:val="00AB64FC"/>
    <w:rsid w:val="00AB69B3"/>
    <w:rsid w:val="00AC04F2"/>
    <w:rsid w:val="00AC0E1D"/>
    <w:rsid w:val="00AC0E63"/>
    <w:rsid w:val="00AC22ED"/>
    <w:rsid w:val="00AC2324"/>
    <w:rsid w:val="00AC3035"/>
    <w:rsid w:val="00AC35CB"/>
    <w:rsid w:val="00AC59E0"/>
    <w:rsid w:val="00AC66C6"/>
    <w:rsid w:val="00AC6C13"/>
    <w:rsid w:val="00AC6F9B"/>
    <w:rsid w:val="00AC7427"/>
    <w:rsid w:val="00AD0A3B"/>
    <w:rsid w:val="00AD135A"/>
    <w:rsid w:val="00AD29BC"/>
    <w:rsid w:val="00AD2B58"/>
    <w:rsid w:val="00AD4C8C"/>
    <w:rsid w:val="00AD562C"/>
    <w:rsid w:val="00AD63AE"/>
    <w:rsid w:val="00AD77F2"/>
    <w:rsid w:val="00AE069C"/>
    <w:rsid w:val="00AE0782"/>
    <w:rsid w:val="00AE1DA4"/>
    <w:rsid w:val="00AE2931"/>
    <w:rsid w:val="00AE474F"/>
    <w:rsid w:val="00AE4D3D"/>
    <w:rsid w:val="00AE5C42"/>
    <w:rsid w:val="00AE626C"/>
    <w:rsid w:val="00AE7FAC"/>
    <w:rsid w:val="00AF0A04"/>
    <w:rsid w:val="00AF0AB3"/>
    <w:rsid w:val="00AF0DD8"/>
    <w:rsid w:val="00AF2D35"/>
    <w:rsid w:val="00AF3C49"/>
    <w:rsid w:val="00AF4375"/>
    <w:rsid w:val="00AF6149"/>
    <w:rsid w:val="00AF7CF0"/>
    <w:rsid w:val="00B00284"/>
    <w:rsid w:val="00B00A9D"/>
    <w:rsid w:val="00B01512"/>
    <w:rsid w:val="00B01B1D"/>
    <w:rsid w:val="00B025CC"/>
    <w:rsid w:val="00B03180"/>
    <w:rsid w:val="00B04717"/>
    <w:rsid w:val="00B04FCE"/>
    <w:rsid w:val="00B055C3"/>
    <w:rsid w:val="00B05682"/>
    <w:rsid w:val="00B07AA3"/>
    <w:rsid w:val="00B07CB0"/>
    <w:rsid w:val="00B10AAF"/>
    <w:rsid w:val="00B115CA"/>
    <w:rsid w:val="00B11EFF"/>
    <w:rsid w:val="00B12A96"/>
    <w:rsid w:val="00B12B53"/>
    <w:rsid w:val="00B140BD"/>
    <w:rsid w:val="00B1480A"/>
    <w:rsid w:val="00B148BA"/>
    <w:rsid w:val="00B15AFF"/>
    <w:rsid w:val="00B16BAF"/>
    <w:rsid w:val="00B22CB1"/>
    <w:rsid w:val="00B22E66"/>
    <w:rsid w:val="00B261C0"/>
    <w:rsid w:val="00B26461"/>
    <w:rsid w:val="00B26CA4"/>
    <w:rsid w:val="00B26D87"/>
    <w:rsid w:val="00B27873"/>
    <w:rsid w:val="00B27D83"/>
    <w:rsid w:val="00B318F3"/>
    <w:rsid w:val="00B339C7"/>
    <w:rsid w:val="00B33BF4"/>
    <w:rsid w:val="00B33FD8"/>
    <w:rsid w:val="00B34E29"/>
    <w:rsid w:val="00B35116"/>
    <w:rsid w:val="00B35833"/>
    <w:rsid w:val="00B36BA9"/>
    <w:rsid w:val="00B41005"/>
    <w:rsid w:val="00B41859"/>
    <w:rsid w:val="00B41F4B"/>
    <w:rsid w:val="00B42691"/>
    <w:rsid w:val="00B43076"/>
    <w:rsid w:val="00B43189"/>
    <w:rsid w:val="00B43609"/>
    <w:rsid w:val="00B43BA7"/>
    <w:rsid w:val="00B4597C"/>
    <w:rsid w:val="00B46C5D"/>
    <w:rsid w:val="00B5035B"/>
    <w:rsid w:val="00B51256"/>
    <w:rsid w:val="00B520C7"/>
    <w:rsid w:val="00B52ABD"/>
    <w:rsid w:val="00B52C4C"/>
    <w:rsid w:val="00B5378A"/>
    <w:rsid w:val="00B5465E"/>
    <w:rsid w:val="00B55AEE"/>
    <w:rsid w:val="00B56A73"/>
    <w:rsid w:val="00B60756"/>
    <w:rsid w:val="00B62150"/>
    <w:rsid w:val="00B62399"/>
    <w:rsid w:val="00B627C3"/>
    <w:rsid w:val="00B628DA"/>
    <w:rsid w:val="00B645A5"/>
    <w:rsid w:val="00B64F6C"/>
    <w:rsid w:val="00B657BD"/>
    <w:rsid w:val="00B67FA5"/>
    <w:rsid w:val="00B71D1B"/>
    <w:rsid w:val="00B720D8"/>
    <w:rsid w:val="00B746C6"/>
    <w:rsid w:val="00B759CB"/>
    <w:rsid w:val="00B80036"/>
    <w:rsid w:val="00B8072F"/>
    <w:rsid w:val="00B809F8"/>
    <w:rsid w:val="00B80F98"/>
    <w:rsid w:val="00B810B1"/>
    <w:rsid w:val="00B82C84"/>
    <w:rsid w:val="00B834AD"/>
    <w:rsid w:val="00B83AD5"/>
    <w:rsid w:val="00B8627B"/>
    <w:rsid w:val="00B86A97"/>
    <w:rsid w:val="00B8791A"/>
    <w:rsid w:val="00B903C7"/>
    <w:rsid w:val="00B9082E"/>
    <w:rsid w:val="00B90C21"/>
    <w:rsid w:val="00B9323E"/>
    <w:rsid w:val="00B9536A"/>
    <w:rsid w:val="00B966BB"/>
    <w:rsid w:val="00B97E51"/>
    <w:rsid w:val="00BA01C5"/>
    <w:rsid w:val="00BA0555"/>
    <w:rsid w:val="00BA1376"/>
    <w:rsid w:val="00BA14AE"/>
    <w:rsid w:val="00BA17C8"/>
    <w:rsid w:val="00BA44E1"/>
    <w:rsid w:val="00BA56F6"/>
    <w:rsid w:val="00BA5842"/>
    <w:rsid w:val="00BA70E6"/>
    <w:rsid w:val="00BA7BF4"/>
    <w:rsid w:val="00BB169F"/>
    <w:rsid w:val="00BB26B7"/>
    <w:rsid w:val="00BB35F5"/>
    <w:rsid w:val="00BB37FE"/>
    <w:rsid w:val="00BB4849"/>
    <w:rsid w:val="00BB4EAF"/>
    <w:rsid w:val="00BB5F53"/>
    <w:rsid w:val="00BB79BE"/>
    <w:rsid w:val="00BC0141"/>
    <w:rsid w:val="00BC104B"/>
    <w:rsid w:val="00BC235A"/>
    <w:rsid w:val="00BC35E4"/>
    <w:rsid w:val="00BC4730"/>
    <w:rsid w:val="00BC5801"/>
    <w:rsid w:val="00BC580E"/>
    <w:rsid w:val="00BC5B85"/>
    <w:rsid w:val="00BC5F20"/>
    <w:rsid w:val="00BC6BAF"/>
    <w:rsid w:val="00BD01FE"/>
    <w:rsid w:val="00BD1313"/>
    <w:rsid w:val="00BD2119"/>
    <w:rsid w:val="00BD2AA1"/>
    <w:rsid w:val="00BD2F1E"/>
    <w:rsid w:val="00BD462B"/>
    <w:rsid w:val="00BD5045"/>
    <w:rsid w:val="00BD585D"/>
    <w:rsid w:val="00BD5E9A"/>
    <w:rsid w:val="00BD65D7"/>
    <w:rsid w:val="00BE15C5"/>
    <w:rsid w:val="00BE1949"/>
    <w:rsid w:val="00BE3207"/>
    <w:rsid w:val="00BE3F97"/>
    <w:rsid w:val="00BE5F0D"/>
    <w:rsid w:val="00BE72B6"/>
    <w:rsid w:val="00BE7FF5"/>
    <w:rsid w:val="00BF00CD"/>
    <w:rsid w:val="00BF0EEE"/>
    <w:rsid w:val="00BF1380"/>
    <w:rsid w:val="00BF1AF8"/>
    <w:rsid w:val="00BF22F3"/>
    <w:rsid w:val="00BF371A"/>
    <w:rsid w:val="00BF6559"/>
    <w:rsid w:val="00BF75B0"/>
    <w:rsid w:val="00C0115F"/>
    <w:rsid w:val="00C01451"/>
    <w:rsid w:val="00C03B6B"/>
    <w:rsid w:val="00C04B97"/>
    <w:rsid w:val="00C056DF"/>
    <w:rsid w:val="00C138C4"/>
    <w:rsid w:val="00C14CD4"/>
    <w:rsid w:val="00C15190"/>
    <w:rsid w:val="00C160D1"/>
    <w:rsid w:val="00C16623"/>
    <w:rsid w:val="00C16BB0"/>
    <w:rsid w:val="00C16E9A"/>
    <w:rsid w:val="00C22386"/>
    <w:rsid w:val="00C228E1"/>
    <w:rsid w:val="00C22A13"/>
    <w:rsid w:val="00C2578D"/>
    <w:rsid w:val="00C25A04"/>
    <w:rsid w:val="00C25A41"/>
    <w:rsid w:val="00C26641"/>
    <w:rsid w:val="00C326B3"/>
    <w:rsid w:val="00C339FE"/>
    <w:rsid w:val="00C34661"/>
    <w:rsid w:val="00C3470F"/>
    <w:rsid w:val="00C3496B"/>
    <w:rsid w:val="00C35FFB"/>
    <w:rsid w:val="00C37678"/>
    <w:rsid w:val="00C377CD"/>
    <w:rsid w:val="00C37972"/>
    <w:rsid w:val="00C37DE0"/>
    <w:rsid w:val="00C41C2E"/>
    <w:rsid w:val="00C44692"/>
    <w:rsid w:val="00C467EF"/>
    <w:rsid w:val="00C47068"/>
    <w:rsid w:val="00C47EBC"/>
    <w:rsid w:val="00C53AB0"/>
    <w:rsid w:val="00C53BD3"/>
    <w:rsid w:val="00C54C9A"/>
    <w:rsid w:val="00C567D5"/>
    <w:rsid w:val="00C608AD"/>
    <w:rsid w:val="00C62CB8"/>
    <w:rsid w:val="00C62D8B"/>
    <w:rsid w:val="00C636D1"/>
    <w:rsid w:val="00C64A60"/>
    <w:rsid w:val="00C64C91"/>
    <w:rsid w:val="00C653B7"/>
    <w:rsid w:val="00C66D23"/>
    <w:rsid w:val="00C670BE"/>
    <w:rsid w:val="00C671F9"/>
    <w:rsid w:val="00C678AE"/>
    <w:rsid w:val="00C70A16"/>
    <w:rsid w:val="00C71051"/>
    <w:rsid w:val="00C710AE"/>
    <w:rsid w:val="00C719C8"/>
    <w:rsid w:val="00C72192"/>
    <w:rsid w:val="00C721AC"/>
    <w:rsid w:val="00C742F0"/>
    <w:rsid w:val="00C74473"/>
    <w:rsid w:val="00C74B1B"/>
    <w:rsid w:val="00C8095A"/>
    <w:rsid w:val="00C80AAA"/>
    <w:rsid w:val="00C81137"/>
    <w:rsid w:val="00C8114A"/>
    <w:rsid w:val="00C83934"/>
    <w:rsid w:val="00C842D2"/>
    <w:rsid w:val="00C85F3D"/>
    <w:rsid w:val="00C922DE"/>
    <w:rsid w:val="00C92E1E"/>
    <w:rsid w:val="00C93D3D"/>
    <w:rsid w:val="00C941C1"/>
    <w:rsid w:val="00C9458C"/>
    <w:rsid w:val="00C95836"/>
    <w:rsid w:val="00C96FA2"/>
    <w:rsid w:val="00CA06D1"/>
    <w:rsid w:val="00CA2AA4"/>
    <w:rsid w:val="00CA37DD"/>
    <w:rsid w:val="00CA3ED2"/>
    <w:rsid w:val="00CA44D2"/>
    <w:rsid w:val="00CA4B4B"/>
    <w:rsid w:val="00CA6045"/>
    <w:rsid w:val="00CA632D"/>
    <w:rsid w:val="00CA66FF"/>
    <w:rsid w:val="00CA7503"/>
    <w:rsid w:val="00CB0961"/>
    <w:rsid w:val="00CB3664"/>
    <w:rsid w:val="00CB3AC7"/>
    <w:rsid w:val="00CB4123"/>
    <w:rsid w:val="00CB4388"/>
    <w:rsid w:val="00CB681B"/>
    <w:rsid w:val="00CB6B0F"/>
    <w:rsid w:val="00CB7395"/>
    <w:rsid w:val="00CC07A2"/>
    <w:rsid w:val="00CC0DF2"/>
    <w:rsid w:val="00CC108C"/>
    <w:rsid w:val="00CC2EC2"/>
    <w:rsid w:val="00CC3103"/>
    <w:rsid w:val="00CC47AB"/>
    <w:rsid w:val="00CC4945"/>
    <w:rsid w:val="00CC4C0E"/>
    <w:rsid w:val="00CC668C"/>
    <w:rsid w:val="00CC7793"/>
    <w:rsid w:val="00CC787E"/>
    <w:rsid w:val="00CD16B8"/>
    <w:rsid w:val="00CD3101"/>
    <w:rsid w:val="00CD3270"/>
    <w:rsid w:val="00CD3700"/>
    <w:rsid w:val="00CD3E3B"/>
    <w:rsid w:val="00CD47C3"/>
    <w:rsid w:val="00CD57C1"/>
    <w:rsid w:val="00CD5E0D"/>
    <w:rsid w:val="00CD65F6"/>
    <w:rsid w:val="00CD7B80"/>
    <w:rsid w:val="00CE159F"/>
    <w:rsid w:val="00CE1701"/>
    <w:rsid w:val="00CE1750"/>
    <w:rsid w:val="00CE1F8B"/>
    <w:rsid w:val="00CE3276"/>
    <w:rsid w:val="00CE350F"/>
    <w:rsid w:val="00CE5283"/>
    <w:rsid w:val="00CE65A9"/>
    <w:rsid w:val="00CE7213"/>
    <w:rsid w:val="00CE7CD6"/>
    <w:rsid w:val="00CF0070"/>
    <w:rsid w:val="00CF0790"/>
    <w:rsid w:val="00CF0FDE"/>
    <w:rsid w:val="00CF27C2"/>
    <w:rsid w:val="00CF2B48"/>
    <w:rsid w:val="00CF4AF8"/>
    <w:rsid w:val="00CF55ED"/>
    <w:rsid w:val="00CF5A7C"/>
    <w:rsid w:val="00CF6061"/>
    <w:rsid w:val="00CF741D"/>
    <w:rsid w:val="00D01E6C"/>
    <w:rsid w:val="00D02EB3"/>
    <w:rsid w:val="00D045D7"/>
    <w:rsid w:val="00D063E0"/>
    <w:rsid w:val="00D07990"/>
    <w:rsid w:val="00D10ACC"/>
    <w:rsid w:val="00D13214"/>
    <w:rsid w:val="00D14149"/>
    <w:rsid w:val="00D14FFA"/>
    <w:rsid w:val="00D171C5"/>
    <w:rsid w:val="00D17687"/>
    <w:rsid w:val="00D20FA4"/>
    <w:rsid w:val="00D220D5"/>
    <w:rsid w:val="00D221D1"/>
    <w:rsid w:val="00D230FA"/>
    <w:rsid w:val="00D24C45"/>
    <w:rsid w:val="00D26AB4"/>
    <w:rsid w:val="00D27E90"/>
    <w:rsid w:val="00D30BDA"/>
    <w:rsid w:val="00D31BB4"/>
    <w:rsid w:val="00D31EAA"/>
    <w:rsid w:val="00D36E3B"/>
    <w:rsid w:val="00D404C3"/>
    <w:rsid w:val="00D41FB1"/>
    <w:rsid w:val="00D43673"/>
    <w:rsid w:val="00D443EC"/>
    <w:rsid w:val="00D44A55"/>
    <w:rsid w:val="00D45104"/>
    <w:rsid w:val="00D45344"/>
    <w:rsid w:val="00D4543A"/>
    <w:rsid w:val="00D46878"/>
    <w:rsid w:val="00D46F4D"/>
    <w:rsid w:val="00D476F6"/>
    <w:rsid w:val="00D506D6"/>
    <w:rsid w:val="00D5185E"/>
    <w:rsid w:val="00D534E8"/>
    <w:rsid w:val="00D54BAD"/>
    <w:rsid w:val="00D54C17"/>
    <w:rsid w:val="00D612A0"/>
    <w:rsid w:val="00D6132C"/>
    <w:rsid w:val="00D621F8"/>
    <w:rsid w:val="00D65F44"/>
    <w:rsid w:val="00D67BF4"/>
    <w:rsid w:val="00D67C5C"/>
    <w:rsid w:val="00D71214"/>
    <w:rsid w:val="00D73745"/>
    <w:rsid w:val="00D74A6F"/>
    <w:rsid w:val="00D80FFB"/>
    <w:rsid w:val="00D81E41"/>
    <w:rsid w:val="00D82F2A"/>
    <w:rsid w:val="00D843FA"/>
    <w:rsid w:val="00D85427"/>
    <w:rsid w:val="00D860D0"/>
    <w:rsid w:val="00D86594"/>
    <w:rsid w:val="00D866F9"/>
    <w:rsid w:val="00D86FF7"/>
    <w:rsid w:val="00D87ED0"/>
    <w:rsid w:val="00D90FFA"/>
    <w:rsid w:val="00D92842"/>
    <w:rsid w:val="00D9319D"/>
    <w:rsid w:val="00D938E3"/>
    <w:rsid w:val="00D948DE"/>
    <w:rsid w:val="00D94A82"/>
    <w:rsid w:val="00D94BC4"/>
    <w:rsid w:val="00D9535D"/>
    <w:rsid w:val="00D956DA"/>
    <w:rsid w:val="00D9745D"/>
    <w:rsid w:val="00D97924"/>
    <w:rsid w:val="00DA0342"/>
    <w:rsid w:val="00DA13DC"/>
    <w:rsid w:val="00DA1457"/>
    <w:rsid w:val="00DA331D"/>
    <w:rsid w:val="00DA4C2B"/>
    <w:rsid w:val="00DB03D8"/>
    <w:rsid w:val="00DB0469"/>
    <w:rsid w:val="00DB16A0"/>
    <w:rsid w:val="00DB1AD3"/>
    <w:rsid w:val="00DB3EE2"/>
    <w:rsid w:val="00DB5B1E"/>
    <w:rsid w:val="00DB5D7E"/>
    <w:rsid w:val="00DC0F77"/>
    <w:rsid w:val="00DC19EC"/>
    <w:rsid w:val="00DC2F24"/>
    <w:rsid w:val="00DC4513"/>
    <w:rsid w:val="00DC62D2"/>
    <w:rsid w:val="00DC73BC"/>
    <w:rsid w:val="00DC7C29"/>
    <w:rsid w:val="00DC7D9F"/>
    <w:rsid w:val="00DD03DD"/>
    <w:rsid w:val="00DD14A6"/>
    <w:rsid w:val="00DD178A"/>
    <w:rsid w:val="00DD24B7"/>
    <w:rsid w:val="00DD3B9B"/>
    <w:rsid w:val="00DD4E45"/>
    <w:rsid w:val="00DD629A"/>
    <w:rsid w:val="00DD785D"/>
    <w:rsid w:val="00DD7A54"/>
    <w:rsid w:val="00DE1305"/>
    <w:rsid w:val="00DE62C0"/>
    <w:rsid w:val="00DE6C39"/>
    <w:rsid w:val="00DE7230"/>
    <w:rsid w:val="00DF1133"/>
    <w:rsid w:val="00DF1AAF"/>
    <w:rsid w:val="00DF2B4A"/>
    <w:rsid w:val="00DF36F1"/>
    <w:rsid w:val="00DF43F2"/>
    <w:rsid w:val="00DF4462"/>
    <w:rsid w:val="00DF4628"/>
    <w:rsid w:val="00DF6C3D"/>
    <w:rsid w:val="00DF7281"/>
    <w:rsid w:val="00E0019B"/>
    <w:rsid w:val="00E007C9"/>
    <w:rsid w:val="00E0197A"/>
    <w:rsid w:val="00E02BAA"/>
    <w:rsid w:val="00E030D1"/>
    <w:rsid w:val="00E03FA8"/>
    <w:rsid w:val="00E06D9A"/>
    <w:rsid w:val="00E0763D"/>
    <w:rsid w:val="00E117E8"/>
    <w:rsid w:val="00E16192"/>
    <w:rsid w:val="00E16B2D"/>
    <w:rsid w:val="00E17A8A"/>
    <w:rsid w:val="00E17BBB"/>
    <w:rsid w:val="00E20E75"/>
    <w:rsid w:val="00E22374"/>
    <w:rsid w:val="00E22664"/>
    <w:rsid w:val="00E2372B"/>
    <w:rsid w:val="00E23D4F"/>
    <w:rsid w:val="00E258CA"/>
    <w:rsid w:val="00E25F2A"/>
    <w:rsid w:val="00E26DCA"/>
    <w:rsid w:val="00E270AE"/>
    <w:rsid w:val="00E27275"/>
    <w:rsid w:val="00E3164B"/>
    <w:rsid w:val="00E31B13"/>
    <w:rsid w:val="00E31F96"/>
    <w:rsid w:val="00E32880"/>
    <w:rsid w:val="00E33408"/>
    <w:rsid w:val="00E34AB9"/>
    <w:rsid w:val="00E3537C"/>
    <w:rsid w:val="00E375F0"/>
    <w:rsid w:val="00E37792"/>
    <w:rsid w:val="00E4142E"/>
    <w:rsid w:val="00E41E17"/>
    <w:rsid w:val="00E42A0C"/>
    <w:rsid w:val="00E44BC7"/>
    <w:rsid w:val="00E45590"/>
    <w:rsid w:val="00E458E3"/>
    <w:rsid w:val="00E45A6F"/>
    <w:rsid w:val="00E46E68"/>
    <w:rsid w:val="00E47440"/>
    <w:rsid w:val="00E47E53"/>
    <w:rsid w:val="00E50DC7"/>
    <w:rsid w:val="00E538EC"/>
    <w:rsid w:val="00E53974"/>
    <w:rsid w:val="00E542F3"/>
    <w:rsid w:val="00E54763"/>
    <w:rsid w:val="00E54CAA"/>
    <w:rsid w:val="00E55623"/>
    <w:rsid w:val="00E558CE"/>
    <w:rsid w:val="00E56409"/>
    <w:rsid w:val="00E60D2F"/>
    <w:rsid w:val="00E60DCA"/>
    <w:rsid w:val="00E67A00"/>
    <w:rsid w:val="00E70FA0"/>
    <w:rsid w:val="00E718A0"/>
    <w:rsid w:val="00E71EB9"/>
    <w:rsid w:val="00E7250C"/>
    <w:rsid w:val="00E73584"/>
    <w:rsid w:val="00E73799"/>
    <w:rsid w:val="00E73CAA"/>
    <w:rsid w:val="00E73E6D"/>
    <w:rsid w:val="00E740B2"/>
    <w:rsid w:val="00E7439F"/>
    <w:rsid w:val="00E749FB"/>
    <w:rsid w:val="00E74C25"/>
    <w:rsid w:val="00E752FA"/>
    <w:rsid w:val="00E75E50"/>
    <w:rsid w:val="00E7618F"/>
    <w:rsid w:val="00E76CC8"/>
    <w:rsid w:val="00E775B2"/>
    <w:rsid w:val="00E80B4F"/>
    <w:rsid w:val="00E825B6"/>
    <w:rsid w:val="00E83587"/>
    <w:rsid w:val="00E83D37"/>
    <w:rsid w:val="00E84273"/>
    <w:rsid w:val="00E85B00"/>
    <w:rsid w:val="00E85C5D"/>
    <w:rsid w:val="00E866CB"/>
    <w:rsid w:val="00E910D4"/>
    <w:rsid w:val="00E928EE"/>
    <w:rsid w:val="00E92BE1"/>
    <w:rsid w:val="00E92D8F"/>
    <w:rsid w:val="00E93DC2"/>
    <w:rsid w:val="00E950CF"/>
    <w:rsid w:val="00E95272"/>
    <w:rsid w:val="00E95E25"/>
    <w:rsid w:val="00E96671"/>
    <w:rsid w:val="00E97BEC"/>
    <w:rsid w:val="00EA01DB"/>
    <w:rsid w:val="00EA0975"/>
    <w:rsid w:val="00EA2386"/>
    <w:rsid w:val="00EA285C"/>
    <w:rsid w:val="00EA454A"/>
    <w:rsid w:val="00EA4919"/>
    <w:rsid w:val="00EA5528"/>
    <w:rsid w:val="00EA6AAF"/>
    <w:rsid w:val="00EB02C2"/>
    <w:rsid w:val="00EB049F"/>
    <w:rsid w:val="00EB1397"/>
    <w:rsid w:val="00EB27A6"/>
    <w:rsid w:val="00EB2959"/>
    <w:rsid w:val="00EB3029"/>
    <w:rsid w:val="00EB54AE"/>
    <w:rsid w:val="00EB6A65"/>
    <w:rsid w:val="00EB6E7A"/>
    <w:rsid w:val="00EB75DF"/>
    <w:rsid w:val="00EC2E90"/>
    <w:rsid w:val="00EC33C2"/>
    <w:rsid w:val="00EC3829"/>
    <w:rsid w:val="00EC448F"/>
    <w:rsid w:val="00EC49EC"/>
    <w:rsid w:val="00EC52F2"/>
    <w:rsid w:val="00EC67B1"/>
    <w:rsid w:val="00ED2ABA"/>
    <w:rsid w:val="00ED5268"/>
    <w:rsid w:val="00ED5A16"/>
    <w:rsid w:val="00ED6283"/>
    <w:rsid w:val="00ED62D7"/>
    <w:rsid w:val="00ED65B0"/>
    <w:rsid w:val="00ED77AB"/>
    <w:rsid w:val="00EE0AC0"/>
    <w:rsid w:val="00EE13B3"/>
    <w:rsid w:val="00EE14BF"/>
    <w:rsid w:val="00EE184B"/>
    <w:rsid w:val="00EE294F"/>
    <w:rsid w:val="00EE3B72"/>
    <w:rsid w:val="00EE5853"/>
    <w:rsid w:val="00EF0F10"/>
    <w:rsid w:val="00EF1914"/>
    <w:rsid w:val="00EF220A"/>
    <w:rsid w:val="00EF223E"/>
    <w:rsid w:val="00EF2392"/>
    <w:rsid w:val="00EF4780"/>
    <w:rsid w:val="00EF5019"/>
    <w:rsid w:val="00EF5EA6"/>
    <w:rsid w:val="00EF6F37"/>
    <w:rsid w:val="00F0009C"/>
    <w:rsid w:val="00F009C0"/>
    <w:rsid w:val="00F01CFF"/>
    <w:rsid w:val="00F02328"/>
    <w:rsid w:val="00F039AD"/>
    <w:rsid w:val="00F03EEE"/>
    <w:rsid w:val="00F04186"/>
    <w:rsid w:val="00F05FDC"/>
    <w:rsid w:val="00F07FB3"/>
    <w:rsid w:val="00F07FC6"/>
    <w:rsid w:val="00F10227"/>
    <w:rsid w:val="00F12A8E"/>
    <w:rsid w:val="00F13B11"/>
    <w:rsid w:val="00F13D21"/>
    <w:rsid w:val="00F15382"/>
    <w:rsid w:val="00F15444"/>
    <w:rsid w:val="00F225DF"/>
    <w:rsid w:val="00F23E17"/>
    <w:rsid w:val="00F25FF3"/>
    <w:rsid w:val="00F26D80"/>
    <w:rsid w:val="00F27EA8"/>
    <w:rsid w:val="00F31CDA"/>
    <w:rsid w:val="00F33EB2"/>
    <w:rsid w:val="00F343B3"/>
    <w:rsid w:val="00F3440C"/>
    <w:rsid w:val="00F3442D"/>
    <w:rsid w:val="00F37562"/>
    <w:rsid w:val="00F427E8"/>
    <w:rsid w:val="00F4376E"/>
    <w:rsid w:val="00F43D4C"/>
    <w:rsid w:val="00F46785"/>
    <w:rsid w:val="00F46F7D"/>
    <w:rsid w:val="00F47C27"/>
    <w:rsid w:val="00F51D7B"/>
    <w:rsid w:val="00F56765"/>
    <w:rsid w:val="00F57101"/>
    <w:rsid w:val="00F606C5"/>
    <w:rsid w:val="00F62D3A"/>
    <w:rsid w:val="00F63409"/>
    <w:rsid w:val="00F662B7"/>
    <w:rsid w:val="00F663A2"/>
    <w:rsid w:val="00F7259C"/>
    <w:rsid w:val="00F725B1"/>
    <w:rsid w:val="00F73B3B"/>
    <w:rsid w:val="00F747CA"/>
    <w:rsid w:val="00F75149"/>
    <w:rsid w:val="00F75DB0"/>
    <w:rsid w:val="00F76778"/>
    <w:rsid w:val="00F777EF"/>
    <w:rsid w:val="00F8006D"/>
    <w:rsid w:val="00F819F9"/>
    <w:rsid w:val="00F81B41"/>
    <w:rsid w:val="00F81B5D"/>
    <w:rsid w:val="00F8301F"/>
    <w:rsid w:val="00F83B85"/>
    <w:rsid w:val="00F8488E"/>
    <w:rsid w:val="00F857DD"/>
    <w:rsid w:val="00F8594E"/>
    <w:rsid w:val="00F85A14"/>
    <w:rsid w:val="00F87247"/>
    <w:rsid w:val="00F87AAC"/>
    <w:rsid w:val="00F903A5"/>
    <w:rsid w:val="00F90B99"/>
    <w:rsid w:val="00F915F7"/>
    <w:rsid w:val="00F92182"/>
    <w:rsid w:val="00F939FE"/>
    <w:rsid w:val="00F9614F"/>
    <w:rsid w:val="00F96B9B"/>
    <w:rsid w:val="00F97A78"/>
    <w:rsid w:val="00FA3084"/>
    <w:rsid w:val="00FA43DC"/>
    <w:rsid w:val="00FA4A48"/>
    <w:rsid w:val="00FA57D5"/>
    <w:rsid w:val="00FA702C"/>
    <w:rsid w:val="00FA7341"/>
    <w:rsid w:val="00FA74D8"/>
    <w:rsid w:val="00FA78F9"/>
    <w:rsid w:val="00FA7D5D"/>
    <w:rsid w:val="00FB14C6"/>
    <w:rsid w:val="00FB3658"/>
    <w:rsid w:val="00FB6062"/>
    <w:rsid w:val="00FC2225"/>
    <w:rsid w:val="00FC2885"/>
    <w:rsid w:val="00FC4E80"/>
    <w:rsid w:val="00FC5823"/>
    <w:rsid w:val="00FC64C9"/>
    <w:rsid w:val="00FC6766"/>
    <w:rsid w:val="00FC6872"/>
    <w:rsid w:val="00FC6C04"/>
    <w:rsid w:val="00FC79B6"/>
    <w:rsid w:val="00FD023E"/>
    <w:rsid w:val="00FD0486"/>
    <w:rsid w:val="00FD0537"/>
    <w:rsid w:val="00FD0687"/>
    <w:rsid w:val="00FD0A3F"/>
    <w:rsid w:val="00FD0D86"/>
    <w:rsid w:val="00FD1C15"/>
    <w:rsid w:val="00FD2077"/>
    <w:rsid w:val="00FD246D"/>
    <w:rsid w:val="00FD353B"/>
    <w:rsid w:val="00FD400A"/>
    <w:rsid w:val="00FD676D"/>
    <w:rsid w:val="00FD6779"/>
    <w:rsid w:val="00FD6DFB"/>
    <w:rsid w:val="00FD7835"/>
    <w:rsid w:val="00FD7982"/>
    <w:rsid w:val="00FD7AC9"/>
    <w:rsid w:val="00FD7FE4"/>
    <w:rsid w:val="00FE0838"/>
    <w:rsid w:val="00FE26A1"/>
    <w:rsid w:val="00FE2A26"/>
    <w:rsid w:val="00FE3035"/>
    <w:rsid w:val="00FE3FF3"/>
    <w:rsid w:val="00FE4194"/>
    <w:rsid w:val="00FE4772"/>
    <w:rsid w:val="00FE5468"/>
    <w:rsid w:val="00FE58A6"/>
    <w:rsid w:val="00FE6257"/>
    <w:rsid w:val="00FE7758"/>
    <w:rsid w:val="00FF09FD"/>
    <w:rsid w:val="00FF1698"/>
    <w:rsid w:val="00FF3AF9"/>
    <w:rsid w:val="00FF4D74"/>
    <w:rsid w:val="00FF4FA0"/>
    <w:rsid w:val="00FF5557"/>
    <w:rsid w:val="00FF66CC"/>
    <w:rsid w:val="00FF6BA9"/>
    <w:rsid w:val="00FF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DA20AC"/>
  <w15:docId w15:val="{CAE3F338-F2B2-40E1-9474-C788AD25F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09"/>
    <w:rPr>
      <w:lang w:val="sr-Latn-M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7C83"/>
    <w:pPr>
      <w:keepNext/>
      <w:widowControl w:val="0"/>
      <w:ind w:firstLine="22"/>
      <w:outlineLvl w:val="0"/>
    </w:pPr>
    <w:rPr>
      <w:rFonts w:ascii="Arial" w:eastAsia="Times New Roman" w:hAnsi="Arial" w:cs="Times New Roman"/>
      <w:b/>
      <w:bCs/>
      <w:sz w:val="28"/>
      <w:szCs w:val="20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21B4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0B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notelink">
    <w:name w:val="Footnote link"/>
    <w:basedOn w:val="FootnoteText"/>
    <w:link w:val="FootnotelinkChar"/>
    <w:qFormat/>
    <w:rsid w:val="00AF0A04"/>
    <w:pPr>
      <w:spacing w:after="60"/>
      <w:ind w:left="85" w:hanging="85"/>
      <w:textAlignment w:val="baseline"/>
    </w:pPr>
    <w:rPr>
      <w:rFonts w:asciiTheme="majorHAnsi" w:eastAsia="Times New Roman" w:hAnsiTheme="majorHAnsi" w:cs="Calibri Light (Titres)"/>
      <w:color w:val="0033A0"/>
      <w:sz w:val="15"/>
      <w:lang w:val="en-CA"/>
    </w:rPr>
  </w:style>
  <w:style w:type="character" w:customStyle="1" w:styleId="FootnotelinkChar">
    <w:name w:val="Footnote link Char"/>
    <w:basedOn w:val="FootnoteTextChar"/>
    <w:link w:val="Footnotelink"/>
    <w:rsid w:val="00AF0A04"/>
    <w:rPr>
      <w:rFonts w:asciiTheme="majorHAnsi" w:eastAsia="Times New Roman" w:hAnsiTheme="majorHAnsi" w:cs="Calibri Light (Titres)"/>
      <w:color w:val="0033A0"/>
      <w:sz w:val="15"/>
      <w:szCs w:val="20"/>
      <w:lang w:val="en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F0A0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0A04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313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305"/>
  </w:style>
  <w:style w:type="paragraph" w:styleId="Footer">
    <w:name w:val="footer"/>
    <w:basedOn w:val="Normal"/>
    <w:link w:val="FooterChar"/>
    <w:uiPriority w:val="99"/>
    <w:unhideWhenUsed/>
    <w:rsid w:val="006313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305"/>
  </w:style>
  <w:style w:type="table" w:styleId="TableGrid">
    <w:name w:val="Table Grid"/>
    <w:basedOn w:val="TableNormal"/>
    <w:uiPriority w:val="39"/>
    <w:rsid w:val="008F1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D621F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fr-FR"/>
    </w:rPr>
  </w:style>
  <w:style w:type="paragraph" w:styleId="ListParagraph">
    <w:name w:val="List Paragraph"/>
    <w:aliases w:val="Heading 2_sj,List Paragraph1,Normal Madag,Bullet List,FooterText,numbered,AB List 1,Bullet Points,555,lp1,Equipment,ProcessA,Bulletr List Paragraph,列出段落,列出段落1,List Paragraph2,List Paragraph21,Listeafsnit1,Parágrafo da Lista1,リスト段落1,Foot"/>
    <w:basedOn w:val="Normal"/>
    <w:link w:val="ListParagraphChar"/>
    <w:uiPriority w:val="34"/>
    <w:qFormat/>
    <w:rsid w:val="006171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714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71051"/>
  </w:style>
  <w:style w:type="character" w:customStyle="1" w:styleId="normalchar1">
    <w:name w:val="normal__char1"/>
    <w:rsid w:val="001F744F"/>
    <w:rPr>
      <w:rFonts w:ascii="Arial" w:hAnsi="Arial" w:cs="Arial" w:hint="default"/>
      <w:color w:val="8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37C83"/>
    <w:rPr>
      <w:rFonts w:ascii="Arial" w:eastAsia="Times New Roman" w:hAnsi="Arial" w:cs="Times New Roman"/>
      <w:b/>
      <w:bCs/>
      <w:sz w:val="28"/>
      <w:szCs w:val="20"/>
      <w:lang w:val="en-GB" w:eastAsia="en-US"/>
    </w:rPr>
  </w:style>
  <w:style w:type="paragraph" w:customStyle="1" w:styleId="paragraph">
    <w:name w:val="paragraph"/>
    <w:basedOn w:val="Normal"/>
    <w:rsid w:val="00337C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character" w:customStyle="1" w:styleId="eop">
    <w:name w:val="eop"/>
    <w:basedOn w:val="DefaultParagraphFont"/>
    <w:rsid w:val="00337C83"/>
  </w:style>
  <w:style w:type="paragraph" w:styleId="Title">
    <w:name w:val="Title"/>
    <w:basedOn w:val="Normal"/>
    <w:link w:val="TitleChar"/>
    <w:uiPriority w:val="10"/>
    <w:qFormat/>
    <w:rsid w:val="00A35AC7"/>
    <w:pPr>
      <w:widowControl w:val="0"/>
      <w:autoSpaceDE w:val="0"/>
      <w:autoSpaceDN w:val="0"/>
      <w:spacing w:before="71"/>
      <w:ind w:left="753" w:right="817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35AC7"/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2D78C0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0B4D"/>
    <w:rPr>
      <w:rFonts w:asciiTheme="majorHAnsi" w:eastAsiaTheme="majorEastAsia" w:hAnsiTheme="majorHAnsi" w:cstheme="majorBidi"/>
      <w:color w:val="1F3763" w:themeColor="accent1" w:themeShade="7F"/>
      <w:lang w:val="sr-Latn-ME"/>
    </w:rPr>
  </w:style>
  <w:style w:type="paragraph" w:styleId="TOC1">
    <w:name w:val="toc 1"/>
    <w:basedOn w:val="Heading1"/>
    <w:next w:val="Heading1"/>
    <w:link w:val="TOC1Char"/>
    <w:autoRedefine/>
    <w:uiPriority w:val="39"/>
    <w:unhideWhenUsed/>
    <w:rsid w:val="00AA2445"/>
    <w:pPr>
      <w:spacing w:after="100"/>
    </w:pPr>
    <w:rPr>
      <w:rFonts w:ascii="Calibri" w:hAnsi="Calibri"/>
    </w:rPr>
  </w:style>
  <w:style w:type="paragraph" w:styleId="TOC3">
    <w:name w:val="toc 3"/>
    <w:basedOn w:val="Heading2"/>
    <w:next w:val="Heading2"/>
    <w:autoRedefine/>
    <w:uiPriority w:val="39"/>
    <w:unhideWhenUsed/>
    <w:rsid w:val="005E4DC3"/>
    <w:pPr>
      <w:tabs>
        <w:tab w:val="left" w:pos="709"/>
        <w:tab w:val="right" w:leader="dot" w:pos="9498"/>
      </w:tabs>
      <w:spacing w:before="0" w:line="312" w:lineRule="auto"/>
      <w:ind w:right="102"/>
    </w:pPr>
  </w:style>
  <w:style w:type="character" w:customStyle="1" w:styleId="rynqvb">
    <w:name w:val="rynqvb"/>
    <w:basedOn w:val="DefaultParagraphFont"/>
    <w:rsid w:val="00DC7D9F"/>
  </w:style>
  <w:style w:type="character" w:customStyle="1" w:styleId="UnresolvedMention">
    <w:name w:val="Unresolved Mention"/>
    <w:basedOn w:val="DefaultParagraphFont"/>
    <w:uiPriority w:val="99"/>
    <w:semiHidden/>
    <w:unhideWhenUsed/>
    <w:rsid w:val="006F341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C5455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1A5F82"/>
  </w:style>
  <w:style w:type="character" w:customStyle="1" w:styleId="BodyTextChar">
    <w:name w:val="Body Text Char"/>
    <w:basedOn w:val="DefaultParagraphFont"/>
    <w:link w:val="BodyText"/>
    <w:uiPriority w:val="99"/>
    <w:rsid w:val="001A5F82"/>
    <w:rPr>
      <w:lang w:val="sr-Latn-ME"/>
    </w:rPr>
  </w:style>
  <w:style w:type="character" w:styleId="CommentReference">
    <w:name w:val="annotation reference"/>
    <w:basedOn w:val="DefaultParagraphFont"/>
    <w:uiPriority w:val="99"/>
    <w:semiHidden/>
    <w:unhideWhenUsed/>
    <w:rsid w:val="001A5F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5F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5F82"/>
    <w:rPr>
      <w:sz w:val="20"/>
      <w:szCs w:val="20"/>
      <w:lang w:val="sr-Latn-M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5F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5F82"/>
    <w:rPr>
      <w:b/>
      <w:bCs/>
      <w:sz w:val="20"/>
      <w:szCs w:val="20"/>
      <w:lang w:val="sr-Latn-ME"/>
    </w:rPr>
  </w:style>
  <w:style w:type="table" w:customStyle="1" w:styleId="TableGrid1">
    <w:name w:val="Table Grid1"/>
    <w:basedOn w:val="TableNormal"/>
    <w:next w:val="TableGrid"/>
    <w:uiPriority w:val="39"/>
    <w:rsid w:val="00FC6766"/>
    <w:rPr>
      <w:rFonts w:eastAsiaTheme="minorHAns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A12709"/>
  </w:style>
  <w:style w:type="paragraph" w:styleId="Caption">
    <w:name w:val="caption"/>
    <w:basedOn w:val="Normal"/>
    <w:next w:val="Normal"/>
    <w:uiPriority w:val="35"/>
    <w:unhideWhenUsed/>
    <w:qFormat/>
    <w:rsid w:val="00D41FB1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277898"/>
    <w:rPr>
      <w:vertAlign w:val="superscript"/>
    </w:rPr>
  </w:style>
  <w:style w:type="paragraph" w:styleId="TableofFigures">
    <w:name w:val="table of figures"/>
    <w:basedOn w:val="Normal"/>
    <w:next w:val="Normal"/>
    <w:uiPriority w:val="99"/>
    <w:unhideWhenUsed/>
    <w:rsid w:val="00B97E51"/>
    <w:pPr>
      <w:spacing w:after="0"/>
    </w:pPr>
  </w:style>
  <w:style w:type="paragraph" w:styleId="TOCHeading">
    <w:name w:val="TOC Heading"/>
    <w:basedOn w:val="Heading1"/>
    <w:next w:val="Normal"/>
    <w:uiPriority w:val="39"/>
    <w:unhideWhenUsed/>
    <w:qFormat/>
    <w:rsid w:val="00B115CA"/>
    <w:pPr>
      <w:keepLines/>
      <w:widowControl/>
      <w:spacing w:before="240" w:after="0" w:line="259" w:lineRule="auto"/>
      <w:ind w:firstLine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AA2445"/>
    <w:pPr>
      <w:tabs>
        <w:tab w:val="left" w:pos="880"/>
        <w:tab w:val="right" w:leader="dot" w:pos="9498"/>
      </w:tabs>
      <w:spacing w:before="0" w:after="0" w:line="312" w:lineRule="auto"/>
      <w:ind w:firstLine="142"/>
    </w:pPr>
    <w:rPr>
      <w:rFonts w:cs="Times New Roman"/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121B4"/>
    <w:rPr>
      <w:rFonts w:eastAsiaTheme="majorEastAsia" w:cstheme="majorBidi"/>
      <w:b/>
      <w:color w:val="000000" w:themeColor="text1"/>
      <w:szCs w:val="26"/>
      <w:lang w:val="sr-Latn-ME"/>
    </w:rPr>
  </w:style>
  <w:style w:type="character" w:customStyle="1" w:styleId="TOC1Char">
    <w:name w:val="TOC 1 Char"/>
    <w:basedOn w:val="Heading1Char"/>
    <w:link w:val="TOC1"/>
    <w:uiPriority w:val="39"/>
    <w:rsid w:val="00AA2445"/>
    <w:rPr>
      <w:rFonts w:ascii="Calibri" w:eastAsia="Times New Roman" w:hAnsi="Calibri" w:cs="Times New Roman"/>
      <w:b/>
      <w:bCs/>
      <w:sz w:val="28"/>
      <w:szCs w:val="20"/>
      <w:lang w:val="en-GB" w:eastAsia="en-US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78593D"/>
    <w:pPr>
      <w:spacing w:after="100"/>
      <w:ind w:left="1920"/>
    </w:pPr>
  </w:style>
  <w:style w:type="character" w:customStyle="1" w:styleId="cf01">
    <w:name w:val="cf01"/>
    <w:basedOn w:val="DefaultParagraphFont"/>
    <w:rsid w:val="000A58DD"/>
    <w:rPr>
      <w:rFonts w:ascii="Segoe UI" w:hAnsi="Segoe UI" w:cs="Segoe UI" w:hint="default"/>
      <w:b/>
      <w:bCs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93A8D"/>
    <w:rPr>
      <w:color w:val="808080"/>
    </w:rPr>
  </w:style>
  <w:style w:type="character" w:customStyle="1" w:styleId="ui-provider">
    <w:name w:val="ui-provider"/>
    <w:basedOn w:val="DefaultParagraphFont"/>
    <w:rsid w:val="00CA632D"/>
  </w:style>
  <w:style w:type="paragraph" w:customStyle="1" w:styleId="Default">
    <w:name w:val="Default"/>
    <w:rsid w:val="00FE3035"/>
    <w:pPr>
      <w:autoSpaceDE w:val="0"/>
      <w:autoSpaceDN w:val="0"/>
      <w:adjustRightInd w:val="0"/>
      <w:spacing w:before="0" w:after="0"/>
    </w:pPr>
    <w:rPr>
      <w:rFonts w:ascii="Barlow" w:hAnsi="Barlow" w:cs="Barlow"/>
      <w:color w:val="000000"/>
    </w:rPr>
  </w:style>
  <w:style w:type="paragraph" w:styleId="NoSpacing">
    <w:name w:val="No Spacing"/>
    <w:uiPriority w:val="1"/>
    <w:qFormat/>
    <w:rsid w:val="005C2123"/>
    <w:pPr>
      <w:spacing w:before="0" w:after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ListParagraphChar">
    <w:name w:val="List Paragraph Char"/>
    <w:aliases w:val="Heading 2_sj Char,List Paragraph1 Char,Normal Madag Char,Bullet List Char,FooterText Char,numbered Char,AB List 1 Char,Bullet Points Char,555 Char,lp1 Char,Equipment Char,ProcessA Char,Bulletr List Paragraph Char,列出段落 Char,列出段落1 Char"/>
    <w:basedOn w:val="DefaultParagraphFont"/>
    <w:link w:val="ListParagraph"/>
    <w:uiPriority w:val="34"/>
    <w:qFormat/>
    <w:locked/>
    <w:rsid w:val="005C2123"/>
    <w:rPr>
      <w:lang w:val="sr-Latn-ME"/>
    </w:rPr>
  </w:style>
  <w:style w:type="paragraph" w:customStyle="1" w:styleId="Normal1">
    <w:name w:val="Normal1"/>
    <w:rsid w:val="005C2123"/>
    <w:pPr>
      <w:tabs>
        <w:tab w:val="left" w:pos="1560"/>
      </w:tabs>
      <w:spacing w:before="0" w:after="0"/>
      <w:jc w:val="both"/>
    </w:pPr>
    <w:rPr>
      <w:rFonts w:ascii="Cambria" w:eastAsia="Times New Roman" w:hAnsi="Cambria" w:cs="Arial"/>
      <w:b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552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528"/>
    <w:rPr>
      <w:rFonts w:ascii="Segoe UI" w:hAnsi="Segoe UI" w:cs="Segoe UI"/>
      <w:sz w:val="18"/>
      <w:szCs w:val="18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hyperlink" Target="https://www.ingkomora.me/cms/public/dokumenta/f3683216ea59c1ba26e2fe60a9881a08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radinovic\OneDrive%20-%20International%20Organization%20for%20Migration%20-%20IOM\Desktop\Diplomatska%20nota%20SEP22\IOM%20NoteVerbale_CO-RO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FF2600E3ECA84FBB2761DB7E6900F6" ma:contentTypeVersion="14" ma:contentTypeDescription="Create a new document." ma:contentTypeScope="" ma:versionID="3b1edf9222ea78d88968e7152be25278">
  <xsd:schema xmlns:xsd="http://www.w3.org/2001/XMLSchema" xmlns:xs="http://www.w3.org/2001/XMLSchema" xmlns:p="http://schemas.microsoft.com/office/2006/metadata/properties" xmlns:ns3="7698275a-e1c1-48ed-b4dc-ff9161dfccb0" xmlns:ns4="689168cf-e652-476f-af94-903440045a1a" targetNamespace="http://schemas.microsoft.com/office/2006/metadata/properties" ma:root="true" ma:fieldsID="5ccb47436c941ecd32f4c08bb42c71b5" ns3:_="" ns4:_="">
    <xsd:import namespace="7698275a-e1c1-48ed-b4dc-ff9161dfccb0"/>
    <xsd:import namespace="689168cf-e652-476f-af94-903440045a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98275a-e1c1-48ed-b4dc-ff9161dfc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168cf-e652-476f-af94-903440045a1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GostTitle.XSL" StyleName="GOST - Title Sort" Version="2003">
  <b:Source>
    <b:Tag>Min231</b:Tag>
    <b:SourceType>InternetSite</b:SourceType>
    <b:Guid>{631FD0F5-8978-4FBA-8362-EE6414E1DAC4}</b:Guid>
    <b:Title>Program rada Ministarstva unutrašnjih poslova za 2023.godinu</b:Title>
    <b:Year>2023</b:Year>
    <b:Month>april</b:Month>
    <b:URL>https://www.gov.me/dokumenta/6b074218-12d3-4e89-b8a5-9d3ed3a03b88</b:URL>
    <b:Author>
      <b:Author>
        <b:Corporate>Ministarstvo unutrašnjih poslova</b:Corporate>
      </b:Author>
    </b:Author>
    <b:RefOrder>1</b:RefOrder>
  </b:Source>
  <b:Source>
    <b:Tag>Vla231</b:Tag>
    <b:SourceType>InternetSite</b:SourceType>
    <b:Guid>{83C74236-BF33-4CA1-813C-92550DA23EB3}</b:Guid>
    <b:Author>
      <b:Author>
        <b:Corporate>Vlada Crne Gore</b:Corporate>
      </b:Author>
    </b:Author>
    <b:Title>Predlog strategije razvoja Uprave policije za period 2023-2026. godine sa Predlogom akcionog plana za 2023. godinu</b:Title>
    <b:Year>2023</b:Year>
    <b:Month>mart</b:Month>
    <b:URL>https://wapi.gov.me/download/030c4b0b-a8ca-4bbd-ac9d-f1d12aaada88?version=1.0</b:URL>
    <b:RefOrder>2</b:RefOrder>
  </b:Source>
  <b:Source>
    <b:Tag>c</b:Tag>
    <b:SourceType>InternetSite</b:SourceType>
    <b:Guid>{2622D7C9-377F-4EB1-B819-2B96DC55F402}</b:Guid>
    <b:Author>
      <b:Author>
        <b:Corporate>Vlada Crne Gore</b:Corporate>
      </b:Author>
    </b:Author>
    <b:Title>Predlog akcionog plana za sprovođenje Strategije integrisanog upravljanja granicom za 2023. godinu sa Izvještajem o implementaciji Akcionog plana za sprovođenje Strategije integrisanog upravljanja granicom u 2022. godini</b:Title>
    <b:Year>2023</b:Year>
    <b:Month>mart</b:Month>
    <b:URL>https://www.gov.me/dokumenta/445d7ed4-1dda-46ef-bb5d-0b139976309f</b:URL>
    <b:RefOrder>3</b:RefOrder>
  </b:Source>
  <b:Source>
    <b:Tag>Ste08</b:Tag>
    <b:SourceType>InternetSite</b:SourceType>
    <b:Guid>{32A9DFE8-CB10-41E1-B9EE-657C2897F063}</b:Guid>
    <b:Author>
      <b:Author>
        <b:Corporate>Stephan Dömpke, Elena Ferretti, Danka Petrović</b:Corporate>
      </b:Author>
    </b:Author>
    <b:Title>Nacrt temeljne studije za uspostavljanjem zaštićenog područja Delte Bojane</b:Title>
    <b:Year>2008</b:Year>
    <b:Month>oktobar</b:Month>
    <b:URL>https://www.scribd.com/document/382074930/Nacrt-Studije-Regionalni-Park-Bojana-Buna</b:URL>
    <b:RefOrder>4</b:RefOrder>
  </b:Source>
  <b:Source>
    <b:Tag>Min17</b:Tag>
    <b:SourceType>InternetSite</b:SourceType>
    <b:Guid>{55FEDD71-E001-4ED2-9A5C-68D0DE639295}</b:Guid>
    <b:Author>
      <b:Author>
        <b:Corporate>Ministarstvo prostornog planiranja, urbanizma i državne imovine</b:Corporate>
      </b:Author>
    </b:Author>
    <b:Title>Izmjene i dopune Kataloga (evidencije) privremenih objekata i lokacija na obalama rijeke Bojane</b:Title>
    <b:Year>2017</b:Year>
    <b:Month>decembar</b:Month>
    <b:URL>https://www.gov.me/dokumenta/0a7c2e6e-273a-458c-9f26-3326e3447d00</b:URL>
    <b:RefOrder>5</b:RefOrder>
  </b:Source>
  <b:Source>
    <b:Tag>Upr23</b:Tag>
    <b:SourceType>InternetSite</b:SourceType>
    <b:Guid>{E6050A79-7FBB-4E87-914D-4F564DA23E0E}</b:Guid>
    <b:Title>Listovi nepokretnosti</b:Title>
    <b:Year>2023</b:Year>
    <b:Author>
      <b:Author>
        <b:Corporate>Uprava za katastar i državnu imovinu</b:Corporate>
      </b:Author>
    </b:Author>
    <b:Month>septembar</b:Month>
    <b:RefOrder>6</b:RefOrder>
  </b:Source>
  <b:Source>
    <b:Tag>Vla23</b:Tag>
    <b:SourceType>InternetSite</b:SourceType>
    <b:Guid>{5124F20D-5E20-4BB4-B2CD-9107F88FAE2F}</b:Guid>
    <b:Author>
      <b:Author>
        <b:Corporate>Vlada Crne Gore</b:Corporate>
      </b:Author>
    </b:Author>
    <b:Title>Izvještaj o vođenju pregovora o zaključivanju Sporazuma između Vlade Crne Gore i Savjeta ministara Republike Albanije o otvaranju zajedničkog graničnog prelaza Sveti Nikola (Crna Gora) - Puljaj (Republika Albanija)</b:Title>
    <b:Year>2023</b:Year>
    <b:Month>februar</b:Month>
    <b:URL>https://www.gov.me/dokumenta/7347aa36-62b9-4366-935f-63d71cb59823</b:URL>
    <b:StandardNumber>Aneks 3</b:StandardNumber>
    <b:RefOrder>7</b:RefOrder>
  </b:Source>
  <b:Source>
    <b:Tag>Min23</b:Tag>
    <b:SourceType>InternetSite</b:SourceType>
    <b:Guid>{A0F55797-EA13-40F6-BC07-A6A86857F4FE}</b:Guid>
    <b:Author>
      <b:Author>
        <b:Corporate>Ministarstvo prostornog planiranja, urbanizma i državne imovine</b:Corporate>
      </b:Author>
    </b:Author>
    <b:Title>Grafički dio Izmjena i dopuna Programa privremenih objekata u zoni morskog dobra za period 2019-2023. godine, desna obala rijeke Bojane - Tabele</b:Title>
    <b:Year>2023</b:Year>
    <b:Month>april</b:Month>
    <b:URL>https://www.gov.me/dokumenta/a5fc6cae-84f3-4f5f-b54a-023621a27be1</b:URL>
    <b:RefOrder>8</b:RefOrder>
  </b:Source>
  <b:Source>
    <b:Tag>pos23</b:Tag>
    <b:SourceType>InternetSite</b:SourceType>
    <b:Guid>{189EA450-A34B-4455-B396-06999B2AD9C9}</b:Guid>
    <b:Title>Akcioni plan za sprovođenje Šengenskog akcionog plana za 2023. godinu sa Izvještajem o implementaciji Akcionog plana za sprovođenje Šengenskog akcionog plana za 2022. godinu</b:Title>
    <b:Year>2023</b:Year>
    <b:City>Podgorica</b:City>
    <b:Author>
      <b:Author>
        <b:Corporate>Vlada Crne Gore</b:Corporate>
      </b:Author>
    </b:Author>
    <b:Month>mart</b:Month>
    <b:URL>https://www.gov.me/dokumenta/f24dc628-6c44-47b3-b680-0b0941a3445e</b:URL>
    <b:RefOrder>9</b:RefOrder>
  </b:Source>
  <b:Source>
    <b:Tag>htt</b:Tag>
    <b:SourceType>InternetSite</b:SourceType>
    <b:Guid>{EF639745-A0D4-4797-8445-58F4AA317D55}</b:Guid>
    <b:URL>https://wapi.gov.me/download/8a956d99-26a1-4925-8cdb-fd92acc2676a?version=1.0</b:URL>
    <b:Author>
      <b:Author>
        <b:Corporate>ARUP (UK), SAVILLS (UK), CAU (CG)</b:Corporate>
      </b:Author>
    </b:Author>
    <b:Title>Prostorno-urbanistički plan opštine Ulcinj - Nacrt plana</b:Title>
    <b:Year>2013</b:Year>
    <b:Month>novembar</b:Month>
    <b:RefOrder>10</b:RefOrder>
  </b:Source>
</b:Sources>
</file>

<file path=customXml/itemProps1.xml><?xml version="1.0" encoding="utf-8"?>
<ds:datastoreItem xmlns:ds="http://schemas.openxmlformats.org/officeDocument/2006/customXml" ds:itemID="{AA586D33-619F-4FD3-BC03-3C4631C96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98275a-e1c1-48ed-b4dc-ff9161dfccb0"/>
    <ds:schemaRef ds:uri="689168cf-e652-476f-af94-903440045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19D62C-4F9B-4E85-8785-36496B8CC4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20DB04D-F818-4685-97B4-140A6BED4C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428B6F-2315-4DEA-A049-8E255AB5E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IOM NoteVerbale_CO-RO_EN</Template>
  <TotalTime>0</TotalTime>
  <Pages>18</Pages>
  <Words>5899</Words>
  <Characters>33625</Characters>
  <Application>Microsoft Office Word</Application>
  <DocSecurity>0</DocSecurity>
  <Lines>280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RADINOVIC Lina</dc:creator>
  <cp:keywords/>
  <dc:description/>
  <cp:lastModifiedBy>UP</cp:lastModifiedBy>
  <cp:revision>2</cp:revision>
  <cp:lastPrinted>2025-10-28T10:49:00Z</cp:lastPrinted>
  <dcterms:created xsi:type="dcterms:W3CDTF">2025-10-30T08:51:00Z</dcterms:created>
  <dcterms:modified xsi:type="dcterms:W3CDTF">2025-10-30T08:51:00Z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059aa38-f392-4105-be92-628035578272_Enabled">
    <vt:lpwstr>true</vt:lpwstr>
  </property>
  <property fmtid="{D5CDD505-2E9C-101B-9397-08002B2CF9AE}" pid="3" name="MSIP_Label_2059aa38-f392-4105-be92-628035578272_SetDate">
    <vt:lpwstr>2021-05-03T11:44:06Z</vt:lpwstr>
  </property>
  <property fmtid="{D5CDD505-2E9C-101B-9397-08002B2CF9AE}" pid="4" name="MSIP_Label_2059aa38-f392-4105-be92-628035578272_Method">
    <vt:lpwstr>Standard</vt:lpwstr>
  </property>
  <property fmtid="{D5CDD505-2E9C-101B-9397-08002B2CF9AE}" pid="5" name="MSIP_Label_2059aa38-f392-4105-be92-628035578272_Name">
    <vt:lpwstr>IOMLb0020IN123173</vt:lpwstr>
  </property>
  <property fmtid="{D5CDD505-2E9C-101B-9397-08002B2CF9AE}" pid="6" name="MSIP_Label_2059aa38-f392-4105-be92-628035578272_SiteId">
    <vt:lpwstr>1588262d-23fb-43b4-bd6e-bce49c8e6186</vt:lpwstr>
  </property>
  <property fmtid="{D5CDD505-2E9C-101B-9397-08002B2CF9AE}" pid="7" name="MSIP_Label_2059aa38-f392-4105-be92-628035578272_ActionId">
    <vt:lpwstr>4ab569fe-3f4b-4c56-b326-00c56f330496</vt:lpwstr>
  </property>
  <property fmtid="{D5CDD505-2E9C-101B-9397-08002B2CF9AE}" pid="8" name="MSIP_Label_2059aa38-f392-4105-be92-628035578272_ContentBits">
    <vt:lpwstr>0</vt:lpwstr>
  </property>
  <property fmtid="{D5CDD505-2E9C-101B-9397-08002B2CF9AE}" pid="9" name="ContentTypeId">
    <vt:lpwstr>0x01010066FF2600E3ECA84FBB2761DB7E6900F6</vt:lpwstr>
  </property>
  <property fmtid="{D5CDD505-2E9C-101B-9397-08002B2CF9AE}" pid="10" name="GrammarlyDocumentId">
    <vt:lpwstr>1017bde7f791342c9e3f5b86e8d1aca22fd55f50231581fe033d50d410e701fc</vt:lpwstr>
  </property>
</Properties>
</file>