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7C719" w14:textId="77777777" w:rsidR="002C1B60" w:rsidRPr="002C1B60" w:rsidRDefault="002C1B60" w:rsidP="002C1B60">
      <w:pPr>
        <w:spacing w:after="0" w:line="240" w:lineRule="auto"/>
        <w:jc w:val="right"/>
        <w:rPr>
          <w:rFonts w:ascii="Arial" w:eastAsia="Times New Roman" w:hAnsi="Arial" w:cs="Arial"/>
          <w:b/>
          <w:color w:val="000000"/>
          <w:sz w:val="24"/>
          <w:szCs w:val="24"/>
        </w:rPr>
      </w:pPr>
      <w:r w:rsidRPr="002C1B60">
        <w:rPr>
          <w:rFonts w:ascii="Arial" w:eastAsia="Times New Roman" w:hAnsi="Arial" w:cs="Arial"/>
          <w:b/>
          <w:color w:val="000000"/>
          <w:sz w:val="24"/>
          <w:szCs w:val="24"/>
        </w:rPr>
        <w:t xml:space="preserve">OBRAZAC 1  </w:t>
      </w:r>
    </w:p>
    <w:p w14:paraId="6BFDEAF6" w14:textId="77777777" w:rsidR="002C1B60" w:rsidRPr="002C1B60" w:rsidRDefault="002C1B60" w:rsidP="002C1B60">
      <w:pPr>
        <w:spacing w:after="0" w:line="240" w:lineRule="auto"/>
        <w:rPr>
          <w:rFonts w:ascii="Arial" w:eastAsia="Times New Roman" w:hAnsi="Arial" w:cs="Arial"/>
          <w:color w:val="000000"/>
          <w:sz w:val="24"/>
          <w:szCs w:val="24"/>
        </w:rPr>
      </w:pPr>
    </w:p>
    <w:p w14:paraId="072BDA41" w14:textId="77777777" w:rsidR="00FA2778" w:rsidRPr="00B24875" w:rsidRDefault="00FA2778" w:rsidP="00FA2778">
      <w:pPr>
        <w:spacing w:line="276" w:lineRule="auto"/>
        <w:rPr>
          <w:rFonts w:ascii="Arial" w:eastAsia="Times New Roman" w:hAnsi="Arial" w:cs="Arial"/>
          <w:color w:val="000000"/>
          <w:sz w:val="24"/>
          <w:szCs w:val="24"/>
          <w:lang w:val="pl-PL"/>
        </w:rPr>
      </w:pPr>
      <w:r w:rsidRPr="00B24875">
        <w:rPr>
          <w:rFonts w:ascii="Arial" w:eastAsia="Times New Roman" w:hAnsi="Arial" w:cs="Arial"/>
          <w:color w:val="000000"/>
          <w:sz w:val="24"/>
          <w:szCs w:val="24"/>
          <w:lang w:val="pl-PL"/>
        </w:rPr>
        <w:t>Elektroprivreda Crne Gore AD Nikšić</w:t>
      </w:r>
    </w:p>
    <w:p w14:paraId="38609EE5" w14:textId="7DC5D2FB" w:rsidR="00FA2778" w:rsidRPr="007635F5" w:rsidRDefault="00FA2778" w:rsidP="00FA2778">
      <w:pPr>
        <w:spacing w:line="276" w:lineRule="auto"/>
        <w:rPr>
          <w:rFonts w:ascii="Arial" w:eastAsia="Times New Roman" w:hAnsi="Arial" w:cs="Arial"/>
          <w:color w:val="000000"/>
          <w:sz w:val="24"/>
          <w:szCs w:val="24"/>
          <w:lang w:val="it-IT"/>
        </w:rPr>
      </w:pPr>
      <w:r w:rsidRPr="007635F5">
        <w:rPr>
          <w:rFonts w:ascii="Arial" w:eastAsia="Times New Roman" w:hAnsi="Arial" w:cs="Arial"/>
          <w:color w:val="000000"/>
          <w:sz w:val="24"/>
          <w:szCs w:val="24"/>
          <w:lang w:val="it-IT"/>
        </w:rPr>
        <w:t xml:space="preserve">Broj iz evidencije postupaka javnih nabavki: </w:t>
      </w:r>
      <w:r w:rsidR="003D7D7D">
        <w:rPr>
          <w:rFonts w:ascii="Arial" w:eastAsia="Times New Roman" w:hAnsi="Arial" w:cs="Arial"/>
          <w:color w:val="000000"/>
          <w:sz w:val="24"/>
          <w:szCs w:val="24"/>
          <w:lang w:val="it-IT"/>
        </w:rPr>
        <w:t>1</w:t>
      </w:r>
      <w:r w:rsidR="00B81218">
        <w:rPr>
          <w:rFonts w:ascii="Arial" w:eastAsia="Times New Roman" w:hAnsi="Arial" w:cs="Arial"/>
          <w:color w:val="000000"/>
          <w:sz w:val="24"/>
          <w:szCs w:val="24"/>
          <w:lang w:val="it-IT"/>
        </w:rPr>
        <w:t>60</w:t>
      </w:r>
      <w:r w:rsidR="009A1EA7">
        <w:rPr>
          <w:rFonts w:ascii="Arial" w:eastAsia="Times New Roman" w:hAnsi="Arial" w:cs="Arial"/>
          <w:color w:val="000000"/>
          <w:sz w:val="24"/>
          <w:szCs w:val="24"/>
          <w:lang w:val="it-IT"/>
        </w:rPr>
        <w:t>/2</w:t>
      </w:r>
      <w:r w:rsidR="00B81218">
        <w:rPr>
          <w:rFonts w:ascii="Arial" w:eastAsia="Times New Roman" w:hAnsi="Arial" w:cs="Arial"/>
          <w:color w:val="000000"/>
          <w:sz w:val="24"/>
          <w:szCs w:val="24"/>
          <w:lang w:val="it-IT"/>
        </w:rPr>
        <w:t>5</w:t>
      </w:r>
    </w:p>
    <w:p w14:paraId="6DBC8244" w14:textId="7EF6BB38" w:rsidR="00FA2778" w:rsidRPr="00FB370E" w:rsidRDefault="00FA2778" w:rsidP="00FA2778">
      <w:pPr>
        <w:spacing w:line="276" w:lineRule="auto"/>
        <w:rPr>
          <w:rFonts w:ascii="Arial" w:eastAsia="Times New Roman" w:hAnsi="Arial" w:cs="Arial"/>
          <w:color w:val="000000"/>
          <w:sz w:val="24"/>
          <w:szCs w:val="24"/>
          <w:lang w:val="en-GB"/>
        </w:rPr>
      </w:pPr>
      <w:r w:rsidRPr="007635F5">
        <w:rPr>
          <w:rFonts w:ascii="Arial" w:eastAsia="Times New Roman" w:hAnsi="Arial" w:cs="Arial"/>
          <w:color w:val="000000"/>
          <w:sz w:val="24"/>
          <w:szCs w:val="24"/>
          <w:lang w:val="en-GB"/>
        </w:rPr>
        <w:t xml:space="preserve">Redni broj iz Plana javnih </w:t>
      </w:r>
      <w:r w:rsidRPr="00FB370E">
        <w:rPr>
          <w:rFonts w:ascii="Arial" w:eastAsia="Times New Roman" w:hAnsi="Arial" w:cs="Arial"/>
          <w:color w:val="000000"/>
          <w:sz w:val="24"/>
          <w:szCs w:val="24"/>
          <w:lang w:val="en-GB"/>
        </w:rPr>
        <w:t xml:space="preserve">nabavki: </w:t>
      </w:r>
      <w:r w:rsidR="00B81218">
        <w:rPr>
          <w:rFonts w:ascii="Arial" w:eastAsia="Times New Roman" w:hAnsi="Arial" w:cs="Arial"/>
          <w:color w:val="000000"/>
          <w:sz w:val="24"/>
          <w:szCs w:val="24"/>
          <w:lang w:val="en-GB"/>
        </w:rPr>
        <w:t>309</w:t>
      </w:r>
      <w:r w:rsidR="003343C5">
        <w:rPr>
          <w:rFonts w:ascii="Arial" w:eastAsia="Times New Roman" w:hAnsi="Arial" w:cs="Arial"/>
          <w:color w:val="000000"/>
          <w:sz w:val="24"/>
          <w:szCs w:val="24"/>
          <w:lang w:val="en-GB"/>
        </w:rPr>
        <w:t xml:space="preserve"> i </w:t>
      </w:r>
      <w:r w:rsidR="00B81218">
        <w:rPr>
          <w:rFonts w:ascii="Arial" w:eastAsia="Times New Roman" w:hAnsi="Arial" w:cs="Arial"/>
          <w:color w:val="000000"/>
          <w:sz w:val="24"/>
          <w:szCs w:val="24"/>
          <w:lang w:val="en-GB"/>
        </w:rPr>
        <w:t>310</w:t>
      </w:r>
    </w:p>
    <w:p w14:paraId="73DE6B0D" w14:textId="00502602" w:rsidR="00FA2778" w:rsidRPr="00B24875" w:rsidRDefault="00FA2778" w:rsidP="00FA2778">
      <w:pPr>
        <w:spacing w:line="276" w:lineRule="auto"/>
        <w:rPr>
          <w:rFonts w:ascii="Arial" w:eastAsia="Times New Roman" w:hAnsi="Arial" w:cs="Arial"/>
          <w:bCs/>
          <w:color w:val="000000"/>
          <w:sz w:val="24"/>
          <w:szCs w:val="24"/>
          <w:lang w:val="it-IT"/>
        </w:rPr>
      </w:pPr>
      <w:r w:rsidRPr="00FB370E">
        <w:rPr>
          <w:rFonts w:ascii="Arial" w:eastAsia="Times New Roman" w:hAnsi="Arial" w:cs="Arial"/>
          <w:color w:val="000000"/>
          <w:sz w:val="24"/>
          <w:szCs w:val="24"/>
          <w:lang w:val="it-IT"/>
        </w:rPr>
        <w:t xml:space="preserve">Mjesto i datum: Nikšić, </w:t>
      </w:r>
      <w:r w:rsidR="00B81218">
        <w:rPr>
          <w:rFonts w:ascii="Arial" w:eastAsia="Times New Roman" w:hAnsi="Arial" w:cs="Arial"/>
          <w:color w:val="000000"/>
          <w:sz w:val="24"/>
          <w:szCs w:val="24"/>
          <w:lang w:val="it-IT"/>
        </w:rPr>
        <w:t>2</w:t>
      </w:r>
      <w:r w:rsidR="004B032F">
        <w:rPr>
          <w:rFonts w:ascii="Arial" w:eastAsia="Times New Roman" w:hAnsi="Arial" w:cs="Arial"/>
          <w:color w:val="000000"/>
          <w:sz w:val="24"/>
          <w:szCs w:val="24"/>
          <w:lang w:val="it-IT"/>
        </w:rPr>
        <w:t>7</w:t>
      </w:r>
      <w:r w:rsidR="00E22711">
        <w:rPr>
          <w:rFonts w:ascii="Arial" w:eastAsia="Times New Roman" w:hAnsi="Arial" w:cs="Arial"/>
          <w:color w:val="000000"/>
          <w:sz w:val="24"/>
          <w:szCs w:val="24"/>
          <w:lang w:val="it-IT"/>
        </w:rPr>
        <w:t>.</w:t>
      </w:r>
      <w:r w:rsidR="003D7D7D">
        <w:rPr>
          <w:rFonts w:ascii="Arial" w:eastAsia="Times New Roman" w:hAnsi="Arial" w:cs="Arial"/>
          <w:color w:val="000000"/>
          <w:sz w:val="24"/>
          <w:szCs w:val="24"/>
          <w:lang w:val="it-IT"/>
        </w:rPr>
        <w:t>1</w:t>
      </w:r>
      <w:r w:rsidR="003343C5">
        <w:rPr>
          <w:rFonts w:ascii="Arial" w:eastAsia="Times New Roman" w:hAnsi="Arial" w:cs="Arial"/>
          <w:color w:val="000000"/>
          <w:sz w:val="24"/>
          <w:szCs w:val="24"/>
          <w:lang w:val="it-IT"/>
        </w:rPr>
        <w:t>0</w:t>
      </w:r>
      <w:r w:rsidR="00C07834">
        <w:rPr>
          <w:rFonts w:ascii="Arial" w:eastAsia="Times New Roman" w:hAnsi="Arial" w:cs="Arial"/>
          <w:color w:val="000000"/>
          <w:sz w:val="24"/>
          <w:szCs w:val="24"/>
          <w:lang w:val="it-IT"/>
        </w:rPr>
        <w:t>.</w:t>
      </w:r>
      <w:r>
        <w:rPr>
          <w:rFonts w:ascii="Arial" w:eastAsia="Times New Roman" w:hAnsi="Arial" w:cs="Arial"/>
          <w:color w:val="000000"/>
          <w:sz w:val="24"/>
          <w:szCs w:val="24"/>
          <w:lang w:val="it-IT"/>
        </w:rPr>
        <w:t>202</w:t>
      </w:r>
      <w:r w:rsidR="00B81218">
        <w:rPr>
          <w:rFonts w:ascii="Arial" w:eastAsia="Times New Roman" w:hAnsi="Arial" w:cs="Arial"/>
          <w:color w:val="000000"/>
          <w:sz w:val="24"/>
          <w:szCs w:val="24"/>
          <w:lang w:val="it-IT"/>
        </w:rPr>
        <w:t>5</w:t>
      </w:r>
      <w:r w:rsidRPr="00FB370E">
        <w:rPr>
          <w:rFonts w:ascii="Arial" w:eastAsia="Times New Roman" w:hAnsi="Arial" w:cs="Arial"/>
          <w:color w:val="000000"/>
          <w:sz w:val="24"/>
          <w:szCs w:val="24"/>
          <w:lang w:val="it-IT"/>
        </w:rPr>
        <w:t>. godine</w:t>
      </w:r>
    </w:p>
    <w:p w14:paraId="36BDD7C5" w14:textId="77777777" w:rsidR="00FA2778" w:rsidRPr="00B35438" w:rsidRDefault="00FA2778" w:rsidP="00FA2778">
      <w:pPr>
        <w:spacing w:after="0" w:line="240" w:lineRule="auto"/>
        <w:jc w:val="both"/>
        <w:rPr>
          <w:rFonts w:ascii="Arial" w:eastAsia="Times New Roman" w:hAnsi="Arial" w:cs="Arial"/>
          <w:b/>
          <w:bCs/>
          <w:color w:val="000000"/>
          <w:sz w:val="24"/>
          <w:szCs w:val="24"/>
          <w:lang w:val="en-US"/>
        </w:rPr>
      </w:pPr>
    </w:p>
    <w:p w14:paraId="2C0B78C2"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4F247C4C"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45C156EF" w14:textId="77777777" w:rsidR="00FA2778" w:rsidRPr="00B35438" w:rsidRDefault="00FA2778" w:rsidP="00FA2778">
      <w:pPr>
        <w:spacing w:after="0" w:line="240" w:lineRule="auto"/>
        <w:rPr>
          <w:rFonts w:ascii="Arial" w:eastAsia="Times New Roman" w:hAnsi="Arial" w:cs="Arial"/>
          <w:sz w:val="24"/>
          <w:szCs w:val="24"/>
          <w:lang w:val="en-US"/>
        </w:rPr>
      </w:pPr>
    </w:p>
    <w:p w14:paraId="2530FB2C" w14:textId="77777777" w:rsidR="00FA2778" w:rsidRPr="00B35438" w:rsidRDefault="00FA2778" w:rsidP="00FA2778">
      <w:pPr>
        <w:spacing w:after="0" w:line="240" w:lineRule="auto"/>
        <w:rPr>
          <w:rFonts w:ascii="Arial" w:eastAsia="Times New Roman" w:hAnsi="Arial" w:cs="Arial"/>
          <w:sz w:val="24"/>
          <w:szCs w:val="24"/>
          <w:lang w:val="en-US"/>
        </w:rPr>
      </w:pPr>
    </w:p>
    <w:p w14:paraId="6320937C" w14:textId="77777777" w:rsidR="00FA2778" w:rsidRPr="00B35438" w:rsidRDefault="00FA2778" w:rsidP="00FA2778">
      <w:pPr>
        <w:spacing w:after="0" w:line="240" w:lineRule="auto"/>
        <w:rPr>
          <w:rFonts w:ascii="Arial" w:eastAsia="Times New Roman" w:hAnsi="Arial" w:cs="Arial"/>
          <w:sz w:val="24"/>
          <w:szCs w:val="24"/>
          <w:lang w:val="en-US"/>
        </w:rPr>
      </w:pPr>
    </w:p>
    <w:p w14:paraId="76E120D1" w14:textId="77777777" w:rsidR="00C1178F" w:rsidRPr="00B35438" w:rsidRDefault="00C1178F" w:rsidP="00C1178F">
      <w:pPr>
        <w:tabs>
          <w:tab w:val="left" w:pos="1276"/>
          <w:tab w:val="left" w:pos="3261"/>
        </w:tabs>
        <w:spacing w:after="0" w:line="240" w:lineRule="auto"/>
        <w:jc w:val="both"/>
        <w:rPr>
          <w:rFonts w:ascii="Arial" w:eastAsia="Times New Roman" w:hAnsi="Arial" w:cs="Arial"/>
          <w:sz w:val="24"/>
          <w:szCs w:val="24"/>
          <w:lang w:val="en-US"/>
        </w:rPr>
      </w:pPr>
      <w:r w:rsidRPr="00B35438">
        <w:rPr>
          <w:rFonts w:ascii="Arial" w:eastAsia="Times New Roman" w:hAnsi="Arial" w:cs="Arial"/>
          <w:sz w:val="24"/>
          <w:szCs w:val="24"/>
          <w:lang w:val="en-US"/>
        </w:rPr>
        <w:t xml:space="preserve">Na osnovu člana </w:t>
      </w:r>
      <w:r>
        <w:rPr>
          <w:rFonts w:ascii="Arial" w:eastAsia="Times New Roman" w:hAnsi="Arial" w:cs="Arial"/>
          <w:sz w:val="24"/>
          <w:szCs w:val="24"/>
          <w:lang w:val="en-US"/>
        </w:rPr>
        <w:t>5</w:t>
      </w:r>
      <w:r w:rsidRPr="00B35438">
        <w:rPr>
          <w:rFonts w:ascii="Arial" w:eastAsia="Times New Roman" w:hAnsi="Arial" w:cs="Arial"/>
          <w:sz w:val="24"/>
          <w:szCs w:val="24"/>
          <w:lang w:val="en-US"/>
        </w:rPr>
        <w:t xml:space="preserve">3 stav </w:t>
      </w:r>
      <w:r>
        <w:rPr>
          <w:rFonts w:ascii="Arial" w:eastAsia="Times New Roman" w:hAnsi="Arial" w:cs="Arial"/>
          <w:sz w:val="24"/>
          <w:szCs w:val="24"/>
          <w:lang w:val="en-US"/>
        </w:rPr>
        <w:t>3</w:t>
      </w:r>
      <w:r w:rsidRPr="00B35438">
        <w:rPr>
          <w:rFonts w:ascii="Arial" w:eastAsia="Times New Roman" w:hAnsi="Arial" w:cs="Arial"/>
          <w:sz w:val="24"/>
          <w:szCs w:val="24"/>
          <w:lang w:val="en-US"/>
        </w:rPr>
        <w:t xml:space="preserve"> Zakona o javnim nabavkama („Službeni</w:t>
      </w:r>
      <w:r>
        <w:rPr>
          <w:rFonts w:ascii="Arial" w:eastAsia="Times New Roman" w:hAnsi="Arial" w:cs="Arial"/>
          <w:sz w:val="24"/>
          <w:szCs w:val="24"/>
          <w:lang w:val="en-US"/>
        </w:rPr>
        <w:t xml:space="preserve"> list CG“, br. </w:t>
      </w:r>
      <w:r w:rsidRPr="00B35438">
        <w:rPr>
          <w:rFonts w:ascii="Arial" w:eastAsia="Times New Roman" w:hAnsi="Arial" w:cs="Arial"/>
          <w:sz w:val="24"/>
          <w:szCs w:val="24"/>
          <w:lang w:val="en-US"/>
        </w:rPr>
        <w:t>74/19</w:t>
      </w:r>
      <w:r>
        <w:rPr>
          <w:rFonts w:ascii="Arial" w:eastAsia="Times New Roman" w:hAnsi="Arial" w:cs="Arial"/>
          <w:sz w:val="24"/>
          <w:szCs w:val="24"/>
          <w:lang w:val="en-US"/>
        </w:rPr>
        <w:t>, 3/23 i 11/23</w:t>
      </w:r>
      <w:r w:rsidRPr="00B35438">
        <w:rPr>
          <w:rFonts w:ascii="Arial" w:eastAsia="Times New Roman" w:hAnsi="Arial" w:cs="Arial"/>
          <w:sz w:val="24"/>
          <w:szCs w:val="24"/>
          <w:lang w:val="en-US"/>
        </w:rPr>
        <w:t xml:space="preserve">) </w:t>
      </w:r>
      <w:r w:rsidRPr="00D4680A">
        <w:rPr>
          <w:rFonts w:ascii="Arial" w:eastAsia="Times New Roman" w:hAnsi="Arial" w:cs="Arial"/>
          <w:color w:val="000000"/>
          <w:sz w:val="24"/>
          <w:szCs w:val="24"/>
          <w:u w:val="single"/>
          <w:lang w:val="en-US"/>
        </w:rPr>
        <w:t xml:space="preserve">Elektroprivreda Crne Gore AD Nikšić </w:t>
      </w:r>
      <w:r w:rsidRPr="00B35438">
        <w:rPr>
          <w:rFonts w:ascii="Arial" w:eastAsia="Times New Roman" w:hAnsi="Arial" w:cs="Arial"/>
          <w:sz w:val="24"/>
          <w:szCs w:val="24"/>
          <w:lang w:val="en-US"/>
        </w:rPr>
        <w:t>objavljuje</w:t>
      </w:r>
    </w:p>
    <w:p w14:paraId="30A5F901" w14:textId="77777777" w:rsidR="00FA2778" w:rsidRPr="00B35438" w:rsidRDefault="00FA2778" w:rsidP="00FA2778">
      <w:pPr>
        <w:spacing w:after="0" w:line="240" w:lineRule="auto"/>
        <w:jc w:val="both"/>
        <w:rPr>
          <w:rFonts w:ascii="Arial" w:eastAsia="Times New Roman" w:hAnsi="Arial" w:cs="Arial"/>
          <w:sz w:val="24"/>
          <w:szCs w:val="24"/>
          <w:lang w:val="en-US"/>
        </w:rPr>
      </w:pPr>
    </w:p>
    <w:p w14:paraId="6A4E73B4" w14:textId="77777777" w:rsidR="00FA2778" w:rsidRPr="00B35438" w:rsidRDefault="00FA2778" w:rsidP="00FA2778">
      <w:pPr>
        <w:keepNext/>
        <w:spacing w:after="0" w:line="240" w:lineRule="auto"/>
        <w:jc w:val="both"/>
        <w:outlineLvl w:val="0"/>
        <w:rPr>
          <w:rFonts w:ascii="Arial" w:eastAsia="Times New Roman" w:hAnsi="Arial" w:cs="Arial"/>
          <w:i/>
          <w:iCs/>
          <w:color w:val="000000"/>
          <w:sz w:val="24"/>
          <w:szCs w:val="24"/>
          <w:lang w:val="en-US"/>
        </w:rPr>
      </w:pPr>
    </w:p>
    <w:p w14:paraId="5EB9A026"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1241B0E4"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D2BE18F"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177916C6" w14:textId="77777777" w:rsidR="00FA2778" w:rsidRPr="00B35438" w:rsidRDefault="00FA2778" w:rsidP="00FA2778">
      <w:pPr>
        <w:keepNext/>
        <w:spacing w:after="0" w:line="240" w:lineRule="auto"/>
        <w:jc w:val="center"/>
        <w:outlineLvl w:val="0"/>
        <w:rPr>
          <w:rFonts w:ascii="Arial" w:eastAsia="Times New Roman" w:hAnsi="Arial" w:cs="Arial"/>
          <w:b/>
          <w:bCs/>
          <w:color w:val="000000"/>
          <w:sz w:val="24"/>
          <w:szCs w:val="24"/>
          <w:lang w:val="en-US"/>
        </w:rPr>
      </w:pPr>
    </w:p>
    <w:p w14:paraId="1B6B6C18"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TENDERSKU DOKUMENTACIJU</w:t>
      </w:r>
    </w:p>
    <w:p w14:paraId="031E971C" w14:textId="00896C10"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ZA OTVORENI POSTUPAK JAVNE NABAVKE</w:t>
      </w:r>
      <w:r w:rsidR="001629A0">
        <w:rPr>
          <w:rFonts w:ascii="Arial" w:eastAsia="Times New Roman" w:hAnsi="Arial" w:cs="Arial"/>
          <w:b/>
          <w:bCs/>
          <w:color w:val="000000"/>
          <w:sz w:val="28"/>
          <w:szCs w:val="28"/>
          <w:lang w:val="en-US"/>
        </w:rPr>
        <w:t xml:space="preserve"> ROBA</w:t>
      </w:r>
    </w:p>
    <w:p w14:paraId="4797BE1A" w14:textId="77777777" w:rsidR="00FA2778" w:rsidRDefault="00FA2778" w:rsidP="00FA2778">
      <w:pPr>
        <w:spacing w:after="0" w:line="240" w:lineRule="auto"/>
        <w:jc w:val="center"/>
        <w:rPr>
          <w:rFonts w:ascii="Arial" w:eastAsia="Times New Roman" w:hAnsi="Arial" w:cs="Arial"/>
          <w:b/>
          <w:color w:val="000000"/>
          <w:sz w:val="24"/>
          <w:szCs w:val="24"/>
          <w:lang w:val="en-US"/>
        </w:rPr>
      </w:pPr>
    </w:p>
    <w:p w14:paraId="69B563EE" w14:textId="3CBC653D" w:rsidR="008153FF" w:rsidRDefault="00C1178F" w:rsidP="008153FF">
      <w:pPr>
        <w:spacing w:after="0" w:line="240" w:lineRule="auto"/>
        <w:jc w:val="center"/>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t>Lična zaštitna sredstva</w:t>
      </w:r>
      <w:r w:rsidR="003F198A">
        <w:rPr>
          <w:rFonts w:ascii="Arial" w:eastAsia="Times New Roman" w:hAnsi="Arial" w:cs="Arial"/>
          <w:b/>
          <w:color w:val="000000"/>
          <w:sz w:val="24"/>
          <w:szCs w:val="24"/>
          <w:lang w:val="en-US"/>
        </w:rPr>
        <w:t xml:space="preserve"> za potrebe </w:t>
      </w:r>
      <w:r w:rsidR="00C22FD6">
        <w:rPr>
          <w:rFonts w:ascii="Arial" w:eastAsia="Times New Roman" w:hAnsi="Arial" w:cs="Arial"/>
          <w:b/>
          <w:color w:val="000000"/>
          <w:sz w:val="24"/>
          <w:szCs w:val="24"/>
          <w:lang w:val="en-US"/>
        </w:rPr>
        <w:t>OC Direkcija</w:t>
      </w:r>
      <w:r w:rsidR="005B293E">
        <w:rPr>
          <w:rFonts w:ascii="Arial" w:eastAsia="Times New Roman" w:hAnsi="Arial" w:cs="Arial"/>
          <w:b/>
          <w:color w:val="000000"/>
          <w:sz w:val="24"/>
          <w:szCs w:val="24"/>
          <w:lang w:val="en-US"/>
        </w:rPr>
        <w:t xml:space="preserve"> </w:t>
      </w:r>
    </w:p>
    <w:p w14:paraId="41C13F39" w14:textId="77777777" w:rsidR="00C1178F" w:rsidRDefault="00C1178F" w:rsidP="008153FF">
      <w:pPr>
        <w:spacing w:after="0" w:line="240" w:lineRule="auto"/>
        <w:jc w:val="center"/>
        <w:rPr>
          <w:rFonts w:ascii="Arial" w:eastAsia="Times New Roman" w:hAnsi="Arial" w:cs="Arial"/>
          <w:b/>
          <w:color w:val="000000"/>
          <w:sz w:val="24"/>
          <w:szCs w:val="24"/>
          <w:lang w:val="en-US"/>
        </w:rPr>
      </w:pPr>
    </w:p>
    <w:p w14:paraId="6ABE3E3B" w14:textId="34FA6DCE" w:rsidR="00457425" w:rsidRDefault="00C1178F" w:rsidP="008153FF">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Partija 1: Zaštitna odjeća</w:t>
      </w:r>
    </w:p>
    <w:p w14:paraId="669457AF" w14:textId="70CEBCB7" w:rsidR="00C1178F" w:rsidRDefault="00C1178F" w:rsidP="008153FF">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Partija 2: </w:t>
      </w:r>
      <w:r w:rsidR="003343C5">
        <w:rPr>
          <w:rFonts w:ascii="Arial" w:eastAsia="Times New Roman" w:hAnsi="Arial" w:cs="Arial"/>
          <w:sz w:val="24"/>
          <w:szCs w:val="24"/>
          <w:lang w:val="en-US"/>
        </w:rPr>
        <w:t>Radna odjeća</w:t>
      </w:r>
    </w:p>
    <w:p w14:paraId="68A88661" w14:textId="060BACCE" w:rsidR="00C1178F" w:rsidRDefault="00C1178F" w:rsidP="008153FF">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 xml:space="preserve">Partija 3: </w:t>
      </w:r>
      <w:r w:rsidR="003343C5">
        <w:rPr>
          <w:rFonts w:ascii="Arial" w:eastAsia="Times New Roman" w:hAnsi="Arial" w:cs="Arial"/>
          <w:sz w:val="24"/>
          <w:szCs w:val="24"/>
          <w:lang w:val="en-US"/>
        </w:rPr>
        <w:t>Zimska zaštitna odjeća</w:t>
      </w:r>
    </w:p>
    <w:p w14:paraId="3962297C" w14:textId="197E0FE7" w:rsidR="005B293E" w:rsidRPr="00B35438" w:rsidRDefault="005B293E" w:rsidP="008153FF">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Partija</w:t>
      </w:r>
      <w:r w:rsidR="0077062D">
        <w:rPr>
          <w:rFonts w:ascii="Arial" w:eastAsia="Times New Roman" w:hAnsi="Arial" w:cs="Arial"/>
          <w:sz w:val="24"/>
          <w:szCs w:val="24"/>
          <w:lang w:val="en-US"/>
        </w:rPr>
        <w:t xml:space="preserve"> </w:t>
      </w:r>
      <w:r>
        <w:rPr>
          <w:rFonts w:ascii="Arial" w:eastAsia="Times New Roman" w:hAnsi="Arial" w:cs="Arial"/>
          <w:sz w:val="24"/>
          <w:szCs w:val="24"/>
          <w:lang w:val="en-US"/>
        </w:rPr>
        <w:t>4: Odjeća za zaštitare</w:t>
      </w:r>
    </w:p>
    <w:p w14:paraId="670BF655" w14:textId="43B1F96E" w:rsidR="003343C5" w:rsidRDefault="003343C5" w:rsidP="003343C5">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Partija 5: Zaštitna obuća</w:t>
      </w:r>
    </w:p>
    <w:p w14:paraId="50F60DD1" w14:textId="3169E1A7" w:rsidR="003343C5" w:rsidRDefault="003343C5" w:rsidP="003343C5">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Partija 6: Radna obuća</w:t>
      </w:r>
    </w:p>
    <w:p w14:paraId="0A7CFD32" w14:textId="6BAC698E" w:rsidR="003343C5" w:rsidRDefault="003343C5" w:rsidP="003343C5">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Partija 7: Ostala zaštitna sredstva</w:t>
      </w:r>
    </w:p>
    <w:p w14:paraId="6EC7803E" w14:textId="77777777" w:rsidR="00FA2778" w:rsidRPr="00B35438" w:rsidRDefault="00FA2778" w:rsidP="00FA2778">
      <w:pPr>
        <w:spacing w:after="0" w:line="240" w:lineRule="auto"/>
        <w:rPr>
          <w:rFonts w:ascii="Arial" w:eastAsia="Times New Roman" w:hAnsi="Arial" w:cs="Arial"/>
          <w:sz w:val="24"/>
          <w:szCs w:val="24"/>
          <w:lang w:val="en-US"/>
        </w:rPr>
      </w:pPr>
    </w:p>
    <w:p w14:paraId="2DA35842" w14:textId="77777777" w:rsidR="00C1178F" w:rsidRDefault="00C1178F" w:rsidP="00FA2778">
      <w:pPr>
        <w:spacing w:after="0" w:line="240" w:lineRule="auto"/>
        <w:jc w:val="both"/>
        <w:rPr>
          <w:rFonts w:ascii="Arial" w:eastAsia="Times New Roman" w:hAnsi="Arial" w:cs="Arial"/>
          <w:color w:val="000000"/>
          <w:sz w:val="24"/>
          <w:szCs w:val="24"/>
          <w:lang w:val="en-US"/>
        </w:rPr>
      </w:pPr>
    </w:p>
    <w:p w14:paraId="768FC21B" w14:textId="77777777" w:rsidR="00FA2778" w:rsidRPr="00B35438" w:rsidRDefault="00FA2778" w:rsidP="00FA2778">
      <w:pPr>
        <w:spacing w:after="0" w:line="240" w:lineRule="auto"/>
        <w:jc w:val="both"/>
        <w:rPr>
          <w:rFonts w:ascii="Arial" w:eastAsia="Times New Roman" w:hAnsi="Arial" w:cs="Arial"/>
          <w:color w:val="000000"/>
          <w:sz w:val="24"/>
          <w:szCs w:val="24"/>
          <w:lang w:val="en-US"/>
        </w:rPr>
      </w:pPr>
      <w:r w:rsidRPr="00B35438">
        <w:rPr>
          <w:rFonts w:ascii="Arial" w:eastAsia="Times New Roman" w:hAnsi="Arial" w:cs="Arial"/>
          <w:color w:val="000000"/>
          <w:sz w:val="24"/>
          <w:szCs w:val="24"/>
          <w:lang w:val="en-US"/>
        </w:rPr>
        <w:t>Predmet nabavke se nabavlja:</w:t>
      </w:r>
    </w:p>
    <w:p w14:paraId="0416821E" w14:textId="77777777" w:rsidR="00FA2778" w:rsidRPr="00B35438" w:rsidRDefault="00FA2778" w:rsidP="00FA2778">
      <w:pPr>
        <w:spacing w:after="0" w:line="240" w:lineRule="auto"/>
        <w:jc w:val="both"/>
        <w:rPr>
          <w:rFonts w:ascii="Arial" w:eastAsia="Times New Roman" w:hAnsi="Arial" w:cs="Arial"/>
          <w:color w:val="000000"/>
          <w:sz w:val="24"/>
          <w:szCs w:val="24"/>
          <w:lang w:val="en-US"/>
        </w:rPr>
      </w:pPr>
    </w:p>
    <w:p w14:paraId="6E8A798F" w14:textId="0CE92099" w:rsidR="00FA2778" w:rsidRPr="00B35438" w:rsidRDefault="00FA2778" w:rsidP="00FA2778">
      <w:pPr>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sym w:font="Wingdings" w:char="F0FD"/>
      </w:r>
      <w:r w:rsidRPr="00B35438">
        <w:rPr>
          <w:rFonts w:ascii="Arial" w:eastAsia="Times New Roman" w:hAnsi="Arial" w:cs="Arial"/>
          <w:color w:val="000000"/>
          <w:sz w:val="24"/>
          <w:szCs w:val="24"/>
          <w:lang w:val="en-US"/>
        </w:rPr>
        <w:t xml:space="preserve"> </w:t>
      </w:r>
      <w:proofErr w:type="gramStart"/>
      <w:r w:rsidR="00C1178F">
        <w:rPr>
          <w:rFonts w:ascii="Arial" w:eastAsia="Times New Roman" w:hAnsi="Arial" w:cs="Arial"/>
          <w:color w:val="000000"/>
          <w:sz w:val="24"/>
          <w:szCs w:val="24"/>
          <w:lang w:val="en-US"/>
        </w:rPr>
        <w:t>po</w:t>
      </w:r>
      <w:proofErr w:type="gramEnd"/>
      <w:r w:rsidR="00C1178F">
        <w:rPr>
          <w:rFonts w:ascii="Arial" w:eastAsia="Times New Roman" w:hAnsi="Arial" w:cs="Arial"/>
          <w:color w:val="000000"/>
          <w:sz w:val="24"/>
          <w:szCs w:val="24"/>
          <w:lang w:val="en-US"/>
        </w:rPr>
        <w:t xml:space="preserve"> partijama</w:t>
      </w:r>
    </w:p>
    <w:p w14:paraId="516659C9" w14:textId="77777777" w:rsidR="00FA2778" w:rsidRPr="00B35438" w:rsidRDefault="00FA2778" w:rsidP="00FA2778">
      <w:pPr>
        <w:spacing w:after="0" w:line="240" w:lineRule="auto"/>
        <w:rPr>
          <w:rFonts w:ascii="Arial" w:eastAsia="Times New Roman" w:hAnsi="Arial" w:cs="Arial"/>
          <w:sz w:val="24"/>
          <w:szCs w:val="24"/>
          <w:lang w:val="en-US"/>
        </w:rPr>
      </w:pPr>
    </w:p>
    <w:p w14:paraId="5E8F5127" w14:textId="77777777" w:rsidR="002C1B60" w:rsidRPr="002C1B60" w:rsidRDefault="002C1B60" w:rsidP="002C1B60">
      <w:pPr>
        <w:spacing w:after="0" w:line="240" w:lineRule="auto"/>
        <w:rPr>
          <w:rFonts w:ascii="Arial" w:eastAsia="Times New Roman" w:hAnsi="Arial" w:cs="Arial"/>
          <w:color w:val="000000"/>
          <w:sz w:val="24"/>
          <w:szCs w:val="24"/>
        </w:rPr>
      </w:pPr>
    </w:p>
    <w:p w14:paraId="3B293CE7" w14:textId="77777777" w:rsidR="002C1B60" w:rsidRPr="002C1B60" w:rsidRDefault="002C1B60" w:rsidP="002C1B60">
      <w:pPr>
        <w:spacing w:after="0" w:line="240" w:lineRule="auto"/>
        <w:rPr>
          <w:rFonts w:ascii="Arial" w:eastAsia="Times New Roman" w:hAnsi="Arial" w:cs="Arial"/>
          <w:color w:val="000000"/>
          <w:sz w:val="24"/>
          <w:szCs w:val="24"/>
        </w:rPr>
      </w:pPr>
    </w:p>
    <w:p w14:paraId="38124DCC" w14:textId="77777777" w:rsidR="002C1B60" w:rsidRPr="002C1B60" w:rsidRDefault="002C1B60" w:rsidP="002C1B60">
      <w:pPr>
        <w:spacing w:after="0" w:line="240" w:lineRule="auto"/>
        <w:rPr>
          <w:rFonts w:ascii="Arial" w:eastAsia="Times New Roman" w:hAnsi="Arial" w:cs="Arial"/>
          <w:color w:val="000000"/>
          <w:sz w:val="24"/>
          <w:szCs w:val="24"/>
        </w:rPr>
      </w:pPr>
    </w:p>
    <w:p w14:paraId="313F69D2" w14:textId="77777777" w:rsidR="002C1B60" w:rsidRPr="002C1B60" w:rsidRDefault="002C1B60" w:rsidP="002C1B60">
      <w:pPr>
        <w:spacing w:after="0" w:line="240" w:lineRule="auto"/>
        <w:rPr>
          <w:rFonts w:ascii="Arial" w:eastAsia="Times New Roman" w:hAnsi="Arial" w:cs="Arial"/>
          <w:color w:val="000000"/>
          <w:sz w:val="24"/>
          <w:szCs w:val="24"/>
        </w:rPr>
      </w:pPr>
    </w:p>
    <w:p w14:paraId="68CB678A" w14:textId="77777777" w:rsidR="002C1B60" w:rsidRPr="002C1B60" w:rsidRDefault="002C1B60" w:rsidP="002C1B60">
      <w:pPr>
        <w:spacing w:after="0" w:line="240" w:lineRule="auto"/>
        <w:rPr>
          <w:rFonts w:ascii="Arial" w:eastAsia="Times New Roman" w:hAnsi="Arial" w:cs="Arial"/>
          <w:color w:val="000000"/>
          <w:sz w:val="24"/>
          <w:szCs w:val="24"/>
        </w:rPr>
      </w:pPr>
    </w:p>
    <w:p w14:paraId="5E50198F" w14:textId="77777777" w:rsidR="002C1B60" w:rsidRPr="002C1B60" w:rsidRDefault="002C1B60" w:rsidP="002C1B60">
      <w:pPr>
        <w:spacing w:after="0" w:line="240" w:lineRule="auto"/>
        <w:rPr>
          <w:rFonts w:ascii="Arial" w:eastAsia="Times New Roman" w:hAnsi="Arial" w:cs="Arial"/>
          <w:color w:val="000000"/>
          <w:sz w:val="24"/>
          <w:szCs w:val="24"/>
        </w:rPr>
      </w:pPr>
    </w:p>
    <w:p w14:paraId="41F16987" w14:textId="77777777" w:rsidR="002C1B60" w:rsidRPr="002C1B60" w:rsidRDefault="002C1B60" w:rsidP="002C1B60">
      <w:pPr>
        <w:spacing w:after="0" w:line="240" w:lineRule="auto"/>
        <w:rPr>
          <w:rFonts w:ascii="Arial" w:eastAsia="Times New Roman" w:hAnsi="Arial" w:cs="Arial"/>
          <w:color w:val="000000"/>
          <w:sz w:val="24"/>
          <w:szCs w:val="24"/>
        </w:rPr>
      </w:pPr>
    </w:p>
    <w:p w14:paraId="656A2D11" w14:textId="77777777" w:rsidR="002C1B60" w:rsidRPr="002C1B60" w:rsidRDefault="002C1B60" w:rsidP="002C1B60">
      <w:pPr>
        <w:spacing w:after="0" w:line="240" w:lineRule="auto"/>
        <w:rPr>
          <w:rFonts w:ascii="Arial" w:eastAsia="Times New Roman" w:hAnsi="Arial" w:cs="Arial"/>
          <w:color w:val="000000"/>
          <w:sz w:val="24"/>
          <w:szCs w:val="24"/>
        </w:rPr>
      </w:pPr>
    </w:p>
    <w:p w14:paraId="354FDAE4" w14:textId="77777777" w:rsidR="002C1B60" w:rsidRPr="002C1B60" w:rsidRDefault="002C1B60" w:rsidP="002C1B60">
      <w:pPr>
        <w:spacing w:after="0" w:line="240" w:lineRule="auto"/>
        <w:rPr>
          <w:rFonts w:ascii="Arial" w:eastAsia="Times New Roman" w:hAnsi="Arial" w:cs="Arial"/>
          <w:color w:val="000000"/>
          <w:sz w:val="24"/>
          <w:szCs w:val="24"/>
        </w:rPr>
      </w:pPr>
    </w:p>
    <w:p w14:paraId="09BF32BC" w14:textId="77777777" w:rsidR="002C1B60" w:rsidRPr="002C1B60"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2C1B60">
        <w:rPr>
          <w:rFonts w:ascii="Arial" w:eastAsia="Times New Roman" w:hAnsi="Arial" w:cs="Times New Roman"/>
          <w:b/>
          <w:color w:val="000000"/>
          <w:sz w:val="24"/>
          <w:szCs w:val="32"/>
        </w:rPr>
        <w:lastRenderedPageBreak/>
        <w:t>POZIV ZA NADMETANJE</w:t>
      </w:r>
      <w:r w:rsidRPr="002C1B60">
        <w:rPr>
          <w:rFonts w:ascii="Arial" w:eastAsia="Times New Roman" w:hAnsi="Arial" w:cs="Times New Roman"/>
          <w:b/>
          <w:color w:val="000000"/>
          <w:sz w:val="24"/>
          <w:szCs w:val="32"/>
          <w:vertAlign w:val="superscript"/>
        </w:rPr>
        <w:footnoteReference w:id="1"/>
      </w:r>
      <w:bookmarkEnd w:id="0"/>
      <w:r w:rsidRPr="002C1B60">
        <w:rPr>
          <w:rFonts w:ascii="Arial" w:eastAsia="Times New Roman" w:hAnsi="Arial" w:cs="Times New Roman"/>
          <w:b/>
          <w:color w:val="000000"/>
          <w:sz w:val="24"/>
          <w:szCs w:val="32"/>
        </w:rPr>
        <w:t xml:space="preserve"> </w:t>
      </w:r>
    </w:p>
    <w:p w14:paraId="070A1A7C" w14:textId="77777777" w:rsidR="002C1B60" w:rsidRPr="002C1B60" w:rsidRDefault="002C1B60" w:rsidP="002C1B60">
      <w:pPr>
        <w:spacing w:after="0" w:line="240" w:lineRule="auto"/>
        <w:rPr>
          <w:rFonts w:ascii="Arial" w:eastAsia="Times New Roman" w:hAnsi="Arial" w:cs="Arial"/>
          <w:b/>
          <w:bCs/>
          <w:color w:val="000000"/>
          <w:sz w:val="24"/>
          <w:szCs w:val="24"/>
        </w:rPr>
      </w:pPr>
      <w:r w:rsidRPr="002C1B60">
        <w:rPr>
          <w:rFonts w:ascii="Arial" w:eastAsia="Times New Roman" w:hAnsi="Arial" w:cs="Arial"/>
          <w:b/>
          <w:bCs/>
          <w:color w:val="000000"/>
          <w:sz w:val="24"/>
          <w:szCs w:val="24"/>
        </w:rPr>
        <w:tab/>
      </w:r>
    </w:p>
    <w:p w14:paraId="29A6C5C3" w14:textId="77777777" w:rsidR="002C1B60" w:rsidRPr="002C1B60" w:rsidRDefault="002C1B60" w:rsidP="002C1B60">
      <w:pPr>
        <w:spacing w:after="0" w:line="240" w:lineRule="auto"/>
        <w:ind w:left="360"/>
        <w:jc w:val="center"/>
        <w:rPr>
          <w:rFonts w:ascii="Arial" w:eastAsia="Times New Roman" w:hAnsi="Arial" w:cs="Arial"/>
          <w:b/>
          <w:bCs/>
          <w:color w:val="000000"/>
          <w:sz w:val="24"/>
          <w:szCs w:val="24"/>
        </w:rPr>
      </w:pPr>
    </w:p>
    <w:p w14:paraId="7DFDA4F3"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Podaci o naručiocu;</w:t>
      </w:r>
    </w:p>
    <w:p w14:paraId="06ADF9B0"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Podaci o postupku i predmetu javne nabavke: </w:t>
      </w:r>
    </w:p>
    <w:p w14:paraId="5B508EB5"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Vrsta postupka,</w:t>
      </w:r>
    </w:p>
    <w:p w14:paraId="3C7F9151"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Predmet javne nabavke (vrsta predmeta, naziv i opis predmeta),</w:t>
      </w:r>
    </w:p>
    <w:p w14:paraId="04F6A8EC"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Procijenjena vrijednost predmeta nabavke</w:t>
      </w:r>
      <w:r w:rsidRPr="002C1B60">
        <w:rPr>
          <w:rFonts w:ascii="Arial" w:eastAsia="Calibri" w:hAnsi="Arial" w:cs="Arial"/>
          <w:color w:val="000000"/>
          <w:vertAlign w:val="superscript"/>
        </w:rPr>
        <w:footnoteReference w:id="2"/>
      </w:r>
      <w:r w:rsidRPr="002C1B60">
        <w:rPr>
          <w:rFonts w:ascii="Arial" w:eastAsia="Calibri" w:hAnsi="Arial" w:cs="Arial"/>
          <w:color w:val="000000"/>
        </w:rPr>
        <w:t>,</w:t>
      </w:r>
    </w:p>
    <w:p w14:paraId="05BB06B5"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Način nabavke: </w:t>
      </w:r>
    </w:p>
    <w:p w14:paraId="72FCFE3B"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Cjelina, po partijama,</w:t>
      </w:r>
    </w:p>
    <w:p w14:paraId="6EB20B47"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Zajednička nabavka,</w:t>
      </w:r>
    </w:p>
    <w:p w14:paraId="3F6787B9"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Centralizovana nabavka,</w:t>
      </w:r>
    </w:p>
    <w:p w14:paraId="01CE917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Posebni oblik nabavke:</w:t>
      </w:r>
    </w:p>
    <w:p w14:paraId="6CAF19C1"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Okvirni sporazum,</w:t>
      </w:r>
    </w:p>
    <w:p w14:paraId="147C02AB"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Dinamički sistem nabavki,</w:t>
      </w:r>
    </w:p>
    <w:p w14:paraId="747F26C5"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Elektronska aukcija,</w:t>
      </w:r>
    </w:p>
    <w:p w14:paraId="4CFF4CCD"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Elektronski katalog,</w:t>
      </w:r>
    </w:p>
    <w:p w14:paraId="79322A6A"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Uslovi za učešće u postupku javne nabavke i posebni osnovi za isključenje,</w:t>
      </w:r>
    </w:p>
    <w:p w14:paraId="14920B7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Kriterijum za izbor najpovoljnije ponude,</w:t>
      </w:r>
    </w:p>
    <w:p w14:paraId="41CE778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Način, mjesto i vrijeme podnošenja ponuda i otvaranja ponuda,</w:t>
      </w:r>
    </w:p>
    <w:p w14:paraId="28CC185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za donošenje odluke o izboru,</w:t>
      </w:r>
    </w:p>
    <w:p w14:paraId="38CF629B"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važenja ponude,</w:t>
      </w:r>
    </w:p>
    <w:p w14:paraId="23F534C4" w14:textId="77777777" w:rsidR="002C1B60" w:rsidRPr="002C1B60" w:rsidRDefault="002C1B60" w:rsidP="002C1B60">
      <w:pPr>
        <w:spacing w:after="0" w:line="240" w:lineRule="auto"/>
        <w:rPr>
          <w:rFonts w:ascii="Calibri" w:eastAsia="Calibri" w:hAnsi="Calibri" w:cs="Times New Roman"/>
          <w:color w:val="000000"/>
        </w:rPr>
      </w:pPr>
    </w:p>
    <w:p w14:paraId="10F60FC8" w14:textId="77777777" w:rsidR="004B1C95" w:rsidRPr="002C1B60" w:rsidRDefault="004B1C95" w:rsidP="004B1C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bookmarkStart w:id="2" w:name="_Toc62730559"/>
      <w:r w:rsidRPr="002C1B60">
        <w:rPr>
          <w:rFonts w:ascii="Arial" w:eastAsia="Times New Roman" w:hAnsi="Arial" w:cs="Times New Roman"/>
          <w:b/>
          <w:color w:val="000000"/>
          <w:sz w:val="24"/>
          <w:szCs w:val="32"/>
        </w:rPr>
        <w:t>TEHNIČKA SPECIFIKACIJA PREDMETA JAVNE NABAVKE</w:t>
      </w:r>
      <w:r w:rsidRPr="002C1B60">
        <w:rPr>
          <w:rFonts w:ascii="Arial" w:eastAsia="Times New Roman" w:hAnsi="Arial" w:cs="Times New Roman"/>
          <w:b/>
          <w:color w:val="000000"/>
          <w:sz w:val="24"/>
          <w:szCs w:val="32"/>
          <w:vertAlign w:val="superscript"/>
        </w:rPr>
        <w:footnoteReference w:id="3"/>
      </w:r>
      <w:bookmarkEnd w:id="1"/>
    </w:p>
    <w:p w14:paraId="4AC8378F" w14:textId="77777777" w:rsidR="004B1C95" w:rsidRPr="002C1B60" w:rsidRDefault="004B1C95" w:rsidP="004B1C95">
      <w:pPr>
        <w:spacing w:after="0" w:line="240" w:lineRule="auto"/>
        <w:rPr>
          <w:rFonts w:ascii="Calibri" w:eastAsia="Calibri" w:hAnsi="Calibri" w:cs="Times New Roman"/>
          <w:color w:val="000000"/>
        </w:rPr>
      </w:pPr>
    </w:p>
    <w:p w14:paraId="7E0842DC" w14:textId="77777777" w:rsidR="004B1C95" w:rsidRPr="002C1B60" w:rsidRDefault="004B1C95" w:rsidP="004B1C95">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Naziv i opis predmeta nabavke u cjelini, po partijama i stavkama sa bitnim karakteristikama</w:t>
      </w:r>
    </w:p>
    <w:p w14:paraId="1DF9F0EE" w14:textId="77777777" w:rsidR="004B1C95" w:rsidRDefault="004B1C95" w:rsidP="004B1C95">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Zahtjevi u pogledu načina izvršavanja predmeta nabavke koji su od značaja za sačinjavanje ponude i izvršenje ugovora</w:t>
      </w:r>
    </w:p>
    <w:p w14:paraId="1D5BE863" w14:textId="77777777" w:rsidR="003F198A" w:rsidRDefault="003F198A" w:rsidP="003F198A">
      <w:pPr>
        <w:jc w:val="center"/>
        <w:rPr>
          <w:b/>
          <w:sz w:val="24"/>
          <w:szCs w:val="24"/>
          <w:u w:val="single"/>
        </w:rPr>
      </w:pPr>
      <w:bookmarkStart w:id="3" w:name="_Toc62730555"/>
    </w:p>
    <w:p w14:paraId="61E9EC7F" w14:textId="77777777" w:rsidR="000D464A" w:rsidRDefault="000D464A" w:rsidP="002279AD">
      <w:pPr>
        <w:jc w:val="center"/>
        <w:rPr>
          <w:b/>
          <w:sz w:val="28"/>
          <w:szCs w:val="28"/>
          <w:u w:val="single"/>
        </w:rPr>
      </w:pPr>
    </w:p>
    <w:p w14:paraId="6622B880" w14:textId="77777777" w:rsidR="000D464A" w:rsidRDefault="000D464A" w:rsidP="002279AD">
      <w:pPr>
        <w:jc w:val="center"/>
        <w:rPr>
          <w:b/>
          <w:sz w:val="28"/>
          <w:szCs w:val="28"/>
          <w:u w:val="single"/>
        </w:rPr>
      </w:pPr>
    </w:p>
    <w:p w14:paraId="6F312ED0" w14:textId="77777777" w:rsidR="00B939FC" w:rsidRDefault="00B939FC" w:rsidP="002279AD">
      <w:pPr>
        <w:jc w:val="center"/>
        <w:rPr>
          <w:b/>
          <w:sz w:val="28"/>
          <w:szCs w:val="28"/>
          <w:u w:val="single"/>
        </w:rPr>
      </w:pPr>
    </w:p>
    <w:p w14:paraId="4CDDD434" w14:textId="77777777" w:rsidR="00B939FC" w:rsidRDefault="00B939FC" w:rsidP="002279AD">
      <w:pPr>
        <w:jc w:val="center"/>
        <w:rPr>
          <w:b/>
          <w:sz w:val="28"/>
          <w:szCs w:val="28"/>
          <w:u w:val="single"/>
        </w:rPr>
      </w:pPr>
    </w:p>
    <w:p w14:paraId="7522A56E" w14:textId="77777777" w:rsidR="00B939FC" w:rsidRDefault="00B939FC" w:rsidP="002279AD">
      <w:pPr>
        <w:jc w:val="center"/>
        <w:rPr>
          <w:b/>
          <w:sz w:val="28"/>
          <w:szCs w:val="28"/>
          <w:u w:val="single"/>
        </w:rPr>
      </w:pPr>
    </w:p>
    <w:p w14:paraId="5D0CE3B6" w14:textId="77777777" w:rsidR="000D464A" w:rsidRDefault="000D464A" w:rsidP="002279AD">
      <w:pPr>
        <w:jc w:val="center"/>
        <w:rPr>
          <w:b/>
          <w:sz w:val="28"/>
          <w:szCs w:val="28"/>
          <w:u w:val="single"/>
        </w:rPr>
      </w:pPr>
    </w:p>
    <w:p w14:paraId="0F161B51" w14:textId="77777777" w:rsidR="002279AD" w:rsidRPr="002279AD" w:rsidRDefault="002279AD" w:rsidP="002279AD">
      <w:pPr>
        <w:jc w:val="center"/>
        <w:rPr>
          <w:b/>
          <w:sz w:val="28"/>
          <w:szCs w:val="28"/>
          <w:u w:val="single"/>
        </w:rPr>
      </w:pPr>
      <w:r w:rsidRPr="002279AD">
        <w:rPr>
          <w:b/>
          <w:sz w:val="28"/>
          <w:szCs w:val="28"/>
          <w:u w:val="single"/>
        </w:rPr>
        <w:t>SPECIFIKACIJA –PRILOG</w:t>
      </w:r>
    </w:p>
    <w:p w14:paraId="5F8066B5" w14:textId="77777777" w:rsidR="009A62F8" w:rsidRDefault="009A62F8" w:rsidP="00C1178F">
      <w:pPr>
        <w:spacing w:after="0" w:line="252" w:lineRule="auto"/>
        <w:jc w:val="both"/>
        <w:rPr>
          <w:rFonts w:ascii="Arial" w:eastAsia="Times New Roman" w:hAnsi="Arial" w:cs="Arial"/>
          <w:b/>
          <w:i/>
          <w:sz w:val="24"/>
          <w:szCs w:val="24"/>
          <w:u w:val="single"/>
          <w:lang w:eastAsia="it-IT"/>
        </w:rPr>
      </w:pPr>
    </w:p>
    <w:p w14:paraId="1452F20E" w14:textId="77777777" w:rsidR="00B81218" w:rsidRPr="00B81218" w:rsidRDefault="00B81218" w:rsidP="00B81218">
      <w:pPr>
        <w:spacing w:after="0" w:line="252" w:lineRule="auto"/>
        <w:jc w:val="both"/>
        <w:rPr>
          <w:rFonts w:ascii="Myriad Pro" w:eastAsia="Times New Roman" w:hAnsi="Myriad Pro" w:cs="Arial"/>
          <w:b/>
          <w:i/>
          <w:u w:val="single"/>
          <w:lang w:eastAsia="it-IT"/>
        </w:rPr>
      </w:pPr>
      <w:r w:rsidRPr="00B81218">
        <w:rPr>
          <w:rFonts w:ascii="Myriad Pro" w:eastAsia="Times New Roman" w:hAnsi="Myriad Pro" w:cs="Arial"/>
          <w:b/>
          <w:i/>
          <w:u w:val="single"/>
          <w:lang w:eastAsia="it-IT"/>
        </w:rPr>
        <w:t>PRILOG: DETALJNI TEHNIČKI OPIS LIČNIH ZAŠTITNIH SREDSTAVA I OPREME</w:t>
      </w:r>
    </w:p>
    <w:p w14:paraId="4D1CB536" w14:textId="77777777" w:rsidR="00B81218" w:rsidRPr="00B81218" w:rsidRDefault="00B81218" w:rsidP="00B81218">
      <w:pPr>
        <w:spacing w:after="0" w:line="252" w:lineRule="auto"/>
        <w:jc w:val="both"/>
        <w:rPr>
          <w:rFonts w:ascii="Myriad Pro" w:eastAsia="Times New Roman" w:hAnsi="Myriad Pro" w:cs="Arial"/>
          <w:b/>
          <w:bCs/>
          <w:lang w:val="it-IT" w:eastAsia="it-IT"/>
        </w:rPr>
      </w:pPr>
    </w:p>
    <w:p w14:paraId="6160C64F" w14:textId="77777777" w:rsidR="00B81218" w:rsidRPr="00B81218" w:rsidRDefault="00B81218" w:rsidP="00B81218">
      <w:pPr>
        <w:spacing w:after="120" w:line="252" w:lineRule="auto"/>
        <w:jc w:val="both"/>
        <w:rPr>
          <w:rFonts w:ascii="Myriad Pro" w:eastAsia="Times New Roman" w:hAnsi="Myriad Pro" w:cs="Arial"/>
          <w:b/>
          <w:bCs/>
          <w:lang w:val="it-IT" w:eastAsia="it-IT"/>
        </w:rPr>
      </w:pPr>
      <w:r w:rsidRPr="00B81218">
        <w:rPr>
          <w:rFonts w:ascii="Myriad Pro" w:eastAsia="Times New Roman" w:hAnsi="Myriad Pro" w:cs="Arial"/>
          <w:b/>
          <w:bCs/>
          <w:lang w:val="it-IT" w:eastAsia="it-IT"/>
        </w:rPr>
        <w:lastRenderedPageBreak/>
        <w:t>PARTIJA 1:</w:t>
      </w:r>
      <w:r w:rsidRPr="00B81218">
        <w:rPr>
          <w:rFonts w:ascii="Myriad Pro" w:eastAsia="Times New Roman" w:hAnsi="Myriad Pro" w:cs="Arial"/>
          <w:b/>
          <w:bCs/>
          <w:lang w:val="it-IT" w:eastAsia="it-IT"/>
        </w:rPr>
        <w:tab/>
        <w:t>ZAŠTITNA ODJEĆA</w:t>
      </w:r>
    </w:p>
    <w:tbl>
      <w:tblPr>
        <w:tblW w:w="9923" w:type="dxa"/>
        <w:tblInd w:w="-227" w:type="dxa"/>
        <w:tblLook w:val="04A0" w:firstRow="1" w:lastRow="0" w:firstColumn="1" w:lastColumn="0" w:noHBand="0" w:noVBand="1"/>
      </w:tblPr>
      <w:tblGrid>
        <w:gridCol w:w="936"/>
        <w:gridCol w:w="2034"/>
        <w:gridCol w:w="5251"/>
        <w:gridCol w:w="1702"/>
      </w:tblGrid>
      <w:tr w:rsidR="00B81218" w:rsidRPr="00B81218" w14:paraId="1A876E9B" w14:textId="77777777" w:rsidTr="009C3C51">
        <w:trPr>
          <w:trHeight w:val="567"/>
        </w:trPr>
        <w:tc>
          <w:tcPr>
            <w:tcW w:w="936" w:type="dxa"/>
            <w:tcBorders>
              <w:top w:val="single" w:sz="12" w:space="0" w:color="auto"/>
              <w:left w:val="single" w:sz="12" w:space="0" w:color="auto"/>
              <w:bottom w:val="single" w:sz="12" w:space="0" w:color="auto"/>
              <w:right w:val="single" w:sz="8" w:space="0" w:color="auto"/>
            </w:tcBorders>
            <w:shd w:val="clear" w:color="000000" w:fill="FFFFFF"/>
            <w:vAlign w:val="center"/>
          </w:tcPr>
          <w:p w14:paraId="58A4C1E7"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Red.</w:t>
            </w:r>
          </w:p>
          <w:p w14:paraId="43AFA8C3"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Br.</w:t>
            </w:r>
          </w:p>
        </w:tc>
        <w:tc>
          <w:tcPr>
            <w:tcW w:w="2034" w:type="dxa"/>
            <w:tcBorders>
              <w:top w:val="single" w:sz="12" w:space="0" w:color="auto"/>
              <w:left w:val="nil"/>
              <w:bottom w:val="single" w:sz="12" w:space="0" w:color="auto"/>
              <w:right w:val="single" w:sz="8" w:space="0" w:color="auto"/>
            </w:tcBorders>
            <w:shd w:val="clear" w:color="auto" w:fill="auto"/>
            <w:vAlign w:val="center"/>
          </w:tcPr>
          <w:p w14:paraId="44EA259E"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NAZIV ZAŠTITNOG SREDSTVA</w:t>
            </w:r>
          </w:p>
        </w:tc>
        <w:tc>
          <w:tcPr>
            <w:tcW w:w="5251" w:type="dxa"/>
            <w:tcBorders>
              <w:top w:val="single" w:sz="12" w:space="0" w:color="auto"/>
              <w:left w:val="nil"/>
              <w:bottom w:val="single" w:sz="12" w:space="0" w:color="auto"/>
              <w:right w:val="nil"/>
            </w:tcBorders>
            <w:shd w:val="clear" w:color="auto" w:fill="auto"/>
            <w:vAlign w:val="center"/>
          </w:tcPr>
          <w:p w14:paraId="65B20400"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TEHNIČKI OPIS</w:t>
            </w:r>
          </w:p>
        </w:tc>
        <w:tc>
          <w:tcPr>
            <w:tcW w:w="1702" w:type="dxa"/>
            <w:tcBorders>
              <w:top w:val="single" w:sz="12" w:space="0" w:color="auto"/>
              <w:left w:val="single" w:sz="8" w:space="0" w:color="auto"/>
              <w:bottom w:val="single" w:sz="12" w:space="0" w:color="auto"/>
              <w:right w:val="single" w:sz="12" w:space="0" w:color="auto"/>
            </w:tcBorders>
            <w:shd w:val="clear" w:color="auto" w:fill="auto"/>
            <w:noWrap/>
            <w:vAlign w:val="center"/>
          </w:tcPr>
          <w:p w14:paraId="79505986"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STANDARD</w:t>
            </w:r>
          </w:p>
        </w:tc>
      </w:tr>
      <w:tr w:rsidR="00B81218" w:rsidRPr="00B81218" w14:paraId="507BD883" w14:textId="77777777" w:rsidTr="009C3C51">
        <w:trPr>
          <w:trHeight w:val="4388"/>
        </w:trPr>
        <w:tc>
          <w:tcPr>
            <w:tcW w:w="936" w:type="dxa"/>
            <w:tcBorders>
              <w:top w:val="single" w:sz="12" w:space="0" w:color="auto"/>
              <w:left w:val="single" w:sz="12" w:space="0" w:color="auto"/>
              <w:bottom w:val="single" w:sz="12" w:space="0" w:color="auto"/>
              <w:right w:val="nil"/>
            </w:tcBorders>
            <w:shd w:val="clear" w:color="000000" w:fill="FFFFFF"/>
            <w:vAlign w:val="center"/>
          </w:tcPr>
          <w:p w14:paraId="58AAECC6" w14:textId="77777777" w:rsidR="00B81218" w:rsidRPr="00B81218" w:rsidRDefault="00B81218" w:rsidP="00B81218">
            <w:pPr>
              <w:numPr>
                <w:ilvl w:val="0"/>
                <w:numId w:val="17"/>
              </w:numPr>
              <w:spacing w:after="0" w:line="240" w:lineRule="auto"/>
              <w:jc w:val="center"/>
              <w:rPr>
                <w:rFonts w:ascii="Myriad Pro" w:eastAsia="Times New Roman" w:hAnsi="Myriad Pro" w:cs="Arial"/>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tcPr>
          <w:p w14:paraId="304A582C"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Odijelo zaštitno</w:t>
            </w:r>
          </w:p>
        </w:tc>
        <w:tc>
          <w:tcPr>
            <w:tcW w:w="5251" w:type="dxa"/>
            <w:tcBorders>
              <w:top w:val="single" w:sz="12" w:space="0" w:color="auto"/>
              <w:left w:val="nil"/>
              <w:bottom w:val="single" w:sz="12" w:space="0" w:color="auto"/>
              <w:right w:val="nil"/>
            </w:tcBorders>
            <w:shd w:val="clear" w:color="auto" w:fill="auto"/>
          </w:tcPr>
          <w:p w14:paraId="2F256D92" w14:textId="77777777" w:rsidR="00B81218" w:rsidRPr="00B81218" w:rsidRDefault="00B81218" w:rsidP="00B81218">
            <w:pPr>
              <w:spacing w:after="0" w:line="240" w:lineRule="auto"/>
              <w:jc w:val="both"/>
              <w:rPr>
                <w:rFonts w:ascii="Myriad Pro" w:eastAsia="Times New Roman" w:hAnsi="Myriad Pro" w:cs="Arial"/>
                <w:b/>
                <w:bCs/>
                <w:sz w:val="18"/>
                <w:szCs w:val="18"/>
                <w:lang w:val="it-IT" w:eastAsia="it-IT"/>
              </w:rPr>
            </w:pPr>
            <w:r w:rsidRPr="00B81218">
              <w:rPr>
                <w:rFonts w:ascii="Myriad Pro" w:eastAsia="Times New Roman" w:hAnsi="Myriad Pro" w:cs="Arial"/>
                <w:b/>
                <w:bCs/>
                <w:sz w:val="18"/>
                <w:szCs w:val="18"/>
                <w:lang w:val="it-IT" w:eastAsia="it-IT"/>
              </w:rPr>
              <w:t xml:space="preserve">Odijelo zaštitno </w:t>
            </w:r>
            <w:r w:rsidRPr="00B81218">
              <w:rPr>
                <w:rFonts w:ascii="Myriad Pro" w:eastAsia="Times New Roman" w:hAnsi="Myriad Pro" w:cs="Arial"/>
                <w:bCs/>
                <w:sz w:val="18"/>
                <w:szCs w:val="18"/>
                <w:lang w:val="it-IT" w:eastAsia="it-IT"/>
              </w:rPr>
              <w:t>se sastoji od zaštitne bluze i zaštitnih pantalona/ zaštitnih pantalona sa elastičnim tregerima</w:t>
            </w:r>
            <w:r w:rsidRPr="00B81218">
              <w:rPr>
                <w:rFonts w:ascii="Myriad Pro" w:eastAsia="Times New Roman" w:hAnsi="Myriad Pro" w:cs="Arial"/>
                <w:b/>
                <w:bCs/>
                <w:sz w:val="18"/>
                <w:szCs w:val="18"/>
                <w:lang w:val="it-IT" w:eastAsia="it-IT"/>
              </w:rPr>
              <w:t>.</w:t>
            </w:r>
          </w:p>
          <w:p w14:paraId="49E94EDC"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Zaštitna bluza</w:t>
            </w:r>
            <w:r w:rsidRPr="00B81218">
              <w:rPr>
                <w:rFonts w:ascii="Myriad Pro" w:eastAsia="Times New Roman" w:hAnsi="Myriad Pro" w:cs="Arial"/>
                <w:sz w:val="18"/>
                <w:szCs w:val="18"/>
                <w:lang w:val="it-IT" w:eastAsia="it-IT"/>
              </w:rPr>
              <w:t xml:space="preserve"> treba da je sa kragnom i prednjim zatvaranjem na rajfešlus, sakriven preklopom. Bluza mora imati najmanje 4 džepa, od kojih su bar 2 džepa sa zatvaranjem na rajfešlus sa preklopom, kao i elastičnu traku na rukavima, na donjem dijelu bluze i reflektujuće detalje.</w:t>
            </w:r>
          </w:p>
          <w:p w14:paraId="16831914"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p>
          <w:p w14:paraId="3E65CEDC"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 xml:space="preserve">Zaštitne pantalone </w:t>
            </w:r>
            <w:r w:rsidRPr="00B81218">
              <w:rPr>
                <w:rFonts w:ascii="Myriad Pro" w:eastAsia="Times New Roman" w:hAnsi="Myriad Pro" w:cs="Arial"/>
                <w:bCs/>
                <w:sz w:val="18"/>
                <w:szCs w:val="18"/>
                <w:lang w:val="it-IT" w:eastAsia="it-IT"/>
              </w:rPr>
              <w:t xml:space="preserve">imaju </w:t>
            </w:r>
            <w:r w:rsidRPr="00B81218">
              <w:rPr>
                <w:rFonts w:ascii="Myriad Pro" w:eastAsia="Times New Roman" w:hAnsi="Myriad Pro" w:cs="Arial"/>
                <w:sz w:val="18"/>
                <w:szCs w:val="18"/>
                <w:lang w:val="it-IT" w:eastAsia="it-IT"/>
              </w:rPr>
              <w:t>elastičan pojas sa trakom za zatezanje. Prednje zatvaranje na rajfešlus koji je sakriven prekolopom. Pantalone treba da imaju minimum 4 džepa i to dva kosa džepa sa prednje strane u predjelu bokova i najmanje jedan džep sa zadnje strane sa zatvaranje na preklop. Zaštitne pantalone moraju imati reflektujuće detalje.</w:t>
            </w:r>
          </w:p>
          <w:p w14:paraId="62BDA968"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p>
          <w:p w14:paraId="2118F2AB"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Zaštitne pantalone</w:t>
            </w:r>
            <w:r w:rsidRPr="00B81218">
              <w:rPr>
                <w:rFonts w:ascii="Myriad Pro" w:eastAsia="Times New Roman" w:hAnsi="Myriad Pro" w:cs="Arial"/>
                <w:sz w:val="18"/>
                <w:szCs w:val="18"/>
                <w:lang w:val="it-IT" w:eastAsia="it-IT"/>
              </w:rPr>
              <w:t xml:space="preserve"> </w:t>
            </w:r>
            <w:r w:rsidRPr="00B81218">
              <w:rPr>
                <w:rFonts w:ascii="Myriad Pro" w:eastAsia="Times New Roman" w:hAnsi="Myriad Pro" w:cs="Arial"/>
                <w:b/>
                <w:sz w:val="18"/>
                <w:szCs w:val="18"/>
                <w:lang w:val="it-IT" w:eastAsia="it-IT"/>
              </w:rPr>
              <w:t>sa elastičnim tregerima</w:t>
            </w:r>
            <w:r w:rsidRPr="00B81218">
              <w:rPr>
                <w:rFonts w:ascii="Myriad Pro" w:eastAsia="Times New Roman" w:hAnsi="Myriad Pro" w:cs="Arial"/>
                <w:sz w:val="18"/>
                <w:szCs w:val="18"/>
                <w:lang w:val="it-IT" w:eastAsia="it-IT"/>
              </w:rPr>
              <w:t xml:space="preserve"> treba da imaju elastičnu traku u predjelu struka i </w:t>
            </w:r>
            <w:r w:rsidRPr="00B81218">
              <w:rPr>
                <w:rFonts w:ascii="Myriad Pro" w:eastAsia="Times New Roman" w:hAnsi="Myriad Pro" w:cs="Arial"/>
                <w:sz w:val="18"/>
                <w:szCs w:val="18"/>
                <w:lang w:val="en-GB" w:eastAsia="it-IT"/>
              </w:rPr>
              <w:t xml:space="preserve">dugmad ili pitisne kopče sa bočne strane, kao i </w:t>
            </w:r>
            <w:r w:rsidRPr="00B81218">
              <w:rPr>
                <w:rFonts w:ascii="Myriad Pro" w:eastAsia="Times New Roman" w:hAnsi="Myriad Pro" w:cs="Arial"/>
                <w:sz w:val="18"/>
                <w:szCs w:val="18"/>
                <w:lang w:val="it-IT" w:eastAsia="it-IT"/>
              </w:rPr>
              <w:t>prednje zatvaranje na rajfešlus koji je sakriven prekolopom. Pantalone treba da imaju najmanje 4 džepa i to dva kosa džepa sa prednje strane u predjelu bokova, jedan džep sa zadnje strane sa preklopom i jedan džep sa rajferšlusom na prednjem plastronu sa preklopom. Pantalone sa elastičnim tregerima moraju imati reflektujuće detalje.</w:t>
            </w:r>
          </w:p>
          <w:p w14:paraId="55225593"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p>
          <w:p w14:paraId="2139BEDF"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Odijelo zaštitno mora posjedovati elektrostatička svojstva.</w:t>
            </w:r>
          </w:p>
          <w:p w14:paraId="3F5C3C04" w14:textId="77777777" w:rsidR="00B81218" w:rsidRPr="00B81218" w:rsidRDefault="00B81218" w:rsidP="00B81218">
            <w:pPr>
              <w:spacing w:after="0" w:line="240" w:lineRule="auto"/>
              <w:jc w:val="both"/>
              <w:rPr>
                <w:rFonts w:ascii="Myriad Pro" w:eastAsia="Times New Roman" w:hAnsi="Myriad Pro" w:cs="Arial"/>
                <w:spacing w:val="-4"/>
                <w:sz w:val="18"/>
                <w:szCs w:val="18"/>
                <w:lang w:val="it-IT" w:eastAsia="it-IT"/>
              </w:rPr>
            </w:pPr>
          </w:p>
          <w:p w14:paraId="50773879" w14:textId="77777777" w:rsidR="00B81218" w:rsidRPr="00B81218" w:rsidRDefault="00B81218" w:rsidP="00B81218">
            <w:pPr>
              <w:spacing w:after="0" w:line="240" w:lineRule="auto"/>
              <w:jc w:val="both"/>
              <w:rPr>
                <w:rFonts w:ascii="Myriad Pro" w:eastAsia="Times New Roman" w:hAnsi="Myriad Pro" w:cs="Arial"/>
                <w:spacing w:val="-4"/>
                <w:sz w:val="18"/>
                <w:szCs w:val="18"/>
                <w:lang w:val="it-IT" w:eastAsia="it-IT"/>
              </w:rPr>
            </w:pPr>
            <w:r w:rsidRPr="00B81218">
              <w:rPr>
                <w:rFonts w:ascii="Myriad Pro" w:eastAsia="Times New Roman" w:hAnsi="Myriad Pro" w:cs="Arial"/>
                <w:spacing w:val="-4"/>
                <w:sz w:val="18"/>
                <w:szCs w:val="18"/>
                <w:lang w:val="it-IT" w:eastAsia="it-IT"/>
              </w:rPr>
              <w:t>Boja prema knizi grafičkih standarda EPCG. Sito štampa.</w:t>
            </w:r>
          </w:p>
          <w:p w14:paraId="08BE5DB1"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br/>
              <w:t>Težina materijala : 230-350 g/m²</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11494D09" w14:textId="77777777" w:rsidR="00C362A3" w:rsidRDefault="00C362A3" w:rsidP="00B81218">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0A1CF9B7" w14:textId="1746C6E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ISO 13688</w:t>
            </w:r>
            <w:r w:rsidRPr="00B81218">
              <w:rPr>
                <w:rFonts w:ascii="Myriad Pro" w:eastAsia="Times New Roman" w:hAnsi="Myriad Pro" w:cs="Arial"/>
                <w:b/>
                <w:sz w:val="18"/>
                <w:szCs w:val="18"/>
                <w:lang w:val="it-IT" w:eastAsia="it-IT"/>
              </w:rPr>
              <w:br/>
            </w:r>
            <w:r w:rsidRPr="00B81218">
              <w:rPr>
                <w:rFonts w:ascii="Myriad Pro" w:eastAsia="Times New Roman" w:hAnsi="Myriad Pro" w:cs="Arial"/>
                <w:b/>
                <w:sz w:val="18"/>
                <w:szCs w:val="18"/>
                <w:lang w:val="it-IT" w:eastAsia="it-IT"/>
              </w:rPr>
              <w:br/>
              <w:t>EN 1149</w:t>
            </w:r>
            <w:r w:rsidRPr="00B81218">
              <w:rPr>
                <w:rFonts w:ascii="Myriad Pro" w:eastAsia="Times New Roman" w:hAnsi="Myriad Pro" w:cs="Arial"/>
                <w:sz w:val="18"/>
                <w:szCs w:val="18"/>
                <w:lang w:val="it-IT" w:eastAsia="it-IT"/>
              </w:rPr>
              <w:t>-5</w:t>
            </w:r>
          </w:p>
          <w:p w14:paraId="14A48D9E"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p>
          <w:p w14:paraId="07D9995A"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ISO 20471</w:t>
            </w:r>
            <w:r w:rsidRPr="00B81218">
              <w:rPr>
                <w:rFonts w:ascii="Myriad Pro" w:eastAsia="Times New Roman" w:hAnsi="Myriad Pro" w:cs="Arial"/>
                <w:sz w:val="18"/>
                <w:szCs w:val="18"/>
                <w:lang w:val="it-IT" w:eastAsia="it-IT"/>
              </w:rPr>
              <w:t xml:space="preserve"> </w:t>
            </w:r>
          </w:p>
          <w:p w14:paraId="41DCD8F4"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sz w:val="18"/>
                <w:szCs w:val="18"/>
                <w:lang w:val="it-IT" w:eastAsia="it-IT"/>
              </w:rPr>
              <w:t>klasa 2</w:t>
            </w:r>
          </w:p>
        </w:tc>
      </w:tr>
      <w:tr w:rsidR="00B81218" w:rsidRPr="00B81218" w14:paraId="290889DE" w14:textId="77777777" w:rsidTr="009C3C51">
        <w:trPr>
          <w:trHeight w:val="4191"/>
        </w:trPr>
        <w:tc>
          <w:tcPr>
            <w:tcW w:w="936" w:type="dxa"/>
            <w:tcBorders>
              <w:top w:val="single" w:sz="12" w:space="0" w:color="auto"/>
              <w:left w:val="single" w:sz="12" w:space="0" w:color="auto"/>
              <w:bottom w:val="single" w:sz="12" w:space="0" w:color="auto"/>
              <w:right w:val="nil"/>
            </w:tcBorders>
            <w:shd w:val="clear" w:color="000000" w:fill="FFFFFF"/>
            <w:vAlign w:val="center"/>
          </w:tcPr>
          <w:p w14:paraId="3A2E0B8E" w14:textId="441CFFD3" w:rsidR="00B81218" w:rsidRPr="00B81218" w:rsidRDefault="00B81218" w:rsidP="00B81218">
            <w:pPr>
              <w:numPr>
                <w:ilvl w:val="0"/>
                <w:numId w:val="17"/>
              </w:numPr>
              <w:spacing w:after="0" w:line="240" w:lineRule="auto"/>
              <w:jc w:val="center"/>
              <w:rPr>
                <w:rFonts w:ascii="Myriad Pro" w:eastAsia="Times New Roman" w:hAnsi="Myriad Pro" w:cs="Arial"/>
                <w:lang w:val="it-IT" w:eastAsia="it-IT"/>
              </w:rPr>
            </w:pPr>
            <w:r w:rsidRPr="00B81218">
              <w:rPr>
                <w:rFonts w:ascii="Myriad Pro" w:eastAsia="Times New Roman" w:hAnsi="Myriad Pro" w:cs="Arial"/>
                <w:lang w:val="it-IT" w:eastAsia="it-IT"/>
              </w:rPr>
              <w:br w:type="page"/>
            </w: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137E2AFE"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Kombinezon zaštitni</w:t>
            </w:r>
          </w:p>
        </w:tc>
        <w:tc>
          <w:tcPr>
            <w:tcW w:w="5251" w:type="dxa"/>
            <w:tcBorders>
              <w:top w:val="single" w:sz="12" w:space="0" w:color="auto"/>
              <w:left w:val="nil"/>
              <w:bottom w:val="single" w:sz="12" w:space="0" w:color="auto"/>
              <w:right w:val="nil"/>
            </w:tcBorders>
            <w:shd w:val="clear" w:color="auto" w:fill="auto"/>
            <w:hideMark/>
          </w:tcPr>
          <w:p w14:paraId="6A441508"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Kombinezom zaštitni treba da ima elastičnu traku u struku i zatvaranje sa prednje strane rajfešusom sa dodatnim preklopom. Kombinezon treba da ima najmanje 6 funkcionalnih džepova i to: dva džepa u grudnom dijelu sa rajsfešlusom i preklopom, dva džepa sa preklopom sa zadnje strane, kao i dva kosa džepa sa zatvaranjem ispod struka. Kombinezon mora imati reflektujuće detalje.</w:t>
            </w:r>
          </w:p>
          <w:p w14:paraId="50E7CE0A"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p>
          <w:p w14:paraId="67D83251"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Zaštitna odjeća koja se upotrebljava prilikom zavarivanja i srodnih procesa;</w:t>
            </w:r>
          </w:p>
          <w:p w14:paraId="6C0F41B6"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Zaštitna odjeća za zaštitu od hemikalija;</w:t>
            </w:r>
          </w:p>
          <w:p w14:paraId="2058DFBA"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Zaštitna odjeća koja štite od toplote i plamena;</w:t>
            </w:r>
          </w:p>
          <w:p w14:paraId="0C8B98BF"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Zaštitna odjeća – elektrostatička svojstva</w:t>
            </w:r>
          </w:p>
          <w:p w14:paraId="626F9760"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Zaštitna odjeća – odjeća za zaštitu od termičkih efekata električnog luka</w:t>
            </w:r>
          </w:p>
          <w:p w14:paraId="6E0F1C5B" w14:textId="77777777" w:rsidR="00B81218" w:rsidRPr="00B81218" w:rsidRDefault="00B81218" w:rsidP="00B81218">
            <w:pPr>
              <w:spacing w:after="0" w:line="240" w:lineRule="auto"/>
              <w:jc w:val="both"/>
              <w:rPr>
                <w:rFonts w:ascii="Myriad Pro" w:eastAsia="Times New Roman" w:hAnsi="Myriad Pro" w:cs="Arial"/>
                <w:spacing w:val="-4"/>
                <w:sz w:val="18"/>
                <w:szCs w:val="18"/>
                <w:lang w:val="it-IT" w:eastAsia="it-IT"/>
              </w:rPr>
            </w:pPr>
            <w:r w:rsidRPr="00B81218">
              <w:rPr>
                <w:rFonts w:ascii="Myriad Pro" w:eastAsia="Times New Roman" w:hAnsi="Myriad Pro" w:cs="Arial"/>
                <w:sz w:val="18"/>
                <w:szCs w:val="18"/>
                <w:lang w:val="it-IT" w:eastAsia="it-IT"/>
              </w:rPr>
              <w:br/>
            </w:r>
            <w:r w:rsidRPr="00B81218">
              <w:rPr>
                <w:rFonts w:ascii="Myriad Pro" w:eastAsia="Times New Roman" w:hAnsi="Myriad Pro" w:cs="Arial"/>
                <w:spacing w:val="-4"/>
                <w:sz w:val="18"/>
                <w:szCs w:val="18"/>
                <w:lang w:val="it-IT" w:eastAsia="it-IT"/>
              </w:rPr>
              <w:t>Boja prema knizi grafičkih standarda EPCG. Sito štampa.</w:t>
            </w:r>
          </w:p>
          <w:p w14:paraId="54BFD122"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p>
          <w:p w14:paraId="5DC6EBC7"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Težina materijala 250-350 g/m²</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5D13627B"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335016BF"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ISO 13688</w:t>
            </w:r>
          </w:p>
          <w:p w14:paraId="228574FB"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br/>
              <w:t>EN ISO 11611</w:t>
            </w:r>
            <w:r w:rsidRPr="00B81218">
              <w:rPr>
                <w:rFonts w:ascii="Myriad Pro" w:eastAsia="Times New Roman" w:hAnsi="Myriad Pro" w:cs="Arial"/>
                <w:sz w:val="18"/>
                <w:szCs w:val="18"/>
                <w:lang w:val="it-IT" w:eastAsia="it-IT"/>
              </w:rPr>
              <w:t xml:space="preserve"> </w:t>
            </w:r>
          </w:p>
          <w:p w14:paraId="74E5819E"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klasa 1</w:t>
            </w:r>
            <w:r w:rsidRPr="00B81218">
              <w:rPr>
                <w:rFonts w:ascii="Myriad Pro" w:eastAsia="Times New Roman" w:hAnsi="Myriad Pro" w:cs="Arial"/>
                <w:sz w:val="18"/>
                <w:szCs w:val="18"/>
                <w:lang w:val="it-IT" w:eastAsia="it-IT"/>
              </w:rPr>
              <w:br/>
            </w:r>
          </w:p>
          <w:p w14:paraId="23AA92B2"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ISO 11612</w:t>
            </w:r>
            <w:r w:rsidRPr="00B81218">
              <w:rPr>
                <w:rFonts w:ascii="Myriad Pro" w:eastAsia="Times New Roman" w:hAnsi="Myriad Pro" w:cs="Arial"/>
                <w:sz w:val="18"/>
                <w:szCs w:val="18"/>
                <w:lang w:val="it-IT" w:eastAsia="it-IT"/>
              </w:rPr>
              <w:t xml:space="preserve"> </w:t>
            </w:r>
          </w:p>
          <w:p w14:paraId="61CA79B9"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A1, B1, C1, F1</w:t>
            </w:r>
          </w:p>
          <w:p w14:paraId="2FAC9DDA"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p>
          <w:p w14:paraId="0C308067"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13034</w:t>
            </w:r>
          </w:p>
          <w:p w14:paraId="3BBA987B"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p>
          <w:p w14:paraId="00786ED8"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1149</w:t>
            </w:r>
            <w:r w:rsidRPr="00B81218">
              <w:rPr>
                <w:rFonts w:ascii="Myriad Pro" w:eastAsia="Times New Roman" w:hAnsi="Myriad Pro" w:cs="Arial"/>
                <w:sz w:val="18"/>
                <w:szCs w:val="18"/>
                <w:lang w:val="it-IT" w:eastAsia="it-IT"/>
              </w:rPr>
              <w:t>-5</w:t>
            </w:r>
          </w:p>
          <w:p w14:paraId="274104E0"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p>
          <w:p w14:paraId="0464C5E5"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61482</w:t>
            </w:r>
            <w:r w:rsidRPr="00B81218">
              <w:rPr>
                <w:rFonts w:ascii="Myriad Pro" w:eastAsia="Times New Roman" w:hAnsi="Myriad Pro" w:cs="Arial"/>
                <w:sz w:val="18"/>
                <w:szCs w:val="18"/>
                <w:lang w:val="it-IT" w:eastAsia="it-IT"/>
              </w:rPr>
              <w:t>-1</w:t>
            </w:r>
          </w:p>
        </w:tc>
      </w:tr>
    </w:tbl>
    <w:p w14:paraId="479DD729" w14:textId="77777777" w:rsidR="00B81218" w:rsidRPr="00B81218" w:rsidRDefault="00B81218" w:rsidP="00B81218">
      <w:pPr>
        <w:spacing w:after="0" w:line="240" w:lineRule="auto"/>
        <w:rPr>
          <w:rFonts w:ascii="Myriad Pro" w:eastAsia="Times New Roman" w:hAnsi="Myriad Pro" w:cs="Times New Roman"/>
          <w:lang w:val="it-IT" w:eastAsia="it-IT"/>
        </w:rPr>
      </w:pPr>
    </w:p>
    <w:p w14:paraId="0D54295C" w14:textId="77777777" w:rsidR="00B81218" w:rsidRPr="00B81218" w:rsidRDefault="00B81218" w:rsidP="00B81218">
      <w:pPr>
        <w:spacing w:after="0" w:line="240" w:lineRule="auto"/>
        <w:rPr>
          <w:rFonts w:ascii="Myriad Pro" w:eastAsia="Times New Roman" w:hAnsi="Myriad Pro" w:cs="Times New Roman"/>
          <w:lang w:val="it-IT" w:eastAsia="it-IT"/>
        </w:rPr>
      </w:pPr>
    </w:p>
    <w:p w14:paraId="70C367F7" w14:textId="77777777" w:rsidR="00B81218" w:rsidRPr="00B81218" w:rsidRDefault="00B81218" w:rsidP="00B81218">
      <w:pPr>
        <w:spacing w:after="0"/>
        <w:rPr>
          <w:rFonts w:ascii="Myriad Pro" w:eastAsia="Times New Roman" w:hAnsi="Myriad Pro" w:cs="Times New Roman"/>
          <w:b/>
          <w:lang w:val="en-US"/>
        </w:rPr>
      </w:pPr>
      <w:r w:rsidRPr="00B81218">
        <w:rPr>
          <w:rFonts w:ascii="Myriad Pro" w:eastAsia="Times New Roman" w:hAnsi="Myriad Pro" w:cs="Times New Roman"/>
          <w:b/>
          <w:lang w:val="en-US"/>
        </w:rPr>
        <w:br w:type="page"/>
      </w:r>
    </w:p>
    <w:p w14:paraId="13785BC1" w14:textId="77777777" w:rsidR="00B81218" w:rsidRPr="00B81218" w:rsidRDefault="00B81218" w:rsidP="00B81218">
      <w:pPr>
        <w:spacing w:after="120" w:line="240" w:lineRule="auto"/>
        <w:rPr>
          <w:rFonts w:ascii="Myriad Pro" w:eastAsia="Times New Roman" w:hAnsi="Myriad Pro" w:cs="Times New Roman"/>
          <w:b/>
          <w:lang w:val="en-US"/>
        </w:rPr>
      </w:pPr>
      <w:r w:rsidRPr="00B81218">
        <w:rPr>
          <w:rFonts w:ascii="Myriad Pro" w:eastAsia="Times New Roman" w:hAnsi="Myriad Pro" w:cs="Times New Roman"/>
          <w:b/>
          <w:lang w:val="en-US"/>
        </w:rPr>
        <w:lastRenderedPageBreak/>
        <w:t>PARTIJA 2: RADNA ODJEĆA</w:t>
      </w:r>
    </w:p>
    <w:tbl>
      <w:tblPr>
        <w:tblW w:w="9923" w:type="dxa"/>
        <w:tblInd w:w="-227" w:type="dxa"/>
        <w:tblLook w:val="04A0" w:firstRow="1" w:lastRow="0" w:firstColumn="1" w:lastColumn="0" w:noHBand="0" w:noVBand="1"/>
      </w:tblPr>
      <w:tblGrid>
        <w:gridCol w:w="936"/>
        <w:gridCol w:w="39"/>
        <w:gridCol w:w="1995"/>
        <w:gridCol w:w="32"/>
        <w:gridCol w:w="5219"/>
        <w:gridCol w:w="1702"/>
      </w:tblGrid>
      <w:tr w:rsidR="00B81218" w:rsidRPr="00B81218" w14:paraId="368928F4" w14:textId="77777777" w:rsidTr="009C3C51">
        <w:trPr>
          <w:trHeight w:val="567"/>
        </w:trPr>
        <w:tc>
          <w:tcPr>
            <w:tcW w:w="936" w:type="dxa"/>
            <w:tcBorders>
              <w:top w:val="single" w:sz="12" w:space="0" w:color="auto"/>
              <w:left w:val="single" w:sz="12" w:space="0" w:color="auto"/>
              <w:bottom w:val="single" w:sz="12" w:space="0" w:color="auto"/>
              <w:right w:val="single" w:sz="8" w:space="0" w:color="auto"/>
            </w:tcBorders>
            <w:shd w:val="clear" w:color="000000" w:fill="FFFFFF"/>
            <w:vAlign w:val="center"/>
          </w:tcPr>
          <w:p w14:paraId="0B64B9AF"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Red.</w:t>
            </w:r>
          </w:p>
          <w:p w14:paraId="32341563"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Br.</w:t>
            </w:r>
          </w:p>
        </w:tc>
        <w:tc>
          <w:tcPr>
            <w:tcW w:w="2034" w:type="dxa"/>
            <w:gridSpan w:val="2"/>
            <w:tcBorders>
              <w:top w:val="single" w:sz="12" w:space="0" w:color="auto"/>
              <w:left w:val="nil"/>
              <w:bottom w:val="single" w:sz="12" w:space="0" w:color="auto"/>
              <w:right w:val="single" w:sz="8" w:space="0" w:color="auto"/>
            </w:tcBorders>
            <w:shd w:val="clear" w:color="auto" w:fill="auto"/>
            <w:vAlign w:val="center"/>
          </w:tcPr>
          <w:p w14:paraId="13255441"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NAZIV ZAŠTITNOG SREDSTVA</w:t>
            </w:r>
          </w:p>
        </w:tc>
        <w:tc>
          <w:tcPr>
            <w:tcW w:w="5251" w:type="dxa"/>
            <w:gridSpan w:val="2"/>
            <w:tcBorders>
              <w:top w:val="single" w:sz="12" w:space="0" w:color="auto"/>
              <w:left w:val="nil"/>
              <w:bottom w:val="single" w:sz="12" w:space="0" w:color="auto"/>
              <w:right w:val="nil"/>
            </w:tcBorders>
            <w:shd w:val="clear" w:color="auto" w:fill="auto"/>
            <w:vAlign w:val="center"/>
          </w:tcPr>
          <w:p w14:paraId="1A1DFA90"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TEHNIČKI OPIS</w:t>
            </w:r>
          </w:p>
        </w:tc>
        <w:tc>
          <w:tcPr>
            <w:tcW w:w="1702" w:type="dxa"/>
            <w:tcBorders>
              <w:top w:val="single" w:sz="12" w:space="0" w:color="auto"/>
              <w:left w:val="single" w:sz="8" w:space="0" w:color="auto"/>
              <w:bottom w:val="single" w:sz="12" w:space="0" w:color="auto"/>
              <w:right w:val="single" w:sz="12" w:space="0" w:color="auto"/>
            </w:tcBorders>
            <w:shd w:val="clear" w:color="auto" w:fill="auto"/>
            <w:noWrap/>
            <w:vAlign w:val="center"/>
          </w:tcPr>
          <w:p w14:paraId="0B221B97"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STANDARD</w:t>
            </w:r>
          </w:p>
        </w:tc>
      </w:tr>
      <w:tr w:rsidR="00B81218" w:rsidRPr="00B81218" w14:paraId="2EDAF4D6" w14:textId="77777777" w:rsidTr="009C3C51">
        <w:trPr>
          <w:trHeight w:val="340"/>
        </w:trPr>
        <w:tc>
          <w:tcPr>
            <w:tcW w:w="975" w:type="dxa"/>
            <w:gridSpan w:val="2"/>
            <w:tcBorders>
              <w:top w:val="single" w:sz="12" w:space="0" w:color="auto"/>
              <w:left w:val="single" w:sz="12" w:space="0" w:color="auto"/>
              <w:bottom w:val="single" w:sz="12" w:space="0" w:color="auto"/>
              <w:right w:val="nil"/>
            </w:tcBorders>
            <w:shd w:val="clear" w:color="000000" w:fill="FFFFFF"/>
            <w:vAlign w:val="center"/>
          </w:tcPr>
          <w:p w14:paraId="46F4DBDA" w14:textId="77777777" w:rsidR="00B81218" w:rsidRPr="00B81218" w:rsidRDefault="00B81218" w:rsidP="00B81218">
            <w:pPr>
              <w:numPr>
                <w:ilvl w:val="0"/>
                <w:numId w:val="22"/>
              </w:numPr>
              <w:spacing w:after="0" w:line="240" w:lineRule="auto"/>
              <w:jc w:val="center"/>
              <w:rPr>
                <w:rFonts w:ascii="Myriad Pro" w:eastAsia="Times New Roman" w:hAnsi="Myriad Pro" w:cs="Arial"/>
                <w:sz w:val="20"/>
                <w:szCs w:val="20"/>
                <w:lang w:val="it-IT" w:eastAsia="it-IT"/>
              </w:rPr>
            </w:pPr>
          </w:p>
        </w:tc>
        <w:tc>
          <w:tcPr>
            <w:tcW w:w="2027" w:type="dxa"/>
            <w:gridSpan w:val="2"/>
            <w:tcBorders>
              <w:top w:val="single" w:sz="12" w:space="0" w:color="auto"/>
              <w:left w:val="single" w:sz="8" w:space="0" w:color="auto"/>
              <w:bottom w:val="single" w:sz="12" w:space="0" w:color="auto"/>
              <w:right w:val="single" w:sz="8" w:space="0" w:color="auto"/>
            </w:tcBorders>
            <w:shd w:val="clear" w:color="auto" w:fill="auto"/>
            <w:vAlign w:val="center"/>
          </w:tcPr>
          <w:p w14:paraId="3AA3116A"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Odijelo kišno</w:t>
            </w:r>
          </w:p>
        </w:tc>
        <w:tc>
          <w:tcPr>
            <w:tcW w:w="5219" w:type="dxa"/>
            <w:tcBorders>
              <w:top w:val="single" w:sz="12" w:space="0" w:color="auto"/>
              <w:left w:val="nil"/>
              <w:bottom w:val="single" w:sz="12" w:space="0" w:color="auto"/>
              <w:right w:val="nil"/>
            </w:tcBorders>
            <w:shd w:val="clear" w:color="auto" w:fill="auto"/>
            <w:vAlign w:val="center"/>
          </w:tcPr>
          <w:p w14:paraId="1CDFD378"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Odijelo za kišu treba da se sastoji od bluze i pantalona.</w:t>
            </w:r>
          </w:p>
          <w:p w14:paraId="51C072C4"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Bluza</w:t>
            </w:r>
            <w:r w:rsidRPr="00B81218">
              <w:rPr>
                <w:rFonts w:ascii="Myriad Pro" w:eastAsia="Times New Roman" w:hAnsi="Myriad Pro" w:cs="Arial"/>
                <w:sz w:val="18"/>
                <w:szCs w:val="18"/>
                <w:lang w:val="it-IT" w:eastAsia="it-IT"/>
              </w:rPr>
              <w:t xml:space="preserve"> treba da ima fiksnu kapuljaču koja se po potrebi može spakovati i prednje zatvaranje na rajsferšlus. Podešavanje širine zglobova pritisnim kopčama.</w:t>
            </w:r>
          </w:p>
          <w:p w14:paraId="5EFFB0AD"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Pantalone</w:t>
            </w:r>
            <w:r w:rsidRPr="00B81218">
              <w:rPr>
                <w:rFonts w:ascii="Myriad Pro" w:eastAsia="Times New Roman" w:hAnsi="Myriad Pro" w:cs="Arial"/>
                <w:sz w:val="18"/>
                <w:szCs w:val="18"/>
                <w:lang w:val="it-IT" w:eastAsia="it-IT"/>
              </w:rPr>
              <w:t xml:space="preserve"> treba da imaju elastičnu traku u struku.</w:t>
            </w:r>
          </w:p>
          <w:p w14:paraId="1229D722"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Kišno odijelo mora da ima vodonepropusne šavove. </w:t>
            </w:r>
            <w:r w:rsidRPr="00B81218">
              <w:rPr>
                <w:rFonts w:ascii="Myriad Pro" w:eastAsia="Times New Roman" w:hAnsi="Myriad Pro" w:cs="Arial"/>
                <w:sz w:val="18"/>
                <w:szCs w:val="18"/>
                <w:lang w:val="it-IT" w:eastAsia="it-IT"/>
              </w:rPr>
              <w:br/>
              <w:t>Sastav materijala kišnog odijela: poliester 100 % sa premazom PVC-a.</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4BB5E539"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6A2EF79C"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ISO 13688</w:t>
            </w:r>
            <w:r w:rsidRPr="00B81218">
              <w:rPr>
                <w:rFonts w:ascii="Myriad Pro" w:eastAsia="Times New Roman" w:hAnsi="Myriad Pro" w:cs="Arial"/>
                <w:b/>
                <w:sz w:val="18"/>
                <w:szCs w:val="18"/>
                <w:lang w:val="it-IT" w:eastAsia="it-IT"/>
              </w:rPr>
              <w:br/>
            </w:r>
          </w:p>
          <w:p w14:paraId="26DE07B8"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343</w:t>
            </w:r>
          </w:p>
        </w:tc>
      </w:tr>
      <w:tr w:rsidR="00B81218" w:rsidRPr="00B81218" w14:paraId="0549E278" w14:textId="77777777" w:rsidTr="009C3C51">
        <w:trPr>
          <w:trHeight w:val="340"/>
        </w:trPr>
        <w:tc>
          <w:tcPr>
            <w:tcW w:w="975" w:type="dxa"/>
            <w:gridSpan w:val="2"/>
            <w:tcBorders>
              <w:top w:val="single" w:sz="12" w:space="0" w:color="auto"/>
              <w:left w:val="single" w:sz="12" w:space="0" w:color="auto"/>
              <w:bottom w:val="single" w:sz="12" w:space="0" w:color="auto"/>
              <w:right w:val="nil"/>
            </w:tcBorders>
            <w:shd w:val="clear" w:color="000000" w:fill="FFFFFF"/>
            <w:vAlign w:val="center"/>
          </w:tcPr>
          <w:p w14:paraId="20EF8B2A" w14:textId="77777777" w:rsidR="00B81218" w:rsidRPr="00B81218" w:rsidRDefault="00B81218" w:rsidP="00B81218">
            <w:pPr>
              <w:numPr>
                <w:ilvl w:val="0"/>
                <w:numId w:val="22"/>
              </w:numPr>
              <w:spacing w:after="0" w:line="240" w:lineRule="auto"/>
              <w:jc w:val="center"/>
              <w:rPr>
                <w:rFonts w:ascii="Myriad Pro" w:eastAsia="Times New Roman" w:hAnsi="Myriad Pro" w:cs="Arial"/>
                <w:sz w:val="20"/>
                <w:szCs w:val="20"/>
                <w:lang w:val="it-IT" w:eastAsia="it-IT"/>
              </w:rPr>
            </w:pPr>
          </w:p>
        </w:tc>
        <w:tc>
          <w:tcPr>
            <w:tcW w:w="2027" w:type="dxa"/>
            <w:gridSpan w:val="2"/>
            <w:tcBorders>
              <w:top w:val="single" w:sz="12" w:space="0" w:color="auto"/>
              <w:left w:val="single" w:sz="8" w:space="0" w:color="auto"/>
              <w:bottom w:val="single" w:sz="12" w:space="0" w:color="auto"/>
              <w:right w:val="single" w:sz="8" w:space="0" w:color="auto"/>
            </w:tcBorders>
            <w:shd w:val="clear" w:color="auto" w:fill="auto"/>
            <w:vAlign w:val="center"/>
            <w:hideMark/>
          </w:tcPr>
          <w:p w14:paraId="20BA806F"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Odijelo za kuvare</w:t>
            </w:r>
          </w:p>
        </w:tc>
        <w:tc>
          <w:tcPr>
            <w:tcW w:w="5219" w:type="dxa"/>
            <w:tcBorders>
              <w:top w:val="single" w:sz="12" w:space="0" w:color="auto"/>
              <w:left w:val="nil"/>
              <w:bottom w:val="single" w:sz="12" w:space="0" w:color="auto"/>
              <w:right w:val="nil"/>
            </w:tcBorders>
            <w:shd w:val="clear" w:color="auto" w:fill="auto"/>
            <w:vAlign w:val="center"/>
            <w:hideMark/>
          </w:tcPr>
          <w:p w14:paraId="2DDDE250"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Muško i žensko odijelo je dvodijelno. Šiveno je od pamuka 100%. Gramature 200 g/m² ±3%. </w:t>
            </w:r>
          </w:p>
          <w:p w14:paraId="343FF58C"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Odijelo sadrži bluzu i pantalone. Prikladno za rad u kuhinji.</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1C2792B4"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14BBD793"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ISO 13688</w:t>
            </w:r>
          </w:p>
        </w:tc>
      </w:tr>
      <w:tr w:rsidR="00B81218" w:rsidRPr="00B81218" w14:paraId="609F255E" w14:textId="77777777" w:rsidTr="009C3C51">
        <w:trPr>
          <w:trHeight w:val="1311"/>
        </w:trPr>
        <w:tc>
          <w:tcPr>
            <w:tcW w:w="975" w:type="dxa"/>
            <w:gridSpan w:val="2"/>
            <w:tcBorders>
              <w:top w:val="single" w:sz="12" w:space="0" w:color="auto"/>
              <w:left w:val="single" w:sz="12" w:space="0" w:color="auto"/>
              <w:bottom w:val="single" w:sz="12" w:space="0" w:color="auto"/>
              <w:right w:val="nil"/>
            </w:tcBorders>
            <w:shd w:val="clear" w:color="000000" w:fill="FFFFFF"/>
            <w:vAlign w:val="center"/>
          </w:tcPr>
          <w:p w14:paraId="7E81D4AE" w14:textId="77777777" w:rsidR="00B81218" w:rsidRPr="00B81218" w:rsidRDefault="00B81218" w:rsidP="00B81218">
            <w:pPr>
              <w:numPr>
                <w:ilvl w:val="0"/>
                <w:numId w:val="22"/>
              </w:numPr>
              <w:spacing w:after="0" w:line="240" w:lineRule="auto"/>
              <w:jc w:val="center"/>
              <w:rPr>
                <w:rFonts w:ascii="Myriad Pro" w:eastAsia="Times New Roman" w:hAnsi="Myriad Pro" w:cs="Arial"/>
                <w:sz w:val="20"/>
                <w:szCs w:val="20"/>
                <w:lang w:val="it-IT" w:eastAsia="it-IT"/>
              </w:rPr>
            </w:pPr>
          </w:p>
        </w:tc>
        <w:tc>
          <w:tcPr>
            <w:tcW w:w="2027" w:type="dxa"/>
            <w:gridSpan w:val="2"/>
            <w:tcBorders>
              <w:top w:val="single" w:sz="12" w:space="0" w:color="auto"/>
              <w:left w:val="single" w:sz="8" w:space="0" w:color="auto"/>
              <w:bottom w:val="single" w:sz="12" w:space="0" w:color="auto"/>
              <w:right w:val="single" w:sz="8" w:space="0" w:color="auto"/>
            </w:tcBorders>
            <w:shd w:val="clear" w:color="auto" w:fill="auto"/>
            <w:vAlign w:val="center"/>
            <w:hideMark/>
          </w:tcPr>
          <w:p w14:paraId="55C9152A"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Kabanica kišna</w:t>
            </w:r>
          </w:p>
        </w:tc>
        <w:tc>
          <w:tcPr>
            <w:tcW w:w="5219" w:type="dxa"/>
            <w:tcBorders>
              <w:top w:val="single" w:sz="12" w:space="0" w:color="auto"/>
              <w:left w:val="nil"/>
              <w:bottom w:val="single" w:sz="12" w:space="0" w:color="auto"/>
              <w:right w:val="nil"/>
            </w:tcBorders>
            <w:shd w:val="clear" w:color="auto" w:fill="auto"/>
            <w:vAlign w:val="center"/>
            <w:hideMark/>
          </w:tcPr>
          <w:p w14:paraId="1E3DD323"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Mora imati vodonepropusne šavove. Prednje zatvaranje pritisnim kopčama ili na rajsferšlus. Elastična traka oko zglobova s unutarnje strane kako bi se spriječio prodor vode u unutrašnjost. Kabanica treba da ima fiksnu kapuljaču i dva džepa sa preklopom, kao i malu rupu za prozračnost ispod pazuha i klapnu na leđima. </w:t>
            </w:r>
            <w:r w:rsidRPr="00B81218">
              <w:rPr>
                <w:rFonts w:ascii="Myriad Pro" w:eastAsia="Times New Roman" w:hAnsi="Myriad Pro" w:cs="Arial"/>
                <w:sz w:val="18"/>
                <w:szCs w:val="18"/>
                <w:lang w:val="it-IT" w:eastAsia="it-IT"/>
              </w:rPr>
              <w:br/>
              <w:t>Sastav materijala kabanice: poliester 100% sa premazom PVC-a.</w:t>
            </w:r>
          </w:p>
        </w:tc>
        <w:tc>
          <w:tcPr>
            <w:tcW w:w="1702" w:type="dxa"/>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3533B272"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44D9A840"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ISO 13688</w:t>
            </w:r>
          </w:p>
          <w:p w14:paraId="6D18847A"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br/>
              <w:t>EN 343</w:t>
            </w:r>
          </w:p>
        </w:tc>
      </w:tr>
      <w:tr w:rsidR="00B81218" w:rsidRPr="00B81218" w14:paraId="033795AD" w14:textId="77777777" w:rsidTr="009C3C51">
        <w:trPr>
          <w:trHeight w:val="340"/>
        </w:trPr>
        <w:tc>
          <w:tcPr>
            <w:tcW w:w="975" w:type="dxa"/>
            <w:gridSpan w:val="2"/>
            <w:tcBorders>
              <w:top w:val="single" w:sz="12" w:space="0" w:color="auto"/>
              <w:left w:val="single" w:sz="12" w:space="0" w:color="auto"/>
              <w:bottom w:val="single" w:sz="12" w:space="0" w:color="auto"/>
              <w:right w:val="nil"/>
            </w:tcBorders>
            <w:shd w:val="clear" w:color="000000" w:fill="FFFFFF"/>
            <w:vAlign w:val="center"/>
          </w:tcPr>
          <w:p w14:paraId="54697A76" w14:textId="77777777" w:rsidR="00B81218" w:rsidRPr="00B81218" w:rsidRDefault="00B81218" w:rsidP="00B81218">
            <w:pPr>
              <w:numPr>
                <w:ilvl w:val="0"/>
                <w:numId w:val="22"/>
              </w:numPr>
              <w:spacing w:after="0" w:line="240" w:lineRule="auto"/>
              <w:jc w:val="center"/>
              <w:rPr>
                <w:rFonts w:ascii="Myriad Pro" w:eastAsia="Times New Roman" w:hAnsi="Myriad Pro" w:cs="Arial"/>
                <w:sz w:val="20"/>
                <w:szCs w:val="20"/>
                <w:lang w:val="it-IT" w:eastAsia="it-IT"/>
              </w:rPr>
            </w:pPr>
          </w:p>
        </w:tc>
        <w:tc>
          <w:tcPr>
            <w:tcW w:w="2027" w:type="dxa"/>
            <w:gridSpan w:val="2"/>
            <w:tcBorders>
              <w:top w:val="single" w:sz="12" w:space="0" w:color="auto"/>
              <w:left w:val="single" w:sz="8" w:space="0" w:color="auto"/>
              <w:bottom w:val="single" w:sz="12" w:space="0" w:color="auto"/>
              <w:right w:val="single" w:sz="8" w:space="0" w:color="auto"/>
            </w:tcBorders>
            <w:shd w:val="clear" w:color="auto" w:fill="auto"/>
            <w:vAlign w:val="center"/>
            <w:hideMark/>
          </w:tcPr>
          <w:p w14:paraId="6D8BEF9C"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Majica kratki rukav</w:t>
            </w:r>
          </w:p>
        </w:tc>
        <w:tc>
          <w:tcPr>
            <w:tcW w:w="5219" w:type="dxa"/>
            <w:tcBorders>
              <w:top w:val="single" w:sz="12" w:space="0" w:color="auto"/>
              <w:left w:val="nil"/>
              <w:bottom w:val="single" w:sz="12" w:space="0" w:color="auto"/>
              <w:right w:val="nil"/>
            </w:tcBorders>
            <w:shd w:val="clear" w:color="auto" w:fill="auto"/>
            <w:vAlign w:val="center"/>
            <w:hideMark/>
          </w:tcPr>
          <w:p w14:paraId="2C741F58"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Majica je kratkih rukava, ravnog kroja, "O" izrez oko vrata. </w:t>
            </w:r>
          </w:p>
          <w:p w14:paraId="7DE34D8E"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Boja tamno plava, svijetlo plava i bijela, prema knjizi grafičkih standarda EPCG. Sito štampa.</w:t>
            </w:r>
          </w:p>
          <w:p w14:paraId="14233195"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pacing w:val="-4"/>
                <w:sz w:val="18"/>
                <w:szCs w:val="18"/>
                <w:lang w:val="it-IT" w:eastAsia="it-IT"/>
              </w:rPr>
              <w:t>Sastav materijala majice: 100% pamuk, težina: 140-160 gr/m2.</w:t>
            </w:r>
            <w:r w:rsidRPr="00B81218">
              <w:rPr>
                <w:rFonts w:ascii="Myriad Pro" w:eastAsia="Times New Roman" w:hAnsi="Myriad Pro" w:cs="Arial"/>
                <w:sz w:val="18"/>
                <w:szCs w:val="18"/>
                <w:lang w:val="it-IT" w:eastAsia="it-IT"/>
              </w:rPr>
              <w:t xml:space="preserve"> </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2570C1FA"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2531D14F" w14:textId="77777777" w:rsidR="00B81218" w:rsidRPr="00B81218" w:rsidRDefault="00B81218" w:rsidP="00B81218">
            <w:pPr>
              <w:spacing w:after="0" w:line="240" w:lineRule="auto"/>
              <w:jc w:val="center"/>
              <w:rPr>
                <w:rFonts w:ascii="Myriad Pro" w:eastAsia="Times New Roman" w:hAnsi="Myriad Pro" w:cs="Times New Roman"/>
                <w:sz w:val="20"/>
                <w:szCs w:val="20"/>
                <w:lang w:val="it-IT" w:eastAsia="it-IT"/>
              </w:rPr>
            </w:pPr>
            <w:r w:rsidRPr="00B81218">
              <w:rPr>
                <w:rFonts w:ascii="Myriad Pro" w:eastAsia="Times New Roman" w:hAnsi="Myriad Pro" w:cs="Arial"/>
                <w:b/>
                <w:sz w:val="18"/>
                <w:szCs w:val="18"/>
                <w:lang w:val="it-IT" w:eastAsia="it-IT"/>
              </w:rPr>
              <w:t>EN ISO 13688</w:t>
            </w:r>
          </w:p>
        </w:tc>
      </w:tr>
      <w:tr w:rsidR="00B81218" w:rsidRPr="00B81218" w14:paraId="0419F07F" w14:textId="77777777" w:rsidTr="009C3C51">
        <w:trPr>
          <w:trHeight w:val="340"/>
        </w:trPr>
        <w:tc>
          <w:tcPr>
            <w:tcW w:w="975" w:type="dxa"/>
            <w:gridSpan w:val="2"/>
            <w:tcBorders>
              <w:top w:val="single" w:sz="12" w:space="0" w:color="auto"/>
              <w:left w:val="single" w:sz="12" w:space="0" w:color="auto"/>
              <w:bottom w:val="single" w:sz="12" w:space="0" w:color="auto"/>
              <w:right w:val="nil"/>
            </w:tcBorders>
            <w:shd w:val="clear" w:color="000000" w:fill="FFFFFF"/>
            <w:vAlign w:val="center"/>
          </w:tcPr>
          <w:p w14:paraId="0675B663" w14:textId="77777777" w:rsidR="00B81218" w:rsidRPr="00B81218" w:rsidRDefault="00B81218" w:rsidP="00B81218">
            <w:pPr>
              <w:numPr>
                <w:ilvl w:val="0"/>
                <w:numId w:val="22"/>
              </w:numPr>
              <w:spacing w:after="0" w:line="240" w:lineRule="auto"/>
              <w:jc w:val="center"/>
              <w:rPr>
                <w:rFonts w:ascii="Myriad Pro" w:eastAsia="Times New Roman" w:hAnsi="Myriad Pro" w:cs="Arial"/>
                <w:sz w:val="20"/>
                <w:szCs w:val="20"/>
                <w:lang w:val="it-IT" w:eastAsia="it-IT"/>
              </w:rPr>
            </w:pPr>
          </w:p>
        </w:tc>
        <w:tc>
          <w:tcPr>
            <w:tcW w:w="2027" w:type="dxa"/>
            <w:gridSpan w:val="2"/>
            <w:tcBorders>
              <w:top w:val="single" w:sz="12" w:space="0" w:color="auto"/>
              <w:left w:val="single" w:sz="8" w:space="0" w:color="auto"/>
              <w:bottom w:val="single" w:sz="12" w:space="0" w:color="auto"/>
              <w:right w:val="single" w:sz="8" w:space="0" w:color="auto"/>
            </w:tcBorders>
            <w:shd w:val="clear" w:color="auto" w:fill="auto"/>
            <w:vAlign w:val="center"/>
            <w:hideMark/>
          </w:tcPr>
          <w:p w14:paraId="6CE2B1B5"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Majica dugi rukav</w:t>
            </w:r>
          </w:p>
        </w:tc>
        <w:tc>
          <w:tcPr>
            <w:tcW w:w="5219" w:type="dxa"/>
            <w:tcBorders>
              <w:top w:val="single" w:sz="12" w:space="0" w:color="auto"/>
              <w:left w:val="nil"/>
              <w:bottom w:val="single" w:sz="12" w:space="0" w:color="auto"/>
              <w:right w:val="nil"/>
            </w:tcBorders>
            <w:shd w:val="clear" w:color="auto" w:fill="auto"/>
            <w:vAlign w:val="center"/>
            <w:hideMark/>
          </w:tcPr>
          <w:p w14:paraId="4FC850FF"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Majica je dugih rukava, ravnog kroja, "O" izrez oko vrata. </w:t>
            </w:r>
          </w:p>
          <w:p w14:paraId="52D8390D"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Boja tamno plava, svijetlo plava i bijela, prema knjizi grafičkih standarda EPCG. Sito štampa.</w:t>
            </w:r>
          </w:p>
          <w:p w14:paraId="4C118F93"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pacing w:val="-4"/>
                <w:sz w:val="18"/>
                <w:szCs w:val="18"/>
                <w:lang w:val="it-IT" w:eastAsia="it-IT"/>
              </w:rPr>
              <w:t>Sastav materijala majice: 100% pamuk, težina: 250-300 gr/m2.</w:t>
            </w:r>
            <w:r w:rsidRPr="00B81218">
              <w:rPr>
                <w:rFonts w:ascii="Myriad Pro" w:eastAsia="Times New Roman" w:hAnsi="Myriad Pro" w:cs="Arial"/>
                <w:sz w:val="18"/>
                <w:szCs w:val="18"/>
                <w:lang w:val="it-IT" w:eastAsia="it-IT"/>
              </w:rPr>
              <w:t xml:space="preserve"> </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6E01FAE2"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58BDCACD" w14:textId="77777777" w:rsidR="00B81218" w:rsidRPr="00B81218" w:rsidRDefault="00B81218" w:rsidP="00B81218">
            <w:pPr>
              <w:spacing w:after="0" w:line="240" w:lineRule="auto"/>
              <w:jc w:val="center"/>
              <w:rPr>
                <w:rFonts w:ascii="Myriad Pro" w:eastAsia="Times New Roman" w:hAnsi="Myriad Pro" w:cs="Times New Roman"/>
                <w:sz w:val="20"/>
                <w:szCs w:val="20"/>
                <w:lang w:val="it-IT" w:eastAsia="it-IT"/>
              </w:rPr>
            </w:pPr>
            <w:r w:rsidRPr="00B81218">
              <w:rPr>
                <w:rFonts w:ascii="Myriad Pro" w:eastAsia="Times New Roman" w:hAnsi="Myriad Pro" w:cs="Arial"/>
                <w:b/>
                <w:sz w:val="18"/>
                <w:szCs w:val="18"/>
                <w:lang w:val="it-IT" w:eastAsia="it-IT"/>
              </w:rPr>
              <w:t>EN ISO 13688</w:t>
            </w:r>
          </w:p>
        </w:tc>
      </w:tr>
    </w:tbl>
    <w:p w14:paraId="722BD954" w14:textId="77777777" w:rsidR="00B81218" w:rsidRPr="00B81218" w:rsidRDefault="00B81218" w:rsidP="00B81218">
      <w:pPr>
        <w:spacing w:after="0" w:line="240" w:lineRule="auto"/>
        <w:rPr>
          <w:rFonts w:ascii="Myriad Pro" w:eastAsia="Times New Roman" w:hAnsi="Myriad Pro" w:cs="Arial"/>
          <w:b/>
          <w:bCs/>
          <w:lang w:val="it-IT" w:eastAsia="it-IT"/>
        </w:rPr>
      </w:pPr>
    </w:p>
    <w:p w14:paraId="173D5744" w14:textId="77777777" w:rsidR="00B81218" w:rsidRPr="00B81218" w:rsidRDefault="00B81218" w:rsidP="00B81218">
      <w:pPr>
        <w:spacing w:after="0" w:line="240" w:lineRule="auto"/>
        <w:rPr>
          <w:rFonts w:ascii="Myriad Pro" w:eastAsia="Times New Roman" w:hAnsi="Myriad Pro" w:cs="Arial"/>
          <w:b/>
          <w:bCs/>
          <w:lang w:val="it-IT" w:eastAsia="it-IT"/>
        </w:rPr>
      </w:pPr>
    </w:p>
    <w:p w14:paraId="274986F9" w14:textId="77777777" w:rsidR="00B81218" w:rsidRPr="00B81218" w:rsidRDefault="00B81218" w:rsidP="00B81218">
      <w:pPr>
        <w:spacing w:after="120"/>
        <w:rPr>
          <w:rFonts w:ascii="Myriad Pro" w:eastAsia="Times New Roman" w:hAnsi="Myriad Pro" w:cs="Times New Roman"/>
          <w:b/>
          <w:lang w:val="en-US"/>
        </w:rPr>
      </w:pPr>
      <w:r w:rsidRPr="00B81218">
        <w:rPr>
          <w:rFonts w:ascii="Myriad Pro" w:eastAsia="Times New Roman" w:hAnsi="Myriad Pro" w:cs="Times New Roman"/>
          <w:b/>
          <w:lang w:val="en-US"/>
        </w:rPr>
        <w:t>PARTIJA 3: ZIMSKA ZAŠTITNA ODJEĆA</w:t>
      </w:r>
    </w:p>
    <w:tbl>
      <w:tblPr>
        <w:tblW w:w="9923" w:type="dxa"/>
        <w:tblInd w:w="-227" w:type="dxa"/>
        <w:tblLook w:val="04A0" w:firstRow="1" w:lastRow="0" w:firstColumn="1" w:lastColumn="0" w:noHBand="0" w:noVBand="1"/>
      </w:tblPr>
      <w:tblGrid>
        <w:gridCol w:w="936"/>
        <w:gridCol w:w="2034"/>
        <w:gridCol w:w="5251"/>
        <w:gridCol w:w="1702"/>
      </w:tblGrid>
      <w:tr w:rsidR="00B81218" w:rsidRPr="00B81218" w14:paraId="74A9E3CC" w14:textId="77777777" w:rsidTr="009C3C51">
        <w:trPr>
          <w:trHeight w:val="567"/>
        </w:trPr>
        <w:tc>
          <w:tcPr>
            <w:tcW w:w="936" w:type="dxa"/>
            <w:tcBorders>
              <w:top w:val="single" w:sz="12" w:space="0" w:color="auto"/>
              <w:left w:val="single" w:sz="12" w:space="0" w:color="auto"/>
              <w:bottom w:val="single" w:sz="12" w:space="0" w:color="auto"/>
              <w:right w:val="single" w:sz="8" w:space="0" w:color="auto"/>
            </w:tcBorders>
            <w:shd w:val="clear" w:color="000000" w:fill="FFFFFF"/>
            <w:vAlign w:val="center"/>
          </w:tcPr>
          <w:p w14:paraId="4ACBCBEF"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Red.</w:t>
            </w:r>
          </w:p>
          <w:p w14:paraId="075B62A0"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Br.</w:t>
            </w:r>
          </w:p>
        </w:tc>
        <w:tc>
          <w:tcPr>
            <w:tcW w:w="2034" w:type="dxa"/>
            <w:tcBorders>
              <w:top w:val="single" w:sz="12" w:space="0" w:color="auto"/>
              <w:left w:val="nil"/>
              <w:bottom w:val="single" w:sz="12" w:space="0" w:color="auto"/>
              <w:right w:val="single" w:sz="8" w:space="0" w:color="auto"/>
            </w:tcBorders>
            <w:shd w:val="clear" w:color="auto" w:fill="auto"/>
            <w:vAlign w:val="center"/>
          </w:tcPr>
          <w:p w14:paraId="57E33C96"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NAZIV ZAŠTITNOG SREDSTVA</w:t>
            </w:r>
          </w:p>
        </w:tc>
        <w:tc>
          <w:tcPr>
            <w:tcW w:w="5251" w:type="dxa"/>
            <w:tcBorders>
              <w:top w:val="single" w:sz="12" w:space="0" w:color="auto"/>
              <w:left w:val="nil"/>
              <w:bottom w:val="single" w:sz="12" w:space="0" w:color="auto"/>
              <w:right w:val="nil"/>
            </w:tcBorders>
            <w:shd w:val="clear" w:color="auto" w:fill="auto"/>
            <w:vAlign w:val="center"/>
          </w:tcPr>
          <w:p w14:paraId="439823A1"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TEHNIČKI OPIS</w:t>
            </w:r>
          </w:p>
        </w:tc>
        <w:tc>
          <w:tcPr>
            <w:tcW w:w="1702" w:type="dxa"/>
            <w:tcBorders>
              <w:top w:val="single" w:sz="12" w:space="0" w:color="auto"/>
              <w:left w:val="single" w:sz="8" w:space="0" w:color="auto"/>
              <w:bottom w:val="single" w:sz="12" w:space="0" w:color="auto"/>
              <w:right w:val="single" w:sz="12" w:space="0" w:color="auto"/>
            </w:tcBorders>
            <w:shd w:val="clear" w:color="auto" w:fill="auto"/>
            <w:noWrap/>
            <w:vAlign w:val="center"/>
          </w:tcPr>
          <w:p w14:paraId="3E9BA8DC"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STANDARD</w:t>
            </w:r>
          </w:p>
        </w:tc>
      </w:tr>
      <w:tr w:rsidR="00B81218" w:rsidRPr="00B81218" w14:paraId="5C077898"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34950E2F" w14:textId="77777777" w:rsidR="00B81218" w:rsidRPr="00B81218" w:rsidRDefault="00B81218" w:rsidP="00B81218">
            <w:pPr>
              <w:numPr>
                <w:ilvl w:val="0"/>
                <w:numId w:val="23"/>
              </w:numPr>
              <w:spacing w:after="0" w:line="240" w:lineRule="auto"/>
              <w:jc w:val="center"/>
              <w:rPr>
                <w:rFonts w:ascii="Myriad Pro" w:eastAsia="Times New Roman" w:hAnsi="Myriad Pro" w:cs="Arial"/>
                <w:sz w:val="20"/>
                <w:szCs w:val="20"/>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554DEB54"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Jakna zaštitna</w:t>
            </w:r>
          </w:p>
        </w:tc>
        <w:tc>
          <w:tcPr>
            <w:tcW w:w="5251" w:type="dxa"/>
            <w:tcBorders>
              <w:top w:val="single" w:sz="12" w:space="0" w:color="auto"/>
              <w:left w:val="nil"/>
              <w:bottom w:val="single" w:sz="12" w:space="0" w:color="auto"/>
              <w:right w:val="nil"/>
            </w:tcBorders>
            <w:shd w:val="clear" w:color="auto" w:fill="auto"/>
            <w:vAlign w:val="center"/>
            <w:hideMark/>
          </w:tcPr>
          <w:p w14:paraId="2949CF95"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Jakna zaštitna</w:t>
            </w:r>
            <w:r w:rsidRPr="00B81218">
              <w:rPr>
                <w:rFonts w:ascii="Myriad Pro" w:eastAsia="Times New Roman" w:hAnsi="Myriad Pro" w:cs="Arial"/>
                <w:sz w:val="18"/>
                <w:szCs w:val="18"/>
                <w:lang w:val="it-IT" w:eastAsia="it-IT"/>
              </w:rPr>
              <w:t xml:space="preserve"> sa prednjim zatvaranjem na patent skriven cijelom dužinom. Vodonepropusni šavovi na jakni su obavezni. Pored toga, jakna ima kapuljaču sa mogućnošću skidanja i minimum 5 džepova i to: dva u grudnom dijelu sa zatvaranjem na patent i po jedan džep u donjem dijelu sa obje strane i dva džepa u unutrašnjost jakne. Jakna ima pojačanja na leđima i ramenima, dok je donji rub jakne podešiv elastičnom trakom sa učkurom za podešavanje. Moguće je podešavanje širine rukava na jakni, dok se sa unutrašnje strane nalazi elastični produžetak rukava sa otvorom za palac zbog zaštite od vjetra, hladnoće i prodora vode u unutrašnjost Sastav materijala: spoljnji dio: 90-95% poliester i 5-10% elastin; Postava: poliester</w:t>
            </w:r>
          </w:p>
          <w:p w14:paraId="0FAD4759" w14:textId="77777777" w:rsidR="00B81218" w:rsidRPr="00B81218" w:rsidRDefault="00B81218" w:rsidP="00B81218">
            <w:pPr>
              <w:spacing w:after="0"/>
              <w:jc w:val="both"/>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Materijal: poliester (</w:t>
            </w:r>
            <w:r w:rsidRPr="00B81218">
              <w:rPr>
                <w:rFonts w:ascii="Myriad Pro" w:eastAsia="Times New Roman" w:hAnsi="Myriad Pro" w:cs="Arial"/>
                <w:sz w:val="18"/>
                <w:szCs w:val="18"/>
                <w:lang w:val="it-IT" w:eastAsia="it-IT"/>
              </w:rPr>
              <w:t>90-95%</w:t>
            </w:r>
            <w:r w:rsidRPr="00B81218">
              <w:rPr>
                <w:rFonts w:ascii="Myriad Pro" w:eastAsia="Times New Roman" w:hAnsi="Myriad Pro" w:cs="Arial"/>
                <w:color w:val="000000"/>
                <w:sz w:val="18"/>
                <w:szCs w:val="18"/>
                <w:lang w:eastAsia="zh-TW"/>
              </w:rPr>
              <w:t>), elastin (</w:t>
            </w:r>
            <w:r w:rsidRPr="00B81218">
              <w:rPr>
                <w:rFonts w:ascii="Myriad Pro" w:eastAsia="Times New Roman" w:hAnsi="Myriad Pro" w:cs="Arial"/>
                <w:sz w:val="18"/>
                <w:szCs w:val="18"/>
                <w:lang w:val="it-IT" w:eastAsia="it-IT"/>
              </w:rPr>
              <w:t xml:space="preserve">5-10%), </w:t>
            </w:r>
            <w:r w:rsidRPr="00B81218">
              <w:rPr>
                <w:rFonts w:ascii="Myriad Pro" w:eastAsia="Times New Roman" w:hAnsi="Myriad Pro" w:cs="Arial"/>
                <w:color w:val="000000"/>
                <w:sz w:val="18"/>
                <w:szCs w:val="18"/>
                <w:lang w:eastAsia="zh-TW"/>
              </w:rPr>
              <w:t>200-300 gr/m</w:t>
            </w:r>
            <w:r w:rsidRPr="00B81218">
              <w:rPr>
                <w:rFonts w:ascii="Myriad Pro" w:eastAsia="Times New Roman" w:hAnsi="Myriad Pro" w:cs="Arial"/>
                <w:color w:val="000000"/>
                <w:sz w:val="18"/>
                <w:szCs w:val="18"/>
                <w:vertAlign w:val="superscript"/>
                <w:lang w:eastAsia="zh-TW"/>
              </w:rPr>
              <w:t>2</w:t>
            </w:r>
            <w:r w:rsidRPr="00B81218">
              <w:rPr>
                <w:rFonts w:ascii="Myriad Pro" w:eastAsia="Times New Roman" w:hAnsi="Myriad Pro" w:cs="Arial"/>
                <w:color w:val="000000"/>
                <w:sz w:val="18"/>
                <w:szCs w:val="18"/>
                <w:lang w:eastAsia="zh-TW"/>
              </w:rPr>
              <w:t xml:space="preserve">. </w:t>
            </w:r>
          </w:p>
          <w:p w14:paraId="0596C800"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Boja: teget / siva / crna</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5D02B506"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048350FD"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ISO 13688</w:t>
            </w:r>
          </w:p>
          <w:p w14:paraId="3CC6BB19"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br/>
              <w:t>EN 342</w:t>
            </w:r>
          </w:p>
          <w:p w14:paraId="2F0488F9"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br/>
              <w:t>EN 343</w:t>
            </w:r>
          </w:p>
        </w:tc>
      </w:tr>
      <w:tr w:rsidR="00B81218" w:rsidRPr="00B81218" w14:paraId="5A20B9EC" w14:textId="77777777" w:rsidTr="009C3C51">
        <w:trPr>
          <w:trHeight w:val="2150"/>
        </w:trPr>
        <w:tc>
          <w:tcPr>
            <w:tcW w:w="936" w:type="dxa"/>
            <w:tcBorders>
              <w:top w:val="single" w:sz="12" w:space="0" w:color="auto"/>
              <w:left w:val="single" w:sz="12" w:space="0" w:color="auto"/>
              <w:bottom w:val="single" w:sz="12" w:space="0" w:color="auto"/>
              <w:right w:val="nil"/>
            </w:tcBorders>
            <w:shd w:val="clear" w:color="000000" w:fill="FFFFFF"/>
            <w:vAlign w:val="center"/>
          </w:tcPr>
          <w:p w14:paraId="25AA4BA4" w14:textId="77777777" w:rsidR="00B81218" w:rsidRPr="00B81218" w:rsidRDefault="00B81218" w:rsidP="00B81218">
            <w:pPr>
              <w:numPr>
                <w:ilvl w:val="0"/>
                <w:numId w:val="23"/>
              </w:numPr>
              <w:spacing w:after="0" w:line="240" w:lineRule="auto"/>
              <w:jc w:val="center"/>
              <w:rPr>
                <w:rFonts w:ascii="Myriad Pro" w:eastAsia="Times New Roman" w:hAnsi="Myriad Pro" w:cs="Arial"/>
                <w:sz w:val="20"/>
                <w:szCs w:val="20"/>
                <w:lang w:val="it-IT" w:eastAsia="it-IT"/>
              </w:rPr>
            </w:pPr>
            <w:r w:rsidRPr="00B81218">
              <w:rPr>
                <w:rFonts w:ascii="Myriad Pro" w:eastAsia="Times New Roman" w:hAnsi="Myriad Pro" w:cs="Arial"/>
                <w:sz w:val="20"/>
                <w:szCs w:val="20"/>
                <w:lang w:val="it-IT" w:eastAsia="it-IT"/>
              </w:rPr>
              <w:lastRenderedPageBreak/>
              <w:br w:type="page"/>
            </w: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1124A60D"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Grudnjak zaštitni</w:t>
            </w:r>
          </w:p>
        </w:tc>
        <w:tc>
          <w:tcPr>
            <w:tcW w:w="5251" w:type="dxa"/>
            <w:tcBorders>
              <w:top w:val="single" w:sz="12" w:space="0" w:color="auto"/>
              <w:left w:val="nil"/>
              <w:bottom w:val="single" w:sz="12" w:space="0" w:color="auto"/>
              <w:right w:val="nil"/>
            </w:tcBorders>
            <w:shd w:val="clear" w:color="auto" w:fill="auto"/>
            <w:vAlign w:val="center"/>
            <w:hideMark/>
          </w:tcPr>
          <w:p w14:paraId="46030189"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Grudnjak zaštitni je uložen materijalom za zaštitnu od hladnoće. Grudnjak je bez rukava sa kragnom koja se može podići uz vrat. Prednje zatvaranje sa rajsfešlusom sa preklopom. Grudnjak treba imati minimum 4 džepa, kopčanje zipom i drikerima, elastičnu traku za podešavanje obima u struku.</w:t>
            </w:r>
          </w:p>
          <w:p w14:paraId="7C5EC32D" w14:textId="77777777" w:rsidR="00B81218" w:rsidRPr="00B81218" w:rsidRDefault="00B81218" w:rsidP="00B81218">
            <w:pPr>
              <w:spacing w:after="0" w:line="240" w:lineRule="auto"/>
              <w:rPr>
                <w:rFonts w:ascii="Myriad Pro" w:eastAsia="Times New Roman" w:hAnsi="Myriad Pro" w:cs="Arial"/>
                <w:sz w:val="18"/>
                <w:szCs w:val="18"/>
                <w:lang w:val="it-IT" w:eastAsia="it-IT"/>
              </w:rPr>
            </w:pPr>
          </w:p>
          <w:p w14:paraId="5A729074"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Boja prema knjizi grafičkih standarda EPCG.</w:t>
            </w:r>
            <w:r w:rsidRPr="00B81218">
              <w:rPr>
                <w:rFonts w:ascii="Myriad Pro" w:eastAsia="Times New Roman" w:hAnsi="Myriad Pro" w:cs="Arial"/>
                <w:sz w:val="18"/>
                <w:szCs w:val="18"/>
                <w:lang w:val="it-IT" w:eastAsia="it-IT"/>
              </w:rPr>
              <w:br/>
            </w:r>
          </w:p>
          <w:p w14:paraId="781C9CC3" w14:textId="77777777" w:rsidR="00B81218" w:rsidRPr="00B81218" w:rsidRDefault="00B81218" w:rsidP="00B81218">
            <w:pPr>
              <w:spacing w:after="0"/>
              <w:jc w:val="both"/>
              <w:rPr>
                <w:rFonts w:ascii="Myriad Pro" w:eastAsia="Times New Roman" w:hAnsi="Myriad Pro" w:cs="Arial"/>
                <w:color w:val="000000"/>
                <w:sz w:val="18"/>
                <w:szCs w:val="18"/>
                <w:lang w:eastAsia="zh-TW"/>
              </w:rPr>
            </w:pPr>
            <w:r w:rsidRPr="00B81218">
              <w:rPr>
                <w:rFonts w:ascii="Myriad Pro" w:eastAsia="Times New Roman" w:hAnsi="Myriad Pro" w:cs="Arial"/>
                <w:sz w:val="18"/>
                <w:szCs w:val="18"/>
                <w:lang w:val="it-IT" w:eastAsia="it-IT"/>
              </w:rPr>
              <w:t xml:space="preserve">Materijal: </w:t>
            </w:r>
            <w:r w:rsidRPr="00B81218">
              <w:rPr>
                <w:rFonts w:ascii="Myriad Pro" w:eastAsia="Times New Roman" w:hAnsi="Myriad Pro" w:cs="Arial"/>
                <w:color w:val="000000"/>
                <w:sz w:val="18"/>
                <w:szCs w:val="18"/>
                <w:lang w:eastAsia="zh-TW"/>
              </w:rPr>
              <w:t>poliester (100%), težina punjenja min 200 gr/m</w:t>
            </w:r>
            <w:r w:rsidRPr="00B81218">
              <w:rPr>
                <w:rFonts w:ascii="Myriad Pro" w:eastAsia="Times New Roman" w:hAnsi="Myriad Pro" w:cs="Arial"/>
                <w:color w:val="000000"/>
                <w:sz w:val="18"/>
                <w:szCs w:val="18"/>
                <w:vertAlign w:val="superscript"/>
                <w:lang w:eastAsia="zh-TW"/>
              </w:rPr>
              <w:t>2</w:t>
            </w:r>
            <w:r w:rsidRPr="00B81218">
              <w:rPr>
                <w:rFonts w:ascii="Myriad Pro" w:eastAsia="Times New Roman" w:hAnsi="Myriad Pro" w:cs="Arial"/>
                <w:color w:val="000000"/>
                <w:sz w:val="18"/>
                <w:szCs w:val="18"/>
                <w:lang w:eastAsia="zh-TW"/>
              </w:rPr>
              <w:t>.</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4BE78A02"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7CB6D0E2"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ISO 13688</w:t>
            </w:r>
          </w:p>
          <w:p w14:paraId="0C786B9C"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br/>
              <w:t>EN 342</w:t>
            </w:r>
          </w:p>
          <w:p w14:paraId="02C4FCBE"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br/>
              <w:t>EN 343</w:t>
            </w:r>
          </w:p>
        </w:tc>
      </w:tr>
    </w:tbl>
    <w:p w14:paraId="348975B8" w14:textId="77777777" w:rsidR="00B81218" w:rsidRPr="00B81218" w:rsidRDefault="00B81218" w:rsidP="00B81218">
      <w:pPr>
        <w:spacing w:after="0" w:line="240" w:lineRule="auto"/>
        <w:rPr>
          <w:rFonts w:ascii="Myriad Pro" w:eastAsia="Times New Roman" w:hAnsi="Myriad Pro" w:cs="Times New Roman"/>
          <w:b/>
          <w:lang w:val="en-US"/>
        </w:rPr>
      </w:pPr>
    </w:p>
    <w:p w14:paraId="1875DC4D" w14:textId="77777777" w:rsidR="00B81218" w:rsidRPr="00B81218" w:rsidRDefault="00B81218" w:rsidP="00B81218">
      <w:pPr>
        <w:spacing w:after="0" w:line="240" w:lineRule="auto"/>
        <w:rPr>
          <w:rFonts w:ascii="Myriad Pro" w:eastAsia="Times New Roman" w:hAnsi="Myriad Pro" w:cs="Times New Roman"/>
          <w:b/>
          <w:lang w:val="en-US"/>
        </w:rPr>
      </w:pPr>
    </w:p>
    <w:p w14:paraId="7C91423F" w14:textId="77777777" w:rsidR="00B81218" w:rsidRPr="00B81218" w:rsidRDefault="00B81218" w:rsidP="00B81218">
      <w:pPr>
        <w:spacing w:after="0" w:line="240" w:lineRule="auto"/>
        <w:rPr>
          <w:rFonts w:ascii="Myriad Pro" w:eastAsia="Times New Roman" w:hAnsi="Myriad Pro" w:cs="Times New Roman"/>
          <w:b/>
          <w:lang w:val="en-US"/>
        </w:rPr>
      </w:pPr>
    </w:p>
    <w:p w14:paraId="6BA767A4" w14:textId="77777777" w:rsidR="00B81218" w:rsidRPr="00B81218" w:rsidRDefault="00B81218" w:rsidP="00B81218">
      <w:pPr>
        <w:spacing w:after="0" w:line="240" w:lineRule="auto"/>
        <w:rPr>
          <w:rFonts w:ascii="Myriad Pro" w:eastAsia="Times New Roman" w:hAnsi="Myriad Pro" w:cs="Times New Roman"/>
          <w:b/>
          <w:lang w:val="en-US"/>
        </w:rPr>
      </w:pPr>
    </w:p>
    <w:p w14:paraId="103FE90E" w14:textId="77777777" w:rsidR="00B81218" w:rsidRPr="00B81218" w:rsidRDefault="00B81218" w:rsidP="00B81218">
      <w:pPr>
        <w:spacing w:after="120" w:line="240" w:lineRule="auto"/>
        <w:rPr>
          <w:rFonts w:ascii="Myriad Pro" w:eastAsia="Times New Roman" w:hAnsi="Myriad Pro" w:cs="Times New Roman"/>
          <w:b/>
          <w:lang w:val="en-US"/>
        </w:rPr>
      </w:pPr>
      <w:r w:rsidRPr="00B81218">
        <w:rPr>
          <w:rFonts w:ascii="Myriad Pro" w:eastAsia="Times New Roman" w:hAnsi="Myriad Pro" w:cs="Times New Roman"/>
          <w:b/>
          <w:lang w:val="en-US"/>
        </w:rPr>
        <w:t>PARTIJA 4: ZAŠTITNA OPREMA (ZAŠTITARI)</w:t>
      </w:r>
    </w:p>
    <w:tbl>
      <w:tblPr>
        <w:tblW w:w="9923" w:type="dxa"/>
        <w:tblInd w:w="-227" w:type="dxa"/>
        <w:tblLook w:val="04A0" w:firstRow="1" w:lastRow="0" w:firstColumn="1" w:lastColumn="0" w:noHBand="0" w:noVBand="1"/>
      </w:tblPr>
      <w:tblGrid>
        <w:gridCol w:w="936"/>
        <w:gridCol w:w="2034"/>
        <w:gridCol w:w="5251"/>
        <w:gridCol w:w="1702"/>
      </w:tblGrid>
      <w:tr w:rsidR="00B81218" w:rsidRPr="00B81218" w14:paraId="59E1FFE4" w14:textId="77777777" w:rsidTr="009C3C51">
        <w:trPr>
          <w:trHeight w:val="567"/>
        </w:trPr>
        <w:tc>
          <w:tcPr>
            <w:tcW w:w="936" w:type="dxa"/>
            <w:tcBorders>
              <w:top w:val="single" w:sz="12" w:space="0" w:color="auto"/>
              <w:left w:val="single" w:sz="12" w:space="0" w:color="auto"/>
              <w:bottom w:val="single" w:sz="12" w:space="0" w:color="auto"/>
              <w:right w:val="single" w:sz="8" w:space="0" w:color="auto"/>
            </w:tcBorders>
            <w:shd w:val="clear" w:color="000000" w:fill="FFFFFF"/>
            <w:vAlign w:val="center"/>
          </w:tcPr>
          <w:p w14:paraId="7EDC75E7"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Red.</w:t>
            </w:r>
          </w:p>
          <w:p w14:paraId="6AA42B7B"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Br.</w:t>
            </w:r>
          </w:p>
        </w:tc>
        <w:tc>
          <w:tcPr>
            <w:tcW w:w="2034" w:type="dxa"/>
            <w:tcBorders>
              <w:top w:val="single" w:sz="12" w:space="0" w:color="auto"/>
              <w:left w:val="nil"/>
              <w:bottom w:val="single" w:sz="12" w:space="0" w:color="auto"/>
              <w:right w:val="single" w:sz="8" w:space="0" w:color="auto"/>
            </w:tcBorders>
            <w:shd w:val="clear" w:color="auto" w:fill="auto"/>
            <w:vAlign w:val="center"/>
          </w:tcPr>
          <w:p w14:paraId="37250498"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NAZIV ZAŠTITNOG SREDSTVA</w:t>
            </w:r>
          </w:p>
        </w:tc>
        <w:tc>
          <w:tcPr>
            <w:tcW w:w="5251" w:type="dxa"/>
            <w:tcBorders>
              <w:top w:val="single" w:sz="12" w:space="0" w:color="auto"/>
              <w:left w:val="nil"/>
              <w:bottom w:val="single" w:sz="12" w:space="0" w:color="auto"/>
              <w:right w:val="nil"/>
            </w:tcBorders>
            <w:shd w:val="clear" w:color="auto" w:fill="auto"/>
            <w:vAlign w:val="center"/>
          </w:tcPr>
          <w:p w14:paraId="222E1F2D"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TEHNIČKI OPIS</w:t>
            </w:r>
          </w:p>
        </w:tc>
        <w:tc>
          <w:tcPr>
            <w:tcW w:w="1702" w:type="dxa"/>
            <w:tcBorders>
              <w:top w:val="single" w:sz="12" w:space="0" w:color="auto"/>
              <w:left w:val="single" w:sz="8" w:space="0" w:color="auto"/>
              <w:bottom w:val="single" w:sz="12" w:space="0" w:color="auto"/>
              <w:right w:val="single" w:sz="12" w:space="0" w:color="auto"/>
            </w:tcBorders>
            <w:shd w:val="clear" w:color="auto" w:fill="auto"/>
            <w:noWrap/>
            <w:vAlign w:val="center"/>
          </w:tcPr>
          <w:p w14:paraId="5E6EC0A9"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STANDARD</w:t>
            </w:r>
          </w:p>
        </w:tc>
      </w:tr>
      <w:tr w:rsidR="00B81218" w:rsidRPr="00B81218" w14:paraId="4AFED990"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4E22A844" w14:textId="77777777" w:rsidR="00B81218" w:rsidRPr="00B81218" w:rsidRDefault="00B81218" w:rsidP="00B81218">
            <w:pPr>
              <w:numPr>
                <w:ilvl w:val="0"/>
                <w:numId w:val="24"/>
              </w:numPr>
              <w:spacing w:after="0" w:line="240" w:lineRule="auto"/>
              <w:jc w:val="center"/>
              <w:rPr>
                <w:rFonts w:ascii="Myriad Pro" w:eastAsia="Times New Roman" w:hAnsi="Myriad Pro" w:cs="Arial"/>
                <w:sz w:val="20"/>
                <w:szCs w:val="20"/>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229E1BC3" w14:textId="77777777" w:rsidR="00B81218" w:rsidRPr="00B81218" w:rsidRDefault="00B81218" w:rsidP="00B81218">
            <w:pPr>
              <w:spacing w:after="0"/>
              <w:rPr>
                <w:rFonts w:ascii="Myriad Pro" w:eastAsia="Times New Roman" w:hAnsi="Myriad Pro" w:cs="Arial"/>
                <w:b/>
                <w:sz w:val="18"/>
                <w:szCs w:val="18"/>
                <w:lang w:eastAsia="zh-TW"/>
              </w:rPr>
            </w:pPr>
            <w:r w:rsidRPr="00B81218">
              <w:rPr>
                <w:rFonts w:ascii="Myriad Pro" w:eastAsia="Times New Roman" w:hAnsi="Myriad Pro" w:cs="Arial"/>
                <w:b/>
                <w:sz w:val="18"/>
                <w:szCs w:val="18"/>
                <w:lang w:eastAsia="zh-TW"/>
              </w:rPr>
              <w:t>Pantalone za zaštitare ljetnje</w:t>
            </w:r>
          </w:p>
        </w:tc>
        <w:tc>
          <w:tcPr>
            <w:tcW w:w="5251" w:type="dxa"/>
            <w:tcBorders>
              <w:top w:val="single" w:sz="12" w:space="0" w:color="auto"/>
              <w:left w:val="nil"/>
              <w:bottom w:val="single" w:sz="12" w:space="0" w:color="auto"/>
              <w:right w:val="nil"/>
            </w:tcBorders>
            <w:shd w:val="clear" w:color="auto" w:fill="auto"/>
            <w:hideMark/>
          </w:tcPr>
          <w:p w14:paraId="269BC043" w14:textId="77777777" w:rsidR="00B81218" w:rsidRPr="00B81218" w:rsidRDefault="00B81218" w:rsidP="00B81218">
            <w:pPr>
              <w:spacing w:after="0"/>
              <w:jc w:val="both"/>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Materijal: pamuk (60%), poliester (40%),190-200 gr/m</w:t>
            </w:r>
            <w:r w:rsidRPr="00B81218">
              <w:rPr>
                <w:rFonts w:ascii="Myriad Pro" w:eastAsia="Times New Roman" w:hAnsi="Myriad Pro" w:cs="Arial"/>
                <w:color w:val="000000"/>
                <w:sz w:val="18"/>
                <w:szCs w:val="18"/>
                <w:vertAlign w:val="superscript"/>
                <w:lang w:eastAsia="zh-TW"/>
              </w:rPr>
              <w:t>2</w:t>
            </w:r>
            <w:r w:rsidRPr="00B81218">
              <w:rPr>
                <w:rFonts w:ascii="Myriad Pro" w:eastAsia="Times New Roman" w:hAnsi="Myriad Pro" w:cs="Arial"/>
                <w:color w:val="000000"/>
                <w:sz w:val="18"/>
                <w:szCs w:val="18"/>
                <w:lang w:eastAsia="zh-TW"/>
              </w:rPr>
              <w:t xml:space="preserve">. </w:t>
            </w:r>
          </w:p>
          <w:p w14:paraId="402B9B90" w14:textId="77777777" w:rsidR="00B81218" w:rsidRPr="00B81218" w:rsidRDefault="00B81218" w:rsidP="00B81218">
            <w:pPr>
              <w:spacing w:after="0"/>
              <w:jc w:val="both"/>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Boja tamno plava prema Knjizi grafičkih standarda EPCG</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0CA65EF9"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63FBB941" w14:textId="77777777" w:rsidR="00B81218" w:rsidRPr="00B81218" w:rsidRDefault="00B81218" w:rsidP="00B81218">
            <w:pPr>
              <w:spacing w:after="0" w:line="240" w:lineRule="auto"/>
              <w:jc w:val="center"/>
              <w:rPr>
                <w:rFonts w:ascii="Myriad Pro" w:eastAsia="Times New Roman" w:hAnsi="Myriad Pro" w:cs="Times New Roman"/>
                <w:sz w:val="20"/>
                <w:szCs w:val="20"/>
                <w:lang w:val="it-IT" w:eastAsia="it-IT"/>
              </w:rPr>
            </w:pPr>
            <w:r w:rsidRPr="00B81218">
              <w:rPr>
                <w:rFonts w:ascii="Myriad Pro" w:eastAsia="Times New Roman" w:hAnsi="Myriad Pro" w:cs="Arial"/>
                <w:b/>
                <w:sz w:val="18"/>
                <w:szCs w:val="18"/>
                <w:lang w:val="it-IT" w:eastAsia="it-IT"/>
              </w:rPr>
              <w:t>EN ISO 13688</w:t>
            </w:r>
          </w:p>
        </w:tc>
      </w:tr>
      <w:tr w:rsidR="00B81218" w:rsidRPr="00B81218" w14:paraId="50469A9A"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2DED592F" w14:textId="77777777" w:rsidR="00B81218" w:rsidRPr="00B81218" w:rsidRDefault="00B81218" w:rsidP="00B81218">
            <w:pPr>
              <w:numPr>
                <w:ilvl w:val="0"/>
                <w:numId w:val="24"/>
              </w:numPr>
              <w:spacing w:after="0" w:line="240" w:lineRule="auto"/>
              <w:jc w:val="center"/>
              <w:rPr>
                <w:rFonts w:ascii="Myriad Pro" w:eastAsia="Times New Roman" w:hAnsi="Myriad Pro" w:cs="Arial"/>
                <w:sz w:val="20"/>
                <w:szCs w:val="20"/>
                <w:lang w:val="it-IT" w:eastAsia="it-IT"/>
              </w:rPr>
            </w:pPr>
            <w:r w:rsidRPr="00B81218">
              <w:rPr>
                <w:rFonts w:ascii="Myriad Pro" w:eastAsia="Times New Roman" w:hAnsi="Myriad Pro" w:cs="Arial"/>
                <w:sz w:val="20"/>
                <w:szCs w:val="20"/>
                <w:lang w:val="it-IT" w:eastAsia="it-IT"/>
              </w:rPr>
              <w:br w:type="page"/>
            </w: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05831AD2" w14:textId="77777777" w:rsidR="00B81218" w:rsidRPr="00B81218" w:rsidRDefault="00B81218" w:rsidP="00B81218">
            <w:pPr>
              <w:spacing w:after="0"/>
              <w:rPr>
                <w:rFonts w:ascii="Myriad Pro" w:eastAsia="Times New Roman" w:hAnsi="Myriad Pro" w:cs="Arial"/>
                <w:b/>
                <w:color w:val="000000"/>
                <w:sz w:val="18"/>
                <w:szCs w:val="18"/>
                <w:lang w:eastAsia="zh-TW"/>
              </w:rPr>
            </w:pPr>
            <w:r w:rsidRPr="00B81218">
              <w:rPr>
                <w:rFonts w:ascii="Myriad Pro" w:eastAsia="Times New Roman" w:hAnsi="Myriad Pro" w:cs="Arial"/>
                <w:b/>
                <w:color w:val="000000"/>
                <w:sz w:val="18"/>
                <w:szCs w:val="18"/>
                <w:lang w:eastAsia="zh-TW"/>
              </w:rPr>
              <w:t>Pantalone za zaštitare zimske</w:t>
            </w:r>
          </w:p>
        </w:tc>
        <w:tc>
          <w:tcPr>
            <w:tcW w:w="5251" w:type="dxa"/>
            <w:tcBorders>
              <w:top w:val="single" w:sz="12" w:space="0" w:color="auto"/>
              <w:left w:val="nil"/>
              <w:bottom w:val="single" w:sz="12" w:space="0" w:color="auto"/>
              <w:right w:val="nil"/>
            </w:tcBorders>
            <w:shd w:val="clear" w:color="auto" w:fill="auto"/>
            <w:vAlign w:val="center"/>
            <w:hideMark/>
          </w:tcPr>
          <w:p w14:paraId="11A8AD5A" w14:textId="77777777" w:rsidR="00B81218" w:rsidRPr="00B81218" w:rsidRDefault="00B81218" w:rsidP="00B81218">
            <w:pPr>
              <w:spacing w:after="0"/>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Materijal: pamuk (60%), poliester (40%), 240-270 gr/m</w:t>
            </w:r>
            <w:r w:rsidRPr="00B81218">
              <w:rPr>
                <w:rFonts w:ascii="Myriad Pro" w:eastAsia="Times New Roman" w:hAnsi="Myriad Pro" w:cs="Arial"/>
                <w:color w:val="000000"/>
                <w:sz w:val="18"/>
                <w:szCs w:val="18"/>
                <w:vertAlign w:val="superscript"/>
                <w:lang w:eastAsia="zh-TW"/>
              </w:rPr>
              <w:t>2</w:t>
            </w:r>
            <w:r w:rsidRPr="00B81218">
              <w:rPr>
                <w:rFonts w:ascii="Myriad Pro" w:eastAsia="Times New Roman" w:hAnsi="Myriad Pro" w:cs="Arial"/>
                <w:color w:val="000000"/>
                <w:sz w:val="18"/>
                <w:szCs w:val="18"/>
                <w:lang w:eastAsia="zh-TW"/>
              </w:rPr>
              <w:t xml:space="preserve">. </w:t>
            </w:r>
          </w:p>
          <w:p w14:paraId="0F0F1EFA" w14:textId="77777777" w:rsidR="00B81218" w:rsidRPr="00B81218" w:rsidRDefault="00B81218" w:rsidP="00B81218">
            <w:pPr>
              <w:spacing w:after="0"/>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Boja tamno plava prema Knjizi grafičkih standarda EPCG</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65962DAD"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52242906" w14:textId="77777777" w:rsidR="00B81218" w:rsidRPr="00B81218" w:rsidRDefault="00B81218" w:rsidP="00B81218">
            <w:pPr>
              <w:spacing w:after="0" w:line="240" w:lineRule="auto"/>
              <w:jc w:val="center"/>
              <w:rPr>
                <w:rFonts w:ascii="Myriad Pro" w:eastAsia="Times New Roman" w:hAnsi="Myriad Pro" w:cs="Times New Roman"/>
                <w:sz w:val="20"/>
                <w:szCs w:val="20"/>
                <w:lang w:val="it-IT" w:eastAsia="it-IT"/>
              </w:rPr>
            </w:pPr>
            <w:r w:rsidRPr="00B81218">
              <w:rPr>
                <w:rFonts w:ascii="Myriad Pro" w:eastAsia="Times New Roman" w:hAnsi="Myriad Pro" w:cs="Arial"/>
                <w:b/>
                <w:sz w:val="18"/>
                <w:szCs w:val="18"/>
                <w:lang w:val="it-IT" w:eastAsia="it-IT"/>
              </w:rPr>
              <w:t>EN ISO 13688</w:t>
            </w:r>
          </w:p>
        </w:tc>
      </w:tr>
      <w:tr w:rsidR="00B81218" w:rsidRPr="00B81218" w14:paraId="2ED212A4"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3FA5F477" w14:textId="77777777" w:rsidR="00B81218" w:rsidRPr="00B81218" w:rsidRDefault="00B81218" w:rsidP="00B81218">
            <w:pPr>
              <w:numPr>
                <w:ilvl w:val="0"/>
                <w:numId w:val="24"/>
              </w:numPr>
              <w:spacing w:after="0" w:line="240" w:lineRule="auto"/>
              <w:jc w:val="center"/>
              <w:rPr>
                <w:rFonts w:ascii="Myriad Pro" w:eastAsia="Times New Roman" w:hAnsi="Myriad Pro" w:cs="Arial"/>
                <w:sz w:val="20"/>
                <w:szCs w:val="20"/>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tcPr>
          <w:p w14:paraId="5CA04FFF" w14:textId="77777777" w:rsidR="00B81218" w:rsidRPr="00B81218" w:rsidRDefault="00B81218" w:rsidP="00B81218">
            <w:pPr>
              <w:spacing w:after="0"/>
              <w:rPr>
                <w:rFonts w:ascii="Myriad Pro" w:eastAsia="Times New Roman" w:hAnsi="Myriad Pro" w:cs="Arial"/>
                <w:b/>
                <w:color w:val="000000"/>
                <w:sz w:val="18"/>
                <w:szCs w:val="18"/>
                <w:lang w:eastAsia="zh-TW"/>
              </w:rPr>
            </w:pPr>
            <w:r w:rsidRPr="00B81218">
              <w:rPr>
                <w:rFonts w:ascii="Myriad Pro" w:eastAsia="Times New Roman" w:hAnsi="Myriad Pro" w:cs="Arial"/>
                <w:b/>
                <w:color w:val="000000"/>
                <w:sz w:val="18"/>
                <w:szCs w:val="18"/>
                <w:lang w:eastAsia="zh-TW"/>
              </w:rPr>
              <w:t>Košulja za zaštitare ljetnja</w:t>
            </w:r>
          </w:p>
        </w:tc>
        <w:tc>
          <w:tcPr>
            <w:tcW w:w="5251" w:type="dxa"/>
            <w:tcBorders>
              <w:top w:val="single" w:sz="12" w:space="0" w:color="auto"/>
              <w:left w:val="nil"/>
              <w:bottom w:val="single" w:sz="12" w:space="0" w:color="auto"/>
              <w:right w:val="nil"/>
            </w:tcBorders>
            <w:shd w:val="clear" w:color="auto" w:fill="auto"/>
          </w:tcPr>
          <w:p w14:paraId="0D29D084" w14:textId="77777777" w:rsidR="00B81218" w:rsidRPr="00B81218" w:rsidRDefault="00B81218" w:rsidP="00B81218">
            <w:pPr>
              <w:spacing w:after="0"/>
              <w:jc w:val="both"/>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Materijal: 50% pamuk; 50% poliamidno vlakno; 110-150 g/m</w:t>
            </w:r>
            <w:r w:rsidRPr="00B81218">
              <w:rPr>
                <w:rFonts w:ascii="Myriad Pro" w:eastAsia="Times New Roman" w:hAnsi="Myriad Pro" w:cs="Arial"/>
                <w:color w:val="000000"/>
                <w:sz w:val="18"/>
                <w:szCs w:val="18"/>
                <w:vertAlign w:val="superscript"/>
                <w:lang w:eastAsia="zh-TW"/>
              </w:rPr>
              <w:t>2</w:t>
            </w:r>
            <w:r w:rsidRPr="00B81218">
              <w:rPr>
                <w:rFonts w:ascii="Myriad Pro" w:eastAsia="Times New Roman" w:hAnsi="Myriad Pro" w:cs="Arial"/>
                <w:color w:val="000000"/>
                <w:sz w:val="18"/>
                <w:szCs w:val="18"/>
                <w:lang w:eastAsia="zh-TW"/>
              </w:rPr>
              <w:t xml:space="preserve"> platno vez rip stop, 2 džepa, kratki rukavi Boja svijetlo plava prema Knjizi grafičkih standarda EPCG.</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4D634107"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18311A7E" w14:textId="77777777" w:rsidR="00B81218" w:rsidRPr="00B81218" w:rsidRDefault="00B81218" w:rsidP="00B81218">
            <w:pPr>
              <w:spacing w:after="0" w:line="240" w:lineRule="auto"/>
              <w:jc w:val="center"/>
              <w:rPr>
                <w:rFonts w:ascii="Myriad Pro" w:eastAsia="Times New Roman" w:hAnsi="Myriad Pro" w:cs="Times New Roman"/>
                <w:sz w:val="20"/>
                <w:szCs w:val="20"/>
                <w:lang w:val="it-IT" w:eastAsia="it-IT"/>
              </w:rPr>
            </w:pPr>
            <w:r w:rsidRPr="00B81218">
              <w:rPr>
                <w:rFonts w:ascii="Myriad Pro" w:eastAsia="Times New Roman" w:hAnsi="Myriad Pro" w:cs="Arial"/>
                <w:b/>
                <w:sz w:val="18"/>
                <w:szCs w:val="18"/>
                <w:lang w:val="it-IT" w:eastAsia="it-IT"/>
              </w:rPr>
              <w:t>EN ISO 13688</w:t>
            </w:r>
          </w:p>
        </w:tc>
      </w:tr>
      <w:tr w:rsidR="00B81218" w:rsidRPr="00B81218" w14:paraId="3CCBD4F9"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4C21E044" w14:textId="77777777" w:rsidR="00B81218" w:rsidRPr="00B81218" w:rsidRDefault="00B81218" w:rsidP="00B81218">
            <w:pPr>
              <w:numPr>
                <w:ilvl w:val="0"/>
                <w:numId w:val="24"/>
              </w:numPr>
              <w:spacing w:after="0" w:line="240" w:lineRule="auto"/>
              <w:jc w:val="center"/>
              <w:rPr>
                <w:rFonts w:ascii="Myriad Pro" w:eastAsia="Times New Roman" w:hAnsi="Myriad Pro" w:cs="Arial"/>
                <w:sz w:val="20"/>
                <w:szCs w:val="20"/>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tcPr>
          <w:p w14:paraId="4AA55D81" w14:textId="77777777" w:rsidR="00B81218" w:rsidRPr="00B81218" w:rsidRDefault="00B81218" w:rsidP="00B81218">
            <w:pPr>
              <w:spacing w:after="0"/>
              <w:rPr>
                <w:rFonts w:ascii="Myriad Pro" w:eastAsia="Times New Roman" w:hAnsi="Myriad Pro" w:cs="Arial"/>
                <w:b/>
                <w:color w:val="000000"/>
                <w:sz w:val="18"/>
                <w:szCs w:val="18"/>
                <w:lang w:eastAsia="zh-TW"/>
              </w:rPr>
            </w:pPr>
            <w:r w:rsidRPr="00B81218">
              <w:rPr>
                <w:rFonts w:ascii="Myriad Pro" w:eastAsia="Times New Roman" w:hAnsi="Myriad Pro" w:cs="Arial"/>
                <w:b/>
                <w:color w:val="000000"/>
                <w:sz w:val="18"/>
                <w:szCs w:val="18"/>
                <w:lang w:eastAsia="zh-TW"/>
              </w:rPr>
              <w:t>Košulja za zaštitare zimska</w:t>
            </w:r>
          </w:p>
        </w:tc>
        <w:tc>
          <w:tcPr>
            <w:tcW w:w="5251" w:type="dxa"/>
            <w:tcBorders>
              <w:top w:val="single" w:sz="12" w:space="0" w:color="auto"/>
              <w:left w:val="nil"/>
              <w:bottom w:val="single" w:sz="12" w:space="0" w:color="auto"/>
              <w:right w:val="nil"/>
            </w:tcBorders>
            <w:shd w:val="clear" w:color="auto" w:fill="auto"/>
          </w:tcPr>
          <w:p w14:paraId="4500FEAC" w14:textId="77777777" w:rsidR="00B81218" w:rsidRPr="00B81218" w:rsidRDefault="00B81218" w:rsidP="00B81218">
            <w:pPr>
              <w:spacing w:after="0"/>
              <w:jc w:val="both"/>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Materijal: 50% pamuk; 50% poliamidno vlakno; 130-180 g/m</w:t>
            </w:r>
            <w:r w:rsidRPr="00B81218">
              <w:rPr>
                <w:rFonts w:ascii="Myriad Pro" w:eastAsia="Times New Roman" w:hAnsi="Myriad Pro" w:cs="Arial"/>
                <w:color w:val="000000"/>
                <w:sz w:val="18"/>
                <w:szCs w:val="18"/>
                <w:vertAlign w:val="superscript"/>
                <w:lang w:eastAsia="zh-TW"/>
              </w:rPr>
              <w:t>2</w:t>
            </w:r>
            <w:r w:rsidRPr="00B81218">
              <w:rPr>
                <w:rFonts w:ascii="Myriad Pro" w:eastAsia="Times New Roman" w:hAnsi="Myriad Pro" w:cs="Arial"/>
                <w:color w:val="000000"/>
                <w:sz w:val="18"/>
                <w:szCs w:val="18"/>
                <w:lang w:eastAsia="zh-TW"/>
              </w:rPr>
              <w:t xml:space="preserve"> platno vez rip stop, 2 džepa, dugi rukavi. </w:t>
            </w:r>
          </w:p>
          <w:p w14:paraId="5236DA09" w14:textId="77777777" w:rsidR="00B81218" w:rsidRPr="00B81218" w:rsidRDefault="00B81218" w:rsidP="00B81218">
            <w:pPr>
              <w:spacing w:after="0"/>
              <w:jc w:val="both"/>
              <w:rPr>
                <w:rFonts w:ascii="Myriad Pro" w:eastAsia="Times New Roman" w:hAnsi="Myriad Pro" w:cs="Arial"/>
                <w:color w:val="000000"/>
                <w:sz w:val="18"/>
                <w:szCs w:val="18"/>
                <w:lang w:eastAsia="zh-TW"/>
              </w:rPr>
            </w:pPr>
            <w:r w:rsidRPr="00B81218">
              <w:rPr>
                <w:rFonts w:ascii="Myriad Pro" w:eastAsia="Times New Roman" w:hAnsi="Myriad Pro" w:cs="Arial"/>
                <w:color w:val="000000"/>
                <w:sz w:val="18"/>
                <w:szCs w:val="18"/>
                <w:lang w:eastAsia="zh-TW"/>
              </w:rPr>
              <w:t>Boja svijetlo plava prema Knjizi grafičkih standarda EPCG.</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73C29B0E"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1D576509" w14:textId="77777777" w:rsidR="00B81218" w:rsidRPr="00B81218" w:rsidRDefault="00B81218" w:rsidP="00B81218">
            <w:pPr>
              <w:spacing w:after="0" w:line="240" w:lineRule="auto"/>
              <w:jc w:val="center"/>
              <w:rPr>
                <w:rFonts w:ascii="Myriad Pro" w:eastAsia="Times New Roman" w:hAnsi="Myriad Pro" w:cs="Times New Roman"/>
                <w:sz w:val="20"/>
                <w:szCs w:val="20"/>
                <w:lang w:val="it-IT" w:eastAsia="it-IT"/>
              </w:rPr>
            </w:pPr>
            <w:r w:rsidRPr="00B81218">
              <w:rPr>
                <w:rFonts w:ascii="Myriad Pro" w:eastAsia="Times New Roman" w:hAnsi="Myriad Pro" w:cs="Arial"/>
                <w:b/>
                <w:sz w:val="18"/>
                <w:szCs w:val="18"/>
                <w:lang w:val="it-IT" w:eastAsia="it-IT"/>
              </w:rPr>
              <w:t>EN ISO 13688</w:t>
            </w:r>
          </w:p>
        </w:tc>
      </w:tr>
    </w:tbl>
    <w:p w14:paraId="72B631F7" w14:textId="77777777" w:rsidR="00B81218" w:rsidRPr="00B81218" w:rsidRDefault="00B81218" w:rsidP="00B81218">
      <w:pPr>
        <w:spacing w:after="0" w:line="240" w:lineRule="auto"/>
        <w:rPr>
          <w:rFonts w:ascii="Myriad Pro" w:eastAsia="Times New Roman" w:hAnsi="Myriad Pro" w:cs="Times New Roman"/>
          <w:b/>
          <w:lang w:val="en-US"/>
        </w:rPr>
      </w:pPr>
    </w:p>
    <w:p w14:paraId="52A7C4F2" w14:textId="77777777" w:rsidR="00B81218" w:rsidRPr="00B81218" w:rsidRDefault="00B81218" w:rsidP="00B81218">
      <w:pPr>
        <w:spacing w:after="0" w:line="240" w:lineRule="auto"/>
        <w:rPr>
          <w:rFonts w:ascii="Myriad Pro" w:eastAsia="Times New Roman" w:hAnsi="Myriad Pro" w:cs="Times New Roman"/>
          <w:b/>
          <w:lang w:val="en-US"/>
        </w:rPr>
      </w:pPr>
    </w:p>
    <w:p w14:paraId="093B4744" w14:textId="77777777" w:rsidR="00B81218" w:rsidRPr="00B81218" w:rsidRDefault="00B81218" w:rsidP="00B81218">
      <w:pPr>
        <w:spacing w:after="120"/>
        <w:rPr>
          <w:rFonts w:ascii="Myriad Pro" w:eastAsia="Times New Roman" w:hAnsi="Myriad Pro" w:cs="Times New Roman"/>
          <w:b/>
          <w:lang w:val="en-US"/>
        </w:rPr>
      </w:pPr>
      <w:r w:rsidRPr="00B81218">
        <w:rPr>
          <w:rFonts w:ascii="Myriad Pro" w:eastAsia="Times New Roman" w:hAnsi="Myriad Pro" w:cs="Times New Roman"/>
          <w:b/>
          <w:lang w:val="en-US"/>
        </w:rPr>
        <w:t>PARTIJA 5: ZAŠTITNA OBUĆA</w:t>
      </w:r>
    </w:p>
    <w:tbl>
      <w:tblPr>
        <w:tblW w:w="9923" w:type="dxa"/>
        <w:tblInd w:w="-227" w:type="dxa"/>
        <w:tblLook w:val="04A0" w:firstRow="1" w:lastRow="0" w:firstColumn="1" w:lastColumn="0" w:noHBand="0" w:noVBand="1"/>
      </w:tblPr>
      <w:tblGrid>
        <w:gridCol w:w="936"/>
        <w:gridCol w:w="2034"/>
        <w:gridCol w:w="5251"/>
        <w:gridCol w:w="1702"/>
      </w:tblGrid>
      <w:tr w:rsidR="00B81218" w:rsidRPr="00B81218" w14:paraId="3AF99E57" w14:textId="77777777" w:rsidTr="009C3C51">
        <w:trPr>
          <w:trHeight w:val="567"/>
        </w:trPr>
        <w:tc>
          <w:tcPr>
            <w:tcW w:w="936" w:type="dxa"/>
            <w:tcBorders>
              <w:top w:val="single" w:sz="12" w:space="0" w:color="auto"/>
              <w:left w:val="single" w:sz="12" w:space="0" w:color="auto"/>
              <w:bottom w:val="single" w:sz="12" w:space="0" w:color="auto"/>
              <w:right w:val="single" w:sz="8" w:space="0" w:color="auto"/>
            </w:tcBorders>
            <w:shd w:val="clear" w:color="000000" w:fill="FFFFFF"/>
            <w:vAlign w:val="center"/>
          </w:tcPr>
          <w:p w14:paraId="4229BCE4"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Red.</w:t>
            </w:r>
          </w:p>
          <w:p w14:paraId="564051B7"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Br.</w:t>
            </w:r>
          </w:p>
        </w:tc>
        <w:tc>
          <w:tcPr>
            <w:tcW w:w="2034" w:type="dxa"/>
            <w:tcBorders>
              <w:top w:val="single" w:sz="12" w:space="0" w:color="auto"/>
              <w:left w:val="nil"/>
              <w:bottom w:val="single" w:sz="12" w:space="0" w:color="auto"/>
              <w:right w:val="single" w:sz="8" w:space="0" w:color="auto"/>
            </w:tcBorders>
            <w:shd w:val="clear" w:color="auto" w:fill="auto"/>
            <w:vAlign w:val="center"/>
          </w:tcPr>
          <w:p w14:paraId="7C8BBFFB"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NAZIV ZAŠTITNOG SREDSTVA</w:t>
            </w:r>
          </w:p>
        </w:tc>
        <w:tc>
          <w:tcPr>
            <w:tcW w:w="5251" w:type="dxa"/>
            <w:tcBorders>
              <w:top w:val="single" w:sz="12" w:space="0" w:color="auto"/>
              <w:left w:val="nil"/>
              <w:bottom w:val="single" w:sz="12" w:space="0" w:color="auto"/>
              <w:right w:val="nil"/>
            </w:tcBorders>
            <w:shd w:val="clear" w:color="auto" w:fill="auto"/>
            <w:vAlign w:val="center"/>
          </w:tcPr>
          <w:p w14:paraId="1850EC9C"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TEHNIČKI OPIS</w:t>
            </w:r>
          </w:p>
        </w:tc>
        <w:tc>
          <w:tcPr>
            <w:tcW w:w="1702" w:type="dxa"/>
            <w:tcBorders>
              <w:top w:val="single" w:sz="12" w:space="0" w:color="auto"/>
              <w:left w:val="single" w:sz="8" w:space="0" w:color="auto"/>
              <w:bottom w:val="single" w:sz="12" w:space="0" w:color="auto"/>
              <w:right w:val="single" w:sz="12" w:space="0" w:color="auto"/>
            </w:tcBorders>
            <w:shd w:val="clear" w:color="auto" w:fill="auto"/>
            <w:noWrap/>
            <w:vAlign w:val="center"/>
          </w:tcPr>
          <w:p w14:paraId="7391C9DA"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STANDARD</w:t>
            </w:r>
          </w:p>
        </w:tc>
      </w:tr>
      <w:tr w:rsidR="00B81218" w:rsidRPr="00B81218" w14:paraId="67916751"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153C4A0C" w14:textId="77777777" w:rsidR="00B81218" w:rsidRPr="00B81218" w:rsidRDefault="00B81218" w:rsidP="00B81218">
            <w:pPr>
              <w:numPr>
                <w:ilvl w:val="0"/>
                <w:numId w:val="25"/>
              </w:numPr>
              <w:spacing w:after="0" w:line="240" w:lineRule="auto"/>
              <w:jc w:val="center"/>
              <w:rPr>
                <w:rFonts w:ascii="Myriad Pro" w:eastAsia="Times New Roman" w:hAnsi="Myriad Pro" w:cs="Arial"/>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44F16B0D"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 xml:space="preserve">Cipele elekrtičarske plitke </w:t>
            </w:r>
          </w:p>
        </w:tc>
        <w:tc>
          <w:tcPr>
            <w:tcW w:w="5251" w:type="dxa"/>
            <w:tcBorders>
              <w:top w:val="single" w:sz="12" w:space="0" w:color="auto"/>
              <w:left w:val="nil"/>
              <w:bottom w:val="single" w:sz="12" w:space="0" w:color="auto"/>
              <w:right w:val="nil"/>
            </w:tcBorders>
            <w:shd w:val="clear" w:color="auto" w:fill="auto"/>
            <w:vAlign w:val="center"/>
            <w:hideMark/>
          </w:tcPr>
          <w:p w14:paraId="7CA4B081"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Cipele električarske plitke, tip “A” su dizajnirane da zaštite noge i stopala u nivou ispod skočnog zgloba. Jezik je zglobni (žaba jezik) i dio je lica obuće. Obuća se vezuje naprijed pomoću pertli sa plastificiranim krajevima. </w:t>
            </w:r>
          </w:p>
          <w:p w14:paraId="55143C73" w14:textId="77777777" w:rsidR="00B81218" w:rsidRPr="00B81218" w:rsidRDefault="00B81218" w:rsidP="00B81218">
            <w:pPr>
              <w:spacing w:after="0" w:line="240" w:lineRule="auto"/>
              <w:rPr>
                <w:rFonts w:ascii="Myriad Pro" w:eastAsia="Times New Roman" w:hAnsi="Myriad Pro" w:cs="Arial"/>
                <w:b/>
                <w:bCs/>
                <w:sz w:val="18"/>
                <w:szCs w:val="18"/>
                <w:lang w:val="sr-Cyrl-CS" w:eastAsia="it-IT"/>
              </w:rPr>
            </w:pPr>
            <w:r w:rsidRPr="00B81218">
              <w:rPr>
                <w:rFonts w:ascii="Myriad Pro" w:eastAsia="Times New Roman" w:hAnsi="Myriad Pro" w:cs="Arial"/>
                <w:b/>
                <w:bCs/>
                <w:sz w:val="18"/>
                <w:szCs w:val="18"/>
                <w:lang w:val="sr-Cyrl-CS" w:eastAsia="it-IT"/>
              </w:rPr>
              <w:t>Materijal:</w:t>
            </w:r>
          </w:p>
          <w:p w14:paraId="045FDDB9"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Gornjište</w:t>
            </w:r>
            <w:r w:rsidRPr="00B81218">
              <w:rPr>
                <w:rFonts w:ascii="Myriad Pro" w:eastAsia="Calibri" w:hAnsi="Myriad Pro" w:cs="Arial"/>
                <w:sz w:val="18"/>
                <w:szCs w:val="18"/>
                <w:lang w:val="sr-Cyrl-CS"/>
              </w:rPr>
              <w:t xml:space="preserve"> izrađeno od vodoodbojne brušene antilop kože debljine 1,8-2,0</w:t>
            </w:r>
            <w:r w:rsidRPr="00B81218">
              <w:rPr>
                <w:rFonts w:ascii="Myriad Pro" w:eastAsia="Calibri" w:hAnsi="Myriad Pro" w:cs="Arial"/>
                <w:sz w:val="18"/>
                <w:szCs w:val="18"/>
              </w:rPr>
              <w:t xml:space="preserve"> </w:t>
            </w:r>
            <w:r w:rsidRPr="00B81218">
              <w:rPr>
                <w:rFonts w:ascii="Myriad Pro" w:eastAsia="Calibri" w:hAnsi="Myriad Pro" w:cs="Arial"/>
                <w:sz w:val="18"/>
                <w:szCs w:val="18"/>
                <w:lang w:val="sr-Cyrl-CS"/>
              </w:rPr>
              <w:t>mm sa ojačanjem u predjelu prstiju kao dodatna zaštitna od habanja</w:t>
            </w:r>
          </w:p>
          <w:p w14:paraId="6CC9C2CB"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 xml:space="preserve">Jezik </w:t>
            </w:r>
            <w:r w:rsidRPr="00B81218">
              <w:rPr>
                <w:rFonts w:ascii="Myriad Pro" w:eastAsia="Calibri" w:hAnsi="Myriad Pro" w:cs="Arial"/>
                <w:sz w:val="18"/>
                <w:szCs w:val="18"/>
                <w:lang w:val="sr-Cyrl-CS"/>
              </w:rPr>
              <w:t>je spolja obložen PU tkaninom minimalne debljine 0,8mm, koji je ispunjen pjenom sa postavom od prozračnog tekstila. Treba biti postavljen centralno u zatvorenoj “žaba” formi.</w:t>
            </w:r>
          </w:p>
          <w:p w14:paraId="1342D59E"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 xml:space="preserve">Postava </w:t>
            </w:r>
            <w:r w:rsidRPr="00B81218">
              <w:rPr>
                <w:rFonts w:ascii="Myriad Pro" w:eastAsia="Calibri" w:hAnsi="Myriad Pro" w:cs="Arial"/>
                <w:sz w:val="18"/>
                <w:szCs w:val="18"/>
                <w:lang w:val="sr-Cyrl-CS"/>
              </w:rPr>
              <w:t>izrađena od prozračne tkanine, otporne na abraziju</w:t>
            </w:r>
          </w:p>
          <w:p w14:paraId="0609C939"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Uložna tabanica</w:t>
            </w:r>
            <w:r w:rsidRPr="00B81218">
              <w:rPr>
                <w:rFonts w:ascii="Myriad Pro" w:eastAsia="Calibri" w:hAnsi="Myriad Pro" w:cs="Arial"/>
                <w:sz w:val="18"/>
                <w:szCs w:val="18"/>
                <w:lang w:val="sr-Cyrl-CS"/>
              </w:rPr>
              <w:t xml:space="preserve"> minimalno dvoslojna, izrađena u kombinaciji pjene koja je spojena sa tekstilom koji je u kontaktu sa korisnikom i zamjenljiva identičnim uloškom.</w:t>
            </w:r>
          </w:p>
          <w:p w14:paraId="40793360"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pacing w:val="-4"/>
                <w:sz w:val="18"/>
                <w:szCs w:val="18"/>
                <w:lang w:val="sr-Cyrl-CS"/>
              </w:rPr>
            </w:pPr>
            <w:r w:rsidRPr="00B81218">
              <w:rPr>
                <w:rFonts w:ascii="Myriad Pro" w:eastAsia="Calibri" w:hAnsi="Myriad Pro" w:cs="Arial"/>
                <w:b/>
                <w:bCs/>
                <w:spacing w:val="-4"/>
                <w:sz w:val="18"/>
                <w:szCs w:val="18"/>
                <w:lang w:val="sr-Cyrl-CS"/>
              </w:rPr>
              <w:t>Temeljna tabanica</w:t>
            </w:r>
            <w:r w:rsidRPr="00B81218">
              <w:rPr>
                <w:rFonts w:ascii="Myriad Pro" w:eastAsia="Calibri" w:hAnsi="Myriad Pro" w:cs="Arial"/>
                <w:spacing w:val="-4"/>
                <w:sz w:val="18"/>
                <w:szCs w:val="18"/>
                <w:lang w:val="sr-Cyrl-CS"/>
              </w:rPr>
              <w:t xml:space="preserve"> termoizolaciona tkanina otporna na probijanje</w:t>
            </w:r>
          </w:p>
          <w:p w14:paraId="04B4AF0A"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Zaštitna kapa</w:t>
            </w:r>
            <w:r w:rsidRPr="00B81218">
              <w:rPr>
                <w:rFonts w:ascii="Myriad Pro" w:eastAsia="Calibri" w:hAnsi="Myriad Pro" w:cs="Arial"/>
                <w:sz w:val="18"/>
                <w:szCs w:val="18"/>
                <w:lang w:val="sr-Cyrl-CS"/>
              </w:rPr>
              <w:t xml:space="preserve"> nemetalna, otporna na probijanje</w:t>
            </w:r>
          </w:p>
          <w:p w14:paraId="22ABB8D9"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Cambria" w:eastAsia="Calibri" w:hAnsi="Cambria" w:cs="Cambria"/>
                <w:b/>
                <w:bCs/>
                <w:sz w:val="18"/>
                <w:szCs w:val="18"/>
                <w:lang w:val="sr-Cyrl-CS"/>
              </w:rPr>
              <w:lastRenderedPageBreak/>
              <w:t>Đ</w:t>
            </w:r>
            <w:r w:rsidRPr="00B81218">
              <w:rPr>
                <w:rFonts w:ascii="Myriad Pro" w:eastAsia="Calibri" w:hAnsi="Myriad Pro" w:cs="Arial"/>
                <w:b/>
                <w:bCs/>
                <w:sz w:val="18"/>
                <w:szCs w:val="18"/>
                <w:lang w:val="sr-Cyrl-CS"/>
              </w:rPr>
              <w:t xml:space="preserve">on </w:t>
            </w:r>
            <w:r w:rsidRPr="00B81218">
              <w:rPr>
                <w:rFonts w:ascii="Myriad Pro" w:eastAsia="Calibri" w:hAnsi="Myriad Pro" w:cs="Arial"/>
                <w:sz w:val="18"/>
                <w:szCs w:val="18"/>
                <w:lang w:val="sr-Cyrl-CS"/>
              </w:rPr>
              <w:t xml:space="preserve">izrađen u kombinaciji guma/PU, s tim što je gazna površina od gume, dok je gornji dio od poliuretana zbog veće udobnost prilikom nošenja. </w:t>
            </w:r>
            <w:r w:rsidRPr="00B81218">
              <w:rPr>
                <w:rFonts w:ascii="Cambria" w:eastAsia="Calibri" w:hAnsi="Cambria" w:cs="Cambria"/>
                <w:sz w:val="18"/>
                <w:szCs w:val="18"/>
                <w:lang w:val="sr-Cyrl-CS"/>
              </w:rPr>
              <w:t>Đ</w:t>
            </w:r>
            <w:r w:rsidRPr="00B81218">
              <w:rPr>
                <w:rFonts w:ascii="Myriad Pro" w:eastAsia="Calibri" w:hAnsi="Myriad Pro" w:cs="Arial"/>
                <w:sz w:val="18"/>
                <w:szCs w:val="18"/>
                <w:lang w:val="sr-Cyrl-CS"/>
              </w:rPr>
              <w:t>on je posebno obra</w:t>
            </w:r>
            <w:r w:rsidRPr="00B81218">
              <w:rPr>
                <w:rFonts w:ascii="LuzSans-Book" w:eastAsia="Calibri" w:hAnsi="LuzSans-Book" w:cs="LuzSans-Book"/>
                <w:sz w:val="18"/>
                <w:szCs w:val="18"/>
                <w:lang w:val="sr-Cyrl-CS"/>
              </w:rPr>
              <w:t>đ</w:t>
            </w:r>
            <w:r w:rsidRPr="00B81218">
              <w:rPr>
                <w:rFonts w:ascii="Myriad Pro" w:eastAsia="Calibri" w:hAnsi="Myriad Pro" w:cs="Arial"/>
                <w:sz w:val="18"/>
                <w:szCs w:val="18"/>
                <w:lang w:val="sr-Cyrl-CS"/>
              </w:rPr>
              <w:t xml:space="preserve">en protiv klizanja sa </w:t>
            </w:r>
            <w:r w:rsidRPr="00B81218">
              <w:rPr>
                <w:rFonts w:ascii="LuzSans-Book" w:eastAsia="Calibri" w:hAnsi="LuzSans-Book" w:cs="LuzSans-Book"/>
                <w:sz w:val="18"/>
                <w:szCs w:val="18"/>
                <w:lang w:val="sr-Cyrl-CS"/>
              </w:rPr>
              <w:t>š</w:t>
            </w:r>
            <w:r w:rsidRPr="00B81218">
              <w:rPr>
                <w:rFonts w:ascii="Myriad Pro" w:eastAsia="Calibri" w:hAnsi="Myriad Pro" w:cs="Arial"/>
                <w:sz w:val="18"/>
                <w:szCs w:val="18"/>
                <w:lang w:val="sr-Cyrl-CS"/>
              </w:rPr>
              <w:t>ok apsorberom u peti, i zadovoljava zahtjeve standarda koji se odnose na otpornosti na te</w:t>
            </w:r>
            <w:r w:rsidRPr="00B81218">
              <w:rPr>
                <w:rFonts w:ascii="LuzSans-Book" w:eastAsia="Calibri" w:hAnsi="LuzSans-Book" w:cs="LuzSans-Book"/>
                <w:sz w:val="18"/>
                <w:szCs w:val="18"/>
                <w:lang w:val="sr-Cyrl-CS"/>
              </w:rPr>
              <w:t>č</w:t>
            </w:r>
            <w:r w:rsidRPr="00B81218">
              <w:rPr>
                <w:rFonts w:ascii="Myriad Pro" w:eastAsia="Calibri" w:hAnsi="Myriad Pro" w:cs="Arial"/>
                <w:sz w:val="18"/>
                <w:szCs w:val="18"/>
                <w:lang w:val="sr-Cyrl-CS"/>
              </w:rPr>
              <w:t xml:space="preserve">na goriva, habanje, savijanje, kontakt s toplotom i </w:t>
            </w:r>
            <w:r w:rsidRPr="00B81218">
              <w:rPr>
                <w:rFonts w:ascii="LuzSans-Book" w:eastAsia="Calibri" w:hAnsi="LuzSans-Book" w:cs="LuzSans-Book"/>
                <w:sz w:val="18"/>
                <w:szCs w:val="18"/>
                <w:lang w:val="sr-Cyrl-CS"/>
              </w:rPr>
              <w:t>č</w:t>
            </w:r>
            <w:r w:rsidRPr="00B81218">
              <w:rPr>
                <w:rFonts w:ascii="Myriad Pro" w:eastAsia="Calibri" w:hAnsi="Myriad Pro" w:cs="Arial"/>
                <w:sz w:val="18"/>
                <w:szCs w:val="18"/>
                <w:lang w:val="sr-Cyrl-CS"/>
              </w:rPr>
              <w:t>vrsto</w:t>
            </w:r>
            <w:r w:rsidRPr="00B81218">
              <w:rPr>
                <w:rFonts w:ascii="LuzSans-Book" w:eastAsia="Calibri" w:hAnsi="LuzSans-Book" w:cs="LuzSans-Book"/>
                <w:sz w:val="18"/>
                <w:szCs w:val="18"/>
                <w:lang w:val="sr-Cyrl-CS"/>
              </w:rPr>
              <w:t>ć</w:t>
            </w:r>
            <w:r w:rsidRPr="00B81218">
              <w:rPr>
                <w:rFonts w:ascii="Myriad Pro" w:eastAsia="Calibri" w:hAnsi="Myriad Pro" w:cs="Arial"/>
                <w:sz w:val="18"/>
                <w:szCs w:val="18"/>
                <w:lang w:val="sr-Cyrl-CS"/>
              </w:rPr>
              <w:t xml:space="preserve">u cijepanja. </w:t>
            </w:r>
            <w:r w:rsidRPr="00B81218">
              <w:rPr>
                <w:rFonts w:ascii="Cambria" w:eastAsia="Calibri" w:hAnsi="Cambria" w:cs="Cambria"/>
                <w:sz w:val="18"/>
                <w:szCs w:val="18"/>
              </w:rPr>
              <w:t>Đ</w:t>
            </w:r>
            <w:r w:rsidRPr="00B81218">
              <w:rPr>
                <w:rFonts w:ascii="Myriad Pro" w:eastAsia="Calibri" w:hAnsi="Myriad Pro" w:cs="Arial"/>
                <w:sz w:val="18"/>
                <w:szCs w:val="18"/>
                <w:lang w:val="sr-Cyrl-CS"/>
              </w:rPr>
              <w:t xml:space="preserve">on mora pružati visok stepen električne otpornosti na kratkotrajni kontakt sa temperaturama od 300 °C sa apsorberom u oblasti pete. Električna otpornost đona mora biti dimenzionisana za napon minimalno 18000 V za vrijeme od 1 minuta. </w:t>
            </w:r>
          </w:p>
          <w:p w14:paraId="30DF28BC" w14:textId="77777777" w:rsidR="00B81218" w:rsidRPr="00B81218" w:rsidRDefault="00B81218" w:rsidP="00B81218">
            <w:pPr>
              <w:spacing w:after="0"/>
              <w:jc w:val="both"/>
              <w:rPr>
                <w:rFonts w:ascii="Myriad Pro" w:eastAsia="Times New Roman" w:hAnsi="Myriad Pro" w:cs="Arial"/>
                <w:sz w:val="18"/>
                <w:szCs w:val="18"/>
                <w:lang w:val="sr-Cyrl-CS" w:eastAsia="it-IT"/>
              </w:rPr>
            </w:pPr>
            <w:r w:rsidRPr="00B81218">
              <w:rPr>
                <w:rFonts w:ascii="Myriad Pro" w:eastAsia="Times New Roman" w:hAnsi="Myriad Pro" w:cs="Arial"/>
                <w:sz w:val="18"/>
                <w:szCs w:val="18"/>
                <w:lang w:val="sr-Cyrl-CS" w:eastAsia="it-IT"/>
              </w:rPr>
              <w:t xml:space="preserve">Cipela mora biti u potpunosti bez metalnih djelova </w:t>
            </w:r>
            <w:r w:rsidRPr="00B81218">
              <w:rPr>
                <w:rFonts w:ascii="Myriad Pro" w:eastAsia="Times New Roman" w:hAnsi="Myriad Pro" w:cs="Arial"/>
                <w:sz w:val="18"/>
                <w:szCs w:val="18"/>
                <w:lang w:eastAsia="it-IT"/>
              </w:rPr>
              <w:t>radi</w:t>
            </w:r>
            <w:r w:rsidRPr="00B81218">
              <w:rPr>
                <w:rFonts w:ascii="Myriad Pro" w:eastAsia="Times New Roman" w:hAnsi="Myriad Pro" w:cs="Arial"/>
                <w:sz w:val="18"/>
                <w:szCs w:val="18"/>
                <w:lang w:val="sr-Latn-RS" w:eastAsia="it-IT"/>
              </w:rPr>
              <w:t xml:space="preserve"> bezbjednosti </w:t>
            </w:r>
            <w:r w:rsidRPr="00B81218">
              <w:rPr>
                <w:rFonts w:ascii="Myriad Pro" w:eastAsia="Times New Roman" w:hAnsi="Myriad Pro" w:cs="Arial"/>
                <w:sz w:val="18"/>
                <w:szCs w:val="18"/>
                <w:lang w:val="sr-Cyrl-CS" w:eastAsia="it-IT"/>
              </w:rPr>
              <w:t>od električnih udara.</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0BC36F69"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lastRenderedPageBreak/>
              <w:t>Minimum</w:t>
            </w:r>
          </w:p>
          <w:p w14:paraId="7C2A8E35"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ISO 20345</w:t>
            </w:r>
            <w:r w:rsidRPr="00B81218">
              <w:rPr>
                <w:rFonts w:ascii="Myriad Pro" w:eastAsia="Times New Roman" w:hAnsi="Myriad Pro" w:cs="Arial"/>
                <w:sz w:val="18"/>
                <w:szCs w:val="18"/>
                <w:lang w:val="it-IT" w:eastAsia="it-IT"/>
              </w:rPr>
              <w:t xml:space="preserve"> SB, SRC, FO, WRU, HI, CI, HRO, E, P</w:t>
            </w:r>
          </w:p>
          <w:p w14:paraId="079E8643"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sz w:val="18"/>
                <w:szCs w:val="18"/>
                <w:lang w:val="it-IT" w:eastAsia="it-IT"/>
              </w:rPr>
              <w:t>Ili ekvivalent</w:t>
            </w:r>
          </w:p>
        </w:tc>
      </w:tr>
      <w:tr w:rsidR="00B81218" w:rsidRPr="00B81218" w14:paraId="2FFD499C"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50358A5B" w14:textId="77777777" w:rsidR="00B81218" w:rsidRPr="00B81218" w:rsidRDefault="00B81218" w:rsidP="00B81218">
            <w:pPr>
              <w:numPr>
                <w:ilvl w:val="0"/>
                <w:numId w:val="25"/>
              </w:numPr>
              <w:spacing w:after="0" w:line="240" w:lineRule="auto"/>
              <w:jc w:val="center"/>
              <w:rPr>
                <w:rFonts w:ascii="Myriad Pro" w:eastAsia="Times New Roman" w:hAnsi="Myriad Pro" w:cs="Arial"/>
                <w:lang w:val="it-IT" w:eastAsia="it-IT"/>
              </w:rPr>
            </w:pPr>
            <w:r w:rsidRPr="00B81218">
              <w:rPr>
                <w:rFonts w:ascii="Myriad Pro" w:eastAsia="Times New Roman" w:hAnsi="Myriad Pro" w:cs="Arial"/>
                <w:lang w:val="it-IT" w:eastAsia="it-IT"/>
              </w:rPr>
              <w:br w:type="page"/>
            </w: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3109AF88"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 xml:space="preserve">Cipele električarske duboke </w:t>
            </w:r>
          </w:p>
        </w:tc>
        <w:tc>
          <w:tcPr>
            <w:tcW w:w="5251" w:type="dxa"/>
            <w:tcBorders>
              <w:top w:val="single" w:sz="12" w:space="0" w:color="auto"/>
              <w:left w:val="nil"/>
              <w:bottom w:val="single" w:sz="12" w:space="0" w:color="auto"/>
              <w:right w:val="nil"/>
            </w:tcBorders>
            <w:shd w:val="clear" w:color="auto" w:fill="auto"/>
            <w:vAlign w:val="center"/>
            <w:hideMark/>
          </w:tcPr>
          <w:p w14:paraId="5B9FD284"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Cipele električarske duboke, tip “B”, su dizajnirane da zaštite noge i stopala u nivou do iznad skočnog zgloba. Obuća ima čvršću kragnu ispunjenu PU masom radi zaštite noge od uganuća i žuljanja. Jezik je zglobni (žaba jezik) i dio je lica obuće. Obuća se vezuje naprijed pomoću pertli sa plastificiranim krajevima.</w:t>
            </w:r>
          </w:p>
          <w:p w14:paraId="1D5BF130" w14:textId="77777777" w:rsidR="00B81218" w:rsidRPr="00B81218" w:rsidRDefault="00B81218" w:rsidP="00B81218">
            <w:pPr>
              <w:spacing w:after="0" w:line="240" w:lineRule="auto"/>
              <w:rPr>
                <w:rFonts w:ascii="Myriad Pro" w:eastAsia="Times New Roman" w:hAnsi="Myriad Pro" w:cs="Arial"/>
                <w:b/>
                <w:bCs/>
                <w:sz w:val="18"/>
                <w:szCs w:val="18"/>
                <w:lang w:val="sr-Cyrl-CS" w:eastAsia="it-IT"/>
              </w:rPr>
            </w:pPr>
            <w:r w:rsidRPr="00B81218">
              <w:rPr>
                <w:rFonts w:ascii="Myriad Pro" w:eastAsia="Times New Roman" w:hAnsi="Myriad Pro" w:cs="Arial"/>
                <w:b/>
                <w:bCs/>
                <w:sz w:val="18"/>
                <w:szCs w:val="18"/>
                <w:lang w:val="sr-Cyrl-CS" w:eastAsia="it-IT"/>
              </w:rPr>
              <w:t>Materijal:</w:t>
            </w:r>
          </w:p>
          <w:p w14:paraId="6B40931B"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Gornjište</w:t>
            </w:r>
            <w:r w:rsidRPr="00B81218">
              <w:rPr>
                <w:rFonts w:ascii="Myriad Pro" w:eastAsia="Calibri" w:hAnsi="Myriad Pro" w:cs="Arial"/>
                <w:sz w:val="18"/>
                <w:szCs w:val="18"/>
                <w:lang w:val="sr-Cyrl-CS"/>
              </w:rPr>
              <w:t xml:space="preserve"> izrađeno od vodoodbojne kože debljine 1,8-2,0 mm sa ojačanjem u predjelu pete kao dodatna zaštita od habanja</w:t>
            </w:r>
          </w:p>
          <w:p w14:paraId="27585664"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pacing w:val="-2"/>
                <w:sz w:val="18"/>
                <w:szCs w:val="18"/>
                <w:lang w:val="sr-Cyrl-CS"/>
              </w:rPr>
            </w:pPr>
            <w:r w:rsidRPr="00B81218">
              <w:rPr>
                <w:rFonts w:ascii="Myriad Pro" w:eastAsia="Calibri" w:hAnsi="Myriad Pro" w:cs="Arial"/>
                <w:b/>
                <w:bCs/>
                <w:spacing w:val="-2"/>
                <w:sz w:val="18"/>
                <w:szCs w:val="18"/>
                <w:lang w:val="sr-Cyrl-CS"/>
              </w:rPr>
              <w:t>Kragna i jezik</w:t>
            </w:r>
            <w:r w:rsidRPr="00B81218">
              <w:rPr>
                <w:rFonts w:ascii="Myriad Pro" w:eastAsia="Calibri" w:hAnsi="Myriad Pro" w:cs="Arial"/>
                <w:spacing w:val="-2"/>
                <w:sz w:val="18"/>
                <w:szCs w:val="18"/>
                <w:lang w:val="sr-Cyrl-CS"/>
              </w:rPr>
              <w:t xml:space="preserve"> su spolja obloženi PU tkaninom minimalne debljine 0,8mm, koji su ispunjeni PU pjenom minimalne debljine 3,0 mm zbog veće udobnosti sa postavom od prozračnog tekstila. Jezik je postavljen centralno u</w:t>
            </w:r>
            <w:r w:rsidRPr="00B81218">
              <w:rPr>
                <w:rFonts w:ascii="Myriad Pro" w:eastAsia="Calibri" w:hAnsi="Myriad Pro" w:cs="Arial"/>
                <w:spacing w:val="-2"/>
                <w:sz w:val="18"/>
                <w:szCs w:val="18"/>
              </w:rPr>
              <w:t xml:space="preserve"> </w:t>
            </w:r>
            <w:r w:rsidRPr="00B81218">
              <w:rPr>
                <w:rFonts w:ascii="Myriad Pro" w:eastAsia="Calibri" w:hAnsi="Myriad Pro" w:cs="Arial"/>
                <w:spacing w:val="-2"/>
                <w:sz w:val="18"/>
                <w:szCs w:val="18"/>
                <w:lang w:val="sr-Cyrl-CS"/>
              </w:rPr>
              <w:t>“žaba” formi.</w:t>
            </w:r>
          </w:p>
          <w:p w14:paraId="02F6FD3E" w14:textId="77777777" w:rsidR="00B81218" w:rsidRPr="00B81218" w:rsidRDefault="00B81218" w:rsidP="00B81218">
            <w:pPr>
              <w:numPr>
                <w:ilvl w:val="0"/>
                <w:numId w:val="27"/>
              </w:numPr>
              <w:spacing w:after="0" w:line="240" w:lineRule="auto"/>
              <w:contextualSpacing/>
              <w:rPr>
                <w:rFonts w:ascii="Myriad Pro" w:eastAsia="Calibri" w:hAnsi="Myriad Pro" w:cs="Arial"/>
                <w:sz w:val="18"/>
                <w:szCs w:val="18"/>
                <w:lang w:val="sr-Cyrl-CS"/>
              </w:rPr>
            </w:pPr>
            <w:r w:rsidRPr="00B81218">
              <w:rPr>
                <w:rFonts w:ascii="Myriad Pro" w:eastAsia="Calibri" w:hAnsi="Myriad Pro" w:cs="Arial"/>
                <w:b/>
                <w:bCs/>
                <w:sz w:val="18"/>
                <w:szCs w:val="18"/>
                <w:lang w:val="sr-Cyrl-CS"/>
              </w:rPr>
              <w:t xml:space="preserve">Postava </w:t>
            </w:r>
            <w:r w:rsidRPr="00B81218">
              <w:rPr>
                <w:rFonts w:ascii="Myriad Pro" w:eastAsia="Calibri" w:hAnsi="Myriad Pro" w:cs="Arial"/>
                <w:sz w:val="18"/>
                <w:szCs w:val="18"/>
                <w:lang w:val="sr-Cyrl-CS"/>
              </w:rPr>
              <w:t>izrađena od prozračne tkanine, otporne na abraziju</w:t>
            </w:r>
          </w:p>
          <w:p w14:paraId="585DEEDE"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Uložna tabanica</w:t>
            </w:r>
            <w:r w:rsidRPr="00B81218">
              <w:rPr>
                <w:rFonts w:ascii="Myriad Pro" w:eastAsia="Calibri" w:hAnsi="Myriad Pro" w:cs="Arial"/>
                <w:sz w:val="18"/>
                <w:szCs w:val="18"/>
                <w:lang w:val="sr-Cyrl-CS"/>
              </w:rPr>
              <w:t xml:space="preserve"> minimalno dvoslojna, izrađena u kombinaciji pjene i tekstila</w:t>
            </w:r>
            <w:r w:rsidRPr="00B81218">
              <w:rPr>
                <w:rFonts w:ascii="Myriad Pro" w:eastAsia="Calibri" w:hAnsi="Myriad Pro" w:cs="Arial"/>
                <w:sz w:val="18"/>
                <w:szCs w:val="18"/>
                <w:lang w:val="sr-Latn-RS"/>
              </w:rPr>
              <w:t>, a u</w:t>
            </w:r>
            <w:r w:rsidRPr="00B81218">
              <w:rPr>
                <w:rFonts w:ascii="Myriad Pro" w:eastAsia="Calibri" w:hAnsi="Myriad Pro" w:cs="Arial"/>
                <w:sz w:val="18"/>
                <w:szCs w:val="18"/>
                <w:lang w:val="sr-Cyrl-CS"/>
              </w:rPr>
              <w:t>ložak treba biti antibakterijski na vađenje.</w:t>
            </w:r>
          </w:p>
          <w:p w14:paraId="26A18F19"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Temeljna tabanica</w:t>
            </w:r>
            <w:r w:rsidRPr="00B81218">
              <w:rPr>
                <w:rFonts w:ascii="Myriad Pro" w:eastAsia="Calibri" w:hAnsi="Myriad Pro" w:cs="Arial"/>
                <w:sz w:val="18"/>
                <w:szCs w:val="18"/>
                <w:lang w:val="sr-Cyrl-CS"/>
              </w:rPr>
              <w:t xml:space="preserve"> fleksibilna termoizolaciona kompozitna tkanina otporna na probijanje </w:t>
            </w:r>
          </w:p>
          <w:p w14:paraId="1EFB7166"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z w:val="18"/>
                <w:szCs w:val="18"/>
                <w:lang w:val="sr-Cyrl-CS"/>
              </w:rPr>
            </w:pPr>
            <w:r w:rsidRPr="00B81218">
              <w:rPr>
                <w:rFonts w:ascii="Myriad Pro" w:eastAsia="Calibri" w:hAnsi="Myriad Pro" w:cs="Arial"/>
                <w:b/>
                <w:bCs/>
                <w:sz w:val="18"/>
                <w:szCs w:val="18"/>
                <w:lang w:val="sr-Cyrl-CS"/>
              </w:rPr>
              <w:t>Zaštitn</w:t>
            </w:r>
            <w:r w:rsidRPr="00B81218">
              <w:rPr>
                <w:rFonts w:ascii="Myriad Pro" w:eastAsia="Calibri" w:hAnsi="Myriad Pro" w:cs="Arial"/>
                <w:b/>
                <w:bCs/>
                <w:sz w:val="18"/>
                <w:szCs w:val="18"/>
              </w:rPr>
              <w:t>a</w:t>
            </w:r>
            <w:r w:rsidRPr="00B81218">
              <w:rPr>
                <w:rFonts w:ascii="Myriad Pro" w:eastAsia="Calibri" w:hAnsi="Myriad Pro" w:cs="Arial"/>
                <w:b/>
                <w:bCs/>
                <w:sz w:val="18"/>
                <w:szCs w:val="18"/>
                <w:lang w:val="sr-Cyrl-CS"/>
              </w:rPr>
              <w:t xml:space="preserve"> </w:t>
            </w:r>
            <w:r w:rsidRPr="00B81218">
              <w:rPr>
                <w:rFonts w:ascii="Myriad Pro" w:eastAsia="Calibri" w:hAnsi="Myriad Pro" w:cs="Arial"/>
                <w:b/>
                <w:sz w:val="18"/>
                <w:szCs w:val="18"/>
                <w:lang w:val="sr-Latn-RS"/>
              </w:rPr>
              <w:t>kapa</w:t>
            </w:r>
            <w:r w:rsidRPr="00B81218">
              <w:rPr>
                <w:rFonts w:ascii="Myriad Pro" w:eastAsia="Calibri" w:hAnsi="Myriad Pro" w:cs="Arial"/>
                <w:sz w:val="18"/>
                <w:szCs w:val="18"/>
                <w:lang w:val="sr-Latn-RS"/>
              </w:rPr>
              <w:t xml:space="preserve"> </w:t>
            </w:r>
            <w:r w:rsidRPr="00B81218">
              <w:rPr>
                <w:rFonts w:ascii="Myriad Pro" w:eastAsia="Calibri" w:hAnsi="Myriad Pro" w:cs="Arial"/>
                <w:sz w:val="18"/>
                <w:szCs w:val="18"/>
                <w:lang w:val="sr-Cyrl-CS"/>
              </w:rPr>
              <w:t>nemetalna, otporna na probijanje</w:t>
            </w:r>
          </w:p>
          <w:p w14:paraId="2F3A1C30" w14:textId="77777777" w:rsidR="00B81218" w:rsidRPr="00B81218" w:rsidRDefault="00B81218" w:rsidP="00B81218">
            <w:pPr>
              <w:numPr>
                <w:ilvl w:val="0"/>
                <w:numId w:val="27"/>
              </w:numPr>
              <w:spacing w:after="0" w:line="240" w:lineRule="auto"/>
              <w:contextualSpacing/>
              <w:jc w:val="both"/>
              <w:rPr>
                <w:rFonts w:ascii="Myriad Pro" w:eastAsia="Calibri" w:hAnsi="Myriad Pro" w:cs="Arial"/>
                <w:spacing w:val="-2"/>
                <w:sz w:val="18"/>
                <w:szCs w:val="18"/>
                <w:lang w:val="sr-Cyrl-CS"/>
              </w:rPr>
            </w:pPr>
            <w:r w:rsidRPr="00B81218">
              <w:rPr>
                <w:rFonts w:ascii="Cambria" w:eastAsia="Calibri" w:hAnsi="Cambria" w:cs="Cambria"/>
                <w:b/>
                <w:bCs/>
                <w:spacing w:val="-2"/>
                <w:sz w:val="18"/>
                <w:szCs w:val="18"/>
                <w:lang w:val="sr-Cyrl-CS"/>
              </w:rPr>
              <w:t>Đ</w:t>
            </w:r>
            <w:r w:rsidRPr="00B81218">
              <w:rPr>
                <w:rFonts w:ascii="Myriad Pro" w:eastAsia="Calibri" w:hAnsi="Myriad Pro" w:cs="Arial"/>
                <w:b/>
                <w:bCs/>
                <w:spacing w:val="-2"/>
                <w:sz w:val="18"/>
                <w:szCs w:val="18"/>
                <w:lang w:val="sr-Cyrl-CS"/>
              </w:rPr>
              <w:t xml:space="preserve">on </w:t>
            </w:r>
            <w:r w:rsidRPr="00B81218">
              <w:rPr>
                <w:rFonts w:ascii="Myriad Pro" w:eastAsia="Calibri" w:hAnsi="Myriad Pro" w:cs="Arial"/>
                <w:spacing w:val="-2"/>
                <w:sz w:val="18"/>
                <w:szCs w:val="18"/>
                <w:lang w:val="sr-Cyrl-CS"/>
              </w:rPr>
              <w:t xml:space="preserve">izrađen u kombinaciji guma/PU, s tim što je gazna površina od gume, dok je gornji dio od poliuretana zbog veće udobnost prilikom nošenja. </w:t>
            </w:r>
            <w:r w:rsidRPr="00B81218">
              <w:rPr>
                <w:rFonts w:ascii="Cambria" w:eastAsia="Calibri" w:hAnsi="Cambria" w:cs="Cambria"/>
                <w:spacing w:val="-2"/>
                <w:sz w:val="18"/>
                <w:szCs w:val="18"/>
                <w:lang w:val="sr-Cyrl-CS"/>
              </w:rPr>
              <w:t>Đ</w:t>
            </w:r>
            <w:r w:rsidRPr="00B81218">
              <w:rPr>
                <w:rFonts w:ascii="Myriad Pro" w:eastAsia="Calibri" w:hAnsi="Myriad Pro" w:cs="Arial"/>
                <w:spacing w:val="-2"/>
                <w:sz w:val="18"/>
                <w:szCs w:val="18"/>
                <w:lang w:val="sr-Cyrl-CS"/>
              </w:rPr>
              <w:t>on je posebno obra</w:t>
            </w:r>
            <w:r w:rsidRPr="00B81218">
              <w:rPr>
                <w:rFonts w:ascii="LuzSans-Book" w:eastAsia="Calibri" w:hAnsi="LuzSans-Book" w:cs="LuzSans-Book"/>
                <w:spacing w:val="-2"/>
                <w:sz w:val="18"/>
                <w:szCs w:val="18"/>
                <w:lang w:val="sr-Cyrl-CS"/>
              </w:rPr>
              <w:t>đ</w:t>
            </w:r>
            <w:r w:rsidRPr="00B81218">
              <w:rPr>
                <w:rFonts w:ascii="Myriad Pro" w:eastAsia="Calibri" w:hAnsi="Myriad Pro" w:cs="Arial"/>
                <w:spacing w:val="-2"/>
                <w:sz w:val="18"/>
                <w:szCs w:val="18"/>
                <w:lang w:val="sr-Cyrl-CS"/>
              </w:rPr>
              <w:t xml:space="preserve">en protiv klizanja sa </w:t>
            </w:r>
            <w:r w:rsidRPr="00B81218">
              <w:rPr>
                <w:rFonts w:ascii="LuzSans-Book" w:eastAsia="Calibri" w:hAnsi="LuzSans-Book" w:cs="LuzSans-Book"/>
                <w:spacing w:val="-2"/>
                <w:sz w:val="18"/>
                <w:szCs w:val="18"/>
                <w:lang w:val="sr-Cyrl-CS"/>
              </w:rPr>
              <w:t>š</w:t>
            </w:r>
            <w:r w:rsidRPr="00B81218">
              <w:rPr>
                <w:rFonts w:ascii="Myriad Pro" w:eastAsia="Calibri" w:hAnsi="Myriad Pro" w:cs="Arial"/>
                <w:spacing w:val="-2"/>
                <w:sz w:val="18"/>
                <w:szCs w:val="18"/>
                <w:lang w:val="sr-Cyrl-CS"/>
              </w:rPr>
              <w:t>ok apsorberom u peti, i zadovoljava zahtjeve standard</w:t>
            </w:r>
            <w:r w:rsidRPr="00B81218">
              <w:rPr>
                <w:rFonts w:ascii="Myriad Pro" w:eastAsia="Calibri" w:hAnsi="Myriad Pro" w:cs="Arial"/>
                <w:spacing w:val="-2"/>
                <w:sz w:val="18"/>
                <w:szCs w:val="18"/>
                <w:lang w:val="sr-Latn-RS"/>
              </w:rPr>
              <w:t>a</w:t>
            </w:r>
            <w:r w:rsidRPr="00B81218">
              <w:rPr>
                <w:rFonts w:ascii="Myriad Pro" w:eastAsia="Calibri" w:hAnsi="Myriad Pro" w:cs="Arial"/>
                <w:spacing w:val="-2"/>
                <w:sz w:val="18"/>
                <w:szCs w:val="18"/>
                <w:lang w:val="sr-Cyrl-CS"/>
              </w:rPr>
              <w:t xml:space="preserve"> koji se odnose na otpornosti na tečna goriva, ulja i naftu</w:t>
            </w:r>
            <w:r w:rsidRPr="00B81218">
              <w:rPr>
                <w:rFonts w:ascii="Myriad Pro" w:eastAsia="Calibri" w:hAnsi="Myriad Pro" w:cs="Arial"/>
                <w:spacing w:val="-2"/>
                <w:sz w:val="18"/>
                <w:szCs w:val="18"/>
                <w:lang w:val="sr-Latn-RS"/>
              </w:rPr>
              <w:t>,</w:t>
            </w:r>
            <w:r w:rsidRPr="00B81218">
              <w:rPr>
                <w:rFonts w:ascii="Myriad Pro" w:eastAsia="Calibri" w:hAnsi="Myriad Pro" w:cs="Arial"/>
                <w:spacing w:val="-2"/>
                <w:sz w:val="18"/>
                <w:szCs w:val="18"/>
                <w:lang w:val="sr-Cyrl-CS"/>
              </w:rPr>
              <w:t xml:space="preserve"> habanje, savijanje, kontakt s toplotom i čvrstoću cijepanja. </w:t>
            </w:r>
            <w:r w:rsidRPr="00B81218">
              <w:rPr>
                <w:rFonts w:ascii="Cambria" w:eastAsia="Calibri" w:hAnsi="Cambria" w:cs="Cambria"/>
                <w:spacing w:val="-2"/>
                <w:sz w:val="18"/>
                <w:szCs w:val="18"/>
              </w:rPr>
              <w:t>Đ</w:t>
            </w:r>
            <w:r w:rsidRPr="00B81218">
              <w:rPr>
                <w:rFonts w:ascii="Myriad Pro" w:eastAsia="Calibri" w:hAnsi="Myriad Pro" w:cs="Arial"/>
                <w:spacing w:val="-2"/>
                <w:sz w:val="18"/>
                <w:szCs w:val="18"/>
                <w:lang w:val="sr-Cyrl-CS"/>
              </w:rPr>
              <w:t xml:space="preserve">on mora pružati visok stepen električne otpornosti, kao i na kratkotrajni kontakt sa temperaturama od 300 °C sa apsorberom u oblasti pete. Električna otpornost đona mora biti dimenzionisana za napon minimalno 18000 V za vrijeme od 1 minuta. </w:t>
            </w:r>
          </w:p>
          <w:p w14:paraId="635837E0" w14:textId="77777777" w:rsidR="00B81218" w:rsidRPr="00B81218" w:rsidRDefault="00B81218" w:rsidP="00B81218">
            <w:pPr>
              <w:spacing w:after="0" w:line="240" w:lineRule="auto"/>
              <w:jc w:val="both"/>
              <w:rPr>
                <w:rFonts w:ascii="Myriad Pro" w:eastAsia="Times New Roman" w:hAnsi="Myriad Pro" w:cs="Arial"/>
                <w:sz w:val="18"/>
                <w:szCs w:val="18"/>
                <w:lang w:val="sr-Cyrl-CS" w:eastAsia="it-IT"/>
              </w:rPr>
            </w:pPr>
            <w:r w:rsidRPr="00B81218">
              <w:rPr>
                <w:rFonts w:ascii="Myriad Pro" w:eastAsia="Times New Roman" w:hAnsi="Myriad Pro" w:cs="Arial"/>
                <w:sz w:val="18"/>
                <w:szCs w:val="18"/>
                <w:lang w:val="sr-Cyrl-CS" w:eastAsia="it-IT"/>
              </w:rPr>
              <w:t xml:space="preserve">Cipela mora biti u potpunosti bez metalnih djelova </w:t>
            </w:r>
            <w:r w:rsidRPr="00B81218">
              <w:rPr>
                <w:rFonts w:ascii="Myriad Pro" w:eastAsia="Times New Roman" w:hAnsi="Myriad Pro" w:cs="Arial"/>
                <w:sz w:val="18"/>
                <w:szCs w:val="18"/>
                <w:lang w:eastAsia="it-IT"/>
              </w:rPr>
              <w:t>radi</w:t>
            </w:r>
            <w:r w:rsidRPr="00B81218">
              <w:rPr>
                <w:rFonts w:ascii="Myriad Pro" w:eastAsia="Times New Roman" w:hAnsi="Myriad Pro" w:cs="Arial"/>
                <w:sz w:val="18"/>
                <w:szCs w:val="18"/>
                <w:lang w:val="sr-Latn-RS" w:eastAsia="it-IT"/>
              </w:rPr>
              <w:t xml:space="preserve"> bezbjednosti </w:t>
            </w:r>
            <w:r w:rsidRPr="00B81218">
              <w:rPr>
                <w:rFonts w:ascii="Myriad Pro" w:eastAsia="Times New Roman" w:hAnsi="Myriad Pro" w:cs="Arial"/>
                <w:sz w:val="18"/>
                <w:szCs w:val="18"/>
                <w:lang w:val="sr-Cyrl-CS" w:eastAsia="it-IT"/>
              </w:rPr>
              <w:t>od električnih udara.</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6395C46B"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4A646F6E"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ISO 20345</w:t>
            </w:r>
            <w:r w:rsidRPr="00B81218">
              <w:rPr>
                <w:rFonts w:ascii="Myriad Pro" w:eastAsia="Times New Roman" w:hAnsi="Myriad Pro" w:cs="Arial"/>
                <w:sz w:val="18"/>
                <w:szCs w:val="18"/>
                <w:lang w:val="it-IT" w:eastAsia="it-IT"/>
              </w:rPr>
              <w:t xml:space="preserve"> SB, SRC, FO,  WRU, HRO, HI, CI, E, P</w:t>
            </w:r>
          </w:p>
          <w:p w14:paraId="0A13ADC0"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sz w:val="18"/>
                <w:szCs w:val="18"/>
                <w:lang w:val="it-IT" w:eastAsia="it-IT"/>
              </w:rPr>
              <w:t xml:space="preserve">Ili ekvivalent </w:t>
            </w:r>
          </w:p>
        </w:tc>
      </w:tr>
      <w:tr w:rsidR="00B81218" w:rsidRPr="00B81218" w14:paraId="11E00025"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22FDBB9E" w14:textId="77777777" w:rsidR="00B81218" w:rsidRPr="00B81218" w:rsidRDefault="00B81218" w:rsidP="00B81218">
            <w:pPr>
              <w:numPr>
                <w:ilvl w:val="0"/>
                <w:numId w:val="25"/>
              </w:numPr>
              <w:spacing w:after="0" w:line="240" w:lineRule="auto"/>
              <w:jc w:val="center"/>
              <w:rPr>
                <w:rFonts w:ascii="Myriad Pro" w:eastAsia="Times New Roman" w:hAnsi="Myriad Pro" w:cs="Arial"/>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tcPr>
          <w:p w14:paraId="7B135CFC"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Cipele zaštitne plitke</w:t>
            </w:r>
          </w:p>
        </w:tc>
        <w:tc>
          <w:tcPr>
            <w:tcW w:w="5251" w:type="dxa"/>
            <w:tcBorders>
              <w:top w:val="single" w:sz="12" w:space="0" w:color="auto"/>
              <w:left w:val="nil"/>
              <w:bottom w:val="single" w:sz="12" w:space="0" w:color="auto"/>
              <w:right w:val="nil"/>
            </w:tcBorders>
            <w:shd w:val="clear" w:color="auto" w:fill="auto"/>
            <w:vAlign w:val="center"/>
          </w:tcPr>
          <w:p w14:paraId="30E31F6B" w14:textId="77777777" w:rsidR="00B81218" w:rsidRPr="00B81218" w:rsidRDefault="00B81218" w:rsidP="00B81218">
            <w:pPr>
              <w:spacing w:after="0" w:line="240" w:lineRule="auto"/>
              <w:jc w:val="both"/>
              <w:rPr>
                <w:rFonts w:ascii="Myriad Pro" w:eastAsia="Times New Roman" w:hAnsi="Myriad Pro" w:cs="Arial"/>
                <w:spacing w:val="2"/>
                <w:sz w:val="18"/>
                <w:szCs w:val="18"/>
                <w:lang w:val="it-IT" w:eastAsia="it-IT"/>
              </w:rPr>
            </w:pPr>
            <w:r w:rsidRPr="00B81218">
              <w:rPr>
                <w:rFonts w:ascii="Myriad Pro" w:eastAsia="Times New Roman" w:hAnsi="Myriad Pro" w:cs="Arial"/>
                <w:spacing w:val="2"/>
                <w:sz w:val="18"/>
                <w:szCs w:val="18"/>
                <w:lang w:val="it-IT" w:eastAsia="it-IT"/>
              </w:rPr>
              <w:t xml:space="preserve">Cipele zaštitne plitke, tip “A”, su dizajnirane tako da zaštite noge i stopala u nivou ispod skočnog zgloba. Obuća ima čvršću kragnu ispunjenu sunđerastom masom radi zaštite noge od uganuća i žuljanja. Jezik je zglobni (žaba jezik) i dio je lica obuće. Vezuje pomoću pertli koje prolaze kroz nekoliko tekstilnih gurtni i par metalnih hakni. </w:t>
            </w:r>
          </w:p>
          <w:p w14:paraId="143906B1" w14:textId="77777777" w:rsidR="00B81218" w:rsidRPr="00B81218" w:rsidRDefault="00B81218" w:rsidP="00B81218">
            <w:pPr>
              <w:spacing w:after="0" w:line="240" w:lineRule="auto"/>
              <w:rPr>
                <w:rFonts w:ascii="Myriad Pro" w:eastAsia="Times New Roman" w:hAnsi="Myriad Pro" w:cs="Arial"/>
                <w:b/>
                <w:bCs/>
                <w:sz w:val="18"/>
                <w:szCs w:val="18"/>
                <w:lang w:val="it-IT" w:eastAsia="it-IT"/>
              </w:rPr>
            </w:pPr>
            <w:r w:rsidRPr="00B81218">
              <w:rPr>
                <w:rFonts w:ascii="Myriad Pro" w:eastAsia="Times New Roman" w:hAnsi="Myriad Pro" w:cs="Arial"/>
                <w:b/>
                <w:bCs/>
                <w:sz w:val="18"/>
                <w:szCs w:val="18"/>
                <w:lang w:val="it-IT" w:eastAsia="it-IT"/>
              </w:rPr>
              <w:t>Materijal:</w:t>
            </w:r>
          </w:p>
          <w:p w14:paraId="6AC27E54" w14:textId="77777777" w:rsidR="00B81218" w:rsidRPr="00B81218" w:rsidRDefault="00B81218" w:rsidP="00B81218">
            <w:pPr>
              <w:numPr>
                <w:ilvl w:val="0"/>
                <w:numId w:val="28"/>
              </w:numPr>
              <w:spacing w:after="0" w:line="240" w:lineRule="auto"/>
              <w:contextualSpacing/>
              <w:rPr>
                <w:rFonts w:ascii="Myriad Pro" w:eastAsia="Calibri" w:hAnsi="Myriad Pro" w:cs="Arial"/>
                <w:sz w:val="18"/>
                <w:szCs w:val="18"/>
                <w:lang w:val="en-US"/>
              </w:rPr>
            </w:pPr>
            <w:r w:rsidRPr="00B81218">
              <w:rPr>
                <w:rFonts w:ascii="Myriad Pro" w:eastAsia="Calibri" w:hAnsi="Myriad Pro" w:cs="Arial"/>
                <w:b/>
                <w:bCs/>
                <w:sz w:val="18"/>
                <w:szCs w:val="18"/>
                <w:lang w:val="en-US"/>
              </w:rPr>
              <w:t>Lice:</w:t>
            </w:r>
            <w:r w:rsidRPr="00B81218">
              <w:rPr>
                <w:rFonts w:ascii="Myriad Pro" w:eastAsia="Calibri" w:hAnsi="Myriad Pro" w:cs="Arial"/>
                <w:sz w:val="18"/>
                <w:szCs w:val="18"/>
                <w:lang w:val="en-US"/>
              </w:rPr>
              <w:t xml:space="preserve"> Spoljašnji, bočni dio sare i lubni dio su izrađeni od prirodne goveđe kože - velur, debljine 1,6-2,0 mm. Prednji dio obuće u predjelu prstiju je izrađen od goveđe kože </w:t>
            </w:r>
            <w:r w:rsidRPr="00B81218">
              <w:rPr>
                <w:rFonts w:ascii="Myriad Pro" w:eastAsia="Calibri" w:hAnsi="Myriad Pro" w:cs="Arial"/>
                <w:sz w:val="18"/>
                <w:szCs w:val="18"/>
                <w:lang w:val="en-US"/>
              </w:rPr>
              <w:lastRenderedPageBreak/>
              <w:t xml:space="preserve">prirodnog lica, brušenog s naličja i presvučen poliuretanskim slojem radi zaštite od mehaničkih oštećenja. </w:t>
            </w:r>
          </w:p>
          <w:p w14:paraId="4275480A" w14:textId="77777777" w:rsidR="00B81218" w:rsidRPr="00B81218" w:rsidRDefault="00B81218" w:rsidP="00B81218">
            <w:pPr>
              <w:numPr>
                <w:ilvl w:val="0"/>
                <w:numId w:val="28"/>
              </w:numPr>
              <w:spacing w:after="0" w:line="240" w:lineRule="auto"/>
              <w:contextualSpacing/>
              <w:rPr>
                <w:rFonts w:ascii="Myriad Pro" w:eastAsia="Calibri" w:hAnsi="Myriad Pro" w:cs="Arial"/>
                <w:sz w:val="18"/>
                <w:szCs w:val="18"/>
                <w:lang w:val="en-US"/>
              </w:rPr>
            </w:pPr>
            <w:r w:rsidRPr="00B81218">
              <w:rPr>
                <w:rFonts w:ascii="Myriad Pro" w:eastAsia="Calibri" w:hAnsi="Myriad Pro" w:cs="Arial"/>
                <w:b/>
                <w:bCs/>
                <w:sz w:val="18"/>
                <w:szCs w:val="18"/>
                <w:lang w:val="en-US"/>
              </w:rPr>
              <w:t>Oglava i kragna</w:t>
            </w:r>
            <w:r w:rsidRPr="00B81218">
              <w:rPr>
                <w:rFonts w:ascii="Myriad Pro" w:eastAsia="Calibri" w:hAnsi="Myriad Pro" w:cs="Arial"/>
                <w:sz w:val="18"/>
                <w:szCs w:val="18"/>
                <w:lang w:val="en-US"/>
              </w:rPr>
              <w:t xml:space="preserve"> su </w:t>
            </w:r>
            <w:proofErr w:type="gramStart"/>
            <w:r w:rsidRPr="00B81218">
              <w:rPr>
                <w:rFonts w:ascii="Myriad Pro" w:eastAsia="Calibri" w:hAnsi="Myriad Pro" w:cs="Arial"/>
                <w:sz w:val="18"/>
                <w:szCs w:val="18"/>
                <w:lang w:val="en-US"/>
              </w:rPr>
              <w:t>od</w:t>
            </w:r>
            <w:proofErr w:type="gramEnd"/>
            <w:r w:rsidRPr="00B81218">
              <w:rPr>
                <w:rFonts w:ascii="Myriad Pro" w:eastAsia="Calibri" w:hAnsi="Myriad Pro" w:cs="Arial"/>
                <w:sz w:val="18"/>
                <w:szCs w:val="18"/>
                <w:lang w:val="en-US"/>
              </w:rPr>
              <w:t xml:space="preserve"> tekstilnog materijala – kordure, hidrofobirane i visoke čvrstoće.</w:t>
            </w:r>
          </w:p>
          <w:p w14:paraId="28597436" w14:textId="77777777" w:rsidR="00B81218" w:rsidRPr="00B81218" w:rsidRDefault="00B81218" w:rsidP="00B81218">
            <w:pPr>
              <w:numPr>
                <w:ilvl w:val="0"/>
                <w:numId w:val="28"/>
              </w:numPr>
              <w:spacing w:after="0" w:line="240" w:lineRule="auto"/>
              <w:contextualSpacing/>
              <w:rPr>
                <w:rFonts w:ascii="Myriad Pro" w:eastAsia="Calibri" w:hAnsi="Myriad Pro" w:cs="Arial"/>
                <w:sz w:val="18"/>
                <w:szCs w:val="18"/>
                <w:lang w:val="en-US"/>
              </w:rPr>
            </w:pPr>
            <w:r w:rsidRPr="00B81218">
              <w:rPr>
                <w:rFonts w:ascii="Myriad Pro" w:eastAsia="Calibri" w:hAnsi="Myriad Pro" w:cs="Arial"/>
                <w:b/>
                <w:bCs/>
                <w:sz w:val="18"/>
                <w:szCs w:val="18"/>
                <w:lang w:val="en-US"/>
              </w:rPr>
              <w:t>Unutrašnja postava:</w:t>
            </w:r>
            <w:r w:rsidRPr="00B81218">
              <w:rPr>
                <w:rFonts w:ascii="Myriad Pro" w:eastAsia="Calibri" w:hAnsi="Myriad Pro" w:cs="Arial"/>
                <w:sz w:val="18"/>
                <w:szCs w:val="18"/>
                <w:lang w:val="en-US"/>
              </w:rPr>
              <w:t xml:space="preserve"> minimum četvoroslojni tekstilni laminat</w:t>
            </w:r>
          </w:p>
          <w:p w14:paraId="0ACC0786" w14:textId="77777777" w:rsidR="00B81218" w:rsidRPr="00B81218" w:rsidRDefault="00B81218" w:rsidP="00B81218">
            <w:pPr>
              <w:numPr>
                <w:ilvl w:val="0"/>
                <w:numId w:val="28"/>
              </w:numPr>
              <w:spacing w:after="0" w:line="240" w:lineRule="auto"/>
              <w:contextualSpacing/>
              <w:rPr>
                <w:rFonts w:ascii="Myriad Pro" w:eastAsia="Calibri" w:hAnsi="Myriad Pro" w:cs="Arial"/>
                <w:sz w:val="18"/>
                <w:szCs w:val="18"/>
                <w:lang w:val="en-US"/>
              </w:rPr>
            </w:pPr>
            <w:r w:rsidRPr="00B81218">
              <w:rPr>
                <w:rFonts w:ascii="Myriad Pro" w:eastAsia="Calibri" w:hAnsi="Myriad Pro" w:cs="Arial"/>
                <w:b/>
                <w:bCs/>
                <w:sz w:val="18"/>
                <w:szCs w:val="18"/>
                <w:lang w:val="en-US"/>
              </w:rPr>
              <w:t>Jezik:</w:t>
            </w:r>
            <w:r w:rsidRPr="00B81218">
              <w:rPr>
                <w:rFonts w:ascii="Myriad Pro" w:eastAsia="Calibri" w:hAnsi="Myriad Pro" w:cs="Arial"/>
                <w:sz w:val="18"/>
                <w:szCs w:val="18"/>
                <w:lang w:val="en-US"/>
              </w:rPr>
              <w:t xml:space="preserve"> Tekstilni materijal – kordura, hidrofobiran, u žaba formi.</w:t>
            </w:r>
          </w:p>
          <w:p w14:paraId="5049533B" w14:textId="77777777" w:rsidR="00B81218" w:rsidRPr="00B81218" w:rsidRDefault="00B81218" w:rsidP="00B81218">
            <w:pPr>
              <w:numPr>
                <w:ilvl w:val="0"/>
                <w:numId w:val="28"/>
              </w:numPr>
              <w:spacing w:after="0" w:line="240" w:lineRule="auto"/>
              <w:contextualSpacing/>
              <w:rPr>
                <w:rFonts w:ascii="Myriad Pro" w:eastAsia="Calibri" w:hAnsi="Myriad Pro" w:cs="Arial"/>
                <w:sz w:val="18"/>
                <w:szCs w:val="18"/>
                <w:lang w:val="en-US"/>
              </w:rPr>
            </w:pPr>
            <w:r w:rsidRPr="00B81218">
              <w:rPr>
                <w:rFonts w:ascii="Myriad Pro" w:eastAsia="Calibri" w:hAnsi="Myriad Pro" w:cs="Arial"/>
                <w:b/>
                <w:bCs/>
                <w:sz w:val="18"/>
                <w:szCs w:val="18"/>
                <w:lang w:val="en-US"/>
              </w:rPr>
              <w:t>Uložna tabanica:</w:t>
            </w:r>
            <w:r w:rsidRPr="00B81218">
              <w:rPr>
                <w:rFonts w:ascii="Myriad Pro" w:eastAsia="Calibri" w:hAnsi="Myriad Pro" w:cs="Arial"/>
                <w:sz w:val="18"/>
                <w:szCs w:val="18"/>
                <w:lang w:val="en-US"/>
              </w:rPr>
              <w:t xml:space="preserve"> minimalno troslojna, presvučena prirodnom kožom </w:t>
            </w:r>
            <w:proofErr w:type="gramStart"/>
            <w:r w:rsidRPr="00B81218">
              <w:rPr>
                <w:rFonts w:ascii="Myriad Pro" w:eastAsia="Calibri" w:hAnsi="Myriad Pro" w:cs="Arial"/>
                <w:sz w:val="18"/>
                <w:szCs w:val="18"/>
                <w:lang w:val="en-US"/>
              </w:rPr>
              <w:t>ili</w:t>
            </w:r>
            <w:proofErr w:type="gramEnd"/>
            <w:r w:rsidRPr="00B81218">
              <w:rPr>
                <w:rFonts w:ascii="Myriad Pro" w:eastAsia="Calibri" w:hAnsi="Myriad Pro" w:cs="Arial"/>
                <w:sz w:val="18"/>
                <w:szCs w:val="18"/>
                <w:lang w:val="en-US"/>
              </w:rPr>
              <w:t xml:space="preserve"> tekstilom, anatomska i zamjenjiva identičnim uloškom.</w:t>
            </w:r>
          </w:p>
          <w:p w14:paraId="280AD713" w14:textId="77777777" w:rsidR="00B81218" w:rsidRPr="00B81218" w:rsidRDefault="00B81218" w:rsidP="00B81218">
            <w:pPr>
              <w:numPr>
                <w:ilvl w:val="0"/>
                <w:numId w:val="28"/>
              </w:numPr>
              <w:spacing w:after="0" w:line="240" w:lineRule="auto"/>
              <w:contextualSpacing/>
              <w:rPr>
                <w:rFonts w:ascii="Myriad Pro" w:eastAsia="Calibri" w:hAnsi="Myriad Pro" w:cs="Arial"/>
                <w:sz w:val="18"/>
                <w:szCs w:val="18"/>
                <w:lang w:val="en-US"/>
              </w:rPr>
            </w:pPr>
            <w:r w:rsidRPr="00B81218">
              <w:rPr>
                <w:rFonts w:ascii="Myriad Pro" w:eastAsia="Calibri" w:hAnsi="Myriad Pro" w:cs="Arial"/>
                <w:b/>
                <w:bCs/>
                <w:sz w:val="18"/>
                <w:szCs w:val="18"/>
                <w:lang w:val="en-US"/>
              </w:rPr>
              <w:t>Zaštitna kapa:</w:t>
            </w:r>
            <w:r w:rsidRPr="00B81218">
              <w:rPr>
                <w:rFonts w:ascii="Myriad Pro" w:eastAsia="Calibri" w:hAnsi="Myriad Pro" w:cs="Arial"/>
                <w:sz w:val="18"/>
                <w:szCs w:val="18"/>
                <w:lang w:val="en-US"/>
              </w:rPr>
              <w:t xml:space="preserve"> Kompozitna kana.</w:t>
            </w:r>
          </w:p>
          <w:p w14:paraId="42E9C92C" w14:textId="77777777" w:rsidR="00B81218" w:rsidRPr="00B81218" w:rsidRDefault="00B81218" w:rsidP="00B81218">
            <w:pPr>
              <w:numPr>
                <w:ilvl w:val="0"/>
                <w:numId w:val="28"/>
              </w:numPr>
              <w:spacing w:after="0" w:line="240" w:lineRule="auto"/>
              <w:contextualSpacing/>
              <w:rPr>
                <w:rFonts w:ascii="Myriad Pro" w:eastAsia="Calibri" w:hAnsi="Myriad Pro" w:cs="Arial"/>
                <w:sz w:val="18"/>
                <w:szCs w:val="18"/>
                <w:lang w:val="en-US"/>
              </w:rPr>
            </w:pPr>
            <w:r w:rsidRPr="00B81218">
              <w:rPr>
                <w:rFonts w:ascii="Myriad Pro" w:eastAsia="Calibri" w:hAnsi="Myriad Pro" w:cs="Arial"/>
                <w:b/>
                <w:bCs/>
                <w:sz w:val="18"/>
                <w:szCs w:val="18"/>
                <w:lang w:val="en-US"/>
              </w:rPr>
              <w:t>Temeljna tabanica:</w:t>
            </w:r>
            <w:r w:rsidRPr="00B81218">
              <w:rPr>
                <w:rFonts w:ascii="Myriad Pro" w:eastAsia="Calibri" w:hAnsi="Myriad Pro" w:cs="Arial"/>
                <w:sz w:val="18"/>
                <w:szCs w:val="18"/>
                <w:lang w:val="en-US"/>
              </w:rPr>
              <w:t xml:space="preserve"> Sintetički materijal, debljine minimum     </w:t>
            </w:r>
          </w:p>
          <w:p w14:paraId="1DD76B96"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        2,5 mm.</w:t>
            </w:r>
          </w:p>
          <w:p w14:paraId="6C4721B8" w14:textId="77777777" w:rsidR="00B81218" w:rsidRPr="00B81218" w:rsidRDefault="00B81218" w:rsidP="00B81218">
            <w:pPr>
              <w:numPr>
                <w:ilvl w:val="0"/>
                <w:numId w:val="28"/>
              </w:numPr>
              <w:spacing w:after="0" w:line="240" w:lineRule="auto"/>
              <w:contextualSpacing/>
              <w:jc w:val="both"/>
              <w:rPr>
                <w:rFonts w:ascii="Myriad Pro" w:eastAsia="Calibri" w:hAnsi="Myriad Pro" w:cs="Arial"/>
                <w:sz w:val="18"/>
                <w:szCs w:val="18"/>
                <w:lang w:val="en-US"/>
              </w:rPr>
            </w:pPr>
            <w:r w:rsidRPr="00B81218">
              <w:rPr>
                <w:rFonts w:ascii="Cambria" w:eastAsia="Calibri" w:hAnsi="Cambria" w:cs="Cambria"/>
                <w:b/>
                <w:bCs/>
                <w:sz w:val="18"/>
                <w:szCs w:val="18"/>
                <w:lang w:val="en-US"/>
              </w:rPr>
              <w:t>Đ</w:t>
            </w:r>
            <w:r w:rsidRPr="00B81218">
              <w:rPr>
                <w:rFonts w:ascii="Myriad Pro" w:eastAsia="Calibri" w:hAnsi="Myriad Pro" w:cs="Arial"/>
                <w:b/>
                <w:bCs/>
                <w:sz w:val="18"/>
                <w:szCs w:val="18"/>
                <w:lang w:val="en-US"/>
              </w:rPr>
              <w:t>on:</w:t>
            </w:r>
            <w:r w:rsidRPr="00B81218">
              <w:rPr>
                <w:rFonts w:ascii="Myriad Pro" w:eastAsia="Calibri" w:hAnsi="Myriad Pro" w:cs="Arial"/>
                <w:sz w:val="18"/>
                <w:szCs w:val="18"/>
                <w:lang w:val="en-US"/>
              </w:rPr>
              <w:t xml:space="preserve"> Guma/PU, sa kramponima otvorenim sa strane, visine najmanje 5 mm. Obradjen je protiv klizanja, antistatik, sa šok apsorberom u peti, i zadovoljava bitne zahtjeve standarde koji se odnose na otpornosti na tečna goriva, habanje, savijanje, kontakt s toplotom i čvrstoću cijepanja.</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34AD7AD2" w14:textId="77777777" w:rsidR="00C362A3" w:rsidRDefault="00C362A3" w:rsidP="00B81218">
            <w:pPr>
              <w:spacing w:after="0" w:line="240" w:lineRule="auto"/>
              <w:jc w:val="center"/>
              <w:rPr>
                <w:rFonts w:ascii="Myriad Pro" w:eastAsia="Times New Roman" w:hAnsi="Myriad Pro" w:cs="Arial"/>
                <w:b/>
                <w:bCs/>
                <w:sz w:val="18"/>
                <w:szCs w:val="18"/>
                <w:lang w:val="it-IT" w:eastAsia="it-IT"/>
              </w:rPr>
            </w:pPr>
            <w:r w:rsidRPr="00C362A3">
              <w:rPr>
                <w:rFonts w:ascii="Myriad Pro" w:eastAsia="Times New Roman" w:hAnsi="Myriad Pro" w:cs="Arial"/>
                <w:b/>
                <w:bCs/>
                <w:sz w:val="18"/>
                <w:szCs w:val="18"/>
                <w:lang w:val="it-IT" w:eastAsia="it-IT"/>
              </w:rPr>
              <w:lastRenderedPageBreak/>
              <w:t>Minimum</w:t>
            </w:r>
          </w:p>
          <w:p w14:paraId="7FE593F0" w14:textId="7E4D9045" w:rsidR="00B81218" w:rsidRPr="00B81218" w:rsidRDefault="00B81218" w:rsidP="00B81218">
            <w:pPr>
              <w:spacing w:after="0" w:line="240" w:lineRule="auto"/>
              <w:jc w:val="center"/>
              <w:rPr>
                <w:rFonts w:ascii="Myriad Pro" w:eastAsia="Times New Roman" w:hAnsi="Myriad Pro" w:cs="Arial"/>
                <w:b/>
                <w:bCs/>
                <w:sz w:val="18"/>
                <w:szCs w:val="18"/>
                <w:lang w:val="it-IT" w:eastAsia="it-IT"/>
              </w:rPr>
            </w:pPr>
            <w:r w:rsidRPr="00B81218">
              <w:rPr>
                <w:rFonts w:ascii="Myriad Pro" w:eastAsia="Times New Roman" w:hAnsi="Myriad Pro" w:cs="Arial"/>
                <w:b/>
                <w:bCs/>
                <w:sz w:val="18"/>
                <w:szCs w:val="18"/>
                <w:lang w:val="it-IT" w:eastAsia="it-IT"/>
              </w:rPr>
              <w:t>EN ISO 20345</w:t>
            </w:r>
          </w:p>
          <w:p w14:paraId="25696762" w14:textId="00A499F0"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S6, SR, CI, HI, HRO, FO, WPA</w:t>
            </w:r>
          </w:p>
          <w:p w14:paraId="57AFE48E"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ili ekvivalent</w:t>
            </w:r>
          </w:p>
        </w:tc>
      </w:tr>
      <w:tr w:rsidR="00B81218" w:rsidRPr="00B81218" w14:paraId="59C696E7"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597235C6" w14:textId="77777777" w:rsidR="00B81218" w:rsidRPr="00B81218" w:rsidRDefault="00B81218" w:rsidP="00B81218">
            <w:pPr>
              <w:numPr>
                <w:ilvl w:val="0"/>
                <w:numId w:val="25"/>
              </w:numPr>
              <w:spacing w:after="0" w:line="240" w:lineRule="auto"/>
              <w:jc w:val="center"/>
              <w:rPr>
                <w:rFonts w:ascii="Myriad Pro" w:eastAsia="Times New Roman" w:hAnsi="Myriad Pro" w:cs="Arial"/>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tcPr>
          <w:p w14:paraId="0D85DED3"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Cipele zaštitne duboke</w:t>
            </w:r>
          </w:p>
        </w:tc>
        <w:tc>
          <w:tcPr>
            <w:tcW w:w="5251" w:type="dxa"/>
            <w:tcBorders>
              <w:top w:val="single" w:sz="12" w:space="0" w:color="auto"/>
              <w:left w:val="nil"/>
              <w:bottom w:val="single" w:sz="12" w:space="0" w:color="auto"/>
              <w:right w:val="nil"/>
            </w:tcBorders>
            <w:shd w:val="clear" w:color="auto" w:fill="auto"/>
            <w:vAlign w:val="center"/>
          </w:tcPr>
          <w:p w14:paraId="63C1FBB9" w14:textId="77777777" w:rsidR="00B81218" w:rsidRPr="00B81218" w:rsidRDefault="00B81218" w:rsidP="00B81218">
            <w:pPr>
              <w:spacing w:after="0" w:line="240" w:lineRule="auto"/>
              <w:jc w:val="both"/>
              <w:rPr>
                <w:rFonts w:ascii="Myriad Pro" w:eastAsia="Times New Roman" w:hAnsi="Myriad Pro" w:cs="Arial"/>
                <w:spacing w:val="2"/>
                <w:sz w:val="18"/>
                <w:szCs w:val="18"/>
                <w:lang w:val="it-IT" w:eastAsia="it-IT"/>
              </w:rPr>
            </w:pPr>
            <w:r w:rsidRPr="00B81218">
              <w:rPr>
                <w:rFonts w:ascii="Myriad Pro" w:eastAsia="Times New Roman" w:hAnsi="Myriad Pro" w:cs="Arial"/>
                <w:spacing w:val="2"/>
                <w:sz w:val="18"/>
                <w:szCs w:val="18"/>
                <w:lang w:val="it-IT" w:eastAsia="it-IT"/>
              </w:rPr>
              <w:t xml:space="preserve">Cipele zaštitne duboke, tip “B”,  su dizajnirane tako da zaštite noge i stopala u nivou iznad skočnog zgloba. Obuća ima čvršću kragnu ispunjenu sunđerastom masom radi zaštite noge od uganuća i žuljanja. Jezik je zglobni (žaba jezik) i dio je lica obuće. Vezuje pomoću pertli koje prolaze kroz nekoliko tekstilnih gurtni i par metalnih hakni. </w:t>
            </w:r>
          </w:p>
          <w:p w14:paraId="23E2D574" w14:textId="77777777" w:rsidR="00B81218" w:rsidRPr="00B81218" w:rsidRDefault="00B81218" w:rsidP="00B81218">
            <w:pPr>
              <w:spacing w:after="0" w:line="240" w:lineRule="auto"/>
              <w:rPr>
                <w:rFonts w:ascii="Myriad Pro" w:eastAsia="Times New Roman" w:hAnsi="Myriad Pro" w:cs="Arial"/>
                <w:b/>
                <w:bCs/>
                <w:sz w:val="18"/>
                <w:szCs w:val="18"/>
                <w:lang w:val="it-IT" w:eastAsia="it-IT"/>
              </w:rPr>
            </w:pPr>
            <w:r w:rsidRPr="00B81218">
              <w:rPr>
                <w:rFonts w:ascii="Myriad Pro" w:eastAsia="Times New Roman" w:hAnsi="Myriad Pro" w:cs="Arial"/>
                <w:b/>
                <w:bCs/>
                <w:sz w:val="18"/>
                <w:szCs w:val="18"/>
                <w:lang w:val="it-IT" w:eastAsia="it-IT"/>
              </w:rPr>
              <w:t>Materijal:</w:t>
            </w:r>
          </w:p>
          <w:p w14:paraId="50239689"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z w:val="18"/>
                <w:szCs w:val="18"/>
                <w:lang w:val="en-US"/>
              </w:rPr>
            </w:pPr>
            <w:r w:rsidRPr="00B81218">
              <w:rPr>
                <w:rFonts w:ascii="Myriad Pro" w:eastAsia="Calibri" w:hAnsi="Myriad Pro" w:cs="Arial"/>
                <w:b/>
                <w:bCs/>
                <w:sz w:val="18"/>
                <w:szCs w:val="18"/>
                <w:lang w:val="en-US"/>
              </w:rPr>
              <w:t>Lice:</w:t>
            </w:r>
            <w:r w:rsidRPr="00B81218">
              <w:rPr>
                <w:rFonts w:ascii="Myriad Pro" w:eastAsia="Calibri" w:hAnsi="Myriad Pro" w:cs="Arial"/>
                <w:sz w:val="18"/>
                <w:szCs w:val="18"/>
                <w:lang w:val="en-US"/>
              </w:rPr>
              <w:t xml:space="preserve"> Spoljašnji, bočni dio sare i lubni dio su od prirodne goveđe kože/velura, debljine 1</w:t>
            </w:r>
            <w:proofErr w:type="gramStart"/>
            <w:r w:rsidRPr="00B81218">
              <w:rPr>
                <w:rFonts w:ascii="Myriad Pro" w:eastAsia="Calibri" w:hAnsi="Myriad Pro" w:cs="Arial"/>
                <w:sz w:val="18"/>
                <w:szCs w:val="18"/>
                <w:lang w:val="en-US"/>
              </w:rPr>
              <w:t>,6</w:t>
            </w:r>
            <w:proofErr w:type="gramEnd"/>
            <w:r w:rsidRPr="00B81218">
              <w:rPr>
                <w:rFonts w:ascii="Myriad Pro" w:eastAsia="Calibri" w:hAnsi="Myriad Pro" w:cs="Arial"/>
                <w:sz w:val="18"/>
                <w:szCs w:val="18"/>
                <w:lang w:val="en-US"/>
              </w:rPr>
              <w:t xml:space="preserve">-2,0 mm. Prednji dio obuće u predjelu prstiju je izrađen od goveđe kože prirodnog lica, brušene s naličja i presvučene poliuretanskim slojem radi zaštite od mehaničkih oštećenja. </w:t>
            </w:r>
          </w:p>
          <w:p w14:paraId="0052E5FB"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pacing w:val="-2"/>
                <w:sz w:val="18"/>
                <w:szCs w:val="18"/>
                <w:lang w:val="en-US"/>
              </w:rPr>
            </w:pPr>
            <w:r w:rsidRPr="00B81218">
              <w:rPr>
                <w:rFonts w:ascii="Myriad Pro" w:eastAsia="Calibri" w:hAnsi="Myriad Pro" w:cs="Arial"/>
                <w:b/>
                <w:bCs/>
                <w:spacing w:val="-2"/>
                <w:sz w:val="18"/>
                <w:szCs w:val="18"/>
                <w:lang w:val="en-US"/>
              </w:rPr>
              <w:t>Oglava i kragna</w:t>
            </w:r>
            <w:r w:rsidRPr="00B81218">
              <w:rPr>
                <w:rFonts w:ascii="Myriad Pro" w:eastAsia="Calibri" w:hAnsi="Myriad Pro" w:cs="Arial"/>
                <w:spacing w:val="-2"/>
                <w:sz w:val="18"/>
                <w:szCs w:val="18"/>
                <w:lang w:val="en-US"/>
              </w:rPr>
              <w:t xml:space="preserve"> su </w:t>
            </w:r>
            <w:proofErr w:type="gramStart"/>
            <w:r w:rsidRPr="00B81218">
              <w:rPr>
                <w:rFonts w:ascii="Myriad Pro" w:eastAsia="Calibri" w:hAnsi="Myriad Pro" w:cs="Arial"/>
                <w:spacing w:val="-2"/>
                <w:sz w:val="18"/>
                <w:szCs w:val="18"/>
                <w:lang w:val="en-US"/>
              </w:rPr>
              <w:t>od</w:t>
            </w:r>
            <w:proofErr w:type="gramEnd"/>
            <w:r w:rsidRPr="00B81218">
              <w:rPr>
                <w:rFonts w:ascii="Myriad Pro" w:eastAsia="Calibri" w:hAnsi="Myriad Pro" w:cs="Arial"/>
                <w:spacing w:val="-2"/>
                <w:sz w:val="18"/>
                <w:szCs w:val="18"/>
                <w:lang w:val="en-US"/>
              </w:rPr>
              <w:t xml:space="preserve"> tekstilnog materijala – kordure, hidrofobirane i visoke čvrstoće.</w:t>
            </w:r>
          </w:p>
          <w:p w14:paraId="074D8A5B"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pacing w:val="-2"/>
                <w:sz w:val="18"/>
                <w:szCs w:val="18"/>
                <w:lang w:val="en-US"/>
              </w:rPr>
            </w:pPr>
            <w:r w:rsidRPr="00B81218">
              <w:rPr>
                <w:rFonts w:ascii="Myriad Pro" w:eastAsia="Calibri" w:hAnsi="Myriad Pro" w:cs="Arial"/>
                <w:b/>
                <w:bCs/>
                <w:spacing w:val="-2"/>
                <w:sz w:val="18"/>
                <w:szCs w:val="18"/>
                <w:lang w:val="en-US"/>
              </w:rPr>
              <w:t>Unutrašnja postava:</w:t>
            </w:r>
            <w:r w:rsidRPr="00B81218">
              <w:rPr>
                <w:rFonts w:ascii="Myriad Pro" w:eastAsia="Calibri" w:hAnsi="Myriad Pro" w:cs="Arial"/>
                <w:spacing w:val="-2"/>
                <w:sz w:val="18"/>
                <w:szCs w:val="18"/>
                <w:lang w:val="en-US"/>
              </w:rPr>
              <w:t xml:space="preserve"> minimum četvoroslojna membrana </w:t>
            </w:r>
            <w:proofErr w:type="gramStart"/>
            <w:r w:rsidRPr="00B81218">
              <w:rPr>
                <w:rFonts w:ascii="Myriad Pro" w:eastAsia="Calibri" w:hAnsi="Myriad Pro" w:cs="Arial"/>
                <w:spacing w:val="-2"/>
                <w:sz w:val="18"/>
                <w:szCs w:val="18"/>
                <w:lang w:val="en-US"/>
              </w:rPr>
              <w:t>sa</w:t>
            </w:r>
            <w:proofErr w:type="gramEnd"/>
            <w:r w:rsidRPr="00B81218">
              <w:rPr>
                <w:rFonts w:ascii="Myriad Pro" w:eastAsia="Calibri" w:hAnsi="Myriad Pro" w:cs="Arial"/>
                <w:spacing w:val="-2"/>
                <w:sz w:val="18"/>
                <w:szCs w:val="18"/>
                <w:lang w:val="en-US"/>
              </w:rPr>
              <w:t xml:space="preserve"> varenim spojevima.</w:t>
            </w:r>
          </w:p>
          <w:p w14:paraId="44C17311"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pacing w:val="-2"/>
                <w:sz w:val="18"/>
                <w:szCs w:val="18"/>
                <w:lang w:val="en-US"/>
              </w:rPr>
            </w:pPr>
            <w:r w:rsidRPr="00B81218">
              <w:rPr>
                <w:rFonts w:ascii="Myriad Pro" w:eastAsia="Calibri" w:hAnsi="Myriad Pro" w:cs="Arial"/>
                <w:b/>
                <w:bCs/>
                <w:spacing w:val="-2"/>
                <w:sz w:val="18"/>
                <w:szCs w:val="18"/>
                <w:lang w:val="en-US"/>
              </w:rPr>
              <w:t>Jezik:</w:t>
            </w:r>
            <w:r w:rsidRPr="00B81218">
              <w:rPr>
                <w:rFonts w:ascii="Myriad Pro" w:eastAsia="Calibri" w:hAnsi="Myriad Pro" w:cs="Arial"/>
                <w:spacing w:val="-2"/>
                <w:sz w:val="18"/>
                <w:szCs w:val="18"/>
                <w:lang w:val="en-US"/>
              </w:rPr>
              <w:t xml:space="preserve"> Tekstilni materijal – kordura, hidrofobirana, u žaba formi.</w:t>
            </w:r>
          </w:p>
          <w:p w14:paraId="4C682942"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pacing w:val="-2"/>
                <w:sz w:val="18"/>
                <w:szCs w:val="18"/>
                <w:lang w:val="en-US"/>
              </w:rPr>
            </w:pPr>
            <w:r w:rsidRPr="00B81218">
              <w:rPr>
                <w:rFonts w:ascii="Myriad Pro" w:eastAsia="Calibri" w:hAnsi="Myriad Pro" w:cs="Arial"/>
                <w:b/>
                <w:bCs/>
                <w:spacing w:val="-2"/>
                <w:sz w:val="18"/>
                <w:szCs w:val="18"/>
                <w:lang w:val="en-US"/>
              </w:rPr>
              <w:t>Uložna tabanica:</w:t>
            </w:r>
            <w:r w:rsidRPr="00B81218">
              <w:rPr>
                <w:rFonts w:ascii="Myriad Pro" w:eastAsia="Calibri" w:hAnsi="Myriad Pro" w:cs="Arial"/>
                <w:spacing w:val="-2"/>
                <w:sz w:val="18"/>
                <w:szCs w:val="18"/>
                <w:lang w:val="en-US"/>
              </w:rPr>
              <w:t xml:space="preserve"> minimalno troslojna, presvučena prirodnom kožom </w:t>
            </w:r>
            <w:proofErr w:type="gramStart"/>
            <w:r w:rsidRPr="00B81218">
              <w:rPr>
                <w:rFonts w:ascii="Myriad Pro" w:eastAsia="Calibri" w:hAnsi="Myriad Pro" w:cs="Arial"/>
                <w:spacing w:val="-2"/>
                <w:sz w:val="18"/>
                <w:szCs w:val="18"/>
                <w:lang w:val="en-US"/>
              </w:rPr>
              <w:t>ili</w:t>
            </w:r>
            <w:proofErr w:type="gramEnd"/>
            <w:r w:rsidRPr="00B81218">
              <w:rPr>
                <w:rFonts w:ascii="Myriad Pro" w:eastAsia="Calibri" w:hAnsi="Myriad Pro" w:cs="Arial"/>
                <w:spacing w:val="-2"/>
                <w:sz w:val="18"/>
                <w:szCs w:val="18"/>
                <w:lang w:val="en-US"/>
              </w:rPr>
              <w:t xml:space="preserve"> tekstilom, anatomska i zamjenjiva identičnim uloškom.</w:t>
            </w:r>
          </w:p>
          <w:p w14:paraId="5303AE94"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pacing w:val="-2"/>
                <w:sz w:val="18"/>
                <w:szCs w:val="18"/>
                <w:lang w:val="en-US"/>
              </w:rPr>
            </w:pPr>
            <w:r w:rsidRPr="00B81218">
              <w:rPr>
                <w:rFonts w:ascii="Myriad Pro" w:eastAsia="Calibri" w:hAnsi="Myriad Pro" w:cs="Arial"/>
                <w:b/>
                <w:bCs/>
                <w:spacing w:val="-2"/>
                <w:sz w:val="18"/>
                <w:szCs w:val="18"/>
                <w:lang w:val="en-US"/>
              </w:rPr>
              <w:t>Zaštitna kapa:</w:t>
            </w:r>
            <w:r w:rsidRPr="00B81218">
              <w:rPr>
                <w:rFonts w:ascii="Myriad Pro" w:eastAsia="Calibri" w:hAnsi="Myriad Pro" w:cs="Arial"/>
                <w:spacing w:val="-2"/>
                <w:sz w:val="18"/>
                <w:szCs w:val="18"/>
                <w:lang w:val="en-US"/>
              </w:rPr>
              <w:t xml:space="preserve"> Kompozitna kapa.</w:t>
            </w:r>
          </w:p>
          <w:p w14:paraId="4F4D494B"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pacing w:val="-4"/>
                <w:sz w:val="18"/>
                <w:szCs w:val="18"/>
                <w:lang w:val="en-US"/>
              </w:rPr>
            </w:pPr>
            <w:r w:rsidRPr="00B81218">
              <w:rPr>
                <w:rFonts w:ascii="Myriad Pro" w:eastAsia="Calibri" w:hAnsi="Myriad Pro" w:cs="Arial"/>
                <w:b/>
                <w:bCs/>
                <w:spacing w:val="-4"/>
                <w:sz w:val="18"/>
                <w:szCs w:val="18"/>
                <w:lang w:val="en-US"/>
              </w:rPr>
              <w:t>Temeljna tabanica:</w:t>
            </w:r>
            <w:r w:rsidRPr="00B81218">
              <w:rPr>
                <w:rFonts w:ascii="Myriad Pro" w:eastAsia="Calibri" w:hAnsi="Myriad Pro" w:cs="Arial"/>
                <w:spacing w:val="-4"/>
                <w:sz w:val="18"/>
                <w:szCs w:val="18"/>
                <w:lang w:val="en-US"/>
              </w:rPr>
              <w:t xml:space="preserve"> Sintetički materijal, debljine minimalno 2</w:t>
            </w:r>
            <w:proofErr w:type="gramStart"/>
            <w:r w:rsidRPr="00B81218">
              <w:rPr>
                <w:rFonts w:ascii="Myriad Pro" w:eastAsia="Calibri" w:hAnsi="Myriad Pro" w:cs="Arial"/>
                <w:spacing w:val="-4"/>
                <w:sz w:val="18"/>
                <w:szCs w:val="18"/>
                <w:lang w:val="en-US"/>
              </w:rPr>
              <w:t>,5</w:t>
            </w:r>
            <w:proofErr w:type="gramEnd"/>
            <w:r w:rsidRPr="00B81218">
              <w:rPr>
                <w:rFonts w:ascii="Myriad Pro" w:eastAsia="Calibri" w:hAnsi="Myriad Pro" w:cs="Arial"/>
                <w:spacing w:val="-4"/>
                <w:sz w:val="18"/>
                <w:szCs w:val="18"/>
                <w:lang w:val="en-US"/>
              </w:rPr>
              <w:t xml:space="preserve"> mm.</w:t>
            </w:r>
          </w:p>
          <w:p w14:paraId="6301A0CE" w14:textId="77777777" w:rsidR="00B81218" w:rsidRPr="00B81218" w:rsidRDefault="00B81218" w:rsidP="00B81218">
            <w:pPr>
              <w:numPr>
                <w:ilvl w:val="0"/>
                <w:numId w:val="29"/>
              </w:numPr>
              <w:spacing w:after="0" w:line="240" w:lineRule="auto"/>
              <w:contextualSpacing/>
              <w:jc w:val="both"/>
              <w:rPr>
                <w:rFonts w:ascii="Myriad Pro" w:eastAsia="Calibri" w:hAnsi="Myriad Pro" w:cs="Arial"/>
                <w:sz w:val="18"/>
                <w:szCs w:val="18"/>
                <w:lang w:val="en-US"/>
              </w:rPr>
            </w:pPr>
            <w:r w:rsidRPr="00B81218">
              <w:rPr>
                <w:rFonts w:ascii="Cambria" w:eastAsia="Calibri" w:hAnsi="Cambria" w:cs="Cambria"/>
                <w:b/>
                <w:bCs/>
                <w:spacing w:val="-2"/>
                <w:sz w:val="18"/>
                <w:szCs w:val="18"/>
                <w:lang w:val="en-US"/>
              </w:rPr>
              <w:t>Đ</w:t>
            </w:r>
            <w:r w:rsidRPr="00B81218">
              <w:rPr>
                <w:rFonts w:ascii="Myriad Pro" w:eastAsia="Calibri" w:hAnsi="Myriad Pro" w:cs="Arial"/>
                <w:b/>
                <w:bCs/>
                <w:spacing w:val="-2"/>
                <w:sz w:val="18"/>
                <w:szCs w:val="18"/>
                <w:lang w:val="en-US"/>
              </w:rPr>
              <w:t>on:</w:t>
            </w:r>
            <w:r w:rsidRPr="00B81218">
              <w:rPr>
                <w:rFonts w:ascii="Myriad Pro" w:eastAsia="Calibri" w:hAnsi="Myriad Pro" w:cs="Arial"/>
                <w:spacing w:val="-2"/>
                <w:sz w:val="18"/>
                <w:szCs w:val="18"/>
                <w:lang w:val="en-US"/>
              </w:rPr>
              <w:t xml:space="preserve"> Guma/PU, sa kramponima otvorenim sa strane, visine najmanje 5 mm. Obradjen je protiv klizanja, antistatik, sa šok apsorberom u peti, i zadovoljava bitne zahtjeve standarde koji se odnose na otpornosti na tečna goriva, habanje, savijanje, kontakt s toplotom i čvrstoću cijepanja.</w:t>
            </w:r>
            <w:r w:rsidRPr="00B81218">
              <w:rPr>
                <w:rFonts w:ascii="Myriad Pro" w:eastAsia="Calibri" w:hAnsi="Myriad Pro" w:cs="Times New Roman"/>
                <w:sz w:val="18"/>
                <w:szCs w:val="18"/>
                <w:lang w:val="sr-Latn-RS"/>
              </w:rPr>
              <w:t xml:space="preserve"> </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45B22AD5"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5082E184" w14:textId="77777777" w:rsidR="00B81218" w:rsidRPr="00B81218" w:rsidRDefault="00B81218" w:rsidP="00B81218">
            <w:pPr>
              <w:spacing w:after="0" w:line="240" w:lineRule="auto"/>
              <w:jc w:val="center"/>
              <w:rPr>
                <w:rFonts w:ascii="Myriad Pro" w:eastAsia="Times New Roman" w:hAnsi="Myriad Pro" w:cs="Arial"/>
                <w:b/>
                <w:bCs/>
                <w:sz w:val="18"/>
                <w:szCs w:val="18"/>
                <w:lang w:val="it-IT" w:eastAsia="it-IT"/>
              </w:rPr>
            </w:pPr>
            <w:r w:rsidRPr="00B81218">
              <w:rPr>
                <w:rFonts w:ascii="Myriad Pro" w:eastAsia="Times New Roman" w:hAnsi="Myriad Pro" w:cs="Arial"/>
                <w:b/>
                <w:bCs/>
                <w:sz w:val="18"/>
                <w:szCs w:val="18"/>
                <w:lang w:val="it-IT" w:eastAsia="it-IT"/>
              </w:rPr>
              <w:t>EN ISO 20345</w:t>
            </w:r>
          </w:p>
          <w:p w14:paraId="48126742" w14:textId="5F221262"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S6, SR, HRO, FO, CI, HI WPA </w:t>
            </w:r>
          </w:p>
          <w:p w14:paraId="051034CF"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ili ekvivalent</w:t>
            </w:r>
          </w:p>
        </w:tc>
      </w:tr>
    </w:tbl>
    <w:p w14:paraId="3298147B" w14:textId="77777777" w:rsidR="00B81218" w:rsidRPr="00B81218" w:rsidRDefault="00B81218" w:rsidP="00B81218">
      <w:pPr>
        <w:spacing w:after="0" w:line="240" w:lineRule="auto"/>
        <w:rPr>
          <w:rFonts w:ascii="Myriad Pro" w:eastAsia="Times New Roman" w:hAnsi="Myriad Pro" w:cs="Times New Roman"/>
          <w:b/>
          <w:lang w:val="en-US"/>
        </w:rPr>
      </w:pPr>
    </w:p>
    <w:p w14:paraId="0F567021" w14:textId="77777777" w:rsidR="00B81218" w:rsidRPr="00B81218" w:rsidRDefault="00B81218" w:rsidP="00B81218">
      <w:pPr>
        <w:rPr>
          <w:rFonts w:ascii="Myriad Pro" w:eastAsia="Times New Roman" w:hAnsi="Myriad Pro" w:cs="Times New Roman"/>
          <w:b/>
          <w:lang w:val="en-US"/>
        </w:rPr>
      </w:pPr>
      <w:r w:rsidRPr="00B81218">
        <w:rPr>
          <w:rFonts w:ascii="Myriad Pro" w:eastAsia="Times New Roman" w:hAnsi="Myriad Pro" w:cs="Times New Roman"/>
          <w:b/>
          <w:lang w:val="en-US"/>
        </w:rPr>
        <w:t>PARTIJA 6: RADNA OBUĆA</w:t>
      </w:r>
    </w:p>
    <w:tbl>
      <w:tblPr>
        <w:tblW w:w="9923" w:type="dxa"/>
        <w:tblInd w:w="-227" w:type="dxa"/>
        <w:tblLook w:val="04A0" w:firstRow="1" w:lastRow="0" w:firstColumn="1" w:lastColumn="0" w:noHBand="0" w:noVBand="1"/>
      </w:tblPr>
      <w:tblGrid>
        <w:gridCol w:w="936"/>
        <w:gridCol w:w="2034"/>
        <w:gridCol w:w="5251"/>
        <w:gridCol w:w="1702"/>
      </w:tblGrid>
      <w:tr w:rsidR="00B81218" w:rsidRPr="00B81218" w14:paraId="4DCD0319" w14:textId="77777777" w:rsidTr="009C3C51">
        <w:trPr>
          <w:trHeight w:val="567"/>
        </w:trPr>
        <w:tc>
          <w:tcPr>
            <w:tcW w:w="936" w:type="dxa"/>
            <w:tcBorders>
              <w:top w:val="single" w:sz="12" w:space="0" w:color="auto"/>
              <w:left w:val="single" w:sz="12" w:space="0" w:color="auto"/>
              <w:bottom w:val="single" w:sz="12" w:space="0" w:color="auto"/>
              <w:right w:val="single" w:sz="8" w:space="0" w:color="auto"/>
            </w:tcBorders>
            <w:shd w:val="clear" w:color="000000" w:fill="FFFFFF"/>
            <w:vAlign w:val="center"/>
          </w:tcPr>
          <w:p w14:paraId="0218535F"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Red.</w:t>
            </w:r>
          </w:p>
          <w:p w14:paraId="7A430B85"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Br.</w:t>
            </w:r>
          </w:p>
        </w:tc>
        <w:tc>
          <w:tcPr>
            <w:tcW w:w="2034" w:type="dxa"/>
            <w:tcBorders>
              <w:top w:val="single" w:sz="12" w:space="0" w:color="auto"/>
              <w:left w:val="nil"/>
              <w:bottom w:val="single" w:sz="12" w:space="0" w:color="auto"/>
              <w:right w:val="single" w:sz="8" w:space="0" w:color="auto"/>
            </w:tcBorders>
            <w:shd w:val="clear" w:color="auto" w:fill="auto"/>
            <w:vAlign w:val="center"/>
          </w:tcPr>
          <w:p w14:paraId="791DED5E"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NAZIV ZAŠTITNOG SREDSTVA</w:t>
            </w:r>
          </w:p>
        </w:tc>
        <w:tc>
          <w:tcPr>
            <w:tcW w:w="5251" w:type="dxa"/>
            <w:tcBorders>
              <w:top w:val="single" w:sz="12" w:space="0" w:color="auto"/>
              <w:left w:val="nil"/>
              <w:bottom w:val="single" w:sz="12" w:space="0" w:color="auto"/>
              <w:right w:val="nil"/>
            </w:tcBorders>
            <w:shd w:val="clear" w:color="auto" w:fill="auto"/>
            <w:vAlign w:val="center"/>
          </w:tcPr>
          <w:p w14:paraId="0C283041"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TEHNIČKI OPIS</w:t>
            </w:r>
          </w:p>
        </w:tc>
        <w:tc>
          <w:tcPr>
            <w:tcW w:w="1702" w:type="dxa"/>
            <w:tcBorders>
              <w:top w:val="single" w:sz="12" w:space="0" w:color="auto"/>
              <w:left w:val="single" w:sz="8" w:space="0" w:color="auto"/>
              <w:bottom w:val="single" w:sz="12" w:space="0" w:color="auto"/>
              <w:right w:val="single" w:sz="12" w:space="0" w:color="auto"/>
            </w:tcBorders>
            <w:shd w:val="clear" w:color="auto" w:fill="auto"/>
            <w:noWrap/>
            <w:vAlign w:val="center"/>
          </w:tcPr>
          <w:p w14:paraId="7CCFDFE3" w14:textId="77777777" w:rsidR="00B81218" w:rsidRPr="00B81218" w:rsidRDefault="00B81218" w:rsidP="00B81218">
            <w:pPr>
              <w:spacing w:after="0" w:line="240" w:lineRule="auto"/>
              <w:jc w:val="center"/>
              <w:rPr>
                <w:rFonts w:ascii="Myriad Pro" w:eastAsia="Times New Roman" w:hAnsi="Myriad Pro" w:cs="Arial"/>
                <w:b/>
                <w:lang w:val="it-IT" w:eastAsia="it-IT"/>
              </w:rPr>
            </w:pPr>
            <w:r w:rsidRPr="00B81218">
              <w:rPr>
                <w:rFonts w:ascii="Myriad Pro" w:eastAsia="Times New Roman" w:hAnsi="Myriad Pro" w:cs="Arial"/>
                <w:b/>
                <w:lang w:val="it-IT" w:eastAsia="it-IT"/>
              </w:rPr>
              <w:t>STANDARD</w:t>
            </w:r>
          </w:p>
        </w:tc>
      </w:tr>
      <w:tr w:rsidR="00B81218" w:rsidRPr="00B81218" w14:paraId="6741916F"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4CFCA4D5" w14:textId="77777777" w:rsidR="00B81218" w:rsidRPr="00B81218" w:rsidRDefault="00B81218" w:rsidP="00B81218">
            <w:pPr>
              <w:numPr>
                <w:ilvl w:val="0"/>
                <w:numId w:val="26"/>
              </w:numPr>
              <w:spacing w:after="0" w:line="240" w:lineRule="auto"/>
              <w:jc w:val="center"/>
              <w:rPr>
                <w:rFonts w:ascii="Myriad Pro" w:eastAsia="Times New Roman" w:hAnsi="Myriad Pro" w:cs="Arial"/>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134C558D"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Cipele radne plitke</w:t>
            </w:r>
          </w:p>
        </w:tc>
        <w:tc>
          <w:tcPr>
            <w:tcW w:w="5251" w:type="dxa"/>
            <w:tcBorders>
              <w:top w:val="single" w:sz="12" w:space="0" w:color="auto"/>
              <w:left w:val="nil"/>
              <w:bottom w:val="single" w:sz="12" w:space="0" w:color="auto"/>
              <w:right w:val="nil"/>
            </w:tcBorders>
            <w:shd w:val="clear" w:color="auto" w:fill="auto"/>
            <w:vAlign w:val="center"/>
            <w:hideMark/>
          </w:tcPr>
          <w:p w14:paraId="727AB15A" w14:textId="77777777" w:rsidR="00B81218" w:rsidRPr="00B81218" w:rsidRDefault="00B81218" w:rsidP="00B81218">
            <w:pPr>
              <w:spacing w:after="0" w:line="240" w:lineRule="auto"/>
              <w:jc w:val="both"/>
              <w:rPr>
                <w:rFonts w:ascii="Myriad Pro" w:hAnsi="Myriad Pro" w:cs="Arial"/>
                <w:spacing w:val="-2"/>
                <w:kern w:val="2"/>
                <w:sz w:val="18"/>
                <w:szCs w:val="18"/>
                <w:lang w:val="en-US"/>
                <w14:ligatures w14:val="standardContextual"/>
              </w:rPr>
            </w:pPr>
            <w:r w:rsidRPr="00B81218">
              <w:rPr>
                <w:rFonts w:ascii="Myriad Pro" w:hAnsi="Myriad Pro" w:cs="Arial"/>
                <w:spacing w:val="-2"/>
                <w:kern w:val="2"/>
                <w:sz w:val="18"/>
                <w:szCs w:val="18"/>
                <w:lang w:val="en-US"/>
                <w14:ligatures w14:val="standardContextual"/>
              </w:rPr>
              <w:t>Cipele radne plitke, tip “A”, su dizajnirane tako da zaštite noge i stopala do nivoa ispod zglobaCipele su opremljene čvršćom kragnom ispunjenom sunđerastom masom za zaštitu noge od izvrnuća i žuljanja. Jezik je zglobni (žaba jezik) i dio je lica. Vezuje se pomoću pertli koje prolaze kroz nekoliko pari tekstilnih gurtni i par hakni.</w:t>
            </w:r>
          </w:p>
          <w:p w14:paraId="67F2AD33" w14:textId="77777777" w:rsidR="00B81218" w:rsidRPr="00B81218" w:rsidRDefault="00B81218" w:rsidP="00B81218">
            <w:pPr>
              <w:spacing w:after="0" w:line="240" w:lineRule="auto"/>
              <w:rPr>
                <w:rFonts w:ascii="Myriad Pro" w:hAnsi="Myriad Pro" w:cs="Arial"/>
                <w:b/>
                <w:bCs/>
                <w:kern w:val="2"/>
                <w:sz w:val="18"/>
                <w:szCs w:val="18"/>
                <w:lang w:val="en-US"/>
                <w14:ligatures w14:val="standardContextual"/>
              </w:rPr>
            </w:pPr>
            <w:r w:rsidRPr="00B81218">
              <w:rPr>
                <w:rFonts w:ascii="Myriad Pro" w:hAnsi="Myriad Pro" w:cs="Arial"/>
                <w:b/>
                <w:bCs/>
                <w:kern w:val="2"/>
                <w:sz w:val="18"/>
                <w:szCs w:val="18"/>
                <w:lang w:val="en-US"/>
                <w14:ligatures w14:val="standardContextual"/>
              </w:rPr>
              <w:lastRenderedPageBreak/>
              <w:t>Materijal:</w:t>
            </w:r>
          </w:p>
          <w:p w14:paraId="63EB5FC2" w14:textId="77777777" w:rsidR="00B81218" w:rsidRPr="00B81218" w:rsidRDefault="00B81218" w:rsidP="00B81218">
            <w:pPr>
              <w:numPr>
                <w:ilvl w:val="0"/>
                <w:numId w:val="30"/>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Lice:</w:t>
            </w:r>
            <w:r w:rsidRPr="00B81218">
              <w:rPr>
                <w:rFonts w:ascii="Myriad Pro" w:hAnsi="Myriad Pro" w:cs="Arial"/>
                <w:kern w:val="2"/>
                <w:sz w:val="18"/>
                <w:szCs w:val="18"/>
                <w:lang w:val="en-US"/>
                <w14:ligatures w14:val="standardContextual"/>
              </w:rPr>
              <w:t xml:space="preserve"> Spoljašnji, bočni dio sare i lubni dio su izrađeni od prirodne goveđe kože – velur, debljine 1,6-2,0 mm. Prednji dio obuće u predjelu prstiju izrađen je od goveđe kože prirodnog lica, brušene sa naličja i presvučen poliuretanskim nanosom za zaštitu od mehaničkih oštećenja.</w:t>
            </w:r>
          </w:p>
          <w:p w14:paraId="57C57456" w14:textId="77777777" w:rsidR="00B81218" w:rsidRPr="00B81218" w:rsidRDefault="00B81218" w:rsidP="00B81218">
            <w:pPr>
              <w:numPr>
                <w:ilvl w:val="0"/>
                <w:numId w:val="30"/>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Oglav i kragna:</w:t>
            </w:r>
            <w:r w:rsidRPr="00B81218">
              <w:rPr>
                <w:rFonts w:ascii="Myriad Pro" w:hAnsi="Myriad Pro" w:cs="Arial"/>
                <w:kern w:val="2"/>
                <w:sz w:val="18"/>
                <w:szCs w:val="18"/>
                <w:lang w:val="en-US"/>
                <w14:ligatures w14:val="standardContextual"/>
              </w:rPr>
              <w:t xml:space="preserve"> Izrađene </w:t>
            </w:r>
            <w:proofErr w:type="gramStart"/>
            <w:r w:rsidRPr="00B81218">
              <w:rPr>
                <w:rFonts w:ascii="Myriad Pro" w:hAnsi="Myriad Pro" w:cs="Arial"/>
                <w:kern w:val="2"/>
                <w:sz w:val="18"/>
                <w:szCs w:val="18"/>
                <w:lang w:val="en-US"/>
                <w14:ligatures w14:val="standardContextual"/>
              </w:rPr>
              <w:t>od</w:t>
            </w:r>
            <w:proofErr w:type="gramEnd"/>
            <w:r w:rsidRPr="00B81218">
              <w:rPr>
                <w:rFonts w:ascii="Myriad Pro" w:hAnsi="Myriad Pro" w:cs="Arial"/>
                <w:kern w:val="2"/>
                <w:sz w:val="18"/>
                <w:szCs w:val="18"/>
                <w:lang w:val="en-US"/>
                <w14:ligatures w14:val="standardContextual"/>
              </w:rPr>
              <w:t xml:space="preserve"> tekstilnog materijala – kordure, hidrofobirane, visoke čvrstoće.</w:t>
            </w:r>
          </w:p>
          <w:p w14:paraId="4D0CDF6F" w14:textId="77777777" w:rsidR="00B81218" w:rsidRPr="00B81218" w:rsidRDefault="00B81218" w:rsidP="00B81218">
            <w:pPr>
              <w:numPr>
                <w:ilvl w:val="0"/>
                <w:numId w:val="30"/>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kern w:val="2"/>
                <w:sz w:val="18"/>
                <w:szCs w:val="18"/>
                <w:lang w:val="en-US"/>
                <w14:ligatures w14:val="standardContextual"/>
              </w:rPr>
              <w:t>Unutrašnja postava:</w:t>
            </w:r>
            <w:r w:rsidRPr="00B81218">
              <w:rPr>
                <w:rFonts w:ascii="Myriad Pro" w:hAnsi="Myriad Pro" w:cs="Arial"/>
                <w:kern w:val="2"/>
                <w:sz w:val="18"/>
                <w:szCs w:val="18"/>
                <w:lang w:val="en-US"/>
                <w14:ligatures w14:val="standardContextual"/>
              </w:rPr>
              <w:t xml:space="preserve"> Izrađena </w:t>
            </w:r>
            <w:proofErr w:type="gramStart"/>
            <w:r w:rsidRPr="00B81218">
              <w:rPr>
                <w:rFonts w:ascii="Myriad Pro" w:hAnsi="Myriad Pro" w:cs="Arial"/>
                <w:kern w:val="2"/>
                <w:sz w:val="18"/>
                <w:szCs w:val="18"/>
                <w:lang w:val="en-US"/>
                <w14:ligatures w14:val="standardContextual"/>
              </w:rPr>
              <w:t>od</w:t>
            </w:r>
            <w:proofErr w:type="gramEnd"/>
            <w:r w:rsidRPr="00B81218">
              <w:rPr>
                <w:rFonts w:ascii="Myriad Pro" w:hAnsi="Myriad Pro" w:cs="Arial"/>
                <w:kern w:val="2"/>
                <w:sz w:val="18"/>
                <w:szCs w:val="18"/>
                <w:lang w:val="en-US"/>
                <w14:ligatures w14:val="standardContextual"/>
              </w:rPr>
              <w:t xml:space="preserve"> minimalno četvoroslojne membrane.</w:t>
            </w:r>
          </w:p>
          <w:p w14:paraId="01E47726" w14:textId="77777777" w:rsidR="00B81218" w:rsidRPr="00B81218" w:rsidRDefault="00B81218" w:rsidP="00B81218">
            <w:pPr>
              <w:numPr>
                <w:ilvl w:val="0"/>
                <w:numId w:val="30"/>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Jezik:</w:t>
            </w:r>
            <w:r w:rsidRPr="00B81218">
              <w:rPr>
                <w:rFonts w:ascii="Myriad Pro" w:hAnsi="Myriad Pro" w:cs="Arial"/>
                <w:kern w:val="2"/>
                <w:sz w:val="18"/>
                <w:szCs w:val="18"/>
                <w:lang w:val="en-US"/>
                <w14:ligatures w14:val="standardContextual"/>
              </w:rPr>
              <w:t xml:space="preserve"> Izrađen </w:t>
            </w:r>
            <w:proofErr w:type="gramStart"/>
            <w:r w:rsidRPr="00B81218">
              <w:rPr>
                <w:rFonts w:ascii="Myriad Pro" w:hAnsi="Myriad Pro" w:cs="Arial"/>
                <w:kern w:val="2"/>
                <w:sz w:val="18"/>
                <w:szCs w:val="18"/>
                <w:lang w:val="en-US"/>
                <w14:ligatures w14:val="standardContextual"/>
              </w:rPr>
              <w:t>od</w:t>
            </w:r>
            <w:proofErr w:type="gramEnd"/>
            <w:r w:rsidRPr="00B81218">
              <w:rPr>
                <w:rFonts w:ascii="Myriad Pro" w:hAnsi="Myriad Pro" w:cs="Arial"/>
                <w:kern w:val="2"/>
                <w:sz w:val="18"/>
                <w:szCs w:val="18"/>
                <w:lang w:val="en-US"/>
                <w14:ligatures w14:val="standardContextual"/>
              </w:rPr>
              <w:t xml:space="preserve"> tekstilnog materijala – kordure, hidrofobirane, u žaba formi.</w:t>
            </w:r>
          </w:p>
          <w:p w14:paraId="34BBADC5" w14:textId="77777777" w:rsidR="00B81218" w:rsidRPr="00B81218" w:rsidRDefault="00B81218" w:rsidP="00B81218">
            <w:pPr>
              <w:numPr>
                <w:ilvl w:val="0"/>
                <w:numId w:val="30"/>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Uložna tabanica:</w:t>
            </w:r>
            <w:r w:rsidRPr="00B81218">
              <w:rPr>
                <w:rFonts w:ascii="Myriad Pro" w:hAnsi="Myriad Pro" w:cs="Arial"/>
                <w:kern w:val="2"/>
                <w:sz w:val="18"/>
                <w:szCs w:val="18"/>
                <w:lang w:val="en-US"/>
                <w14:ligatures w14:val="standardContextual"/>
              </w:rPr>
              <w:t xml:space="preserve">  minimalno troslojna, presvučena prirodnom kožom </w:t>
            </w:r>
            <w:proofErr w:type="gramStart"/>
            <w:r w:rsidRPr="00B81218">
              <w:rPr>
                <w:rFonts w:ascii="Myriad Pro" w:hAnsi="Myriad Pro" w:cs="Arial"/>
                <w:kern w:val="2"/>
                <w:sz w:val="18"/>
                <w:szCs w:val="18"/>
                <w:lang w:val="en-US"/>
                <w14:ligatures w14:val="standardContextual"/>
              </w:rPr>
              <w:t>ili</w:t>
            </w:r>
            <w:proofErr w:type="gramEnd"/>
            <w:r w:rsidRPr="00B81218">
              <w:rPr>
                <w:rFonts w:ascii="Myriad Pro" w:hAnsi="Myriad Pro" w:cs="Arial"/>
                <w:kern w:val="2"/>
                <w:sz w:val="18"/>
                <w:szCs w:val="18"/>
                <w:lang w:val="en-US"/>
                <w14:ligatures w14:val="standardContextual"/>
              </w:rPr>
              <w:t xml:space="preserve"> tekstilom, anatomska, zamjenljiva identičnim uloškom.</w:t>
            </w:r>
          </w:p>
          <w:p w14:paraId="1F06248E" w14:textId="77777777" w:rsidR="00B81218" w:rsidRPr="00B81218" w:rsidRDefault="00B81218" w:rsidP="00B81218">
            <w:pPr>
              <w:numPr>
                <w:ilvl w:val="0"/>
                <w:numId w:val="30"/>
              </w:numPr>
              <w:spacing w:after="0" w:line="240" w:lineRule="auto"/>
              <w:rPr>
                <w:rFonts w:ascii="Myriad Pro" w:hAnsi="Myriad Pro" w:cs="Arial"/>
                <w:spacing w:val="-4"/>
                <w:kern w:val="2"/>
                <w:sz w:val="18"/>
                <w:szCs w:val="18"/>
                <w:lang w:val="en-US"/>
                <w14:ligatures w14:val="standardContextual"/>
              </w:rPr>
            </w:pPr>
            <w:r w:rsidRPr="00B81218">
              <w:rPr>
                <w:rFonts w:ascii="Myriad Pro" w:hAnsi="Myriad Pro" w:cs="Arial"/>
                <w:b/>
                <w:bCs/>
                <w:spacing w:val="-4"/>
                <w:kern w:val="2"/>
                <w:sz w:val="18"/>
                <w:szCs w:val="18"/>
                <w:lang w:val="en-US"/>
                <w14:ligatures w14:val="standardContextual"/>
              </w:rPr>
              <w:t>Temeljna tabanica:</w:t>
            </w:r>
            <w:r w:rsidRPr="00B81218">
              <w:rPr>
                <w:rFonts w:ascii="Myriad Pro" w:hAnsi="Myriad Pro" w:cs="Arial"/>
                <w:spacing w:val="-4"/>
                <w:kern w:val="2"/>
                <w:sz w:val="18"/>
                <w:szCs w:val="18"/>
                <w:lang w:val="en-US"/>
                <w14:ligatures w14:val="standardContextual"/>
              </w:rPr>
              <w:t xml:space="preserve"> Izrađena od sintetičkog materijala, debljine 2</w:t>
            </w:r>
            <w:proofErr w:type="gramStart"/>
            <w:r w:rsidRPr="00B81218">
              <w:rPr>
                <w:rFonts w:ascii="Myriad Pro" w:hAnsi="Myriad Pro" w:cs="Arial"/>
                <w:spacing w:val="-4"/>
                <w:kern w:val="2"/>
                <w:sz w:val="18"/>
                <w:szCs w:val="18"/>
                <w:lang w:val="en-US"/>
                <w14:ligatures w14:val="standardContextual"/>
              </w:rPr>
              <w:t>,5</w:t>
            </w:r>
            <w:proofErr w:type="gramEnd"/>
            <w:r w:rsidRPr="00B81218">
              <w:rPr>
                <w:rFonts w:ascii="Myriad Pro" w:hAnsi="Myriad Pro" w:cs="Arial"/>
                <w:spacing w:val="-4"/>
                <w:kern w:val="2"/>
                <w:sz w:val="18"/>
                <w:szCs w:val="18"/>
                <w:lang w:val="en-US"/>
                <w14:ligatures w14:val="standardContextual"/>
              </w:rPr>
              <w:t xml:space="preserve"> mm.</w:t>
            </w:r>
          </w:p>
          <w:p w14:paraId="49B518BA" w14:textId="77777777" w:rsidR="00B81218" w:rsidRPr="00B81218" w:rsidRDefault="00B81218" w:rsidP="00B81218">
            <w:pPr>
              <w:numPr>
                <w:ilvl w:val="0"/>
                <w:numId w:val="30"/>
              </w:numPr>
              <w:spacing w:after="0" w:line="240" w:lineRule="auto"/>
              <w:rPr>
                <w:rFonts w:ascii="Myriad Pro" w:hAnsi="Myriad Pro" w:cs="Arial"/>
                <w:spacing w:val="-4"/>
                <w:kern w:val="2"/>
                <w:sz w:val="18"/>
                <w:szCs w:val="18"/>
                <w:lang w:val="en-US"/>
                <w14:ligatures w14:val="standardContextual"/>
              </w:rPr>
            </w:pPr>
            <w:r w:rsidRPr="00B81218">
              <w:rPr>
                <w:rFonts w:ascii="Cambria" w:hAnsi="Cambria" w:cs="Cambria"/>
                <w:b/>
                <w:bCs/>
                <w:spacing w:val="-4"/>
                <w:kern w:val="2"/>
                <w:sz w:val="18"/>
                <w:szCs w:val="18"/>
                <w:lang w:val="en-US"/>
                <w14:ligatures w14:val="standardContextual"/>
              </w:rPr>
              <w:t>Đ</w:t>
            </w:r>
            <w:r w:rsidRPr="00B81218">
              <w:rPr>
                <w:rFonts w:ascii="Myriad Pro" w:hAnsi="Myriad Pro" w:cs="Arial"/>
                <w:b/>
                <w:bCs/>
                <w:spacing w:val="-4"/>
                <w:kern w:val="2"/>
                <w:sz w:val="18"/>
                <w:szCs w:val="18"/>
                <w:lang w:val="en-US"/>
                <w14:ligatures w14:val="standardContextual"/>
              </w:rPr>
              <w:t>on:</w:t>
            </w:r>
            <w:r w:rsidRPr="00B81218">
              <w:rPr>
                <w:rFonts w:ascii="Myriad Pro" w:hAnsi="Myriad Pro" w:cs="Arial"/>
                <w:spacing w:val="-4"/>
                <w:kern w:val="2"/>
                <w:sz w:val="18"/>
                <w:szCs w:val="18"/>
                <w:lang w:val="en-US"/>
                <w14:ligatures w14:val="standardContextual"/>
              </w:rPr>
              <w:t xml:space="preserve"> Guma/PU, </w:t>
            </w:r>
            <w:proofErr w:type="gramStart"/>
            <w:r w:rsidRPr="00B81218">
              <w:rPr>
                <w:rFonts w:ascii="Myriad Pro" w:hAnsi="Myriad Pro" w:cs="Arial"/>
                <w:spacing w:val="-4"/>
                <w:kern w:val="2"/>
                <w:sz w:val="18"/>
                <w:szCs w:val="18"/>
                <w:lang w:val="en-US"/>
                <w14:ligatures w14:val="standardContextual"/>
              </w:rPr>
              <w:t>sa</w:t>
            </w:r>
            <w:proofErr w:type="gramEnd"/>
            <w:r w:rsidRPr="00B81218">
              <w:rPr>
                <w:rFonts w:ascii="Myriad Pro" w:hAnsi="Myriad Pro" w:cs="Arial"/>
                <w:spacing w:val="-4"/>
                <w:kern w:val="2"/>
                <w:sz w:val="18"/>
                <w:szCs w:val="18"/>
                <w:lang w:val="en-US"/>
                <w14:ligatures w14:val="standardContextual"/>
              </w:rPr>
              <w:t xml:space="preserve"> kramponima otvorenim sa strane, minimalne visine 5 mm, dorađen protiv klizanja, antistatik, sa šok apsorberom u peti.</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39281936"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lastRenderedPageBreak/>
              <w:t>Minimum</w:t>
            </w:r>
          </w:p>
          <w:p w14:paraId="438279CD" w14:textId="525BFDC4"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EN ISO 20347</w:t>
            </w:r>
            <w:r w:rsidRPr="00B81218">
              <w:rPr>
                <w:rFonts w:ascii="Myriad Pro" w:eastAsia="Times New Roman" w:hAnsi="Myriad Pro" w:cs="Arial"/>
                <w:b/>
                <w:sz w:val="18"/>
                <w:szCs w:val="18"/>
                <w:lang w:val="it-IT" w:eastAsia="it-IT"/>
              </w:rPr>
              <w:t xml:space="preserve"> </w:t>
            </w:r>
            <w:r w:rsidRPr="00B81218">
              <w:rPr>
                <w:rFonts w:ascii="Myriad Pro" w:eastAsia="Times New Roman" w:hAnsi="Myriad Pro" w:cs="Arial"/>
                <w:sz w:val="18"/>
                <w:szCs w:val="18"/>
                <w:lang w:val="it-IT" w:eastAsia="it-IT"/>
              </w:rPr>
              <w:t xml:space="preserve"> O6, SR, HRO, FO, CI, </w:t>
            </w:r>
          </w:p>
          <w:p w14:paraId="7F878C54"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HI, WPA</w:t>
            </w:r>
          </w:p>
          <w:p w14:paraId="0E1F7113"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ili ekvivalent</w:t>
            </w:r>
          </w:p>
        </w:tc>
      </w:tr>
      <w:tr w:rsidR="00B81218" w:rsidRPr="00B81218" w14:paraId="39D3F387"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59753D9E" w14:textId="77777777" w:rsidR="00B81218" w:rsidRPr="00B81218" w:rsidRDefault="00B81218" w:rsidP="00B81218">
            <w:pPr>
              <w:numPr>
                <w:ilvl w:val="0"/>
                <w:numId w:val="26"/>
              </w:numPr>
              <w:spacing w:after="0" w:line="240" w:lineRule="auto"/>
              <w:jc w:val="center"/>
              <w:rPr>
                <w:rFonts w:ascii="Myriad Pro" w:eastAsia="Times New Roman" w:hAnsi="Myriad Pro" w:cs="Arial"/>
                <w:lang w:val="it-IT" w:eastAsia="it-IT"/>
              </w:rPr>
            </w:pPr>
            <w:r w:rsidRPr="00B81218">
              <w:rPr>
                <w:rFonts w:ascii="Myriad Pro" w:eastAsia="Times New Roman" w:hAnsi="Myriad Pro" w:cs="Arial"/>
                <w:lang w:val="it-IT" w:eastAsia="it-IT"/>
              </w:rPr>
              <w:br w:type="page"/>
            </w: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01C9BEA1"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Cipele radne duboke</w:t>
            </w:r>
          </w:p>
        </w:tc>
        <w:tc>
          <w:tcPr>
            <w:tcW w:w="5251" w:type="dxa"/>
            <w:tcBorders>
              <w:top w:val="single" w:sz="12" w:space="0" w:color="auto"/>
              <w:left w:val="nil"/>
              <w:bottom w:val="single" w:sz="12" w:space="0" w:color="auto"/>
              <w:right w:val="nil"/>
            </w:tcBorders>
            <w:shd w:val="clear" w:color="auto" w:fill="auto"/>
            <w:vAlign w:val="center"/>
            <w:hideMark/>
          </w:tcPr>
          <w:p w14:paraId="33A2CD01" w14:textId="77777777" w:rsidR="00B81218" w:rsidRPr="00B81218" w:rsidRDefault="00B81218" w:rsidP="00B81218">
            <w:pPr>
              <w:spacing w:after="0" w:line="240" w:lineRule="auto"/>
              <w:jc w:val="both"/>
              <w:rPr>
                <w:rFonts w:ascii="Myriad Pro" w:hAnsi="Myriad Pro" w:cs="Arial"/>
                <w:spacing w:val="-4"/>
                <w:kern w:val="2"/>
                <w:sz w:val="18"/>
                <w:szCs w:val="18"/>
                <w:lang w:val="en-US"/>
                <w14:ligatures w14:val="standardContextual"/>
              </w:rPr>
            </w:pPr>
            <w:r w:rsidRPr="00B81218">
              <w:rPr>
                <w:rFonts w:ascii="Myriad Pro" w:hAnsi="Myriad Pro" w:cs="Arial"/>
                <w:spacing w:val="-4"/>
                <w:kern w:val="2"/>
                <w:sz w:val="18"/>
                <w:szCs w:val="18"/>
                <w:lang w:val="en-US"/>
                <w14:ligatures w14:val="standardContextual"/>
              </w:rPr>
              <w:t>Cipele radne duboke, tip “B”, su dizajnirane tako da zaštite noge i stopala do nivoa iznad zgloba. Cipele su opremljene čvršćom kragnom ispunjenom sunđerastom masom za zaštitu noge od izvrnuća i žuljanja. Jezik je zglobni (žaba jezik) i dio je lica. Vezuje se pomoću pertli koje prolaze kroz nekoliko pari tekstilnih gurtni i par hakni.</w:t>
            </w:r>
          </w:p>
          <w:p w14:paraId="079F60C8"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Materijal:</w:t>
            </w:r>
          </w:p>
          <w:p w14:paraId="085092BB" w14:textId="77777777" w:rsidR="00B81218" w:rsidRPr="00B81218" w:rsidRDefault="00B81218" w:rsidP="00B81218">
            <w:pPr>
              <w:numPr>
                <w:ilvl w:val="0"/>
                <w:numId w:val="31"/>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Lice:</w:t>
            </w:r>
            <w:r w:rsidRPr="00B81218">
              <w:rPr>
                <w:rFonts w:ascii="Myriad Pro" w:hAnsi="Myriad Pro" w:cs="Arial"/>
                <w:kern w:val="2"/>
                <w:sz w:val="18"/>
                <w:szCs w:val="18"/>
                <w:lang w:val="en-US"/>
                <w14:ligatures w14:val="standardContextual"/>
              </w:rPr>
              <w:t xml:space="preserve"> Spoljašnji, bočni dio sare i lubni dio su izrađeni od prirodne goveđe kože – velur, debljine 1,6-2,0 mm. Prednji dio obuće u predjelu prstiju izrađen je od goveđe kože prirodnog lica, brušene sa naličja i presvučen poliuretanskim nanosom za zaštitu od mehaničkih oštećenja.</w:t>
            </w:r>
          </w:p>
          <w:p w14:paraId="1619BAA5" w14:textId="77777777" w:rsidR="00B81218" w:rsidRPr="00B81218" w:rsidRDefault="00B81218" w:rsidP="00B81218">
            <w:pPr>
              <w:numPr>
                <w:ilvl w:val="0"/>
                <w:numId w:val="31"/>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Oglava i kragna:</w:t>
            </w:r>
            <w:r w:rsidRPr="00B81218">
              <w:rPr>
                <w:rFonts w:ascii="Myriad Pro" w:hAnsi="Myriad Pro" w:cs="Arial"/>
                <w:kern w:val="2"/>
                <w:sz w:val="18"/>
                <w:szCs w:val="18"/>
                <w:lang w:val="en-US"/>
                <w14:ligatures w14:val="standardContextual"/>
              </w:rPr>
              <w:t xml:space="preserve"> Izrađene </w:t>
            </w:r>
            <w:proofErr w:type="gramStart"/>
            <w:r w:rsidRPr="00B81218">
              <w:rPr>
                <w:rFonts w:ascii="Myriad Pro" w:hAnsi="Myriad Pro" w:cs="Arial"/>
                <w:kern w:val="2"/>
                <w:sz w:val="18"/>
                <w:szCs w:val="18"/>
                <w:lang w:val="en-US"/>
                <w14:ligatures w14:val="standardContextual"/>
              </w:rPr>
              <w:t>od</w:t>
            </w:r>
            <w:proofErr w:type="gramEnd"/>
            <w:r w:rsidRPr="00B81218">
              <w:rPr>
                <w:rFonts w:ascii="Myriad Pro" w:hAnsi="Myriad Pro" w:cs="Arial"/>
                <w:kern w:val="2"/>
                <w:sz w:val="18"/>
                <w:szCs w:val="18"/>
                <w:lang w:val="en-US"/>
                <w14:ligatures w14:val="standardContextual"/>
              </w:rPr>
              <w:t xml:space="preserve"> tekstilnog materijala – kordure, hidrofobirane, visoke čvrstoće.</w:t>
            </w:r>
          </w:p>
          <w:p w14:paraId="741A13F2" w14:textId="77777777" w:rsidR="00B81218" w:rsidRPr="00B81218" w:rsidRDefault="00B81218" w:rsidP="00B81218">
            <w:pPr>
              <w:numPr>
                <w:ilvl w:val="0"/>
                <w:numId w:val="31"/>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Unutrašnja postava:</w:t>
            </w:r>
            <w:r w:rsidRPr="00B81218">
              <w:rPr>
                <w:rFonts w:ascii="Myriad Pro" w:hAnsi="Myriad Pro" w:cs="Arial"/>
                <w:kern w:val="2"/>
                <w:sz w:val="18"/>
                <w:szCs w:val="18"/>
                <w:lang w:val="en-US"/>
                <w14:ligatures w14:val="standardContextual"/>
              </w:rPr>
              <w:t xml:space="preserve"> Izrađena </w:t>
            </w:r>
            <w:proofErr w:type="gramStart"/>
            <w:r w:rsidRPr="00B81218">
              <w:rPr>
                <w:rFonts w:ascii="Myriad Pro" w:hAnsi="Myriad Pro" w:cs="Arial"/>
                <w:kern w:val="2"/>
                <w:sz w:val="18"/>
                <w:szCs w:val="18"/>
                <w:lang w:val="en-US"/>
                <w14:ligatures w14:val="standardContextual"/>
              </w:rPr>
              <w:t>od</w:t>
            </w:r>
            <w:proofErr w:type="gramEnd"/>
            <w:r w:rsidRPr="00B81218">
              <w:rPr>
                <w:rFonts w:ascii="Myriad Pro" w:hAnsi="Myriad Pro" w:cs="Arial"/>
                <w:kern w:val="2"/>
                <w:sz w:val="18"/>
                <w:szCs w:val="18"/>
                <w:lang w:val="en-US"/>
                <w14:ligatures w14:val="standardContextual"/>
              </w:rPr>
              <w:t xml:space="preserve"> minimum četvoroslojne membrane.</w:t>
            </w:r>
          </w:p>
          <w:p w14:paraId="277C1A1C" w14:textId="77777777" w:rsidR="00B81218" w:rsidRPr="00B81218" w:rsidRDefault="00B81218" w:rsidP="00B81218">
            <w:pPr>
              <w:numPr>
                <w:ilvl w:val="0"/>
                <w:numId w:val="31"/>
              </w:numPr>
              <w:spacing w:after="0" w:line="240" w:lineRule="auto"/>
              <w:rPr>
                <w:rFonts w:ascii="Myriad Pro" w:hAnsi="Myriad Pro" w:cs="Arial"/>
                <w:kern w:val="2"/>
                <w:sz w:val="18"/>
                <w:szCs w:val="18"/>
                <w:lang w:val="en-US"/>
                <w14:ligatures w14:val="standardContextual"/>
              </w:rPr>
            </w:pPr>
            <w:r w:rsidRPr="00B81218">
              <w:rPr>
                <w:rFonts w:ascii="Myriad Pro" w:hAnsi="Myriad Pro" w:cs="Arial"/>
                <w:b/>
                <w:bCs/>
                <w:kern w:val="2"/>
                <w:sz w:val="18"/>
                <w:szCs w:val="18"/>
                <w:lang w:val="en-US"/>
                <w14:ligatures w14:val="standardContextual"/>
              </w:rPr>
              <w:t>Jezik:</w:t>
            </w:r>
            <w:r w:rsidRPr="00B81218">
              <w:rPr>
                <w:rFonts w:ascii="Myriad Pro" w:hAnsi="Myriad Pro" w:cs="Arial"/>
                <w:kern w:val="2"/>
                <w:sz w:val="18"/>
                <w:szCs w:val="18"/>
                <w:lang w:val="en-US"/>
                <w14:ligatures w14:val="standardContextual"/>
              </w:rPr>
              <w:t xml:space="preserve"> Izrađen </w:t>
            </w:r>
            <w:proofErr w:type="gramStart"/>
            <w:r w:rsidRPr="00B81218">
              <w:rPr>
                <w:rFonts w:ascii="Myriad Pro" w:hAnsi="Myriad Pro" w:cs="Arial"/>
                <w:kern w:val="2"/>
                <w:sz w:val="18"/>
                <w:szCs w:val="18"/>
                <w:lang w:val="en-US"/>
                <w14:ligatures w14:val="standardContextual"/>
              </w:rPr>
              <w:t>od</w:t>
            </w:r>
            <w:proofErr w:type="gramEnd"/>
            <w:r w:rsidRPr="00B81218">
              <w:rPr>
                <w:rFonts w:ascii="Myriad Pro" w:hAnsi="Myriad Pro" w:cs="Arial"/>
                <w:kern w:val="2"/>
                <w:sz w:val="18"/>
                <w:szCs w:val="18"/>
                <w:lang w:val="en-US"/>
                <w14:ligatures w14:val="standardContextual"/>
              </w:rPr>
              <w:t xml:space="preserve"> tekstilnog materijala – kordure, hidrofobirane, u žaba formi.</w:t>
            </w:r>
          </w:p>
          <w:p w14:paraId="5F026CED" w14:textId="77777777" w:rsidR="00B81218" w:rsidRPr="00B81218" w:rsidRDefault="00B81218" w:rsidP="00B81218">
            <w:pPr>
              <w:numPr>
                <w:ilvl w:val="0"/>
                <w:numId w:val="31"/>
              </w:numPr>
              <w:spacing w:after="0" w:line="240" w:lineRule="auto"/>
              <w:rPr>
                <w:rFonts w:ascii="Myriad Pro" w:hAnsi="Myriad Pro" w:cs="Arial"/>
                <w:spacing w:val="-2"/>
                <w:kern w:val="2"/>
                <w:sz w:val="18"/>
                <w:szCs w:val="18"/>
                <w:lang w:val="en-US"/>
                <w14:ligatures w14:val="standardContextual"/>
              </w:rPr>
            </w:pPr>
            <w:r w:rsidRPr="00B81218">
              <w:rPr>
                <w:rFonts w:ascii="Myriad Pro" w:hAnsi="Myriad Pro" w:cs="Arial"/>
                <w:b/>
                <w:bCs/>
                <w:spacing w:val="-2"/>
                <w:kern w:val="2"/>
                <w:sz w:val="18"/>
                <w:szCs w:val="18"/>
                <w:lang w:val="en-US"/>
                <w14:ligatures w14:val="standardContextual"/>
              </w:rPr>
              <w:t>Uložna tabanica:</w:t>
            </w:r>
            <w:r w:rsidRPr="00B81218">
              <w:rPr>
                <w:rFonts w:ascii="Myriad Pro" w:hAnsi="Myriad Pro" w:cs="Arial"/>
                <w:spacing w:val="-2"/>
                <w:kern w:val="2"/>
                <w:sz w:val="18"/>
                <w:szCs w:val="18"/>
                <w:lang w:val="en-US"/>
                <w14:ligatures w14:val="standardContextual"/>
              </w:rPr>
              <w:t xml:space="preserve"> minimalno troslojna, presvučena prirodnom kožom </w:t>
            </w:r>
            <w:proofErr w:type="gramStart"/>
            <w:r w:rsidRPr="00B81218">
              <w:rPr>
                <w:rFonts w:ascii="Myriad Pro" w:hAnsi="Myriad Pro" w:cs="Arial"/>
                <w:spacing w:val="-2"/>
                <w:kern w:val="2"/>
                <w:sz w:val="18"/>
                <w:szCs w:val="18"/>
                <w:lang w:val="en-US"/>
                <w14:ligatures w14:val="standardContextual"/>
              </w:rPr>
              <w:t>ili</w:t>
            </w:r>
            <w:proofErr w:type="gramEnd"/>
            <w:r w:rsidRPr="00B81218">
              <w:rPr>
                <w:rFonts w:ascii="Myriad Pro" w:hAnsi="Myriad Pro" w:cs="Arial"/>
                <w:spacing w:val="-2"/>
                <w:kern w:val="2"/>
                <w:sz w:val="18"/>
                <w:szCs w:val="18"/>
                <w:lang w:val="en-US"/>
                <w14:ligatures w14:val="standardContextual"/>
              </w:rPr>
              <w:t xml:space="preserve"> tekstilom, anatomska, zamjenljiva identičnim uloškom.</w:t>
            </w:r>
          </w:p>
          <w:p w14:paraId="7B19A83F" w14:textId="77777777" w:rsidR="00B81218" w:rsidRPr="00B81218" w:rsidRDefault="00B81218" w:rsidP="00B81218">
            <w:pPr>
              <w:numPr>
                <w:ilvl w:val="0"/>
                <w:numId w:val="31"/>
              </w:numPr>
              <w:spacing w:after="0" w:line="240" w:lineRule="auto"/>
              <w:rPr>
                <w:rFonts w:ascii="Myriad Pro" w:hAnsi="Myriad Pro" w:cs="Arial"/>
                <w:spacing w:val="-4"/>
                <w:kern w:val="2"/>
                <w:sz w:val="18"/>
                <w:szCs w:val="18"/>
                <w:lang w:val="en-US"/>
                <w14:ligatures w14:val="standardContextual"/>
              </w:rPr>
            </w:pPr>
            <w:r w:rsidRPr="00B81218">
              <w:rPr>
                <w:rFonts w:ascii="Myriad Pro" w:hAnsi="Myriad Pro" w:cs="Arial"/>
                <w:b/>
                <w:bCs/>
                <w:spacing w:val="-4"/>
                <w:kern w:val="2"/>
                <w:sz w:val="18"/>
                <w:szCs w:val="18"/>
                <w:lang w:val="en-US"/>
                <w14:ligatures w14:val="standardContextual"/>
              </w:rPr>
              <w:t>Temeljna tabanica:</w:t>
            </w:r>
            <w:r w:rsidRPr="00B81218">
              <w:rPr>
                <w:rFonts w:ascii="Myriad Pro" w:hAnsi="Myriad Pro" w:cs="Arial"/>
                <w:spacing w:val="-4"/>
                <w:kern w:val="2"/>
                <w:sz w:val="18"/>
                <w:szCs w:val="18"/>
                <w:lang w:val="en-US"/>
                <w14:ligatures w14:val="standardContextual"/>
              </w:rPr>
              <w:t xml:space="preserve"> Izrađena od sintetičkog materijala</w:t>
            </w:r>
            <w:proofErr w:type="gramStart"/>
            <w:r w:rsidRPr="00B81218">
              <w:rPr>
                <w:rFonts w:ascii="Myriad Pro" w:hAnsi="Myriad Pro" w:cs="Arial"/>
                <w:spacing w:val="-4"/>
                <w:kern w:val="2"/>
                <w:sz w:val="18"/>
                <w:szCs w:val="18"/>
                <w:lang w:val="en-US"/>
                <w14:ligatures w14:val="standardContextual"/>
              </w:rPr>
              <w:t>,debljine</w:t>
            </w:r>
            <w:proofErr w:type="gramEnd"/>
            <w:r w:rsidRPr="00B81218">
              <w:rPr>
                <w:rFonts w:ascii="Myriad Pro" w:hAnsi="Myriad Pro" w:cs="Arial"/>
                <w:spacing w:val="-4"/>
                <w:kern w:val="2"/>
                <w:sz w:val="18"/>
                <w:szCs w:val="18"/>
                <w:lang w:val="en-US"/>
                <w14:ligatures w14:val="standardContextual"/>
              </w:rPr>
              <w:t xml:space="preserve"> 2,5mm.</w:t>
            </w:r>
          </w:p>
          <w:p w14:paraId="22586529" w14:textId="77777777" w:rsidR="00B81218" w:rsidRPr="00B81218" w:rsidRDefault="00B81218" w:rsidP="00B81218">
            <w:pPr>
              <w:numPr>
                <w:ilvl w:val="0"/>
                <w:numId w:val="31"/>
              </w:numPr>
              <w:spacing w:after="0" w:line="240" w:lineRule="auto"/>
              <w:rPr>
                <w:rFonts w:ascii="Myriad Pro" w:hAnsi="Myriad Pro" w:cs="Arial"/>
                <w:spacing w:val="-4"/>
                <w:kern w:val="2"/>
                <w:sz w:val="18"/>
                <w:szCs w:val="18"/>
                <w:lang w:val="en-US"/>
                <w14:ligatures w14:val="standardContextual"/>
              </w:rPr>
            </w:pPr>
            <w:r w:rsidRPr="00B81218">
              <w:rPr>
                <w:rFonts w:ascii="Cambria" w:hAnsi="Cambria" w:cs="Cambria"/>
                <w:b/>
                <w:bCs/>
                <w:spacing w:val="-4"/>
                <w:kern w:val="2"/>
                <w:sz w:val="18"/>
                <w:szCs w:val="18"/>
                <w:lang w:val="en-US"/>
                <w14:ligatures w14:val="standardContextual"/>
              </w:rPr>
              <w:t>Đ</w:t>
            </w:r>
            <w:r w:rsidRPr="00B81218">
              <w:rPr>
                <w:rFonts w:ascii="Myriad Pro" w:hAnsi="Myriad Pro" w:cs="Arial"/>
                <w:b/>
                <w:bCs/>
                <w:spacing w:val="-4"/>
                <w:kern w:val="2"/>
                <w:sz w:val="18"/>
                <w:szCs w:val="18"/>
                <w:lang w:val="en-US"/>
                <w14:ligatures w14:val="standardContextual"/>
              </w:rPr>
              <w:t>on:</w:t>
            </w:r>
            <w:r w:rsidRPr="00B81218">
              <w:rPr>
                <w:rFonts w:ascii="Myriad Pro" w:hAnsi="Myriad Pro" w:cs="Arial"/>
                <w:spacing w:val="-4"/>
                <w:kern w:val="2"/>
                <w:sz w:val="18"/>
                <w:szCs w:val="18"/>
                <w:lang w:val="en-US"/>
                <w14:ligatures w14:val="standardContextual"/>
              </w:rPr>
              <w:t xml:space="preserve"> Guma/PU, </w:t>
            </w:r>
            <w:proofErr w:type="gramStart"/>
            <w:r w:rsidRPr="00B81218">
              <w:rPr>
                <w:rFonts w:ascii="Myriad Pro" w:hAnsi="Myriad Pro" w:cs="Arial"/>
                <w:spacing w:val="-4"/>
                <w:kern w:val="2"/>
                <w:sz w:val="18"/>
                <w:szCs w:val="18"/>
                <w:lang w:val="en-US"/>
                <w14:ligatures w14:val="standardContextual"/>
              </w:rPr>
              <w:t>sa</w:t>
            </w:r>
            <w:proofErr w:type="gramEnd"/>
            <w:r w:rsidRPr="00B81218">
              <w:rPr>
                <w:rFonts w:ascii="Myriad Pro" w:hAnsi="Myriad Pro" w:cs="Arial"/>
                <w:spacing w:val="-4"/>
                <w:kern w:val="2"/>
                <w:sz w:val="18"/>
                <w:szCs w:val="18"/>
                <w:lang w:val="en-US"/>
                <w14:ligatures w14:val="standardContextual"/>
              </w:rPr>
              <w:t xml:space="preserve"> kramponima otvorenim sa strane, minimalne visine 5 mm, dorađen protiv klizanja, antistatik, sa šok apsorberom u peti.</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26DF6C5E"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342D9B81" w14:textId="644D1069"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bCs/>
                <w:sz w:val="18"/>
                <w:szCs w:val="18"/>
                <w:lang w:val="it-IT" w:eastAsia="it-IT"/>
              </w:rPr>
              <w:t>EN ISO 20347</w:t>
            </w:r>
            <w:r w:rsidRPr="00B81218">
              <w:rPr>
                <w:rFonts w:ascii="Myriad Pro" w:eastAsia="Times New Roman" w:hAnsi="Myriad Pro" w:cs="Arial"/>
                <w:b/>
                <w:sz w:val="18"/>
                <w:szCs w:val="18"/>
                <w:lang w:val="it-IT" w:eastAsia="it-IT"/>
              </w:rPr>
              <w:t xml:space="preserve"> </w:t>
            </w:r>
            <w:r w:rsidRPr="00B81218">
              <w:rPr>
                <w:rFonts w:ascii="Myriad Pro" w:eastAsia="Times New Roman" w:hAnsi="Myriad Pro" w:cs="Arial"/>
                <w:sz w:val="18"/>
                <w:szCs w:val="18"/>
                <w:lang w:val="it-IT" w:eastAsia="it-IT"/>
              </w:rPr>
              <w:t xml:space="preserve">O6, SR, HRO, FO, CI, </w:t>
            </w:r>
          </w:p>
          <w:p w14:paraId="54B373E3"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HI, WPA</w:t>
            </w:r>
          </w:p>
          <w:p w14:paraId="0371A502"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ili ekvivalent</w:t>
            </w:r>
          </w:p>
        </w:tc>
      </w:tr>
      <w:tr w:rsidR="00B81218" w:rsidRPr="00B81218" w14:paraId="756E8C3E"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1332458E" w14:textId="77777777" w:rsidR="00B81218" w:rsidRPr="00B81218" w:rsidRDefault="00B81218" w:rsidP="00B81218">
            <w:pPr>
              <w:numPr>
                <w:ilvl w:val="0"/>
                <w:numId w:val="26"/>
              </w:numPr>
              <w:spacing w:after="0" w:line="240" w:lineRule="auto"/>
              <w:jc w:val="center"/>
              <w:rPr>
                <w:rFonts w:ascii="Myriad Pro" w:eastAsia="Times New Roman" w:hAnsi="Myriad Pro" w:cs="Arial"/>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tcPr>
          <w:p w14:paraId="0AA32551"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Klompe</w:t>
            </w:r>
          </w:p>
        </w:tc>
        <w:tc>
          <w:tcPr>
            <w:tcW w:w="5251" w:type="dxa"/>
            <w:tcBorders>
              <w:top w:val="single" w:sz="12" w:space="0" w:color="auto"/>
              <w:left w:val="nil"/>
              <w:bottom w:val="single" w:sz="12" w:space="0" w:color="auto"/>
              <w:right w:val="nil"/>
            </w:tcBorders>
            <w:shd w:val="clear" w:color="auto" w:fill="auto"/>
            <w:vAlign w:val="center"/>
          </w:tcPr>
          <w:p w14:paraId="2FDB47E7"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Plitke radne klompe bez zaštite kape. Gornji dio izrađen od kože sa protivkliznim PU đonom.</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0A623A98"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p>
        </w:tc>
      </w:tr>
      <w:tr w:rsidR="00B81218" w:rsidRPr="00B81218" w14:paraId="74FC0D94" w14:textId="77777777" w:rsidTr="009C3C51">
        <w:trPr>
          <w:trHeight w:val="20"/>
        </w:trPr>
        <w:tc>
          <w:tcPr>
            <w:tcW w:w="936" w:type="dxa"/>
            <w:tcBorders>
              <w:top w:val="single" w:sz="12" w:space="0" w:color="auto"/>
              <w:left w:val="single" w:sz="12" w:space="0" w:color="auto"/>
              <w:bottom w:val="single" w:sz="12" w:space="0" w:color="auto"/>
              <w:right w:val="nil"/>
            </w:tcBorders>
            <w:shd w:val="clear" w:color="000000" w:fill="FFFFFF"/>
            <w:vAlign w:val="center"/>
          </w:tcPr>
          <w:p w14:paraId="2D071B1D" w14:textId="77777777" w:rsidR="00B81218" w:rsidRPr="00B81218" w:rsidRDefault="00B81218" w:rsidP="00B81218">
            <w:pPr>
              <w:numPr>
                <w:ilvl w:val="0"/>
                <w:numId w:val="26"/>
              </w:numPr>
              <w:spacing w:after="0" w:line="240" w:lineRule="auto"/>
              <w:jc w:val="center"/>
              <w:rPr>
                <w:rFonts w:ascii="Myriad Pro" w:eastAsia="Times New Roman" w:hAnsi="Myriad Pro" w:cs="Arial"/>
                <w:lang w:val="it-IT" w:eastAsia="it-IT"/>
              </w:rPr>
            </w:pPr>
          </w:p>
        </w:tc>
        <w:tc>
          <w:tcPr>
            <w:tcW w:w="2034" w:type="dxa"/>
            <w:tcBorders>
              <w:top w:val="single" w:sz="12" w:space="0" w:color="auto"/>
              <w:left w:val="single" w:sz="8" w:space="0" w:color="auto"/>
              <w:bottom w:val="single" w:sz="12" w:space="0" w:color="auto"/>
              <w:right w:val="single" w:sz="8" w:space="0" w:color="auto"/>
            </w:tcBorders>
            <w:shd w:val="clear" w:color="auto" w:fill="auto"/>
            <w:vAlign w:val="center"/>
          </w:tcPr>
          <w:p w14:paraId="04A7F34B"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Čizme radne</w:t>
            </w:r>
          </w:p>
        </w:tc>
        <w:tc>
          <w:tcPr>
            <w:tcW w:w="5251" w:type="dxa"/>
            <w:tcBorders>
              <w:top w:val="single" w:sz="12" w:space="0" w:color="auto"/>
              <w:left w:val="nil"/>
              <w:bottom w:val="single" w:sz="12" w:space="0" w:color="auto"/>
              <w:right w:val="nil"/>
            </w:tcBorders>
            <w:shd w:val="clear" w:color="auto" w:fill="auto"/>
            <w:vAlign w:val="center"/>
          </w:tcPr>
          <w:p w14:paraId="3A2D29DC" w14:textId="77777777" w:rsidR="00B81218" w:rsidRPr="00B81218" w:rsidRDefault="00B81218" w:rsidP="00B81218">
            <w:pPr>
              <w:spacing w:after="0" w:line="240" w:lineRule="auto"/>
              <w:jc w:val="both"/>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 xml:space="preserve">Čizme radne, tip “D”, trebaju biti veoma lagane i fleksibilne, izrađene u cjelosti od poliuretana. Mekani unutrašnji uložak na vađenje, koji je iznutra punjen pjenom, tako da garantuje stabilnu potporu ravnoteži u svakodnevnoj upotrebi po neravnom terenu, kao i maksimalan komfor prilokom dugotrajnog nošenja. </w:t>
            </w:r>
            <w:r w:rsidRPr="00B81218">
              <w:rPr>
                <w:rFonts w:ascii="Cambria" w:eastAsia="Times New Roman" w:hAnsi="Cambria" w:cs="Cambria"/>
                <w:sz w:val="18"/>
                <w:szCs w:val="18"/>
                <w:lang w:val="it-IT" w:eastAsia="it-IT"/>
              </w:rPr>
              <w:t>Đ</w:t>
            </w:r>
            <w:r w:rsidRPr="00B81218">
              <w:rPr>
                <w:rFonts w:ascii="Myriad Pro" w:eastAsia="Times New Roman" w:hAnsi="Myriad Pro" w:cs="Arial"/>
                <w:sz w:val="18"/>
                <w:szCs w:val="18"/>
                <w:lang w:val="it-IT" w:eastAsia="it-IT"/>
              </w:rPr>
              <w:t>on treba biti protivklizni, izra</w:t>
            </w:r>
            <w:r w:rsidRPr="00B81218">
              <w:rPr>
                <w:rFonts w:ascii="LuzSans-Book" w:eastAsia="Times New Roman" w:hAnsi="LuzSans-Book" w:cs="LuzSans-Book"/>
                <w:sz w:val="18"/>
                <w:szCs w:val="18"/>
                <w:lang w:val="it-IT" w:eastAsia="it-IT"/>
              </w:rPr>
              <w:t>đ</w:t>
            </w:r>
            <w:r w:rsidRPr="00B81218">
              <w:rPr>
                <w:rFonts w:ascii="Myriad Pro" w:eastAsia="Times New Roman" w:hAnsi="Myriad Pro" w:cs="Arial"/>
                <w:sz w:val="18"/>
                <w:szCs w:val="18"/>
                <w:lang w:val="it-IT" w:eastAsia="it-IT"/>
              </w:rPr>
              <w:t>en od termoplasti</w:t>
            </w:r>
            <w:r w:rsidRPr="00B81218">
              <w:rPr>
                <w:rFonts w:ascii="LuzSans-Book" w:eastAsia="Times New Roman" w:hAnsi="LuzSans-Book" w:cs="LuzSans-Book"/>
                <w:sz w:val="18"/>
                <w:szCs w:val="18"/>
                <w:lang w:val="it-IT" w:eastAsia="it-IT"/>
              </w:rPr>
              <w:t>č</w:t>
            </w:r>
            <w:r w:rsidRPr="00B81218">
              <w:rPr>
                <w:rFonts w:ascii="Myriad Pro" w:eastAsia="Times New Roman" w:hAnsi="Myriad Pro" w:cs="Arial"/>
                <w:sz w:val="18"/>
                <w:szCs w:val="18"/>
                <w:lang w:val="it-IT" w:eastAsia="it-IT"/>
              </w:rPr>
              <w:t>nog poliuretana (TPU) ili ekvivalent.</w:t>
            </w:r>
          </w:p>
        </w:tc>
        <w:tc>
          <w:tcPr>
            <w:tcW w:w="1702" w:type="dxa"/>
            <w:tcBorders>
              <w:top w:val="single" w:sz="12" w:space="0" w:color="auto"/>
              <w:left w:val="single" w:sz="8" w:space="0" w:color="auto"/>
              <w:bottom w:val="single" w:sz="12" w:space="0" w:color="auto"/>
              <w:right w:val="single" w:sz="12" w:space="0" w:color="auto"/>
            </w:tcBorders>
            <w:shd w:val="clear" w:color="auto" w:fill="auto"/>
            <w:vAlign w:val="center"/>
          </w:tcPr>
          <w:p w14:paraId="75E074FF"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71ABBDCD" w14:textId="77777777" w:rsidR="00B81218" w:rsidRPr="00B81218" w:rsidRDefault="00B81218" w:rsidP="00B81218">
            <w:pPr>
              <w:spacing w:after="0" w:line="240" w:lineRule="auto"/>
              <w:jc w:val="center"/>
              <w:rPr>
                <w:rFonts w:ascii="Myriad Pro" w:eastAsia="Times New Roman" w:hAnsi="Myriad Pro" w:cs="Arial"/>
                <w:b/>
                <w:bCs/>
                <w:spacing w:val="-2"/>
                <w:sz w:val="18"/>
                <w:szCs w:val="18"/>
                <w:lang w:val="it-IT" w:eastAsia="it-IT"/>
              </w:rPr>
            </w:pPr>
            <w:r w:rsidRPr="00B81218">
              <w:rPr>
                <w:rFonts w:ascii="Myriad Pro" w:eastAsia="Times New Roman" w:hAnsi="Myriad Pro" w:cs="Arial"/>
                <w:b/>
                <w:bCs/>
                <w:spacing w:val="-2"/>
                <w:sz w:val="18"/>
                <w:szCs w:val="18"/>
                <w:lang w:val="it-IT" w:eastAsia="it-IT"/>
              </w:rPr>
              <w:t xml:space="preserve">EN  ISO 20347 </w:t>
            </w:r>
          </w:p>
          <w:p w14:paraId="649D5C5A" w14:textId="3EF54B54" w:rsidR="00B81218" w:rsidRPr="00B81218" w:rsidRDefault="00B81218" w:rsidP="00B81218">
            <w:pPr>
              <w:spacing w:after="0" w:line="240" w:lineRule="auto"/>
              <w:jc w:val="center"/>
              <w:rPr>
                <w:rFonts w:ascii="Myriad Pro" w:eastAsia="Times New Roman" w:hAnsi="Myriad Pro" w:cs="Arial"/>
                <w:bCs/>
                <w:spacing w:val="-2"/>
                <w:sz w:val="18"/>
                <w:szCs w:val="18"/>
                <w:lang w:val="it-IT" w:eastAsia="it-IT"/>
              </w:rPr>
            </w:pPr>
            <w:r w:rsidRPr="00B81218">
              <w:rPr>
                <w:rFonts w:ascii="Myriad Pro" w:eastAsia="Times New Roman" w:hAnsi="Myriad Pro" w:cs="Arial"/>
                <w:bCs/>
                <w:spacing w:val="-2"/>
                <w:sz w:val="18"/>
                <w:szCs w:val="18"/>
                <w:lang w:val="it-IT" w:eastAsia="it-IT"/>
              </w:rPr>
              <w:t xml:space="preserve">O4, SRC, </w:t>
            </w:r>
          </w:p>
          <w:p w14:paraId="03ECE4B5" w14:textId="77777777" w:rsidR="00B81218" w:rsidRPr="00B81218" w:rsidRDefault="00B81218" w:rsidP="00B81218">
            <w:pPr>
              <w:spacing w:after="0" w:line="240" w:lineRule="auto"/>
              <w:jc w:val="center"/>
              <w:rPr>
                <w:rFonts w:ascii="Myriad Pro" w:eastAsia="Times New Roman" w:hAnsi="Myriad Pro" w:cs="Arial"/>
                <w:bCs/>
                <w:spacing w:val="-2"/>
                <w:sz w:val="18"/>
                <w:szCs w:val="18"/>
                <w:lang w:val="it-IT" w:eastAsia="it-IT"/>
              </w:rPr>
            </w:pPr>
            <w:r w:rsidRPr="00B81218">
              <w:rPr>
                <w:rFonts w:ascii="Myriad Pro" w:eastAsia="Times New Roman" w:hAnsi="Myriad Pro" w:cs="Arial"/>
                <w:bCs/>
                <w:spacing w:val="-2"/>
                <w:sz w:val="18"/>
                <w:szCs w:val="18"/>
                <w:lang w:val="it-IT" w:eastAsia="it-IT"/>
              </w:rPr>
              <w:t xml:space="preserve">FO, CI </w:t>
            </w:r>
          </w:p>
          <w:p w14:paraId="320E9878"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Cs/>
                <w:spacing w:val="-2"/>
                <w:sz w:val="18"/>
                <w:szCs w:val="18"/>
                <w:lang w:val="it-IT" w:eastAsia="it-IT"/>
              </w:rPr>
              <w:t>ili ekvivalent</w:t>
            </w:r>
          </w:p>
        </w:tc>
      </w:tr>
    </w:tbl>
    <w:p w14:paraId="04A1ECBE" w14:textId="77777777" w:rsidR="00B81218" w:rsidRPr="00B81218" w:rsidRDefault="00B81218" w:rsidP="00B81218">
      <w:pPr>
        <w:spacing w:after="0" w:line="240" w:lineRule="auto"/>
        <w:rPr>
          <w:rFonts w:ascii="Myriad Pro" w:eastAsia="Times New Roman" w:hAnsi="Myriad Pro" w:cs="Times New Roman"/>
          <w:b/>
          <w:lang w:val="en-US"/>
        </w:rPr>
      </w:pPr>
    </w:p>
    <w:p w14:paraId="5303DFCF" w14:textId="77777777" w:rsidR="00B81218" w:rsidRPr="00B81218" w:rsidRDefault="00B81218" w:rsidP="00B81218">
      <w:pPr>
        <w:spacing w:after="0" w:line="240" w:lineRule="auto"/>
        <w:rPr>
          <w:rFonts w:ascii="Myriad Pro" w:eastAsia="Times New Roman" w:hAnsi="Myriad Pro" w:cs="Arial"/>
          <w:lang w:val="it-IT" w:eastAsia="it-IT"/>
        </w:rPr>
      </w:pPr>
    </w:p>
    <w:p w14:paraId="56ADD72C" w14:textId="77777777" w:rsidR="00B81218" w:rsidRPr="00B81218" w:rsidRDefault="00B81218" w:rsidP="00B81218">
      <w:pPr>
        <w:spacing w:after="120" w:line="240" w:lineRule="auto"/>
        <w:rPr>
          <w:rFonts w:ascii="Myriad Pro" w:eastAsia="Times New Roman" w:hAnsi="Myriad Pro" w:cs="Times New Roman"/>
          <w:b/>
          <w:lang w:val="en-US"/>
        </w:rPr>
      </w:pPr>
      <w:r w:rsidRPr="00B81218">
        <w:rPr>
          <w:rFonts w:ascii="Myriad Pro" w:eastAsia="Times New Roman" w:hAnsi="Myriad Pro" w:cs="Times New Roman"/>
          <w:b/>
          <w:lang w:val="en-US"/>
        </w:rPr>
        <w:lastRenderedPageBreak/>
        <w:t>PARTIJA 7: OSTALA ZAŠTITNA SREDSTVA</w:t>
      </w:r>
    </w:p>
    <w:tbl>
      <w:tblPr>
        <w:tblW w:w="9923" w:type="dxa"/>
        <w:tblInd w:w="-227" w:type="dxa"/>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ook w:val="04A0" w:firstRow="1" w:lastRow="0" w:firstColumn="1" w:lastColumn="0" w:noHBand="0" w:noVBand="1"/>
      </w:tblPr>
      <w:tblGrid>
        <w:gridCol w:w="818"/>
        <w:gridCol w:w="2486"/>
        <w:gridCol w:w="4917"/>
        <w:gridCol w:w="1702"/>
      </w:tblGrid>
      <w:tr w:rsidR="00B81218" w:rsidRPr="00B81218" w14:paraId="1AE764D4" w14:textId="77777777" w:rsidTr="009C3C51">
        <w:trPr>
          <w:trHeight w:val="624"/>
        </w:trPr>
        <w:tc>
          <w:tcPr>
            <w:tcW w:w="818" w:type="dxa"/>
            <w:shd w:val="clear" w:color="000000" w:fill="FFFFFF"/>
            <w:vAlign w:val="center"/>
          </w:tcPr>
          <w:p w14:paraId="66249E0E"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Red.</w:t>
            </w:r>
          </w:p>
          <w:p w14:paraId="25D06E95"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Br.</w:t>
            </w:r>
          </w:p>
        </w:tc>
        <w:tc>
          <w:tcPr>
            <w:tcW w:w="2486" w:type="dxa"/>
            <w:shd w:val="clear" w:color="auto" w:fill="auto"/>
            <w:vAlign w:val="center"/>
          </w:tcPr>
          <w:p w14:paraId="482F0865"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NAZIV ZAŠTITNOG SREDSTVA</w:t>
            </w:r>
          </w:p>
        </w:tc>
        <w:tc>
          <w:tcPr>
            <w:tcW w:w="4917" w:type="dxa"/>
            <w:shd w:val="clear" w:color="auto" w:fill="auto"/>
            <w:vAlign w:val="center"/>
          </w:tcPr>
          <w:p w14:paraId="4F61E25B"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TEHNIČKI OPIS</w:t>
            </w:r>
          </w:p>
        </w:tc>
        <w:tc>
          <w:tcPr>
            <w:tcW w:w="1702" w:type="dxa"/>
            <w:shd w:val="clear" w:color="auto" w:fill="auto"/>
            <w:noWrap/>
            <w:vAlign w:val="center"/>
          </w:tcPr>
          <w:p w14:paraId="7935AAD3" w14:textId="77777777" w:rsidR="00B81218" w:rsidRPr="00B81218" w:rsidRDefault="00B81218" w:rsidP="00B81218">
            <w:pPr>
              <w:spacing w:after="0" w:line="240" w:lineRule="auto"/>
              <w:jc w:val="center"/>
              <w:rPr>
                <w:rFonts w:ascii="Myriad Pro" w:eastAsia="Times New Roman" w:hAnsi="Myriad Pro" w:cs="Arial"/>
                <w:b/>
                <w:sz w:val="20"/>
                <w:szCs w:val="20"/>
                <w:lang w:val="it-IT" w:eastAsia="it-IT"/>
              </w:rPr>
            </w:pPr>
            <w:r w:rsidRPr="00B81218">
              <w:rPr>
                <w:rFonts w:ascii="Myriad Pro" w:eastAsia="Times New Roman" w:hAnsi="Myriad Pro" w:cs="Arial"/>
                <w:b/>
                <w:sz w:val="20"/>
                <w:szCs w:val="20"/>
                <w:lang w:val="it-IT" w:eastAsia="it-IT"/>
              </w:rPr>
              <w:t>STANDARD</w:t>
            </w:r>
          </w:p>
        </w:tc>
      </w:tr>
      <w:tr w:rsidR="00B81218" w:rsidRPr="00B81218" w14:paraId="1DB74DCB" w14:textId="77777777" w:rsidTr="009C3C51">
        <w:trPr>
          <w:trHeight w:val="340"/>
        </w:trPr>
        <w:tc>
          <w:tcPr>
            <w:tcW w:w="818" w:type="dxa"/>
            <w:shd w:val="clear" w:color="000000" w:fill="FFFFFF"/>
            <w:vAlign w:val="center"/>
          </w:tcPr>
          <w:p w14:paraId="3A13DC60" w14:textId="77777777" w:rsidR="00B81218" w:rsidRPr="00B81218" w:rsidRDefault="00B81218" w:rsidP="00B81218">
            <w:pPr>
              <w:numPr>
                <w:ilvl w:val="0"/>
                <w:numId w:val="18"/>
              </w:numPr>
              <w:spacing w:after="0" w:line="240" w:lineRule="auto"/>
              <w:jc w:val="center"/>
              <w:rPr>
                <w:rFonts w:ascii="Myriad Pro" w:eastAsia="Times New Roman" w:hAnsi="Myriad Pro" w:cs="Arial"/>
                <w:sz w:val="20"/>
                <w:szCs w:val="20"/>
                <w:lang w:val="it-IT" w:eastAsia="it-IT"/>
              </w:rPr>
            </w:pPr>
          </w:p>
        </w:tc>
        <w:tc>
          <w:tcPr>
            <w:tcW w:w="2486" w:type="dxa"/>
            <w:shd w:val="clear" w:color="auto" w:fill="auto"/>
            <w:vAlign w:val="center"/>
          </w:tcPr>
          <w:p w14:paraId="26FA3408"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Rukavice kožne</w:t>
            </w:r>
          </w:p>
        </w:tc>
        <w:tc>
          <w:tcPr>
            <w:tcW w:w="4917" w:type="dxa"/>
            <w:shd w:val="clear" w:color="auto" w:fill="auto"/>
            <w:vAlign w:val="center"/>
          </w:tcPr>
          <w:p w14:paraId="67AAD29F"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Rukavica radna od goveđe kože, dodatno ojačana na dlanu, palcu i kažiprstu. Dužina manžetne 5 cm.</w:t>
            </w:r>
          </w:p>
        </w:tc>
        <w:tc>
          <w:tcPr>
            <w:tcW w:w="1702" w:type="dxa"/>
            <w:shd w:val="clear" w:color="auto" w:fill="auto"/>
            <w:noWrap/>
            <w:vAlign w:val="center"/>
          </w:tcPr>
          <w:p w14:paraId="6357B68C" w14:textId="77777777" w:rsidR="00C362A3" w:rsidRDefault="00B81218" w:rsidP="00C362A3">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 xml:space="preserve"> </w:t>
            </w:r>
            <w:r w:rsidR="00C362A3">
              <w:rPr>
                <w:rFonts w:ascii="Myriad Pro" w:eastAsia="Times New Roman" w:hAnsi="Myriad Pro" w:cs="Arial"/>
                <w:b/>
                <w:sz w:val="18"/>
                <w:szCs w:val="18"/>
                <w:lang w:val="it-IT" w:eastAsia="it-IT"/>
              </w:rPr>
              <w:t>Minimum</w:t>
            </w:r>
          </w:p>
          <w:p w14:paraId="1F5F150D"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420</w:t>
            </w:r>
            <w:r w:rsidRPr="00B81218">
              <w:rPr>
                <w:rFonts w:ascii="Myriad Pro" w:eastAsia="Times New Roman" w:hAnsi="Myriad Pro" w:cs="Arial"/>
                <w:b/>
                <w:sz w:val="18"/>
                <w:szCs w:val="18"/>
                <w:lang w:val="it-IT" w:eastAsia="it-IT"/>
              </w:rPr>
              <w:br/>
              <w:t>EN 388</w:t>
            </w:r>
          </w:p>
        </w:tc>
      </w:tr>
      <w:tr w:rsidR="00B81218" w:rsidRPr="00B81218" w14:paraId="33235E74" w14:textId="77777777" w:rsidTr="009C3C51">
        <w:trPr>
          <w:trHeight w:val="340"/>
        </w:trPr>
        <w:tc>
          <w:tcPr>
            <w:tcW w:w="818" w:type="dxa"/>
            <w:shd w:val="clear" w:color="000000" w:fill="FFFFFF"/>
            <w:vAlign w:val="center"/>
          </w:tcPr>
          <w:p w14:paraId="1C3035D2" w14:textId="77777777" w:rsidR="00B81218" w:rsidRPr="00B81218" w:rsidRDefault="00B81218" w:rsidP="00B81218">
            <w:pPr>
              <w:numPr>
                <w:ilvl w:val="0"/>
                <w:numId w:val="18"/>
              </w:numPr>
              <w:spacing w:after="0" w:line="240" w:lineRule="auto"/>
              <w:jc w:val="center"/>
              <w:rPr>
                <w:rFonts w:ascii="Myriad Pro" w:eastAsia="Times New Roman" w:hAnsi="Myriad Pro" w:cs="Arial"/>
                <w:sz w:val="20"/>
                <w:szCs w:val="20"/>
                <w:lang w:val="it-IT" w:eastAsia="it-IT"/>
              </w:rPr>
            </w:pPr>
          </w:p>
        </w:tc>
        <w:tc>
          <w:tcPr>
            <w:tcW w:w="2486" w:type="dxa"/>
            <w:shd w:val="clear" w:color="auto" w:fill="auto"/>
            <w:vAlign w:val="center"/>
          </w:tcPr>
          <w:p w14:paraId="008D814D"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Rukavice za zaštitu od hemikalija</w:t>
            </w:r>
          </w:p>
        </w:tc>
        <w:tc>
          <w:tcPr>
            <w:tcW w:w="4917" w:type="dxa"/>
            <w:shd w:val="clear" w:color="auto" w:fill="auto"/>
            <w:vAlign w:val="center"/>
          </w:tcPr>
          <w:p w14:paraId="4FA60970"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Hemijski otporne PVC rukavice na pamučnoj podlozi.</w:t>
            </w:r>
          </w:p>
        </w:tc>
        <w:tc>
          <w:tcPr>
            <w:tcW w:w="1702" w:type="dxa"/>
            <w:shd w:val="clear" w:color="auto" w:fill="auto"/>
            <w:vAlign w:val="center"/>
          </w:tcPr>
          <w:p w14:paraId="3702FB51"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2FC4FCCF"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 xml:space="preserve">EN 374 </w:t>
            </w:r>
          </w:p>
        </w:tc>
      </w:tr>
      <w:tr w:rsidR="00B81218" w:rsidRPr="00B81218" w14:paraId="6DB7E6DE" w14:textId="77777777" w:rsidTr="009C3C51">
        <w:trPr>
          <w:trHeight w:val="340"/>
        </w:trPr>
        <w:tc>
          <w:tcPr>
            <w:tcW w:w="818" w:type="dxa"/>
            <w:shd w:val="clear" w:color="000000" w:fill="FFFFFF"/>
            <w:vAlign w:val="center"/>
          </w:tcPr>
          <w:p w14:paraId="6EEB4607" w14:textId="77777777" w:rsidR="00B81218" w:rsidRPr="00B81218" w:rsidRDefault="00B81218" w:rsidP="00B81218">
            <w:pPr>
              <w:numPr>
                <w:ilvl w:val="0"/>
                <w:numId w:val="18"/>
              </w:numPr>
              <w:spacing w:after="0" w:line="240" w:lineRule="auto"/>
              <w:jc w:val="center"/>
              <w:rPr>
                <w:rFonts w:ascii="Myriad Pro" w:eastAsia="Times New Roman" w:hAnsi="Myriad Pro" w:cs="Arial"/>
                <w:sz w:val="20"/>
                <w:szCs w:val="20"/>
                <w:lang w:val="it-IT" w:eastAsia="it-IT"/>
              </w:rPr>
            </w:pPr>
          </w:p>
        </w:tc>
        <w:tc>
          <w:tcPr>
            <w:tcW w:w="2486" w:type="dxa"/>
            <w:shd w:val="clear" w:color="auto" w:fill="auto"/>
            <w:vAlign w:val="center"/>
          </w:tcPr>
          <w:p w14:paraId="52EA7C18"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Rukavice pletene bešavne</w:t>
            </w:r>
          </w:p>
        </w:tc>
        <w:tc>
          <w:tcPr>
            <w:tcW w:w="4917" w:type="dxa"/>
            <w:shd w:val="clear" w:color="000000" w:fill="FFFFFF"/>
            <w:vAlign w:val="center"/>
          </w:tcPr>
          <w:p w14:paraId="08A780CF" w14:textId="77777777" w:rsidR="00B81218" w:rsidRPr="00B81218" w:rsidRDefault="00B81218" w:rsidP="00B81218">
            <w:pPr>
              <w:spacing w:after="0" w:line="240" w:lineRule="auto"/>
              <w:rPr>
                <w:rFonts w:ascii="Myriad Pro" w:eastAsia="Times New Roman" w:hAnsi="Myriad Pro" w:cs="Arial"/>
                <w:spacing w:val="-4"/>
                <w:sz w:val="18"/>
                <w:szCs w:val="18"/>
                <w:lang w:val="it-IT" w:eastAsia="it-IT"/>
              </w:rPr>
            </w:pPr>
            <w:r w:rsidRPr="00B81218">
              <w:rPr>
                <w:rFonts w:ascii="Myriad Pro" w:eastAsia="Times New Roman" w:hAnsi="Myriad Pro" w:cs="Arial"/>
                <w:spacing w:val="-4"/>
                <w:sz w:val="18"/>
                <w:szCs w:val="18"/>
                <w:lang w:val="it-IT" w:eastAsia="it-IT"/>
              </w:rPr>
              <w:t xml:space="preserve">Rukavice za precizno rukovanje sitnim predmetima. Materijal: poliester, sa tankim nanosom poliuretana, sa elastičnom manžetnom. </w:t>
            </w:r>
          </w:p>
        </w:tc>
        <w:tc>
          <w:tcPr>
            <w:tcW w:w="1702" w:type="dxa"/>
            <w:shd w:val="clear" w:color="auto" w:fill="auto"/>
            <w:vAlign w:val="center"/>
          </w:tcPr>
          <w:p w14:paraId="08701FD5"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1D0541BE"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388</w:t>
            </w:r>
          </w:p>
        </w:tc>
      </w:tr>
      <w:tr w:rsidR="00B81218" w:rsidRPr="00B81218" w14:paraId="6B05A107" w14:textId="77777777" w:rsidTr="009C3C51">
        <w:trPr>
          <w:trHeight w:val="340"/>
        </w:trPr>
        <w:tc>
          <w:tcPr>
            <w:tcW w:w="818" w:type="dxa"/>
            <w:shd w:val="clear" w:color="000000" w:fill="FFFFFF"/>
            <w:vAlign w:val="center"/>
          </w:tcPr>
          <w:p w14:paraId="4320D27A" w14:textId="77777777" w:rsidR="00B81218" w:rsidRPr="00B81218" w:rsidRDefault="00B81218" w:rsidP="00B81218">
            <w:pPr>
              <w:numPr>
                <w:ilvl w:val="0"/>
                <w:numId w:val="18"/>
              </w:numPr>
              <w:spacing w:after="0" w:line="240" w:lineRule="auto"/>
              <w:jc w:val="center"/>
              <w:rPr>
                <w:rFonts w:ascii="Myriad Pro" w:eastAsia="Times New Roman" w:hAnsi="Myriad Pro" w:cs="Arial"/>
                <w:sz w:val="20"/>
                <w:szCs w:val="20"/>
                <w:lang w:val="it-IT" w:eastAsia="it-IT"/>
              </w:rPr>
            </w:pPr>
          </w:p>
        </w:tc>
        <w:tc>
          <w:tcPr>
            <w:tcW w:w="2486" w:type="dxa"/>
            <w:shd w:val="clear" w:color="auto" w:fill="auto"/>
            <w:vAlign w:val="center"/>
          </w:tcPr>
          <w:p w14:paraId="5D3767AA" w14:textId="77777777" w:rsidR="00B81218" w:rsidRPr="00B81218" w:rsidRDefault="00B81218" w:rsidP="00B81218">
            <w:pPr>
              <w:spacing w:after="0" w:line="240" w:lineRule="auto"/>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Kecelja zaštitna</w:t>
            </w:r>
          </w:p>
        </w:tc>
        <w:tc>
          <w:tcPr>
            <w:tcW w:w="4917" w:type="dxa"/>
            <w:shd w:val="clear" w:color="000000" w:fill="FFFFFF"/>
            <w:vAlign w:val="center"/>
          </w:tcPr>
          <w:p w14:paraId="3190BA54" w14:textId="77777777" w:rsidR="00B81218" w:rsidRPr="00B81218" w:rsidRDefault="00B81218" w:rsidP="00B81218">
            <w:pPr>
              <w:spacing w:after="0" w:line="240" w:lineRule="auto"/>
              <w:rPr>
                <w:rFonts w:ascii="Myriad Pro" w:eastAsia="Times New Roman" w:hAnsi="Myriad Pro" w:cs="Arial"/>
                <w:sz w:val="18"/>
                <w:szCs w:val="18"/>
                <w:lang w:val="it-IT" w:eastAsia="it-IT"/>
              </w:rPr>
            </w:pPr>
            <w:r w:rsidRPr="00B81218">
              <w:rPr>
                <w:rFonts w:ascii="Myriad Pro" w:eastAsia="Times New Roman" w:hAnsi="Myriad Pro" w:cs="Arial"/>
                <w:sz w:val="18"/>
                <w:szCs w:val="18"/>
                <w:lang w:val="it-IT" w:eastAsia="it-IT"/>
              </w:rPr>
              <w:t>Izrađena od kvalitetne vodootporne tkanine, otporne na masti, ulja i njihove derivate.</w:t>
            </w:r>
          </w:p>
        </w:tc>
        <w:tc>
          <w:tcPr>
            <w:tcW w:w="1702" w:type="dxa"/>
            <w:shd w:val="clear" w:color="auto" w:fill="auto"/>
            <w:noWrap/>
            <w:vAlign w:val="center"/>
          </w:tcPr>
          <w:p w14:paraId="5081D3D8" w14:textId="77777777" w:rsidR="00C362A3" w:rsidRDefault="00C362A3" w:rsidP="00C362A3">
            <w:pPr>
              <w:spacing w:after="0" w:line="240" w:lineRule="auto"/>
              <w:jc w:val="center"/>
              <w:rPr>
                <w:rFonts w:ascii="Myriad Pro" w:eastAsia="Times New Roman" w:hAnsi="Myriad Pro" w:cs="Arial"/>
                <w:b/>
                <w:sz w:val="18"/>
                <w:szCs w:val="18"/>
                <w:lang w:val="it-IT" w:eastAsia="it-IT"/>
              </w:rPr>
            </w:pPr>
            <w:r>
              <w:rPr>
                <w:rFonts w:ascii="Myriad Pro" w:eastAsia="Times New Roman" w:hAnsi="Myriad Pro" w:cs="Arial"/>
                <w:b/>
                <w:sz w:val="18"/>
                <w:szCs w:val="18"/>
                <w:lang w:val="it-IT" w:eastAsia="it-IT"/>
              </w:rPr>
              <w:t>Minimum</w:t>
            </w:r>
          </w:p>
          <w:p w14:paraId="1848ECA1" w14:textId="77777777" w:rsidR="00B81218" w:rsidRPr="00B81218" w:rsidRDefault="00B81218" w:rsidP="00B81218">
            <w:pPr>
              <w:spacing w:after="0" w:line="240" w:lineRule="auto"/>
              <w:jc w:val="center"/>
              <w:rPr>
                <w:rFonts w:ascii="Myriad Pro" w:eastAsia="Times New Roman" w:hAnsi="Myriad Pro" w:cs="Arial"/>
                <w:b/>
                <w:sz w:val="18"/>
                <w:szCs w:val="18"/>
                <w:lang w:val="it-IT" w:eastAsia="it-IT"/>
              </w:rPr>
            </w:pPr>
            <w:r w:rsidRPr="00B81218">
              <w:rPr>
                <w:rFonts w:ascii="Myriad Pro" w:eastAsia="Times New Roman" w:hAnsi="Myriad Pro" w:cs="Arial"/>
                <w:b/>
                <w:sz w:val="18"/>
                <w:szCs w:val="18"/>
                <w:lang w:val="it-IT" w:eastAsia="it-IT"/>
              </w:rPr>
              <w:t>EN ISO 13688</w:t>
            </w:r>
          </w:p>
          <w:p w14:paraId="40AA943C" w14:textId="77777777" w:rsidR="00B81218" w:rsidRPr="00B81218" w:rsidRDefault="00B81218" w:rsidP="00B81218">
            <w:pPr>
              <w:spacing w:after="0" w:line="240" w:lineRule="auto"/>
              <w:jc w:val="center"/>
              <w:rPr>
                <w:rFonts w:ascii="Myriad Pro" w:eastAsia="Times New Roman" w:hAnsi="Myriad Pro" w:cs="Arial"/>
                <w:sz w:val="18"/>
                <w:szCs w:val="18"/>
                <w:lang w:val="it-IT" w:eastAsia="it-IT"/>
              </w:rPr>
            </w:pPr>
            <w:r w:rsidRPr="00B81218">
              <w:rPr>
                <w:rFonts w:ascii="Myriad Pro" w:eastAsia="Times New Roman" w:hAnsi="Myriad Pro" w:cs="Arial"/>
                <w:b/>
                <w:sz w:val="18"/>
                <w:szCs w:val="18"/>
                <w:lang w:val="it-IT" w:eastAsia="it-IT"/>
              </w:rPr>
              <w:t>EN 343</w:t>
            </w:r>
          </w:p>
        </w:tc>
      </w:tr>
    </w:tbl>
    <w:p w14:paraId="51FF8493" w14:textId="77777777" w:rsidR="00B81218" w:rsidRPr="00B81218" w:rsidRDefault="00B81218" w:rsidP="00B81218">
      <w:pPr>
        <w:spacing w:after="0"/>
        <w:rPr>
          <w:rFonts w:ascii="Myriad Pro" w:eastAsia="Times New Roman" w:hAnsi="Myriad Pro" w:cs="Arial"/>
          <w:b/>
          <w:bCs/>
          <w:lang w:val="it-IT" w:eastAsia="it-IT"/>
        </w:rPr>
      </w:pPr>
    </w:p>
    <w:p w14:paraId="0BDC1DAE" w14:textId="77777777" w:rsidR="004B1C95" w:rsidRPr="002C1B60" w:rsidRDefault="004B1C95" w:rsidP="004B1C9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r w:rsidRPr="002C1B60">
        <w:rPr>
          <w:rFonts w:ascii="Arial" w:eastAsia="Times New Roman" w:hAnsi="Arial" w:cs="Times New Roman"/>
          <w:b/>
          <w:color w:val="000000"/>
          <w:sz w:val="24"/>
          <w:szCs w:val="32"/>
        </w:rPr>
        <w:t>DODATNE INFORMACIJE O PREDMETU I POSTUPKU NABAVKE</w:t>
      </w:r>
      <w:r w:rsidRPr="002C1B60">
        <w:rPr>
          <w:rFonts w:ascii="Arial" w:eastAsia="Times New Roman" w:hAnsi="Arial" w:cs="Times New Roman"/>
          <w:b/>
          <w:color w:val="000000"/>
          <w:sz w:val="24"/>
          <w:szCs w:val="32"/>
          <w:vertAlign w:val="superscript"/>
        </w:rPr>
        <w:footnoteReference w:id="4"/>
      </w:r>
      <w:bookmarkEnd w:id="3"/>
    </w:p>
    <w:p w14:paraId="166B5469" w14:textId="77777777" w:rsidR="004B1C95" w:rsidRPr="002C1B60" w:rsidRDefault="004B1C95" w:rsidP="004B1C95">
      <w:pPr>
        <w:spacing w:after="0" w:line="240" w:lineRule="auto"/>
        <w:jc w:val="both"/>
        <w:rPr>
          <w:rFonts w:ascii="Arial" w:eastAsia="Times New Roman" w:hAnsi="Arial" w:cs="Arial"/>
          <w:b/>
          <w:bCs/>
          <w:color w:val="000000"/>
          <w:sz w:val="24"/>
          <w:szCs w:val="24"/>
        </w:rPr>
      </w:pPr>
    </w:p>
    <w:p w14:paraId="2E91FC77" w14:textId="77777777" w:rsidR="004B1C95" w:rsidRPr="002C1B60" w:rsidRDefault="004B1C95" w:rsidP="004B1C95">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C1B60">
        <w:rPr>
          <w:rFonts w:ascii="Arial" w:eastAsia="Calibri" w:hAnsi="Arial" w:cs="Arial"/>
          <w:b/>
          <w:bCs/>
          <w:color w:val="000000"/>
        </w:rPr>
        <w:t>Procijenjena vrijednost predmenta nabavke:</w:t>
      </w:r>
      <w:r w:rsidRPr="002C1B60">
        <w:rPr>
          <w:rFonts w:ascii="Arial" w:eastAsia="Calibri" w:hAnsi="Arial" w:cs="Arial"/>
          <w:b/>
          <w:bCs/>
          <w:color w:val="000000"/>
          <w:vertAlign w:val="superscript"/>
        </w:rPr>
        <w:footnoteReference w:id="5"/>
      </w:r>
    </w:p>
    <w:p w14:paraId="318F1D2D" w14:textId="77777777" w:rsidR="004B1C95" w:rsidRPr="002C1B60" w:rsidRDefault="004B1C95" w:rsidP="004B1C95">
      <w:pPr>
        <w:jc w:val="both"/>
        <w:rPr>
          <w:rFonts w:ascii="Arial" w:eastAsia="Calibri" w:hAnsi="Arial" w:cs="Arial"/>
          <w:color w:val="000000"/>
        </w:rPr>
      </w:pPr>
    </w:p>
    <w:p w14:paraId="5A5F06D0" w14:textId="77777777" w:rsidR="004B1C95" w:rsidRPr="002C1B60" w:rsidRDefault="004B1C95" w:rsidP="004B1C95">
      <w:pPr>
        <w:jc w:val="both"/>
        <w:rPr>
          <w:rFonts w:ascii="Arial" w:eastAsia="Calibri" w:hAnsi="Arial" w:cs="Arial"/>
          <w:b/>
          <w:bCs/>
          <w:color w:val="000000"/>
        </w:rPr>
      </w:pPr>
      <w:r>
        <w:rPr>
          <w:rFonts w:ascii="Times New Roman" w:eastAsia="Calibri" w:hAnsi="Times New Roman" w:cs="Times New Roman"/>
          <w:color w:val="000000"/>
          <w:sz w:val="24"/>
          <w:szCs w:val="24"/>
          <w:lang w:val="en-US"/>
        </w:rPr>
        <w:sym w:font="Wingdings" w:char="F0FD"/>
      </w:r>
      <w:r w:rsidRPr="002C1B60">
        <w:rPr>
          <w:rFonts w:ascii="Arial" w:eastAsia="Calibri" w:hAnsi="Arial" w:cs="Arial"/>
          <w:color w:val="000000"/>
        </w:rPr>
        <w:t xml:space="preserve"> </w:t>
      </w:r>
      <w:r w:rsidRPr="002C1B60">
        <w:rPr>
          <w:rFonts w:ascii="Arial" w:eastAsia="Calibri" w:hAnsi="Arial" w:cs="Arial"/>
          <w:b/>
          <w:bCs/>
          <w:color w:val="000000"/>
        </w:rPr>
        <w:t>Procijenjena vrijednost predmeta nabavke bez zaključivanja okvirnog sporazuma</w:t>
      </w:r>
      <w:r w:rsidRPr="002C1B60">
        <w:rPr>
          <w:rFonts w:ascii="Arial" w:eastAsia="Calibri" w:hAnsi="Arial" w:cs="Arial"/>
          <w:color w:val="000000"/>
        </w:rPr>
        <w:t>:</w:t>
      </w:r>
    </w:p>
    <w:p w14:paraId="047CA4FB" w14:textId="27B5EC20" w:rsidR="003343C5" w:rsidRDefault="003343C5" w:rsidP="008D3FC4">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1: Zaštitna odjeća</w:t>
      </w:r>
      <w:r w:rsidR="008D3FC4">
        <w:rPr>
          <w:rFonts w:ascii="Arial" w:eastAsia="Times New Roman" w:hAnsi="Arial" w:cs="Arial"/>
          <w:sz w:val="24"/>
          <w:szCs w:val="24"/>
          <w:lang w:val="en-US"/>
        </w:rPr>
        <w:t xml:space="preserve"> – </w:t>
      </w:r>
      <w:r w:rsidR="00B81218">
        <w:rPr>
          <w:rFonts w:ascii="Arial" w:eastAsia="Times New Roman" w:hAnsi="Arial" w:cs="Arial"/>
          <w:sz w:val="24"/>
          <w:szCs w:val="24"/>
          <w:lang w:val="en-US"/>
        </w:rPr>
        <w:t>8</w:t>
      </w:r>
      <w:r w:rsidR="008D3FC4">
        <w:rPr>
          <w:rFonts w:ascii="Arial" w:eastAsia="Times New Roman" w:hAnsi="Arial" w:cs="Arial"/>
          <w:sz w:val="24"/>
          <w:szCs w:val="24"/>
          <w:lang w:val="en-US"/>
        </w:rPr>
        <w:t>.000,00 €</w:t>
      </w:r>
    </w:p>
    <w:p w14:paraId="3CD1F059" w14:textId="2100999A" w:rsidR="003343C5" w:rsidRDefault="003343C5" w:rsidP="008D3FC4">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2: Radna odjeća</w:t>
      </w:r>
      <w:r w:rsidR="008D3FC4">
        <w:rPr>
          <w:rFonts w:ascii="Arial" w:eastAsia="Times New Roman" w:hAnsi="Arial" w:cs="Arial"/>
          <w:sz w:val="24"/>
          <w:szCs w:val="24"/>
          <w:lang w:val="en-US"/>
        </w:rPr>
        <w:t xml:space="preserve"> – 5.000,00 €</w:t>
      </w:r>
    </w:p>
    <w:p w14:paraId="5CFE64E4" w14:textId="1EFE3094" w:rsidR="003343C5" w:rsidRDefault="003343C5" w:rsidP="008D3FC4">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3: Zimska zaštitna odjeća</w:t>
      </w:r>
      <w:r w:rsidR="008D3FC4">
        <w:rPr>
          <w:rFonts w:ascii="Arial" w:eastAsia="Times New Roman" w:hAnsi="Arial" w:cs="Arial"/>
          <w:sz w:val="24"/>
          <w:szCs w:val="24"/>
          <w:lang w:val="en-US"/>
        </w:rPr>
        <w:t xml:space="preserve"> – </w:t>
      </w:r>
      <w:r w:rsidR="00B81218">
        <w:rPr>
          <w:rFonts w:ascii="Arial" w:eastAsia="Times New Roman" w:hAnsi="Arial" w:cs="Arial"/>
          <w:sz w:val="24"/>
          <w:szCs w:val="24"/>
          <w:lang w:val="en-US"/>
        </w:rPr>
        <w:t>4</w:t>
      </w:r>
      <w:r w:rsidR="008D3FC4">
        <w:rPr>
          <w:rFonts w:ascii="Arial" w:eastAsia="Times New Roman" w:hAnsi="Arial" w:cs="Arial"/>
          <w:sz w:val="24"/>
          <w:szCs w:val="24"/>
          <w:lang w:val="en-US"/>
        </w:rPr>
        <w:t>.000,00 €</w:t>
      </w:r>
    </w:p>
    <w:p w14:paraId="26716183" w14:textId="7622670D" w:rsidR="003343C5" w:rsidRPr="00B35438" w:rsidRDefault="003343C5" w:rsidP="008D3FC4">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4: Odjeća za zaštitare</w:t>
      </w:r>
      <w:r w:rsidR="008D3FC4">
        <w:rPr>
          <w:rFonts w:ascii="Arial" w:eastAsia="Times New Roman" w:hAnsi="Arial" w:cs="Arial"/>
          <w:sz w:val="24"/>
          <w:szCs w:val="24"/>
          <w:lang w:val="en-US"/>
        </w:rPr>
        <w:t xml:space="preserve"> – 4.</w:t>
      </w:r>
      <w:r w:rsidR="00B81218">
        <w:rPr>
          <w:rFonts w:ascii="Arial" w:eastAsia="Times New Roman" w:hAnsi="Arial" w:cs="Arial"/>
          <w:sz w:val="24"/>
          <w:szCs w:val="24"/>
          <w:lang w:val="en-US"/>
        </w:rPr>
        <w:t>2</w:t>
      </w:r>
      <w:r w:rsidR="008D3FC4">
        <w:rPr>
          <w:rFonts w:ascii="Arial" w:eastAsia="Times New Roman" w:hAnsi="Arial" w:cs="Arial"/>
          <w:sz w:val="24"/>
          <w:szCs w:val="24"/>
          <w:lang w:val="en-US"/>
        </w:rPr>
        <w:t>00,00 €</w:t>
      </w:r>
    </w:p>
    <w:p w14:paraId="66B69A88" w14:textId="2575F76B" w:rsidR="003343C5" w:rsidRDefault="003343C5" w:rsidP="008D3FC4">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5: Zaštitna obuća</w:t>
      </w:r>
      <w:r w:rsidR="008D3FC4">
        <w:rPr>
          <w:rFonts w:ascii="Arial" w:eastAsia="Times New Roman" w:hAnsi="Arial" w:cs="Arial"/>
          <w:sz w:val="24"/>
          <w:szCs w:val="24"/>
          <w:lang w:val="en-US"/>
        </w:rPr>
        <w:t xml:space="preserve"> – </w:t>
      </w:r>
      <w:r w:rsidR="00B81218">
        <w:rPr>
          <w:rFonts w:ascii="Arial" w:eastAsia="Times New Roman" w:hAnsi="Arial" w:cs="Arial"/>
          <w:sz w:val="24"/>
          <w:szCs w:val="24"/>
          <w:lang w:val="en-US"/>
        </w:rPr>
        <w:t>8</w:t>
      </w:r>
      <w:r w:rsidR="008D3FC4">
        <w:rPr>
          <w:rFonts w:ascii="Arial" w:eastAsia="Times New Roman" w:hAnsi="Arial" w:cs="Arial"/>
          <w:sz w:val="24"/>
          <w:szCs w:val="24"/>
          <w:lang w:val="en-US"/>
        </w:rPr>
        <w:t>.500,00 €</w:t>
      </w:r>
    </w:p>
    <w:p w14:paraId="0653393D" w14:textId="05C21C99" w:rsidR="003343C5" w:rsidRDefault="003343C5" w:rsidP="008D3FC4">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6: Radna obuća</w:t>
      </w:r>
      <w:r w:rsidR="008D3FC4">
        <w:rPr>
          <w:rFonts w:ascii="Arial" w:eastAsia="Times New Roman" w:hAnsi="Arial" w:cs="Arial"/>
          <w:sz w:val="24"/>
          <w:szCs w:val="24"/>
          <w:lang w:val="en-US"/>
        </w:rPr>
        <w:t xml:space="preserve"> – 7.</w:t>
      </w:r>
      <w:r w:rsidR="00B81218">
        <w:rPr>
          <w:rFonts w:ascii="Arial" w:eastAsia="Times New Roman" w:hAnsi="Arial" w:cs="Arial"/>
          <w:sz w:val="24"/>
          <w:szCs w:val="24"/>
          <w:lang w:val="en-US"/>
        </w:rPr>
        <w:t>0</w:t>
      </w:r>
      <w:r w:rsidR="008D3FC4">
        <w:rPr>
          <w:rFonts w:ascii="Arial" w:eastAsia="Times New Roman" w:hAnsi="Arial" w:cs="Arial"/>
          <w:sz w:val="24"/>
          <w:szCs w:val="24"/>
          <w:lang w:val="en-US"/>
        </w:rPr>
        <w:t>00,00 €</w:t>
      </w:r>
    </w:p>
    <w:p w14:paraId="41C786DE" w14:textId="7976248F" w:rsidR="003343C5" w:rsidRDefault="003343C5" w:rsidP="008D3FC4">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Partija 7: Ostala zaštitna sredstva</w:t>
      </w:r>
      <w:r w:rsidR="008D3FC4">
        <w:rPr>
          <w:rFonts w:ascii="Arial" w:eastAsia="Times New Roman" w:hAnsi="Arial" w:cs="Arial"/>
          <w:sz w:val="24"/>
          <w:szCs w:val="24"/>
          <w:lang w:val="en-US"/>
        </w:rPr>
        <w:t xml:space="preserve"> – 1.</w:t>
      </w:r>
      <w:r w:rsidR="00B81218">
        <w:rPr>
          <w:rFonts w:ascii="Arial" w:eastAsia="Times New Roman" w:hAnsi="Arial" w:cs="Arial"/>
          <w:sz w:val="24"/>
          <w:szCs w:val="24"/>
          <w:lang w:val="en-US"/>
        </w:rPr>
        <w:t>3</w:t>
      </w:r>
      <w:r w:rsidR="008D3FC4">
        <w:rPr>
          <w:rFonts w:ascii="Arial" w:eastAsia="Times New Roman" w:hAnsi="Arial" w:cs="Arial"/>
          <w:sz w:val="24"/>
          <w:szCs w:val="24"/>
          <w:lang w:val="en-US"/>
        </w:rPr>
        <w:t>00,00 €</w:t>
      </w:r>
    </w:p>
    <w:p w14:paraId="1557332C" w14:textId="77777777" w:rsidR="008D3FC4" w:rsidRDefault="008D3FC4" w:rsidP="004B1C95">
      <w:pPr>
        <w:jc w:val="both"/>
        <w:rPr>
          <w:rFonts w:ascii="Arial" w:eastAsia="Calibri" w:hAnsi="Arial" w:cs="Arial"/>
          <w:color w:val="000000"/>
        </w:rPr>
      </w:pPr>
    </w:p>
    <w:p w14:paraId="0A952DA3" w14:textId="019E84B2" w:rsidR="004B1C95" w:rsidRDefault="00C1178F" w:rsidP="004B1C95">
      <w:pPr>
        <w:jc w:val="both"/>
        <w:rPr>
          <w:rFonts w:ascii="Arial" w:eastAsia="Calibri" w:hAnsi="Arial" w:cs="Arial"/>
          <w:color w:val="000000"/>
        </w:rPr>
      </w:pPr>
      <w:r>
        <w:rPr>
          <w:rFonts w:ascii="Arial" w:eastAsia="Calibri" w:hAnsi="Arial" w:cs="Arial"/>
          <w:color w:val="000000"/>
        </w:rPr>
        <w:t xml:space="preserve">Ukupno: </w:t>
      </w:r>
      <w:r w:rsidR="008D3FC4">
        <w:rPr>
          <w:rFonts w:ascii="Arial" w:eastAsia="Calibri" w:hAnsi="Arial" w:cs="Arial"/>
          <w:color w:val="000000"/>
        </w:rPr>
        <w:t>3</w:t>
      </w:r>
      <w:r w:rsidR="00B81218">
        <w:rPr>
          <w:rFonts w:ascii="Arial" w:eastAsia="Calibri" w:hAnsi="Arial" w:cs="Arial"/>
          <w:color w:val="000000"/>
        </w:rPr>
        <w:t>8</w:t>
      </w:r>
      <w:r w:rsidR="003F198A">
        <w:rPr>
          <w:rFonts w:ascii="Arial" w:eastAsia="Calibri" w:hAnsi="Arial" w:cs="Arial"/>
          <w:color w:val="000000"/>
        </w:rPr>
        <w:t>.000,00</w:t>
      </w:r>
      <w:r w:rsidR="004B1C95">
        <w:rPr>
          <w:rFonts w:ascii="Arial" w:eastAsia="Calibri" w:hAnsi="Arial" w:cs="Arial"/>
          <w:color w:val="000000"/>
        </w:rPr>
        <w:t xml:space="preserve"> </w:t>
      </w:r>
      <w:r w:rsidR="009A1EA7">
        <w:rPr>
          <w:rFonts w:ascii="Arial" w:eastAsia="Calibri" w:hAnsi="Arial" w:cs="Arial"/>
          <w:color w:val="000000"/>
        </w:rPr>
        <w:t>€</w:t>
      </w:r>
    </w:p>
    <w:p w14:paraId="54269133" w14:textId="77777777" w:rsidR="003C5436" w:rsidRPr="002C1B60" w:rsidRDefault="003C5436" w:rsidP="003C5436">
      <w:pPr>
        <w:spacing w:after="0" w:line="240" w:lineRule="auto"/>
        <w:jc w:val="both"/>
        <w:rPr>
          <w:rFonts w:ascii="Arial" w:eastAsia="Times New Roman" w:hAnsi="Arial" w:cs="Arial"/>
          <w:color w:val="000000"/>
          <w:sz w:val="24"/>
          <w:szCs w:val="24"/>
        </w:rPr>
      </w:pPr>
      <w:bookmarkStart w:id="4" w:name="_Toc62730558"/>
    </w:p>
    <w:p w14:paraId="669D23B9"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2C1B60">
        <w:rPr>
          <w:rFonts w:ascii="Arial" w:eastAsia="Times New Roman" w:hAnsi="Arial" w:cs="Arial"/>
          <w:b/>
          <w:color w:val="000000"/>
          <w:sz w:val="24"/>
          <w:szCs w:val="24"/>
        </w:rPr>
        <w:t>ZAKLJUČIVANJE OKVIRNOG SPORAZUMA</w:t>
      </w:r>
      <w:r w:rsidRPr="002C1B60">
        <w:rPr>
          <w:rFonts w:ascii="Arial" w:eastAsia="Times New Roman" w:hAnsi="Arial" w:cs="Arial"/>
          <w:b/>
          <w:color w:val="000000"/>
          <w:sz w:val="24"/>
          <w:szCs w:val="24"/>
          <w:vertAlign w:val="superscript"/>
        </w:rPr>
        <w:footnoteReference w:id="6"/>
      </w:r>
    </w:p>
    <w:p w14:paraId="35705403"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3153CED5"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Zaključiće se okvirni sporazum:</w:t>
      </w:r>
    </w:p>
    <w:p w14:paraId="77328FC0"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69C1B8CD" w14:textId="77777777" w:rsidR="003C5436" w:rsidRPr="002C1B60" w:rsidRDefault="003C5436" w:rsidP="003C5436">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ne</w:t>
      </w:r>
    </w:p>
    <w:p w14:paraId="47DB7AA5" w14:textId="77777777" w:rsidR="003C5436" w:rsidRDefault="003C5436" w:rsidP="003C5436">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da </w:t>
      </w:r>
    </w:p>
    <w:p w14:paraId="49FCF48B"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083E41DB"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ZAKLJUČUJU ZAJEDNIČKU NABAVKU</w:t>
      </w:r>
    </w:p>
    <w:p w14:paraId="57711B5D" w14:textId="77777777" w:rsidR="003C5436" w:rsidRDefault="003C5436" w:rsidP="003C5436">
      <w:pPr>
        <w:spacing w:after="0" w:line="240" w:lineRule="auto"/>
        <w:jc w:val="both"/>
        <w:rPr>
          <w:rFonts w:ascii="Arial" w:eastAsia="Times New Roman" w:hAnsi="Arial" w:cs="Arial"/>
          <w:color w:val="222A35"/>
          <w:sz w:val="24"/>
          <w:szCs w:val="24"/>
        </w:rPr>
      </w:pPr>
    </w:p>
    <w:p w14:paraId="2933B074" w14:textId="77777777" w:rsidR="003C5436"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A2AA40B" w14:textId="77777777" w:rsidR="00362AB6" w:rsidRPr="002F6808" w:rsidRDefault="00362AB6" w:rsidP="003C5436">
      <w:pPr>
        <w:spacing w:after="0" w:line="240" w:lineRule="auto"/>
        <w:jc w:val="both"/>
        <w:rPr>
          <w:rFonts w:ascii="Arial" w:eastAsia="Times New Roman" w:hAnsi="Arial" w:cs="Arial"/>
          <w:color w:val="222A35"/>
          <w:sz w:val="24"/>
          <w:szCs w:val="24"/>
        </w:rPr>
      </w:pPr>
    </w:p>
    <w:p w14:paraId="3F051AAC" w14:textId="77777777" w:rsidR="003C5436" w:rsidRPr="002C1B60" w:rsidRDefault="003C5436" w:rsidP="003C5436">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lastRenderedPageBreak/>
        <w:t>PODACI O NARUČIOCIMA KOJI SU UKLJUČENI U CENTRALIZOVANU NABAVKU</w:t>
      </w:r>
    </w:p>
    <w:p w14:paraId="41DD0BBB" w14:textId="77777777" w:rsidR="003C5436" w:rsidRPr="002C1B60" w:rsidRDefault="003C5436" w:rsidP="003C5436">
      <w:pPr>
        <w:spacing w:after="0" w:line="240" w:lineRule="auto"/>
        <w:jc w:val="both"/>
        <w:rPr>
          <w:rFonts w:ascii="Arial" w:eastAsia="Times New Roman" w:hAnsi="Arial" w:cs="Arial"/>
          <w:sz w:val="24"/>
          <w:szCs w:val="24"/>
        </w:rPr>
      </w:pPr>
    </w:p>
    <w:p w14:paraId="5817D734" w14:textId="77777777" w:rsidR="003C5436"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25A7D0AA" w14:textId="77777777" w:rsidR="003C5436" w:rsidRPr="002C1B60" w:rsidRDefault="003C5436" w:rsidP="003C5436">
      <w:pPr>
        <w:spacing w:after="0" w:line="240" w:lineRule="auto"/>
        <w:jc w:val="both"/>
        <w:rPr>
          <w:rFonts w:ascii="Arial" w:eastAsia="Times New Roman" w:hAnsi="Arial" w:cs="Arial"/>
          <w:sz w:val="24"/>
          <w:szCs w:val="24"/>
        </w:rPr>
      </w:pPr>
    </w:p>
    <w:p w14:paraId="31FCDD61"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NAČIN SPROVOĐENJA ELEKTRONSKE AUKCIJE</w:t>
      </w:r>
    </w:p>
    <w:p w14:paraId="4CC5A0FD" w14:textId="77777777" w:rsidR="003C5436" w:rsidRPr="002C1B60" w:rsidRDefault="003C5436" w:rsidP="003C5436">
      <w:pPr>
        <w:spacing w:after="0" w:line="240" w:lineRule="auto"/>
        <w:jc w:val="both"/>
        <w:rPr>
          <w:rFonts w:ascii="Arial" w:eastAsia="Times New Roman" w:hAnsi="Arial" w:cs="Arial"/>
          <w:sz w:val="24"/>
          <w:szCs w:val="24"/>
        </w:rPr>
      </w:pPr>
    </w:p>
    <w:p w14:paraId="54BDE014" w14:textId="77777777" w:rsidR="003C5436" w:rsidRPr="002C1B60"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Pr="002C1B60">
        <w:rPr>
          <w:rFonts w:ascii="Arial" w:eastAsia="Times New Roman" w:hAnsi="Arial" w:cs="Arial"/>
          <w:color w:val="222A35"/>
          <w:sz w:val="24"/>
          <w:szCs w:val="24"/>
        </w:rPr>
        <w:t xml:space="preserve"> </w:t>
      </w:r>
    </w:p>
    <w:p w14:paraId="134A34C3" w14:textId="77777777" w:rsidR="003C5436" w:rsidRPr="002C1B60" w:rsidRDefault="003C5436" w:rsidP="003C5436">
      <w:pPr>
        <w:spacing w:after="0" w:line="240" w:lineRule="auto"/>
        <w:jc w:val="both"/>
        <w:rPr>
          <w:rFonts w:ascii="Arial" w:eastAsia="Times New Roman" w:hAnsi="Arial" w:cs="Arial"/>
          <w:sz w:val="24"/>
          <w:szCs w:val="24"/>
        </w:rPr>
      </w:pPr>
    </w:p>
    <w:p w14:paraId="20D6D9FC"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ELEKTRONSKI KATALOG</w:t>
      </w:r>
      <w:r w:rsidRPr="002C1B60">
        <w:rPr>
          <w:rFonts w:ascii="Arial" w:eastAsia="Times New Roman" w:hAnsi="Arial" w:cs="Arial"/>
          <w:b/>
          <w:color w:val="FF0000"/>
          <w:sz w:val="24"/>
          <w:szCs w:val="24"/>
        </w:rPr>
        <w:t xml:space="preserve"> </w:t>
      </w:r>
    </w:p>
    <w:p w14:paraId="6D75546A" w14:textId="77777777" w:rsidR="003C5436" w:rsidRPr="002C1B60" w:rsidRDefault="003C5436" w:rsidP="003C5436">
      <w:pPr>
        <w:spacing w:after="0" w:line="240" w:lineRule="auto"/>
        <w:jc w:val="both"/>
        <w:rPr>
          <w:rFonts w:ascii="Arial" w:eastAsia="Times New Roman" w:hAnsi="Arial" w:cs="Arial"/>
          <w:color w:val="FF0000"/>
          <w:sz w:val="24"/>
          <w:szCs w:val="24"/>
        </w:rPr>
      </w:pPr>
    </w:p>
    <w:p w14:paraId="4934455E" w14:textId="77777777" w:rsidR="003C5436" w:rsidRDefault="003C5436" w:rsidP="003C5436">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 xml:space="preserve">Nije primjenjivo.               </w:t>
      </w:r>
    </w:p>
    <w:p w14:paraId="7555FF7C" w14:textId="77777777" w:rsidR="003C5436" w:rsidRDefault="003C5436" w:rsidP="003C5436">
      <w:pPr>
        <w:spacing w:after="0" w:line="240" w:lineRule="auto"/>
        <w:jc w:val="both"/>
        <w:rPr>
          <w:rFonts w:ascii="Arial" w:eastAsia="Times New Roman" w:hAnsi="Arial" w:cs="Arial"/>
          <w:color w:val="000000"/>
          <w:sz w:val="24"/>
          <w:szCs w:val="24"/>
        </w:rPr>
      </w:pPr>
    </w:p>
    <w:p w14:paraId="7F373E2A"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0558D6DC"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PONUDA SA VARIJANTAMA</w:t>
      </w:r>
    </w:p>
    <w:p w14:paraId="3C37644E" w14:textId="77777777" w:rsidR="003C5436" w:rsidRPr="002C1B60" w:rsidRDefault="003C5436" w:rsidP="003C5436">
      <w:pPr>
        <w:spacing w:after="0" w:line="240" w:lineRule="auto"/>
        <w:jc w:val="both"/>
        <w:rPr>
          <w:rFonts w:ascii="Arial" w:eastAsia="Times New Roman" w:hAnsi="Arial" w:cs="Arial"/>
          <w:b/>
          <w:bCs/>
          <w:color w:val="000000"/>
          <w:sz w:val="24"/>
          <w:szCs w:val="24"/>
        </w:rPr>
      </w:pPr>
    </w:p>
    <w:p w14:paraId="340FC886" w14:textId="77777777" w:rsidR="003C5436" w:rsidRPr="002C1B60" w:rsidRDefault="003C5436" w:rsidP="003C5436">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Mogućnost podnošenja ponude sa varijantama</w:t>
      </w:r>
    </w:p>
    <w:p w14:paraId="5C8C7B65" w14:textId="77777777" w:rsidR="003C5436" w:rsidRPr="002C1B60" w:rsidRDefault="003C5436" w:rsidP="003C5436">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Pr="002C1B60">
        <w:rPr>
          <w:rFonts w:ascii="Arial" w:eastAsia="Times New Roman" w:hAnsi="Arial" w:cs="Arial"/>
          <w:sz w:val="24"/>
          <w:szCs w:val="24"/>
        </w:rPr>
        <w:t>Varijante ponude nijesu dozvoljene i neće biti razmatrane.</w:t>
      </w:r>
    </w:p>
    <w:p w14:paraId="1466ACCF" w14:textId="77777777" w:rsidR="003C5436" w:rsidRPr="002C1B60" w:rsidRDefault="003C5436" w:rsidP="003C5436">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sz w:val="24"/>
          <w:szCs w:val="24"/>
        </w:rPr>
        <w:t xml:space="preserve"> Varijante ponude su dozvoljene.</w:t>
      </w:r>
    </w:p>
    <w:p w14:paraId="42002FE1" w14:textId="77777777" w:rsidR="003C5436" w:rsidRPr="002C1B60" w:rsidRDefault="003C5436" w:rsidP="003C5436">
      <w:pPr>
        <w:spacing w:after="0" w:line="240" w:lineRule="auto"/>
        <w:jc w:val="both"/>
        <w:rPr>
          <w:rFonts w:ascii="Arial" w:eastAsia="Times New Roman" w:hAnsi="Arial" w:cs="Arial"/>
          <w:b/>
          <w:bCs/>
          <w:color w:val="FF0000"/>
          <w:sz w:val="24"/>
          <w:szCs w:val="24"/>
        </w:rPr>
      </w:pPr>
    </w:p>
    <w:p w14:paraId="1C39AACD" w14:textId="77777777" w:rsidR="003C5436" w:rsidRPr="002C1B60" w:rsidRDefault="003C5436" w:rsidP="003C5436">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2C1B60">
        <w:rPr>
          <w:rFonts w:ascii="Arial" w:eastAsia="Times New Roman" w:hAnsi="Arial" w:cs="Arial"/>
          <w:b/>
          <w:sz w:val="24"/>
          <w:szCs w:val="24"/>
        </w:rPr>
        <w:t>REZERVISANA NABAVKA</w:t>
      </w:r>
    </w:p>
    <w:p w14:paraId="6B5A28B3" w14:textId="77777777" w:rsidR="003C5436" w:rsidRPr="002C1B60" w:rsidRDefault="003C5436" w:rsidP="003C5436">
      <w:pPr>
        <w:spacing w:after="0" w:line="240" w:lineRule="auto"/>
        <w:jc w:val="both"/>
        <w:rPr>
          <w:rFonts w:ascii="Arial" w:eastAsia="Times New Roman" w:hAnsi="Arial" w:cs="Arial"/>
          <w:b/>
          <w:bCs/>
          <w:color w:val="FF0000"/>
          <w:sz w:val="24"/>
          <w:szCs w:val="24"/>
        </w:rPr>
      </w:pPr>
    </w:p>
    <w:p w14:paraId="7CD85E00" w14:textId="77777777" w:rsidR="003C5436" w:rsidRPr="002C1B60" w:rsidRDefault="003C5436" w:rsidP="003C5436">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Da</w:t>
      </w:r>
    </w:p>
    <w:p w14:paraId="139B1353" w14:textId="77777777" w:rsidR="003C5436" w:rsidRPr="00BC0326" w:rsidRDefault="003C5436" w:rsidP="003C5436">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Ne</w:t>
      </w:r>
    </w:p>
    <w:p w14:paraId="3F410B3A" w14:textId="63445242" w:rsidR="003C5436" w:rsidRPr="003C5436" w:rsidRDefault="003C5436" w:rsidP="003C5436">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r w:rsidRPr="003C5436">
        <w:rPr>
          <w:rFonts w:ascii="Arial" w:eastAsia="Times New Roman" w:hAnsi="Arial" w:cs="Times New Roman"/>
          <w:b/>
          <w:sz w:val="24"/>
          <w:szCs w:val="32"/>
        </w:rPr>
        <w:t>NAČIN UTVRĐIVANJA EKVIVALENTNOSTI</w:t>
      </w:r>
    </w:p>
    <w:p w14:paraId="3D589320" w14:textId="77777777" w:rsidR="003C5436" w:rsidRPr="00BC0326" w:rsidRDefault="003C5436" w:rsidP="003C5436">
      <w:pPr>
        <w:spacing w:after="0" w:line="240" w:lineRule="auto"/>
        <w:jc w:val="both"/>
        <w:rPr>
          <w:rFonts w:ascii="Arial" w:eastAsia="Times New Roman" w:hAnsi="Arial" w:cs="Arial"/>
          <w:bCs/>
          <w:color w:val="FF0000"/>
          <w:sz w:val="24"/>
          <w:szCs w:val="24"/>
        </w:rPr>
      </w:pPr>
    </w:p>
    <w:p w14:paraId="0A11116A" w14:textId="77777777" w:rsidR="003C5436" w:rsidRPr="00BC0326" w:rsidRDefault="003C5436" w:rsidP="003C5436">
      <w:pPr>
        <w:spacing w:after="0" w:line="240" w:lineRule="auto"/>
        <w:jc w:val="both"/>
        <w:rPr>
          <w:rFonts w:ascii="Arial" w:eastAsia="Times New Roman" w:hAnsi="Arial" w:cs="Arial"/>
          <w:bCs/>
          <w:color w:val="000000"/>
          <w:sz w:val="24"/>
          <w:szCs w:val="24"/>
        </w:rPr>
      </w:pPr>
      <w:r w:rsidRPr="00BC0326">
        <w:rPr>
          <w:rFonts w:ascii="Arial" w:eastAsia="Times New Roman" w:hAnsi="Arial" w:cs="Arial"/>
          <w:bCs/>
          <w:color w:val="000000"/>
          <w:sz w:val="24"/>
          <w:szCs w:val="24"/>
        </w:rPr>
        <w:t>Način utvrđivanja ekvivalentnosti:</w:t>
      </w:r>
      <w:r w:rsidRPr="00BC0326">
        <w:t xml:space="preserve"> </w:t>
      </w:r>
      <w:r w:rsidRPr="00BC0326">
        <w:rPr>
          <w:rFonts w:ascii="Arial" w:hAnsi="Arial" w:cs="Arial"/>
          <w:sz w:val="24"/>
          <w:szCs w:val="24"/>
        </w:rPr>
        <w:t xml:space="preserve">Za sve stavke na </w:t>
      </w:r>
      <w:r w:rsidRPr="007C0B46">
        <w:rPr>
          <w:rFonts w:ascii="Arial" w:hAnsi="Arial" w:cs="Arial"/>
          <w:sz w:val="24"/>
          <w:szCs w:val="24"/>
        </w:rPr>
        <w:t>kojima se pominje proizvođač, tip ili kataloški broj određenog proizvođača, ponuđači su u mogućnosti da</w:t>
      </w:r>
      <w:r w:rsidRPr="00BC0326">
        <w:rPr>
          <w:rFonts w:ascii="Arial" w:hAnsi="Arial" w:cs="Arial"/>
          <w:sz w:val="24"/>
          <w:szCs w:val="24"/>
        </w:rPr>
        <w:t xml:space="preserve"> ponude ekvivalent. Ekvivalentnost se dokazuje </w:t>
      </w:r>
      <w:r w:rsidRPr="00BC0326">
        <w:rPr>
          <w:rFonts w:ascii="Arial" w:eastAsia="Times New Roman" w:hAnsi="Arial" w:cs="Arial"/>
          <w:bCs/>
          <w:color w:val="000000"/>
          <w:sz w:val="24"/>
          <w:szCs w:val="24"/>
        </w:rPr>
        <w:t>dostavljanjem tehničkih/kataloških listova kojima se potvrđuje da ponuđena roba ispunjava uslove propisane tehničkim karakteristikama predmetne tenderske dokumentacije.</w:t>
      </w:r>
    </w:p>
    <w:p w14:paraId="4BD5BA5E" w14:textId="77777777" w:rsidR="003C5436" w:rsidRPr="00BC0326" w:rsidRDefault="003C5436" w:rsidP="003C5436">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5" w:name="_Toc62730557"/>
      <w:r w:rsidRPr="00BC0326">
        <w:rPr>
          <w:rFonts w:ascii="Arial" w:eastAsia="Times New Roman" w:hAnsi="Arial" w:cs="Times New Roman"/>
          <w:b/>
          <w:sz w:val="24"/>
          <w:szCs w:val="32"/>
        </w:rPr>
        <w:t>OSNOVI ZA OBAVEZNO ISKLJUČENJE IZ POSTUPKA JAVNE NABAVKE</w:t>
      </w:r>
      <w:bookmarkEnd w:id="5"/>
    </w:p>
    <w:p w14:paraId="615B7E17" w14:textId="77777777" w:rsidR="003C5436" w:rsidRPr="002C1B60" w:rsidRDefault="003C5436" w:rsidP="003C5436">
      <w:pPr>
        <w:spacing w:after="0" w:line="240" w:lineRule="auto"/>
        <w:jc w:val="both"/>
        <w:rPr>
          <w:rFonts w:ascii="Arial" w:eastAsia="Times New Roman" w:hAnsi="Arial" w:cs="Arial"/>
          <w:sz w:val="24"/>
          <w:szCs w:val="24"/>
        </w:rPr>
      </w:pPr>
    </w:p>
    <w:p w14:paraId="0E011F4F" w14:textId="77777777" w:rsidR="003C5436" w:rsidRPr="00C410F2" w:rsidRDefault="003C5436" w:rsidP="003C5436">
      <w:pPr>
        <w:spacing w:after="0" w:line="240" w:lineRule="auto"/>
        <w:jc w:val="both"/>
        <w:rPr>
          <w:rFonts w:ascii="Arial" w:eastAsia="Times New Roman" w:hAnsi="Arial" w:cs="Arial"/>
          <w:sz w:val="24"/>
          <w:szCs w:val="24"/>
        </w:rPr>
      </w:pPr>
      <w:r w:rsidRPr="00C410F2">
        <w:rPr>
          <w:rFonts w:ascii="Arial" w:eastAsia="Times New Roman" w:hAnsi="Arial" w:cs="Arial"/>
          <w:sz w:val="24"/>
          <w:szCs w:val="24"/>
        </w:rPr>
        <w:t xml:space="preserve">Privredni subjekat će se isključiti iz postupka javne nabavke, ako: </w:t>
      </w:r>
    </w:p>
    <w:p w14:paraId="5C1AE334"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1) je vršio neprimjeren uticaj u smislu člana 38 stav 2 tačka 1 ovog zakona;</w:t>
      </w:r>
    </w:p>
    <w:p w14:paraId="0E8B2300"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2) postoji sukob interesa iz člana 41 stav 1 tačka 2 ili člana 42 ovog zakona;</w:t>
      </w:r>
    </w:p>
    <w:p w14:paraId="0ACA7A10"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3) ne ispunjava uslov iz člana 99 ovog zakona;</w:t>
      </w:r>
    </w:p>
    <w:p w14:paraId="14B98118" w14:textId="77777777" w:rsidR="003C5436" w:rsidRPr="00CA4AA6" w:rsidRDefault="003C5436" w:rsidP="003C5436">
      <w:pPr>
        <w:spacing w:after="0" w:line="240" w:lineRule="auto"/>
        <w:jc w:val="both"/>
        <w:rPr>
          <w:rFonts w:ascii="Arial" w:eastAsia="Calibri" w:hAnsi="Arial" w:cs="Arial"/>
          <w:sz w:val="24"/>
          <w:szCs w:val="24"/>
        </w:rPr>
      </w:pPr>
      <w:r>
        <w:rPr>
          <w:rFonts w:ascii="Arial" w:eastAsia="Calibri" w:hAnsi="Arial" w:cs="Arial"/>
          <w:sz w:val="24"/>
          <w:szCs w:val="24"/>
        </w:rPr>
        <w:t xml:space="preserve">4) </w:t>
      </w:r>
      <w:r w:rsidRPr="00CA4AA6">
        <w:rPr>
          <w:rFonts w:ascii="Arial" w:eastAsia="Calibri" w:hAnsi="Arial" w:cs="Arial"/>
          <w:sz w:val="24"/>
          <w:szCs w:val="24"/>
        </w:rPr>
        <w:t>ne ispunjava uslov iz čl. 102, 104 ili 106 ovog zakona predviđen tenderskom dokumentacijom;</w:t>
      </w:r>
    </w:p>
    <w:p w14:paraId="2B9A41EC"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5) nije dostavio izjavu privrednog subjekta ili dostavljena izjava ne sadrži informacije i podatke tražene tenderskom</w:t>
      </w:r>
      <w:r>
        <w:rPr>
          <w:rFonts w:ascii="Arial" w:eastAsia="Calibri" w:hAnsi="Arial" w:cs="Arial"/>
          <w:sz w:val="24"/>
          <w:szCs w:val="24"/>
        </w:rPr>
        <w:t xml:space="preserve"> </w:t>
      </w:r>
      <w:r w:rsidRPr="00CA4AA6">
        <w:rPr>
          <w:rFonts w:ascii="Arial" w:eastAsia="Calibri" w:hAnsi="Arial" w:cs="Arial"/>
          <w:sz w:val="24"/>
          <w:szCs w:val="24"/>
        </w:rPr>
        <w:t>dokumentacijom ili je nepravilno sačinjena;</w:t>
      </w:r>
    </w:p>
    <w:p w14:paraId="57DFCA28"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6) postoji razlog na osnovu kojeg se smatra da je odustao od prijave, odnosno ponude, a koji je propisan članom 120 stav 15ovog zakona;</w:t>
      </w:r>
    </w:p>
    <w:p w14:paraId="3F5B4F0D"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7) nije dostavio garanciju ponude ili nije dostavio garanciju ponude na način predviđen tenderskom dokumentacijom u skladu</w:t>
      </w:r>
      <w:r w:rsidRPr="00C410F2">
        <w:rPr>
          <w:rFonts w:ascii="Arial" w:eastAsia="Calibri" w:hAnsi="Arial" w:cs="Arial"/>
          <w:sz w:val="24"/>
          <w:szCs w:val="24"/>
        </w:rPr>
        <w:t xml:space="preserve"> </w:t>
      </w:r>
      <w:r w:rsidRPr="00CA4AA6">
        <w:rPr>
          <w:rFonts w:ascii="Arial" w:eastAsia="Calibri" w:hAnsi="Arial" w:cs="Arial"/>
          <w:sz w:val="24"/>
          <w:szCs w:val="24"/>
        </w:rPr>
        <w:t>sa članom 122 st. 2, 3 ili 4 ovog zakona ili je dostavio garanciju ponude na manji iznos od traženog ili je ta garancija neispravna;</w:t>
      </w:r>
    </w:p>
    <w:p w14:paraId="2CF47C7E" w14:textId="77777777" w:rsidR="003C5436" w:rsidRPr="00CA4AA6" w:rsidRDefault="003C5436" w:rsidP="003C5436">
      <w:pPr>
        <w:spacing w:after="0" w:line="240" w:lineRule="auto"/>
        <w:jc w:val="both"/>
        <w:rPr>
          <w:rFonts w:ascii="Arial" w:eastAsia="Calibri" w:hAnsi="Arial" w:cs="Arial"/>
          <w:sz w:val="24"/>
          <w:szCs w:val="24"/>
        </w:rPr>
      </w:pPr>
      <w:r w:rsidRPr="00CA4AA6">
        <w:rPr>
          <w:rFonts w:ascii="Arial" w:eastAsia="Calibri" w:hAnsi="Arial" w:cs="Arial"/>
          <w:sz w:val="24"/>
          <w:szCs w:val="24"/>
        </w:rPr>
        <w:t>i/ili</w:t>
      </w:r>
    </w:p>
    <w:p w14:paraId="3A58AE4A" w14:textId="77777777" w:rsidR="003C5436" w:rsidRPr="00C410F2" w:rsidRDefault="003C5436" w:rsidP="003C5436">
      <w:pPr>
        <w:spacing w:after="0" w:line="240" w:lineRule="auto"/>
        <w:jc w:val="both"/>
        <w:rPr>
          <w:rFonts w:ascii="Arial" w:eastAsia="Calibri" w:hAnsi="Arial" w:cs="Arial"/>
          <w:sz w:val="24"/>
          <w:szCs w:val="24"/>
          <w:lang w:val="en-US"/>
        </w:rPr>
      </w:pPr>
      <w:r w:rsidRPr="00CA4AA6">
        <w:rPr>
          <w:rFonts w:ascii="Arial" w:eastAsia="Calibri" w:hAnsi="Arial" w:cs="Arial"/>
          <w:sz w:val="24"/>
          <w:szCs w:val="24"/>
        </w:rPr>
        <w:lastRenderedPageBreak/>
        <w:t>8) postoji drugi razlog propisan ovim zakonom.</w:t>
      </w:r>
    </w:p>
    <w:p w14:paraId="77230F6B" w14:textId="77777777" w:rsidR="003C5436" w:rsidRPr="002C1B60" w:rsidRDefault="003C5436" w:rsidP="003C543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2C1B60">
        <w:rPr>
          <w:rFonts w:ascii="Arial" w:eastAsia="Times New Roman" w:hAnsi="Arial" w:cs="Times New Roman"/>
          <w:b/>
          <w:sz w:val="24"/>
          <w:szCs w:val="32"/>
        </w:rPr>
        <w:t>SREDSTVA FINANSIJSKOG OBEZBJEĐENJA UGOVORA O JAVNOJ NABAVCI</w:t>
      </w:r>
    </w:p>
    <w:p w14:paraId="1713611A" w14:textId="77777777" w:rsidR="003C5436" w:rsidRPr="002C1B60" w:rsidRDefault="003C5436" w:rsidP="003C5436">
      <w:pPr>
        <w:spacing w:after="0" w:line="240" w:lineRule="auto"/>
        <w:jc w:val="both"/>
        <w:rPr>
          <w:rFonts w:ascii="Arial" w:eastAsia="Times New Roman" w:hAnsi="Arial" w:cs="Arial"/>
          <w:color w:val="000000"/>
          <w:sz w:val="24"/>
          <w:szCs w:val="24"/>
        </w:rPr>
      </w:pPr>
    </w:p>
    <w:p w14:paraId="5D80E534" w14:textId="77777777" w:rsidR="003C5436" w:rsidRPr="002C1B60" w:rsidRDefault="003C5436" w:rsidP="003C5436">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Ponuđač čija ponuda bude izabrana kao najpovoljnija je dužan da uz potpisan ugovor o javnoj nabavci dostavi naručiocu:</w:t>
      </w:r>
    </w:p>
    <w:p w14:paraId="34E5F606" w14:textId="6E282AD0" w:rsidR="003C5436" w:rsidRDefault="003C5436" w:rsidP="003C5436">
      <w:pPr>
        <w:spacing w:after="0" w:line="240" w:lineRule="auto"/>
        <w:jc w:val="both"/>
        <w:rPr>
          <w:rFonts w:ascii="Arial" w:eastAsia="Times New Roman" w:hAnsi="Arial" w:cs="Arial"/>
          <w:sz w:val="24"/>
          <w:szCs w:val="24"/>
          <w:vertAlign w:val="superscript"/>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 xml:space="preserve">garanciju za dobro izvršenje ugovora za slučaj povrede ugovorenih obaveza </w:t>
      </w:r>
      <w:r w:rsidRPr="002C1B60">
        <w:rPr>
          <w:rFonts w:ascii="Arial" w:eastAsia="Times New Roman" w:hAnsi="Arial" w:cs="Arial"/>
          <w:color w:val="000000"/>
          <w:sz w:val="24"/>
          <w:szCs w:val="24"/>
        </w:rPr>
        <w:t xml:space="preserve">u iznosu od </w:t>
      </w:r>
      <w:r w:rsidR="00023F99">
        <w:rPr>
          <w:rFonts w:ascii="Arial" w:eastAsia="Times New Roman" w:hAnsi="Arial" w:cs="Arial"/>
          <w:color w:val="000000"/>
          <w:sz w:val="24"/>
          <w:szCs w:val="24"/>
        </w:rPr>
        <w:t>5</w:t>
      </w:r>
      <w:bookmarkStart w:id="6" w:name="_GoBack"/>
      <w:bookmarkEnd w:id="6"/>
      <w:r>
        <w:rPr>
          <w:rFonts w:ascii="Arial" w:eastAsia="Times New Roman" w:hAnsi="Arial" w:cs="Arial"/>
          <w:color w:val="000000"/>
          <w:sz w:val="24"/>
          <w:szCs w:val="24"/>
        </w:rPr>
        <w:t xml:space="preserve"> </w:t>
      </w:r>
      <w:r w:rsidRPr="002C1B60">
        <w:rPr>
          <w:rFonts w:ascii="Arial" w:eastAsia="Times New Roman" w:hAnsi="Arial" w:cs="Arial"/>
          <w:color w:val="000000"/>
          <w:sz w:val="24"/>
          <w:szCs w:val="24"/>
        </w:rPr>
        <w:t>% od vrijednosti ugovora</w:t>
      </w:r>
      <w:r>
        <w:rPr>
          <w:rFonts w:ascii="Arial" w:eastAsia="Times New Roman" w:hAnsi="Arial" w:cs="Arial"/>
          <w:color w:val="000000"/>
          <w:sz w:val="24"/>
          <w:szCs w:val="24"/>
        </w:rPr>
        <w:t xml:space="preserve"> </w:t>
      </w:r>
      <w:r w:rsidRPr="00DA1DE2">
        <w:rPr>
          <w:rFonts w:ascii="Arial" w:eastAsia="Times New Roman" w:hAnsi="Arial" w:cs="Arial"/>
          <w:color w:val="000000"/>
          <w:sz w:val="24"/>
          <w:szCs w:val="24"/>
        </w:rPr>
        <w:t xml:space="preserve">sa rokom važenja od </w:t>
      </w:r>
      <w:r>
        <w:rPr>
          <w:rFonts w:ascii="Arial" w:eastAsia="Times New Roman" w:hAnsi="Arial" w:cs="Arial"/>
          <w:color w:val="000000"/>
          <w:sz w:val="24"/>
          <w:szCs w:val="24"/>
        </w:rPr>
        <w:t>10</w:t>
      </w:r>
      <w:r w:rsidRPr="00DA1DE2">
        <w:rPr>
          <w:rFonts w:ascii="Arial" w:eastAsia="Times New Roman" w:hAnsi="Arial" w:cs="Arial"/>
          <w:color w:val="000000"/>
          <w:sz w:val="24"/>
          <w:szCs w:val="24"/>
        </w:rPr>
        <w:t xml:space="preserve"> dana dužem od ugovorenog perioda.</w:t>
      </w:r>
    </w:p>
    <w:bookmarkEnd w:id="4"/>
    <w:p w14:paraId="6AAE6DBB" w14:textId="45F85E76"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r w:rsidRPr="002C1B60">
        <w:rPr>
          <w:rFonts w:ascii="Arial" w:eastAsia="Times New Roman" w:hAnsi="Arial" w:cs="Times New Roman"/>
          <w:b/>
          <w:sz w:val="24"/>
          <w:szCs w:val="32"/>
        </w:rPr>
        <w:t>METODOLOGIJA VREDNOVANJA PONUDA</w:t>
      </w:r>
      <w:bookmarkEnd w:id="2"/>
    </w:p>
    <w:p w14:paraId="40B47C5F" w14:textId="77777777" w:rsidR="002C1B60" w:rsidRPr="002C1B60" w:rsidRDefault="002C1B60" w:rsidP="002C1B60">
      <w:pPr>
        <w:spacing w:after="0" w:line="240" w:lineRule="auto"/>
        <w:rPr>
          <w:rFonts w:ascii="Arial" w:eastAsia="Times New Roman" w:hAnsi="Arial" w:cs="Arial"/>
          <w:sz w:val="24"/>
          <w:szCs w:val="24"/>
        </w:rPr>
      </w:pPr>
    </w:p>
    <w:p w14:paraId="67140F64" w14:textId="77777777" w:rsidR="008153FF" w:rsidRPr="008153FF" w:rsidRDefault="008153FF" w:rsidP="008153FF">
      <w:pPr>
        <w:spacing w:after="0" w:line="240" w:lineRule="auto"/>
        <w:jc w:val="both"/>
        <w:rPr>
          <w:rFonts w:ascii="Arial" w:eastAsia="Times New Roman" w:hAnsi="Arial" w:cs="Arial"/>
          <w:sz w:val="24"/>
          <w:szCs w:val="24"/>
          <w:lang w:val="en-US"/>
        </w:rPr>
      </w:pPr>
      <w:r w:rsidRPr="008153FF">
        <w:rPr>
          <w:rFonts w:ascii="Arial" w:eastAsia="Times New Roman" w:hAnsi="Arial" w:cs="Arial"/>
          <w:sz w:val="24"/>
          <w:szCs w:val="24"/>
          <w:lang w:val="en-US"/>
        </w:rPr>
        <w:t xml:space="preserve">Naručilac </w:t>
      </w:r>
      <w:proofErr w:type="gramStart"/>
      <w:r w:rsidRPr="008153FF">
        <w:rPr>
          <w:rFonts w:ascii="Arial" w:eastAsia="Times New Roman" w:hAnsi="Arial" w:cs="Arial"/>
          <w:sz w:val="24"/>
          <w:szCs w:val="24"/>
          <w:lang w:val="en-US"/>
        </w:rPr>
        <w:t>će</w:t>
      </w:r>
      <w:proofErr w:type="gramEnd"/>
      <w:r w:rsidRPr="008153FF">
        <w:rPr>
          <w:rFonts w:ascii="Arial" w:eastAsia="Times New Roman" w:hAnsi="Arial" w:cs="Arial"/>
          <w:sz w:val="24"/>
          <w:szCs w:val="24"/>
          <w:lang w:val="en-US"/>
        </w:rPr>
        <w:t xml:space="preserve"> u postupku javne nabavki izabrati ekonomski najpovoljniju ponudu, primjenom pristupa isplativosti, po osnovu kriterijuma: </w:t>
      </w:r>
    </w:p>
    <w:p w14:paraId="079F6917" w14:textId="77777777" w:rsidR="008153FF" w:rsidRPr="008153FF" w:rsidRDefault="008153FF" w:rsidP="008153FF">
      <w:pPr>
        <w:spacing w:after="0" w:line="240" w:lineRule="auto"/>
        <w:rPr>
          <w:rFonts w:ascii="Arial" w:eastAsia="Times New Roman" w:hAnsi="Arial" w:cs="Arial"/>
          <w:sz w:val="24"/>
          <w:szCs w:val="24"/>
          <w:lang w:val="en-US"/>
        </w:rPr>
      </w:pPr>
    </w:p>
    <w:p w14:paraId="098F5134" w14:textId="77777777" w:rsidR="008153FF" w:rsidRPr="008153FF" w:rsidRDefault="008153FF" w:rsidP="008153FF">
      <w:pPr>
        <w:spacing w:after="0" w:line="240" w:lineRule="auto"/>
        <w:rPr>
          <w:rFonts w:ascii="Arial" w:eastAsia="Times New Roman" w:hAnsi="Arial" w:cs="Arial"/>
          <w:sz w:val="24"/>
          <w:szCs w:val="24"/>
          <w:lang w:val="en-US"/>
        </w:rPr>
      </w:pPr>
      <w:r w:rsidRPr="008153FF">
        <w:rPr>
          <w:rFonts w:ascii="Arial" w:eastAsia="Times New Roman" w:hAnsi="Arial" w:cs="Arial"/>
          <w:color w:val="000000"/>
          <w:sz w:val="24"/>
          <w:szCs w:val="24"/>
          <w:lang w:val="en-US"/>
        </w:rPr>
        <w:sym w:font="Wingdings" w:char="F0FD"/>
      </w:r>
      <w:r w:rsidRPr="008153FF">
        <w:rPr>
          <w:rFonts w:ascii="Arial" w:eastAsia="Times New Roman" w:hAnsi="Arial" w:cs="Arial"/>
          <w:color w:val="000000"/>
          <w:sz w:val="24"/>
          <w:szCs w:val="24"/>
          <w:lang w:val="en-US"/>
        </w:rPr>
        <w:t xml:space="preserve"> </w:t>
      </w:r>
      <w:proofErr w:type="gramStart"/>
      <w:r w:rsidRPr="008153FF">
        <w:rPr>
          <w:rFonts w:ascii="Arial" w:eastAsia="Times New Roman" w:hAnsi="Arial" w:cs="Arial"/>
          <w:sz w:val="24"/>
          <w:szCs w:val="24"/>
          <w:lang w:val="en-US"/>
        </w:rPr>
        <w:t>odnos</w:t>
      </w:r>
      <w:proofErr w:type="gramEnd"/>
      <w:r w:rsidRPr="008153FF">
        <w:rPr>
          <w:rFonts w:ascii="Arial" w:eastAsia="Times New Roman" w:hAnsi="Arial" w:cs="Arial"/>
          <w:sz w:val="24"/>
          <w:szCs w:val="24"/>
          <w:lang w:val="en-US"/>
        </w:rPr>
        <w:t xml:space="preserve"> cijene i kvaliteta </w:t>
      </w:r>
    </w:p>
    <w:p w14:paraId="5A2AF40F" w14:textId="77777777" w:rsidR="008153FF" w:rsidRPr="008153FF" w:rsidRDefault="008153FF" w:rsidP="008153FF">
      <w:pPr>
        <w:spacing w:after="0" w:line="240" w:lineRule="auto"/>
        <w:rPr>
          <w:rFonts w:ascii="Arial" w:eastAsia="Times New Roman" w:hAnsi="Arial" w:cs="Arial"/>
          <w:sz w:val="24"/>
          <w:szCs w:val="24"/>
          <w:lang w:val="en-US"/>
        </w:rPr>
      </w:pPr>
    </w:p>
    <w:p w14:paraId="3CE1B7D2" w14:textId="77777777" w:rsidR="008153FF" w:rsidRPr="008153FF" w:rsidRDefault="008153FF" w:rsidP="008153FF">
      <w:pPr>
        <w:numPr>
          <w:ilvl w:val="0"/>
          <w:numId w:val="7"/>
        </w:numPr>
        <w:spacing w:after="0" w:line="240" w:lineRule="auto"/>
        <w:jc w:val="both"/>
        <w:rPr>
          <w:rFonts w:ascii="Arial" w:eastAsia="Times New Roman" w:hAnsi="Arial" w:cs="Arial"/>
          <w:b/>
          <w:bCs/>
          <w:sz w:val="24"/>
          <w:szCs w:val="24"/>
          <w:shd w:val="clear" w:color="auto" w:fill="FFFFFF"/>
          <w:lang w:val="en-US"/>
        </w:rPr>
      </w:pPr>
      <w:r w:rsidRPr="008153FF">
        <w:rPr>
          <w:rFonts w:ascii="Arial" w:eastAsia="Times New Roman" w:hAnsi="Arial" w:cs="Arial"/>
          <w:b/>
          <w:bCs/>
          <w:sz w:val="24"/>
          <w:szCs w:val="24"/>
          <w:shd w:val="clear" w:color="auto" w:fill="FFFFFF"/>
          <w:lang w:val="hr-HR"/>
        </w:rPr>
        <w:t xml:space="preserve">Ponude po podkriterijumu cijena </w:t>
      </w:r>
      <w:r w:rsidRPr="008153FF">
        <w:rPr>
          <w:rFonts w:ascii="Arial" w:eastAsia="Times New Roman" w:hAnsi="Arial" w:cs="Arial"/>
          <w:b/>
          <w:bCs/>
          <w:sz w:val="24"/>
          <w:szCs w:val="24"/>
          <w:shd w:val="clear" w:color="auto" w:fill="FFFFFF"/>
          <w:lang w:val="en-US"/>
        </w:rPr>
        <w:t xml:space="preserve">vrednovaće se na sljedeći način: </w:t>
      </w:r>
    </w:p>
    <w:p w14:paraId="3A55BAFF"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Cyrl-CS"/>
        </w:rPr>
      </w:pPr>
    </w:p>
    <w:p w14:paraId="05F39BF6"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en-US"/>
        </w:rPr>
      </w:pPr>
      <w:r w:rsidRPr="008153FF">
        <w:rPr>
          <w:rFonts w:ascii="Arial" w:eastAsia="Times New Roman" w:hAnsi="Arial" w:cs="Arial"/>
          <w:bCs/>
          <w:sz w:val="24"/>
          <w:szCs w:val="24"/>
          <w:shd w:val="clear" w:color="auto" w:fill="FFFFFF"/>
          <w:lang w:val="sr-Cyrl-CS"/>
        </w:rPr>
        <w:t xml:space="preserve">Maksimalan broj bodova po ovom podkriterijumu je </w:t>
      </w:r>
      <w:r w:rsidRPr="008153FF">
        <w:rPr>
          <w:rFonts w:ascii="Arial" w:eastAsia="Times New Roman" w:hAnsi="Arial" w:cs="Arial"/>
          <w:b/>
          <w:bCs/>
          <w:sz w:val="24"/>
          <w:szCs w:val="24"/>
          <w:shd w:val="clear" w:color="auto" w:fill="FFFFFF"/>
          <w:lang w:val="en-US"/>
        </w:rPr>
        <w:t>90</w:t>
      </w:r>
    </w:p>
    <w:p w14:paraId="6DB2DF3E"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Cyrl-CS"/>
        </w:rPr>
      </w:pPr>
    </w:p>
    <w:p w14:paraId="022B342E"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l-SI"/>
        </w:rPr>
      </w:pPr>
      <w:r w:rsidRPr="008153FF">
        <w:rPr>
          <w:rFonts w:ascii="Arial" w:eastAsia="Times New Roman" w:hAnsi="Arial" w:cs="Arial"/>
          <w:bCs/>
          <w:sz w:val="24"/>
          <w:szCs w:val="24"/>
          <w:shd w:val="clear" w:color="auto" w:fill="FFFFFF"/>
          <w:lang w:val="sr-Cyrl-CS"/>
        </w:rPr>
        <w:t xml:space="preserve">Broj </w:t>
      </w:r>
      <w:r w:rsidRPr="008153FF">
        <w:rPr>
          <w:rFonts w:ascii="Arial" w:eastAsia="Times New Roman" w:hAnsi="Arial" w:cs="Arial"/>
          <w:bCs/>
          <w:sz w:val="24"/>
          <w:szCs w:val="24"/>
          <w:shd w:val="clear" w:color="auto" w:fill="FFFFFF"/>
          <w:lang w:val="sl-SI"/>
        </w:rPr>
        <w:t xml:space="preserve">bodova po podkriterijumu cijena </w:t>
      </w:r>
      <w:r w:rsidRPr="008153FF">
        <w:rPr>
          <w:rFonts w:ascii="Arial" w:eastAsia="Times New Roman" w:hAnsi="Arial" w:cs="Arial"/>
          <w:bCs/>
          <w:sz w:val="24"/>
          <w:szCs w:val="24"/>
          <w:shd w:val="clear" w:color="auto" w:fill="FFFFFF"/>
          <w:lang w:val="sr-Cyrl-CS"/>
        </w:rPr>
        <w:t>odre</w:t>
      </w:r>
      <w:r w:rsidRPr="008153FF">
        <w:rPr>
          <w:rFonts w:ascii="Arial" w:eastAsia="Times New Roman" w:hAnsi="Arial" w:cs="Arial"/>
          <w:bCs/>
          <w:sz w:val="24"/>
          <w:szCs w:val="24"/>
          <w:shd w:val="clear" w:color="auto" w:fill="FFFFFF"/>
          <w:lang w:val="sr-Latn-CS"/>
        </w:rPr>
        <w:t>đ</w:t>
      </w:r>
      <w:r w:rsidRPr="008153FF">
        <w:rPr>
          <w:rFonts w:ascii="Arial" w:eastAsia="Times New Roman" w:hAnsi="Arial" w:cs="Arial"/>
          <w:bCs/>
          <w:sz w:val="24"/>
          <w:szCs w:val="24"/>
          <w:shd w:val="clear" w:color="auto" w:fill="FFFFFF"/>
          <w:lang w:val="sr-Cyrl-CS"/>
        </w:rPr>
        <w:t>uje se po formuli</w:t>
      </w:r>
      <w:r w:rsidRPr="008153FF">
        <w:rPr>
          <w:rFonts w:ascii="Arial" w:eastAsia="Times New Roman" w:hAnsi="Arial" w:cs="Arial"/>
          <w:bCs/>
          <w:sz w:val="24"/>
          <w:szCs w:val="24"/>
          <w:shd w:val="clear" w:color="auto" w:fill="FFFFFF"/>
          <w:lang w:val="sl-SI"/>
        </w:rPr>
        <w:t>:</w:t>
      </w:r>
    </w:p>
    <w:p w14:paraId="4E7D767E"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l-SI"/>
        </w:rPr>
      </w:pPr>
    </w:p>
    <w:p w14:paraId="3E3798F1" w14:textId="77777777" w:rsidR="008153FF" w:rsidRPr="008153FF" w:rsidRDefault="008153FF" w:rsidP="008153FF">
      <w:pPr>
        <w:spacing w:after="0" w:line="240" w:lineRule="auto"/>
        <w:jc w:val="both"/>
        <w:rPr>
          <w:rFonts w:ascii="Arial" w:eastAsia="Times New Roman" w:hAnsi="Arial" w:cs="Arial"/>
          <w:b/>
          <w:bCs/>
          <w:sz w:val="24"/>
          <w:szCs w:val="24"/>
          <w:shd w:val="clear" w:color="auto" w:fill="FFFFFF"/>
          <w:lang w:val="sr-Latn-CS"/>
        </w:rPr>
      </w:pPr>
      <w:r w:rsidRPr="008153FF">
        <w:rPr>
          <w:rFonts w:ascii="Arial" w:eastAsia="Times New Roman" w:hAnsi="Arial" w:cs="Arial"/>
          <w:b/>
          <w:bCs/>
          <w:sz w:val="24"/>
          <w:szCs w:val="24"/>
          <w:shd w:val="clear" w:color="auto" w:fill="FFFFFF"/>
          <w:lang w:val="sr-Latn-CS"/>
        </w:rPr>
        <w:t>C</w:t>
      </w:r>
      <w:r w:rsidRPr="008153FF">
        <w:rPr>
          <w:rFonts w:ascii="Arial" w:eastAsia="Times New Roman" w:hAnsi="Arial" w:cs="Arial"/>
          <w:b/>
          <w:bCs/>
          <w:sz w:val="24"/>
          <w:szCs w:val="24"/>
          <w:shd w:val="clear" w:color="auto" w:fill="FFFFFF"/>
          <w:lang w:val="sr-Cyrl-CS"/>
        </w:rPr>
        <w:t>=</w:t>
      </w:r>
      <w:r w:rsidRPr="008153FF">
        <w:rPr>
          <w:rFonts w:ascii="Arial" w:eastAsia="Times New Roman" w:hAnsi="Arial" w:cs="Arial"/>
          <w:b/>
          <w:bCs/>
          <w:sz w:val="24"/>
          <w:szCs w:val="24"/>
          <w:shd w:val="clear" w:color="auto" w:fill="FFFFFF"/>
        </w:rPr>
        <w:t xml:space="preserve"> </w:t>
      </w:r>
      <w:r w:rsidRPr="008153FF">
        <w:rPr>
          <w:rFonts w:ascii="Arial" w:eastAsia="Times New Roman" w:hAnsi="Arial" w:cs="Arial"/>
          <w:b/>
          <w:bCs/>
          <w:sz w:val="24"/>
          <w:szCs w:val="24"/>
          <w:shd w:val="clear" w:color="auto" w:fill="FFFFFF"/>
          <w:lang w:val="sr-Cyrl-CS"/>
        </w:rPr>
        <w:t>(</w:t>
      </w:r>
      <w:r w:rsidRPr="008153FF">
        <w:rPr>
          <w:rFonts w:ascii="Arial" w:eastAsia="Times New Roman" w:hAnsi="Arial" w:cs="Arial"/>
          <w:b/>
          <w:bCs/>
          <w:sz w:val="24"/>
          <w:szCs w:val="24"/>
          <w:shd w:val="clear" w:color="auto" w:fill="FFFFFF"/>
          <w:lang w:val="sr-Latn-CS"/>
        </w:rPr>
        <w:t>C</w:t>
      </w:r>
      <w:r w:rsidRPr="008153FF">
        <w:rPr>
          <w:rFonts w:ascii="Arial" w:eastAsia="Times New Roman" w:hAnsi="Arial" w:cs="Arial"/>
          <w:b/>
          <w:bCs/>
          <w:sz w:val="24"/>
          <w:szCs w:val="24"/>
          <w:shd w:val="clear" w:color="auto" w:fill="FFFFFF"/>
          <w:vertAlign w:val="subscript"/>
          <w:lang w:val="sr-Latn-CS"/>
        </w:rPr>
        <w:t>min</w:t>
      </w:r>
      <w:r w:rsidRPr="008153FF">
        <w:rPr>
          <w:rFonts w:ascii="Arial" w:eastAsia="Times New Roman" w:hAnsi="Arial" w:cs="Arial"/>
          <w:b/>
          <w:bCs/>
          <w:sz w:val="24"/>
          <w:szCs w:val="24"/>
          <w:shd w:val="clear" w:color="auto" w:fill="FFFFFF"/>
          <w:lang w:val="sr-Latn-CS"/>
        </w:rPr>
        <w:t>/C</w:t>
      </w:r>
      <w:r w:rsidRPr="008153FF">
        <w:rPr>
          <w:rFonts w:ascii="Arial" w:eastAsia="Times New Roman" w:hAnsi="Arial" w:cs="Arial"/>
          <w:b/>
          <w:bCs/>
          <w:sz w:val="24"/>
          <w:szCs w:val="24"/>
          <w:shd w:val="clear" w:color="auto" w:fill="FFFFFF"/>
          <w:vertAlign w:val="subscript"/>
          <w:lang w:val="sr-Latn-CS"/>
        </w:rPr>
        <w:t>p</w:t>
      </w:r>
      <w:r w:rsidRPr="008153FF">
        <w:rPr>
          <w:rFonts w:ascii="Arial" w:eastAsia="Times New Roman" w:hAnsi="Arial" w:cs="Arial"/>
          <w:b/>
          <w:bCs/>
          <w:sz w:val="24"/>
          <w:szCs w:val="24"/>
          <w:shd w:val="clear" w:color="auto" w:fill="FFFFFF"/>
          <w:lang w:val="sr-Cyrl-CS"/>
        </w:rPr>
        <w:t>)</w:t>
      </w:r>
      <w:r w:rsidRPr="008153FF">
        <w:rPr>
          <w:rFonts w:ascii="Arial" w:eastAsia="Times New Roman" w:hAnsi="Arial" w:cs="Arial"/>
          <w:b/>
          <w:bCs/>
          <w:sz w:val="24"/>
          <w:szCs w:val="24"/>
          <w:shd w:val="clear" w:color="auto" w:fill="FFFFFF"/>
          <w:lang w:val="sr-Latn-CS"/>
        </w:rPr>
        <w:t>x90</w:t>
      </w:r>
    </w:p>
    <w:p w14:paraId="75F325DF" w14:textId="77777777" w:rsidR="008153FF" w:rsidRPr="008153FF" w:rsidRDefault="008153FF" w:rsidP="008153FF">
      <w:pPr>
        <w:spacing w:after="0" w:line="240" w:lineRule="auto"/>
        <w:jc w:val="both"/>
        <w:rPr>
          <w:rFonts w:ascii="Arial" w:eastAsia="Times New Roman" w:hAnsi="Arial" w:cs="Arial"/>
          <w:bCs/>
          <w:sz w:val="24"/>
          <w:szCs w:val="24"/>
          <w:u w:val="single"/>
          <w:shd w:val="clear" w:color="auto" w:fill="FFFFFF"/>
          <w:lang w:val="sr-Latn-CS"/>
        </w:rPr>
      </w:pPr>
      <w:r w:rsidRPr="008153FF">
        <w:rPr>
          <w:rFonts w:ascii="Arial" w:eastAsia="Times New Roman" w:hAnsi="Arial" w:cs="Arial"/>
          <w:bCs/>
          <w:sz w:val="24"/>
          <w:szCs w:val="24"/>
          <w:u w:val="single"/>
          <w:shd w:val="clear" w:color="auto" w:fill="FFFFFF"/>
          <w:lang w:val="sr-Latn-CS"/>
        </w:rPr>
        <w:t>gdje je:</w:t>
      </w:r>
    </w:p>
    <w:p w14:paraId="0C00D16E"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C – broj bodova za ponuđenu cijenu,</w:t>
      </w:r>
    </w:p>
    <w:p w14:paraId="166F0E5A"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 xml:space="preserve">         C</w:t>
      </w:r>
      <w:r w:rsidRPr="008153FF">
        <w:rPr>
          <w:rFonts w:ascii="Arial" w:eastAsia="Times New Roman" w:hAnsi="Arial" w:cs="Arial"/>
          <w:bCs/>
          <w:sz w:val="24"/>
          <w:szCs w:val="24"/>
          <w:shd w:val="clear" w:color="auto" w:fill="FFFFFF"/>
          <w:vertAlign w:val="subscript"/>
          <w:lang w:val="sr-Latn-CS"/>
        </w:rPr>
        <w:t>min</w:t>
      </w:r>
      <w:r w:rsidRPr="008153FF">
        <w:rPr>
          <w:rFonts w:ascii="Arial" w:eastAsia="Times New Roman" w:hAnsi="Arial" w:cs="Arial"/>
          <w:bCs/>
          <w:sz w:val="24"/>
          <w:szCs w:val="24"/>
          <w:shd w:val="clear" w:color="auto" w:fill="FFFFFF"/>
          <w:lang w:val="sr-Latn-CS"/>
        </w:rPr>
        <w:t xml:space="preserve"> – najniža ponuđena cijena,</w:t>
      </w:r>
    </w:p>
    <w:p w14:paraId="3D865EAC"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C</w:t>
      </w:r>
      <w:r w:rsidRPr="008153FF">
        <w:rPr>
          <w:rFonts w:ascii="Arial" w:eastAsia="Times New Roman" w:hAnsi="Arial" w:cs="Arial"/>
          <w:bCs/>
          <w:sz w:val="24"/>
          <w:szCs w:val="24"/>
          <w:shd w:val="clear" w:color="auto" w:fill="FFFFFF"/>
          <w:vertAlign w:val="subscript"/>
          <w:lang w:val="sr-Latn-CS"/>
        </w:rPr>
        <w:t>p</w:t>
      </w:r>
      <w:r w:rsidRPr="008153FF">
        <w:rPr>
          <w:rFonts w:ascii="Arial" w:eastAsia="Times New Roman" w:hAnsi="Arial" w:cs="Arial"/>
          <w:bCs/>
          <w:sz w:val="24"/>
          <w:szCs w:val="24"/>
          <w:shd w:val="clear" w:color="auto" w:fill="FFFFFF"/>
          <w:lang w:val="sr-Latn-CS"/>
        </w:rPr>
        <w:t xml:space="preserve"> –  ponuđena cijena,</w:t>
      </w:r>
    </w:p>
    <w:p w14:paraId="66EACD5D"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 xml:space="preserve">90 – maksimalni broj bodova po ovom podkriterijumu.   </w:t>
      </w:r>
    </w:p>
    <w:p w14:paraId="58D563AB"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Latn-CS"/>
        </w:rPr>
      </w:pPr>
    </w:p>
    <w:p w14:paraId="0D5D6CC4" w14:textId="77777777" w:rsidR="008153FF" w:rsidRPr="008153FF" w:rsidRDefault="008153FF" w:rsidP="008153FF">
      <w:pPr>
        <w:spacing w:after="0" w:line="240" w:lineRule="auto"/>
        <w:jc w:val="both"/>
        <w:rPr>
          <w:rFonts w:ascii="Arial" w:eastAsia="Times New Roman" w:hAnsi="Arial" w:cs="Arial"/>
          <w:bCs/>
          <w:sz w:val="24"/>
          <w:szCs w:val="24"/>
          <w:shd w:val="clear" w:color="auto" w:fill="FFFFFF"/>
          <w:lang w:val="sr-Latn-CS"/>
        </w:rPr>
      </w:pPr>
    </w:p>
    <w:p w14:paraId="54226648" w14:textId="77777777" w:rsidR="008153FF" w:rsidRPr="008153FF" w:rsidRDefault="008153FF" w:rsidP="008153FF">
      <w:pPr>
        <w:spacing w:after="0" w:line="240" w:lineRule="auto"/>
        <w:ind w:firstLine="567"/>
        <w:jc w:val="both"/>
        <w:rPr>
          <w:rFonts w:ascii="Arial" w:eastAsia="Times New Roman" w:hAnsi="Arial" w:cs="Arial"/>
          <w:bCs/>
          <w:sz w:val="24"/>
          <w:szCs w:val="24"/>
          <w:shd w:val="clear" w:color="auto" w:fill="FFFFFF"/>
          <w:lang w:val="sr-Latn-CS"/>
        </w:rPr>
      </w:pPr>
      <w:r w:rsidRPr="008153FF">
        <w:rPr>
          <w:rFonts w:ascii="Arial" w:eastAsia="Times New Roman" w:hAnsi="Arial" w:cs="Arial"/>
          <w:bCs/>
          <w:sz w:val="24"/>
          <w:szCs w:val="24"/>
          <w:shd w:val="clear" w:color="auto" w:fill="FFFFFF"/>
          <w:lang w:val="sr-Latn-CS"/>
        </w:rPr>
        <w:t>Ako je ponuđena cijena 0,00 EUR-a, prilikom vrednovanja te cijene po podkriterijumu cijena uzima se da je ponuđena cijena 0,01 EUR.</w:t>
      </w:r>
    </w:p>
    <w:p w14:paraId="46BAB225" w14:textId="77777777" w:rsidR="008153FF" w:rsidRPr="008153FF" w:rsidRDefault="008153FF" w:rsidP="008153FF">
      <w:pPr>
        <w:spacing w:after="0" w:line="240" w:lineRule="auto"/>
        <w:jc w:val="both"/>
        <w:rPr>
          <w:rFonts w:ascii="Arial" w:eastAsia="Times New Roman" w:hAnsi="Arial" w:cs="Arial"/>
          <w:b/>
          <w:bCs/>
          <w:sz w:val="24"/>
          <w:szCs w:val="24"/>
          <w:shd w:val="clear" w:color="auto" w:fill="FFFFFF"/>
          <w:lang w:val="hr-HR"/>
        </w:rPr>
      </w:pPr>
    </w:p>
    <w:p w14:paraId="0351150E" w14:textId="77777777" w:rsidR="008153FF" w:rsidRPr="008153FF" w:rsidRDefault="008153FF" w:rsidP="008153FF">
      <w:pPr>
        <w:numPr>
          <w:ilvl w:val="0"/>
          <w:numId w:val="8"/>
        </w:numPr>
        <w:spacing w:after="0" w:line="276" w:lineRule="auto"/>
        <w:contextualSpacing/>
        <w:jc w:val="both"/>
        <w:rPr>
          <w:rFonts w:ascii="Arial" w:eastAsia="Times New Roman" w:hAnsi="Arial" w:cs="Arial"/>
          <w:b/>
          <w:bCs/>
          <w:sz w:val="24"/>
          <w:szCs w:val="24"/>
          <w:shd w:val="clear" w:color="auto" w:fill="FFFFFF"/>
          <w:lang w:val="en-US"/>
        </w:rPr>
      </w:pPr>
      <w:r w:rsidRPr="008153FF">
        <w:rPr>
          <w:rFonts w:ascii="Arial" w:eastAsia="Times New Roman" w:hAnsi="Arial" w:cs="Arial"/>
          <w:b/>
          <w:bCs/>
          <w:sz w:val="24"/>
          <w:szCs w:val="24"/>
          <w:shd w:val="clear" w:color="auto" w:fill="FFFFFF"/>
          <w:lang w:val="en-US"/>
        </w:rPr>
        <w:t xml:space="preserve">Ponude po podkriterijum </w:t>
      </w:r>
      <w:r w:rsidRPr="008153FF">
        <w:rPr>
          <w:rFonts w:ascii="Arial" w:eastAsia="Times New Roman" w:hAnsi="Arial" w:cs="Arial"/>
          <w:b/>
          <w:bCs/>
          <w:sz w:val="24"/>
          <w:szCs w:val="24"/>
          <w:shd w:val="clear" w:color="auto" w:fill="FFFFFF"/>
          <w:lang w:val="hr-HR"/>
        </w:rPr>
        <w:t xml:space="preserve">kvalitet </w:t>
      </w:r>
      <w:r w:rsidRPr="008153FF">
        <w:rPr>
          <w:rFonts w:ascii="Arial" w:eastAsia="Times New Roman" w:hAnsi="Arial" w:cs="Arial"/>
          <w:b/>
          <w:bCs/>
          <w:sz w:val="24"/>
          <w:szCs w:val="24"/>
          <w:shd w:val="clear" w:color="auto" w:fill="FFFFFF"/>
          <w:lang w:val="en-US"/>
        </w:rPr>
        <w:t xml:space="preserve">vrednovaće se na sljedeći način: </w:t>
      </w:r>
    </w:p>
    <w:p w14:paraId="58A164DE" w14:textId="77777777" w:rsidR="004B1C95" w:rsidRPr="004B1C95" w:rsidRDefault="004B1C95" w:rsidP="004B1C95">
      <w:pPr>
        <w:spacing w:after="0" w:line="240" w:lineRule="auto"/>
        <w:jc w:val="both"/>
        <w:rPr>
          <w:rFonts w:ascii="Arial" w:eastAsia="Times New Roman" w:hAnsi="Arial" w:cs="Arial"/>
          <w:bCs/>
          <w:sz w:val="24"/>
          <w:szCs w:val="24"/>
          <w:shd w:val="clear" w:color="auto" w:fill="FFFFFF"/>
          <w:lang w:val="sr-Latn-CS"/>
        </w:rPr>
      </w:pPr>
    </w:p>
    <w:p w14:paraId="141961F5" w14:textId="77777777" w:rsidR="000B4CFA" w:rsidRDefault="000B4CFA" w:rsidP="000B4CFA">
      <w:pPr>
        <w:spacing w:line="276" w:lineRule="auto"/>
        <w:jc w:val="both"/>
        <w:rPr>
          <w:rFonts w:ascii="Arial" w:hAnsi="Arial" w:cs="Arial"/>
          <w:sz w:val="24"/>
          <w:szCs w:val="24"/>
        </w:rPr>
      </w:pPr>
      <w:bookmarkStart w:id="7" w:name="_Toc62730560"/>
      <w:r w:rsidRPr="00B0170C">
        <w:rPr>
          <w:rFonts w:ascii="Arial" w:hAnsi="Arial" w:cs="Arial"/>
          <w:sz w:val="24"/>
          <w:szCs w:val="24"/>
        </w:rPr>
        <w:t>Maksimalan broj bo</w:t>
      </w:r>
      <w:r>
        <w:rPr>
          <w:rFonts w:ascii="Arial" w:hAnsi="Arial" w:cs="Arial"/>
          <w:sz w:val="24"/>
          <w:szCs w:val="24"/>
        </w:rPr>
        <w:t>dova po ovom potkriterijumu je 1</w:t>
      </w:r>
      <w:r w:rsidRPr="00B0170C">
        <w:rPr>
          <w:rFonts w:ascii="Arial" w:hAnsi="Arial" w:cs="Arial"/>
          <w:sz w:val="24"/>
          <w:szCs w:val="24"/>
        </w:rPr>
        <w:t>0</w:t>
      </w:r>
      <w:r>
        <w:rPr>
          <w:rFonts w:ascii="Arial" w:hAnsi="Arial" w:cs="Arial"/>
          <w:sz w:val="24"/>
          <w:szCs w:val="24"/>
        </w:rPr>
        <w:t>.</w:t>
      </w:r>
    </w:p>
    <w:p w14:paraId="2CCFAE13" w14:textId="77777777" w:rsidR="000B4CFA" w:rsidRPr="00B0170C" w:rsidRDefault="000B4CFA" w:rsidP="000B4CFA">
      <w:pPr>
        <w:spacing w:line="276" w:lineRule="auto"/>
        <w:jc w:val="both"/>
        <w:rPr>
          <w:rFonts w:ascii="Arial" w:hAnsi="Arial" w:cs="Arial"/>
          <w:sz w:val="24"/>
          <w:szCs w:val="24"/>
        </w:rPr>
      </w:pPr>
      <w:r>
        <w:rPr>
          <w:rFonts w:ascii="Arial" w:hAnsi="Arial" w:cs="Arial"/>
          <w:sz w:val="24"/>
          <w:szCs w:val="24"/>
        </w:rPr>
        <w:t>Boduje se rok isporuke.</w:t>
      </w:r>
    </w:p>
    <w:p w14:paraId="3655DFFA" w14:textId="77777777" w:rsidR="000B4CFA" w:rsidRDefault="000B4CFA" w:rsidP="000B4CFA">
      <w:pPr>
        <w:spacing w:before="96" w:after="120" w:line="360" w:lineRule="atLeast"/>
        <w:contextualSpacing/>
        <w:jc w:val="both"/>
        <w:rPr>
          <w:rFonts w:ascii="Arial" w:eastAsia="Times New Roman" w:hAnsi="Arial" w:cs="Arial"/>
          <w:bCs/>
          <w:sz w:val="24"/>
          <w:szCs w:val="24"/>
          <w:shd w:val="clear" w:color="auto" w:fill="FFFFFF"/>
          <w:lang w:val="hr-HR"/>
        </w:rPr>
      </w:pPr>
      <w:r w:rsidRPr="00B33B73">
        <w:rPr>
          <w:rFonts w:ascii="Arial" w:eastAsia="Times New Roman" w:hAnsi="Arial" w:cs="Arial"/>
          <w:bCs/>
          <w:sz w:val="24"/>
          <w:szCs w:val="24"/>
          <w:shd w:val="clear" w:color="auto" w:fill="FFFFFF"/>
          <w:lang w:val="hr-HR"/>
        </w:rPr>
        <w:t>Princip vrednovanja roka isporuke:</w:t>
      </w:r>
    </w:p>
    <w:p w14:paraId="177E41D4" w14:textId="77777777" w:rsidR="000B4CFA" w:rsidRPr="00B33B73" w:rsidRDefault="000B4CFA" w:rsidP="000B4CFA">
      <w:pPr>
        <w:spacing w:before="96" w:after="120" w:line="360" w:lineRule="atLeast"/>
        <w:contextualSpacing/>
        <w:jc w:val="both"/>
        <w:rPr>
          <w:rFonts w:ascii="Arial" w:eastAsia="Times New Roman" w:hAnsi="Arial" w:cs="Arial"/>
          <w:bCs/>
          <w:sz w:val="24"/>
          <w:szCs w:val="24"/>
          <w:shd w:val="clear" w:color="auto" w:fill="FFFFFF"/>
          <w:lang w:val="hr-HR"/>
        </w:rPr>
      </w:pPr>
    </w:p>
    <w:p w14:paraId="61B02AD8" w14:textId="77777777" w:rsidR="000B4CFA" w:rsidRPr="00B33B73" w:rsidRDefault="000B4CFA" w:rsidP="000B4CFA">
      <w:pPr>
        <w:spacing w:after="0" w:line="240" w:lineRule="auto"/>
        <w:jc w:val="both"/>
        <w:rPr>
          <w:rFonts w:ascii="Arial" w:eastAsia="Times New Roman" w:hAnsi="Arial" w:cs="Arial"/>
          <w:bCs/>
          <w:sz w:val="24"/>
          <w:szCs w:val="24"/>
          <w:shd w:val="clear" w:color="auto" w:fill="FFFFFF"/>
          <w:lang w:val="hr-HR"/>
        </w:rPr>
      </w:pPr>
      <w:r w:rsidRPr="00B33B73">
        <w:rPr>
          <w:rFonts w:ascii="Arial" w:eastAsia="Times New Roman" w:hAnsi="Arial" w:cs="Arial"/>
          <w:bCs/>
          <w:sz w:val="24"/>
          <w:szCs w:val="24"/>
          <w:shd w:val="clear" w:color="auto" w:fill="FFFFFF"/>
          <w:lang w:val="hr-HR"/>
        </w:rPr>
        <w:t xml:space="preserve">Broj bodova za podkriterijum rok isporuke se dobija na način što se najkraći ponuđeni rok isporuke podijeli sa ponuđenim rokom isporuke i </w:t>
      </w:r>
      <w:r>
        <w:rPr>
          <w:rFonts w:ascii="Arial" w:eastAsia="Times New Roman" w:hAnsi="Arial" w:cs="Arial"/>
          <w:bCs/>
          <w:sz w:val="24"/>
          <w:szCs w:val="24"/>
          <w:shd w:val="clear" w:color="auto" w:fill="FFFFFF"/>
          <w:lang w:val="hr-HR"/>
        </w:rPr>
        <w:t>dobijeni količnik pomnoži sa 10:</w:t>
      </w:r>
    </w:p>
    <w:p w14:paraId="3E688F96" w14:textId="77777777" w:rsidR="000B4CFA" w:rsidRPr="00B33B73" w:rsidRDefault="000B4CFA" w:rsidP="000B4CFA">
      <w:pPr>
        <w:spacing w:after="0" w:line="240" w:lineRule="auto"/>
        <w:jc w:val="both"/>
        <w:rPr>
          <w:rFonts w:ascii="Arial" w:eastAsia="Times New Roman" w:hAnsi="Arial" w:cs="Arial"/>
          <w:bCs/>
          <w:sz w:val="24"/>
          <w:szCs w:val="24"/>
          <w:shd w:val="clear" w:color="auto" w:fill="FFFFFF"/>
          <w:lang w:val="hr-HR"/>
        </w:rPr>
      </w:pPr>
    </w:p>
    <w:p w14:paraId="4C5955A4"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l-SI"/>
        </w:rPr>
      </w:pPr>
    </w:p>
    <w:p w14:paraId="1A3760DA" w14:textId="77777777" w:rsidR="000B4CFA" w:rsidRPr="00B33B73" w:rsidRDefault="000B4CFA" w:rsidP="000B4CFA">
      <w:pPr>
        <w:spacing w:after="0" w:line="240" w:lineRule="auto"/>
        <w:jc w:val="both"/>
        <w:rPr>
          <w:rFonts w:ascii="Arial" w:eastAsia="Times New Roman" w:hAnsi="Arial" w:cs="Arial"/>
          <w:b/>
          <w:bCs/>
          <w:sz w:val="24"/>
          <w:szCs w:val="24"/>
          <w:shd w:val="clear" w:color="auto" w:fill="FFFFFF"/>
          <w:lang w:val="sr-Latn-CS"/>
        </w:rPr>
      </w:pPr>
      <w:r w:rsidRPr="00B33B73">
        <w:rPr>
          <w:rFonts w:ascii="Arial" w:eastAsia="Times New Roman" w:hAnsi="Arial" w:cs="Arial"/>
          <w:b/>
          <w:bCs/>
          <w:sz w:val="24"/>
          <w:szCs w:val="24"/>
          <w:shd w:val="clear" w:color="auto" w:fill="FFFFFF"/>
          <w:lang w:val="sr-Latn-CS"/>
        </w:rPr>
        <w:t>K</w:t>
      </w:r>
      <w:r w:rsidRPr="00B33B73">
        <w:rPr>
          <w:rFonts w:ascii="Arial" w:eastAsia="Times New Roman" w:hAnsi="Arial" w:cs="Arial"/>
          <w:b/>
          <w:bCs/>
          <w:sz w:val="24"/>
          <w:szCs w:val="24"/>
          <w:shd w:val="clear" w:color="auto" w:fill="FFFFFF"/>
          <w:lang w:val="sr-Cyrl-CS"/>
        </w:rPr>
        <w:t>=</w:t>
      </w:r>
      <w:r w:rsidRPr="00B33B73">
        <w:rPr>
          <w:rFonts w:ascii="Arial" w:eastAsia="Times New Roman" w:hAnsi="Arial" w:cs="Arial"/>
          <w:b/>
          <w:bCs/>
          <w:sz w:val="24"/>
          <w:szCs w:val="24"/>
          <w:shd w:val="clear" w:color="auto" w:fill="FFFFFF"/>
        </w:rPr>
        <w:t xml:space="preserve"> </w:t>
      </w:r>
      <w:r w:rsidRPr="00B33B73">
        <w:rPr>
          <w:rFonts w:ascii="Arial" w:eastAsia="Times New Roman" w:hAnsi="Arial" w:cs="Arial"/>
          <w:b/>
          <w:bCs/>
          <w:sz w:val="24"/>
          <w:szCs w:val="24"/>
          <w:shd w:val="clear" w:color="auto" w:fill="FFFFFF"/>
          <w:lang w:val="sr-Cyrl-CS"/>
        </w:rPr>
        <w:t>(</w:t>
      </w:r>
      <w:r w:rsidRPr="00B33B73">
        <w:rPr>
          <w:rFonts w:ascii="Arial" w:eastAsia="Times New Roman" w:hAnsi="Arial" w:cs="Arial"/>
          <w:b/>
          <w:bCs/>
          <w:sz w:val="24"/>
          <w:szCs w:val="24"/>
          <w:shd w:val="clear" w:color="auto" w:fill="FFFFFF"/>
          <w:lang w:val="sr-Latn-CS"/>
        </w:rPr>
        <w:t>K</w:t>
      </w:r>
      <w:r>
        <w:rPr>
          <w:rFonts w:ascii="Arial" w:eastAsia="Times New Roman" w:hAnsi="Arial" w:cs="Arial"/>
          <w:b/>
          <w:bCs/>
          <w:sz w:val="24"/>
          <w:szCs w:val="24"/>
          <w:shd w:val="clear" w:color="auto" w:fill="FFFFFF"/>
          <w:lang w:val="sr-Latn-CS"/>
        </w:rPr>
        <w:t>RI</w:t>
      </w:r>
      <w:r w:rsidRPr="00B33B73">
        <w:rPr>
          <w:rFonts w:ascii="Arial" w:eastAsia="Times New Roman" w:hAnsi="Arial" w:cs="Arial"/>
          <w:b/>
          <w:bCs/>
          <w:sz w:val="24"/>
          <w:szCs w:val="24"/>
          <w:shd w:val="clear" w:color="auto" w:fill="FFFFFF"/>
          <w:vertAlign w:val="subscript"/>
          <w:lang w:val="sr-Latn-CS"/>
        </w:rPr>
        <w:t>min</w:t>
      </w:r>
      <w:r w:rsidRPr="00B33B73">
        <w:rPr>
          <w:rFonts w:ascii="Arial" w:eastAsia="Times New Roman" w:hAnsi="Arial" w:cs="Arial"/>
          <w:b/>
          <w:bCs/>
          <w:sz w:val="24"/>
          <w:szCs w:val="24"/>
          <w:shd w:val="clear" w:color="auto" w:fill="FFFFFF"/>
          <w:lang w:val="sr-Latn-CS"/>
        </w:rPr>
        <w:t>/K</w:t>
      </w:r>
      <w:r>
        <w:rPr>
          <w:rFonts w:ascii="Arial" w:eastAsia="Times New Roman" w:hAnsi="Arial" w:cs="Arial"/>
          <w:b/>
          <w:bCs/>
          <w:sz w:val="24"/>
          <w:szCs w:val="24"/>
          <w:shd w:val="clear" w:color="auto" w:fill="FFFFFF"/>
          <w:lang w:val="sr-Latn-CS"/>
        </w:rPr>
        <w:t>RI</w:t>
      </w:r>
      <w:r w:rsidRPr="00B33B73">
        <w:rPr>
          <w:rFonts w:ascii="Arial" w:eastAsia="Times New Roman" w:hAnsi="Arial" w:cs="Arial"/>
          <w:b/>
          <w:bCs/>
          <w:sz w:val="24"/>
          <w:szCs w:val="24"/>
          <w:shd w:val="clear" w:color="auto" w:fill="FFFFFF"/>
          <w:vertAlign w:val="subscript"/>
          <w:lang w:val="sr-Latn-CS"/>
        </w:rPr>
        <w:t>p</w:t>
      </w:r>
      <w:r w:rsidRPr="00B33B73">
        <w:rPr>
          <w:rFonts w:ascii="Arial" w:eastAsia="Times New Roman" w:hAnsi="Arial" w:cs="Arial"/>
          <w:b/>
          <w:bCs/>
          <w:sz w:val="24"/>
          <w:szCs w:val="24"/>
          <w:shd w:val="clear" w:color="auto" w:fill="FFFFFF"/>
          <w:lang w:val="sr-Cyrl-CS"/>
        </w:rPr>
        <w:t>)</w:t>
      </w:r>
      <w:r w:rsidRPr="00B33B73">
        <w:rPr>
          <w:rFonts w:ascii="Arial" w:eastAsia="Times New Roman" w:hAnsi="Arial" w:cs="Arial"/>
          <w:b/>
          <w:bCs/>
          <w:sz w:val="24"/>
          <w:szCs w:val="24"/>
          <w:shd w:val="clear" w:color="auto" w:fill="FFFFFF"/>
          <w:lang w:val="sr-Latn-CS"/>
        </w:rPr>
        <w:t>x10</w:t>
      </w:r>
    </w:p>
    <w:p w14:paraId="598B50BA" w14:textId="77777777" w:rsidR="000B4CFA" w:rsidRPr="00B33B73" w:rsidRDefault="000B4CFA" w:rsidP="000B4CFA">
      <w:pPr>
        <w:spacing w:after="0" w:line="240" w:lineRule="auto"/>
        <w:jc w:val="both"/>
        <w:rPr>
          <w:rFonts w:ascii="Arial" w:eastAsia="Times New Roman" w:hAnsi="Arial" w:cs="Arial"/>
          <w:bCs/>
          <w:sz w:val="24"/>
          <w:szCs w:val="24"/>
          <w:u w:val="single"/>
          <w:shd w:val="clear" w:color="auto" w:fill="FFFFFF"/>
          <w:lang w:val="sr-Latn-CS"/>
        </w:rPr>
      </w:pPr>
      <w:r w:rsidRPr="00B33B73">
        <w:rPr>
          <w:rFonts w:ascii="Arial" w:eastAsia="Times New Roman" w:hAnsi="Arial" w:cs="Arial"/>
          <w:bCs/>
          <w:sz w:val="24"/>
          <w:szCs w:val="24"/>
          <w:u w:val="single"/>
          <w:shd w:val="clear" w:color="auto" w:fill="FFFFFF"/>
          <w:lang w:val="sr-Latn-CS"/>
        </w:rPr>
        <w:t>gdje je:</w:t>
      </w:r>
    </w:p>
    <w:p w14:paraId="50A4DEFD"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t xml:space="preserve">K – broj bodova za </w:t>
      </w:r>
      <w:r>
        <w:rPr>
          <w:rFonts w:ascii="Arial" w:eastAsia="Times New Roman" w:hAnsi="Arial" w:cs="Arial"/>
          <w:bCs/>
          <w:sz w:val="24"/>
          <w:szCs w:val="24"/>
          <w:shd w:val="clear" w:color="auto" w:fill="FFFFFF"/>
          <w:lang w:val="sr-Latn-CS"/>
        </w:rPr>
        <w:t>rok isporuke</w:t>
      </w:r>
      <w:r w:rsidRPr="00B33B73">
        <w:rPr>
          <w:rFonts w:ascii="Arial" w:eastAsia="Times New Roman" w:hAnsi="Arial" w:cs="Arial"/>
          <w:bCs/>
          <w:sz w:val="24"/>
          <w:szCs w:val="24"/>
          <w:shd w:val="clear" w:color="auto" w:fill="FFFFFF"/>
          <w:lang w:val="sr-Latn-CS"/>
        </w:rPr>
        <w:t>,</w:t>
      </w:r>
    </w:p>
    <w:p w14:paraId="600B6D92" w14:textId="77777777" w:rsidR="000B4CFA" w:rsidRPr="00B33B73" w:rsidRDefault="000B4CFA" w:rsidP="000B4CFA">
      <w:pPr>
        <w:spacing w:after="0" w:line="240" w:lineRule="auto"/>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lastRenderedPageBreak/>
        <w:t xml:space="preserve">         K</w:t>
      </w:r>
      <w:r>
        <w:rPr>
          <w:rFonts w:ascii="Arial" w:eastAsia="Times New Roman" w:hAnsi="Arial" w:cs="Arial"/>
          <w:bCs/>
          <w:sz w:val="24"/>
          <w:szCs w:val="24"/>
          <w:shd w:val="clear" w:color="auto" w:fill="FFFFFF"/>
          <w:lang w:val="sr-Latn-CS"/>
        </w:rPr>
        <w:t>RI</w:t>
      </w:r>
      <w:r w:rsidRPr="00B33B73">
        <w:rPr>
          <w:rFonts w:ascii="Arial" w:eastAsia="Times New Roman" w:hAnsi="Arial" w:cs="Arial"/>
          <w:bCs/>
          <w:sz w:val="24"/>
          <w:szCs w:val="24"/>
          <w:shd w:val="clear" w:color="auto" w:fill="FFFFFF"/>
          <w:vertAlign w:val="subscript"/>
          <w:lang w:val="sr-Latn-CS"/>
        </w:rPr>
        <w:t>min</w:t>
      </w:r>
      <w:r w:rsidRPr="00B33B73">
        <w:rPr>
          <w:rFonts w:ascii="Arial" w:eastAsia="Times New Roman" w:hAnsi="Arial" w:cs="Arial"/>
          <w:bCs/>
          <w:sz w:val="24"/>
          <w:szCs w:val="24"/>
          <w:shd w:val="clear" w:color="auto" w:fill="FFFFFF"/>
          <w:lang w:val="sr-Latn-CS"/>
        </w:rPr>
        <w:t xml:space="preserve"> – najniži ponuđeni rok isporuke</w:t>
      </w:r>
    </w:p>
    <w:p w14:paraId="317755D4"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t>K</w:t>
      </w:r>
      <w:r>
        <w:rPr>
          <w:rFonts w:ascii="Arial" w:eastAsia="Times New Roman" w:hAnsi="Arial" w:cs="Arial"/>
          <w:bCs/>
          <w:sz w:val="24"/>
          <w:szCs w:val="24"/>
          <w:shd w:val="clear" w:color="auto" w:fill="FFFFFF"/>
          <w:lang w:val="sr-Latn-CS"/>
        </w:rPr>
        <w:t>RI</w:t>
      </w:r>
      <w:r w:rsidRPr="00B33B73">
        <w:rPr>
          <w:rFonts w:ascii="Arial" w:eastAsia="Times New Roman" w:hAnsi="Arial" w:cs="Arial"/>
          <w:bCs/>
          <w:sz w:val="24"/>
          <w:szCs w:val="24"/>
          <w:shd w:val="clear" w:color="auto" w:fill="FFFFFF"/>
          <w:vertAlign w:val="subscript"/>
          <w:lang w:val="sr-Latn-CS"/>
        </w:rPr>
        <w:t>p</w:t>
      </w:r>
      <w:r w:rsidRPr="00B33B73">
        <w:rPr>
          <w:rFonts w:ascii="Arial" w:eastAsia="Times New Roman" w:hAnsi="Arial" w:cs="Arial"/>
          <w:bCs/>
          <w:sz w:val="24"/>
          <w:szCs w:val="24"/>
          <w:shd w:val="clear" w:color="auto" w:fill="FFFFFF"/>
          <w:lang w:val="sr-Latn-CS"/>
        </w:rPr>
        <w:t xml:space="preserve"> –  ponuđeni rok isporuke </w:t>
      </w:r>
    </w:p>
    <w:p w14:paraId="4A246D0C" w14:textId="77777777" w:rsidR="000B4CFA" w:rsidRPr="00B33B73" w:rsidRDefault="000B4CFA" w:rsidP="000B4CFA">
      <w:pPr>
        <w:spacing w:after="0" w:line="240" w:lineRule="auto"/>
        <w:ind w:firstLine="567"/>
        <w:jc w:val="both"/>
        <w:rPr>
          <w:rFonts w:ascii="Arial" w:eastAsia="Times New Roman" w:hAnsi="Arial" w:cs="Arial"/>
          <w:bCs/>
          <w:sz w:val="24"/>
          <w:szCs w:val="24"/>
          <w:shd w:val="clear" w:color="auto" w:fill="FFFFFF"/>
          <w:lang w:val="sr-Latn-CS"/>
        </w:rPr>
      </w:pPr>
      <w:r w:rsidRPr="00B33B73">
        <w:rPr>
          <w:rFonts w:ascii="Arial" w:eastAsia="Times New Roman" w:hAnsi="Arial" w:cs="Arial"/>
          <w:bCs/>
          <w:sz w:val="24"/>
          <w:szCs w:val="24"/>
          <w:shd w:val="clear" w:color="auto" w:fill="FFFFFF"/>
          <w:lang w:val="sr-Latn-CS"/>
        </w:rPr>
        <w:t xml:space="preserve">10 – maksimalni broj bodova </w:t>
      </w:r>
      <w:r>
        <w:rPr>
          <w:rFonts w:ascii="Arial" w:eastAsia="Times New Roman" w:hAnsi="Arial" w:cs="Arial"/>
          <w:bCs/>
          <w:sz w:val="24"/>
          <w:szCs w:val="24"/>
          <w:shd w:val="clear" w:color="auto" w:fill="FFFFFF"/>
          <w:lang w:val="sr-Latn-CS"/>
        </w:rPr>
        <w:t>za rok isporuke</w:t>
      </w:r>
      <w:r w:rsidRPr="00B33B73">
        <w:rPr>
          <w:rFonts w:ascii="Arial" w:eastAsia="Times New Roman" w:hAnsi="Arial" w:cs="Arial"/>
          <w:bCs/>
          <w:sz w:val="24"/>
          <w:szCs w:val="24"/>
          <w:shd w:val="clear" w:color="auto" w:fill="FFFFFF"/>
          <w:lang w:val="sr-Latn-CS"/>
        </w:rPr>
        <w:t xml:space="preserve">.   </w:t>
      </w:r>
    </w:p>
    <w:p w14:paraId="727846B0" w14:textId="77777777" w:rsidR="000B4CFA" w:rsidRPr="00B33B73" w:rsidRDefault="000B4CFA" w:rsidP="000B4CFA">
      <w:pPr>
        <w:spacing w:after="0" w:line="240" w:lineRule="auto"/>
        <w:jc w:val="both"/>
        <w:rPr>
          <w:rFonts w:ascii="Arial" w:eastAsia="Times New Roman" w:hAnsi="Arial" w:cs="Arial"/>
          <w:bCs/>
          <w:sz w:val="24"/>
          <w:szCs w:val="24"/>
          <w:shd w:val="clear" w:color="auto" w:fill="FFFFFF"/>
          <w:lang w:val="hr-HR"/>
        </w:rPr>
      </w:pPr>
    </w:p>
    <w:p w14:paraId="0B3CCC45" w14:textId="3194D7EF" w:rsidR="000B4CFA" w:rsidRPr="00B33B73" w:rsidRDefault="000B4CFA" w:rsidP="000B4CFA">
      <w:pPr>
        <w:spacing w:after="0" w:line="240" w:lineRule="auto"/>
        <w:jc w:val="both"/>
        <w:rPr>
          <w:rFonts w:ascii="Arial" w:eastAsia="Times New Roman" w:hAnsi="Arial" w:cs="Arial"/>
          <w:bCs/>
          <w:sz w:val="24"/>
          <w:szCs w:val="24"/>
          <w:shd w:val="clear" w:color="auto" w:fill="FFFFFF"/>
          <w:lang w:val="hr-HR"/>
        </w:rPr>
      </w:pPr>
      <w:r>
        <w:rPr>
          <w:rFonts w:ascii="Arial" w:eastAsia="Times New Roman" w:hAnsi="Arial" w:cs="Arial"/>
          <w:lang w:val="en-US"/>
        </w:rPr>
        <w:t>M</w:t>
      </w:r>
      <w:r w:rsidRPr="0011279E">
        <w:rPr>
          <w:rFonts w:ascii="Arial" w:eastAsia="Times New Roman" w:hAnsi="Arial" w:cs="Arial"/>
          <w:lang w:val="en-US"/>
        </w:rPr>
        <w:t xml:space="preserve">inimalni rok isporuke je </w:t>
      </w:r>
      <w:r w:rsidR="004D264C">
        <w:rPr>
          <w:rFonts w:ascii="Arial" w:eastAsia="Times New Roman" w:hAnsi="Arial" w:cs="Arial"/>
          <w:lang w:val="en-US"/>
        </w:rPr>
        <w:t>2</w:t>
      </w:r>
      <w:r w:rsidRPr="0011279E">
        <w:rPr>
          <w:rFonts w:ascii="Arial" w:eastAsia="Times New Roman" w:hAnsi="Arial" w:cs="Arial"/>
          <w:lang w:val="en-US"/>
        </w:rPr>
        <w:t xml:space="preserve">0 </w:t>
      </w:r>
      <w:proofErr w:type="gramStart"/>
      <w:r w:rsidRPr="0011279E">
        <w:rPr>
          <w:rFonts w:ascii="Arial" w:eastAsia="Times New Roman" w:hAnsi="Arial" w:cs="Arial"/>
          <w:lang w:val="en-US"/>
        </w:rPr>
        <w:t>dana</w:t>
      </w:r>
      <w:proofErr w:type="gramEnd"/>
      <w:r w:rsidRPr="0011279E">
        <w:rPr>
          <w:rFonts w:ascii="Arial" w:eastAsia="Times New Roman" w:hAnsi="Arial" w:cs="Arial"/>
          <w:lang w:val="en-US"/>
        </w:rPr>
        <w:t xml:space="preserve">, a maksimalni rok isporuke je </w:t>
      </w:r>
      <w:r w:rsidR="004D264C">
        <w:rPr>
          <w:rFonts w:ascii="Arial" w:eastAsia="Times New Roman" w:hAnsi="Arial" w:cs="Arial"/>
          <w:lang w:val="en-US"/>
        </w:rPr>
        <w:t>4</w:t>
      </w:r>
      <w:r w:rsidRPr="0011279E">
        <w:rPr>
          <w:rFonts w:ascii="Arial" w:eastAsia="Times New Roman" w:hAnsi="Arial" w:cs="Arial"/>
          <w:lang w:val="en-US"/>
        </w:rPr>
        <w:t>0 dana od dana zaključivanja Ugovora</w:t>
      </w:r>
    </w:p>
    <w:p w14:paraId="36753022" w14:textId="77777777" w:rsidR="000B4CFA" w:rsidRPr="005718B8" w:rsidRDefault="000B4CFA" w:rsidP="000B4CFA">
      <w:pPr>
        <w:spacing w:line="276" w:lineRule="auto"/>
        <w:jc w:val="both"/>
        <w:rPr>
          <w:rFonts w:ascii="Arial" w:hAnsi="Arial" w:cs="Arial"/>
          <w:sz w:val="24"/>
          <w:szCs w:val="24"/>
        </w:rPr>
      </w:pPr>
      <w:r w:rsidRPr="00506B17">
        <w:rPr>
          <w:rFonts w:ascii="Arial" w:hAnsi="Arial" w:cs="Arial"/>
          <w:sz w:val="24"/>
          <w:szCs w:val="24"/>
        </w:rPr>
        <w:t>Ponuđač sa najvećim brojem bodova (C + K) će biti izabran kao prvorangirani.</w:t>
      </w:r>
    </w:p>
    <w:p w14:paraId="136D50A2"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2C1B60">
        <w:rPr>
          <w:rFonts w:ascii="Arial" w:eastAsia="Times New Roman" w:hAnsi="Arial" w:cs="Times New Roman"/>
          <w:b/>
          <w:sz w:val="24"/>
          <w:szCs w:val="32"/>
        </w:rPr>
        <w:t>JEZIK PONUDE</w:t>
      </w:r>
      <w:bookmarkEnd w:id="7"/>
    </w:p>
    <w:p w14:paraId="63BB1C3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C370B48"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Ponuda se sačinjava na:</w:t>
      </w:r>
    </w:p>
    <w:p w14:paraId="06B888B3"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7060EFB3" w14:textId="77777777" w:rsidR="00C07834" w:rsidRDefault="00993DE3"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crnogorski jezik i drugi jezik koji je u službenoj upotrebi u Crnoj Gori, u skladu sa Ustavom i zakonom</w:t>
      </w:r>
      <w:r>
        <w:rPr>
          <w:rFonts w:ascii="Arial" w:eastAsia="Times New Roman" w:hAnsi="Arial" w:cs="Arial"/>
          <w:color w:val="000000"/>
          <w:sz w:val="24"/>
          <w:szCs w:val="24"/>
        </w:rPr>
        <w:t>.</w:t>
      </w:r>
    </w:p>
    <w:p w14:paraId="7DAAAB8E"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8" w:name="_Toc62730561"/>
      <w:r w:rsidRPr="002C1B60">
        <w:rPr>
          <w:rFonts w:ascii="Arial" w:eastAsia="Times New Roman" w:hAnsi="Arial" w:cs="Times New Roman"/>
          <w:b/>
          <w:sz w:val="24"/>
          <w:szCs w:val="32"/>
        </w:rPr>
        <w:t>NAČIN, MJESTO I VRIJEME PODNOŠENJA PONUDA I OTVARANJA PONUDA</w:t>
      </w:r>
      <w:bookmarkEnd w:id="8"/>
    </w:p>
    <w:p w14:paraId="17846F1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4EA736D9" w14:textId="7E08FA60"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Ponude se podnose preko ESJN-a zaključno sa danom </w:t>
      </w:r>
      <w:r w:rsidR="008D3FC4">
        <w:rPr>
          <w:rFonts w:ascii="Arial" w:eastAsia="Times New Roman" w:hAnsi="Arial" w:cs="Arial"/>
          <w:color w:val="000000"/>
          <w:sz w:val="24"/>
          <w:szCs w:val="24"/>
        </w:rPr>
        <w:t>1</w:t>
      </w:r>
      <w:r w:rsidR="009A1887">
        <w:rPr>
          <w:rFonts w:ascii="Arial" w:eastAsia="Times New Roman" w:hAnsi="Arial" w:cs="Arial"/>
          <w:color w:val="000000"/>
          <w:sz w:val="24"/>
          <w:szCs w:val="24"/>
        </w:rPr>
        <w:t>7</w:t>
      </w:r>
      <w:r w:rsidR="00362AB6">
        <w:rPr>
          <w:rFonts w:ascii="Arial" w:eastAsia="Times New Roman" w:hAnsi="Arial" w:cs="Arial"/>
          <w:color w:val="000000"/>
          <w:sz w:val="24"/>
          <w:szCs w:val="24"/>
        </w:rPr>
        <w:t>.</w:t>
      </w:r>
      <w:r w:rsidR="008D3FC4">
        <w:rPr>
          <w:rFonts w:ascii="Arial" w:eastAsia="Times New Roman" w:hAnsi="Arial" w:cs="Arial"/>
          <w:color w:val="000000"/>
          <w:sz w:val="24"/>
          <w:szCs w:val="24"/>
        </w:rPr>
        <w:t>1</w:t>
      </w:r>
      <w:r w:rsidR="00362AB6">
        <w:rPr>
          <w:rFonts w:ascii="Arial" w:eastAsia="Times New Roman" w:hAnsi="Arial" w:cs="Arial"/>
          <w:color w:val="000000"/>
          <w:sz w:val="24"/>
          <w:szCs w:val="24"/>
        </w:rPr>
        <w:t>1.202</w:t>
      </w:r>
      <w:r w:rsidR="009A1887">
        <w:rPr>
          <w:rFonts w:ascii="Arial" w:eastAsia="Times New Roman" w:hAnsi="Arial" w:cs="Arial"/>
          <w:color w:val="000000"/>
          <w:sz w:val="24"/>
          <w:szCs w:val="24"/>
        </w:rPr>
        <w:t>5</w:t>
      </w:r>
      <w:r w:rsidR="00362AB6">
        <w:rPr>
          <w:rFonts w:ascii="Arial" w:eastAsia="Times New Roman" w:hAnsi="Arial" w:cs="Arial"/>
          <w:color w:val="000000"/>
          <w:sz w:val="24"/>
          <w:szCs w:val="24"/>
        </w:rPr>
        <w:t xml:space="preserve">. </w:t>
      </w:r>
      <w:r w:rsidRPr="002C1B60">
        <w:rPr>
          <w:rFonts w:ascii="Arial" w:eastAsia="Times New Roman" w:hAnsi="Arial" w:cs="Arial"/>
          <w:color w:val="000000"/>
          <w:sz w:val="24"/>
          <w:szCs w:val="24"/>
        </w:rPr>
        <w:t xml:space="preserve">godine do </w:t>
      </w:r>
      <w:r w:rsidR="00C07834">
        <w:rPr>
          <w:rFonts w:ascii="Arial" w:eastAsia="Times New Roman" w:hAnsi="Arial" w:cs="Arial"/>
          <w:color w:val="000000"/>
          <w:sz w:val="24"/>
          <w:szCs w:val="24"/>
        </w:rPr>
        <w:t>1</w:t>
      </w:r>
      <w:r w:rsidR="002279AD">
        <w:rPr>
          <w:rFonts w:ascii="Arial" w:eastAsia="Times New Roman" w:hAnsi="Arial" w:cs="Arial"/>
          <w:color w:val="000000"/>
          <w:sz w:val="24"/>
          <w:szCs w:val="24"/>
        </w:rPr>
        <w:t>4</w:t>
      </w:r>
      <w:r w:rsidRPr="002C1B60">
        <w:rPr>
          <w:rFonts w:ascii="Arial" w:eastAsia="Times New Roman" w:hAnsi="Arial" w:cs="Arial"/>
          <w:color w:val="000000"/>
          <w:sz w:val="24"/>
          <w:szCs w:val="24"/>
        </w:rPr>
        <w:t xml:space="preserve"> sati.</w:t>
      </w:r>
    </w:p>
    <w:p w14:paraId="7FF00D14" w14:textId="77777777" w:rsidR="002C1B60" w:rsidRPr="002C1B60" w:rsidRDefault="002C1B60" w:rsidP="002C1B60">
      <w:pPr>
        <w:spacing w:after="0" w:line="240" w:lineRule="auto"/>
        <w:jc w:val="both"/>
        <w:rPr>
          <w:rFonts w:ascii="Arial" w:eastAsia="Times New Roman" w:hAnsi="Arial" w:cs="Arial"/>
          <w:b/>
          <w:bCs/>
          <w:i/>
          <w:iCs/>
          <w:color w:val="000000"/>
          <w:sz w:val="24"/>
          <w:szCs w:val="24"/>
        </w:rPr>
      </w:pPr>
    </w:p>
    <w:p w14:paraId="3732A7D6" w14:textId="13334BE8" w:rsid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Otvaranje</w:t>
      </w:r>
      <w:r w:rsidR="008153FF">
        <w:rPr>
          <w:rFonts w:ascii="Arial" w:eastAsia="Times New Roman" w:hAnsi="Arial" w:cs="Arial"/>
          <w:color w:val="000000"/>
          <w:sz w:val="24"/>
          <w:szCs w:val="24"/>
        </w:rPr>
        <w:t xml:space="preserve"> ponuda održaće se dana </w:t>
      </w:r>
      <w:r w:rsidR="008D3FC4">
        <w:rPr>
          <w:rFonts w:ascii="Arial" w:eastAsia="Times New Roman" w:hAnsi="Arial" w:cs="Arial"/>
          <w:color w:val="000000"/>
          <w:sz w:val="24"/>
          <w:szCs w:val="24"/>
        </w:rPr>
        <w:t>1</w:t>
      </w:r>
      <w:r w:rsidR="009A1887">
        <w:rPr>
          <w:rFonts w:ascii="Arial" w:eastAsia="Times New Roman" w:hAnsi="Arial" w:cs="Arial"/>
          <w:color w:val="000000"/>
          <w:sz w:val="24"/>
          <w:szCs w:val="24"/>
        </w:rPr>
        <w:t>7</w:t>
      </w:r>
      <w:r w:rsidR="00B111B0">
        <w:rPr>
          <w:rFonts w:ascii="Arial" w:eastAsia="Times New Roman" w:hAnsi="Arial" w:cs="Arial"/>
          <w:color w:val="000000"/>
          <w:sz w:val="24"/>
          <w:szCs w:val="24"/>
        </w:rPr>
        <w:t>.</w:t>
      </w:r>
      <w:r w:rsidR="008D3FC4">
        <w:rPr>
          <w:rFonts w:ascii="Arial" w:eastAsia="Times New Roman" w:hAnsi="Arial" w:cs="Arial"/>
          <w:color w:val="000000"/>
          <w:sz w:val="24"/>
          <w:szCs w:val="24"/>
        </w:rPr>
        <w:t>1</w:t>
      </w:r>
      <w:r w:rsidR="00577948">
        <w:rPr>
          <w:rFonts w:ascii="Arial" w:eastAsia="Times New Roman" w:hAnsi="Arial" w:cs="Arial"/>
          <w:color w:val="000000"/>
          <w:sz w:val="24"/>
          <w:szCs w:val="24"/>
        </w:rPr>
        <w:t>1</w:t>
      </w:r>
      <w:r w:rsidR="0005388A">
        <w:rPr>
          <w:rFonts w:ascii="Arial" w:eastAsia="Times New Roman" w:hAnsi="Arial" w:cs="Arial"/>
          <w:color w:val="000000"/>
          <w:sz w:val="24"/>
          <w:szCs w:val="24"/>
        </w:rPr>
        <w:t>.202</w:t>
      </w:r>
      <w:r w:rsidR="009A1887">
        <w:rPr>
          <w:rFonts w:ascii="Arial" w:eastAsia="Times New Roman" w:hAnsi="Arial" w:cs="Arial"/>
          <w:color w:val="000000"/>
          <w:sz w:val="24"/>
          <w:szCs w:val="24"/>
        </w:rPr>
        <w:t>5</w:t>
      </w:r>
      <w:r w:rsidR="0005388A">
        <w:rPr>
          <w:rFonts w:ascii="Arial" w:eastAsia="Times New Roman" w:hAnsi="Arial" w:cs="Arial"/>
          <w:color w:val="000000"/>
          <w:sz w:val="24"/>
          <w:szCs w:val="24"/>
        </w:rPr>
        <w:t xml:space="preserve">. </w:t>
      </w:r>
      <w:r w:rsidR="002279AD" w:rsidRPr="002279AD">
        <w:rPr>
          <w:rFonts w:ascii="Arial" w:eastAsia="Times New Roman" w:hAnsi="Arial" w:cs="Arial"/>
          <w:color w:val="000000"/>
          <w:sz w:val="24"/>
          <w:szCs w:val="24"/>
        </w:rPr>
        <w:t>godine do 14 sati.</w:t>
      </w:r>
    </w:p>
    <w:p w14:paraId="7F3DC33F" w14:textId="77777777" w:rsidR="00FB2AA1" w:rsidRPr="002C1B60" w:rsidRDefault="00FB2AA1" w:rsidP="002C1B60">
      <w:pPr>
        <w:spacing w:after="0" w:line="240" w:lineRule="auto"/>
        <w:jc w:val="both"/>
        <w:rPr>
          <w:rFonts w:ascii="Arial" w:eastAsia="Times New Roman" w:hAnsi="Arial" w:cs="Arial"/>
          <w:color w:val="000000"/>
          <w:sz w:val="24"/>
          <w:szCs w:val="24"/>
        </w:rPr>
      </w:pPr>
    </w:p>
    <w:p w14:paraId="0F545E7F"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3"/>
      <w:r w:rsidRPr="002C1B60">
        <w:rPr>
          <w:rFonts w:ascii="Arial" w:eastAsia="Times New Roman" w:hAnsi="Arial" w:cs="Times New Roman"/>
          <w:b/>
          <w:sz w:val="24"/>
          <w:szCs w:val="32"/>
        </w:rPr>
        <w:t>TAJNOST PODATAKA</w:t>
      </w:r>
      <w:bookmarkEnd w:id="9"/>
    </w:p>
    <w:p w14:paraId="32B9F399"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 </w:t>
      </w:r>
    </w:p>
    <w:p w14:paraId="22C2F6AC"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Tenderska dokumentacija sadrži tajne podatke</w:t>
      </w:r>
    </w:p>
    <w:p w14:paraId="2C7DDFE7"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74037C54" w14:textId="77777777" w:rsidR="002C1B60" w:rsidRPr="002C1B60" w:rsidRDefault="008153FF"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ne</w:t>
      </w:r>
    </w:p>
    <w:p w14:paraId="44C5936F" w14:textId="77777777" w:rsidR="002C1B60" w:rsidRPr="00E219CF" w:rsidRDefault="008153FF" w:rsidP="002C1B60">
      <w:pPr>
        <w:spacing w:after="0" w:line="240" w:lineRule="auto"/>
        <w:jc w:val="both"/>
        <w:rPr>
          <w:rFonts w:ascii="Arial" w:eastAsia="Times New Roman" w:hAnsi="Arial" w:cs="Arial"/>
          <w:b/>
          <w:bCs/>
          <w:color w:val="000000"/>
          <w:sz w:val="24"/>
          <w:szCs w:val="24"/>
        </w:rPr>
      </w:pPr>
      <w:r w:rsidRPr="002C1B60">
        <w:rPr>
          <w:rFonts w:ascii="Arial" w:eastAsia="Times New Roman" w:hAnsi="Arial" w:cs="Arial"/>
          <w:color w:val="000000"/>
          <w:sz w:val="24"/>
          <w:szCs w:val="24"/>
        </w:rPr>
        <w:sym w:font="Wingdings" w:char="F0A8"/>
      </w:r>
      <w:r w:rsidR="002C1B60" w:rsidRPr="002C1B60">
        <w:rPr>
          <w:rFonts w:ascii="Arial" w:eastAsia="Times New Roman" w:hAnsi="Arial" w:cs="Arial"/>
          <w:color w:val="000000"/>
          <w:sz w:val="24"/>
          <w:szCs w:val="24"/>
        </w:rPr>
        <w:t>da</w:t>
      </w:r>
    </w:p>
    <w:p w14:paraId="6AB5D8F9"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4"/>
      <w:r w:rsidRPr="002C1B60">
        <w:rPr>
          <w:rFonts w:ascii="Arial" w:eastAsia="Times New Roman" w:hAnsi="Arial" w:cs="Times New Roman"/>
          <w:b/>
          <w:sz w:val="24"/>
          <w:szCs w:val="32"/>
        </w:rPr>
        <w:t>UPUTSTVO ZA SAČINJAVANJE PONUDE</w:t>
      </w:r>
      <w:bookmarkEnd w:id="10"/>
    </w:p>
    <w:p w14:paraId="5D51A584" w14:textId="77777777" w:rsidR="002C1B60" w:rsidRPr="002C1B60" w:rsidRDefault="002C1B60" w:rsidP="002C1B60">
      <w:pPr>
        <w:spacing w:after="0" w:line="240" w:lineRule="auto"/>
        <w:rPr>
          <w:rFonts w:ascii="Arial" w:eastAsia="Times New Roman" w:hAnsi="Arial" w:cs="Arial"/>
          <w:sz w:val="24"/>
          <w:szCs w:val="24"/>
        </w:rPr>
      </w:pPr>
    </w:p>
    <w:p w14:paraId="2047A9B9"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7846DFD7"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52063FCD" w14:textId="77777777" w:rsidR="002C1B60" w:rsidRPr="002C1B60" w:rsidRDefault="002C1B60" w:rsidP="002C1B60">
      <w:pPr>
        <w:spacing w:after="0" w:line="240" w:lineRule="auto"/>
        <w:jc w:val="both"/>
        <w:rPr>
          <w:rFonts w:ascii="Arial" w:eastAsia="Times New Roman" w:hAnsi="Arial" w:cs="Arial"/>
          <w:i/>
          <w:iCs/>
          <w:color w:val="000000"/>
          <w:sz w:val="24"/>
          <w:szCs w:val="24"/>
        </w:rPr>
      </w:pPr>
      <w:r w:rsidRPr="002C1B60">
        <w:rPr>
          <w:rFonts w:ascii="Arial" w:eastAsia="Times New Roman" w:hAnsi="Arial" w:cs="Arial"/>
          <w:sz w:val="24"/>
          <w:szCs w:val="24"/>
        </w:rPr>
        <w:t xml:space="preserve">Ponuđač je dužan da tačno i nedvosmisleno popuni </w:t>
      </w:r>
      <w:r w:rsidRPr="002C1B60">
        <w:rPr>
          <w:rFonts w:ascii="Arial" w:eastAsia="Calibri" w:hAnsi="Arial" w:cs="Arial"/>
          <w:sz w:val="24"/>
          <w:szCs w:val="24"/>
        </w:rPr>
        <w:t>Izjavu privrednog subjekta u skladu sa zahtjevima iz tenderske dokumentacije.</w:t>
      </w:r>
    </w:p>
    <w:p w14:paraId="54CA8FAF" w14:textId="77777777" w:rsidR="00ED36E7" w:rsidRPr="002C1B60" w:rsidRDefault="00ED36E7" w:rsidP="002C1B60">
      <w:pPr>
        <w:spacing w:after="0" w:line="240" w:lineRule="auto"/>
        <w:jc w:val="both"/>
        <w:rPr>
          <w:rFonts w:ascii="Arial" w:eastAsia="Times New Roman" w:hAnsi="Arial" w:cs="Arial"/>
          <w:b/>
          <w:bCs/>
          <w:color w:val="000000"/>
          <w:sz w:val="24"/>
          <w:szCs w:val="24"/>
        </w:rPr>
      </w:pPr>
    </w:p>
    <w:p w14:paraId="79F72235"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1" w:name="_Toc62730565"/>
      <w:r w:rsidRPr="002C1B60">
        <w:rPr>
          <w:rFonts w:ascii="Arial" w:eastAsia="Times New Roman" w:hAnsi="Arial" w:cs="Times New Roman"/>
          <w:b/>
          <w:sz w:val="24"/>
          <w:szCs w:val="32"/>
        </w:rPr>
        <w:t>NAČIN ZAKLJUČIVANJA I IZMJENE UGOVORA O JAVNOJ NABAVCI</w:t>
      </w:r>
      <w:bookmarkEnd w:id="11"/>
    </w:p>
    <w:p w14:paraId="18E85234" w14:textId="77777777" w:rsidR="002C1B60" w:rsidRPr="002C1B60" w:rsidRDefault="002C1B60" w:rsidP="002C1B60">
      <w:pPr>
        <w:spacing w:after="0" w:line="240" w:lineRule="auto"/>
        <w:jc w:val="both"/>
        <w:rPr>
          <w:rFonts w:ascii="Arial" w:eastAsia="Times New Roman" w:hAnsi="Arial" w:cs="Arial"/>
          <w:i/>
          <w:sz w:val="24"/>
          <w:szCs w:val="24"/>
        </w:rPr>
      </w:pPr>
    </w:p>
    <w:p w14:paraId="23A64D9D" w14:textId="77777777" w:rsidR="008153FF" w:rsidRPr="008153FF" w:rsidRDefault="008153FF" w:rsidP="008153FF">
      <w:pPr>
        <w:spacing w:after="0" w:line="240" w:lineRule="auto"/>
        <w:jc w:val="both"/>
        <w:rPr>
          <w:rFonts w:ascii="Arial" w:eastAsia="Times New Roman" w:hAnsi="Arial" w:cs="Arial"/>
          <w:sz w:val="24"/>
          <w:szCs w:val="24"/>
          <w:lang w:val="en-US"/>
        </w:rPr>
      </w:pPr>
      <w:r w:rsidRPr="008153FF">
        <w:rPr>
          <w:rFonts w:ascii="Arial" w:eastAsia="Times New Roman" w:hAnsi="Arial" w:cs="Arial"/>
          <w:sz w:val="24"/>
          <w:szCs w:val="24"/>
          <w:lang w:val="en-US"/>
        </w:rPr>
        <w:t xml:space="preserve">Naručilac zaključuje ugovor o javnoj nabavci u pisanom obliku </w:t>
      </w:r>
      <w:proofErr w:type="gramStart"/>
      <w:r w:rsidRPr="008153FF">
        <w:rPr>
          <w:rFonts w:ascii="Arial" w:eastAsia="Times New Roman" w:hAnsi="Arial" w:cs="Arial"/>
          <w:sz w:val="24"/>
          <w:szCs w:val="24"/>
          <w:lang w:val="en-US"/>
        </w:rPr>
        <w:t>sa</w:t>
      </w:r>
      <w:proofErr w:type="gramEnd"/>
      <w:r w:rsidRPr="008153FF">
        <w:rPr>
          <w:rFonts w:ascii="Arial" w:eastAsia="Times New Roman" w:hAnsi="Arial" w:cs="Arial"/>
          <w:sz w:val="24"/>
          <w:szCs w:val="24"/>
          <w:lang w:val="en-US"/>
        </w:rPr>
        <w:t xml:space="preserve"> ponuđačem čija je ponuda izabrana kao najpovoljnija, nakon izvršnosti odluke o izboru najpovoljnije ponude. </w:t>
      </w:r>
    </w:p>
    <w:p w14:paraId="3DFC46C5" w14:textId="77777777" w:rsidR="008153FF" w:rsidRPr="008153FF" w:rsidRDefault="008153FF" w:rsidP="008153FF">
      <w:pPr>
        <w:spacing w:after="0" w:line="240" w:lineRule="auto"/>
        <w:jc w:val="both"/>
        <w:rPr>
          <w:rFonts w:ascii="Arial" w:eastAsia="Times New Roman" w:hAnsi="Arial" w:cs="Arial"/>
          <w:sz w:val="24"/>
          <w:szCs w:val="24"/>
          <w:lang w:val="en-US"/>
        </w:rPr>
      </w:pPr>
    </w:p>
    <w:p w14:paraId="1233B907" w14:textId="245B1ED0" w:rsidR="008153FF" w:rsidRPr="008153FF" w:rsidRDefault="008153FF" w:rsidP="008153FF">
      <w:pPr>
        <w:spacing w:after="0" w:line="240" w:lineRule="auto"/>
        <w:jc w:val="both"/>
        <w:rPr>
          <w:rFonts w:ascii="Arial" w:eastAsia="Times New Roman" w:hAnsi="Arial" w:cs="Arial"/>
          <w:sz w:val="24"/>
          <w:szCs w:val="24"/>
          <w:lang w:val="en-US"/>
        </w:rPr>
      </w:pPr>
      <w:r w:rsidRPr="008153FF">
        <w:rPr>
          <w:rFonts w:ascii="Arial" w:eastAsia="Times New Roman" w:hAnsi="Arial" w:cs="Arial"/>
          <w:sz w:val="24"/>
          <w:szCs w:val="24"/>
          <w:lang w:val="en-US"/>
        </w:rPr>
        <w:t xml:space="preserve">Ugovor o javnoj nabavci mora da bude u skladu </w:t>
      </w:r>
      <w:proofErr w:type="gramStart"/>
      <w:r w:rsidRPr="008153FF">
        <w:rPr>
          <w:rFonts w:ascii="Arial" w:eastAsia="Times New Roman" w:hAnsi="Arial" w:cs="Arial"/>
          <w:sz w:val="24"/>
          <w:szCs w:val="24"/>
          <w:lang w:val="en-US"/>
        </w:rPr>
        <w:t>sa</w:t>
      </w:r>
      <w:proofErr w:type="gramEnd"/>
      <w:r w:rsidRPr="008153FF">
        <w:rPr>
          <w:rFonts w:ascii="Arial" w:eastAsia="Times New Roman" w:hAnsi="Arial" w:cs="Arial"/>
          <w:sz w:val="24"/>
          <w:szCs w:val="24"/>
          <w:lang w:val="en-US"/>
        </w:rPr>
        <w:t xml:space="preserve"> uslovima utvrđenim tenderskom dokumentacijom, izabranom ponudom i odlukom o izboru najpovoljnije ponude, osim u pogledu iskazivanja </w:t>
      </w:r>
      <w:r w:rsidR="002E44AE">
        <w:rPr>
          <w:rFonts w:ascii="Arial" w:eastAsia="Times New Roman" w:hAnsi="Arial" w:cs="Arial"/>
          <w:sz w:val="24"/>
          <w:szCs w:val="24"/>
          <w:lang w:val="en-US"/>
        </w:rPr>
        <w:t>PDV-a</w:t>
      </w:r>
      <w:r w:rsidRPr="008153FF">
        <w:rPr>
          <w:rFonts w:ascii="Arial" w:eastAsia="Times New Roman" w:hAnsi="Arial" w:cs="Arial"/>
          <w:sz w:val="24"/>
          <w:szCs w:val="24"/>
          <w:lang w:val="en-US"/>
        </w:rPr>
        <w:t>.</w:t>
      </w:r>
    </w:p>
    <w:p w14:paraId="654E03A1" w14:textId="77777777" w:rsidR="008153FF" w:rsidRPr="008153FF" w:rsidRDefault="008153FF" w:rsidP="008153FF">
      <w:pPr>
        <w:spacing w:after="0" w:line="240" w:lineRule="auto"/>
        <w:jc w:val="both"/>
        <w:rPr>
          <w:rFonts w:ascii="Arial" w:eastAsia="Times New Roman" w:hAnsi="Arial" w:cs="Arial"/>
          <w:sz w:val="24"/>
          <w:szCs w:val="24"/>
          <w:lang w:val="en-US"/>
        </w:rPr>
      </w:pPr>
    </w:p>
    <w:p w14:paraId="7CEE1944" w14:textId="77777777" w:rsidR="008153FF" w:rsidRPr="008153FF" w:rsidRDefault="008153FF" w:rsidP="008153FF">
      <w:pPr>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Ugovor između naručioca i ponuđača čija je ponuda izabrana kao najpovoljnija</w:t>
      </w:r>
      <w:r w:rsidR="00D37D14">
        <w:rPr>
          <w:rFonts w:ascii="Arial" w:eastAsia="Times New Roman" w:hAnsi="Arial" w:cs="Arial"/>
          <w:color w:val="000000"/>
          <w:sz w:val="24"/>
          <w:szCs w:val="24"/>
          <w:lang w:val="en-US"/>
        </w:rPr>
        <w:t xml:space="preserve"> (u daljem tekstu: Izvršilac)</w:t>
      </w:r>
      <w:r w:rsidRPr="008153FF">
        <w:rPr>
          <w:rFonts w:ascii="Arial" w:eastAsia="Times New Roman" w:hAnsi="Arial" w:cs="Arial"/>
          <w:color w:val="000000"/>
          <w:sz w:val="24"/>
          <w:szCs w:val="24"/>
          <w:lang w:val="en-US"/>
        </w:rPr>
        <w:t xml:space="preserve">, pored uslova koji su propisani ovom tenderskom dokumentacijom, </w:t>
      </w:r>
      <w:proofErr w:type="gramStart"/>
      <w:r w:rsidRPr="008153FF">
        <w:rPr>
          <w:rFonts w:ascii="Arial" w:eastAsia="Times New Roman" w:hAnsi="Arial" w:cs="Arial"/>
          <w:color w:val="000000"/>
          <w:sz w:val="24"/>
          <w:szCs w:val="24"/>
          <w:lang w:val="en-US"/>
        </w:rPr>
        <w:t>će</w:t>
      </w:r>
      <w:proofErr w:type="gramEnd"/>
      <w:r w:rsidRPr="008153FF">
        <w:rPr>
          <w:rFonts w:ascii="Arial" w:eastAsia="Times New Roman" w:hAnsi="Arial" w:cs="Arial"/>
          <w:color w:val="000000"/>
          <w:sz w:val="24"/>
          <w:szCs w:val="24"/>
          <w:lang w:val="en-US"/>
        </w:rPr>
        <w:t xml:space="preserve"> sadržati i sljedeće:</w:t>
      </w:r>
      <w:r w:rsidRPr="008153FF">
        <w:rPr>
          <w:rFonts w:ascii="Arial" w:eastAsia="Times New Roman" w:hAnsi="Arial" w:cs="Arial"/>
          <w:color w:val="000000"/>
          <w:sz w:val="24"/>
          <w:szCs w:val="24"/>
          <w:vertAlign w:val="superscript"/>
          <w:lang w:val="en-US"/>
        </w:rPr>
        <w:footnoteReference w:id="7"/>
      </w:r>
    </w:p>
    <w:p w14:paraId="554C477A" w14:textId="77777777" w:rsidR="008153FF" w:rsidRPr="008153FF" w:rsidRDefault="008153FF" w:rsidP="008153FF">
      <w:pPr>
        <w:spacing w:after="0" w:line="240" w:lineRule="auto"/>
        <w:jc w:val="both"/>
        <w:rPr>
          <w:rFonts w:ascii="Arial" w:eastAsia="Times New Roman" w:hAnsi="Arial" w:cs="Arial"/>
          <w:color w:val="000000"/>
          <w:sz w:val="24"/>
          <w:szCs w:val="24"/>
          <w:lang w:val="en-US"/>
        </w:rPr>
      </w:pPr>
    </w:p>
    <w:p w14:paraId="0D3E5E51" w14:textId="77777777" w:rsidR="00E7066E" w:rsidRPr="00B46314" w:rsidRDefault="00E7066E" w:rsidP="00E7066E">
      <w:pPr>
        <w:spacing w:after="0" w:line="240" w:lineRule="auto"/>
        <w:jc w:val="both"/>
        <w:rPr>
          <w:rFonts w:ascii="Arial" w:eastAsia="Times New Roman" w:hAnsi="Arial" w:cs="Arial"/>
          <w:b/>
          <w:color w:val="000000"/>
          <w:sz w:val="24"/>
          <w:szCs w:val="24"/>
          <w:lang w:val="sr-Latn-CS"/>
        </w:rPr>
      </w:pPr>
      <w:r w:rsidRPr="00B46314">
        <w:rPr>
          <w:rFonts w:ascii="Arial" w:eastAsia="Times New Roman" w:hAnsi="Arial" w:cs="Arial"/>
          <w:b/>
          <w:color w:val="000000"/>
          <w:sz w:val="24"/>
          <w:szCs w:val="24"/>
          <w:lang w:val="sr-Latn-CS"/>
        </w:rPr>
        <w:t>Raskid ugovora</w:t>
      </w:r>
    </w:p>
    <w:p w14:paraId="2CB50CF0" w14:textId="77777777" w:rsidR="00E7066E" w:rsidRPr="00B46314" w:rsidRDefault="00E7066E" w:rsidP="00E7066E">
      <w:pPr>
        <w:spacing w:after="0" w:line="240" w:lineRule="auto"/>
        <w:jc w:val="both"/>
        <w:rPr>
          <w:rFonts w:ascii="Arial" w:eastAsia="Times New Roman" w:hAnsi="Arial" w:cs="Arial"/>
          <w:b/>
          <w:color w:val="000000"/>
          <w:sz w:val="24"/>
          <w:szCs w:val="24"/>
          <w:lang w:val="en-US"/>
        </w:rPr>
      </w:pPr>
    </w:p>
    <w:p w14:paraId="38BE1FEA"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Ugovor se može raskinuti sporazumno </w:t>
      </w:r>
      <w:proofErr w:type="gramStart"/>
      <w:r w:rsidRPr="00B46314">
        <w:rPr>
          <w:rFonts w:ascii="Arial" w:eastAsia="Times New Roman" w:hAnsi="Arial" w:cs="Arial"/>
          <w:color w:val="000000"/>
          <w:sz w:val="24"/>
          <w:szCs w:val="24"/>
          <w:lang w:val="en-US"/>
        </w:rPr>
        <w:t>ili</w:t>
      </w:r>
      <w:proofErr w:type="gramEnd"/>
      <w:r w:rsidRPr="00B46314">
        <w:rPr>
          <w:rFonts w:ascii="Arial" w:eastAsia="Times New Roman" w:hAnsi="Arial" w:cs="Arial"/>
          <w:color w:val="000000"/>
          <w:sz w:val="24"/>
          <w:szCs w:val="24"/>
          <w:lang w:val="en-US"/>
        </w:rPr>
        <w:t xml:space="preserve"> po zahtjevu jedne od Ugovornih strana. </w:t>
      </w:r>
    </w:p>
    <w:p w14:paraId="70DB2DD8"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 slučaju jednostranog raskida Ugovor </w:t>
      </w:r>
      <w:proofErr w:type="gramStart"/>
      <w:r w:rsidRPr="00B46314">
        <w:rPr>
          <w:rFonts w:ascii="Arial" w:eastAsia="Times New Roman" w:hAnsi="Arial" w:cs="Arial"/>
          <w:color w:val="000000"/>
          <w:sz w:val="24"/>
          <w:szCs w:val="24"/>
          <w:lang w:val="en-US"/>
        </w:rPr>
        <w:t>će</w:t>
      </w:r>
      <w:proofErr w:type="gramEnd"/>
      <w:r w:rsidRPr="00B46314">
        <w:rPr>
          <w:rFonts w:ascii="Arial" w:eastAsia="Times New Roman" w:hAnsi="Arial" w:cs="Arial"/>
          <w:color w:val="000000"/>
          <w:sz w:val="24"/>
          <w:szCs w:val="24"/>
          <w:lang w:val="en-US"/>
        </w:rPr>
        <w:t xml:space="preserve"> se raskinuti pisanom obavještenjem sa otkaznim rokom od 15 (petnaest) dana koje se dostavlja drugoj ugovornoj strani. U obavještenju mora biti naznačeno po kom osnovu se Ugovor raskida.</w:t>
      </w:r>
    </w:p>
    <w:p w14:paraId="237AAF82"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Ako strane ugovora sporazumno raskinu ugovor, sporazumom o raskidu ugovora utvrđuju se međusobna prava i obaveze koje proističu iz raskida Ugovora. </w:t>
      </w:r>
    </w:p>
    <w:p w14:paraId="34ABC167" w14:textId="77777777" w:rsidR="00E7066E" w:rsidRPr="00931640" w:rsidRDefault="00E7066E" w:rsidP="00E7066E">
      <w:pPr>
        <w:spacing w:after="0" w:line="240" w:lineRule="auto"/>
        <w:jc w:val="both"/>
        <w:rPr>
          <w:rFonts w:ascii="Arial" w:eastAsia="Times New Roman" w:hAnsi="Arial" w:cs="Arial"/>
          <w:color w:val="000000"/>
          <w:sz w:val="24"/>
          <w:szCs w:val="24"/>
          <w:lang w:val="sr-Latn-RS"/>
        </w:rPr>
      </w:pPr>
      <w:r w:rsidRPr="00931640">
        <w:rPr>
          <w:rFonts w:ascii="Arial" w:eastAsia="Times New Roman" w:hAnsi="Arial" w:cs="Arial"/>
          <w:color w:val="000000"/>
          <w:sz w:val="24"/>
          <w:szCs w:val="24"/>
          <w:lang w:val="sr-Latn-RS"/>
        </w:rPr>
        <w:t>Naručilac će jednostrano raskinuti Ugovor u slučaju da:</w:t>
      </w:r>
    </w:p>
    <w:p w14:paraId="3C276895" w14:textId="77777777" w:rsidR="00E7066E" w:rsidRPr="00931640" w:rsidRDefault="00E7066E" w:rsidP="00E7066E">
      <w:pPr>
        <w:numPr>
          <w:ilvl w:val="0"/>
          <w:numId w:val="12"/>
        </w:numPr>
        <w:spacing w:after="0" w:line="240" w:lineRule="auto"/>
        <w:jc w:val="both"/>
        <w:rPr>
          <w:rFonts w:ascii="Arial" w:eastAsia="Times New Roman" w:hAnsi="Arial" w:cs="Arial"/>
          <w:color w:val="000000"/>
          <w:sz w:val="24"/>
          <w:szCs w:val="24"/>
          <w:lang w:val="sr-Latn-RS"/>
        </w:rPr>
      </w:pPr>
      <w:r>
        <w:rPr>
          <w:rFonts w:ascii="Arial" w:eastAsia="Times New Roman" w:hAnsi="Arial" w:cs="Arial"/>
          <w:color w:val="000000"/>
          <w:sz w:val="24"/>
          <w:szCs w:val="24"/>
          <w:lang w:val="sr-Latn-RS"/>
        </w:rPr>
        <w:t>Izvršilac</w:t>
      </w:r>
      <w:r w:rsidRPr="00931640">
        <w:rPr>
          <w:rFonts w:ascii="Arial" w:eastAsia="Times New Roman" w:hAnsi="Arial" w:cs="Arial"/>
          <w:color w:val="000000"/>
          <w:sz w:val="24"/>
          <w:szCs w:val="24"/>
          <w:lang w:val="sr-Latn-RS"/>
        </w:rPr>
        <w:t xml:space="preserve"> ne bude izvršavao svoje obaveze u rokovima i na način predviđenim Ugovorom</w:t>
      </w:r>
      <w:r>
        <w:rPr>
          <w:rFonts w:ascii="Arial" w:eastAsia="Times New Roman" w:hAnsi="Arial" w:cs="Arial"/>
          <w:color w:val="000000"/>
          <w:sz w:val="24"/>
          <w:szCs w:val="24"/>
          <w:lang w:val="sr-Latn-RS"/>
        </w:rPr>
        <w:t>;</w:t>
      </w:r>
    </w:p>
    <w:p w14:paraId="4EE3DFA4" w14:textId="77777777" w:rsidR="00E7066E" w:rsidRPr="00931640" w:rsidRDefault="00E7066E" w:rsidP="00E7066E">
      <w:pPr>
        <w:numPr>
          <w:ilvl w:val="0"/>
          <w:numId w:val="12"/>
        </w:numPr>
        <w:spacing w:after="0" w:line="240" w:lineRule="auto"/>
        <w:jc w:val="both"/>
        <w:rPr>
          <w:rFonts w:ascii="Arial" w:eastAsia="Times New Roman" w:hAnsi="Arial" w:cs="Arial"/>
          <w:color w:val="000000"/>
          <w:sz w:val="24"/>
          <w:szCs w:val="24"/>
          <w:lang w:val="sr-Latn-RS"/>
        </w:rPr>
      </w:pPr>
      <w:r w:rsidRPr="00931640">
        <w:rPr>
          <w:rFonts w:ascii="Arial" w:eastAsia="Times New Roman" w:hAnsi="Arial" w:cs="Arial"/>
          <w:color w:val="000000"/>
          <w:sz w:val="24"/>
          <w:szCs w:val="24"/>
          <w:lang w:val="sr-Latn-RS"/>
        </w:rPr>
        <w:t>Nastupe okolnosti iz člana 150 ZJN (Sl.list CG br. 74/19).</w:t>
      </w:r>
    </w:p>
    <w:p w14:paraId="1707634F"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Izvršilac </w:t>
      </w:r>
      <w:r w:rsidRPr="00B46314">
        <w:rPr>
          <w:rFonts w:ascii="Arial" w:eastAsia="Times New Roman" w:hAnsi="Arial" w:cs="Arial"/>
          <w:color w:val="000000"/>
          <w:sz w:val="24"/>
          <w:szCs w:val="24"/>
          <w:lang w:val="en-US"/>
        </w:rPr>
        <w:t xml:space="preserve">ima pravo da jednostrano raskine Ugovor ako Naručilac ne </w:t>
      </w:r>
      <w:r>
        <w:rPr>
          <w:rFonts w:ascii="Arial" w:eastAsia="Times New Roman" w:hAnsi="Arial" w:cs="Arial"/>
          <w:color w:val="000000"/>
          <w:sz w:val="24"/>
          <w:szCs w:val="24"/>
          <w:lang w:val="en-US"/>
        </w:rPr>
        <w:t>izvrši plaćanje</w:t>
      </w:r>
      <w:r w:rsidRPr="00B46314">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Izvršiocu u roku</w:t>
      </w:r>
      <w:r w:rsidRPr="00B46314">
        <w:rPr>
          <w:rFonts w:ascii="Arial" w:eastAsia="Times New Roman" w:hAnsi="Arial" w:cs="Arial"/>
          <w:color w:val="000000"/>
          <w:sz w:val="24"/>
          <w:szCs w:val="24"/>
          <w:lang w:val="en-US"/>
        </w:rPr>
        <w:t xml:space="preserve"> i </w:t>
      </w:r>
      <w:proofErr w:type="gramStart"/>
      <w:r w:rsidRPr="00B46314">
        <w:rPr>
          <w:rFonts w:ascii="Arial" w:eastAsia="Times New Roman" w:hAnsi="Arial" w:cs="Arial"/>
          <w:color w:val="000000"/>
          <w:sz w:val="24"/>
          <w:szCs w:val="24"/>
          <w:lang w:val="en-US"/>
        </w:rPr>
        <w:t>na</w:t>
      </w:r>
      <w:proofErr w:type="gramEnd"/>
      <w:r w:rsidRPr="00B46314">
        <w:rPr>
          <w:rFonts w:ascii="Arial" w:eastAsia="Times New Roman" w:hAnsi="Arial" w:cs="Arial"/>
          <w:color w:val="000000"/>
          <w:sz w:val="24"/>
          <w:szCs w:val="24"/>
          <w:lang w:val="en-US"/>
        </w:rPr>
        <w:t xml:space="preserve"> način predviđen Ugovorom.</w:t>
      </w:r>
    </w:p>
    <w:p w14:paraId="1179812E" w14:textId="77777777" w:rsidR="00E7066E" w:rsidRPr="00B46314" w:rsidRDefault="00E7066E" w:rsidP="00E7066E">
      <w:pPr>
        <w:spacing w:after="0" w:line="240" w:lineRule="auto"/>
        <w:ind w:left="720"/>
        <w:jc w:val="both"/>
        <w:rPr>
          <w:rFonts w:ascii="Arial" w:eastAsia="Times New Roman" w:hAnsi="Arial" w:cs="Arial"/>
          <w:color w:val="000000"/>
          <w:sz w:val="24"/>
          <w:szCs w:val="24"/>
          <w:lang w:val="en-US"/>
        </w:rPr>
      </w:pPr>
    </w:p>
    <w:p w14:paraId="7D5D6D04" w14:textId="77777777" w:rsidR="00E7066E" w:rsidRPr="00E7066E" w:rsidRDefault="00E7066E" w:rsidP="00E7066E">
      <w:pPr>
        <w:spacing w:after="0" w:line="240" w:lineRule="auto"/>
        <w:jc w:val="both"/>
        <w:rPr>
          <w:rFonts w:ascii="Arial" w:eastAsia="Times New Roman" w:hAnsi="Arial" w:cs="Arial"/>
          <w:color w:val="000000"/>
          <w:sz w:val="24"/>
          <w:szCs w:val="24"/>
          <w:lang w:val="sr-Latn-CS"/>
        </w:rPr>
      </w:pPr>
      <w:r w:rsidRPr="00E7066E">
        <w:rPr>
          <w:rFonts w:ascii="Arial" w:eastAsia="Times New Roman" w:hAnsi="Arial" w:cs="Arial"/>
          <w:color w:val="000000"/>
          <w:sz w:val="24"/>
          <w:szCs w:val="24"/>
          <w:lang w:val="sr-Latn-CS"/>
        </w:rPr>
        <w:t>Antikorupcijsko pravilo i rješavanje sporova, zaključivanje i stupanje na snagu Ugovora</w:t>
      </w:r>
    </w:p>
    <w:p w14:paraId="042C3236" w14:textId="77777777" w:rsidR="00E7066E" w:rsidRPr="00B46314" w:rsidRDefault="00E7066E" w:rsidP="00E7066E">
      <w:pPr>
        <w:spacing w:after="0" w:line="240" w:lineRule="auto"/>
        <w:ind w:left="720"/>
        <w:jc w:val="both"/>
        <w:rPr>
          <w:rFonts w:ascii="Arial" w:eastAsia="Times New Roman" w:hAnsi="Arial" w:cs="Arial"/>
          <w:b/>
          <w:color w:val="000000"/>
          <w:sz w:val="24"/>
          <w:szCs w:val="24"/>
          <w:lang w:val="sr-Latn-CS"/>
        </w:rPr>
      </w:pPr>
    </w:p>
    <w:p w14:paraId="2E8EE98E"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r w:rsidRPr="00B46314">
        <w:rPr>
          <w:rFonts w:ascii="Arial" w:eastAsia="Times New Roman" w:hAnsi="Arial" w:cs="Arial"/>
          <w:color w:val="000000"/>
          <w:sz w:val="24"/>
          <w:szCs w:val="24"/>
          <w:lang w:val="sl-SI"/>
        </w:rPr>
        <w:t>Na sva prava i obaveze Ugovornih strana, a koja nijesu regulisana Ugovorom, primjenjuju važeći zakonski i podzakonski propisi države Crne Gore.</w:t>
      </w:r>
    </w:p>
    <w:p w14:paraId="3BA2BF4F"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p>
    <w:p w14:paraId="6D92018E"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r w:rsidRPr="00B46314">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14:paraId="155285D9" w14:textId="77777777" w:rsidR="00E7066E" w:rsidRPr="00B46314" w:rsidRDefault="00E7066E" w:rsidP="00E7066E">
      <w:pPr>
        <w:spacing w:after="0" w:line="240" w:lineRule="auto"/>
        <w:jc w:val="both"/>
        <w:rPr>
          <w:rFonts w:ascii="Arial" w:eastAsia="Times New Roman" w:hAnsi="Arial" w:cs="Arial"/>
          <w:color w:val="000000"/>
          <w:sz w:val="24"/>
          <w:szCs w:val="24"/>
          <w:lang w:val="sl-SI"/>
        </w:rPr>
      </w:pPr>
    </w:p>
    <w:p w14:paraId="19E5809E"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Ugovor o javnoj nabavci koji je zaključen uz kršenje antikorupcijskog pravila u skladu </w:t>
      </w:r>
      <w:proofErr w:type="gramStart"/>
      <w:r w:rsidRPr="00B46314">
        <w:rPr>
          <w:rFonts w:ascii="Arial" w:eastAsia="Times New Roman" w:hAnsi="Arial" w:cs="Arial"/>
          <w:color w:val="000000"/>
          <w:sz w:val="24"/>
          <w:szCs w:val="24"/>
          <w:lang w:val="en-US"/>
        </w:rPr>
        <w:t>sa</w:t>
      </w:r>
      <w:proofErr w:type="gramEnd"/>
      <w:r w:rsidRPr="00B46314">
        <w:rPr>
          <w:rFonts w:ascii="Arial" w:eastAsia="Times New Roman" w:hAnsi="Arial" w:cs="Arial"/>
          <w:color w:val="000000"/>
          <w:sz w:val="24"/>
          <w:szCs w:val="24"/>
          <w:lang w:val="en-US"/>
        </w:rPr>
        <w:t xml:space="preserve"> odredbama važećeg Zakona o javnim nabavkama ništav</w:t>
      </w:r>
      <w:r>
        <w:rPr>
          <w:rFonts w:ascii="Arial" w:eastAsia="Times New Roman" w:hAnsi="Arial" w:cs="Arial"/>
          <w:color w:val="000000"/>
          <w:sz w:val="24"/>
          <w:szCs w:val="24"/>
          <w:lang w:val="en-US"/>
        </w:rPr>
        <w:t>an</w:t>
      </w:r>
      <w:r w:rsidRPr="00B46314">
        <w:rPr>
          <w:rFonts w:ascii="Arial" w:eastAsia="Times New Roman" w:hAnsi="Arial" w:cs="Arial"/>
          <w:color w:val="000000"/>
          <w:sz w:val="24"/>
          <w:szCs w:val="24"/>
          <w:lang w:val="en-US"/>
        </w:rPr>
        <w:t xml:space="preserve"> je.</w:t>
      </w:r>
    </w:p>
    <w:p w14:paraId="1483FC60" w14:textId="77777777" w:rsidR="00E7066E" w:rsidRPr="00B46314" w:rsidRDefault="00E7066E" w:rsidP="00E7066E">
      <w:pPr>
        <w:spacing w:after="0" w:line="240" w:lineRule="auto"/>
        <w:jc w:val="both"/>
        <w:rPr>
          <w:rFonts w:ascii="Arial" w:eastAsia="Times New Roman" w:hAnsi="Arial" w:cs="Arial"/>
          <w:color w:val="000000"/>
          <w:sz w:val="24"/>
          <w:szCs w:val="24"/>
          <w:lang w:val="en-US"/>
        </w:rPr>
      </w:pPr>
    </w:p>
    <w:p w14:paraId="2675B396" w14:textId="77777777" w:rsidR="00E7066E" w:rsidRDefault="00E7066E" w:rsidP="00E7066E">
      <w:pPr>
        <w:spacing w:after="0" w:line="240" w:lineRule="auto"/>
        <w:jc w:val="both"/>
        <w:rPr>
          <w:rFonts w:ascii="Arial" w:eastAsia="Times New Roman" w:hAnsi="Arial" w:cs="Arial"/>
          <w:color w:val="000000"/>
          <w:sz w:val="24"/>
          <w:szCs w:val="24"/>
          <w:lang w:val="en-US"/>
        </w:rPr>
      </w:pPr>
      <w:r w:rsidRPr="00B46314">
        <w:rPr>
          <w:rFonts w:ascii="Arial" w:eastAsia="Times New Roman" w:hAnsi="Arial" w:cs="Arial"/>
          <w:color w:val="000000"/>
          <w:sz w:val="24"/>
          <w:szCs w:val="24"/>
          <w:lang w:val="en-US"/>
        </w:rPr>
        <w:t xml:space="preserve">Ugovor </w:t>
      </w:r>
      <w:proofErr w:type="gramStart"/>
      <w:r w:rsidRPr="00B46314">
        <w:rPr>
          <w:rFonts w:ascii="Arial" w:eastAsia="Times New Roman" w:hAnsi="Arial" w:cs="Arial"/>
          <w:color w:val="000000"/>
          <w:sz w:val="24"/>
          <w:szCs w:val="24"/>
          <w:lang w:val="en-US"/>
        </w:rPr>
        <w:t>će</w:t>
      </w:r>
      <w:proofErr w:type="gramEnd"/>
      <w:r w:rsidRPr="00B46314">
        <w:rPr>
          <w:rFonts w:ascii="Arial" w:eastAsia="Times New Roman" w:hAnsi="Arial" w:cs="Arial"/>
          <w:color w:val="000000"/>
          <w:sz w:val="24"/>
          <w:szCs w:val="24"/>
          <w:lang w:val="en-US"/>
        </w:rPr>
        <w:t xml:space="preserve"> se smatrati zaključenim i stupa na snagu danom potpisivanja i ovjere od strane ovlašćenih predstavnika Ugovornih strana.</w:t>
      </w:r>
    </w:p>
    <w:p w14:paraId="5CEF4C51" w14:textId="77777777" w:rsidR="002279AD" w:rsidRDefault="002279AD" w:rsidP="002279AD">
      <w:pPr>
        <w:jc w:val="both"/>
        <w:rPr>
          <w:rFonts w:ascii="Arial" w:hAnsi="Arial" w:cs="Arial"/>
          <w:color w:val="000000"/>
          <w:sz w:val="24"/>
          <w:szCs w:val="24"/>
          <w:lang w:val="en-US"/>
        </w:rPr>
      </w:pPr>
    </w:p>
    <w:p w14:paraId="60F65978" w14:textId="739958C4" w:rsidR="002279AD" w:rsidRPr="008B1F38" w:rsidRDefault="002279AD" w:rsidP="002279AD">
      <w:pPr>
        <w:jc w:val="both"/>
        <w:rPr>
          <w:rFonts w:ascii="Arial" w:hAnsi="Arial" w:cs="Arial"/>
          <w:color w:val="000000"/>
          <w:sz w:val="24"/>
          <w:szCs w:val="24"/>
          <w:lang w:val="en-US"/>
        </w:rPr>
      </w:pPr>
      <w:r w:rsidRPr="008B1F38">
        <w:rPr>
          <w:rFonts w:ascii="Arial" w:hAnsi="Arial" w:cs="Arial"/>
          <w:color w:val="000000"/>
          <w:sz w:val="24"/>
          <w:szCs w:val="24"/>
          <w:lang w:val="en-US"/>
        </w:rPr>
        <w:t xml:space="preserve">Ugovor o javnoj nabavci tokom njegovog trajanja može da se izmijeni bez sprovođenja novog postupka javne nabavke u skladu </w:t>
      </w:r>
      <w:proofErr w:type="gramStart"/>
      <w:r w:rsidRPr="008B1F38">
        <w:rPr>
          <w:rFonts w:ascii="Arial" w:hAnsi="Arial" w:cs="Arial"/>
          <w:color w:val="000000"/>
          <w:sz w:val="24"/>
          <w:szCs w:val="24"/>
          <w:lang w:val="en-US"/>
        </w:rPr>
        <w:t>sa</w:t>
      </w:r>
      <w:proofErr w:type="gramEnd"/>
      <w:r w:rsidRPr="008B1F38">
        <w:rPr>
          <w:rFonts w:ascii="Arial" w:hAnsi="Arial" w:cs="Arial"/>
          <w:color w:val="000000"/>
          <w:sz w:val="24"/>
          <w:szCs w:val="24"/>
          <w:lang w:val="en-US"/>
        </w:rPr>
        <w:t xml:space="preserve"> članom 151 Zakona o javnim nabavkama: </w:t>
      </w:r>
    </w:p>
    <w:p w14:paraId="65D33B5D" w14:textId="77777777" w:rsidR="002279AD" w:rsidRPr="008B1F38" w:rsidRDefault="002279AD" w:rsidP="002279AD">
      <w:pPr>
        <w:pStyle w:val="ListParagraph"/>
        <w:numPr>
          <w:ilvl w:val="0"/>
          <w:numId w:val="14"/>
        </w:numPr>
        <w:spacing w:before="0" w:after="0" w:line="240" w:lineRule="auto"/>
        <w:contextualSpacing/>
        <w:jc w:val="both"/>
        <w:rPr>
          <w:rFonts w:ascii="Arial" w:hAnsi="Arial" w:cs="Arial"/>
          <w:color w:val="000000"/>
          <w:sz w:val="24"/>
          <w:szCs w:val="24"/>
          <w:lang w:val="en-US"/>
        </w:rPr>
      </w:pPr>
      <w:r w:rsidRPr="008B1F38">
        <w:rPr>
          <w:rFonts w:ascii="Arial" w:hAnsi="Arial" w:cs="Arial"/>
          <w:color w:val="000000"/>
          <w:sz w:val="24"/>
          <w:szCs w:val="24"/>
          <w:lang w:val="en-US"/>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62D6E783" w14:textId="77777777" w:rsidR="002A5D81" w:rsidRPr="002E44AE" w:rsidRDefault="002A5D81" w:rsidP="002E44AE">
      <w:pPr>
        <w:spacing w:after="0" w:line="240" w:lineRule="auto"/>
        <w:jc w:val="both"/>
        <w:rPr>
          <w:rFonts w:ascii="Arial" w:eastAsia="Calibri" w:hAnsi="Arial" w:cs="Arial"/>
          <w:sz w:val="24"/>
          <w:szCs w:val="24"/>
        </w:rPr>
      </w:pPr>
    </w:p>
    <w:p w14:paraId="749EED52"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2" w:name="_Toc62730566"/>
      <w:r w:rsidRPr="002C1B60">
        <w:rPr>
          <w:rFonts w:ascii="Arial" w:eastAsia="Times New Roman" w:hAnsi="Arial" w:cs="Times New Roman"/>
          <w:b/>
          <w:sz w:val="24"/>
          <w:szCs w:val="32"/>
        </w:rPr>
        <w:t>ZAHTJEV ZA POJAŠNJENJE ILI IZMJENU I DOPUNU TENDERSKE DOKUMENTACIJE</w:t>
      </w:r>
      <w:bookmarkEnd w:id="12"/>
    </w:p>
    <w:p w14:paraId="10035B5A" w14:textId="77777777" w:rsidR="002C1B60" w:rsidRPr="002C1B60" w:rsidRDefault="002C1B60" w:rsidP="002C1B60">
      <w:pPr>
        <w:spacing w:after="0" w:line="240" w:lineRule="auto"/>
        <w:jc w:val="both"/>
        <w:rPr>
          <w:rFonts w:ascii="Arial" w:eastAsia="Times New Roman" w:hAnsi="Arial" w:cs="Arial"/>
          <w:sz w:val="24"/>
          <w:szCs w:val="24"/>
        </w:rPr>
      </w:pPr>
    </w:p>
    <w:p w14:paraId="71481F34" w14:textId="77777777" w:rsidR="003C5436" w:rsidRPr="003C5436" w:rsidRDefault="003C5436" w:rsidP="003C5436">
      <w:pPr>
        <w:autoSpaceDE w:val="0"/>
        <w:autoSpaceDN w:val="0"/>
        <w:adjustRightInd w:val="0"/>
        <w:spacing w:after="0" w:line="240" w:lineRule="auto"/>
        <w:jc w:val="both"/>
        <w:rPr>
          <w:rFonts w:ascii="Arial" w:eastAsia="Times New Roman" w:hAnsi="Arial" w:cs="Arial"/>
          <w:sz w:val="24"/>
          <w:szCs w:val="24"/>
        </w:rPr>
      </w:pPr>
      <w:r w:rsidRPr="003C5436">
        <w:rPr>
          <w:rFonts w:ascii="Arial" w:eastAsia="Times New Roman" w:hAnsi="Arial" w:cs="Arial"/>
          <w:sz w:val="24"/>
          <w:szCs w:val="24"/>
        </w:rPr>
        <w:lastRenderedPageBreak/>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6E1F238" w14:textId="77777777" w:rsidR="003C5436" w:rsidRPr="003C5436" w:rsidRDefault="003C5436" w:rsidP="003C5436">
      <w:pPr>
        <w:spacing w:after="0" w:line="240" w:lineRule="auto"/>
        <w:jc w:val="both"/>
        <w:rPr>
          <w:rFonts w:ascii="Arial" w:eastAsia="Times New Roman" w:hAnsi="Arial" w:cs="Arial"/>
          <w:sz w:val="24"/>
          <w:szCs w:val="24"/>
        </w:rPr>
      </w:pPr>
    </w:p>
    <w:p w14:paraId="55164780" w14:textId="77777777" w:rsidR="003C5436" w:rsidRPr="003C5436" w:rsidRDefault="003C5436" w:rsidP="003C5436">
      <w:pPr>
        <w:spacing w:after="0" w:line="240" w:lineRule="auto"/>
        <w:jc w:val="both"/>
        <w:rPr>
          <w:rFonts w:ascii="Arial" w:eastAsia="Times New Roman" w:hAnsi="Arial" w:cs="Arial"/>
          <w:sz w:val="24"/>
          <w:szCs w:val="24"/>
        </w:rPr>
      </w:pPr>
      <w:r w:rsidRPr="003C5436">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2C1EEC3" w14:textId="77777777" w:rsidR="003C5436" w:rsidRPr="003C5436" w:rsidRDefault="003C5436" w:rsidP="003C5436">
      <w:pPr>
        <w:spacing w:after="0" w:line="240" w:lineRule="auto"/>
        <w:jc w:val="both"/>
        <w:rPr>
          <w:rFonts w:ascii="Arial" w:eastAsia="Times New Roman" w:hAnsi="Arial" w:cs="Arial"/>
          <w:sz w:val="24"/>
          <w:szCs w:val="24"/>
        </w:rPr>
      </w:pPr>
    </w:p>
    <w:p w14:paraId="74F192F1" w14:textId="77777777" w:rsidR="003C5436" w:rsidRPr="003C5436" w:rsidRDefault="003C5436" w:rsidP="003C5436">
      <w:pPr>
        <w:spacing w:after="0" w:line="240" w:lineRule="auto"/>
        <w:jc w:val="both"/>
        <w:rPr>
          <w:rFonts w:ascii="Arial" w:eastAsia="Times New Roman" w:hAnsi="Arial" w:cs="Arial"/>
          <w:color w:val="000000"/>
          <w:sz w:val="24"/>
          <w:szCs w:val="24"/>
        </w:rPr>
      </w:pPr>
      <w:r w:rsidRPr="003C5436">
        <w:rPr>
          <w:rFonts w:ascii="Arial" w:eastAsia="Times New Roman" w:hAnsi="Arial" w:cs="Arial"/>
          <w:color w:val="000000"/>
          <w:sz w:val="24"/>
          <w:szCs w:val="24"/>
        </w:rPr>
        <w:t>Zahtjev se podnosi isključivo putem ESJN-a.</w:t>
      </w:r>
    </w:p>
    <w:p w14:paraId="10ADC635" w14:textId="77777777" w:rsidR="002C1B60" w:rsidRDefault="002C1B60" w:rsidP="002C1B60">
      <w:pPr>
        <w:spacing w:after="0" w:line="240" w:lineRule="auto"/>
        <w:jc w:val="both"/>
        <w:rPr>
          <w:rFonts w:ascii="Arial" w:eastAsia="Times New Roman" w:hAnsi="Arial" w:cs="Arial"/>
          <w:color w:val="000000"/>
          <w:sz w:val="24"/>
          <w:szCs w:val="24"/>
        </w:rPr>
      </w:pPr>
    </w:p>
    <w:p w14:paraId="250EF00B" w14:textId="77777777" w:rsidR="002E44AE" w:rsidRDefault="002E44AE" w:rsidP="002C1B60">
      <w:pPr>
        <w:spacing w:after="0" w:line="240" w:lineRule="auto"/>
        <w:jc w:val="both"/>
        <w:rPr>
          <w:rFonts w:ascii="Arial" w:eastAsia="Times New Roman" w:hAnsi="Arial" w:cs="Arial"/>
          <w:color w:val="000000"/>
          <w:sz w:val="24"/>
          <w:szCs w:val="24"/>
        </w:rPr>
      </w:pPr>
    </w:p>
    <w:p w14:paraId="253E148B"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3" w:name="_Toc416180136"/>
      <w:bookmarkStart w:id="14" w:name="_Toc508349235"/>
      <w:bookmarkStart w:id="15" w:name="_Toc62730567"/>
      <w:r w:rsidRPr="002C1B60">
        <w:rPr>
          <w:rFonts w:ascii="Arial" w:eastAsia="Times New Roman" w:hAnsi="Arial" w:cs="Times New Roman"/>
          <w:b/>
          <w:sz w:val="24"/>
          <w:szCs w:val="32"/>
        </w:rPr>
        <w:t>IZJAVA NARUČIOCA O NEPOSTOJANJU SUKOBA INTERESA</w:t>
      </w:r>
      <w:bookmarkEnd w:id="13"/>
      <w:bookmarkEnd w:id="14"/>
      <w:bookmarkEnd w:id="15"/>
    </w:p>
    <w:p w14:paraId="59A6D290"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6FE8D5BF"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525CEEC1" w14:textId="77777777" w:rsidR="008153FF" w:rsidRPr="008153FF" w:rsidRDefault="008153FF" w:rsidP="008153FF">
      <w:pPr>
        <w:tabs>
          <w:tab w:val="left" w:pos="1701"/>
          <w:tab w:val="left" w:pos="4820"/>
        </w:tabs>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Elektroprivreda Crne Gore AD Nikšić</w:t>
      </w:r>
    </w:p>
    <w:p w14:paraId="52405162" w14:textId="27430882" w:rsidR="008153FF" w:rsidRPr="008153FF" w:rsidRDefault="008153FF" w:rsidP="008153FF">
      <w:pPr>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Broj: </w:t>
      </w:r>
      <w:r w:rsidR="009A1887">
        <w:rPr>
          <w:rFonts w:ascii="Arial" w:eastAsia="Times New Roman" w:hAnsi="Arial" w:cs="Arial"/>
          <w:color w:val="000000"/>
          <w:sz w:val="24"/>
          <w:szCs w:val="24"/>
          <w:lang w:val="en-US"/>
        </w:rPr>
        <w:t>2</w:t>
      </w:r>
      <w:r w:rsidR="00267179">
        <w:rPr>
          <w:rFonts w:ascii="Arial" w:eastAsia="Times New Roman" w:hAnsi="Arial" w:cs="Arial"/>
          <w:color w:val="000000"/>
          <w:sz w:val="24"/>
          <w:szCs w:val="24"/>
          <w:lang w:val="en-US"/>
        </w:rPr>
        <w:t>0-00-</w:t>
      </w:r>
      <w:r w:rsidR="009A1887">
        <w:rPr>
          <w:rFonts w:ascii="Arial" w:eastAsia="Times New Roman" w:hAnsi="Arial" w:cs="Arial"/>
          <w:color w:val="000000"/>
          <w:sz w:val="24"/>
          <w:szCs w:val="24"/>
          <w:lang w:val="en-US"/>
        </w:rPr>
        <w:t>13550</w:t>
      </w:r>
    </w:p>
    <w:p w14:paraId="087EEC54" w14:textId="2B06DF09" w:rsidR="008153FF" w:rsidRPr="008153FF" w:rsidRDefault="008153FF" w:rsidP="008153FF">
      <w:pPr>
        <w:spacing w:after="0" w:line="240" w:lineRule="auto"/>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Mjesto i datum: </w:t>
      </w:r>
      <w:r w:rsidR="001F1603">
        <w:rPr>
          <w:rFonts w:ascii="Arial" w:eastAsia="Times New Roman" w:hAnsi="Arial" w:cs="Arial"/>
          <w:color w:val="000000"/>
          <w:sz w:val="24"/>
          <w:szCs w:val="24"/>
          <w:lang w:val="en-US"/>
        </w:rPr>
        <w:t xml:space="preserve">Nikšić, </w:t>
      </w:r>
      <w:r w:rsidR="009A1887">
        <w:rPr>
          <w:rFonts w:ascii="Arial" w:eastAsia="Times New Roman" w:hAnsi="Arial" w:cs="Arial"/>
          <w:color w:val="000000"/>
          <w:sz w:val="24"/>
          <w:szCs w:val="24"/>
          <w:lang w:val="en-US"/>
        </w:rPr>
        <w:t>21</w:t>
      </w:r>
      <w:r w:rsidR="001F1603">
        <w:rPr>
          <w:rFonts w:ascii="Arial" w:eastAsia="Times New Roman" w:hAnsi="Arial" w:cs="Arial"/>
          <w:color w:val="000000"/>
          <w:sz w:val="24"/>
          <w:szCs w:val="24"/>
          <w:lang w:val="en-US"/>
        </w:rPr>
        <w:t>.</w:t>
      </w:r>
      <w:r w:rsidR="00362AB6">
        <w:rPr>
          <w:rFonts w:ascii="Arial" w:eastAsia="Times New Roman" w:hAnsi="Arial" w:cs="Arial"/>
          <w:color w:val="000000"/>
          <w:sz w:val="24"/>
          <w:szCs w:val="24"/>
          <w:lang w:val="en-US"/>
        </w:rPr>
        <w:t>1</w:t>
      </w:r>
      <w:r w:rsidR="008D3FC4">
        <w:rPr>
          <w:rFonts w:ascii="Arial" w:eastAsia="Times New Roman" w:hAnsi="Arial" w:cs="Arial"/>
          <w:color w:val="000000"/>
          <w:sz w:val="24"/>
          <w:szCs w:val="24"/>
          <w:lang w:val="en-US"/>
        </w:rPr>
        <w:t>0</w:t>
      </w:r>
      <w:r w:rsidR="001F1603">
        <w:rPr>
          <w:rFonts w:ascii="Arial" w:eastAsia="Times New Roman" w:hAnsi="Arial" w:cs="Arial"/>
          <w:color w:val="000000"/>
          <w:sz w:val="24"/>
          <w:szCs w:val="24"/>
          <w:lang w:val="en-US"/>
        </w:rPr>
        <w:t>.</w:t>
      </w:r>
      <w:r w:rsidRPr="008153FF">
        <w:rPr>
          <w:rFonts w:ascii="Arial" w:eastAsia="Times New Roman" w:hAnsi="Arial" w:cs="Arial"/>
          <w:color w:val="000000"/>
          <w:sz w:val="24"/>
          <w:szCs w:val="24"/>
          <w:lang w:val="en-US"/>
        </w:rPr>
        <w:t>202</w:t>
      </w:r>
      <w:r w:rsidR="009A1887">
        <w:rPr>
          <w:rFonts w:ascii="Arial" w:eastAsia="Times New Roman" w:hAnsi="Arial" w:cs="Arial"/>
          <w:color w:val="000000"/>
          <w:sz w:val="24"/>
          <w:szCs w:val="24"/>
          <w:lang w:val="en-US"/>
        </w:rPr>
        <w:t>5</w:t>
      </w:r>
      <w:r w:rsidRPr="008153FF">
        <w:rPr>
          <w:rFonts w:ascii="Arial" w:eastAsia="Times New Roman" w:hAnsi="Arial" w:cs="Arial"/>
          <w:color w:val="000000"/>
          <w:sz w:val="24"/>
          <w:szCs w:val="24"/>
          <w:lang w:val="en-US"/>
        </w:rPr>
        <w:t xml:space="preserve">. </w:t>
      </w:r>
      <w:proofErr w:type="gramStart"/>
      <w:r w:rsidRPr="008153FF">
        <w:rPr>
          <w:rFonts w:ascii="Arial" w:eastAsia="Times New Roman" w:hAnsi="Arial" w:cs="Arial"/>
          <w:color w:val="000000"/>
          <w:sz w:val="24"/>
          <w:szCs w:val="24"/>
          <w:lang w:val="en-US"/>
        </w:rPr>
        <w:t>godine</w:t>
      </w:r>
      <w:proofErr w:type="gramEnd"/>
    </w:p>
    <w:p w14:paraId="083D102F" w14:textId="77777777" w:rsidR="008153FF" w:rsidRPr="008153FF" w:rsidRDefault="008153FF" w:rsidP="008153FF">
      <w:pPr>
        <w:spacing w:after="0" w:line="240" w:lineRule="auto"/>
        <w:jc w:val="both"/>
        <w:rPr>
          <w:rFonts w:ascii="Arial" w:eastAsia="Times New Roman" w:hAnsi="Arial" w:cs="Arial"/>
          <w:b/>
          <w:bCs/>
          <w:color w:val="000000"/>
          <w:sz w:val="24"/>
          <w:szCs w:val="24"/>
          <w:lang w:val="en-US"/>
        </w:rPr>
      </w:pPr>
    </w:p>
    <w:p w14:paraId="29A2A15C" w14:textId="77777777" w:rsidR="008153FF" w:rsidRPr="008153FF" w:rsidRDefault="008153FF" w:rsidP="008153FF">
      <w:pPr>
        <w:spacing w:after="0" w:line="240" w:lineRule="auto"/>
        <w:jc w:val="both"/>
        <w:rPr>
          <w:rFonts w:ascii="Arial" w:eastAsia="Times New Roman" w:hAnsi="Arial" w:cs="Arial"/>
          <w:b/>
          <w:bCs/>
          <w:color w:val="000000"/>
          <w:sz w:val="24"/>
          <w:szCs w:val="24"/>
          <w:lang w:val="en-US"/>
        </w:rPr>
      </w:pPr>
    </w:p>
    <w:p w14:paraId="5F15086F" w14:textId="5270081C" w:rsidR="008153FF" w:rsidRPr="008153FF" w:rsidRDefault="008153FF" w:rsidP="008153FF">
      <w:pPr>
        <w:tabs>
          <w:tab w:val="left" w:pos="3290"/>
        </w:tabs>
        <w:spacing w:after="0" w:line="240" w:lineRule="auto"/>
        <w:ind w:firstLine="708"/>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U skladu </w:t>
      </w:r>
      <w:proofErr w:type="gramStart"/>
      <w:r w:rsidRPr="008153FF">
        <w:rPr>
          <w:rFonts w:ascii="Arial" w:eastAsia="Times New Roman" w:hAnsi="Arial" w:cs="Arial"/>
          <w:color w:val="000000"/>
          <w:sz w:val="24"/>
          <w:szCs w:val="24"/>
          <w:lang w:val="en-US"/>
        </w:rPr>
        <w:t>sa</w:t>
      </w:r>
      <w:proofErr w:type="gramEnd"/>
      <w:r w:rsidRPr="008153FF">
        <w:rPr>
          <w:rFonts w:ascii="Arial" w:eastAsia="Times New Roman" w:hAnsi="Arial" w:cs="Arial"/>
          <w:color w:val="000000"/>
          <w:sz w:val="24"/>
          <w:szCs w:val="24"/>
          <w:lang w:val="en-US"/>
        </w:rPr>
        <w:t xml:space="preserve"> članom 43 stav 1 Zakona o javnim nabavkama („Službeni list CG”, br.74/19</w:t>
      </w:r>
      <w:r w:rsidR="000B4CFA">
        <w:rPr>
          <w:rFonts w:ascii="Arial" w:eastAsia="Times New Roman" w:hAnsi="Arial" w:cs="Arial"/>
          <w:color w:val="000000"/>
          <w:sz w:val="24"/>
          <w:szCs w:val="24"/>
          <w:lang w:val="en-US"/>
        </w:rPr>
        <w:t xml:space="preserve"> i 3/23</w:t>
      </w:r>
      <w:r w:rsidRPr="008153FF">
        <w:rPr>
          <w:rFonts w:ascii="Arial" w:eastAsia="Times New Roman" w:hAnsi="Arial" w:cs="Arial"/>
          <w:color w:val="000000"/>
          <w:sz w:val="24"/>
          <w:szCs w:val="24"/>
          <w:lang w:val="en-US"/>
        </w:rPr>
        <w:t xml:space="preserve">), </w:t>
      </w:r>
    </w:p>
    <w:p w14:paraId="44F16523"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7BC1CF3F"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5538946E" w14:textId="77777777" w:rsidR="008153FF" w:rsidRPr="008153FF" w:rsidRDefault="008153FF" w:rsidP="008153FF">
      <w:pPr>
        <w:tabs>
          <w:tab w:val="left" w:pos="3290"/>
        </w:tabs>
        <w:spacing w:after="0" w:line="240" w:lineRule="auto"/>
        <w:jc w:val="center"/>
        <w:rPr>
          <w:rFonts w:ascii="Arial" w:eastAsia="Times New Roman" w:hAnsi="Arial" w:cs="Arial"/>
          <w:b/>
          <w:bCs/>
          <w:color w:val="000000"/>
          <w:sz w:val="32"/>
          <w:szCs w:val="32"/>
          <w:lang w:val="en-US"/>
        </w:rPr>
      </w:pPr>
      <w:r w:rsidRPr="008153FF">
        <w:rPr>
          <w:rFonts w:ascii="Arial" w:eastAsia="Times New Roman" w:hAnsi="Arial" w:cs="Arial"/>
          <w:b/>
          <w:bCs/>
          <w:color w:val="000000"/>
          <w:sz w:val="32"/>
          <w:szCs w:val="32"/>
          <w:lang w:val="en-US"/>
        </w:rPr>
        <w:t>Izjavljujem</w:t>
      </w:r>
    </w:p>
    <w:p w14:paraId="76A31334"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sr-Latn-CS"/>
        </w:rPr>
      </w:pPr>
    </w:p>
    <w:p w14:paraId="77CC2ABC" w14:textId="23675F5F" w:rsidR="009A1887" w:rsidRDefault="008153FF" w:rsidP="007532F7">
      <w:pPr>
        <w:spacing w:after="0" w:line="240" w:lineRule="auto"/>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da u postupku javne nabavke</w:t>
      </w:r>
      <w:r w:rsidR="008D3FC4">
        <w:rPr>
          <w:rFonts w:ascii="Arial" w:eastAsia="Times New Roman" w:hAnsi="Arial" w:cs="Arial"/>
          <w:color w:val="000000"/>
          <w:sz w:val="24"/>
          <w:szCs w:val="24"/>
          <w:lang w:val="en-US"/>
        </w:rPr>
        <w:t xml:space="preserve"> </w:t>
      </w:r>
      <w:r w:rsidRPr="008153FF">
        <w:rPr>
          <w:rFonts w:ascii="Arial" w:eastAsia="Times New Roman" w:hAnsi="Arial" w:cs="Arial"/>
          <w:color w:val="000000"/>
          <w:sz w:val="24"/>
          <w:szCs w:val="24"/>
          <w:lang w:val="en-US"/>
        </w:rPr>
        <w:t xml:space="preserve">iz Plana javne nabavke </w:t>
      </w:r>
      <w:r w:rsidR="002279AD">
        <w:rPr>
          <w:rFonts w:ascii="Arial" w:eastAsia="Times New Roman" w:hAnsi="Arial" w:cs="Arial"/>
          <w:color w:val="000000"/>
          <w:sz w:val="24"/>
          <w:szCs w:val="24"/>
          <w:lang w:val="en-US"/>
        </w:rPr>
        <w:t>za</w:t>
      </w:r>
      <w:r w:rsidR="000B4CFA">
        <w:rPr>
          <w:rFonts w:ascii="Arial" w:eastAsia="Times New Roman" w:hAnsi="Arial" w:cs="Arial"/>
          <w:color w:val="000000"/>
          <w:sz w:val="24"/>
          <w:szCs w:val="24"/>
          <w:lang w:val="en-US"/>
        </w:rPr>
        <w:t xml:space="preserve"> </w:t>
      </w:r>
      <w:r w:rsidR="002279AD">
        <w:rPr>
          <w:rFonts w:ascii="Arial" w:eastAsia="Times New Roman" w:hAnsi="Arial" w:cs="Arial"/>
          <w:color w:val="000000"/>
          <w:sz w:val="24"/>
          <w:szCs w:val="24"/>
          <w:lang w:val="en-US"/>
        </w:rPr>
        <w:t>202</w:t>
      </w:r>
      <w:r w:rsidR="009A1887">
        <w:rPr>
          <w:rFonts w:ascii="Arial" w:eastAsia="Times New Roman" w:hAnsi="Arial" w:cs="Arial"/>
          <w:color w:val="000000"/>
          <w:sz w:val="24"/>
          <w:szCs w:val="24"/>
          <w:lang w:val="en-US"/>
        </w:rPr>
        <w:t>5</w:t>
      </w:r>
      <w:r w:rsidR="002279AD">
        <w:rPr>
          <w:rFonts w:ascii="Arial" w:eastAsia="Times New Roman" w:hAnsi="Arial" w:cs="Arial"/>
          <w:color w:val="000000"/>
          <w:sz w:val="24"/>
          <w:szCs w:val="24"/>
          <w:lang w:val="en-US"/>
        </w:rPr>
        <w:t>.</w:t>
      </w:r>
      <w:r w:rsidRPr="008153FF">
        <w:rPr>
          <w:rFonts w:ascii="Arial" w:eastAsia="Times New Roman" w:hAnsi="Arial" w:cs="Arial"/>
          <w:color w:val="000000"/>
          <w:sz w:val="24"/>
          <w:szCs w:val="24"/>
          <w:lang w:val="en-US"/>
        </w:rPr>
        <w:t xml:space="preserve"> </w:t>
      </w:r>
      <w:proofErr w:type="gramStart"/>
      <w:r w:rsidRPr="008153FF">
        <w:rPr>
          <w:rFonts w:ascii="Arial" w:eastAsia="Times New Roman" w:hAnsi="Arial" w:cs="Arial"/>
          <w:color w:val="000000"/>
          <w:sz w:val="24"/>
          <w:szCs w:val="24"/>
          <w:lang w:val="en-US"/>
        </w:rPr>
        <w:t>godin</w:t>
      </w:r>
      <w:r w:rsidR="002279AD">
        <w:rPr>
          <w:rFonts w:ascii="Arial" w:eastAsia="Times New Roman" w:hAnsi="Arial" w:cs="Arial"/>
          <w:color w:val="000000"/>
          <w:sz w:val="24"/>
          <w:szCs w:val="24"/>
          <w:lang w:val="en-US"/>
        </w:rPr>
        <w:t>u</w:t>
      </w:r>
      <w:proofErr w:type="gramEnd"/>
      <w:r w:rsidRPr="008153FF">
        <w:rPr>
          <w:rFonts w:ascii="Arial" w:eastAsia="Times New Roman" w:hAnsi="Arial" w:cs="Arial"/>
          <w:color w:val="000000"/>
          <w:sz w:val="24"/>
          <w:szCs w:val="24"/>
          <w:lang w:val="en-US"/>
        </w:rPr>
        <w:t xml:space="preserve"> za </w:t>
      </w:r>
      <w:r w:rsidR="001B3DE8">
        <w:rPr>
          <w:rFonts w:ascii="Arial" w:eastAsia="Times New Roman" w:hAnsi="Arial" w:cs="Arial"/>
          <w:color w:val="000000"/>
          <w:sz w:val="24"/>
          <w:szCs w:val="24"/>
          <w:lang w:val="en-US"/>
        </w:rPr>
        <w:t>nabavk</w:t>
      </w:r>
      <w:r w:rsidR="00267179">
        <w:rPr>
          <w:rFonts w:ascii="Arial" w:eastAsia="Times New Roman" w:hAnsi="Arial" w:cs="Arial"/>
          <w:color w:val="000000"/>
          <w:sz w:val="24"/>
          <w:szCs w:val="24"/>
          <w:lang w:val="en-US"/>
        </w:rPr>
        <w:t>u</w:t>
      </w:r>
      <w:r w:rsidR="001B3DE8">
        <w:rPr>
          <w:rFonts w:ascii="Arial" w:eastAsia="Times New Roman" w:hAnsi="Arial" w:cs="Arial"/>
          <w:color w:val="000000"/>
          <w:sz w:val="24"/>
          <w:szCs w:val="24"/>
          <w:lang w:val="en-US"/>
        </w:rPr>
        <w:t xml:space="preserve"> </w:t>
      </w:r>
      <w:r w:rsidR="00267179">
        <w:rPr>
          <w:rFonts w:ascii="Arial" w:eastAsia="Times New Roman" w:hAnsi="Arial" w:cs="Arial"/>
          <w:color w:val="000000"/>
          <w:sz w:val="24"/>
          <w:szCs w:val="24"/>
          <w:lang w:val="en-US"/>
        </w:rPr>
        <w:t>roba</w:t>
      </w:r>
      <w:r w:rsidR="00A04EFB">
        <w:rPr>
          <w:rFonts w:ascii="Arial" w:eastAsia="Times New Roman" w:hAnsi="Arial" w:cs="Arial"/>
          <w:color w:val="000000"/>
          <w:sz w:val="24"/>
          <w:szCs w:val="24"/>
          <w:lang w:val="en-US"/>
        </w:rPr>
        <w:t xml:space="preserve"> </w:t>
      </w:r>
      <w:r w:rsidR="009A1887">
        <w:rPr>
          <w:rFonts w:ascii="Arial" w:eastAsia="Times New Roman" w:hAnsi="Arial" w:cs="Arial"/>
          <w:color w:val="000000"/>
          <w:sz w:val="24"/>
          <w:szCs w:val="24"/>
          <w:lang w:val="en-US"/>
        </w:rPr>
        <w:t>–</w:t>
      </w:r>
      <w:r w:rsidR="00267179">
        <w:rPr>
          <w:rFonts w:ascii="Arial" w:eastAsia="Times New Roman" w:hAnsi="Arial" w:cs="Arial"/>
          <w:color w:val="000000"/>
          <w:sz w:val="24"/>
          <w:szCs w:val="24"/>
          <w:lang w:val="en-US"/>
        </w:rPr>
        <w:t xml:space="preserve"> </w:t>
      </w:r>
    </w:p>
    <w:p w14:paraId="1A25585C" w14:textId="77777777" w:rsidR="009A1887" w:rsidRDefault="009A1887" w:rsidP="007532F7">
      <w:pPr>
        <w:spacing w:after="0" w:line="240" w:lineRule="auto"/>
        <w:rPr>
          <w:rFonts w:ascii="Arial" w:eastAsia="Times New Roman" w:hAnsi="Arial" w:cs="Arial"/>
          <w:color w:val="000000"/>
          <w:sz w:val="24"/>
          <w:szCs w:val="24"/>
          <w:lang w:val="en-US"/>
        </w:rPr>
      </w:pPr>
    </w:p>
    <w:p w14:paraId="6FC5287D" w14:textId="6E9054B9" w:rsidR="007532F7" w:rsidRDefault="000B4CFA" w:rsidP="007532F7">
      <w:pPr>
        <w:spacing w:after="0" w:line="240" w:lineRule="auto"/>
        <w:rPr>
          <w:rFonts w:ascii="Arial" w:eastAsia="Times New Roman" w:hAnsi="Arial" w:cs="Arial"/>
          <w:color w:val="000000"/>
          <w:sz w:val="24"/>
          <w:szCs w:val="24"/>
          <w:lang w:val="en-US"/>
        </w:rPr>
      </w:pPr>
      <w:r w:rsidRPr="000B4CFA">
        <w:rPr>
          <w:rFonts w:ascii="Arial" w:eastAsia="Times New Roman" w:hAnsi="Arial" w:cs="Arial"/>
          <w:color w:val="000000"/>
          <w:sz w:val="24"/>
          <w:szCs w:val="24"/>
          <w:lang w:val="en-US"/>
        </w:rPr>
        <w:t xml:space="preserve">Lična zaštitna sredstva </w:t>
      </w:r>
      <w:r w:rsidR="008D3FC4">
        <w:rPr>
          <w:rFonts w:ascii="Arial" w:eastAsia="Times New Roman" w:hAnsi="Arial" w:cs="Arial"/>
          <w:color w:val="000000"/>
          <w:sz w:val="24"/>
          <w:szCs w:val="24"/>
          <w:lang w:val="en-US"/>
        </w:rPr>
        <w:t>za potrebe OC Direkcija po partijama,</w:t>
      </w:r>
    </w:p>
    <w:p w14:paraId="6890E81C" w14:textId="77777777" w:rsidR="009A1887" w:rsidRDefault="009A1887" w:rsidP="007532F7">
      <w:pPr>
        <w:spacing w:after="0" w:line="240" w:lineRule="auto"/>
        <w:rPr>
          <w:rFonts w:ascii="Arial" w:eastAsia="Times New Roman" w:hAnsi="Arial" w:cs="Arial"/>
          <w:b/>
          <w:color w:val="000000"/>
          <w:sz w:val="24"/>
          <w:szCs w:val="24"/>
          <w:lang w:val="en-US"/>
        </w:rPr>
      </w:pPr>
    </w:p>
    <w:p w14:paraId="6924AA86" w14:textId="32EDBA2C" w:rsidR="008153FF" w:rsidRPr="008153FF" w:rsidRDefault="008153FF" w:rsidP="00267179">
      <w:pPr>
        <w:spacing w:after="0" w:line="240" w:lineRule="auto"/>
        <w:rPr>
          <w:rFonts w:ascii="Arial" w:eastAsia="Times New Roman" w:hAnsi="Arial" w:cs="Arial"/>
          <w:color w:val="000000"/>
          <w:sz w:val="24"/>
          <w:szCs w:val="24"/>
          <w:lang w:val="en-US"/>
        </w:rPr>
      </w:pPr>
      <w:proofErr w:type="gramStart"/>
      <w:r w:rsidRPr="008153FF">
        <w:rPr>
          <w:rFonts w:ascii="Arial" w:eastAsia="Times New Roman" w:hAnsi="Arial" w:cs="Arial"/>
          <w:color w:val="000000"/>
          <w:sz w:val="24"/>
          <w:szCs w:val="24"/>
          <w:lang w:val="en-US"/>
        </w:rPr>
        <w:t>nijesam</w:t>
      </w:r>
      <w:proofErr w:type="gramEnd"/>
      <w:r w:rsidRPr="008153FF">
        <w:rPr>
          <w:rFonts w:ascii="Arial" w:eastAsia="Times New Roman" w:hAnsi="Arial" w:cs="Arial"/>
          <w:color w:val="000000"/>
          <w:sz w:val="24"/>
          <w:szCs w:val="24"/>
          <w:lang w:val="en-US"/>
        </w:rPr>
        <w:t xml:space="preserve"> u sukobu interesa u smislu člana 41 stav 1 tačka 1 Zakona o javnim nabavkama i da ne postoji ekonomski i drugi lični interes koji može uticati na moju nepristrasnost i nezavisnost u ovom postupku javne nabavke.</w:t>
      </w:r>
    </w:p>
    <w:p w14:paraId="3EAEC19A"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51461280"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0840A560" w14:textId="129D39C9" w:rsidR="008153FF" w:rsidRPr="008153FF" w:rsidRDefault="008153FF" w:rsidP="008153FF">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Ovlašćeno lice </w:t>
      </w:r>
      <w:proofErr w:type="gramStart"/>
      <w:r w:rsidRPr="008153FF">
        <w:rPr>
          <w:rFonts w:ascii="Arial" w:eastAsia="Times New Roman" w:hAnsi="Arial" w:cs="Arial"/>
          <w:color w:val="000000"/>
          <w:sz w:val="24"/>
          <w:szCs w:val="24"/>
          <w:lang w:val="en-US"/>
        </w:rPr>
        <w:t xml:space="preserve">naručioca </w:t>
      </w:r>
      <w:r w:rsidR="00ED3E08">
        <w:rPr>
          <w:rFonts w:ascii="Arial" w:eastAsia="Times New Roman" w:hAnsi="Arial" w:cs="Arial"/>
          <w:color w:val="000000"/>
          <w:sz w:val="24"/>
          <w:szCs w:val="24"/>
          <w:lang w:val="en-US"/>
        </w:rPr>
        <w:t xml:space="preserve"> </w:t>
      </w:r>
      <w:r w:rsidR="008D3FC4">
        <w:rPr>
          <w:rFonts w:ascii="Arial" w:eastAsia="Times New Roman" w:hAnsi="Arial" w:cs="Arial"/>
          <w:color w:val="000000"/>
          <w:sz w:val="24"/>
          <w:szCs w:val="24"/>
          <w:lang w:val="en-US"/>
        </w:rPr>
        <w:t>mr</w:t>
      </w:r>
      <w:proofErr w:type="gramEnd"/>
      <w:r w:rsidR="008D3FC4">
        <w:rPr>
          <w:rFonts w:ascii="Arial" w:eastAsia="Times New Roman" w:hAnsi="Arial" w:cs="Arial"/>
          <w:color w:val="000000"/>
          <w:sz w:val="24"/>
          <w:szCs w:val="24"/>
          <w:lang w:val="en-US"/>
        </w:rPr>
        <w:t xml:space="preserve"> Branislav Pejović</w:t>
      </w:r>
    </w:p>
    <w:p w14:paraId="3315046E" w14:textId="77777777" w:rsidR="008153FF" w:rsidRPr="008153FF" w:rsidRDefault="008153FF" w:rsidP="008153FF">
      <w:pPr>
        <w:tabs>
          <w:tab w:val="left" w:pos="3290"/>
        </w:tabs>
        <w:spacing w:after="0" w:line="240" w:lineRule="auto"/>
        <w:rPr>
          <w:rFonts w:ascii="Arial" w:eastAsia="Times New Roman" w:hAnsi="Arial" w:cs="Arial"/>
          <w:i/>
          <w:iCs/>
          <w:color w:val="000000"/>
          <w:sz w:val="24"/>
          <w:szCs w:val="24"/>
          <w:lang w:val="en-US"/>
        </w:rPr>
      </w:pPr>
    </w:p>
    <w:p w14:paraId="4857BE69" w14:textId="430AC61A" w:rsidR="008153FF" w:rsidRPr="008153FF" w:rsidRDefault="008153FF" w:rsidP="008153FF">
      <w:pPr>
        <w:tabs>
          <w:tab w:val="left" w:pos="3290"/>
        </w:tabs>
        <w:spacing w:after="0" w:line="240" w:lineRule="auto"/>
        <w:rPr>
          <w:rFonts w:ascii="Arial" w:eastAsia="Times New Roman" w:hAnsi="Arial" w:cs="Arial"/>
          <w:i/>
          <w:iCs/>
          <w:color w:val="000000"/>
          <w:sz w:val="24"/>
          <w:szCs w:val="24"/>
          <w:lang w:val="en-US"/>
        </w:rPr>
      </w:pPr>
      <w:r w:rsidRPr="008153FF">
        <w:rPr>
          <w:rFonts w:ascii="Arial" w:eastAsia="Times New Roman" w:hAnsi="Arial" w:cs="Arial"/>
          <w:color w:val="000000"/>
          <w:sz w:val="24"/>
          <w:szCs w:val="24"/>
          <w:lang w:val="en-US"/>
        </w:rPr>
        <w:t xml:space="preserve">Službenik za javne </w:t>
      </w:r>
      <w:proofErr w:type="gramStart"/>
      <w:r w:rsidRPr="008153FF">
        <w:rPr>
          <w:rFonts w:ascii="Arial" w:eastAsia="Times New Roman" w:hAnsi="Arial" w:cs="Arial"/>
          <w:color w:val="000000"/>
          <w:sz w:val="24"/>
          <w:szCs w:val="24"/>
          <w:lang w:val="en-US"/>
        </w:rPr>
        <w:t xml:space="preserve">nabavke </w:t>
      </w:r>
      <w:r w:rsidR="00ED3E08">
        <w:rPr>
          <w:rFonts w:ascii="Arial" w:eastAsia="Times New Roman" w:hAnsi="Arial" w:cs="Arial"/>
          <w:color w:val="000000"/>
          <w:sz w:val="24"/>
          <w:szCs w:val="24"/>
          <w:lang w:val="en-US"/>
        </w:rPr>
        <w:t xml:space="preserve"> </w:t>
      </w:r>
      <w:r w:rsidR="00267179">
        <w:rPr>
          <w:rFonts w:ascii="Arial" w:eastAsia="Times New Roman" w:hAnsi="Arial" w:cs="Arial"/>
          <w:color w:val="000000"/>
          <w:sz w:val="24"/>
          <w:szCs w:val="24"/>
          <w:lang w:val="en-US"/>
        </w:rPr>
        <w:t>Radovan</w:t>
      </w:r>
      <w:proofErr w:type="gramEnd"/>
      <w:r w:rsidR="00267179">
        <w:rPr>
          <w:rFonts w:ascii="Arial" w:eastAsia="Times New Roman" w:hAnsi="Arial" w:cs="Arial"/>
          <w:color w:val="000000"/>
          <w:sz w:val="24"/>
          <w:szCs w:val="24"/>
          <w:lang w:val="en-US"/>
        </w:rPr>
        <w:t xml:space="preserve"> Radojević</w:t>
      </w:r>
    </w:p>
    <w:p w14:paraId="5033B5C8" w14:textId="77777777" w:rsidR="008153FF" w:rsidRPr="008153FF" w:rsidRDefault="008153FF" w:rsidP="008153FF">
      <w:pPr>
        <w:spacing w:after="0" w:line="240" w:lineRule="auto"/>
        <w:ind w:left="6372"/>
        <w:jc w:val="center"/>
        <w:rPr>
          <w:rFonts w:ascii="Arial" w:eastAsia="Times New Roman" w:hAnsi="Arial" w:cs="Arial"/>
          <w:i/>
          <w:iCs/>
          <w:color w:val="000000"/>
          <w:sz w:val="24"/>
          <w:szCs w:val="24"/>
          <w:lang w:val="en-US"/>
        </w:rPr>
      </w:pPr>
    </w:p>
    <w:p w14:paraId="6AD1A9F9" w14:textId="2583E92B" w:rsidR="008153FF" w:rsidRPr="008153FF" w:rsidRDefault="003C5436" w:rsidP="008153FF">
      <w:pPr>
        <w:tabs>
          <w:tab w:val="left" w:pos="3290"/>
        </w:tabs>
        <w:spacing w:after="0" w:line="240" w:lineRule="auto"/>
        <w:rPr>
          <w:rFonts w:ascii="Arial" w:eastAsia="Times New Roman" w:hAnsi="Arial" w:cs="Arial"/>
          <w:color w:val="000000"/>
          <w:sz w:val="24"/>
          <w:szCs w:val="24"/>
          <w:lang w:val="en-US"/>
        </w:rPr>
      </w:pPr>
      <w:proofErr w:type="gramStart"/>
      <w:r>
        <w:rPr>
          <w:rFonts w:ascii="Arial" w:eastAsia="Times New Roman" w:hAnsi="Arial" w:cs="Arial"/>
          <w:iCs/>
          <w:color w:val="000000"/>
          <w:sz w:val="24"/>
          <w:szCs w:val="24"/>
          <w:lang w:val="en-US"/>
        </w:rPr>
        <w:t xml:space="preserve">Predsjedavajući </w:t>
      </w:r>
      <w:r w:rsidR="008153FF" w:rsidRPr="008153FF">
        <w:rPr>
          <w:rFonts w:ascii="Arial" w:eastAsia="Times New Roman" w:hAnsi="Arial" w:cs="Arial"/>
          <w:iCs/>
          <w:color w:val="000000"/>
          <w:sz w:val="24"/>
          <w:szCs w:val="24"/>
          <w:lang w:val="en-US"/>
        </w:rPr>
        <w:t xml:space="preserve"> komisije</w:t>
      </w:r>
      <w:proofErr w:type="gramEnd"/>
      <w:r w:rsidR="008153FF" w:rsidRPr="008153FF">
        <w:rPr>
          <w:rFonts w:ascii="Arial" w:eastAsia="Times New Roman" w:hAnsi="Arial" w:cs="Arial"/>
          <w:iCs/>
          <w:color w:val="000000"/>
          <w:sz w:val="24"/>
          <w:szCs w:val="24"/>
          <w:lang w:val="en-US"/>
        </w:rPr>
        <w:t xml:space="preserve"> </w:t>
      </w:r>
      <w:r w:rsidR="008153FF" w:rsidRPr="008153FF">
        <w:rPr>
          <w:rFonts w:ascii="Arial" w:eastAsia="Times New Roman" w:hAnsi="Arial" w:cs="Arial"/>
          <w:sz w:val="24"/>
          <w:szCs w:val="24"/>
          <w:lang w:val="en-US"/>
        </w:rPr>
        <w:t>za sprovođenje postupka javne nabavk</w:t>
      </w:r>
      <w:r w:rsidR="008153FF" w:rsidRPr="008153FF">
        <w:rPr>
          <w:rFonts w:ascii="Arial" w:eastAsia="Times New Roman" w:hAnsi="Arial" w:cs="Arial"/>
          <w:iCs/>
          <w:color w:val="000000"/>
          <w:sz w:val="24"/>
          <w:szCs w:val="24"/>
          <w:lang w:val="en-US"/>
        </w:rPr>
        <w:t>e</w:t>
      </w:r>
      <w:r w:rsidR="008153FF" w:rsidRPr="008153FF">
        <w:rPr>
          <w:rFonts w:ascii="Arial" w:eastAsia="Times New Roman" w:hAnsi="Arial" w:cs="Arial"/>
          <w:color w:val="000000"/>
          <w:sz w:val="24"/>
          <w:szCs w:val="24"/>
          <w:lang w:val="en-US"/>
        </w:rPr>
        <w:t xml:space="preserve"> </w:t>
      </w:r>
      <w:r w:rsidR="00ED3E08">
        <w:rPr>
          <w:rFonts w:ascii="Arial" w:eastAsia="Times New Roman" w:hAnsi="Arial" w:cs="Arial"/>
          <w:color w:val="000000"/>
          <w:sz w:val="24"/>
          <w:szCs w:val="24"/>
          <w:lang w:val="en-US"/>
        </w:rPr>
        <w:t xml:space="preserve"> </w:t>
      </w:r>
      <w:r w:rsidR="009A1887">
        <w:rPr>
          <w:rFonts w:ascii="Arial" w:eastAsia="Times New Roman" w:hAnsi="Arial" w:cs="Arial"/>
          <w:color w:val="000000"/>
          <w:sz w:val="24"/>
          <w:szCs w:val="24"/>
          <w:lang w:val="en-US"/>
        </w:rPr>
        <w:t>Milica Lješković</w:t>
      </w:r>
    </w:p>
    <w:p w14:paraId="08729A04" w14:textId="77777777" w:rsidR="008153FF" w:rsidRPr="008153FF" w:rsidRDefault="008153FF" w:rsidP="008153FF">
      <w:pPr>
        <w:spacing w:after="0" w:line="240" w:lineRule="auto"/>
        <w:ind w:left="6372"/>
        <w:jc w:val="center"/>
        <w:rPr>
          <w:rFonts w:ascii="Arial" w:eastAsia="Times New Roman" w:hAnsi="Arial" w:cs="Arial"/>
          <w:i/>
          <w:iCs/>
          <w:color w:val="000000"/>
          <w:sz w:val="24"/>
          <w:szCs w:val="24"/>
          <w:lang w:val="en-US"/>
        </w:rPr>
      </w:pPr>
    </w:p>
    <w:p w14:paraId="2F8B35F0" w14:textId="1B7A1938" w:rsidR="008153FF" w:rsidRPr="008153FF" w:rsidRDefault="008153FF" w:rsidP="008153FF">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iCs/>
          <w:color w:val="000000"/>
          <w:sz w:val="24"/>
          <w:szCs w:val="24"/>
          <w:lang w:val="en-US"/>
        </w:rPr>
        <w:t xml:space="preserve">Član komisije </w:t>
      </w:r>
      <w:r w:rsidRPr="008153FF">
        <w:rPr>
          <w:rFonts w:ascii="Arial" w:eastAsia="Times New Roman" w:hAnsi="Arial" w:cs="Arial"/>
          <w:sz w:val="24"/>
          <w:szCs w:val="24"/>
          <w:lang w:val="en-US"/>
        </w:rPr>
        <w:t xml:space="preserve">za sprovođenje postupka javne </w:t>
      </w:r>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 xml:space="preserve">e </w:t>
      </w:r>
      <w:r w:rsidR="00ED3E08">
        <w:rPr>
          <w:rFonts w:ascii="Arial" w:eastAsia="Times New Roman" w:hAnsi="Arial" w:cs="Arial"/>
          <w:iCs/>
          <w:color w:val="000000"/>
          <w:sz w:val="24"/>
          <w:szCs w:val="24"/>
          <w:lang w:val="en-US"/>
        </w:rPr>
        <w:t xml:space="preserve"> </w:t>
      </w:r>
      <w:r w:rsidR="003F198A">
        <w:rPr>
          <w:rFonts w:ascii="Arial" w:eastAsia="Times New Roman" w:hAnsi="Arial" w:cs="Arial"/>
          <w:color w:val="000000"/>
          <w:sz w:val="24"/>
          <w:szCs w:val="24"/>
          <w:lang w:val="en-US"/>
        </w:rPr>
        <w:t>Vladimir</w:t>
      </w:r>
      <w:proofErr w:type="gramEnd"/>
      <w:r w:rsidR="003F198A">
        <w:rPr>
          <w:rFonts w:ascii="Arial" w:eastAsia="Times New Roman" w:hAnsi="Arial" w:cs="Arial"/>
          <w:color w:val="000000"/>
          <w:sz w:val="24"/>
          <w:szCs w:val="24"/>
          <w:lang w:val="en-US"/>
        </w:rPr>
        <w:t xml:space="preserve"> Nikčević</w:t>
      </w:r>
      <w:r w:rsidRPr="008153FF">
        <w:rPr>
          <w:rFonts w:ascii="Arial" w:eastAsia="Times New Roman" w:hAnsi="Arial" w:cs="Arial"/>
          <w:color w:val="000000"/>
          <w:sz w:val="24"/>
          <w:szCs w:val="24"/>
          <w:lang w:val="en-US"/>
        </w:rPr>
        <w:t xml:space="preserve"> </w:t>
      </w:r>
    </w:p>
    <w:p w14:paraId="0AA111A8" w14:textId="77777777" w:rsidR="008153FF" w:rsidRPr="008153FF" w:rsidRDefault="008153FF" w:rsidP="008153FF">
      <w:pPr>
        <w:spacing w:after="0" w:line="240" w:lineRule="auto"/>
        <w:ind w:left="6372"/>
        <w:jc w:val="center"/>
        <w:rPr>
          <w:rFonts w:ascii="Arial" w:eastAsia="Times New Roman" w:hAnsi="Arial" w:cs="Arial"/>
          <w:i/>
          <w:iCs/>
          <w:color w:val="000000"/>
          <w:sz w:val="24"/>
          <w:szCs w:val="24"/>
          <w:lang w:val="en-US"/>
        </w:rPr>
      </w:pPr>
    </w:p>
    <w:p w14:paraId="7AB2F94A" w14:textId="359DEAD1" w:rsidR="004A65DE" w:rsidRPr="008153FF" w:rsidRDefault="004A65DE" w:rsidP="004A65DE">
      <w:pPr>
        <w:tabs>
          <w:tab w:val="left" w:pos="3290"/>
        </w:tabs>
        <w:spacing w:after="0" w:line="240" w:lineRule="auto"/>
        <w:rPr>
          <w:rFonts w:ascii="Arial" w:eastAsia="Times New Roman" w:hAnsi="Arial" w:cs="Arial"/>
          <w:color w:val="000000"/>
          <w:sz w:val="24"/>
          <w:szCs w:val="24"/>
          <w:lang w:val="en-US"/>
        </w:rPr>
      </w:pPr>
      <w:r w:rsidRPr="008153FF">
        <w:rPr>
          <w:rFonts w:ascii="Arial" w:eastAsia="Times New Roman" w:hAnsi="Arial" w:cs="Arial"/>
          <w:iCs/>
          <w:color w:val="000000"/>
          <w:sz w:val="24"/>
          <w:szCs w:val="24"/>
          <w:lang w:val="en-US"/>
        </w:rPr>
        <w:t xml:space="preserve">Član komisije </w:t>
      </w:r>
      <w:r w:rsidRPr="008153FF">
        <w:rPr>
          <w:rFonts w:ascii="Arial" w:eastAsia="Times New Roman" w:hAnsi="Arial" w:cs="Arial"/>
          <w:sz w:val="24"/>
          <w:szCs w:val="24"/>
          <w:lang w:val="en-US"/>
        </w:rPr>
        <w:t>za sprovođenje postupka javne nabavk</w:t>
      </w:r>
      <w:r w:rsidRPr="008153FF">
        <w:rPr>
          <w:rFonts w:ascii="Arial" w:eastAsia="Times New Roman" w:hAnsi="Arial" w:cs="Arial"/>
          <w:iCs/>
          <w:color w:val="000000"/>
          <w:sz w:val="24"/>
          <w:szCs w:val="24"/>
          <w:lang w:val="en-US"/>
        </w:rPr>
        <w:t xml:space="preserve">e </w:t>
      </w:r>
      <w:r>
        <w:rPr>
          <w:rFonts w:ascii="Arial" w:eastAsia="Times New Roman" w:hAnsi="Arial" w:cs="Arial"/>
          <w:iCs/>
          <w:color w:val="000000"/>
          <w:sz w:val="24"/>
          <w:szCs w:val="24"/>
          <w:lang w:val="en-US"/>
        </w:rPr>
        <w:t xml:space="preserve"> </w:t>
      </w:r>
      <w:r w:rsidR="00735BFC">
        <w:rPr>
          <w:rFonts w:ascii="Arial" w:eastAsia="Times New Roman" w:hAnsi="Arial" w:cs="Arial"/>
          <w:color w:val="000000"/>
          <w:sz w:val="24"/>
          <w:szCs w:val="24"/>
          <w:lang w:val="en-US"/>
        </w:rPr>
        <w:t>Miodrag Pantić</w:t>
      </w:r>
      <w:r w:rsidRPr="008153FF">
        <w:rPr>
          <w:rFonts w:ascii="Arial" w:eastAsia="Times New Roman" w:hAnsi="Arial" w:cs="Arial"/>
          <w:color w:val="000000"/>
          <w:sz w:val="24"/>
          <w:szCs w:val="24"/>
          <w:lang w:val="en-US"/>
        </w:rPr>
        <w:t xml:space="preserve"> </w:t>
      </w:r>
    </w:p>
    <w:p w14:paraId="3F128FC2" w14:textId="77777777" w:rsidR="004A65DE" w:rsidRPr="008153FF" w:rsidRDefault="004A65DE" w:rsidP="004A65DE">
      <w:pPr>
        <w:spacing w:after="0" w:line="240" w:lineRule="auto"/>
        <w:ind w:left="6372"/>
        <w:jc w:val="center"/>
        <w:rPr>
          <w:rFonts w:ascii="Arial" w:eastAsia="Times New Roman" w:hAnsi="Arial" w:cs="Arial"/>
          <w:i/>
          <w:iCs/>
          <w:color w:val="000000"/>
          <w:sz w:val="24"/>
          <w:szCs w:val="24"/>
          <w:lang w:val="en-US"/>
        </w:rPr>
      </w:pPr>
    </w:p>
    <w:p w14:paraId="469477D9" w14:textId="77777777" w:rsidR="003F198A" w:rsidRPr="008153FF" w:rsidRDefault="003F198A" w:rsidP="008153FF">
      <w:pPr>
        <w:tabs>
          <w:tab w:val="left" w:pos="3290"/>
        </w:tabs>
        <w:spacing w:after="0" w:line="240" w:lineRule="auto"/>
        <w:rPr>
          <w:rFonts w:ascii="Arial" w:eastAsia="Times New Roman" w:hAnsi="Arial" w:cs="Arial"/>
          <w:color w:val="000000"/>
          <w:sz w:val="24"/>
          <w:szCs w:val="24"/>
          <w:lang w:val="en-US"/>
        </w:rPr>
      </w:pPr>
    </w:p>
    <w:p w14:paraId="0773CDE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3A57579B" w14:textId="77777777" w:rsidR="002C1B60" w:rsidRPr="002C1B60"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6" w:name="_Toc62730568"/>
      <w:r w:rsidRPr="002C1B60">
        <w:rPr>
          <w:rFonts w:ascii="Arial" w:eastAsia="Times New Roman" w:hAnsi="Arial" w:cs="Times New Roman"/>
          <w:b/>
          <w:sz w:val="28"/>
          <w:szCs w:val="32"/>
        </w:rPr>
        <w:lastRenderedPageBreak/>
        <w:t>UPUTSTVO O PRAVNOM SREDSTVU</w:t>
      </w:r>
      <w:bookmarkEnd w:id="16"/>
    </w:p>
    <w:p w14:paraId="43C8AC4D" w14:textId="77777777" w:rsidR="002C1B60" w:rsidRPr="002C1B60" w:rsidRDefault="002C1B60" w:rsidP="002C1B60">
      <w:pPr>
        <w:tabs>
          <w:tab w:val="left" w:pos="5760"/>
        </w:tabs>
        <w:spacing w:after="0" w:line="240" w:lineRule="auto"/>
        <w:jc w:val="center"/>
        <w:rPr>
          <w:rFonts w:ascii="Arial" w:eastAsia="Times New Roman" w:hAnsi="Arial" w:cs="Arial"/>
          <w:color w:val="000000"/>
          <w:sz w:val="24"/>
          <w:szCs w:val="24"/>
        </w:rPr>
      </w:pPr>
    </w:p>
    <w:p w14:paraId="7DB20CB1" w14:textId="77777777" w:rsidR="003C5436" w:rsidRPr="003C5436" w:rsidRDefault="003C5436" w:rsidP="003C5436">
      <w:pPr>
        <w:tabs>
          <w:tab w:val="left" w:pos="5760"/>
        </w:tabs>
        <w:ind w:firstLine="567"/>
        <w:jc w:val="both"/>
        <w:rPr>
          <w:rFonts w:ascii="Arial" w:hAnsi="Arial" w:cs="Arial"/>
          <w:color w:val="000000"/>
        </w:rPr>
      </w:pPr>
      <w:r w:rsidRPr="003C5436">
        <w:rPr>
          <w:rFonts w:ascii="Arial" w:hAnsi="Arial" w:cs="Arial"/>
          <w:color w:val="000000"/>
        </w:rPr>
        <w:t>Privredni subjekat može da izjavi žalbu protiv ove tenderske dokumentacije Komisiji za zaštitu prava:</w:t>
      </w:r>
    </w:p>
    <w:p w14:paraId="329DE221" w14:textId="77777777" w:rsidR="003C5436" w:rsidRPr="003C5436" w:rsidRDefault="003C5436" w:rsidP="003C543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3C5436">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F8ECB8" w14:textId="77777777" w:rsidR="003C5436" w:rsidRPr="003C5436" w:rsidRDefault="003C5436" w:rsidP="003C543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3C5436">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19E3BCB" w14:textId="77777777" w:rsidR="003C5436" w:rsidRPr="003C5436" w:rsidRDefault="003C5436" w:rsidP="003C543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3C5436">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E68926B" w14:textId="77777777" w:rsidR="003C5436" w:rsidRPr="003C5436" w:rsidRDefault="003C5436" w:rsidP="003C5436">
      <w:pPr>
        <w:tabs>
          <w:tab w:val="left" w:pos="5760"/>
        </w:tabs>
        <w:jc w:val="both"/>
        <w:rPr>
          <w:rFonts w:ascii="Arial" w:hAnsi="Arial" w:cs="Arial"/>
          <w:color w:val="000000"/>
        </w:rPr>
      </w:pPr>
    </w:p>
    <w:p w14:paraId="7CC5EB22" w14:textId="77777777" w:rsidR="003C5436" w:rsidRPr="003C5436" w:rsidRDefault="003C5436" w:rsidP="003C5436">
      <w:pPr>
        <w:autoSpaceDE w:val="0"/>
        <w:autoSpaceDN w:val="0"/>
        <w:adjustRightInd w:val="0"/>
        <w:ind w:firstLine="567"/>
        <w:jc w:val="both"/>
        <w:rPr>
          <w:rFonts w:ascii="Arial" w:hAnsi="Arial" w:cs="Arial"/>
          <w:color w:val="000000"/>
        </w:rPr>
      </w:pPr>
      <w:r w:rsidRPr="003C5436">
        <w:rPr>
          <w:rFonts w:ascii="Arial" w:hAnsi="Arial" w:cs="Arial"/>
          <w:color w:val="000000"/>
        </w:rPr>
        <w:t>Žalba se izjavljuje preko naručioca neposredno putem ESJN-a. Žalba koja nije podnesena na naprijed predviđeni način biće odbijena kao nedozvoljena.</w:t>
      </w:r>
    </w:p>
    <w:p w14:paraId="4FDA8201" w14:textId="77777777" w:rsidR="003C5436" w:rsidRPr="003C5436" w:rsidRDefault="003C5436" w:rsidP="003C5436">
      <w:pPr>
        <w:autoSpaceDE w:val="0"/>
        <w:autoSpaceDN w:val="0"/>
        <w:adjustRightInd w:val="0"/>
        <w:ind w:firstLine="567"/>
        <w:jc w:val="both"/>
        <w:rPr>
          <w:rFonts w:ascii="Arial" w:hAnsi="Arial" w:cs="Arial"/>
          <w:color w:val="000000"/>
        </w:rPr>
      </w:pPr>
    </w:p>
    <w:p w14:paraId="0CBA5255" w14:textId="77777777" w:rsidR="003C5436" w:rsidRPr="003C5436" w:rsidRDefault="003C5436" w:rsidP="003C5436">
      <w:pPr>
        <w:autoSpaceDE w:val="0"/>
        <w:autoSpaceDN w:val="0"/>
        <w:adjustRightInd w:val="0"/>
        <w:ind w:firstLine="567"/>
        <w:jc w:val="both"/>
        <w:rPr>
          <w:rFonts w:ascii="Arial" w:hAnsi="Arial" w:cs="Arial"/>
          <w:color w:val="000000"/>
          <w:highlight w:val="yellow"/>
        </w:rPr>
      </w:pPr>
      <w:r w:rsidRPr="003C5436">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661D47E" w14:textId="77777777" w:rsidR="003C5436" w:rsidRPr="003C5436" w:rsidRDefault="003C5436" w:rsidP="003C5436">
      <w:pPr>
        <w:tabs>
          <w:tab w:val="left" w:pos="5760"/>
        </w:tabs>
        <w:ind w:firstLine="567"/>
        <w:jc w:val="both"/>
        <w:rPr>
          <w:rFonts w:ascii="Arial" w:hAnsi="Arial" w:cs="Arial"/>
          <w:color w:val="000000"/>
        </w:rPr>
      </w:pPr>
      <w:r w:rsidRPr="003C5436">
        <w:rPr>
          <w:rFonts w:ascii="Arial" w:hAnsi="Arial" w:cs="Arial"/>
          <w:color w:val="000000"/>
        </w:rPr>
        <w:t>Ukoliko je predmet nabavke podijeljen po partijama, a žalba se odnosi samo na određenu/e partiju/e, naknada se plaća u iznosu 1% od procijenjene vrijednosti javne nabavke te/tih partije/a.</w:t>
      </w:r>
    </w:p>
    <w:p w14:paraId="0897A41F" w14:textId="77777777" w:rsidR="003C5436" w:rsidRPr="003C5436" w:rsidRDefault="003C5436" w:rsidP="003C5436">
      <w:pPr>
        <w:tabs>
          <w:tab w:val="left" w:pos="5760"/>
        </w:tabs>
        <w:ind w:firstLine="567"/>
        <w:jc w:val="both"/>
        <w:rPr>
          <w:rFonts w:ascii="Arial" w:hAnsi="Arial" w:cs="Arial"/>
          <w:color w:val="000000"/>
        </w:rPr>
      </w:pPr>
      <w:r w:rsidRPr="003C5436">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3C5436">
          <w:rPr>
            <w:rFonts w:ascii="Arial" w:hAnsi="Arial" w:cs="Arial"/>
            <w:color w:val="0000FF"/>
            <w:u w:val="single"/>
          </w:rPr>
          <w:t>http://www.kontrola-nabavki.me/</w:t>
        </w:r>
      </w:hyperlink>
      <w:r w:rsidRPr="003C5436">
        <w:rPr>
          <w:rFonts w:ascii="Arial" w:hAnsi="Arial" w:cs="Arial"/>
          <w:color w:val="000000"/>
        </w:rPr>
        <w:t>.“.</w:t>
      </w:r>
    </w:p>
    <w:p w14:paraId="3C7FEEC3" w14:textId="77777777" w:rsidR="003C5436" w:rsidRPr="003C5436" w:rsidRDefault="003C5436" w:rsidP="003C5436">
      <w:pPr>
        <w:tabs>
          <w:tab w:val="left" w:pos="5760"/>
        </w:tabs>
        <w:ind w:firstLine="567"/>
        <w:jc w:val="both"/>
        <w:rPr>
          <w:rFonts w:ascii="Arial" w:hAnsi="Arial" w:cs="Arial"/>
          <w:color w:val="000000"/>
        </w:rPr>
      </w:pPr>
    </w:p>
    <w:p w14:paraId="02714D65" w14:textId="77777777" w:rsidR="006F275A" w:rsidRDefault="006F275A"/>
    <w:sectPr w:rsidR="006F27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6869D" w14:textId="77777777" w:rsidR="006D5086" w:rsidRDefault="006D5086" w:rsidP="002C1B60">
      <w:pPr>
        <w:spacing w:after="0" w:line="240" w:lineRule="auto"/>
      </w:pPr>
      <w:r>
        <w:separator/>
      </w:r>
    </w:p>
  </w:endnote>
  <w:endnote w:type="continuationSeparator" w:id="0">
    <w:p w14:paraId="611FA7E7" w14:textId="77777777" w:rsidR="006D5086" w:rsidRDefault="006D5086"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LuzSans-Book"/>
    <w:panose1 w:val="00000000000000000000"/>
    <w:charset w:val="00"/>
    <w:family w:val="swiss"/>
    <w:notTrueType/>
    <w:pitch w:val="variable"/>
    <w:sig w:usb0="00000001"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LuzSans-Book">
    <w:panose1 w:val="02000603040000020003"/>
    <w:charset w:val="EE"/>
    <w:family w:val="auto"/>
    <w:pitch w:val="variable"/>
    <w:sig w:usb0="A00002AF" w:usb1="5000204A"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521C9" w14:textId="77777777" w:rsidR="003343C5" w:rsidRPr="001E79D4" w:rsidRDefault="003343C5">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023F99">
      <w:rPr>
        <w:rFonts w:ascii="Arial" w:hAnsi="Arial" w:cs="Arial"/>
        <w:noProof/>
        <w:color w:val="323E4F" w:themeColor="text2" w:themeShade="BF"/>
      </w:rPr>
      <w:t>15</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023F99">
      <w:rPr>
        <w:rFonts w:ascii="Arial" w:hAnsi="Arial" w:cs="Arial"/>
        <w:noProof/>
        <w:color w:val="323E4F" w:themeColor="text2" w:themeShade="BF"/>
      </w:rPr>
      <w:t>15</w:t>
    </w:r>
    <w:r w:rsidRPr="001E79D4">
      <w:rPr>
        <w:rFonts w:ascii="Arial" w:hAnsi="Arial" w:cs="Arial"/>
        <w:color w:val="323E4F" w:themeColor="text2" w:themeShade="BF"/>
      </w:rPr>
      <w:fldChar w:fldCharType="end"/>
    </w:r>
  </w:p>
  <w:p w14:paraId="53ADCE85" w14:textId="77777777" w:rsidR="003343C5" w:rsidRDefault="003343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3F4BF" w14:textId="77777777" w:rsidR="006D5086" w:rsidRDefault="006D5086" w:rsidP="002C1B60">
      <w:pPr>
        <w:spacing w:after="0" w:line="240" w:lineRule="auto"/>
      </w:pPr>
      <w:r>
        <w:separator/>
      </w:r>
    </w:p>
  </w:footnote>
  <w:footnote w:type="continuationSeparator" w:id="0">
    <w:p w14:paraId="42E8F2F8" w14:textId="77777777" w:rsidR="006D5086" w:rsidRDefault="006D5086" w:rsidP="002C1B60">
      <w:pPr>
        <w:spacing w:after="0" w:line="240" w:lineRule="auto"/>
      </w:pPr>
      <w:r>
        <w:continuationSeparator/>
      </w:r>
    </w:p>
  </w:footnote>
  <w:footnote w:id="1">
    <w:p w14:paraId="117A6E73" w14:textId="77777777" w:rsidR="003343C5" w:rsidRPr="007F2BA0" w:rsidRDefault="003343C5"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0EBDE96" w14:textId="77777777" w:rsidR="003343C5" w:rsidRPr="007F2BA0" w:rsidRDefault="003343C5"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3C6EBCC" w14:textId="77777777" w:rsidR="003343C5" w:rsidRPr="007F2BA0" w:rsidRDefault="003343C5" w:rsidP="004B1C9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50B9A4" w14:textId="77777777" w:rsidR="003343C5" w:rsidRPr="007F2BA0" w:rsidRDefault="003343C5" w:rsidP="004B1C9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0EE9BD3" w14:textId="77777777" w:rsidR="003343C5" w:rsidRPr="00367536" w:rsidRDefault="003343C5" w:rsidP="004B1C9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325B293" w14:textId="77777777" w:rsidR="003343C5" w:rsidRPr="0083641C" w:rsidRDefault="003343C5" w:rsidP="003C543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BBBAB82" w14:textId="77777777" w:rsidR="003343C5" w:rsidRPr="002E211C" w:rsidRDefault="003343C5" w:rsidP="008153F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CF66A55"/>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DF66CF"/>
    <w:multiLevelType w:val="hybridMultilevel"/>
    <w:tmpl w:val="88187710"/>
    <w:lvl w:ilvl="0" w:tplc="F4EA70FA">
      <w:start w:val="17"/>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5A22492"/>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31514"/>
    <w:multiLevelType w:val="hybridMultilevel"/>
    <w:tmpl w:val="648CA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81558"/>
    <w:multiLevelType w:val="hybridMultilevel"/>
    <w:tmpl w:val="791EFCF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743791"/>
    <w:multiLevelType w:val="hybridMultilevel"/>
    <w:tmpl w:val="06ECF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563FC"/>
    <w:multiLevelType w:val="hybridMultilevel"/>
    <w:tmpl w:val="2298A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E1270BE"/>
    <w:multiLevelType w:val="hybridMultilevel"/>
    <w:tmpl w:val="A0D46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035C48"/>
    <w:multiLevelType w:val="hybridMultilevel"/>
    <w:tmpl w:val="189689D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5121D"/>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DB143C9"/>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C5BE0"/>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51E34811"/>
    <w:multiLevelType w:val="hybridMultilevel"/>
    <w:tmpl w:val="DB8AD3D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56AE0BE4"/>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BD3E5D"/>
    <w:multiLevelType w:val="hybridMultilevel"/>
    <w:tmpl w:val="8F8A2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AE114FC"/>
    <w:multiLevelType w:val="hybridMultilevel"/>
    <w:tmpl w:val="50E82C76"/>
    <w:lvl w:ilvl="0" w:tplc="9EF47844">
      <w:start w:val="172"/>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72E1749D"/>
    <w:multiLevelType w:val="hybridMultilevel"/>
    <w:tmpl w:val="365A6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B95519"/>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7A810C36"/>
    <w:multiLevelType w:val="hybridMultilevel"/>
    <w:tmpl w:val="D02E2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320027"/>
    <w:multiLevelType w:val="hybridMultilevel"/>
    <w:tmpl w:val="3A32E70E"/>
    <w:lvl w:ilvl="0" w:tplc="7B80432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EB0084A"/>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A35777"/>
    <w:multiLevelType w:val="hybridMultilevel"/>
    <w:tmpl w:val="0F465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8"/>
  </w:num>
  <w:num w:numId="4">
    <w:abstractNumId w:val="15"/>
  </w:num>
  <w:num w:numId="5">
    <w:abstractNumId w:val="0"/>
  </w:num>
  <w:num w:numId="6">
    <w:abstractNumId w:val="23"/>
  </w:num>
  <w:num w:numId="7">
    <w:abstractNumId w:val="8"/>
  </w:num>
  <w:num w:numId="8">
    <w:abstractNumId w:val="7"/>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4"/>
  </w:num>
  <w:num w:numId="12">
    <w:abstractNumId w:val="22"/>
  </w:num>
  <w:num w:numId="13">
    <w:abstractNumId w:val="6"/>
  </w:num>
  <w:num w:numId="14">
    <w:abstractNumId w:val="28"/>
  </w:num>
  <w:num w:numId="15">
    <w:abstractNumId w:val="26"/>
  </w:num>
  <w:num w:numId="16">
    <w:abstractNumId w:val="19"/>
  </w:num>
  <w:num w:numId="17">
    <w:abstractNumId w:val="14"/>
  </w:num>
  <w:num w:numId="18">
    <w:abstractNumId w:val="5"/>
  </w:num>
  <w:num w:numId="19">
    <w:abstractNumId w:val="25"/>
  </w:num>
  <w:num w:numId="20">
    <w:abstractNumId w:val="16"/>
  </w:num>
  <w:num w:numId="21">
    <w:abstractNumId w:val="29"/>
  </w:num>
  <w:num w:numId="22">
    <w:abstractNumId w:val="1"/>
  </w:num>
  <w:num w:numId="23">
    <w:abstractNumId w:val="20"/>
  </w:num>
  <w:num w:numId="24">
    <w:abstractNumId w:val="4"/>
  </w:num>
  <w:num w:numId="25">
    <w:abstractNumId w:val="17"/>
  </w:num>
  <w:num w:numId="26">
    <w:abstractNumId w:val="30"/>
  </w:num>
  <w:num w:numId="27">
    <w:abstractNumId w:val="21"/>
  </w:num>
  <w:num w:numId="28">
    <w:abstractNumId w:val="9"/>
  </w:num>
  <w:num w:numId="29">
    <w:abstractNumId w:val="12"/>
  </w:num>
  <w:num w:numId="30">
    <w:abstractNumId w:val="10"/>
  </w:num>
  <w:num w:numId="3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45"/>
    <w:rsid w:val="0001127A"/>
    <w:rsid w:val="00023F99"/>
    <w:rsid w:val="0003087A"/>
    <w:rsid w:val="00031CB5"/>
    <w:rsid w:val="00041291"/>
    <w:rsid w:val="0005388A"/>
    <w:rsid w:val="00054B29"/>
    <w:rsid w:val="000600FD"/>
    <w:rsid w:val="000647AA"/>
    <w:rsid w:val="000648B0"/>
    <w:rsid w:val="000858F9"/>
    <w:rsid w:val="000A4BA7"/>
    <w:rsid w:val="000B4CFA"/>
    <w:rsid w:val="000C7739"/>
    <w:rsid w:val="000D464A"/>
    <w:rsid w:val="000F1F7B"/>
    <w:rsid w:val="00136CDA"/>
    <w:rsid w:val="00152CDD"/>
    <w:rsid w:val="00157F4B"/>
    <w:rsid w:val="001629A0"/>
    <w:rsid w:val="00191A96"/>
    <w:rsid w:val="001A364E"/>
    <w:rsid w:val="001A4517"/>
    <w:rsid w:val="001A6CDD"/>
    <w:rsid w:val="001B3DE8"/>
    <w:rsid w:val="001C70AD"/>
    <w:rsid w:val="001D3B56"/>
    <w:rsid w:val="001E000D"/>
    <w:rsid w:val="001E1F87"/>
    <w:rsid w:val="001E5CC7"/>
    <w:rsid w:val="001E617E"/>
    <w:rsid w:val="001E79D4"/>
    <w:rsid w:val="001F1603"/>
    <w:rsid w:val="00206159"/>
    <w:rsid w:val="00214C6B"/>
    <w:rsid w:val="0022185B"/>
    <w:rsid w:val="00224A3A"/>
    <w:rsid w:val="002279AD"/>
    <w:rsid w:val="00241BAA"/>
    <w:rsid w:val="00247B96"/>
    <w:rsid w:val="002666F9"/>
    <w:rsid w:val="00267179"/>
    <w:rsid w:val="002876C6"/>
    <w:rsid w:val="002877C4"/>
    <w:rsid w:val="00291C18"/>
    <w:rsid w:val="0029452D"/>
    <w:rsid w:val="002A113C"/>
    <w:rsid w:val="002A5D81"/>
    <w:rsid w:val="002C1B60"/>
    <w:rsid w:val="002D1BB7"/>
    <w:rsid w:val="002D4687"/>
    <w:rsid w:val="002E1A2A"/>
    <w:rsid w:val="002E44AE"/>
    <w:rsid w:val="002F6CEB"/>
    <w:rsid w:val="00325542"/>
    <w:rsid w:val="003343C5"/>
    <w:rsid w:val="00334597"/>
    <w:rsid w:val="00344304"/>
    <w:rsid w:val="00361DE7"/>
    <w:rsid w:val="00362AB6"/>
    <w:rsid w:val="00364ED6"/>
    <w:rsid w:val="003739D5"/>
    <w:rsid w:val="00373C78"/>
    <w:rsid w:val="003B7ECC"/>
    <w:rsid w:val="003C2808"/>
    <w:rsid w:val="003C5436"/>
    <w:rsid w:val="003D7D7D"/>
    <w:rsid w:val="003E7DBA"/>
    <w:rsid w:val="003F198A"/>
    <w:rsid w:val="00404AE5"/>
    <w:rsid w:val="00426BED"/>
    <w:rsid w:val="0044262D"/>
    <w:rsid w:val="00457425"/>
    <w:rsid w:val="004A2AFD"/>
    <w:rsid w:val="004A65DE"/>
    <w:rsid w:val="004B032F"/>
    <w:rsid w:val="004B1A80"/>
    <w:rsid w:val="004B1C95"/>
    <w:rsid w:val="004B2952"/>
    <w:rsid w:val="004C7272"/>
    <w:rsid w:val="004D264C"/>
    <w:rsid w:val="00516E56"/>
    <w:rsid w:val="0053092C"/>
    <w:rsid w:val="00553CE1"/>
    <w:rsid w:val="00556A8F"/>
    <w:rsid w:val="005718B8"/>
    <w:rsid w:val="00577948"/>
    <w:rsid w:val="005960D3"/>
    <w:rsid w:val="005A677D"/>
    <w:rsid w:val="005B293E"/>
    <w:rsid w:val="005D0545"/>
    <w:rsid w:val="005D40BA"/>
    <w:rsid w:val="005E1BAB"/>
    <w:rsid w:val="005E3BED"/>
    <w:rsid w:val="005F5238"/>
    <w:rsid w:val="006009DB"/>
    <w:rsid w:val="00602AD8"/>
    <w:rsid w:val="00625B8D"/>
    <w:rsid w:val="006537D8"/>
    <w:rsid w:val="006650AC"/>
    <w:rsid w:val="006915C6"/>
    <w:rsid w:val="006D298B"/>
    <w:rsid w:val="006D5086"/>
    <w:rsid w:val="006F275A"/>
    <w:rsid w:val="0070359B"/>
    <w:rsid w:val="007302DD"/>
    <w:rsid w:val="00735BFC"/>
    <w:rsid w:val="007532F7"/>
    <w:rsid w:val="00757160"/>
    <w:rsid w:val="00764EA6"/>
    <w:rsid w:val="0077062D"/>
    <w:rsid w:val="007C52B9"/>
    <w:rsid w:val="007D2D5E"/>
    <w:rsid w:val="007E1DE3"/>
    <w:rsid w:val="007E41EF"/>
    <w:rsid w:val="007F4601"/>
    <w:rsid w:val="0081083C"/>
    <w:rsid w:val="008153FF"/>
    <w:rsid w:val="00836550"/>
    <w:rsid w:val="00837B19"/>
    <w:rsid w:val="00837F4E"/>
    <w:rsid w:val="00845A01"/>
    <w:rsid w:val="00886E59"/>
    <w:rsid w:val="0089213E"/>
    <w:rsid w:val="008978A6"/>
    <w:rsid w:val="008B430C"/>
    <w:rsid w:val="008C44B5"/>
    <w:rsid w:val="008D3FC4"/>
    <w:rsid w:val="008D4AB8"/>
    <w:rsid w:val="008D7800"/>
    <w:rsid w:val="008E3497"/>
    <w:rsid w:val="008F291F"/>
    <w:rsid w:val="0091108F"/>
    <w:rsid w:val="00915B1A"/>
    <w:rsid w:val="00932814"/>
    <w:rsid w:val="0097789F"/>
    <w:rsid w:val="00993DE3"/>
    <w:rsid w:val="009A0CEC"/>
    <w:rsid w:val="009A1887"/>
    <w:rsid w:val="009A1EA7"/>
    <w:rsid w:val="009A62F8"/>
    <w:rsid w:val="009A6505"/>
    <w:rsid w:val="009E0B48"/>
    <w:rsid w:val="009F1967"/>
    <w:rsid w:val="00A04EFB"/>
    <w:rsid w:val="00A12482"/>
    <w:rsid w:val="00A5023F"/>
    <w:rsid w:val="00A52993"/>
    <w:rsid w:val="00A539D2"/>
    <w:rsid w:val="00A56616"/>
    <w:rsid w:val="00A814CC"/>
    <w:rsid w:val="00A84C92"/>
    <w:rsid w:val="00AB5BAE"/>
    <w:rsid w:val="00AB5F49"/>
    <w:rsid w:val="00B111B0"/>
    <w:rsid w:val="00B2247B"/>
    <w:rsid w:val="00B3167C"/>
    <w:rsid w:val="00B33B73"/>
    <w:rsid w:val="00B44502"/>
    <w:rsid w:val="00B46B59"/>
    <w:rsid w:val="00B47F64"/>
    <w:rsid w:val="00B81218"/>
    <w:rsid w:val="00B939FC"/>
    <w:rsid w:val="00BC5876"/>
    <w:rsid w:val="00C07834"/>
    <w:rsid w:val="00C1178F"/>
    <w:rsid w:val="00C17144"/>
    <w:rsid w:val="00C22FD6"/>
    <w:rsid w:val="00C32A96"/>
    <w:rsid w:val="00C362A3"/>
    <w:rsid w:val="00C92AE7"/>
    <w:rsid w:val="00C971EB"/>
    <w:rsid w:val="00CA228F"/>
    <w:rsid w:val="00CF6083"/>
    <w:rsid w:val="00D1297E"/>
    <w:rsid w:val="00D37D14"/>
    <w:rsid w:val="00D44C71"/>
    <w:rsid w:val="00D80E3F"/>
    <w:rsid w:val="00DB03C2"/>
    <w:rsid w:val="00DC6B1B"/>
    <w:rsid w:val="00E219CF"/>
    <w:rsid w:val="00E22711"/>
    <w:rsid w:val="00E25FEF"/>
    <w:rsid w:val="00E318BD"/>
    <w:rsid w:val="00E55D18"/>
    <w:rsid w:val="00E7066E"/>
    <w:rsid w:val="00E7445F"/>
    <w:rsid w:val="00E843D1"/>
    <w:rsid w:val="00E86117"/>
    <w:rsid w:val="00E91F39"/>
    <w:rsid w:val="00ED36E7"/>
    <w:rsid w:val="00ED3E08"/>
    <w:rsid w:val="00ED3E52"/>
    <w:rsid w:val="00EF39E4"/>
    <w:rsid w:val="00F07E20"/>
    <w:rsid w:val="00F17CC2"/>
    <w:rsid w:val="00F23154"/>
    <w:rsid w:val="00F718F5"/>
    <w:rsid w:val="00F77383"/>
    <w:rsid w:val="00FA16A2"/>
    <w:rsid w:val="00FA2778"/>
    <w:rsid w:val="00FB0E24"/>
    <w:rsid w:val="00FB2AA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05DE"/>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2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paragraph" w:styleId="NoSpacing">
    <w:name w:val="No Spacing"/>
    <w:uiPriority w:val="1"/>
    <w:qFormat/>
    <w:rsid w:val="004B2952"/>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9E0B48"/>
    <w:rPr>
      <w:sz w:val="16"/>
      <w:szCs w:val="16"/>
    </w:rPr>
  </w:style>
  <w:style w:type="paragraph" w:styleId="CommentText">
    <w:name w:val="annotation text"/>
    <w:basedOn w:val="Normal"/>
    <w:link w:val="CommentTextChar"/>
    <w:uiPriority w:val="99"/>
    <w:semiHidden/>
    <w:unhideWhenUsed/>
    <w:rsid w:val="009E0B48"/>
    <w:pPr>
      <w:spacing w:line="240" w:lineRule="auto"/>
    </w:pPr>
    <w:rPr>
      <w:sz w:val="20"/>
      <w:szCs w:val="20"/>
    </w:rPr>
  </w:style>
  <w:style w:type="character" w:customStyle="1" w:styleId="CommentTextChar">
    <w:name w:val="Comment Text Char"/>
    <w:basedOn w:val="DefaultParagraphFont"/>
    <w:link w:val="CommentText"/>
    <w:uiPriority w:val="99"/>
    <w:semiHidden/>
    <w:rsid w:val="009E0B48"/>
    <w:rPr>
      <w:sz w:val="20"/>
      <w:szCs w:val="20"/>
    </w:rPr>
  </w:style>
  <w:style w:type="paragraph" w:styleId="CommentSubject">
    <w:name w:val="annotation subject"/>
    <w:basedOn w:val="CommentText"/>
    <w:next w:val="CommentText"/>
    <w:link w:val="CommentSubjectChar"/>
    <w:uiPriority w:val="99"/>
    <w:semiHidden/>
    <w:unhideWhenUsed/>
    <w:rsid w:val="009E0B48"/>
    <w:rPr>
      <w:b/>
      <w:bCs/>
    </w:rPr>
  </w:style>
  <w:style w:type="character" w:customStyle="1" w:styleId="CommentSubjectChar">
    <w:name w:val="Comment Subject Char"/>
    <w:basedOn w:val="CommentTextChar"/>
    <w:link w:val="CommentSubject"/>
    <w:uiPriority w:val="99"/>
    <w:semiHidden/>
    <w:rsid w:val="009E0B48"/>
    <w:rPr>
      <w:b/>
      <w:bCs/>
      <w:sz w:val="20"/>
      <w:szCs w:val="20"/>
    </w:rPr>
  </w:style>
  <w:style w:type="paragraph" w:styleId="BalloonText">
    <w:name w:val="Balloon Text"/>
    <w:basedOn w:val="Normal"/>
    <w:link w:val="BalloonTextChar"/>
    <w:uiPriority w:val="99"/>
    <w:semiHidden/>
    <w:unhideWhenUsed/>
    <w:rsid w:val="009E0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B48"/>
    <w:rPr>
      <w:rFonts w:ascii="Segoe UI" w:hAnsi="Segoe UI" w:cs="Segoe UI"/>
      <w:sz w:val="18"/>
      <w:szCs w:val="18"/>
    </w:rPr>
  </w:style>
  <w:style w:type="table" w:styleId="TableGrid">
    <w:name w:val="Table Grid"/>
    <w:basedOn w:val="TableNormal"/>
    <w:uiPriority w:val="39"/>
    <w:rsid w:val="003F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09575">
      <w:bodyDiv w:val="1"/>
      <w:marLeft w:val="0"/>
      <w:marRight w:val="0"/>
      <w:marTop w:val="0"/>
      <w:marBottom w:val="0"/>
      <w:divBdr>
        <w:top w:val="none" w:sz="0" w:space="0" w:color="auto"/>
        <w:left w:val="none" w:sz="0" w:space="0" w:color="auto"/>
        <w:bottom w:val="none" w:sz="0" w:space="0" w:color="auto"/>
        <w:right w:val="none" w:sz="0" w:space="0" w:color="auto"/>
      </w:divBdr>
    </w:div>
    <w:div w:id="21110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15</Pages>
  <Words>4419</Words>
  <Characters>25191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Vladimir Nikcevic</cp:lastModifiedBy>
  <cp:revision>76</cp:revision>
  <dcterms:created xsi:type="dcterms:W3CDTF">2021-04-05T08:59:00Z</dcterms:created>
  <dcterms:modified xsi:type="dcterms:W3CDTF">2025-10-27T11:13:00Z</dcterms:modified>
</cp:coreProperties>
</file>