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665A37"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w:t>
      </w:r>
      <w:r w:rsidR="009F45F2" w:rsidRPr="00665A37">
        <w:rPr>
          <w:rFonts w:ascii="Arial" w:eastAsia="Times New Roman" w:hAnsi="Arial" w:cs="Arial"/>
          <w:sz w:val="24"/>
          <w:szCs w:val="24"/>
          <w:lang w:val="sr-Latn-ME"/>
        </w:rPr>
        <w:t xml:space="preserve">nabavki: </w:t>
      </w:r>
      <w:r w:rsidR="00EF6705">
        <w:rPr>
          <w:rFonts w:ascii="Arial" w:eastAsia="Times New Roman" w:hAnsi="Arial" w:cs="Arial"/>
          <w:sz w:val="24"/>
          <w:szCs w:val="24"/>
          <w:lang w:val="sr-Latn-ME"/>
        </w:rPr>
        <w:t>102</w:t>
      </w:r>
      <w:r w:rsidR="00325391" w:rsidRPr="00665A37">
        <w:rPr>
          <w:rFonts w:ascii="Arial" w:eastAsia="Times New Roman" w:hAnsi="Arial" w:cs="Arial"/>
          <w:sz w:val="24"/>
          <w:szCs w:val="24"/>
          <w:lang w:val="sr-Latn-ME"/>
        </w:rPr>
        <w:t>/25</w:t>
      </w:r>
    </w:p>
    <w:p w:rsidR="00F3450B" w:rsidRPr="00665A37" w:rsidRDefault="00F3450B" w:rsidP="00F3450B">
      <w:pPr>
        <w:spacing w:after="0" w:line="240" w:lineRule="auto"/>
        <w:jc w:val="both"/>
        <w:rPr>
          <w:rFonts w:ascii="Arial" w:eastAsia="Times New Roman" w:hAnsi="Arial" w:cs="Arial"/>
          <w:sz w:val="24"/>
          <w:szCs w:val="24"/>
          <w:lang w:val="sr-Latn-ME"/>
        </w:rPr>
      </w:pPr>
      <w:r w:rsidRPr="00665A37">
        <w:rPr>
          <w:rFonts w:ascii="Arial" w:eastAsia="Times New Roman" w:hAnsi="Arial" w:cs="Arial"/>
          <w:sz w:val="24"/>
          <w:szCs w:val="24"/>
          <w:lang w:val="sr-Latn-ME"/>
        </w:rPr>
        <w:t xml:space="preserve">Redni broj iz Plana </w:t>
      </w:r>
      <w:r w:rsidR="00B641D0" w:rsidRPr="00665A37">
        <w:rPr>
          <w:rFonts w:ascii="Arial" w:eastAsia="Times New Roman" w:hAnsi="Arial" w:cs="Arial"/>
          <w:sz w:val="24"/>
          <w:szCs w:val="24"/>
          <w:lang w:val="sr-Latn-ME"/>
        </w:rPr>
        <w:t>javnih nabavki</w:t>
      </w:r>
      <w:r w:rsidR="00573388">
        <w:rPr>
          <w:rFonts w:ascii="Arial" w:eastAsia="Times New Roman" w:hAnsi="Arial" w:cs="Arial"/>
          <w:sz w:val="24"/>
          <w:szCs w:val="24"/>
          <w:lang w:val="sr-Latn-ME"/>
        </w:rPr>
        <w:t>: 25</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sidRPr="00665A37">
        <w:rPr>
          <w:rFonts w:ascii="Arial" w:eastAsia="Times New Roman" w:hAnsi="Arial" w:cs="Arial"/>
          <w:sz w:val="24"/>
          <w:szCs w:val="24"/>
          <w:lang w:val="sr-Latn-ME"/>
        </w:rPr>
        <w:t>Mjesto i datum:</w:t>
      </w:r>
      <w:r w:rsidR="001E63F2" w:rsidRPr="00665A37">
        <w:rPr>
          <w:rFonts w:ascii="Arial" w:eastAsia="Times New Roman" w:hAnsi="Arial" w:cs="Arial"/>
          <w:sz w:val="24"/>
          <w:szCs w:val="24"/>
          <w:lang w:val="sr-Latn-ME"/>
        </w:rPr>
        <w:t xml:space="preserve"> Crna Gora, Podgorica</w:t>
      </w:r>
      <w:r w:rsidRPr="00665A37">
        <w:rPr>
          <w:rFonts w:ascii="Arial" w:eastAsia="Times New Roman" w:hAnsi="Arial" w:cs="Arial"/>
          <w:sz w:val="24"/>
          <w:szCs w:val="24"/>
          <w:lang w:val="sr-Latn-ME"/>
        </w:rPr>
        <w:t xml:space="preserve"> </w:t>
      </w:r>
      <w:r w:rsidR="00EF6705">
        <w:rPr>
          <w:rFonts w:ascii="Arial" w:eastAsia="Times New Roman" w:hAnsi="Arial" w:cs="Arial"/>
          <w:sz w:val="24"/>
          <w:szCs w:val="24"/>
          <w:lang w:val="sr-Latn-ME"/>
        </w:rPr>
        <w:t>24</w:t>
      </w:r>
      <w:r w:rsidR="0016014A" w:rsidRPr="00665A37">
        <w:rPr>
          <w:rFonts w:ascii="Arial" w:eastAsia="Times New Roman" w:hAnsi="Arial" w:cs="Arial"/>
          <w:sz w:val="24"/>
          <w:szCs w:val="24"/>
          <w:lang w:val="sr-Latn-ME"/>
        </w:rPr>
        <w:t>.</w:t>
      </w:r>
      <w:r w:rsidR="00EF6705">
        <w:rPr>
          <w:rFonts w:ascii="Arial" w:eastAsia="Times New Roman" w:hAnsi="Arial" w:cs="Arial"/>
          <w:sz w:val="24"/>
          <w:szCs w:val="24"/>
          <w:lang w:val="sr-Latn-ME"/>
        </w:rPr>
        <w:t>10</w:t>
      </w:r>
      <w:r w:rsidR="00325391" w:rsidRPr="00665A37">
        <w:rPr>
          <w:rFonts w:ascii="Arial" w:eastAsia="Times New Roman" w:hAnsi="Arial" w:cs="Arial"/>
          <w:sz w:val="24"/>
          <w:szCs w:val="24"/>
          <w:lang w:val="sr-Latn-ME"/>
        </w:rPr>
        <w:t>.</w:t>
      </w:r>
      <w:r w:rsidR="00325391">
        <w:rPr>
          <w:rFonts w:ascii="Arial" w:eastAsia="Times New Roman" w:hAnsi="Arial" w:cs="Arial"/>
          <w:sz w:val="24"/>
          <w:szCs w:val="24"/>
          <w:lang w:val="sr-Latn-ME"/>
        </w:rPr>
        <w:t>2025</w:t>
      </w:r>
      <w:r w:rsidR="008259A0" w:rsidRPr="001E63F2">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eni list CG“, br. 74/19</w:t>
      </w:r>
      <w:r w:rsidR="00325391">
        <w:rPr>
          <w:rFonts w:ascii="Arial" w:eastAsia="Times New Roman" w:hAnsi="Arial" w:cs="Arial"/>
          <w:sz w:val="24"/>
          <w:szCs w:val="24"/>
          <w:lang w:val="sr-Latn-ME"/>
        </w:rPr>
        <w:t>,3/23 i 11</w:t>
      </w:r>
      <w:r w:rsidR="009F45F2">
        <w:rPr>
          <w:rFonts w:ascii="Arial" w:eastAsia="Times New Roman" w:hAnsi="Arial" w:cs="Arial"/>
          <w:sz w:val="24"/>
          <w:szCs w:val="24"/>
          <w:lang w:val="sr-Latn-ME"/>
        </w:rPr>
        <w:t xml:space="preserve">/23)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573388">
        <w:rPr>
          <w:rFonts w:ascii="Arial" w:eastAsia="Times New Roman" w:hAnsi="Arial" w:cs="Arial"/>
          <w:b/>
          <w:color w:val="000000"/>
          <w:sz w:val="24"/>
          <w:szCs w:val="24"/>
          <w:lang w:val="sr-Latn-ME"/>
        </w:rPr>
        <w:t>POTROŠNOG MATERIJALA ZA FORENZIČKI CENTAR</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w:t>
      </w:r>
      <w:r w:rsidR="00EF6705">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EF6705" w:rsidP="00013288">
      <w:pPr>
        <w:pStyle w:val="ListParagraph"/>
        <w:numPr>
          <w:ilvl w:val="0"/>
          <w:numId w:val="13"/>
        </w:numPr>
        <w:spacing w:after="0" w:line="240" w:lineRule="auto"/>
        <w:rPr>
          <w:rFonts w:ascii="Arial" w:hAnsi="Arial" w:cs="Arial"/>
          <w:color w:val="000000"/>
          <w:lang w:val="sr-Latn-ME"/>
        </w:rPr>
      </w:pPr>
      <w:r>
        <w:rPr>
          <w:rFonts w:ascii="Arial" w:hAnsi="Arial" w:cs="Arial"/>
          <w:color w:val="000000"/>
          <w:lang w:val="sr-Latn-ME"/>
        </w:rPr>
        <w:t>Kao cjelina</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EF6705" w:rsidRPr="00EF6705" w:rsidRDefault="00EF6705" w:rsidP="00EF6705">
      <w:pPr>
        <w:spacing w:after="0" w:line="240" w:lineRule="auto"/>
        <w:jc w:val="both"/>
        <w:rPr>
          <w:rFonts w:ascii="Arial" w:eastAsia="Calibri" w:hAnsi="Arial" w:cs="Arial"/>
          <w:bCs/>
          <w:color w:val="000000"/>
          <w:lang w:val="sr-Latn-ME"/>
        </w:rPr>
      </w:pPr>
      <w:r w:rsidRPr="00EF6705">
        <w:rPr>
          <w:rFonts w:ascii="Arial" w:eastAsia="Calibri" w:hAnsi="Arial" w:cs="Arial"/>
          <w:bCs/>
          <w:color w:val="000000"/>
          <w:lang w:val="sr-Latn-ME"/>
        </w:rPr>
        <w:t>Predmet javne nabavke se nabavlja:</w:t>
      </w:r>
    </w:p>
    <w:p w:rsidR="00EF6705" w:rsidRDefault="00EF6705" w:rsidP="00EF6705">
      <w:pPr>
        <w:spacing w:after="0" w:line="240" w:lineRule="auto"/>
        <w:jc w:val="both"/>
        <w:rPr>
          <w:rFonts w:ascii="Arial" w:eastAsia="Calibri" w:hAnsi="Arial" w:cs="Arial"/>
          <w:lang w:val="pl-PL"/>
        </w:rPr>
      </w:pPr>
      <w:r w:rsidRPr="00EF6705">
        <w:rPr>
          <w:rFonts w:ascii="Arial" w:eastAsia="Calibri" w:hAnsi="Arial" w:cs="Arial"/>
          <w:bCs/>
          <w:color w:val="000000"/>
          <w:lang w:val="sr-Latn-ME"/>
        </w:rPr>
        <w:t xml:space="preserve">• kao cjelina, procijenjene vrijednosti bez uračunatog pdv-a </w:t>
      </w:r>
      <w:r>
        <w:rPr>
          <w:rFonts w:ascii="Arial" w:eastAsia="Calibri" w:hAnsi="Arial" w:cs="Arial"/>
          <w:lang w:val="pl-PL"/>
        </w:rPr>
        <w:t>8</w:t>
      </w:r>
      <w:r w:rsidRPr="00EF6705">
        <w:rPr>
          <w:rFonts w:ascii="Arial" w:eastAsia="Calibri" w:hAnsi="Arial" w:cs="Arial"/>
          <w:lang w:val="pl-PL"/>
        </w:rPr>
        <w:t>.</w:t>
      </w:r>
      <w:r>
        <w:rPr>
          <w:rFonts w:ascii="Arial" w:eastAsia="Calibri" w:hAnsi="Arial" w:cs="Arial"/>
          <w:lang w:val="pl-PL"/>
        </w:rPr>
        <w:t>0</w:t>
      </w:r>
      <w:r w:rsidRPr="00EF6705">
        <w:rPr>
          <w:rFonts w:ascii="Arial" w:eastAsia="Calibri" w:hAnsi="Arial" w:cs="Arial"/>
          <w:lang w:val="pl-PL"/>
        </w:rPr>
        <w:t>00,00 €.</w:t>
      </w:r>
    </w:p>
    <w:p w:rsidR="00D6061C" w:rsidRDefault="00D6061C" w:rsidP="00EF6705">
      <w:pPr>
        <w:spacing w:after="0" w:line="240" w:lineRule="auto"/>
        <w:jc w:val="both"/>
        <w:rPr>
          <w:rFonts w:ascii="Arial" w:eastAsia="Calibri" w:hAnsi="Arial" w:cs="Arial"/>
          <w:lang w:val="pl-PL"/>
        </w:rPr>
      </w:pPr>
    </w:p>
    <w:p w:rsidR="00D6061C" w:rsidRPr="00D6061C" w:rsidRDefault="00D6061C" w:rsidP="00D6061C">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D6061C" w:rsidRDefault="00D6061C" w:rsidP="00D6061C">
      <w:pPr>
        <w:spacing w:after="0" w:line="240" w:lineRule="auto"/>
        <w:jc w:val="both"/>
        <w:rPr>
          <w:rFonts w:ascii="Arial" w:eastAsia="Times New Roman" w:hAnsi="Arial" w:cs="Arial"/>
          <w:sz w:val="24"/>
          <w:szCs w:val="24"/>
        </w:rPr>
      </w:pPr>
    </w:p>
    <w:p w:rsidR="00D6061C" w:rsidRDefault="00D6061C" w:rsidP="00D6061C">
      <w:pPr>
        <w:spacing w:after="0" w:line="240" w:lineRule="auto"/>
        <w:jc w:val="both"/>
        <w:rPr>
          <w:rFonts w:ascii="Arial" w:eastAsia="Times New Roman" w:hAnsi="Arial" w:cs="Arial"/>
          <w:sz w:val="24"/>
          <w:szCs w:val="24"/>
        </w:rPr>
      </w:pPr>
      <w:r w:rsidRPr="00A67FAF">
        <w:rPr>
          <w:rFonts w:ascii="Arial" w:eastAsia="Times New Roman" w:hAnsi="Arial" w:cs="Arial"/>
          <w:sz w:val="24"/>
          <w:szCs w:val="24"/>
        </w:rPr>
        <w:t xml:space="preserve">Predmet </w:t>
      </w:r>
      <w:r>
        <w:rPr>
          <w:rFonts w:ascii="Arial" w:eastAsia="Times New Roman" w:hAnsi="Arial" w:cs="Arial"/>
          <w:sz w:val="24"/>
          <w:szCs w:val="24"/>
        </w:rPr>
        <w:t xml:space="preserve">nabavke </w:t>
      </w:r>
      <w:r w:rsidR="008D1E77">
        <w:rPr>
          <w:rFonts w:ascii="Arial" w:eastAsia="Times New Roman" w:hAnsi="Arial" w:cs="Arial"/>
          <w:sz w:val="24"/>
          <w:szCs w:val="24"/>
        </w:rPr>
        <w:t>potrošnog materijala za Forenzički centar</w:t>
      </w:r>
      <w:r>
        <w:rPr>
          <w:rFonts w:ascii="Arial" w:eastAsia="Times New Roman" w:hAnsi="Arial" w:cs="Arial"/>
          <w:sz w:val="24"/>
          <w:szCs w:val="24"/>
        </w:rPr>
        <w:t xml:space="preserve"> </w:t>
      </w:r>
      <w:r w:rsidRPr="00A67FAF">
        <w:rPr>
          <w:rFonts w:ascii="Arial" w:eastAsia="Times New Roman" w:hAnsi="Arial" w:cs="Arial"/>
          <w:sz w:val="24"/>
          <w:szCs w:val="24"/>
        </w:rPr>
        <w:t xml:space="preserve">nije podijeljen po partijama iz razloga </w:t>
      </w:r>
      <w:r>
        <w:rPr>
          <w:rFonts w:ascii="Arial" w:eastAsia="Times New Roman" w:hAnsi="Arial" w:cs="Arial"/>
          <w:sz w:val="24"/>
          <w:szCs w:val="24"/>
        </w:rPr>
        <w:t xml:space="preserve">što </w:t>
      </w:r>
      <w:r w:rsidR="008D1E77">
        <w:rPr>
          <w:rFonts w:ascii="Arial" w:eastAsia="Times New Roman" w:hAnsi="Arial" w:cs="Arial"/>
          <w:sz w:val="24"/>
          <w:szCs w:val="24"/>
        </w:rPr>
        <w:t>potrošn</w:t>
      </w:r>
      <w:r w:rsidR="008D1E77">
        <w:rPr>
          <w:rFonts w:ascii="Arial" w:eastAsia="Times New Roman" w:hAnsi="Arial" w:cs="Arial"/>
          <w:sz w:val="24"/>
          <w:szCs w:val="24"/>
        </w:rPr>
        <w:t>i materijal</w:t>
      </w:r>
      <w:r w:rsidR="008D1E77">
        <w:rPr>
          <w:rFonts w:ascii="Arial" w:eastAsia="Times New Roman" w:hAnsi="Arial" w:cs="Arial"/>
          <w:sz w:val="24"/>
          <w:szCs w:val="24"/>
        </w:rPr>
        <w:t xml:space="preserve"> za Forenzički centar</w:t>
      </w:r>
      <w:r w:rsidRPr="00A84A67">
        <w:rPr>
          <w:rFonts w:ascii="Arial" w:eastAsia="Times New Roman" w:hAnsi="Arial" w:cs="Arial"/>
          <w:sz w:val="24"/>
          <w:szCs w:val="24"/>
        </w:rPr>
        <w:t xml:space="preserve"> </w:t>
      </w:r>
      <w:r>
        <w:rPr>
          <w:rFonts w:ascii="Arial" w:eastAsia="Times New Roman" w:hAnsi="Arial" w:cs="Arial"/>
          <w:sz w:val="24"/>
          <w:szCs w:val="24"/>
        </w:rPr>
        <w:t>koj</w:t>
      </w:r>
      <w:r w:rsidR="008D1E77">
        <w:rPr>
          <w:rFonts w:ascii="Arial" w:eastAsia="Times New Roman" w:hAnsi="Arial" w:cs="Arial"/>
          <w:sz w:val="24"/>
          <w:szCs w:val="24"/>
        </w:rPr>
        <w:t>i</w:t>
      </w:r>
      <w:r w:rsidRPr="00A67FAF">
        <w:rPr>
          <w:rFonts w:ascii="Arial" w:eastAsia="Times New Roman" w:hAnsi="Arial" w:cs="Arial"/>
          <w:sz w:val="24"/>
          <w:szCs w:val="24"/>
        </w:rPr>
        <w:t xml:space="preserve"> </w:t>
      </w:r>
      <w:r w:rsidR="008D1E77">
        <w:rPr>
          <w:rFonts w:ascii="Arial" w:eastAsia="Times New Roman" w:hAnsi="Arial" w:cs="Arial"/>
          <w:sz w:val="24"/>
          <w:szCs w:val="24"/>
        </w:rPr>
        <w:t>je</w:t>
      </w:r>
      <w:r w:rsidRPr="00A67FAF">
        <w:rPr>
          <w:rFonts w:ascii="Arial" w:eastAsia="Times New Roman" w:hAnsi="Arial" w:cs="Arial"/>
          <w:sz w:val="24"/>
          <w:szCs w:val="24"/>
        </w:rPr>
        <w:t xml:space="preserve"> predmet nabavke predstavlja</w:t>
      </w:r>
      <w:bookmarkStart w:id="3" w:name="_GoBack"/>
      <w:bookmarkEnd w:id="3"/>
      <w:r w:rsidRPr="00A67FAF">
        <w:rPr>
          <w:rFonts w:ascii="Arial" w:eastAsia="Times New Roman" w:hAnsi="Arial" w:cs="Arial"/>
          <w:sz w:val="24"/>
          <w:szCs w:val="24"/>
        </w:rPr>
        <w:t xml:space="preserve"> jedinstvenu cjelinu i ne može se podijeliti po partijama.</w:t>
      </w:r>
    </w:p>
    <w:p w:rsidR="00D6061C" w:rsidRDefault="00D6061C" w:rsidP="00D6061C">
      <w:pPr>
        <w:spacing w:after="0" w:line="240" w:lineRule="auto"/>
        <w:jc w:val="both"/>
        <w:rPr>
          <w:rFonts w:ascii="Arial" w:eastAsia="Times New Roman" w:hAnsi="Arial" w:cs="Arial"/>
          <w:sz w:val="24"/>
          <w:szCs w:val="24"/>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D6061C" w:rsidRPr="00F3450B" w:rsidRDefault="00D6061C"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lastRenderedPageBreak/>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0513E1" w:rsidRDefault="000513E1" w:rsidP="000513E1">
      <w:pPr>
        <w:spacing w:after="0" w:line="240" w:lineRule="auto"/>
        <w:jc w:val="both"/>
        <w:rPr>
          <w:rFonts w:ascii="Arial" w:eastAsia="Times New Roman" w:hAnsi="Arial" w:cs="Arial"/>
          <w:b/>
        </w:rPr>
      </w:pPr>
    </w:p>
    <w:p w:rsidR="0014703D" w:rsidRDefault="0014703D" w:rsidP="0014703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rPr>
      </w:pPr>
      <w:r>
        <w:rPr>
          <w:rFonts w:ascii="Arial" w:eastAsia="Times New Roman" w:hAnsi="Arial" w:cs="Arial"/>
          <w:b/>
        </w:rPr>
        <w:t xml:space="preserve">               /</w:t>
      </w:r>
    </w:p>
    <w:p w:rsidR="0014703D" w:rsidRDefault="0014703D" w:rsidP="000513E1">
      <w:pPr>
        <w:spacing w:after="0" w:line="240" w:lineRule="auto"/>
        <w:jc w:val="both"/>
        <w:rPr>
          <w:rFonts w:ascii="Arial" w:eastAsia="Times New Roman" w:hAnsi="Arial" w:cs="Arial"/>
          <w:b/>
        </w:rPr>
      </w:pP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sidRPr="00DA637F">
        <w:rPr>
          <w:rFonts w:ascii="Arial" w:eastAsia="Times New Roman" w:hAnsi="Arial" w:cs="Times New Roman"/>
          <w:b/>
          <w:sz w:val="24"/>
          <w:szCs w:val="32"/>
          <w:lang w:val="sr-Latn-ME"/>
        </w:rPr>
        <w:t xml:space="preserve">5. </w:t>
      </w:r>
      <w:r w:rsidR="00F3450B" w:rsidRPr="00DA637F">
        <w:rPr>
          <w:rFonts w:ascii="Arial" w:eastAsia="Times New Roman" w:hAnsi="Arial" w:cs="Times New Roman"/>
          <w:b/>
          <w:sz w:val="24"/>
          <w:szCs w:val="32"/>
          <w:lang w:val="sr-Latn-ME"/>
        </w:rPr>
        <w:t xml:space="preserve">OSNOVI ZA OBAVEZNO ISKLJUČENJE IZ POSTUPKA </w:t>
      </w:r>
      <w:r w:rsidR="00F3450B" w:rsidRPr="00F3450B">
        <w:rPr>
          <w:rFonts w:ascii="Arial" w:eastAsia="Times New Roman" w:hAnsi="Arial" w:cs="Times New Roman"/>
          <w:b/>
          <w:sz w:val="24"/>
          <w:szCs w:val="32"/>
          <w:lang w:val="sr-Latn-ME"/>
        </w:rPr>
        <w:t>JAVNE NABAVKE</w:t>
      </w:r>
      <w:bookmarkEnd w:id="4"/>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5"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5"/>
    </w:p>
    <w:p w:rsidR="00D6061C" w:rsidRDefault="00D6061C"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Toc62730559"/>
      <w:r w:rsidRPr="00B14469">
        <w:rPr>
          <w:rFonts w:ascii="Arial" w:eastAsia="Times New Roman" w:hAnsi="Arial" w:cs="Times New Roman"/>
          <w:b/>
          <w:sz w:val="24"/>
          <w:szCs w:val="32"/>
          <w:lang w:val="sr-Latn-ME"/>
        </w:rPr>
        <w:lastRenderedPageBreak/>
        <w:t>METODOLOGIJA VREDNOVANJA PONUDA</w:t>
      </w:r>
      <w:bookmarkEnd w:id="6"/>
    </w:p>
    <w:p w:rsid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r w:rsidRPr="00750E1D">
        <w:rPr>
          <w:rFonts w:ascii="Arial" w:eastAsia="Times New Roman" w:hAnsi="Arial" w:cs="Arial"/>
        </w:rPr>
        <w:t>Naručilac će u postupku javne nabavki izabrati ekonomski najpovoljniju ponudu, primjenom pristupa isplativosti, po osnovu kriterijuma</w:t>
      </w:r>
      <w:r w:rsidRPr="00750E1D">
        <w:rPr>
          <w:rFonts w:ascii="Arial" w:eastAsia="Times New Roman" w:hAnsi="Arial" w:cs="Arial"/>
          <w:vertAlign w:val="superscript"/>
        </w:rPr>
        <w:footnoteReference w:id="7"/>
      </w:r>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rPr>
      </w:pPr>
    </w:p>
    <w:p w:rsidR="00750E1D" w:rsidRPr="00750E1D" w:rsidRDefault="00750E1D" w:rsidP="00750E1D">
      <w:pPr>
        <w:spacing w:after="0" w:line="240" w:lineRule="auto"/>
        <w:rPr>
          <w:rFonts w:ascii="Arial" w:eastAsia="Times New Roman" w:hAnsi="Arial" w:cs="Arial"/>
        </w:rPr>
      </w:pPr>
      <w:r w:rsidRPr="00750E1D">
        <w:rPr>
          <w:rFonts w:ascii="Arial" w:eastAsia="Times New Roman" w:hAnsi="Arial" w:cs="Arial"/>
        </w:rPr>
        <w:sym w:font="Wingdings" w:char="F0A8"/>
      </w:r>
      <w:r w:rsidRPr="00750E1D">
        <w:rPr>
          <w:rFonts w:ascii="Arial" w:eastAsia="Times New Roman" w:hAnsi="Arial" w:cs="Arial"/>
        </w:rPr>
        <w:t xml:space="preserve"> odnos cijene i kvaliteta </w:t>
      </w:r>
    </w:p>
    <w:p w:rsidR="00750E1D" w:rsidRPr="00750E1D" w:rsidRDefault="00750E1D" w:rsidP="00750E1D">
      <w:pPr>
        <w:spacing w:after="0" w:line="240" w:lineRule="auto"/>
        <w:rPr>
          <w:rFonts w:ascii="Arial" w:eastAsia="Times New Roman" w:hAnsi="Arial" w:cs="Arial"/>
          <w:lang w:val="sr-Latn-ME"/>
        </w:rPr>
      </w:pPr>
    </w:p>
    <w:p w:rsidR="00750E1D" w:rsidRPr="00750E1D" w:rsidRDefault="00750E1D" w:rsidP="00750E1D">
      <w:pPr>
        <w:spacing w:after="0" w:line="240" w:lineRule="auto"/>
        <w:jc w:val="both"/>
        <w:rPr>
          <w:rFonts w:ascii="Arial" w:eastAsia="Times New Roman" w:hAnsi="Arial" w:cs="Arial"/>
          <w:bCs/>
        </w:rPr>
      </w:pPr>
      <w:r w:rsidRPr="00750E1D">
        <w:rPr>
          <w:rFonts w:ascii="Arial" w:eastAsia="Times New Roman" w:hAnsi="Arial" w:cs="Arial"/>
          <w:bCs/>
          <w:shd w:val="clear" w:color="auto" w:fill="FFFFFF"/>
          <w:lang w:val="hr-HR"/>
        </w:rPr>
        <w:t xml:space="preserve">Vrednovanje ponuda po kriterijumu </w:t>
      </w:r>
      <w:r w:rsidRPr="00750E1D">
        <w:rPr>
          <w:rFonts w:ascii="Arial" w:eastAsia="Times New Roman" w:hAnsi="Arial" w:cs="Arial"/>
        </w:rPr>
        <w:t xml:space="preserve">odnos cijene i kvaliteta, </w:t>
      </w:r>
      <w:r w:rsidRPr="00750E1D">
        <w:rPr>
          <w:rFonts w:ascii="Arial" w:eastAsia="Times New Roman" w:hAnsi="Arial" w:cs="Arial"/>
          <w:lang w:val="sr-Latn-CS"/>
        </w:rPr>
        <w:t>primjenom relativnog (proporcionalnog) metoda</w:t>
      </w:r>
      <w:r w:rsidRPr="00750E1D">
        <w:rPr>
          <w:rFonts w:ascii="Arial" w:eastAsia="Times New Roman" w:hAnsi="Arial" w:cs="Arial"/>
        </w:rPr>
        <w:t xml:space="preserve"> </w:t>
      </w:r>
      <w:r w:rsidRPr="00750E1D">
        <w:rPr>
          <w:rFonts w:ascii="Arial" w:eastAsia="Times New Roman" w:hAnsi="Arial" w:cs="Arial"/>
          <w:bCs/>
        </w:rPr>
        <w:t>vršiće se na sljedeći način:</w:t>
      </w:r>
    </w:p>
    <w:p w:rsidR="00750E1D" w:rsidRPr="00750E1D" w:rsidRDefault="00750E1D" w:rsidP="00750E1D">
      <w:pPr>
        <w:numPr>
          <w:ilvl w:val="0"/>
          <w:numId w:val="9"/>
        </w:numPr>
        <w:spacing w:before="96" w:after="0" w:line="240" w:lineRule="auto"/>
        <w:jc w:val="both"/>
        <w:rPr>
          <w:rFonts w:ascii="Arial" w:eastAsia="Calibri" w:hAnsi="Arial" w:cs="Arial"/>
        </w:rPr>
      </w:pPr>
      <w:r w:rsidRPr="00750E1D">
        <w:rPr>
          <w:rFonts w:ascii="Arial" w:eastAsia="Calibri" w:hAnsi="Arial" w:cs="Arial"/>
          <w:lang w:val="hr-HR"/>
        </w:rPr>
        <w:t xml:space="preserve">parametar najniža ponuđena cijena </w:t>
      </w:r>
      <w:r w:rsidRPr="00750E1D">
        <w:rPr>
          <w:rFonts w:ascii="Arial" w:eastAsia="Calibri" w:hAnsi="Arial" w:cs="Arial"/>
        </w:rPr>
        <w:t>vrednovaće se na sljedeći način:</w:t>
      </w:r>
    </w:p>
    <w:p w:rsidR="00750E1D" w:rsidRPr="00750E1D" w:rsidRDefault="00750E1D" w:rsidP="00750E1D">
      <w:pPr>
        <w:spacing w:after="0" w:line="240" w:lineRule="auto"/>
        <w:ind w:left="284"/>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r w:rsidRPr="00750E1D">
        <w:rPr>
          <w:rFonts w:ascii="Arial" w:eastAsia="Times New Roman" w:hAnsi="Arial" w:cs="Arial"/>
        </w:rPr>
        <w:t>Maksimalan broj bodova po ovom parametru je 90.</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autoSpaceDE w:val="0"/>
        <w:autoSpaceDN w:val="0"/>
        <w:adjustRightInd w:val="0"/>
        <w:spacing w:after="0" w:line="240" w:lineRule="auto"/>
        <w:jc w:val="both"/>
        <w:rPr>
          <w:rFonts w:ascii="Arial" w:eastAsia="Times New Roman" w:hAnsi="Arial" w:cs="Arial"/>
          <w:lang w:val="sr-Latn-CS"/>
        </w:rPr>
      </w:pPr>
      <w:r w:rsidRPr="00750E1D">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Najniža ponuđena cijena bez pdv-a</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Broj bodova =     ------------------------------------------------------------------- x 90</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Ponuđena cijena bez pdv-a</w:t>
      </w:r>
    </w:p>
    <w:p w:rsidR="00EF6705" w:rsidRPr="00750E1D" w:rsidRDefault="00750E1D" w:rsidP="00750E1D">
      <w:pPr>
        <w:spacing w:before="240" w:after="0" w:line="240" w:lineRule="auto"/>
        <w:jc w:val="both"/>
        <w:rPr>
          <w:rFonts w:ascii="Arial" w:eastAsia="Times New Roman" w:hAnsi="Arial" w:cs="Arial"/>
          <w:lang w:val="hr-HR"/>
        </w:rPr>
      </w:pPr>
      <w:r w:rsidRPr="00750E1D">
        <w:rPr>
          <w:rFonts w:ascii="Arial" w:eastAsia="Times New Roman" w:hAnsi="Arial" w:cs="Arial"/>
        </w:rPr>
        <w:t>Ako je ponu</w:t>
      </w:r>
      <w:r w:rsidRPr="00750E1D">
        <w:rPr>
          <w:rFonts w:ascii="Arial" w:eastAsia="Times New Roman" w:hAnsi="Arial" w:cs="Arial"/>
          <w:lang w:val="hr-HR"/>
        </w:rPr>
        <w:t>đ</w:t>
      </w:r>
      <w:r w:rsidRPr="00750E1D">
        <w:rPr>
          <w:rFonts w:ascii="Arial" w:eastAsia="Times New Roman" w:hAnsi="Arial" w:cs="Arial"/>
        </w:rPr>
        <w:t>ena cijena</w:t>
      </w:r>
      <w:r w:rsidRPr="00750E1D">
        <w:rPr>
          <w:rFonts w:ascii="Arial" w:eastAsia="Times New Roman" w:hAnsi="Arial" w:cs="Arial"/>
          <w:lang w:val="hr-HR"/>
        </w:rPr>
        <w:t xml:space="preserve"> 0,00 </w:t>
      </w:r>
      <w:r w:rsidRPr="00750E1D">
        <w:rPr>
          <w:rFonts w:ascii="Arial" w:eastAsia="Times New Roman" w:hAnsi="Arial" w:cs="Arial"/>
        </w:rPr>
        <w:t>EUR</w:t>
      </w:r>
      <w:r w:rsidRPr="00750E1D">
        <w:rPr>
          <w:rFonts w:ascii="Arial" w:eastAsia="Times New Roman" w:hAnsi="Arial" w:cs="Arial"/>
          <w:lang w:val="hr-HR"/>
        </w:rPr>
        <w:t>-</w:t>
      </w:r>
      <w:r w:rsidRPr="00750E1D">
        <w:rPr>
          <w:rFonts w:ascii="Arial" w:eastAsia="Times New Roman" w:hAnsi="Arial" w:cs="Arial"/>
        </w:rPr>
        <w:t>a prilikom vrednovanja te cijene po parametru najni</w:t>
      </w:r>
      <w:r w:rsidRPr="00750E1D">
        <w:rPr>
          <w:rFonts w:ascii="Arial" w:eastAsia="Times New Roman" w:hAnsi="Arial" w:cs="Arial"/>
          <w:lang w:val="hr-HR"/>
        </w:rPr>
        <w:t>ž</w:t>
      </w:r>
      <w:r w:rsidRPr="00750E1D">
        <w:rPr>
          <w:rFonts w:ascii="Arial" w:eastAsia="Times New Roman" w:hAnsi="Arial" w:cs="Arial"/>
        </w:rPr>
        <w:t>a ponu</w:t>
      </w:r>
      <w:r w:rsidRPr="00750E1D">
        <w:rPr>
          <w:rFonts w:ascii="Arial" w:eastAsia="Times New Roman" w:hAnsi="Arial" w:cs="Arial"/>
          <w:lang w:val="hr-HR"/>
        </w:rPr>
        <w:t>đ</w:t>
      </w:r>
      <w:r w:rsidRPr="00750E1D">
        <w:rPr>
          <w:rFonts w:ascii="Arial" w:eastAsia="Times New Roman" w:hAnsi="Arial" w:cs="Arial"/>
        </w:rPr>
        <w:t>ena cijena uzima se da je ponu</w:t>
      </w:r>
      <w:r w:rsidRPr="00750E1D">
        <w:rPr>
          <w:rFonts w:ascii="Arial" w:eastAsia="Times New Roman" w:hAnsi="Arial" w:cs="Arial"/>
          <w:lang w:val="hr-HR"/>
        </w:rPr>
        <w:t>đ</w:t>
      </w:r>
      <w:r w:rsidRPr="00750E1D">
        <w:rPr>
          <w:rFonts w:ascii="Arial" w:eastAsia="Times New Roman" w:hAnsi="Arial" w:cs="Arial"/>
        </w:rPr>
        <w:t>ena cijena</w:t>
      </w:r>
      <w:r w:rsidRPr="00750E1D">
        <w:rPr>
          <w:rFonts w:ascii="Arial" w:eastAsia="Times New Roman" w:hAnsi="Arial" w:cs="Arial"/>
          <w:lang w:val="hr-HR"/>
        </w:rPr>
        <w:t xml:space="preserve"> 0,01 </w:t>
      </w:r>
      <w:r w:rsidRPr="00750E1D">
        <w:rPr>
          <w:rFonts w:ascii="Arial" w:eastAsia="Times New Roman" w:hAnsi="Arial" w:cs="Arial"/>
        </w:rPr>
        <w:t>EUR</w:t>
      </w:r>
      <w:r w:rsidRPr="00750E1D">
        <w:rPr>
          <w:rFonts w:ascii="Arial" w:eastAsia="Times New Roman" w:hAnsi="Arial" w:cs="Arial"/>
          <w:lang w:val="hr-HR"/>
        </w:rPr>
        <w:t>.</w:t>
      </w:r>
      <w:r w:rsidR="00EF6705">
        <w:rPr>
          <w:rFonts w:ascii="Arial" w:eastAsia="Times New Roman" w:hAnsi="Arial" w:cs="Arial"/>
          <w:lang w:val="hr-HR"/>
        </w:rPr>
        <w:br/>
      </w:r>
    </w:p>
    <w:p w:rsidR="00750E1D" w:rsidRPr="00750E1D" w:rsidRDefault="00750E1D" w:rsidP="00750E1D">
      <w:pPr>
        <w:numPr>
          <w:ilvl w:val="0"/>
          <w:numId w:val="9"/>
        </w:numPr>
        <w:spacing w:after="0" w:line="240" w:lineRule="auto"/>
        <w:contextualSpacing/>
        <w:jc w:val="both"/>
        <w:rPr>
          <w:rFonts w:ascii="Arial" w:eastAsia="Calibri" w:hAnsi="Arial" w:cs="Arial"/>
          <w:bCs/>
          <w:lang w:val="hr-HR"/>
        </w:rPr>
      </w:pPr>
      <w:r w:rsidRPr="00750E1D">
        <w:rPr>
          <w:rFonts w:ascii="Arial" w:eastAsia="Calibri" w:hAnsi="Arial" w:cs="Arial"/>
          <w:bCs/>
          <w:lang w:val="hr-HR"/>
        </w:rPr>
        <w:t>parametar kvalitet vrednovaće se na sljedeći način:</w:t>
      </w:r>
    </w:p>
    <w:p w:rsidR="0014703D" w:rsidRPr="002B076B" w:rsidRDefault="0014703D" w:rsidP="0014703D">
      <w:pPr>
        <w:spacing w:after="0" w:line="240" w:lineRule="auto"/>
        <w:contextualSpacing/>
        <w:jc w:val="both"/>
        <w:rPr>
          <w:rFonts w:ascii="Arial" w:eastAsia="Calibri" w:hAnsi="Arial" w:cs="Arial"/>
          <w:b/>
          <w:bCs/>
          <w:lang w:val="hr-HR"/>
        </w:rPr>
      </w:pPr>
    </w:p>
    <w:p w:rsidR="0014703D" w:rsidRPr="00750E1D" w:rsidRDefault="0014703D" w:rsidP="0014703D">
      <w:pPr>
        <w:spacing w:after="0" w:line="240" w:lineRule="auto"/>
        <w:jc w:val="both"/>
        <w:rPr>
          <w:rFonts w:ascii="Arial" w:eastAsia="Times New Roman" w:hAnsi="Arial" w:cs="Arial"/>
          <w:bCs/>
          <w:lang w:val="hr-HR"/>
        </w:rPr>
      </w:pPr>
      <w:r w:rsidRPr="00750E1D">
        <w:rPr>
          <w:rFonts w:ascii="Arial" w:eastAsia="Times New Roman" w:hAnsi="Arial" w:cs="Arial"/>
          <w:bCs/>
          <w:lang w:val="hr-HR"/>
        </w:rPr>
        <w:t>Maksimalan broj bodova po ovom parametru je 10, u okviru kojeg će se bodovati sljedeće:</w:t>
      </w:r>
    </w:p>
    <w:p w:rsidR="0014703D" w:rsidRPr="0014703D" w:rsidRDefault="0014703D" w:rsidP="0014703D">
      <w:pPr>
        <w:spacing w:before="96" w:after="0" w:line="240" w:lineRule="auto"/>
        <w:ind w:left="360"/>
        <w:jc w:val="both"/>
        <w:rPr>
          <w:rFonts w:ascii="Arial" w:hAnsi="Arial" w:cs="Arial"/>
          <w:bCs/>
          <w:lang w:val="hr-HR"/>
        </w:rPr>
      </w:pPr>
      <w:r>
        <w:rPr>
          <w:rFonts w:ascii="Arial" w:hAnsi="Arial" w:cs="Arial"/>
        </w:rPr>
        <w:t>1.</w:t>
      </w:r>
      <w:r w:rsidRPr="0014703D">
        <w:rPr>
          <w:rFonts w:ascii="Arial" w:hAnsi="Arial" w:cs="Arial"/>
        </w:rPr>
        <w:t xml:space="preserve"> Najkraći ponuđeni rok za isporuku robe………….</w:t>
      </w:r>
      <w:r w:rsidRPr="0014703D">
        <w:rPr>
          <w:rFonts w:ascii="Arial" w:hAnsi="Arial" w:cs="Arial"/>
          <w:i/>
        </w:rPr>
        <w:t>............. 10 bodova;</w:t>
      </w:r>
    </w:p>
    <w:p w:rsidR="0014703D" w:rsidRPr="00750E1D" w:rsidRDefault="0014703D" w:rsidP="0014703D">
      <w:pPr>
        <w:spacing w:before="96" w:after="0" w:line="240" w:lineRule="auto"/>
        <w:jc w:val="both"/>
        <w:rPr>
          <w:rFonts w:ascii="Arial" w:eastAsia="Times New Roman" w:hAnsi="Arial" w:cs="Arial"/>
        </w:rPr>
      </w:pPr>
    </w:p>
    <w:p w:rsidR="0014703D" w:rsidRPr="00940813" w:rsidRDefault="0014703D" w:rsidP="0014703D">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14703D" w:rsidRPr="00940813" w:rsidRDefault="0014703D" w:rsidP="0014703D">
      <w:pPr>
        <w:suppressAutoHyphens/>
        <w:spacing w:after="0" w:line="240" w:lineRule="auto"/>
        <w:jc w:val="both"/>
        <w:rPr>
          <w:rFonts w:ascii="Arial" w:eastAsia="Times New Roman" w:hAnsi="Arial" w:cs="Arial"/>
          <w:lang w:val="hr-HR" w:eastAsia="ar-SA"/>
        </w:rPr>
      </w:pPr>
    </w:p>
    <w:p w:rsidR="0014703D" w:rsidRPr="00940813" w:rsidRDefault="0014703D" w:rsidP="0014703D">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w:t>
      </w:r>
      <w:r>
        <w:rPr>
          <w:rFonts w:ascii="Arial" w:eastAsia="Times New Roman" w:hAnsi="Arial" w:cs="Arial"/>
          <w:lang w:val="hr-HR" w:eastAsia="ar-SA"/>
        </w:rPr>
        <w:t xml:space="preserve">  </w:t>
      </w:r>
      <w:r w:rsidRPr="00940813">
        <w:rPr>
          <w:rFonts w:ascii="Arial" w:eastAsia="Times New Roman" w:hAnsi="Arial" w:cs="Arial"/>
          <w:lang w:val="hr-HR" w:eastAsia="ar-SA"/>
        </w:rPr>
        <w:t xml:space="preserve">Najkraći ponuđeni rok isporuke </w:t>
      </w:r>
    </w:p>
    <w:p w:rsidR="0014703D" w:rsidRPr="00940813" w:rsidRDefault="0014703D" w:rsidP="0014703D">
      <w:pPr>
        <w:tabs>
          <w:tab w:val="left" w:pos="8325"/>
        </w:tabs>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Broj bodova =    --------------------------------------------  x 10</w:t>
      </w:r>
      <w:r w:rsidRPr="00940813">
        <w:rPr>
          <w:rFonts w:ascii="Arial" w:eastAsia="Times New Roman" w:hAnsi="Arial" w:cs="Arial"/>
          <w:lang w:val="hr-HR" w:eastAsia="ar-SA"/>
        </w:rPr>
        <w:tab/>
      </w:r>
    </w:p>
    <w:p w:rsidR="0014703D" w:rsidRPr="00940813" w:rsidRDefault="0014703D" w:rsidP="0014703D">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Ponuđeni rok isporuke</w:t>
      </w:r>
    </w:p>
    <w:p w:rsidR="0014703D" w:rsidRPr="00940813" w:rsidRDefault="0014703D" w:rsidP="0014703D">
      <w:pPr>
        <w:suppressAutoHyphens/>
        <w:spacing w:after="0" w:line="240" w:lineRule="auto"/>
        <w:jc w:val="both"/>
        <w:rPr>
          <w:rFonts w:ascii="Arial" w:eastAsia="Times New Roman" w:hAnsi="Arial" w:cs="Arial"/>
          <w:lang w:val="hr-HR" w:eastAsia="ar-SA"/>
        </w:rPr>
      </w:pPr>
    </w:p>
    <w:p w:rsidR="0014703D" w:rsidRDefault="0014703D" w:rsidP="0014703D">
      <w:pPr>
        <w:spacing w:after="0" w:line="240" w:lineRule="auto"/>
        <w:jc w:val="both"/>
        <w:rPr>
          <w:rFonts w:ascii="Arial" w:eastAsia="Times New Roman" w:hAnsi="Arial" w:cs="Arial"/>
          <w:lang w:eastAsia="ar-SA"/>
        </w:rPr>
      </w:pPr>
      <w:r w:rsidRPr="00940813">
        <w:rPr>
          <w:rFonts w:ascii="Arial" w:eastAsia="Times New Roman" w:hAnsi="Arial" w:cs="Arial"/>
          <w:lang w:eastAsia="ar-SA"/>
        </w:rPr>
        <w:t xml:space="preserve">Ponuđači su dužni da u dijelu </w:t>
      </w:r>
      <w:r>
        <w:rPr>
          <w:rFonts w:ascii="Arial" w:eastAsia="Times New Roman" w:hAnsi="Arial" w:cs="Arial"/>
          <w:lang w:eastAsia="ar-SA"/>
        </w:rPr>
        <w:t>U</w:t>
      </w:r>
      <w:r w:rsidRPr="0027001D">
        <w:rPr>
          <w:rFonts w:ascii="Arial" w:eastAsia="Times New Roman" w:hAnsi="Arial" w:cs="Arial"/>
          <w:lang w:eastAsia="ar-SA"/>
        </w:rPr>
        <w:t>slovi za učešće u postupku i zahtjevi u pogledu načina izvršavanja predmeta nabavke</w:t>
      </w:r>
      <w:r w:rsidRPr="00940813">
        <w:rPr>
          <w:rFonts w:ascii="Arial" w:eastAsia="Times New Roman" w:hAnsi="Arial" w:cs="Arial"/>
          <w:lang w:eastAsia="ar-SA"/>
        </w:rPr>
        <w:t>, koji se odnosi na rok isporuke</w:t>
      </w:r>
      <w:r>
        <w:rPr>
          <w:rFonts w:ascii="Arial" w:eastAsia="Times New Roman" w:hAnsi="Arial" w:cs="Arial"/>
          <w:lang w:eastAsia="ar-SA"/>
        </w:rPr>
        <w:t xml:space="preserve"> robe</w:t>
      </w:r>
      <w:r w:rsidR="00CC0CF4">
        <w:rPr>
          <w:rFonts w:ascii="Arial" w:eastAsia="Times New Roman" w:hAnsi="Arial" w:cs="Arial"/>
          <w:lang w:eastAsia="ar-SA"/>
        </w:rPr>
        <w:t xml:space="preserve"> kao i u kriterijumu postupka</w:t>
      </w:r>
      <w:r w:rsidRPr="00940813">
        <w:rPr>
          <w:rFonts w:ascii="Arial" w:eastAsia="Times New Roman" w:hAnsi="Arial" w:cs="Arial"/>
          <w:lang w:eastAsia="ar-SA"/>
        </w:rPr>
        <w:t xml:space="preserve">, precizno naznače koliki rok isporuke robe nude, u odnosu na zahtijevani </w:t>
      </w:r>
      <w:r w:rsidRPr="00B93AA1">
        <w:rPr>
          <w:rFonts w:ascii="Arial" w:eastAsia="Times New Roman" w:hAnsi="Arial" w:cs="Arial"/>
          <w:lang w:eastAsia="ar-SA"/>
        </w:rPr>
        <w:t>(</w:t>
      </w:r>
      <w:r>
        <w:rPr>
          <w:rFonts w:ascii="Arial" w:eastAsia="Times New Roman" w:hAnsi="Arial" w:cs="Arial"/>
          <w:lang w:eastAsia="ar-SA"/>
        </w:rPr>
        <w:t xml:space="preserve">minimum 10 dana, a maksimum 30 dana od dana  dostavljanja pisanog zahtjev, putem emaila, Naručioca). </w:t>
      </w:r>
    </w:p>
    <w:p w:rsidR="0014703D" w:rsidRDefault="0014703D" w:rsidP="0014703D">
      <w:pPr>
        <w:spacing w:after="0" w:line="240" w:lineRule="auto"/>
        <w:jc w:val="both"/>
        <w:rPr>
          <w:rFonts w:ascii="Arial" w:eastAsia="Times New Roman" w:hAnsi="Arial" w:cs="Arial"/>
          <w:lang w:eastAsia="ar-SA"/>
        </w:rPr>
      </w:pPr>
      <w:r w:rsidRPr="00B93AA1">
        <w:rPr>
          <w:rFonts w:ascii="Arial" w:eastAsia="Times New Roman" w:hAnsi="Arial" w:cs="Arial"/>
          <w:lang w:eastAsia="ar-SA"/>
        </w:rPr>
        <w:t>Kao osnov za vrednovanje navedenog parametra, uzima se kraći ponuđeni rok isporuke</w:t>
      </w:r>
      <w:r w:rsidR="00EF6705">
        <w:rPr>
          <w:rFonts w:ascii="Arial" w:eastAsia="Times New Roman" w:hAnsi="Arial" w:cs="Arial"/>
          <w:lang w:eastAsia="ar-SA"/>
        </w:rPr>
        <w:t xml:space="preserve"> u odnosu na zahtijevani</w:t>
      </w:r>
      <w:r w:rsidRPr="00B93AA1">
        <w:rPr>
          <w:rFonts w:ascii="Arial" w:eastAsia="Times New Roman" w:hAnsi="Arial" w:cs="Arial"/>
          <w:lang w:eastAsia="ar-SA"/>
        </w:rPr>
        <w:t xml:space="preserve">: </w:t>
      </w:r>
      <w:r>
        <w:rPr>
          <w:rFonts w:ascii="Arial" w:eastAsia="Times New Roman" w:hAnsi="Arial" w:cs="Arial"/>
          <w:lang w:eastAsia="ar-SA"/>
        </w:rPr>
        <w:t xml:space="preserve">minimum 10 dana, a maksimum 30 dana od dana  dostavljanja pisanog zahtjev, putem emaila, Naručioca. </w:t>
      </w:r>
    </w:p>
    <w:p w:rsidR="0014703D" w:rsidRDefault="0014703D" w:rsidP="0014703D">
      <w:pPr>
        <w:spacing w:after="0" w:line="240" w:lineRule="auto"/>
        <w:jc w:val="both"/>
        <w:rPr>
          <w:rFonts w:ascii="Arial" w:eastAsia="Times New Roman" w:hAnsi="Arial" w:cs="Arial"/>
          <w:lang w:eastAsia="ar-SA"/>
        </w:rPr>
      </w:pPr>
    </w:p>
    <w:p w:rsidR="00D6061C" w:rsidRDefault="00D6061C" w:rsidP="0014703D">
      <w:pPr>
        <w:spacing w:after="0" w:line="240" w:lineRule="auto"/>
        <w:jc w:val="both"/>
        <w:rPr>
          <w:rFonts w:ascii="Arial" w:eastAsia="Times New Roman" w:hAnsi="Arial" w:cs="Arial"/>
          <w:lang w:eastAsia="ar-SA"/>
        </w:rPr>
      </w:pPr>
    </w:p>
    <w:p w:rsidR="00D6061C" w:rsidRDefault="00D6061C" w:rsidP="0014703D">
      <w:pPr>
        <w:spacing w:after="0" w:line="240" w:lineRule="auto"/>
        <w:jc w:val="both"/>
        <w:rPr>
          <w:rFonts w:ascii="Arial" w:eastAsia="Times New Roman" w:hAnsi="Arial" w:cs="Arial"/>
          <w:lang w:eastAsia="ar-SA"/>
        </w:rPr>
      </w:pPr>
    </w:p>
    <w:p w:rsidR="00D6061C" w:rsidRDefault="00D6061C" w:rsidP="0014703D">
      <w:pPr>
        <w:spacing w:after="0" w:line="240" w:lineRule="auto"/>
        <w:jc w:val="both"/>
        <w:rPr>
          <w:rFonts w:ascii="Arial" w:eastAsia="Times New Roman" w:hAnsi="Arial" w:cs="Arial"/>
          <w:lang w:eastAsia="ar-SA"/>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sidRPr="00F3450B">
        <w:rPr>
          <w:rFonts w:ascii="Arial" w:eastAsia="Times New Roman" w:hAnsi="Arial" w:cs="Times New Roman"/>
          <w:b/>
          <w:sz w:val="24"/>
          <w:szCs w:val="32"/>
          <w:lang w:val="sr-Latn-ME"/>
        </w:rPr>
        <w:lastRenderedPageBreak/>
        <w:t>JEZIK PONUDE</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F3450B">
        <w:rPr>
          <w:rFonts w:ascii="Arial" w:eastAsia="Times New Roman" w:hAnsi="Arial" w:cs="Times New Roman"/>
          <w:b/>
          <w:sz w:val="24"/>
          <w:szCs w:val="32"/>
          <w:lang w:val="sr-Latn-ME"/>
        </w:rPr>
        <w:t>NAČIN, MJESTO I VRIJEME PODNOŠENJA PONUDA I OTVARANJA PONUDA</w:t>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B14469" w:rsidRDefault="00780A25" w:rsidP="00780A25">
      <w:pPr>
        <w:jc w:val="both"/>
        <w:rPr>
          <w:rFonts w:ascii="Arial" w:hAnsi="Arial" w:cs="Arial"/>
        </w:rPr>
      </w:pPr>
      <w:r w:rsidRPr="00A4346B">
        <w:rPr>
          <w:rFonts w:ascii="Arial" w:hAnsi="Arial" w:cs="Arial"/>
        </w:rPr>
        <w:t xml:space="preserve">Ponude se podnose preko ESJN-a zaključno sa danom </w:t>
      </w:r>
      <w:r w:rsidR="00D6061C">
        <w:rPr>
          <w:rFonts w:ascii="Arial" w:hAnsi="Arial" w:cs="Arial"/>
        </w:rPr>
        <w:t>10.11</w:t>
      </w:r>
      <w:r w:rsidRPr="00665A37">
        <w:rPr>
          <w:rFonts w:ascii="Arial" w:hAnsi="Arial" w:cs="Arial"/>
        </w:rPr>
        <w:t>.</w:t>
      </w:r>
      <w:r w:rsidR="00671481" w:rsidRPr="00665A37">
        <w:rPr>
          <w:rFonts w:ascii="Arial" w:hAnsi="Arial" w:cs="Arial"/>
        </w:rPr>
        <w:t>2025</w:t>
      </w:r>
      <w:r w:rsidRPr="00B14469">
        <w:rPr>
          <w:rFonts w:ascii="Arial" w:hAnsi="Arial" w:cs="Arial"/>
        </w:rPr>
        <w:t xml:space="preserve">. godine do </w:t>
      </w:r>
      <w:r w:rsidR="008B3DEF" w:rsidRPr="00B14469">
        <w:rPr>
          <w:rFonts w:ascii="Arial" w:hAnsi="Arial" w:cs="Arial"/>
        </w:rPr>
        <w:t>10</w:t>
      </w:r>
      <w:r w:rsidRPr="00B14469">
        <w:rPr>
          <w:rFonts w:ascii="Arial" w:hAnsi="Arial" w:cs="Arial"/>
        </w:rPr>
        <w:t>:00 sati.</w:t>
      </w:r>
    </w:p>
    <w:p w:rsidR="00780A25" w:rsidRPr="00B14469" w:rsidRDefault="00780A25" w:rsidP="00780A25">
      <w:pPr>
        <w:jc w:val="both"/>
        <w:rPr>
          <w:rFonts w:ascii="Arial" w:hAnsi="Arial" w:cs="Arial"/>
        </w:rPr>
      </w:pPr>
      <w:r w:rsidRPr="00B14469">
        <w:rPr>
          <w:rFonts w:ascii="Arial" w:hAnsi="Arial" w:cs="Arial"/>
        </w:rPr>
        <w:t>Ot</w:t>
      </w:r>
      <w:r w:rsidR="00B14469" w:rsidRPr="00B14469">
        <w:rPr>
          <w:rFonts w:ascii="Arial" w:hAnsi="Arial" w:cs="Arial"/>
        </w:rPr>
        <w:t>varan</w:t>
      </w:r>
      <w:r w:rsidR="00671481">
        <w:rPr>
          <w:rFonts w:ascii="Arial" w:hAnsi="Arial" w:cs="Arial"/>
        </w:rPr>
        <w:t xml:space="preserve">je ponuda održaće se </w:t>
      </w:r>
      <w:r w:rsidR="00671481" w:rsidRPr="00665A37">
        <w:rPr>
          <w:rFonts w:ascii="Arial" w:hAnsi="Arial" w:cs="Arial"/>
        </w:rPr>
        <w:t xml:space="preserve">dana  </w:t>
      </w:r>
      <w:r w:rsidR="00D6061C">
        <w:rPr>
          <w:rFonts w:ascii="Arial" w:hAnsi="Arial" w:cs="Arial"/>
        </w:rPr>
        <w:t>10.11</w:t>
      </w:r>
      <w:r w:rsidR="00671481" w:rsidRPr="00665A37">
        <w:rPr>
          <w:rFonts w:ascii="Arial" w:hAnsi="Arial" w:cs="Arial"/>
        </w:rPr>
        <w:t>.2025</w:t>
      </w:r>
      <w:r w:rsidRPr="00B14469">
        <w:rPr>
          <w:rFonts w:ascii="Arial" w:hAnsi="Arial" w:cs="Arial"/>
        </w:rPr>
        <w:t xml:space="preserve">. godine u </w:t>
      </w:r>
      <w:r w:rsidR="008B3DEF" w:rsidRPr="00B14469">
        <w:rPr>
          <w:rFonts w:ascii="Arial" w:hAnsi="Arial" w:cs="Arial"/>
        </w:rPr>
        <w:t>10</w:t>
      </w:r>
      <w:r w:rsidRPr="00B14469">
        <w:rPr>
          <w:rFonts w:ascii="Arial" w:hAnsi="Arial" w:cs="Arial"/>
        </w:rPr>
        <w:t xml:space="preserve">:00 sati. </w:t>
      </w:r>
    </w:p>
    <w:p w:rsidR="00780A25" w:rsidRPr="00B14469" w:rsidRDefault="00780A25" w:rsidP="00780A25">
      <w:pPr>
        <w:jc w:val="both"/>
        <w:rPr>
          <w:rFonts w:ascii="Arial" w:hAnsi="Arial" w:cs="Arial"/>
        </w:rPr>
      </w:pPr>
      <w:r w:rsidRPr="00B14469">
        <w:rPr>
          <w:rFonts w:ascii="Arial" w:hAnsi="Arial" w:cs="Arial"/>
        </w:rPr>
        <w:sym w:font="Wingdings" w:char="F0A8"/>
      </w:r>
      <w:r w:rsidRPr="00B14469">
        <w:rPr>
          <w:rFonts w:ascii="Arial" w:hAnsi="Arial" w:cs="Arial"/>
        </w:rPr>
        <w:t xml:space="preserve"> </w:t>
      </w:r>
      <w:r w:rsidR="00D27955" w:rsidRPr="00B14469">
        <w:rPr>
          <w:rFonts w:ascii="Arial" w:hAnsi="Arial" w:cs="Arial"/>
        </w:rPr>
        <w:t xml:space="preserve"> </w:t>
      </w:r>
      <w:r w:rsidRPr="00B14469">
        <w:rPr>
          <w:rFonts w:ascii="Arial" w:hAnsi="Arial" w:cs="Arial"/>
        </w:rPr>
        <w:t xml:space="preserve">Dio ponude koje se ne dostavlja preko ESJN-a, a odnosi se na garanciju ponude dostavlja se: </w:t>
      </w:r>
    </w:p>
    <w:p w:rsidR="00780A25" w:rsidRPr="00B14469" w:rsidRDefault="00780A25" w:rsidP="00780A25">
      <w:pPr>
        <w:numPr>
          <w:ilvl w:val="0"/>
          <w:numId w:val="1"/>
        </w:numPr>
        <w:spacing w:before="96" w:line="240" w:lineRule="auto"/>
        <w:jc w:val="both"/>
        <w:rPr>
          <w:rFonts w:ascii="Arial" w:hAnsi="Arial" w:cs="Arial"/>
        </w:rPr>
      </w:pPr>
      <w:r w:rsidRPr="00B14469">
        <w:rPr>
          <w:rFonts w:ascii="Arial" w:hAnsi="Arial" w:cs="Arial"/>
        </w:rPr>
        <w:t>neposrednom predajom na arhivi naručioca na adresi Bulevar Svetog Petra Cetinjskog br. 22, Podgorica</w:t>
      </w:r>
      <w:r w:rsidR="005C1CD8" w:rsidRPr="00B14469">
        <w:rPr>
          <w:rFonts w:ascii="Arial" w:hAnsi="Arial" w:cs="Arial"/>
        </w:rPr>
        <w:t>.</w:t>
      </w:r>
    </w:p>
    <w:p w:rsidR="00A56584" w:rsidRPr="00D6061C" w:rsidRDefault="00780A25" w:rsidP="00A56584">
      <w:pPr>
        <w:numPr>
          <w:ilvl w:val="0"/>
          <w:numId w:val="1"/>
        </w:numPr>
        <w:spacing w:before="96" w:line="240" w:lineRule="auto"/>
        <w:jc w:val="both"/>
        <w:rPr>
          <w:rFonts w:ascii="Arial" w:hAnsi="Arial" w:cs="Arial"/>
        </w:rPr>
      </w:pPr>
      <w:r w:rsidRPr="00B14469">
        <w:rPr>
          <w:rFonts w:ascii="Arial" w:hAnsi="Arial" w:cs="Arial"/>
        </w:rPr>
        <w:t xml:space="preserve">preporučenom pošiljkom sa povratnicom na adresi Bulevar Svetog Petra Cetinjskog br. 22, Podgorica, 81000 Podgorica, radnim danima od 07:00 do 15:00 sati, zaključno sa </w:t>
      </w:r>
      <w:r w:rsidRPr="00665A37">
        <w:rPr>
          <w:rFonts w:ascii="Arial" w:hAnsi="Arial" w:cs="Arial"/>
        </w:rPr>
        <w:t xml:space="preserve">danom </w:t>
      </w:r>
      <w:r w:rsidR="00D6061C">
        <w:rPr>
          <w:rFonts w:ascii="Arial" w:hAnsi="Arial" w:cs="Arial"/>
        </w:rPr>
        <w:t>10.11</w:t>
      </w:r>
      <w:r w:rsidR="00665A37" w:rsidRPr="0014703D">
        <w:rPr>
          <w:rFonts w:ascii="Arial" w:hAnsi="Arial" w:cs="Arial"/>
        </w:rPr>
        <w:t>.</w:t>
      </w:r>
      <w:r w:rsidR="00671481" w:rsidRPr="0014703D">
        <w:rPr>
          <w:rFonts w:ascii="Arial" w:hAnsi="Arial" w:cs="Arial"/>
        </w:rPr>
        <w:t>2025. godine do 10:0</w:t>
      </w:r>
      <w:r w:rsidR="006E6167" w:rsidRPr="0014703D">
        <w:rPr>
          <w:rFonts w:ascii="Arial" w:hAnsi="Arial" w:cs="Arial"/>
        </w:rPr>
        <w:t>0</w:t>
      </w:r>
      <w:r w:rsidRPr="0014703D">
        <w:rPr>
          <w:rFonts w:ascii="Arial" w:hAnsi="Arial" w:cs="Arial"/>
        </w:rPr>
        <w:t xml:space="preserve"> sati.</w:t>
      </w:r>
      <w:r w:rsidRPr="0014703D">
        <w:rPr>
          <w:rFonts w:ascii="Arial" w:hAnsi="Arial" w:cs="Arial"/>
          <w:i/>
          <w:iCs/>
        </w:rPr>
        <w:t xml:space="preserve"> </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Default="00F3450B" w:rsidP="00F3450B">
      <w:pPr>
        <w:spacing w:after="0" w:line="240" w:lineRule="auto"/>
        <w:jc w:val="both"/>
        <w:rPr>
          <w:rFonts w:ascii="Arial" w:eastAsia="Calibri" w:hAnsi="Arial" w:cs="Arial"/>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1E1DC4" w:rsidRPr="00B3786A" w:rsidRDefault="001E1DC4" w:rsidP="00F3450B">
      <w:pPr>
        <w:spacing w:after="0" w:line="240" w:lineRule="auto"/>
        <w:jc w:val="both"/>
        <w:rPr>
          <w:rFonts w:ascii="Arial" w:eastAsia="Times New Roman" w:hAnsi="Arial" w:cs="Arial"/>
          <w:i/>
          <w:i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lastRenderedPageBreak/>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F3450B" w:rsidRDefault="00A4346B" w:rsidP="00F3450B">
      <w:pPr>
        <w:spacing w:after="0" w:line="240" w:lineRule="auto"/>
        <w:jc w:val="both"/>
        <w:rPr>
          <w:rFonts w:ascii="Arial" w:eastAsia="Times New Roman" w:hAnsi="Arial" w:cs="Arial"/>
          <w:color w:val="000000"/>
          <w:sz w:val="24"/>
          <w:szCs w:val="24"/>
          <w:lang w:val="sr-Latn-ME"/>
        </w:rPr>
      </w:pP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r w:rsidRPr="00A4346B">
        <w:rPr>
          <w:rFonts w:ascii="Arial" w:eastAsia="Times New Roman" w:hAnsi="Arial" w:cs="Arial"/>
          <w:sz w:val="24"/>
          <w:szCs w:val="24"/>
        </w:rPr>
        <w:t xml:space="preserve">Podatke </w:t>
      </w:r>
      <w:r w:rsidR="003E3DB6">
        <w:rPr>
          <w:rFonts w:ascii="Arial" w:eastAsia="Times New Roman" w:hAnsi="Arial" w:cs="Arial"/>
          <w:sz w:val="24"/>
          <w:szCs w:val="24"/>
        </w:rPr>
        <w:t>o Naručiocu i Ponuđaču/Dobavljaču</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r w:rsidRPr="00A4346B">
        <w:rPr>
          <w:rFonts w:ascii="Arial" w:eastAsia="Times New Roman" w:hAnsi="Arial" w:cs="Arial"/>
          <w:sz w:val="24"/>
          <w:szCs w:val="24"/>
        </w:rPr>
        <w:t>Osnov ugovora;</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r w:rsidRPr="00A4346B">
        <w:rPr>
          <w:rFonts w:ascii="Arial" w:eastAsia="Times New Roman" w:hAnsi="Arial" w:cs="Arial"/>
          <w:sz w:val="24"/>
          <w:szCs w:val="24"/>
        </w:rPr>
        <w:t>Predmet ugovora;</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r w:rsidRPr="00A4346B">
        <w:rPr>
          <w:rFonts w:ascii="Arial" w:eastAsia="Times New Roman" w:hAnsi="Arial" w:cs="Arial"/>
          <w:sz w:val="24"/>
          <w:szCs w:val="24"/>
        </w:rPr>
        <w:t>Ugovorenu vrijednost sa pdv-om (ugovorena vrijednost bez pdv-a, vrijednost pdv-a)</w:t>
      </w:r>
      <w:r w:rsidRPr="00A4346B">
        <w:rPr>
          <w:rFonts w:ascii="Arial" w:hAnsi="Arial" w:cs="Arial"/>
          <w:sz w:val="24"/>
          <w:szCs w:val="24"/>
          <w:lang w:val="sr-Latn-CS"/>
        </w:rPr>
        <w:t xml:space="preserve">; </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r w:rsidRPr="00A4346B">
        <w:rPr>
          <w:rFonts w:ascii="Arial" w:hAnsi="Arial" w:cs="Arial"/>
          <w:sz w:val="24"/>
          <w:szCs w:val="24"/>
        </w:rPr>
        <w:t>Raskid ugovora (</w:t>
      </w:r>
      <w:r w:rsidRPr="00A4346B">
        <w:rPr>
          <w:rFonts w:ascii="Arial" w:eastAsia="Times New Roman" w:hAnsi="Arial" w:cs="Arial"/>
          <w:color w:val="000000"/>
          <w:sz w:val="24"/>
          <w:szCs w:val="24"/>
          <w:lang w:val="sr-Latn-ME"/>
        </w:rPr>
        <w:t xml:space="preserve">Ugovorne strane su saglasne da </w:t>
      </w:r>
      <w:r w:rsidRPr="00A4346B">
        <w:rPr>
          <w:rFonts w:ascii="Arial" w:hAnsi="Arial" w:cs="Arial"/>
          <w:sz w:val="24"/>
          <w:szCs w:val="24"/>
        </w:rPr>
        <w:t xml:space="preserve">će do raskida Ugovora doći ako Dobavljač ne bude izvršavao svoje obaveze  u  rokovima  i  na  način  predviđen  Ugovorom, kao i u slučajevima predviđenim članom 150 </w:t>
      </w:r>
      <w:r w:rsidR="00087B9B" w:rsidRPr="00A4346B">
        <w:rPr>
          <w:rFonts w:ascii="Arial" w:eastAsia="Times New Roman" w:hAnsi="Arial" w:cs="Arial"/>
          <w:sz w:val="24"/>
          <w:szCs w:val="24"/>
        </w:rPr>
        <w:t>Zakona o javnim nabavkama (“Sl.list CG” br. 74/19</w:t>
      </w:r>
      <w:r w:rsidR="00087B9B">
        <w:rPr>
          <w:rFonts w:ascii="Arial" w:eastAsia="Times New Roman" w:hAnsi="Arial" w:cs="Arial"/>
          <w:sz w:val="24"/>
          <w:szCs w:val="24"/>
        </w:rPr>
        <w:t>, 003/23 i 011/23</w:t>
      </w:r>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eastAsia="Times New Roman" w:hAnsi="Arial" w:cs="Arial"/>
          <w:sz w:val="24"/>
          <w:szCs w:val="24"/>
        </w:rPr>
        <w:t>Antikorupcijska klauzula, u smislu člana 38 stav 3 Zakona o javnim nabavkama (“Sl.list CG” br. 74/19</w:t>
      </w:r>
      <w:r w:rsidR="00B61D39">
        <w:rPr>
          <w:rFonts w:ascii="Arial" w:eastAsia="Times New Roman" w:hAnsi="Arial" w:cs="Arial"/>
          <w:sz w:val="24"/>
          <w:szCs w:val="24"/>
        </w:rPr>
        <w:t>,</w:t>
      </w:r>
      <w:r w:rsidR="00087B9B">
        <w:rPr>
          <w:rFonts w:ascii="Arial" w:eastAsia="Times New Roman" w:hAnsi="Arial" w:cs="Arial"/>
          <w:sz w:val="24"/>
          <w:szCs w:val="24"/>
        </w:rPr>
        <w:t xml:space="preserve"> </w:t>
      </w:r>
      <w:r w:rsidR="00B61D39">
        <w:rPr>
          <w:rFonts w:ascii="Arial" w:eastAsia="Times New Roman" w:hAnsi="Arial" w:cs="Arial"/>
          <w:sz w:val="24"/>
          <w:szCs w:val="24"/>
        </w:rPr>
        <w:t>003/23 i 011/23</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hAnsi="Arial" w:cs="Arial"/>
          <w:sz w:val="24"/>
          <w:szCs w:val="24"/>
        </w:rPr>
        <w:t xml:space="preserve">Primjenu propisa (za sve što nije predviđeno Ugovorom i odredbama </w:t>
      </w:r>
      <w:r w:rsidR="00087B9B" w:rsidRPr="00A4346B">
        <w:rPr>
          <w:rFonts w:ascii="Arial" w:eastAsia="Times New Roman" w:hAnsi="Arial" w:cs="Arial"/>
          <w:sz w:val="24"/>
          <w:szCs w:val="24"/>
        </w:rPr>
        <w:t>Zakona o javnim nabavkama (“Sl.list CG” br. 74/19</w:t>
      </w:r>
      <w:r w:rsidR="00087B9B">
        <w:rPr>
          <w:rFonts w:ascii="Arial" w:eastAsia="Times New Roman" w:hAnsi="Arial" w:cs="Arial"/>
          <w:sz w:val="24"/>
          <w:szCs w:val="24"/>
        </w:rPr>
        <w:t>,003/23 i 011/23))</w:t>
      </w:r>
      <w:r w:rsidRPr="00A4346B">
        <w:rPr>
          <w:rFonts w:ascii="Arial" w:hAnsi="Arial" w:cs="Arial"/>
          <w:sz w:val="24"/>
          <w:szCs w:val="24"/>
        </w:rPr>
        <w:t>, shodno se primjenjuju odredbe Zakona o obligacionim odnosima i drugih pozitivnih propisa);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eastAsia="Times New Roman" w:hAnsi="Arial" w:cs="Arial"/>
          <w:sz w:val="24"/>
          <w:szCs w:val="24"/>
          <w:lang w:val="pl-PL"/>
        </w:rPr>
        <w:t>Preuzimanje prava i obaveza(ukoliko u  toku važnosti ovog ugovora dođe do bilo kakvih promjena u nazivu ili drugim statusnim promjenama ugovornih strana, tada će sva prava i obaveze ugovorne strane kod koje dođe  do  takve  promjene, preći  na  njenog  pravnog  sljedbenika);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hAnsi="Arial" w:cs="Arial"/>
          <w:sz w:val="24"/>
          <w:szCs w:val="24"/>
        </w:rPr>
        <w:t>Sudsku nadležnost (saglasnost ugovornih strana da eventualne sporove povo</w:t>
      </w:r>
      <w:r w:rsidR="006E0434">
        <w:rPr>
          <w:rFonts w:ascii="Arial" w:hAnsi="Arial" w:cs="Arial"/>
          <w:sz w:val="24"/>
          <w:szCs w:val="24"/>
        </w:rPr>
        <w:t>dom Ugovora rješavaju sporazumno</w:t>
      </w:r>
      <w:r w:rsidRPr="00A4346B">
        <w:rPr>
          <w:rFonts w:ascii="Arial" w:hAnsi="Arial" w:cs="Arial"/>
          <w:sz w:val="24"/>
          <w:szCs w:val="24"/>
        </w:rPr>
        <w:t>,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1E1DC4" w:rsidRDefault="001E1DC4" w:rsidP="00865671">
      <w:pPr>
        <w:jc w:val="both"/>
        <w:rPr>
          <w:rFonts w:ascii="Arial" w:hAnsi="Arial" w:cs="Arial"/>
          <w:bCs/>
          <w:color w:val="000000"/>
          <w:sz w:val="24"/>
          <w:szCs w:val="24"/>
          <w:lang w:val="sr-Latn-CS"/>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lastRenderedPageBreak/>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1E1DC4" w:rsidRDefault="001E1DC4"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D6061C" w:rsidRDefault="00D6061C"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3709BB" w:rsidRDefault="001E1DC4" w:rsidP="003709B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b/>
          <w:bCs/>
          <w:noProof/>
          <w:color w:val="000000"/>
          <w:sz w:val="24"/>
          <w:szCs w:val="24"/>
        </w:rPr>
        <w:drawing>
          <wp:inline distT="0" distB="0" distL="0" distR="0">
            <wp:extent cx="5943600" cy="518005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180054"/>
                    </a:xfrm>
                    <a:prstGeom prst="rect">
                      <a:avLst/>
                    </a:prstGeom>
                    <a:noFill/>
                    <a:ln>
                      <a:noFill/>
                    </a:ln>
                  </pic:spPr>
                </pic:pic>
              </a:graphicData>
            </a:graphic>
          </wp:inline>
        </w:drawing>
      </w: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1E1DC4" w:rsidRDefault="001E1DC4" w:rsidP="00F3450B">
      <w:pPr>
        <w:spacing w:after="0" w:line="240" w:lineRule="auto"/>
        <w:jc w:val="both"/>
        <w:rPr>
          <w:rFonts w:ascii="Arial" w:eastAsia="Times New Roman" w:hAnsi="Arial" w:cs="Arial"/>
          <w:b/>
          <w:bCs/>
          <w:color w:val="000000"/>
          <w:sz w:val="24"/>
          <w:szCs w:val="24"/>
          <w:lang w:val="sr-Latn-ME"/>
        </w:rPr>
      </w:pPr>
    </w:p>
    <w:p w:rsidR="001E1DC4" w:rsidRDefault="001E1DC4" w:rsidP="00F3450B">
      <w:pPr>
        <w:spacing w:after="0" w:line="240" w:lineRule="auto"/>
        <w:jc w:val="both"/>
        <w:rPr>
          <w:rFonts w:ascii="Arial" w:eastAsia="Times New Roman" w:hAnsi="Arial" w:cs="Arial"/>
          <w:b/>
          <w:bCs/>
          <w:color w:val="000000"/>
          <w:sz w:val="24"/>
          <w:szCs w:val="24"/>
          <w:lang w:val="sr-Latn-ME"/>
        </w:rPr>
      </w:pPr>
    </w:p>
    <w:p w:rsidR="001E1DC4" w:rsidRDefault="001E1DC4" w:rsidP="00F3450B">
      <w:pPr>
        <w:spacing w:after="0" w:line="240" w:lineRule="auto"/>
        <w:jc w:val="both"/>
        <w:rPr>
          <w:rFonts w:ascii="Arial" w:eastAsia="Times New Roman" w:hAnsi="Arial" w:cs="Arial"/>
          <w:b/>
          <w:bCs/>
          <w:color w:val="000000"/>
          <w:sz w:val="24"/>
          <w:szCs w:val="24"/>
          <w:lang w:val="sr-Latn-ME"/>
        </w:rPr>
      </w:pPr>
    </w:p>
    <w:p w:rsidR="001E1DC4" w:rsidRDefault="001E1DC4" w:rsidP="00F3450B">
      <w:pPr>
        <w:spacing w:after="0" w:line="240" w:lineRule="auto"/>
        <w:jc w:val="both"/>
        <w:rPr>
          <w:rFonts w:ascii="Arial" w:eastAsia="Times New Roman" w:hAnsi="Arial" w:cs="Arial"/>
          <w:b/>
          <w:bCs/>
          <w:color w:val="000000"/>
          <w:sz w:val="24"/>
          <w:szCs w:val="24"/>
          <w:lang w:val="sr-Latn-ME"/>
        </w:rPr>
      </w:pPr>
    </w:p>
    <w:p w:rsidR="001E1DC4" w:rsidRDefault="001E1DC4"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rsidSect="00D6061C">
      <w:pgSz w:w="12240" w:h="15840"/>
      <w:pgMar w:top="1440" w:right="1440" w:bottom="81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57F" w:rsidRDefault="00B3057F" w:rsidP="00F3450B">
      <w:pPr>
        <w:spacing w:after="0" w:line="240" w:lineRule="auto"/>
      </w:pPr>
      <w:r>
        <w:separator/>
      </w:r>
    </w:p>
  </w:endnote>
  <w:endnote w:type="continuationSeparator" w:id="0">
    <w:p w:rsidR="00B3057F" w:rsidRDefault="00B3057F"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57F" w:rsidRDefault="00B3057F" w:rsidP="00F3450B">
      <w:pPr>
        <w:spacing w:after="0" w:line="240" w:lineRule="auto"/>
      </w:pPr>
      <w:r>
        <w:separator/>
      </w:r>
    </w:p>
  </w:footnote>
  <w:footnote w:type="continuationSeparator" w:id="0">
    <w:p w:rsidR="00B3057F" w:rsidRDefault="00B3057F"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FE049EE"/>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76C7E"/>
    <w:multiLevelType w:val="hybridMultilevel"/>
    <w:tmpl w:val="672EC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823A2"/>
    <w:multiLevelType w:val="hybridMultilevel"/>
    <w:tmpl w:val="564AC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6907F30"/>
    <w:multiLevelType w:val="hybridMultilevel"/>
    <w:tmpl w:val="5D9CB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nsid w:val="7A7D57CA"/>
    <w:multiLevelType w:val="hybridMultilevel"/>
    <w:tmpl w:val="005AB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4"/>
  </w:num>
  <w:num w:numId="5">
    <w:abstractNumId w:val="16"/>
  </w:num>
  <w:num w:numId="6">
    <w:abstractNumId w:val="15"/>
  </w:num>
  <w:num w:numId="7">
    <w:abstractNumId w:val="9"/>
  </w:num>
  <w:num w:numId="8">
    <w:abstractNumId w:val="12"/>
  </w:num>
  <w:num w:numId="9">
    <w:abstractNumId w:val="11"/>
  </w:num>
  <w:num w:numId="10">
    <w:abstractNumId w:val="17"/>
  </w:num>
  <w:num w:numId="11">
    <w:abstractNumId w:val="8"/>
  </w:num>
  <w:num w:numId="12">
    <w:abstractNumId w:val="5"/>
  </w:num>
  <w:num w:numId="13">
    <w:abstractNumId w:val="10"/>
  </w:num>
  <w:num w:numId="14">
    <w:abstractNumId w:val="1"/>
  </w:num>
  <w:num w:numId="15">
    <w:abstractNumId w:val="4"/>
  </w:num>
  <w:num w:numId="16">
    <w:abstractNumId w:val="3"/>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1"/>
    <w:rsid w:val="00013288"/>
    <w:rsid w:val="00014DB5"/>
    <w:rsid w:val="000513E1"/>
    <w:rsid w:val="0007679E"/>
    <w:rsid w:val="00087B9B"/>
    <w:rsid w:val="000B27DB"/>
    <w:rsid w:val="000E57B9"/>
    <w:rsid w:val="000E5EAC"/>
    <w:rsid w:val="001012B5"/>
    <w:rsid w:val="00121207"/>
    <w:rsid w:val="00136525"/>
    <w:rsid w:val="0014665E"/>
    <w:rsid w:val="0014703D"/>
    <w:rsid w:val="0016014A"/>
    <w:rsid w:val="001E1DC4"/>
    <w:rsid w:val="001E63F2"/>
    <w:rsid w:val="001F673E"/>
    <w:rsid w:val="00227CB7"/>
    <w:rsid w:val="002B076B"/>
    <w:rsid w:val="002B2A51"/>
    <w:rsid w:val="002D0422"/>
    <w:rsid w:val="002E21E7"/>
    <w:rsid w:val="00325391"/>
    <w:rsid w:val="0036333F"/>
    <w:rsid w:val="003709BB"/>
    <w:rsid w:val="00393505"/>
    <w:rsid w:val="003E3DB6"/>
    <w:rsid w:val="00441FBD"/>
    <w:rsid w:val="00442BA0"/>
    <w:rsid w:val="0047465D"/>
    <w:rsid w:val="004B7555"/>
    <w:rsid w:val="004D327C"/>
    <w:rsid w:val="004E3F48"/>
    <w:rsid w:val="004F775B"/>
    <w:rsid w:val="00512EBA"/>
    <w:rsid w:val="005265AB"/>
    <w:rsid w:val="0056551C"/>
    <w:rsid w:val="00572217"/>
    <w:rsid w:val="005730CC"/>
    <w:rsid w:val="00573388"/>
    <w:rsid w:val="005A20D4"/>
    <w:rsid w:val="005A3694"/>
    <w:rsid w:val="005C1CD8"/>
    <w:rsid w:val="00603A53"/>
    <w:rsid w:val="00624E03"/>
    <w:rsid w:val="00665A37"/>
    <w:rsid w:val="00671481"/>
    <w:rsid w:val="00671C4D"/>
    <w:rsid w:val="006E0434"/>
    <w:rsid w:val="006E6167"/>
    <w:rsid w:val="006E78C6"/>
    <w:rsid w:val="00723A17"/>
    <w:rsid w:val="00750E1D"/>
    <w:rsid w:val="00772927"/>
    <w:rsid w:val="00772E46"/>
    <w:rsid w:val="00780A25"/>
    <w:rsid w:val="007938FB"/>
    <w:rsid w:val="007A30A9"/>
    <w:rsid w:val="007B02A5"/>
    <w:rsid w:val="007D1593"/>
    <w:rsid w:val="007E24D1"/>
    <w:rsid w:val="00803869"/>
    <w:rsid w:val="008259A0"/>
    <w:rsid w:val="00865671"/>
    <w:rsid w:val="00866271"/>
    <w:rsid w:val="00872874"/>
    <w:rsid w:val="008A152E"/>
    <w:rsid w:val="008B3DEF"/>
    <w:rsid w:val="008B4166"/>
    <w:rsid w:val="008D1E77"/>
    <w:rsid w:val="008D75CE"/>
    <w:rsid w:val="008E212C"/>
    <w:rsid w:val="008E261B"/>
    <w:rsid w:val="00901361"/>
    <w:rsid w:val="009168A4"/>
    <w:rsid w:val="009205F5"/>
    <w:rsid w:val="00927E70"/>
    <w:rsid w:val="0095759C"/>
    <w:rsid w:val="00970DE4"/>
    <w:rsid w:val="009B49B5"/>
    <w:rsid w:val="009D6352"/>
    <w:rsid w:val="009F45F2"/>
    <w:rsid w:val="00A26F9E"/>
    <w:rsid w:val="00A4346B"/>
    <w:rsid w:val="00A56584"/>
    <w:rsid w:val="00AC74D1"/>
    <w:rsid w:val="00AF795E"/>
    <w:rsid w:val="00B10BD1"/>
    <w:rsid w:val="00B14469"/>
    <w:rsid w:val="00B27480"/>
    <w:rsid w:val="00B3057F"/>
    <w:rsid w:val="00B32CF5"/>
    <w:rsid w:val="00B3786A"/>
    <w:rsid w:val="00B606E2"/>
    <w:rsid w:val="00B61D39"/>
    <w:rsid w:val="00B641D0"/>
    <w:rsid w:val="00B74483"/>
    <w:rsid w:val="00BC77A2"/>
    <w:rsid w:val="00C267C6"/>
    <w:rsid w:val="00C277D8"/>
    <w:rsid w:val="00C318E8"/>
    <w:rsid w:val="00C530D9"/>
    <w:rsid w:val="00CC0CF4"/>
    <w:rsid w:val="00D20145"/>
    <w:rsid w:val="00D27955"/>
    <w:rsid w:val="00D6061C"/>
    <w:rsid w:val="00D64B0F"/>
    <w:rsid w:val="00DA637F"/>
    <w:rsid w:val="00E5054B"/>
    <w:rsid w:val="00E533F8"/>
    <w:rsid w:val="00EB763A"/>
    <w:rsid w:val="00EE570B"/>
    <w:rsid w:val="00EF10EE"/>
    <w:rsid w:val="00EF6705"/>
    <w:rsid w:val="00F3450B"/>
    <w:rsid w:val="00F61484"/>
    <w:rsid w:val="00F7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customStyle="1" w:styleId="Default">
    <w:name w:val="Default"/>
    <w:rsid w:val="00A5658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E1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D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customStyle="1" w:styleId="Default">
    <w:name w:val="Default"/>
    <w:rsid w:val="00A5658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E1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D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2CF5F-39D5-4B5C-9464-28ADF7008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1915</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User</cp:lastModifiedBy>
  <cp:revision>13</cp:revision>
  <dcterms:created xsi:type="dcterms:W3CDTF">2025-04-17T14:03:00Z</dcterms:created>
  <dcterms:modified xsi:type="dcterms:W3CDTF">2025-10-24T11:23:00Z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ef73c305349a4b83a638eecc7ca30d4d20186cb22d1b6840fc461ee8c03676bd</vt:lpwstr>
  </property>
</Properties>
</file>