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C62F2" w14:textId="45757DE5" w:rsidR="004F72A0" w:rsidRPr="00D63377" w:rsidRDefault="004F72A0" w:rsidP="004F72A0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Kreiranje i realizacija </w:t>
      </w:r>
      <w:r w:rsidRPr="00CE03F3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kampanje </w:t>
      </w:r>
      <w:r w:rsidR="00D63377" w:rsidRPr="00CE03F3">
        <w:rPr>
          <w:rFonts w:ascii="Times New Roman" w:hAnsi="Times New Roman" w:cs="Times New Roman"/>
          <w:b/>
          <w:sz w:val="28"/>
          <w:szCs w:val="28"/>
          <w:lang w:val="sr-Latn-ME"/>
        </w:rPr>
        <w:t>podizanja svijesti i javnog informisanja o štetnosti plastičnih kesa na životnu sredinu</w:t>
      </w:r>
    </w:p>
    <w:p w14:paraId="1AAC99DC" w14:textId="77777777" w:rsidR="00602DF2" w:rsidRPr="00D63377" w:rsidRDefault="00602DF2">
      <w:pPr>
        <w:rPr>
          <w:lang w:val="sr-Latn-ME"/>
        </w:rPr>
      </w:pPr>
    </w:p>
    <w:p w14:paraId="6A974C62" w14:textId="77777777" w:rsidR="004F72A0" w:rsidRPr="00D63377" w:rsidRDefault="004F72A0" w:rsidP="004F72A0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>PROJEKTNI ZADATAK</w:t>
      </w:r>
    </w:p>
    <w:p w14:paraId="495A4609" w14:textId="77777777" w:rsidR="004F72A0" w:rsidRPr="00D63377" w:rsidRDefault="004F72A0" w:rsidP="004F72A0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14:paraId="273D9978" w14:textId="77777777" w:rsidR="004F72A0" w:rsidRPr="00D63377" w:rsidRDefault="004F72A0" w:rsidP="004F72A0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>I B</w:t>
      </w:r>
      <w:r w:rsidR="00AA55E4"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>ITNE KARAKTERISTIKE PREDMETA NABAVKE</w:t>
      </w: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ab/>
      </w:r>
    </w:p>
    <w:p w14:paraId="01354E0A" w14:textId="4DF0435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Predmet nabavke obuhvata kompletnu pripremu i realizaciju kampanje </w:t>
      </w:r>
      <w:r w:rsidR="00D63377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podizanje svijesti i javnog informisanja o štetnosti plastičnih kesa na životnu sredinu. </w:t>
      </w:r>
    </w:p>
    <w:p w14:paraId="74FF8702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Cilj kampanje je podizanje nivoa svijesti i interesovanja ciljnih grupa kroz promovisanje aktivnosti Naručioca i podizanje svijesti javnosti putem kreiranja i plasiranja adekvatnih sadržaja na svim tipovima medija i kroz osmišljavanje i realizaciju aktivnosti koje će biti sprovođene na terenu tokom trajanja Ugovora.</w:t>
      </w:r>
    </w:p>
    <w:p w14:paraId="09EB4C78" w14:textId="3BE94751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Neopho</w:t>
      </w:r>
      <w:r w:rsidR="00D63377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dno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je da planovi budu rezultat razumijevanja zadatih ciljeva i potreba Naručioca, uz razumijevanje potreba ciljnih grupa kojima se obraćamo. </w:t>
      </w:r>
    </w:p>
    <w:p w14:paraId="22E15676" w14:textId="7865955E" w:rsidR="004F72A0" w:rsidRPr="00D63377" w:rsidRDefault="00AA55E4" w:rsidP="004F72A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>K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>ampanja</w:t>
      </w: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 će se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 voditi u kontinuitetu, </w:t>
      </w:r>
      <w:r w:rsid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a 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ponuđač </w:t>
      </w: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>je dužan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 da vrši mjesečne analize realizacije kampanje uz obrazlo</w:t>
      </w: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>ženje</w:t>
      </w:r>
      <w:r w:rsid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 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i </w:t>
      </w: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da dostavi </w:t>
      </w:r>
      <w:r w:rsidR="004F72A0"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>završni izvještaj zaključno sa istekom Ugovora i iste dostavlja Naručiocu.</w:t>
      </w:r>
    </w:p>
    <w:p w14:paraId="39BEAF8E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Predmet javne nabavke podrazumijeva:</w:t>
      </w:r>
    </w:p>
    <w:p w14:paraId="6361A763" w14:textId="77777777" w:rsidR="004F72A0" w:rsidRPr="00D63377" w:rsidRDefault="004F72A0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Kreiranje predloga nastupa u okviru kampanje sa planom aktivnosti </w:t>
      </w:r>
    </w:p>
    <w:p w14:paraId="345F61C6" w14:textId="4C30041E" w:rsidR="004F72A0" w:rsidRPr="00D63377" w:rsidRDefault="00D63377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Kreativna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rješenja i produkcija</w:t>
      </w:r>
      <w:r w:rsidR="004F72A0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</w:t>
      </w:r>
    </w:p>
    <w:p w14:paraId="4A36B67B" w14:textId="77777777" w:rsidR="004F72A0" w:rsidRPr="00D63377" w:rsidRDefault="00331171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Medijsko planiranje i zakup</w:t>
      </w:r>
    </w:p>
    <w:p w14:paraId="30036673" w14:textId="77777777" w:rsidR="00331171" w:rsidRPr="00D63377" w:rsidRDefault="00331171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Digitalno oglašavanje</w:t>
      </w:r>
    </w:p>
    <w:p w14:paraId="0D7E147C" w14:textId="77777777" w:rsidR="00331171" w:rsidRPr="00D63377" w:rsidRDefault="00331171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Upravljanje komunikacijom na društvenim mrežama</w:t>
      </w:r>
    </w:p>
    <w:p w14:paraId="38E49032" w14:textId="77777777" w:rsidR="00331171" w:rsidRPr="00D63377" w:rsidRDefault="00331171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Odnosi sa javnošću</w:t>
      </w:r>
    </w:p>
    <w:p w14:paraId="337C9C04" w14:textId="77777777" w:rsidR="00331171" w:rsidRPr="00D63377" w:rsidRDefault="00331171" w:rsidP="00331171">
      <w:pPr>
        <w:numPr>
          <w:ilvl w:val="0"/>
          <w:numId w:val="1"/>
        </w:numPr>
        <w:spacing w:after="0"/>
        <w:ind w:leftChars="-1" w:left="1" w:hangingChars="1" w:hanging="3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Monitoring i izvještavanje</w:t>
      </w:r>
    </w:p>
    <w:p w14:paraId="4E7A14BA" w14:textId="77777777" w:rsidR="004F72A0" w:rsidRPr="00D63377" w:rsidRDefault="004F72A0" w:rsidP="00331171">
      <w:pPr>
        <w:spacing w:after="0"/>
        <w:ind w:left="1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3C7A0427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t xml:space="preserve">Ako Izvršilac bez krivice Naručioca ili bez nepredviđenih okolnosti nastalih zbog izmjena u mjerenju podataka na pomenutim platformama ne ostvari minimum rezultata realizacijom kampanje, dužan je Naručiocu platiti na ime ugovorene kazne iznos u visini od 10% ugovorene vrijednosti sa PDV-om. U slučaju nepredviđenih okolnosti nastalih zbog izmjena u mjerenju podataka Izvršilac mora dostaviti dokaze </w:t>
      </w:r>
      <w:r w:rsidRPr="00D63377">
        <w:rPr>
          <w:rFonts w:ascii="Times New Roman" w:hAnsi="Times New Roman" w:cs="Times New Roman"/>
          <w:color w:val="000000" w:themeColor="text1"/>
          <w:sz w:val="28"/>
          <w:szCs w:val="28"/>
          <w:lang w:val="sr-Latn-ME"/>
        </w:rPr>
        <w:lastRenderedPageBreak/>
        <w:t>o tim nepredviđenim okolnostima koji definitivno prikazuju da li su i u kojoj mjeri izmjene na platformama imale uticaj na rezultate</w:t>
      </w:r>
    </w:p>
    <w:p w14:paraId="2FFE2B2E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II </w:t>
      </w:r>
      <w:r w:rsidR="005407DC"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KREIRANJE PREDLOGA NASTUPA U OKVIRU KAMPANJE SA PLANOM AKTIVNSOTI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– Ponuđač je u obavezi da u okviru aktivnosti izradi komunikacionu strategiju koja će služiti kao osnov za planiranje i sprovođenje svih aktivnosti. Strateški dokument mora imati definisane ciljne grupe, formulisane ključne poruke, kanale za distribuciju i postavljene indikatore uspješnosti.</w:t>
      </w:r>
    </w:p>
    <w:p w14:paraId="44CB437A" w14:textId="77777777" w:rsidR="004F72A0" w:rsidRPr="00D63377" w:rsidRDefault="004F72A0" w:rsidP="004F72A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Ponuđač je u obavezi da izvrši sveobuhvatnu analizu i istraživanje relevantnog konteksta i postojećeg medijskog okruženja, uključujući percepcije ciljnih grupa, definiše izazove i prilike za komunikaciju</w:t>
      </w: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.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U okviru strateškog dokumenta neophodno je mapirati i segmentirati sve relevantne učesnike (izrada mape stejkholdera): građani, donosioci odluka, partneri, mediji, međunarodna zajednica i dr. </w:t>
      </w:r>
    </w:p>
    <w:p w14:paraId="44E868E6" w14:textId="77777777" w:rsidR="004F72A0" w:rsidRPr="00D63377" w:rsidRDefault="004F72A0" w:rsidP="004F72A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u obavezi da ključne poruke prilagodi svakoj ciljnoj grupi, sa jasno definisanim tonalitetom i tonom komunikacije. Komunikacija treba da uključuje tradicionalne medije, digitalne platforme, društvene mreže, događaje i direktnu komunikaciju, uz naglasak na inovativne i interaktivne formate. </w:t>
      </w:r>
    </w:p>
    <w:p w14:paraId="230D27A2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Strateškim dokumentom neophodno je definisati indikatore uspješnosti i metodologiju evaluacije u cilju praćenja i mjerenja efekata komunikacijskih aktivnosti (npr. doseg, vidljivost, angažman, promjene u percepciji ciljnih grupa).</w:t>
      </w: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 </w:t>
      </w:r>
    </w:p>
    <w:p w14:paraId="4AB630CA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Komunikaciona i medijska strategija mora biti dostavljena u pisanoj formi Naručiocu najkasnije tri sedmice od potpisivanja Ugovora. Dokument mora da sadrži sljedeća poglavlja: Analiza situacije i kontekst, Ciljne grupe, Ključne poruke, Kanale i alate komunikacije, Akcioni plan aktivnosti sa vremenskim okvirom, Indikatore uspješnosti i metodologiju praćenja. </w:t>
      </w:r>
    </w:p>
    <w:p w14:paraId="4A7AA566" w14:textId="77777777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Strategija mora biti utemeljena na istraživanju i jasno povezati komunikacijske aktivnosti sa ciljevima naručioca. </w:t>
      </w:r>
    </w:p>
    <w:p w14:paraId="5E282919" w14:textId="3D2A0B18" w:rsidR="004F72A0" w:rsidRPr="00D63377" w:rsidRDefault="004F72A0" w:rsidP="004F72A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U cilju jednostavnije komunikacije i operativnosti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neophodno je da ponuđač obezbijedi jednu osobu za kontakt koja će biti u redovnoj komunikaciji sa predstavnicima Naručioca na svim poslovima vezanim za predmet ove javne nabavke</w:t>
      </w: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. </w:t>
      </w:r>
    </w:p>
    <w:p w14:paraId="45BD8544" w14:textId="43FF0B73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III KREATIVNA RJEŠENJA I PRODUKCIJA</w:t>
      </w:r>
      <w:r w:rsidRPr="00D63377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– Ponuđač je u obavezi da u okviru aktivnosti 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zadužen za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dizajn vizuelnog identiteta kampanje i knjigu grafičkih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lastRenderedPageBreak/>
        <w:t>standarda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produkcij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u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TV i radio spotova, digitalnih sadržaja (animacije, video klipovi, baneri, </w:t>
      </w:r>
      <w:r w:rsidR="00D63377" w:rsidRPr="00D63377">
        <w:rPr>
          <w:rFonts w:ascii="Times New Roman" w:hAnsi="Times New Roman" w:cs="Times New Roman"/>
          <w:sz w:val="28"/>
          <w:szCs w:val="28"/>
          <w:lang w:val="sr-Latn-ME"/>
        </w:rPr>
        <w:t>info grafici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), print materijala (plakati, brošure, vodič…i) i outdoor oglašavanja (bilbordi, city light). </w:t>
      </w:r>
    </w:p>
    <w:p w14:paraId="12AE4BBC" w14:textId="08BDAABC" w:rsidR="005407DC" w:rsidRPr="00D63377" w:rsidRDefault="00D63377" w:rsidP="005407DC">
      <w:pPr>
        <w:jc w:val="both"/>
        <w:rPr>
          <w:rFonts w:ascii="Times New Roman" w:hAnsi="Times New Roman" w:cs="Times New Roman"/>
          <w:bCs/>
          <w:sz w:val="28"/>
          <w:szCs w:val="28"/>
          <w:lang w:val="sr-Latn-ME"/>
        </w:rPr>
      </w:pPr>
      <w:r>
        <w:rPr>
          <w:rFonts w:ascii="Times New Roman" w:hAnsi="Times New Roman" w:cs="Times New Roman"/>
          <w:sz w:val="28"/>
          <w:szCs w:val="28"/>
          <w:lang w:val="sr-Latn-ME"/>
        </w:rPr>
        <w:t xml:space="preserve">Nadalje, ponuđač je u obavezi da izradi </w:t>
      </w:r>
      <w:r w:rsidR="005407DC" w:rsidRPr="00D63377">
        <w:rPr>
          <w:rFonts w:ascii="Times New Roman" w:hAnsi="Times New Roman" w:cs="Times New Roman"/>
          <w:sz w:val="28"/>
          <w:szCs w:val="28"/>
          <w:lang w:val="sr-Latn-ME"/>
        </w:rPr>
        <w:t>dokumentarn</w:t>
      </w:r>
      <w:r>
        <w:rPr>
          <w:rFonts w:ascii="Times New Roman" w:hAnsi="Times New Roman" w:cs="Times New Roman"/>
          <w:sz w:val="28"/>
          <w:szCs w:val="28"/>
          <w:lang w:val="sr-Latn-ME"/>
        </w:rPr>
        <w:t>i</w:t>
      </w:r>
      <w:r w:rsidR="005407DC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film u trajanju od minimum 20 minuta o značaju podizanja svijesti javnosti o štetnosti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upotrebe </w:t>
      </w:r>
      <w:r w:rsidR="005407DC" w:rsidRPr="00D63377">
        <w:rPr>
          <w:rFonts w:ascii="Times New Roman" w:hAnsi="Times New Roman" w:cs="Times New Roman"/>
          <w:sz w:val="28"/>
          <w:szCs w:val="28"/>
          <w:lang w:val="sr-Latn-ME"/>
        </w:rPr>
        <w:t>plastičnih kesa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da i</w:t>
      </w:r>
      <w:r w:rsidR="005407DC" w:rsidRPr="00D63377">
        <w:rPr>
          <w:rFonts w:ascii="Times New Roman" w:hAnsi="Times New Roman" w:cs="Times New Roman"/>
          <w:sz w:val="28"/>
          <w:szCs w:val="28"/>
          <w:lang w:val="sr-Latn-ME"/>
        </w:rPr>
        <w:t>zrad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i </w:t>
      </w:r>
      <w:r w:rsidR="005407DC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minimum 10 kratkih videa (trajanje 2 do 3 minuta) koji predstavljaju ključne poruke kampanja. </w:t>
      </w:r>
    </w:p>
    <w:p w14:paraId="439C3075" w14:textId="77777777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u obavezi da tokom trajanja Ugovora pruža usluge iz domena </w:t>
      </w:r>
      <w:r w:rsidRPr="00D63377">
        <w:rPr>
          <w:rFonts w:ascii="Times New Roman" w:hAnsi="Times New Roman" w:cs="Times New Roman"/>
          <w:bCs/>
          <w:sz w:val="28"/>
          <w:szCs w:val="28"/>
          <w:lang w:val="sr-Latn-ME"/>
        </w:rPr>
        <w:t>kreativnog rada i podrške u domenu usluga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osmišljavanja i izrade kreativnih rješenja, osmišljavanju i razvijanju promotivnih aktivnosti i kreiranju promotivnih kampanja. Ponuđač je u obavezi da osmišljava i sprovodi sljedeće aktivnosti: izrada  strategije i plana taktičkih aktivnosti, kao i da na osnovu datog odobrenja Naručioca realizuje pojedinačne aktivnosti. </w:t>
      </w:r>
    </w:p>
    <w:p w14:paraId="59FBC514" w14:textId="4413F465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u obavezi da osmišljava i realizuje rješenja </w:t>
      </w:r>
      <w:r w:rsidR="00D63377" w:rsidRPr="00D63377">
        <w:rPr>
          <w:rFonts w:ascii="Times New Roman" w:hAnsi="Times New Roman" w:cs="Times New Roman"/>
          <w:sz w:val="28"/>
          <w:szCs w:val="28"/>
          <w:lang w:val="sr-Latn-ME"/>
        </w:rPr>
        <w:t>audiovizuelnih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formata (TV i radijski spotovi, ostali audio i video promo sadržaji, materijali za društvene mreže i ostalo u skladu sa potrebama Naručioca). </w:t>
      </w:r>
    </w:p>
    <w:p w14:paraId="2AC48288" w14:textId="69C28F53" w:rsidR="005407DC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Za potrebe kampanje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od ponuđača se zahtijeva osmišljavanje i realizaciju rješenja formata za štampane medije, spoljašnje i unutrašnje površine za oglašavanje (bilbordi, panoi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>, itd.)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kao i osmišljavanje i realizaciju rješenja formata za štampane promotivne materijale. </w:t>
      </w:r>
    </w:p>
    <w:p w14:paraId="1819AE10" w14:textId="57DD8331" w:rsidR="00081DB1" w:rsidRPr="00D63377" w:rsidRDefault="00081DB1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>
        <w:rPr>
          <w:rFonts w:ascii="Times New Roman" w:hAnsi="Times New Roman" w:cs="Times New Roman"/>
          <w:sz w:val="28"/>
          <w:szCs w:val="28"/>
          <w:lang w:val="sr-Latn-ME"/>
        </w:rPr>
        <w:t xml:space="preserve">Izvršilac je dužan da prije realizacije proslijedi materijal Naručiocu na odobrenje. </w:t>
      </w:r>
    </w:p>
    <w:p w14:paraId="4FD07552" w14:textId="7C8528B3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IV MEDIJSKO PLANIRANJE I ZAKUP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– Izrada medijskog plana sa predlogom kanala i termina oglašavanja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 xml:space="preserve"> i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upravljanje zakupom medijskog prostora na svim tipovima medija. </w:t>
      </w:r>
    </w:p>
    <w:p w14:paraId="0B31A36F" w14:textId="77777777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Ponuđač je u obavezi da obezbijedi optimalne uslove zakupa medijskog prostora na svim tipovima medija: TV, radio, novine i časopisi, spoljašnje i unutrašnje površine za oglašavanje (bilbordi, panoi).</w:t>
      </w:r>
    </w:p>
    <w:p w14:paraId="0A57883C" w14:textId="77777777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Obaveza ponuđača je da izradi detaljne medijske planove, a u skladu sa prethodno dogovorenim parametrima medijske strategije. </w:t>
      </w:r>
    </w:p>
    <w:p w14:paraId="5B120E08" w14:textId="4BAEE6DE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Ponuđač je u obavezi da obavlja kontrolu realizacije kampanje i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po potrebi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uz odobrenje Naručioca vrši izmjene u odobrenim medija planovima. </w:t>
      </w:r>
    </w:p>
    <w:p w14:paraId="5EB13780" w14:textId="0FDBBF4C" w:rsidR="005407DC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lastRenderedPageBreak/>
        <w:t>Obaveza ponuđača je plaćanje zakupljenog medijskog prostora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u skladu sa odobrenim medija planom.  </w:t>
      </w:r>
    </w:p>
    <w:p w14:paraId="0DB1EF5C" w14:textId="6D5EFB63" w:rsidR="00081DB1" w:rsidRPr="0054212C" w:rsidRDefault="00081DB1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>
        <w:rPr>
          <w:rFonts w:ascii="Times New Roman" w:hAnsi="Times New Roman" w:cs="Times New Roman"/>
          <w:sz w:val="28"/>
          <w:szCs w:val="28"/>
          <w:lang w:val="sr-Latn-ME"/>
        </w:rPr>
        <w:t xml:space="preserve">Izvršilac je dužan da proslijedi medijski plan Naručiocu na odobrenje. </w:t>
      </w:r>
    </w:p>
    <w:p w14:paraId="4FAB073C" w14:textId="0C6D9E9B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V DIGITALNO OGLAŠAVANJE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>– Ponuđač je u obavezi da upravlja kampanjama na društvenim mrežama (Facebook, Instagram, TikTok, LinkedIn, X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>, YouTube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); planira i sprovodi online oglašavanje (sponzorisane objave, displej i kontekstualni oglasi). </w:t>
      </w:r>
    </w:p>
    <w:p w14:paraId="6F416B8D" w14:textId="0712E4F1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Obaveza ponuđača </w:t>
      </w:r>
      <w:r w:rsidR="00D63377">
        <w:rPr>
          <w:rFonts w:ascii="Times New Roman" w:hAnsi="Times New Roman" w:cs="Times New Roman"/>
          <w:sz w:val="28"/>
          <w:szCs w:val="28"/>
          <w:lang w:val="sr-Latn-ME"/>
        </w:rPr>
        <w:t xml:space="preserve">je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>da za potrebe Naručioca obavlja usluge zakup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>a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reklamnih površina na web portalima i sajtovima sa teritorije Crne Gore, društvenim mrežama i web pretraživačima. Kampanje će se realizovati putem lokalnih web portala i sajtova, društvenih mreža (Facebook, Instagram, 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TikTok,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LinkedIn, X) i pretraživača (Google, YouTube). </w:t>
      </w:r>
    </w:p>
    <w:p w14:paraId="3BC7E97F" w14:textId="77777777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dužan da tokom trajanja Ugovora pruži kontinuirani servis zakupa medijskog prostora na digitalnim kanalima za potrebe Naručioca. </w:t>
      </w:r>
    </w:p>
    <w:p w14:paraId="7F558EEA" w14:textId="6852A67F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Kampanja se planira u skladu sa raspoloživim budžetom i na osnovu plana se po završetku kampanje dostavlja izvještaj o rezultatima. Ponuđač je u obavezi da dostavlja mjesečni plan oglasnih kampanja. </w:t>
      </w:r>
      <w:r w:rsidR="00240824" w:rsidRPr="00D63377">
        <w:rPr>
          <w:rFonts w:ascii="Times New Roman" w:hAnsi="Times New Roman" w:cs="Times New Roman"/>
          <w:sz w:val="28"/>
          <w:szCs w:val="28"/>
          <w:lang w:val="sr-Latn-ME"/>
        </w:rPr>
        <w:t>Obaveza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Ponuđača je da dostavlja i mjesečne izvještaje o realizaciji kampanja. </w:t>
      </w:r>
    </w:p>
    <w:p w14:paraId="1058A8C9" w14:textId="77777777" w:rsidR="005407DC" w:rsidRPr="00D63377" w:rsidRDefault="005407DC" w:rsidP="005407D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VI UPRAVLJANJE KOMUNIKACIJOM NA DRUŠTVENIM MREŽAMA</w:t>
      </w:r>
    </w:p>
    <w:p w14:paraId="344FF193" w14:textId="5AEA8FC5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treba da dostavi integrisani prijedlog nastupa na sljedećim društvenim mrežama: Facebook, Instagram, LinkedIn i X. 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 xml:space="preserve">Navedeni predlog mora biti odobren od strame Naručioca. </w:t>
      </w:r>
    </w:p>
    <w:p w14:paraId="79F363F9" w14:textId="77777777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dužan da osmisli integrisanu kampanju usaglašenu sa ciljevima Naručioca. Neophodno je iskoristiti prednosti komunikacije na društvenim mrežama u cilju boljeg pozicioniranja Naručioca na društvenim mrežama. </w:t>
      </w:r>
    </w:p>
    <w:p w14:paraId="094F43EB" w14:textId="77777777" w:rsidR="005407DC" w:rsidRPr="00D63377" w:rsidRDefault="005407DC" w:rsidP="005407DC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Za potrebe kampanje od ponuđača se zahtijeva da u saradnji sa nadzornim tijelom Naručioca u kontinuitetu implementira koncept promocije kroz aktivnosti na društvenim mrežama, a u svrhu povećavanja publike koja će pratiti i plasirati dalje ove sadržaje, a ujedno i bolje se upoznati sa aktivnostima Naručioca. Ponuđač treba da izradi strateški plan nastupa na društvenim mrežama, kao i mjesečne planove za realizaciju strateškog plana. </w:t>
      </w:r>
    </w:p>
    <w:p w14:paraId="40ED369C" w14:textId="25BCC4FE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lastRenderedPageBreak/>
        <w:t>Neophodna je administracija naloga na dnevnoj bazi za društvene mreže Facebook, Instagram, LinkedIn i X. Administracija obuhvata kreiranje objava na ovim društvenim mrežama i upravljanje komunikacijom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u koordinaciji sa timom Naručioca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po unaprijed definisanom algoritmu komunikacije. </w:t>
      </w:r>
    </w:p>
    <w:p w14:paraId="6754C6E7" w14:textId="217B9F5F" w:rsidR="005407DC" w:rsidRPr="00D63377" w:rsidRDefault="005407DC" w:rsidP="005407DC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obavezan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da vrši obrad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u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dijela postojeće građe i kreira nov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e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sadržaj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e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za društvene mreže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>da kreira sve tipove objava na društvenim mrežama (foto, video, dizajn, prateće tekstov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e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), kao i </w:t>
      </w:r>
      <w:r w:rsidR="00240824">
        <w:rPr>
          <w:rFonts w:ascii="Times New Roman" w:hAnsi="Times New Roman" w:cs="Times New Roman"/>
          <w:sz w:val="28"/>
          <w:szCs w:val="28"/>
          <w:lang w:val="sr-Latn-ME"/>
        </w:rPr>
        <w:t xml:space="preserve">da sprovodi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>mjesečno ažuriranje plana i taktičkih akcija komunikacionih kampanja, kontrole tema za medijske objave, kontrola ključnih poruka, revizija i ažuriranje u skladu sa taktičkim aktivnostima klijenta.</w:t>
      </w:r>
    </w:p>
    <w:p w14:paraId="3A5F69A7" w14:textId="3921EA28" w:rsidR="00331171" w:rsidRPr="00D63377" w:rsidRDefault="00AA55E4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VII</w:t>
      </w:r>
      <w:r w:rsidR="00331171"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 ODNOSI SA JAVNOŠĆU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– Ponuđač je dužan da osmisli integrisanu PR kampanju usaglašenu sa ciljevima Naručioca. Pored osmišljavanja komunikacionih ciljeva, obaveza Ponuđača je da za potrebe Naručioca osmišljava i realizuje promotivn</w:t>
      </w:r>
      <w:r w:rsidR="00240824">
        <w:rPr>
          <w:rFonts w:ascii="Times New Roman" w:hAnsi="Times New Roman" w:cs="Times New Roman"/>
          <w:sz w:val="28"/>
          <w:szCs w:val="28"/>
          <w:lang w:val="sr-Latn-ME"/>
        </w:rPr>
        <w:t>e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događaje, press konferencije, radionice i aktivnosti na terenu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r w:rsidR="00240824">
        <w:rPr>
          <w:rFonts w:ascii="Times New Roman" w:hAnsi="Times New Roman" w:cs="Times New Roman"/>
          <w:sz w:val="28"/>
          <w:szCs w:val="28"/>
          <w:lang w:val="sr-Latn-ME"/>
        </w:rPr>
        <w:t>p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isanje i distribuciju PR saopštenja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>, kao i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angažovanje javnih ličnosti i influensera. </w:t>
      </w:r>
    </w:p>
    <w:p w14:paraId="79650E6C" w14:textId="2573C469" w:rsidR="00331171" w:rsidRPr="00D63377" w:rsidRDefault="00331171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Ponuđač je dužan da tokom trajanja Ugovora pripremi i realizuje minimum 10 događaja u sklopu promotivne kampanje po crnogorskim opštinama. A</w:t>
      </w:r>
      <w:r w:rsidR="00F43828" w:rsidRPr="00D63377">
        <w:rPr>
          <w:rFonts w:ascii="Times New Roman" w:hAnsi="Times New Roman" w:cs="Times New Roman"/>
          <w:sz w:val="28"/>
          <w:szCs w:val="28"/>
          <w:lang w:val="sr-Latn-ME"/>
        </w:rPr>
        <w:t>k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tivnostima tokom kampanje moraju biti obuhvaćene sjeverna, centralna i južna regija Crne Gore. </w:t>
      </w:r>
    </w:p>
    <w:p w14:paraId="34E72E82" w14:textId="77777777" w:rsidR="00331171" w:rsidRPr="00D63377" w:rsidRDefault="00331171" w:rsidP="00331171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Obaveza ponuđača je da tokom trajanja Ugovora obezbijedi minimum 10 medijskih pojavljivanja ključnih aktera koji će građane Crne Gore informisati o kampanja. </w:t>
      </w:r>
    </w:p>
    <w:p w14:paraId="23F01303" w14:textId="423D0165" w:rsidR="00331171" w:rsidRPr="00D63377" w:rsidRDefault="00331171" w:rsidP="00331171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dužan da </w:t>
      </w:r>
      <w:r w:rsidR="00240824">
        <w:rPr>
          <w:rFonts w:ascii="Times New Roman" w:hAnsi="Times New Roman" w:cs="Times New Roman"/>
          <w:sz w:val="28"/>
          <w:szCs w:val="28"/>
          <w:lang w:val="sr-Latn-ME"/>
        </w:rPr>
        <w:t xml:space="preserve">sprovede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minimum 10 objava o aktivnostima i rezultatima kampanje na web sajtu i društvenim profilima Ministarstva i Eko-fonda. </w:t>
      </w:r>
    </w:p>
    <w:p w14:paraId="4C160F23" w14:textId="63391218" w:rsidR="00331171" w:rsidRPr="00D63377" w:rsidRDefault="00331171" w:rsidP="00331171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U oblasti realizacije aktivnosti u segmentu </w:t>
      </w:r>
      <w:r w:rsidRPr="00D63377">
        <w:rPr>
          <w:rFonts w:ascii="Times New Roman" w:hAnsi="Times New Roman" w:cs="Times New Roman"/>
          <w:bCs/>
          <w:sz w:val="28"/>
          <w:szCs w:val="28"/>
          <w:lang w:val="sr-Latn-ME"/>
        </w:rPr>
        <w:t xml:space="preserve">odnosa sa javnošću, 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u obavezi da izradi godišnji komunikacioni plan sa taktičkim planom. Komunikacioni plan treba da sadrži situacionu analizu i odabir PR sredstava uz pomoć kojih će se tokom trajanja Ugovora maksimizovati prisutnost Naručioca u tradicionalnim i novim medijima. 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>Naručilac mora odobriti komunikacioni plan.</w:t>
      </w:r>
    </w:p>
    <w:p w14:paraId="054FA2A3" w14:textId="28555BD8" w:rsidR="00331171" w:rsidRPr="00D63377" w:rsidRDefault="00331171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>Za potrebe kampanje od ponuđača se zahtijeva proaktivno savjetovanje u vezi sa komunikacionim mogućnostima, kreiranje ključnih poruka, revizija i ažuriranje, konsultovanje i kreiranje tema koje imaju za cilj da privuku pažnju medija</w:t>
      </w:r>
      <w:r w:rsidR="00A8517A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i javnosti</w:t>
      </w: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, razvoj plana odnosa s nacionalnim i lokalnim medijima i uspostavljanje komunikacije sa ključnim medijima u ime Naručioca. </w:t>
      </w:r>
    </w:p>
    <w:p w14:paraId="5B1EF06D" w14:textId="42E74BF1" w:rsidR="00331171" w:rsidRPr="00D63377" w:rsidRDefault="00AA55E4" w:rsidP="00331171">
      <w:pPr>
        <w:jc w:val="both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lastRenderedPageBreak/>
        <w:t>VIII</w:t>
      </w:r>
      <w:r w:rsidR="00331171" w:rsidRPr="00D63377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 MONITORING I IZVJEŠTAVANJE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– praćenje efekata kampanje </w:t>
      </w:r>
      <w:r w:rsidR="00240824">
        <w:rPr>
          <w:rFonts w:ascii="Times New Roman" w:hAnsi="Times New Roman" w:cs="Times New Roman"/>
          <w:sz w:val="28"/>
          <w:szCs w:val="28"/>
          <w:lang w:val="sr-Latn-ME"/>
        </w:rPr>
        <w:t xml:space="preserve">                    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(monitoring medijskih </w:t>
      </w:r>
      <w:r w:rsidR="00A8517A" w:rsidRPr="00D63377">
        <w:rPr>
          <w:rFonts w:ascii="Times New Roman" w:hAnsi="Times New Roman" w:cs="Times New Roman"/>
          <w:sz w:val="28"/>
          <w:szCs w:val="28"/>
          <w:lang w:val="sr-Latn-ME"/>
        </w:rPr>
        <w:t>o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>bjava (press i TV clipping) medijski dosezi, digitalna analitika, istraživanje javnog mnjenja)</w:t>
      </w:r>
      <w:r w:rsidR="00081DB1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izrada mjesečnih i završnog izvještaja sa preporukama. Obaveza ponuđača je da izradi i dostavi kvartalne, polugodišnje i godišnje izvještaje o sprovedenim aktivnostima Za potrebe analitike na digitalnim kanalima</w:t>
      </w:r>
      <w:r w:rsidR="00A8517A" w:rsidRPr="00D63377">
        <w:rPr>
          <w:rFonts w:ascii="Times New Roman" w:hAnsi="Times New Roman" w:cs="Times New Roman"/>
          <w:sz w:val="28"/>
          <w:szCs w:val="28"/>
          <w:lang w:val="sr-Latn-ME"/>
        </w:rPr>
        <w:t>,</w:t>
      </w:r>
      <w:r w:rsidR="00331171"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 ponuđač je dužan da dostavi periodične i završni izvještaj o sprovedenim aktivnostima bazirane na alatima za izvještavanje i analitiku  (Hootsuite, Google Analytics 4, Google Display Network, Google Search, Google Mobile, YouTube, Meta Business Suite). </w:t>
      </w:r>
    </w:p>
    <w:p w14:paraId="4CFA5BB1" w14:textId="77777777" w:rsidR="00331171" w:rsidRPr="00D63377" w:rsidRDefault="00331171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D63377">
        <w:rPr>
          <w:rFonts w:ascii="Times New Roman" w:hAnsi="Times New Roman" w:cs="Times New Roman"/>
          <w:sz w:val="28"/>
          <w:szCs w:val="28"/>
          <w:lang w:val="sr-Latn-ME"/>
        </w:rPr>
        <w:t xml:space="preserve">Ponuđač je dužan da obezijedi monitoring medijskih objava (press i TV clipping) kao i izvjštaje o realizaciji oglasnih kampanja na svim tipovima medija. </w:t>
      </w:r>
    </w:p>
    <w:p w14:paraId="3608EEA6" w14:textId="77777777" w:rsidR="00331171" w:rsidRPr="00D63377" w:rsidRDefault="00331171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bookmarkStart w:id="0" w:name="_GoBack"/>
      <w:bookmarkEnd w:id="0"/>
    </w:p>
    <w:p w14:paraId="0FB838D7" w14:textId="77777777" w:rsidR="00331171" w:rsidRPr="00D63377" w:rsidRDefault="00331171" w:rsidP="0033117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29693E1D" w14:textId="77777777" w:rsidR="004F72A0" w:rsidRPr="00D63377" w:rsidRDefault="004F72A0" w:rsidP="005407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4F72A0" w:rsidRPr="00D63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B1D23"/>
    <w:multiLevelType w:val="multilevel"/>
    <w:tmpl w:val="028C22F0"/>
    <w:lvl w:ilvl="0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9A0C4D"/>
    <w:multiLevelType w:val="hybridMultilevel"/>
    <w:tmpl w:val="D1D0CC68"/>
    <w:lvl w:ilvl="0" w:tplc="6694C7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851F4"/>
    <w:multiLevelType w:val="multilevel"/>
    <w:tmpl w:val="92C4DC6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color w:val="2222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A776B02"/>
    <w:multiLevelType w:val="hybridMultilevel"/>
    <w:tmpl w:val="FEDAB4A0"/>
    <w:lvl w:ilvl="0" w:tplc="6D64F7F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A0"/>
    <w:rsid w:val="00021052"/>
    <w:rsid w:val="00081DB1"/>
    <w:rsid w:val="00204118"/>
    <w:rsid w:val="00220E2D"/>
    <w:rsid w:val="00240824"/>
    <w:rsid w:val="00331171"/>
    <w:rsid w:val="00376CC5"/>
    <w:rsid w:val="004F72A0"/>
    <w:rsid w:val="005407DC"/>
    <w:rsid w:val="0054212C"/>
    <w:rsid w:val="00602DF2"/>
    <w:rsid w:val="00701728"/>
    <w:rsid w:val="008F2742"/>
    <w:rsid w:val="00A8517A"/>
    <w:rsid w:val="00AA55E4"/>
    <w:rsid w:val="00C77CDE"/>
    <w:rsid w:val="00C8155A"/>
    <w:rsid w:val="00CE03F3"/>
    <w:rsid w:val="00D63377"/>
    <w:rsid w:val="00EE5FA4"/>
    <w:rsid w:val="00F4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8047C"/>
  <w15:chartTrackingRefBased/>
  <w15:docId w15:val="{686AEEE5-45FF-43E5-BAF4-18B7AA17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2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33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3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33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3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3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2025-10-23T11:53:00Z</dcterms:created>
  <dcterms:modified xsi:type="dcterms:W3CDTF">2025-10-23T11:53:00Z</dcterms:modified>
</cp:coreProperties>
</file>