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AD863" w14:textId="77777777" w:rsidR="00676C2C" w:rsidRDefault="00830BED">
      <w:pPr>
        <w:jc w:val="right"/>
        <w:rPr>
          <w:rFonts w:ascii="Arial" w:hAnsi="Arial" w:cs="Arial"/>
          <w:b/>
          <w:color w:val="000000"/>
        </w:rPr>
      </w:pPr>
      <w:r>
        <w:rPr>
          <w:rFonts w:ascii="Arial" w:hAnsi="Arial" w:cs="Arial"/>
          <w:b/>
          <w:color w:val="000000"/>
        </w:rPr>
        <w:t xml:space="preserve">OBRAZAC 1  </w:t>
      </w:r>
    </w:p>
    <w:p w14:paraId="58BC4B78" w14:textId="77777777" w:rsidR="00676C2C" w:rsidRDefault="00676C2C">
      <w:pPr>
        <w:rPr>
          <w:rFonts w:ascii="Arial" w:hAnsi="Arial" w:cs="Arial"/>
          <w:color w:val="000000"/>
        </w:rPr>
      </w:pPr>
    </w:p>
    <w:p w14:paraId="4AA81E06" w14:textId="51EAAFEC" w:rsidR="00676C2C" w:rsidRPr="00AA0B26" w:rsidRDefault="00AA0B26">
      <w:pPr>
        <w:tabs>
          <w:tab w:val="left" w:pos="1701"/>
          <w:tab w:val="left" w:pos="4820"/>
        </w:tabs>
        <w:jc w:val="both"/>
        <w:rPr>
          <w:rFonts w:ascii="Arial" w:hAnsi="Arial" w:cs="Arial"/>
          <w:b/>
          <w:bCs/>
          <w:color w:val="000000"/>
        </w:rPr>
      </w:pPr>
      <w:r>
        <w:rPr>
          <w:rFonts w:ascii="Arial" w:hAnsi="Arial" w:cs="Arial"/>
          <w:b/>
          <w:bCs/>
          <w:color w:val="000000"/>
        </w:rPr>
        <w:t>“</w:t>
      </w:r>
      <w:r w:rsidR="000A2499" w:rsidRPr="00AA0B26">
        <w:rPr>
          <w:rFonts w:ascii="Arial" w:hAnsi="Arial" w:cs="Arial"/>
          <w:b/>
          <w:bCs/>
          <w:color w:val="000000"/>
        </w:rPr>
        <w:t>TRŽNICE I PIJACE</w:t>
      </w:r>
      <w:r>
        <w:rPr>
          <w:rFonts w:ascii="Arial" w:hAnsi="Arial" w:cs="Arial"/>
          <w:b/>
          <w:bCs/>
          <w:color w:val="000000"/>
        </w:rPr>
        <w:t>”</w:t>
      </w:r>
      <w:r w:rsidR="000A2499" w:rsidRPr="00AA0B26">
        <w:rPr>
          <w:rFonts w:ascii="Arial" w:hAnsi="Arial" w:cs="Arial"/>
          <w:b/>
          <w:bCs/>
          <w:color w:val="000000"/>
        </w:rPr>
        <w:t xml:space="preserve"> </w:t>
      </w:r>
      <w:r w:rsidR="00830BED" w:rsidRPr="00AA0B26">
        <w:rPr>
          <w:rFonts w:ascii="Arial" w:hAnsi="Arial" w:cs="Arial"/>
          <w:b/>
          <w:bCs/>
          <w:color w:val="000000"/>
        </w:rPr>
        <w:t>d.o.o. Podgorica</w:t>
      </w:r>
    </w:p>
    <w:p w14:paraId="2E94A772" w14:textId="009886E3" w:rsidR="00676C2C" w:rsidRPr="00AA0B26" w:rsidRDefault="00830BED">
      <w:pPr>
        <w:tabs>
          <w:tab w:val="left" w:pos="1701"/>
          <w:tab w:val="left" w:pos="4820"/>
        </w:tabs>
        <w:jc w:val="both"/>
        <w:rPr>
          <w:rFonts w:ascii="Arial" w:hAnsi="Arial" w:cs="Arial"/>
          <w:b/>
          <w:bCs/>
        </w:rPr>
      </w:pPr>
      <w:r w:rsidRPr="00AA0B26">
        <w:rPr>
          <w:rFonts w:ascii="Arial" w:hAnsi="Arial" w:cs="Arial"/>
        </w:rPr>
        <w:t>Broj iz evidencije postupaka javnih nabavki</w:t>
      </w:r>
      <w:r w:rsidRPr="00AA0B26">
        <w:rPr>
          <w:rFonts w:ascii="Arial" w:hAnsi="Arial" w:cs="Arial"/>
          <w:b/>
          <w:bCs/>
        </w:rPr>
        <w:t>:</w:t>
      </w:r>
      <w:r w:rsidRPr="00AA0B26">
        <w:rPr>
          <w:rFonts w:ascii="Arial" w:hAnsi="Arial" w:cs="Arial"/>
          <w:b/>
          <w:bCs/>
          <w:lang w:val="sr-Latn-ME"/>
        </w:rPr>
        <w:t xml:space="preserve"> </w:t>
      </w:r>
      <w:r w:rsidR="000F796B" w:rsidRPr="00AA0B26">
        <w:rPr>
          <w:rFonts w:ascii="Arial" w:hAnsi="Arial" w:cs="Arial"/>
          <w:b/>
          <w:bCs/>
        </w:rPr>
        <w:t>0</w:t>
      </w:r>
      <w:r w:rsidR="003A5461">
        <w:rPr>
          <w:rFonts w:ascii="Arial" w:hAnsi="Arial" w:cs="Arial"/>
          <w:b/>
          <w:bCs/>
        </w:rPr>
        <w:t>8</w:t>
      </w:r>
      <w:r w:rsidR="00846D9C" w:rsidRPr="00AA0B26">
        <w:rPr>
          <w:rFonts w:ascii="Arial" w:hAnsi="Arial" w:cs="Arial"/>
          <w:b/>
          <w:bCs/>
        </w:rPr>
        <w:t>/2</w:t>
      </w:r>
      <w:r w:rsidR="00405CA6" w:rsidRPr="00AA0B26">
        <w:rPr>
          <w:rFonts w:ascii="Arial" w:hAnsi="Arial" w:cs="Arial"/>
          <w:b/>
          <w:bCs/>
        </w:rPr>
        <w:t>5</w:t>
      </w:r>
    </w:p>
    <w:p w14:paraId="17E87D09" w14:textId="440A1001" w:rsidR="00676C2C" w:rsidRPr="00AA0B26" w:rsidRDefault="00830BED">
      <w:pPr>
        <w:jc w:val="both"/>
        <w:rPr>
          <w:rFonts w:ascii="Arial" w:hAnsi="Arial" w:cs="Arial"/>
          <w:b/>
          <w:bCs/>
          <w:color w:val="000000"/>
        </w:rPr>
      </w:pPr>
      <w:r w:rsidRPr="00AA0B26">
        <w:rPr>
          <w:rFonts w:ascii="Arial" w:hAnsi="Arial" w:cs="Arial"/>
          <w:color w:val="000000"/>
        </w:rPr>
        <w:t xml:space="preserve">Redni </w:t>
      </w:r>
      <w:r w:rsidR="00846D9C" w:rsidRPr="00AA0B26">
        <w:rPr>
          <w:rFonts w:ascii="Arial" w:hAnsi="Arial" w:cs="Arial"/>
          <w:color w:val="000000"/>
        </w:rPr>
        <w:t>broj iz Plana javnih nabavki</w:t>
      </w:r>
      <w:r w:rsidR="00846D9C" w:rsidRPr="00AA0B26">
        <w:rPr>
          <w:rFonts w:ascii="Arial" w:hAnsi="Arial" w:cs="Arial"/>
          <w:b/>
          <w:bCs/>
          <w:color w:val="000000"/>
        </w:rPr>
        <w:t xml:space="preserve">: </w:t>
      </w:r>
      <w:r w:rsidR="003A5461">
        <w:rPr>
          <w:rFonts w:ascii="Arial" w:hAnsi="Arial" w:cs="Arial"/>
          <w:b/>
          <w:bCs/>
          <w:color w:val="000000"/>
        </w:rPr>
        <w:t>62</w:t>
      </w:r>
    </w:p>
    <w:p w14:paraId="4D1173B9" w14:textId="7B99DFD4" w:rsidR="00676C2C" w:rsidRPr="00AA0B26" w:rsidRDefault="000F796B">
      <w:pPr>
        <w:jc w:val="both"/>
        <w:rPr>
          <w:rFonts w:ascii="Arial" w:hAnsi="Arial" w:cs="Arial"/>
          <w:b/>
          <w:bCs/>
          <w:color w:val="000000"/>
        </w:rPr>
      </w:pPr>
      <w:r w:rsidRPr="00AA0B26">
        <w:rPr>
          <w:rFonts w:ascii="Arial" w:hAnsi="Arial" w:cs="Arial"/>
          <w:color w:val="000000"/>
        </w:rPr>
        <w:t>Mjesto i datum:</w:t>
      </w:r>
      <w:r w:rsidRPr="00AA0B26">
        <w:rPr>
          <w:rFonts w:ascii="Arial" w:hAnsi="Arial" w:cs="Arial"/>
          <w:b/>
          <w:bCs/>
          <w:color w:val="000000"/>
        </w:rPr>
        <w:t xml:space="preserve"> </w:t>
      </w:r>
      <w:r w:rsidR="003A5461">
        <w:rPr>
          <w:rFonts w:ascii="Arial" w:hAnsi="Arial" w:cs="Arial"/>
          <w:b/>
          <w:bCs/>
          <w:color w:val="000000"/>
        </w:rPr>
        <w:t>2</w:t>
      </w:r>
      <w:r w:rsidR="009151AF">
        <w:rPr>
          <w:rFonts w:ascii="Arial" w:hAnsi="Arial" w:cs="Arial"/>
          <w:b/>
          <w:bCs/>
          <w:color w:val="000000"/>
        </w:rPr>
        <w:t>1</w:t>
      </w:r>
      <w:r w:rsidRPr="00AA0B26">
        <w:rPr>
          <w:rFonts w:ascii="Arial" w:hAnsi="Arial" w:cs="Arial"/>
          <w:b/>
          <w:bCs/>
          <w:color w:val="000000"/>
        </w:rPr>
        <w:t>.</w:t>
      </w:r>
      <w:r w:rsidR="003A5461">
        <w:rPr>
          <w:rFonts w:ascii="Arial" w:hAnsi="Arial" w:cs="Arial"/>
          <w:b/>
          <w:bCs/>
          <w:color w:val="000000"/>
        </w:rPr>
        <w:t>10</w:t>
      </w:r>
      <w:r w:rsidR="000A2499" w:rsidRPr="00AA0B26">
        <w:rPr>
          <w:rFonts w:ascii="Arial" w:hAnsi="Arial" w:cs="Arial"/>
          <w:b/>
          <w:bCs/>
          <w:color w:val="000000"/>
        </w:rPr>
        <w:t>.</w:t>
      </w:r>
      <w:r w:rsidR="00846D9C" w:rsidRPr="00AA0B26">
        <w:rPr>
          <w:rFonts w:ascii="Arial" w:hAnsi="Arial" w:cs="Arial"/>
          <w:b/>
          <w:bCs/>
          <w:color w:val="000000"/>
        </w:rPr>
        <w:t>202</w:t>
      </w:r>
      <w:r w:rsidR="00405CA6" w:rsidRPr="00AA0B26">
        <w:rPr>
          <w:rFonts w:ascii="Arial" w:hAnsi="Arial" w:cs="Arial"/>
          <w:b/>
          <w:bCs/>
          <w:color w:val="000000"/>
        </w:rPr>
        <w:t>5</w:t>
      </w:r>
      <w:r w:rsidR="00830BED" w:rsidRPr="00AA0B26">
        <w:rPr>
          <w:rFonts w:ascii="Arial" w:hAnsi="Arial" w:cs="Arial"/>
          <w:b/>
          <w:bCs/>
          <w:color w:val="000000"/>
        </w:rPr>
        <w:t>. godine</w:t>
      </w:r>
    </w:p>
    <w:p w14:paraId="3191558D" w14:textId="77777777" w:rsidR="00676C2C" w:rsidRPr="00AA0B26" w:rsidRDefault="00676C2C">
      <w:pPr>
        <w:rPr>
          <w:rFonts w:ascii="Arial" w:hAnsi="Arial" w:cs="Arial"/>
          <w:b/>
          <w:bCs/>
        </w:rPr>
      </w:pPr>
    </w:p>
    <w:p w14:paraId="2F8BD7CB" w14:textId="77777777" w:rsidR="00676C2C" w:rsidRDefault="00676C2C">
      <w:pPr>
        <w:rPr>
          <w:rFonts w:ascii="Arial" w:hAnsi="Arial" w:cs="Arial"/>
        </w:rPr>
      </w:pPr>
    </w:p>
    <w:p w14:paraId="22E24ADC" w14:textId="725353F1" w:rsidR="00676C2C" w:rsidRDefault="00830BED">
      <w:pPr>
        <w:tabs>
          <w:tab w:val="left" w:pos="1276"/>
          <w:tab w:val="left" w:pos="3261"/>
        </w:tabs>
        <w:jc w:val="both"/>
        <w:rPr>
          <w:rFonts w:ascii="Arial" w:hAnsi="Arial" w:cs="Arial"/>
          <w:b/>
          <w:bCs/>
          <w:color w:val="000000"/>
        </w:rPr>
      </w:pPr>
      <w:r>
        <w:rPr>
          <w:rFonts w:ascii="Arial" w:hAnsi="Arial" w:cs="Arial"/>
        </w:rPr>
        <w:t xml:space="preserve">Na osnovu člana </w:t>
      </w:r>
      <w:r>
        <w:rPr>
          <w:rFonts w:ascii="Arial" w:hAnsi="Arial" w:cs="Arial"/>
          <w:lang w:val="sr-Latn-ME"/>
        </w:rPr>
        <w:t>5</w:t>
      </w:r>
      <w:r>
        <w:rPr>
          <w:rFonts w:ascii="Arial" w:hAnsi="Arial" w:cs="Arial"/>
        </w:rPr>
        <w:t xml:space="preserve">3 stav </w:t>
      </w:r>
      <w:r>
        <w:rPr>
          <w:rFonts w:ascii="Arial" w:hAnsi="Arial" w:cs="Arial"/>
          <w:lang w:val="sr-Latn-ME"/>
        </w:rPr>
        <w:t>3</w:t>
      </w:r>
      <w:r>
        <w:rPr>
          <w:rFonts w:ascii="Arial" w:hAnsi="Arial" w:cs="Arial"/>
        </w:rPr>
        <w:t xml:space="preserve"> Zakona o javnim nabavkama („Službeni list CG“, br. 74/19</w:t>
      </w:r>
      <w:r w:rsidR="004152E3">
        <w:rPr>
          <w:rFonts w:ascii="Arial" w:hAnsi="Arial" w:cs="Arial"/>
          <w:lang w:val="sr-Latn-ME"/>
        </w:rPr>
        <w:t xml:space="preserve">, </w:t>
      </w:r>
      <w:r>
        <w:rPr>
          <w:rFonts w:ascii="Arial" w:hAnsi="Arial" w:cs="Arial"/>
          <w:lang w:val="sr-Latn-ME"/>
        </w:rPr>
        <w:t>3/23</w:t>
      </w:r>
      <w:r w:rsidR="00405CA6">
        <w:rPr>
          <w:rFonts w:ascii="Arial" w:hAnsi="Arial" w:cs="Arial"/>
          <w:lang w:val="sr-Latn-ME"/>
        </w:rPr>
        <w:t>,</w:t>
      </w:r>
      <w:r w:rsidR="004152E3">
        <w:rPr>
          <w:rFonts w:ascii="Arial" w:hAnsi="Arial" w:cs="Arial"/>
          <w:lang w:val="sr-Latn-ME"/>
        </w:rPr>
        <w:t xml:space="preserve"> 11/23</w:t>
      </w:r>
      <w:r w:rsidR="00405CA6">
        <w:rPr>
          <w:rFonts w:ascii="Arial" w:hAnsi="Arial" w:cs="Arial"/>
          <w:lang w:val="sr-Latn-ME"/>
        </w:rPr>
        <w:t xml:space="preserve"> i 84/24</w:t>
      </w:r>
      <w:r>
        <w:rPr>
          <w:rFonts w:ascii="Arial" w:hAnsi="Arial" w:cs="Arial"/>
        </w:rPr>
        <w:t>)</w:t>
      </w:r>
      <w:r w:rsidR="000A2499">
        <w:rPr>
          <w:rFonts w:ascii="Arial" w:hAnsi="Arial" w:cs="Arial"/>
        </w:rPr>
        <w:t xml:space="preserve"> Tržnice i pijace </w:t>
      </w:r>
      <w:r>
        <w:rPr>
          <w:rFonts w:ascii="Arial" w:hAnsi="Arial" w:cs="Arial"/>
        </w:rPr>
        <w:t>d.o.o. Podgorica objavljuje</w:t>
      </w:r>
      <w:r>
        <w:rPr>
          <w:rFonts w:ascii="Arial" w:hAnsi="Arial" w:cs="Arial"/>
          <w:b/>
          <w:bCs/>
          <w:color w:val="000000"/>
        </w:rPr>
        <w:t xml:space="preserve">        </w:t>
      </w:r>
    </w:p>
    <w:p w14:paraId="5E5E91AB" w14:textId="77777777" w:rsidR="00676C2C" w:rsidRDefault="00676C2C">
      <w:pPr>
        <w:tabs>
          <w:tab w:val="left" w:pos="1276"/>
          <w:tab w:val="left" w:pos="3261"/>
        </w:tabs>
        <w:jc w:val="both"/>
        <w:rPr>
          <w:rFonts w:ascii="Arial" w:hAnsi="Arial" w:cs="Arial"/>
          <w:b/>
          <w:bCs/>
          <w:color w:val="000000"/>
        </w:rPr>
      </w:pPr>
    </w:p>
    <w:p w14:paraId="6D072C5A" w14:textId="77777777" w:rsidR="00676C2C" w:rsidRDefault="00676C2C">
      <w:pPr>
        <w:tabs>
          <w:tab w:val="left" w:pos="1276"/>
          <w:tab w:val="left" w:pos="3261"/>
        </w:tabs>
        <w:jc w:val="both"/>
        <w:rPr>
          <w:rFonts w:ascii="Arial" w:hAnsi="Arial" w:cs="Arial"/>
          <w:b/>
          <w:bCs/>
          <w:color w:val="000000"/>
        </w:rPr>
      </w:pPr>
    </w:p>
    <w:p w14:paraId="473D73BA" w14:textId="77777777" w:rsidR="00676C2C" w:rsidRDefault="00676C2C">
      <w:pPr>
        <w:tabs>
          <w:tab w:val="left" w:pos="1276"/>
          <w:tab w:val="left" w:pos="3261"/>
        </w:tabs>
        <w:jc w:val="both"/>
        <w:rPr>
          <w:rFonts w:ascii="Arial" w:hAnsi="Arial" w:cs="Arial"/>
          <w:b/>
          <w:bCs/>
          <w:color w:val="000000"/>
        </w:rPr>
      </w:pPr>
    </w:p>
    <w:p w14:paraId="1B8D8A4D" w14:textId="77777777" w:rsidR="00676C2C" w:rsidRDefault="00676C2C">
      <w:pPr>
        <w:tabs>
          <w:tab w:val="left" w:pos="1276"/>
          <w:tab w:val="left" w:pos="3261"/>
        </w:tabs>
        <w:jc w:val="both"/>
        <w:rPr>
          <w:rFonts w:ascii="Arial" w:hAnsi="Arial" w:cs="Arial"/>
          <w:b/>
          <w:bCs/>
          <w:color w:val="000000"/>
        </w:rPr>
      </w:pPr>
    </w:p>
    <w:p w14:paraId="1FFF7CBF" w14:textId="77777777" w:rsidR="00676C2C" w:rsidRDefault="00830BED">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Cs/>
          <w:color w:val="000000"/>
        </w:rPr>
        <w:t xml:space="preserve">                                                      </w:t>
      </w:r>
    </w:p>
    <w:p w14:paraId="27617DE2" w14:textId="77777777" w:rsidR="00676C2C" w:rsidRDefault="00676C2C">
      <w:pPr>
        <w:keepNext/>
        <w:jc w:val="center"/>
        <w:outlineLvl w:val="0"/>
        <w:rPr>
          <w:rFonts w:ascii="Arial" w:hAnsi="Arial" w:cs="Arial"/>
          <w:b/>
          <w:bCs/>
          <w:color w:val="000000"/>
        </w:rPr>
      </w:pPr>
    </w:p>
    <w:p w14:paraId="6227206A" w14:textId="77777777" w:rsidR="00676C2C" w:rsidRDefault="00830BED">
      <w:pPr>
        <w:jc w:val="center"/>
        <w:rPr>
          <w:rFonts w:ascii="Arial" w:hAnsi="Arial" w:cs="Arial"/>
          <w:b/>
          <w:bCs/>
          <w:color w:val="000000"/>
        </w:rPr>
      </w:pPr>
      <w:r>
        <w:rPr>
          <w:rFonts w:ascii="Arial" w:hAnsi="Arial" w:cs="Arial"/>
          <w:b/>
          <w:bCs/>
          <w:color w:val="000000"/>
        </w:rPr>
        <w:t>TENDERSKU DOKUMENTACIJU</w:t>
      </w:r>
    </w:p>
    <w:p w14:paraId="12137022" w14:textId="77777777" w:rsidR="00676C2C" w:rsidRDefault="00830BED">
      <w:pPr>
        <w:jc w:val="center"/>
        <w:rPr>
          <w:rFonts w:ascii="Arial" w:hAnsi="Arial" w:cs="Arial"/>
          <w:b/>
          <w:bCs/>
          <w:color w:val="000000"/>
        </w:rPr>
      </w:pPr>
      <w:r>
        <w:rPr>
          <w:rFonts w:ascii="Arial" w:hAnsi="Arial" w:cs="Arial"/>
          <w:b/>
          <w:bCs/>
          <w:color w:val="000000"/>
        </w:rPr>
        <w:t>ZA OTVORENI POSTUPAK JAVNE NABAVKE</w:t>
      </w:r>
    </w:p>
    <w:p w14:paraId="0EC171DD" w14:textId="77777777" w:rsidR="00676C2C" w:rsidRDefault="00676C2C">
      <w:pPr>
        <w:jc w:val="center"/>
        <w:rPr>
          <w:rFonts w:ascii="Arial" w:hAnsi="Arial" w:cs="Arial"/>
          <w:b/>
          <w:bCs/>
          <w:color w:val="000000"/>
        </w:rPr>
      </w:pPr>
    </w:p>
    <w:p w14:paraId="00C146DF" w14:textId="53CED30A" w:rsidR="000F796B" w:rsidRPr="00292780" w:rsidRDefault="00830BED" w:rsidP="00CB1B6C">
      <w:pPr>
        <w:jc w:val="center"/>
        <w:rPr>
          <w:rFonts w:ascii="Arial" w:hAnsi="Arial" w:cs="Arial"/>
          <w:b/>
          <w:bCs/>
          <w:color w:val="000000"/>
          <w:lang w:val="sr-Latn-ME"/>
        </w:rPr>
      </w:pPr>
      <w:r w:rsidRPr="00292780">
        <w:rPr>
          <w:rFonts w:ascii="Arial" w:hAnsi="Arial" w:cs="Arial"/>
          <w:b/>
          <w:bCs/>
          <w:color w:val="000000"/>
        </w:rPr>
        <w:t>Za nabavku r</w:t>
      </w:r>
      <w:r w:rsidR="00CB1B6C" w:rsidRPr="00292780">
        <w:rPr>
          <w:rFonts w:ascii="Arial" w:hAnsi="Arial" w:cs="Arial"/>
          <w:b/>
          <w:bCs/>
          <w:color w:val="000000"/>
        </w:rPr>
        <w:t xml:space="preserve">adova – </w:t>
      </w:r>
      <w:r w:rsidR="003A5461">
        <w:rPr>
          <w:rFonts w:ascii="Arial" w:hAnsi="Arial" w:cs="Arial"/>
          <w:b/>
          <w:bCs/>
          <w:color w:val="000000"/>
        </w:rPr>
        <w:t>vizuelno preuređenje adaptacija zelene pijace u</w:t>
      </w:r>
      <w:r w:rsidR="00CB1B6C" w:rsidRPr="00292780">
        <w:rPr>
          <w:rFonts w:ascii="Arial" w:hAnsi="Arial" w:cs="Arial"/>
          <w:b/>
          <w:bCs/>
          <w:color w:val="000000"/>
        </w:rPr>
        <w:t xml:space="preserve"> TC “Bazar”</w:t>
      </w:r>
    </w:p>
    <w:p w14:paraId="11C89BC7" w14:textId="77777777" w:rsidR="00676C2C" w:rsidRPr="00292780" w:rsidRDefault="00676C2C">
      <w:pPr>
        <w:rPr>
          <w:rFonts w:ascii="Arial" w:hAnsi="Arial" w:cs="Arial"/>
          <w:b/>
          <w:bCs/>
        </w:rPr>
      </w:pPr>
    </w:p>
    <w:p w14:paraId="6168C68A" w14:textId="77777777" w:rsidR="00292780" w:rsidRDefault="00292780">
      <w:pPr>
        <w:jc w:val="both"/>
        <w:rPr>
          <w:rFonts w:ascii="Arial" w:hAnsi="Arial" w:cs="Arial"/>
          <w:color w:val="000000"/>
        </w:rPr>
      </w:pPr>
    </w:p>
    <w:p w14:paraId="000F60CE" w14:textId="77777777" w:rsidR="00292780" w:rsidRDefault="00292780">
      <w:pPr>
        <w:jc w:val="both"/>
        <w:rPr>
          <w:rFonts w:ascii="Arial" w:hAnsi="Arial" w:cs="Arial"/>
          <w:color w:val="000000"/>
        </w:rPr>
      </w:pPr>
    </w:p>
    <w:p w14:paraId="580CCEB3" w14:textId="0B957753" w:rsidR="00676C2C" w:rsidRDefault="00830BED">
      <w:pPr>
        <w:jc w:val="both"/>
        <w:rPr>
          <w:rFonts w:ascii="Arial" w:hAnsi="Arial" w:cs="Arial"/>
          <w:color w:val="000000"/>
        </w:rPr>
      </w:pPr>
      <w:r>
        <w:rPr>
          <w:rFonts w:ascii="Arial" w:hAnsi="Arial" w:cs="Arial"/>
          <w:color w:val="000000"/>
        </w:rPr>
        <w:t>Predmet nabavke se nabavlja:</w:t>
      </w:r>
    </w:p>
    <w:p w14:paraId="7E629136" w14:textId="77777777" w:rsidR="00676C2C" w:rsidRDefault="00676C2C">
      <w:pPr>
        <w:jc w:val="both"/>
        <w:rPr>
          <w:rFonts w:ascii="Arial" w:hAnsi="Arial" w:cs="Arial"/>
          <w:color w:val="000000"/>
        </w:rPr>
      </w:pPr>
    </w:p>
    <w:p w14:paraId="2669C798" w14:textId="77777777" w:rsidR="00676C2C" w:rsidRDefault="00830BED">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kao cjelina </w:t>
      </w:r>
    </w:p>
    <w:p w14:paraId="431AD92D" w14:textId="77777777" w:rsidR="00676C2C" w:rsidRDefault="00676C2C">
      <w:pPr>
        <w:rPr>
          <w:rFonts w:ascii="Arial" w:hAnsi="Arial" w:cs="Arial"/>
          <w:color w:val="000000"/>
        </w:rPr>
      </w:pPr>
    </w:p>
    <w:p w14:paraId="780A6DB5" w14:textId="77777777" w:rsidR="00676C2C" w:rsidRDefault="00676C2C">
      <w:pPr>
        <w:rPr>
          <w:rFonts w:ascii="Arial" w:hAnsi="Arial" w:cs="Arial"/>
          <w:color w:val="000000"/>
        </w:rPr>
      </w:pPr>
    </w:p>
    <w:p w14:paraId="431FBB34" w14:textId="77777777" w:rsidR="00676C2C" w:rsidRDefault="00676C2C">
      <w:pPr>
        <w:rPr>
          <w:rFonts w:ascii="Arial" w:hAnsi="Arial" w:cs="Arial"/>
          <w:color w:val="000000"/>
        </w:rPr>
      </w:pPr>
    </w:p>
    <w:p w14:paraId="335D9CDF" w14:textId="77777777" w:rsidR="00676C2C" w:rsidRDefault="00676C2C">
      <w:pPr>
        <w:rPr>
          <w:rFonts w:ascii="Arial" w:hAnsi="Arial" w:cs="Arial"/>
          <w:color w:val="000000"/>
        </w:rPr>
      </w:pPr>
    </w:p>
    <w:p w14:paraId="2957EED4" w14:textId="77777777" w:rsidR="00676C2C" w:rsidRDefault="00676C2C">
      <w:pPr>
        <w:rPr>
          <w:rFonts w:ascii="Arial" w:hAnsi="Arial" w:cs="Arial"/>
          <w:color w:val="000000"/>
        </w:rPr>
      </w:pPr>
    </w:p>
    <w:p w14:paraId="2D72105C" w14:textId="77777777" w:rsidR="00676C2C" w:rsidRDefault="00676C2C">
      <w:pPr>
        <w:rPr>
          <w:rFonts w:ascii="Arial" w:hAnsi="Arial" w:cs="Arial"/>
          <w:color w:val="000000"/>
        </w:rPr>
      </w:pPr>
    </w:p>
    <w:p w14:paraId="0BEA6EFE" w14:textId="77777777" w:rsidR="00676C2C" w:rsidRDefault="00676C2C">
      <w:pPr>
        <w:rPr>
          <w:rFonts w:ascii="Arial" w:hAnsi="Arial" w:cs="Arial"/>
          <w:color w:val="000000"/>
        </w:rPr>
      </w:pPr>
    </w:p>
    <w:p w14:paraId="3BB0CA62" w14:textId="77777777" w:rsidR="00676C2C" w:rsidRDefault="00676C2C">
      <w:pPr>
        <w:rPr>
          <w:rFonts w:ascii="Arial" w:hAnsi="Arial" w:cs="Arial"/>
          <w:color w:val="000000"/>
        </w:rPr>
      </w:pPr>
    </w:p>
    <w:p w14:paraId="0850EFB7" w14:textId="77777777" w:rsidR="00676C2C" w:rsidRDefault="00676C2C">
      <w:pPr>
        <w:rPr>
          <w:rFonts w:ascii="Arial" w:hAnsi="Arial" w:cs="Arial"/>
          <w:color w:val="000000"/>
        </w:rPr>
      </w:pPr>
    </w:p>
    <w:p w14:paraId="2408F85A" w14:textId="77777777" w:rsidR="00676C2C" w:rsidRDefault="00676C2C">
      <w:pPr>
        <w:rPr>
          <w:rFonts w:ascii="Arial" w:hAnsi="Arial" w:cs="Arial"/>
          <w:color w:val="000000"/>
        </w:rPr>
      </w:pPr>
    </w:p>
    <w:p w14:paraId="072C695E" w14:textId="77777777" w:rsidR="00676C2C" w:rsidRDefault="00676C2C">
      <w:pPr>
        <w:rPr>
          <w:rFonts w:ascii="Arial" w:hAnsi="Arial" w:cs="Arial"/>
          <w:color w:val="000000"/>
        </w:rPr>
      </w:pPr>
    </w:p>
    <w:p w14:paraId="4DD2F85D" w14:textId="77777777" w:rsidR="00676C2C" w:rsidRDefault="00676C2C">
      <w:pPr>
        <w:rPr>
          <w:rFonts w:ascii="Arial" w:hAnsi="Arial" w:cs="Arial"/>
          <w:color w:val="000000"/>
        </w:rPr>
      </w:pPr>
    </w:p>
    <w:p w14:paraId="318EF0FC" w14:textId="77777777" w:rsidR="00676C2C" w:rsidRDefault="00676C2C">
      <w:pPr>
        <w:rPr>
          <w:rFonts w:ascii="Arial" w:hAnsi="Arial" w:cs="Arial"/>
          <w:color w:val="000000"/>
        </w:rPr>
      </w:pPr>
    </w:p>
    <w:p w14:paraId="53BFCE49" w14:textId="77777777" w:rsidR="00676C2C" w:rsidRDefault="00676C2C">
      <w:pPr>
        <w:rPr>
          <w:rFonts w:ascii="Arial" w:hAnsi="Arial" w:cs="Arial"/>
          <w:color w:val="000000"/>
        </w:rPr>
      </w:pPr>
    </w:p>
    <w:p w14:paraId="00599F17" w14:textId="77777777" w:rsidR="00676C2C" w:rsidRDefault="00676C2C">
      <w:pPr>
        <w:rPr>
          <w:rFonts w:ascii="Arial" w:hAnsi="Arial" w:cs="Arial"/>
          <w:color w:val="000000"/>
        </w:rPr>
      </w:pPr>
    </w:p>
    <w:p w14:paraId="0938DD4C" w14:textId="77777777" w:rsidR="00676C2C" w:rsidRDefault="00676C2C">
      <w:pPr>
        <w:rPr>
          <w:rFonts w:ascii="Arial" w:hAnsi="Arial" w:cs="Arial"/>
          <w:color w:val="000000"/>
        </w:rPr>
      </w:pPr>
    </w:p>
    <w:p w14:paraId="658E58F7" w14:textId="77777777" w:rsidR="00676C2C" w:rsidRDefault="00676C2C">
      <w:pPr>
        <w:rPr>
          <w:rFonts w:ascii="Arial" w:hAnsi="Arial" w:cs="Arial"/>
          <w:color w:val="000000"/>
        </w:rPr>
      </w:pPr>
    </w:p>
    <w:p w14:paraId="20F7F854" w14:textId="77777777" w:rsidR="00676C2C" w:rsidRDefault="00676C2C">
      <w:pPr>
        <w:rPr>
          <w:rFonts w:ascii="Arial" w:hAnsi="Arial" w:cs="Arial"/>
          <w:color w:val="000000"/>
        </w:rPr>
      </w:pPr>
    </w:p>
    <w:p w14:paraId="63FE7BB1" w14:textId="77777777" w:rsidR="00676C2C" w:rsidRDefault="00676C2C">
      <w:pPr>
        <w:rPr>
          <w:rFonts w:ascii="Arial" w:hAnsi="Arial" w:cs="Arial"/>
          <w:color w:val="000000"/>
        </w:rPr>
      </w:pPr>
    </w:p>
    <w:p w14:paraId="34DC1296" w14:textId="77777777" w:rsidR="00676C2C" w:rsidRDefault="00676C2C">
      <w:pPr>
        <w:rPr>
          <w:rFonts w:ascii="Arial" w:hAnsi="Arial" w:cs="Arial"/>
          <w:color w:val="000000"/>
        </w:rPr>
      </w:pPr>
    </w:p>
    <w:p w14:paraId="1E4D0B1D" w14:textId="77777777" w:rsidR="00676C2C" w:rsidRDefault="00676C2C">
      <w:pPr>
        <w:rPr>
          <w:rFonts w:ascii="Arial" w:hAnsi="Arial" w:cs="Arial"/>
          <w:color w:val="000000"/>
        </w:rPr>
      </w:pPr>
    </w:p>
    <w:p w14:paraId="0CB010B5" w14:textId="77777777" w:rsidR="00676C2C" w:rsidRDefault="00830B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597DB9EF" w14:textId="77777777" w:rsidR="00676C2C" w:rsidRDefault="00830BED">
      <w:pPr>
        <w:rPr>
          <w:rFonts w:ascii="Arial" w:hAnsi="Arial" w:cs="Arial"/>
          <w:b/>
          <w:bCs/>
          <w:color w:val="000000"/>
        </w:rPr>
      </w:pPr>
      <w:r>
        <w:rPr>
          <w:rFonts w:ascii="Arial" w:hAnsi="Arial" w:cs="Arial"/>
          <w:b/>
          <w:bCs/>
          <w:color w:val="000000"/>
        </w:rPr>
        <w:tab/>
      </w:r>
    </w:p>
    <w:p w14:paraId="4752D8EB" w14:textId="77777777" w:rsidR="00676C2C" w:rsidRDefault="00676C2C">
      <w:pPr>
        <w:ind w:left="360"/>
        <w:jc w:val="center"/>
        <w:rPr>
          <w:rFonts w:ascii="Arial" w:hAnsi="Arial" w:cs="Arial"/>
          <w:b/>
          <w:bCs/>
          <w:color w:val="000000"/>
        </w:rPr>
      </w:pPr>
    </w:p>
    <w:p w14:paraId="50589A11" w14:textId="77777777" w:rsidR="00676C2C" w:rsidRDefault="00830BED">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Podaci o naručiocu;</w:t>
      </w:r>
    </w:p>
    <w:p w14:paraId="721B7130" w14:textId="77777777" w:rsidR="00676C2C" w:rsidRDefault="00830BED">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Podaci o postupku i predmetu javne nabavke: </w:t>
      </w:r>
    </w:p>
    <w:p w14:paraId="21D237AC"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Vrsta postupka,</w:t>
      </w:r>
    </w:p>
    <w:p w14:paraId="18AE976E"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Predmet javne nabavke (vrsta predmeta, naziv i opis predmeta),</w:t>
      </w:r>
    </w:p>
    <w:p w14:paraId="7CF4178C"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Procijenjena vrijednost predmeta nabavke</w:t>
      </w:r>
      <w:r>
        <w:rPr>
          <w:rFonts w:ascii="Arial" w:eastAsia="Calibri" w:hAnsi="Arial" w:cs="Arial"/>
          <w:color w:val="000000"/>
          <w:vertAlign w:val="superscript"/>
        </w:rPr>
        <w:footnoteReference w:id="2"/>
      </w:r>
      <w:r>
        <w:rPr>
          <w:rFonts w:ascii="Arial" w:eastAsia="Calibri" w:hAnsi="Arial" w:cs="Arial"/>
          <w:color w:val="000000"/>
        </w:rPr>
        <w:t>,</w:t>
      </w:r>
    </w:p>
    <w:p w14:paraId="3B3845BA"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Način nabavke: </w:t>
      </w:r>
    </w:p>
    <w:p w14:paraId="78D7D1C0" w14:textId="77777777" w:rsidR="00676C2C" w:rsidRDefault="00830BED">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Cjelina, po partijama,</w:t>
      </w:r>
    </w:p>
    <w:p w14:paraId="0A96A325" w14:textId="77777777" w:rsidR="00676C2C" w:rsidRDefault="00830BED">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Zajednička nabavka,</w:t>
      </w:r>
    </w:p>
    <w:p w14:paraId="4FFD8799" w14:textId="77777777" w:rsidR="00676C2C" w:rsidRDefault="00830BED">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Centralizovana nabavka,</w:t>
      </w:r>
    </w:p>
    <w:p w14:paraId="4C47EB86"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Posebni oblik nabavke:</w:t>
      </w:r>
    </w:p>
    <w:p w14:paraId="7E233F94"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Okvirni sporazum,</w:t>
      </w:r>
    </w:p>
    <w:p w14:paraId="294B110B"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Dinamički sistem nabavki,</w:t>
      </w:r>
    </w:p>
    <w:p w14:paraId="3FD9ABA3"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Elektronska aukcija,</w:t>
      </w:r>
    </w:p>
    <w:p w14:paraId="1C9A617C"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Elektronski katalog,</w:t>
      </w:r>
    </w:p>
    <w:p w14:paraId="699AA0A5"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Uslovi za učešće u postupku javne nabavke i posebni osnovi za isključenje,</w:t>
      </w:r>
    </w:p>
    <w:p w14:paraId="6C11C888"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Kriterijum za izbor najpovoljnije ponude,</w:t>
      </w:r>
    </w:p>
    <w:p w14:paraId="01470D82"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Način, mjesto i vrijeme podnošenja ponuda i otvaranja ponuda,</w:t>
      </w:r>
    </w:p>
    <w:p w14:paraId="1DDDF0B2"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za donošenje odluke o izboru,</w:t>
      </w:r>
    </w:p>
    <w:p w14:paraId="6667A68B"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važenja ponude,</w:t>
      </w:r>
    </w:p>
    <w:p w14:paraId="316D0B96"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Garancija ponude</w:t>
      </w:r>
    </w:p>
    <w:p w14:paraId="3F6236A2" w14:textId="77777777" w:rsidR="00676C2C" w:rsidRDefault="00676C2C">
      <w:pPr>
        <w:rPr>
          <w:rFonts w:ascii="Arial" w:eastAsia="Calibri" w:hAnsi="Arial" w:cs="Arial"/>
          <w:color w:val="000000"/>
        </w:rPr>
      </w:pPr>
    </w:p>
    <w:p w14:paraId="35D6C715" w14:textId="77777777" w:rsidR="00676C2C" w:rsidRDefault="00830B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0BA04F7E" w14:textId="77777777" w:rsidR="00676C2C" w:rsidRDefault="00676C2C">
      <w:pPr>
        <w:rPr>
          <w:rFonts w:ascii="Arial" w:eastAsia="Calibri" w:hAnsi="Arial" w:cs="Arial"/>
          <w:color w:val="000000"/>
        </w:rPr>
      </w:pPr>
    </w:p>
    <w:p w14:paraId="2016469A" w14:textId="77777777" w:rsidR="00676C2C" w:rsidRDefault="00830BED">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Naziv i opis predmeta nabavke u cjelini, po partijama i stavkama sa bitnim karakteristikama</w:t>
      </w:r>
    </w:p>
    <w:p w14:paraId="119F53C5" w14:textId="77777777" w:rsidR="00676C2C" w:rsidRDefault="00830BED">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Zahtjevi u pogledu načina izvršavanja predmeta nabavke koji su od značaja za sačinjavanje ponude i izvršenje ugovora</w:t>
      </w:r>
    </w:p>
    <w:p w14:paraId="285D6D88" w14:textId="77777777" w:rsidR="00676C2C" w:rsidRDefault="00676C2C">
      <w:pPr>
        <w:rPr>
          <w:rFonts w:ascii="Arial" w:eastAsia="Calibri" w:hAnsi="Arial" w:cs="Arial"/>
          <w:color w:val="000000"/>
        </w:rPr>
      </w:pPr>
    </w:p>
    <w:p w14:paraId="233FC06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4"/>
      </w:r>
      <w:bookmarkEnd w:id="2"/>
    </w:p>
    <w:p w14:paraId="5FC488D4" w14:textId="77777777" w:rsidR="00676C2C" w:rsidRDefault="00676C2C">
      <w:pPr>
        <w:jc w:val="both"/>
        <w:rPr>
          <w:rFonts w:ascii="Arial" w:hAnsi="Arial" w:cs="Arial"/>
          <w:b/>
          <w:bCs/>
          <w:color w:val="000000"/>
        </w:rPr>
      </w:pPr>
    </w:p>
    <w:p w14:paraId="11C21851" w14:textId="77777777" w:rsidR="00676C2C" w:rsidRDefault="00830BE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Pr>
          <w:rFonts w:ascii="Arial" w:eastAsia="Calibri" w:hAnsi="Arial" w:cs="Arial"/>
          <w:b/>
          <w:bCs/>
          <w:color w:val="000000"/>
        </w:rPr>
        <w:t>Procijenjena vrijednost predmenta nabavke:</w:t>
      </w:r>
      <w:r>
        <w:rPr>
          <w:rFonts w:ascii="Arial" w:eastAsia="Calibri" w:hAnsi="Arial" w:cs="Arial"/>
          <w:b/>
          <w:bCs/>
          <w:color w:val="000000"/>
          <w:vertAlign w:val="superscript"/>
        </w:rPr>
        <w:footnoteReference w:id="5"/>
      </w:r>
    </w:p>
    <w:p w14:paraId="5E2B9319" w14:textId="77777777" w:rsidR="00676C2C" w:rsidRDefault="00676C2C">
      <w:pPr>
        <w:spacing w:after="160" w:line="259" w:lineRule="auto"/>
        <w:jc w:val="both"/>
        <w:rPr>
          <w:rFonts w:ascii="Arial" w:eastAsia="Calibri" w:hAnsi="Arial" w:cs="Arial"/>
          <w:color w:val="000000"/>
        </w:rPr>
      </w:pPr>
    </w:p>
    <w:p w14:paraId="48B6FE59" w14:textId="77777777" w:rsidR="00676C2C" w:rsidRDefault="00830BED">
      <w:pPr>
        <w:spacing w:after="160" w:line="259" w:lineRule="auto"/>
        <w:jc w:val="both"/>
        <w:rPr>
          <w:rFonts w:ascii="Arial" w:eastAsia="Calibri" w:hAnsi="Arial" w:cs="Arial"/>
          <w:b/>
          <w:bCs/>
          <w:color w:val="000000"/>
        </w:rPr>
      </w:pPr>
      <w:r>
        <w:rPr>
          <w:rFonts w:ascii="Arial" w:eastAsia="Calibri" w:hAnsi="Arial" w:cs="Arial"/>
          <w:color w:val="000000"/>
        </w:rPr>
        <w:lastRenderedPageBreak/>
        <w:sym w:font="Wingdings" w:char="F0A8"/>
      </w:r>
      <w:r>
        <w:rPr>
          <w:rFonts w:ascii="Arial" w:eastAsia="Calibri" w:hAnsi="Arial" w:cs="Arial"/>
          <w:color w:val="000000"/>
        </w:rPr>
        <w:t xml:space="preserve"> </w:t>
      </w:r>
      <w:r>
        <w:rPr>
          <w:rFonts w:ascii="Arial" w:eastAsia="Calibri" w:hAnsi="Arial" w:cs="Arial"/>
          <w:b/>
          <w:bCs/>
          <w:color w:val="000000"/>
        </w:rPr>
        <w:t>Procijenjena vrijednost predmeta nabavke bez zaključivanja okvirnog sporazuma</w:t>
      </w:r>
      <w:r>
        <w:rPr>
          <w:rFonts w:ascii="Arial" w:eastAsia="Calibri" w:hAnsi="Arial" w:cs="Arial"/>
          <w:color w:val="000000"/>
        </w:rPr>
        <w:t>:</w:t>
      </w:r>
    </w:p>
    <w:p w14:paraId="2F487520" w14:textId="360B7BBD" w:rsidR="00676C2C" w:rsidRDefault="00562320">
      <w:pPr>
        <w:rPr>
          <w:rFonts w:ascii="Arial" w:hAnsi="Arial" w:cs="Arial"/>
          <w:bCs/>
          <w:lang w:val="sr-Latn-ME"/>
        </w:rPr>
      </w:pPr>
      <w:r>
        <w:rPr>
          <w:rFonts w:ascii="Arial" w:hAnsi="Arial" w:cs="Arial"/>
          <w:bCs/>
          <w:lang w:val="sr-Latn-ME"/>
        </w:rPr>
        <w:t xml:space="preserve">    </w:t>
      </w:r>
      <w:r w:rsidR="003A5461">
        <w:rPr>
          <w:rFonts w:ascii="Arial" w:hAnsi="Arial" w:cs="Arial"/>
          <w:bCs/>
          <w:lang w:val="sr-Latn-ME"/>
        </w:rPr>
        <w:t>83.0</w:t>
      </w:r>
      <w:r w:rsidR="00CB1B6C">
        <w:rPr>
          <w:rFonts w:ascii="Arial" w:hAnsi="Arial" w:cs="Arial"/>
          <w:bCs/>
          <w:lang w:val="sr-Latn-ME"/>
        </w:rPr>
        <w:t>00</w:t>
      </w:r>
      <w:r w:rsidR="00830BED">
        <w:rPr>
          <w:rFonts w:ascii="Arial" w:hAnsi="Arial" w:cs="Arial"/>
          <w:bCs/>
          <w:lang w:val="sr-Latn-ME"/>
        </w:rPr>
        <w:t>,00 eura</w:t>
      </w:r>
      <w:r w:rsidR="003A5461">
        <w:rPr>
          <w:rFonts w:ascii="Arial" w:hAnsi="Arial" w:cs="Arial"/>
          <w:bCs/>
          <w:lang w:val="sr-Latn-ME"/>
        </w:rPr>
        <w:t xml:space="preserve"> (bez pdv-a)</w:t>
      </w:r>
    </w:p>
    <w:p w14:paraId="09C20978" w14:textId="77777777" w:rsidR="00676C2C" w:rsidRDefault="00676C2C">
      <w:pPr>
        <w:jc w:val="both"/>
        <w:rPr>
          <w:rFonts w:ascii="Arial" w:hAnsi="Arial" w:cs="Arial"/>
          <w:color w:val="000000"/>
        </w:rPr>
      </w:pPr>
    </w:p>
    <w:p w14:paraId="73F206F3" w14:textId="77777777" w:rsidR="00676C2C" w:rsidRDefault="00830BE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14:paraId="2701879F" w14:textId="77777777" w:rsidR="00676C2C" w:rsidRDefault="00676C2C">
      <w:pPr>
        <w:jc w:val="both"/>
        <w:rPr>
          <w:rFonts w:ascii="Arial" w:hAnsi="Arial" w:cs="Arial"/>
          <w:color w:val="000000"/>
        </w:rPr>
      </w:pPr>
    </w:p>
    <w:p w14:paraId="00BCB59C" w14:textId="19472CCC" w:rsidR="00676C2C" w:rsidRPr="003A5461" w:rsidRDefault="00830BED" w:rsidP="003A5461">
      <w:pPr>
        <w:pStyle w:val="ListParagraph"/>
        <w:numPr>
          <w:ilvl w:val="0"/>
          <w:numId w:val="13"/>
        </w:numPr>
        <w:jc w:val="both"/>
        <w:rPr>
          <w:rFonts w:ascii="Arial" w:hAnsi="Arial" w:cs="Arial"/>
          <w:color w:val="000000"/>
        </w:rPr>
      </w:pPr>
      <w:r w:rsidRPr="003A5461">
        <w:rPr>
          <w:rFonts w:ascii="Arial" w:hAnsi="Arial" w:cs="Arial"/>
          <w:b/>
          <w:color w:val="000000"/>
          <w:u w:val="single"/>
        </w:rPr>
        <w:t>Nije primjenivo.</w:t>
      </w:r>
    </w:p>
    <w:p w14:paraId="628FC2CA" w14:textId="77777777" w:rsidR="00676C2C" w:rsidRDefault="00676C2C">
      <w:pPr>
        <w:jc w:val="both"/>
        <w:rPr>
          <w:rFonts w:ascii="Arial" w:hAnsi="Arial" w:cs="Arial"/>
          <w:color w:val="000000"/>
        </w:rPr>
      </w:pPr>
    </w:p>
    <w:p w14:paraId="4030A42A" w14:textId="77777777" w:rsidR="00676C2C" w:rsidRDefault="00830BE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2516A9F7" w14:textId="77777777" w:rsidR="00676C2C" w:rsidRDefault="00676C2C">
      <w:pPr>
        <w:jc w:val="both"/>
        <w:rPr>
          <w:rFonts w:ascii="Arial" w:hAnsi="Arial" w:cs="Arial"/>
        </w:rPr>
      </w:pPr>
    </w:p>
    <w:p w14:paraId="71831FE0" w14:textId="1F52B96D" w:rsidR="00676C2C" w:rsidRPr="003A5461" w:rsidRDefault="00830BED" w:rsidP="003A5461">
      <w:pPr>
        <w:pStyle w:val="ListParagraph"/>
        <w:numPr>
          <w:ilvl w:val="0"/>
          <w:numId w:val="13"/>
        </w:numPr>
        <w:jc w:val="both"/>
        <w:rPr>
          <w:rFonts w:ascii="Arial" w:hAnsi="Arial" w:cs="Arial"/>
        </w:rPr>
      </w:pPr>
      <w:r w:rsidRPr="003A5461">
        <w:rPr>
          <w:rFonts w:ascii="Arial" w:hAnsi="Arial" w:cs="Arial"/>
          <w:b/>
          <w:color w:val="000000"/>
          <w:u w:val="single"/>
        </w:rPr>
        <w:t xml:space="preserve"> Nije primjenivo.</w:t>
      </w:r>
    </w:p>
    <w:p w14:paraId="4E6AC897" w14:textId="77777777" w:rsidR="00676C2C" w:rsidRDefault="00676C2C">
      <w:pPr>
        <w:jc w:val="both"/>
        <w:rPr>
          <w:rFonts w:ascii="Arial" w:hAnsi="Arial" w:cs="Arial"/>
        </w:rPr>
      </w:pPr>
    </w:p>
    <w:p w14:paraId="719E1834"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3C5EDC6E" w14:textId="77777777" w:rsidR="00676C2C" w:rsidRDefault="00676C2C">
      <w:pPr>
        <w:jc w:val="both"/>
        <w:rPr>
          <w:rFonts w:ascii="Arial" w:hAnsi="Arial" w:cs="Arial"/>
          <w:color w:val="222A35"/>
        </w:rPr>
      </w:pPr>
    </w:p>
    <w:p w14:paraId="1E3B4C24" w14:textId="5C63C1C1" w:rsidR="00676C2C" w:rsidRPr="003A5461" w:rsidRDefault="00830BED" w:rsidP="003A5461">
      <w:pPr>
        <w:pStyle w:val="ListParagraph"/>
        <w:numPr>
          <w:ilvl w:val="0"/>
          <w:numId w:val="13"/>
        </w:numPr>
        <w:jc w:val="both"/>
        <w:rPr>
          <w:rFonts w:ascii="Arial" w:hAnsi="Arial" w:cs="Arial"/>
          <w:color w:val="222A35"/>
        </w:rPr>
      </w:pPr>
      <w:r w:rsidRPr="003A5461">
        <w:rPr>
          <w:rFonts w:ascii="Arial" w:hAnsi="Arial" w:cs="Arial"/>
          <w:color w:val="222A35"/>
        </w:rPr>
        <w:t xml:space="preserve"> </w:t>
      </w:r>
      <w:r w:rsidRPr="003A5461">
        <w:rPr>
          <w:rFonts w:ascii="Arial" w:hAnsi="Arial" w:cs="Arial"/>
          <w:b/>
          <w:color w:val="000000"/>
          <w:u w:val="single"/>
        </w:rPr>
        <w:t>Nije primjenivo.</w:t>
      </w:r>
    </w:p>
    <w:p w14:paraId="63E4D54C" w14:textId="77777777" w:rsidR="00676C2C" w:rsidRDefault="00676C2C">
      <w:pPr>
        <w:jc w:val="both"/>
        <w:rPr>
          <w:rFonts w:ascii="Arial" w:hAnsi="Arial" w:cs="Arial"/>
        </w:rPr>
      </w:pPr>
    </w:p>
    <w:p w14:paraId="5CD7A4BE"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11029AFC" w14:textId="52CABF93" w:rsidR="00676C2C" w:rsidRDefault="00676C2C">
      <w:pPr>
        <w:jc w:val="both"/>
        <w:rPr>
          <w:rFonts w:ascii="Arial" w:hAnsi="Arial" w:cs="Arial"/>
          <w:color w:val="222A35"/>
        </w:rPr>
      </w:pPr>
    </w:p>
    <w:p w14:paraId="29C39A95" w14:textId="4157FA2E" w:rsidR="00676C2C" w:rsidRPr="003A5461" w:rsidRDefault="00830BED" w:rsidP="003A5461">
      <w:pPr>
        <w:pStyle w:val="ListParagraph"/>
        <w:numPr>
          <w:ilvl w:val="0"/>
          <w:numId w:val="13"/>
        </w:numPr>
        <w:jc w:val="both"/>
        <w:rPr>
          <w:rFonts w:ascii="Arial" w:hAnsi="Arial" w:cs="Arial"/>
          <w:color w:val="222A35"/>
        </w:rPr>
      </w:pPr>
      <w:r w:rsidRPr="003A5461">
        <w:rPr>
          <w:rFonts w:ascii="Arial" w:hAnsi="Arial" w:cs="Arial"/>
          <w:b/>
          <w:color w:val="000000"/>
          <w:u w:val="single"/>
        </w:rPr>
        <w:t>Nije primjenivo.</w:t>
      </w:r>
    </w:p>
    <w:p w14:paraId="472A6761" w14:textId="77777777" w:rsidR="00676C2C" w:rsidRDefault="00676C2C">
      <w:pPr>
        <w:jc w:val="both"/>
        <w:rPr>
          <w:rFonts w:ascii="Arial" w:hAnsi="Arial" w:cs="Arial"/>
          <w:b/>
          <w:bCs/>
          <w:color w:val="FF0000"/>
        </w:rPr>
      </w:pPr>
    </w:p>
    <w:p w14:paraId="40CCD9C4" w14:textId="77777777" w:rsidR="00676C2C" w:rsidRDefault="00830BE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0DCB12C4" w14:textId="77777777" w:rsidR="00676C2C" w:rsidRDefault="00676C2C">
      <w:pPr>
        <w:jc w:val="both"/>
        <w:rPr>
          <w:rFonts w:ascii="Arial" w:hAnsi="Arial" w:cs="Arial"/>
          <w:b/>
          <w:bCs/>
          <w:color w:val="FF0000"/>
        </w:rPr>
      </w:pPr>
    </w:p>
    <w:p w14:paraId="6829C19F" w14:textId="28DCA2B2" w:rsidR="00676C2C" w:rsidRPr="009878DE"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24F5D697"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jc w:val="both"/>
        <w:outlineLvl w:val="0"/>
        <w:rPr>
          <w:rFonts w:ascii="Arial" w:hAnsi="Arial" w:cs="Arial"/>
          <w:b/>
        </w:rPr>
      </w:pPr>
      <w:bookmarkStart w:id="3" w:name="_Toc62730556"/>
      <w:r>
        <w:rPr>
          <w:rFonts w:ascii="Arial" w:hAnsi="Arial" w:cs="Arial"/>
          <w:b/>
        </w:rPr>
        <w:t>NAČIN UTVRĐIVANJA EKVIVALENTNOSTI</w:t>
      </w:r>
      <w:bookmarkEnd w:id="3"/>
    </w:p>
    <w:p w14:paraId="62EF522C" w14:textId="77777777" w:rsidR="001B6E09" w:rsidRPr="001B6E09" w:rsidRDefault="001B6E09" w:rsidP="001B6E09">
      <w:pPr>
        <w:jc w:val="both"/>
        <w:rPr>
          <w:rFonts w:ascii="Arial" w:hAnsi="Arial" w:cs="Arial"/>
          <w:bCs/>
          <w:color w:val="000000"/>
        </w:rPr>
      </w:pPr>
      <w:r w:rsidRPr="001B6E09">
        <w:rPr>
          <w:rFonts w:ascii="Arial" w:hAnsi="Arial" w:cs="Arial"/>
          <w:bCs/>
          <w:color w:val="000000"/>
        </w:rPr>
        <w:t>Dokazivanje ekvivalentnosti - za stavke koje u dijelu “opis predmeta nabavke” imaju "naziv brenda ili ekvivalentno”, u slučaju da ponuđač nudi ekvivalent on mora precizno navesti naziv ekvivalenta odnosno robnu marku i naziv drugog proizvođača. Naime, pored traženih proizvoda ponuđači mogu, shodno članu 88 Zakona o javnim nabavkama („Službeni list CG“, br. 74/19, 3/23, 11/23 i 84/24) , ponuditi proizvode koji su ekvivalentni proizvodima navedenim u tehničkoj specifikaciji predmeta nabavke, koja je sastavni dio dokumentacije, uz podnošenje dokaza o ekvivalentnosti. Obzirom da je Zakonom o tehničkim zahtjevima za proizvode i ocjenjivanju usaglašenosti („SI.list CG“, br. 53/11, 33/14, 3/23 i 84/24) propisano da se ekvivalentnost proizvoda (istovjetnost tehničkih zahtjeva za proizvode) dokazuje ispravama o usaglašenosti, ponuđači su dužni dostaviti dokaz - ispravu o usaglašenosti, odnosno deklaraciju proizvođača o usaglašenosti, u slučaju da ponuđač ne nudi proizvode tražene tehničkom specifikacijom predmeta nabavke.</w:t>
      </w:r>
    </w:p>
    <w:p w14:paraId="59E2A10D" w14:textId="77777777" w:rsidR="00676C2C" w:rsidRDefault="00676C2C">
      <w:pPr>
        <w:jc w:val="both"/>
        <w:rPr>
          <w:rFonts w:ascii="Arial" w:hAnsi="Arial" w:cs="Arial"/>
          <w:bCs/>
          <w:color w:val="FF0000"/>
        </w:rPr>
      </w:pPr>
    </w:p>
    <w:p w14:paraId="66494776"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4" w:name="_Toc62730557"/>
      <w:r>
        <w:rPr>
          <w:rFonts w:ascii="Arial" w:hAnsi="Arial" w:cs="Arial"/>
          <w:b/>
        </w:rPr>
        <w:t>OSNOVI ZA OBAVEZNO ISKLJUČENJE IZ POSTUPKA JAVNE NABAVKE</w:t>
      </w:r>
      <w:bookmarkEnd w:id="4"/>
    </w:p>
    <w:p w14:paraId="24476E9C" w14:textId="77777777" w:rsidR="00676C2C" w:rsidRDefault="00830BED">
      <w:pPr>
        <w:rPr>
          <w:rFonts w:ascii="Arial" w:hAnsi="Arial" w:cs="Arial"/>
          <w:lang w:val="sr-Latn-ME"/>
        </w:rPr>
      </w:pPr>
      <w:r>
        <w:rPr>
          <w:rFonts w:ascii="Arial" w:hAnsi="Arial" w:cs="Arial"/>
          <w:lang w:val="sr-Latn-ME"/>
        </w:rPr>
        <w:t xml:space="preserve">Privredni subjekat će se isključiti iz postupka javne nabavke, ako: </w:t>
      </w:r>
    </w:p>
    <w:p w14:paraId="636B09FF" w14:textId="77777777" w:rsidR="00676C2C" w:rsidRDefault="00830BED">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1C6B65BD" w14:textId="77777777" w:rsidR="00676C2C" w:rsidRDefault="00830BED">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5F2ABEED" w14:textId="77777777" w:rsidR="00676C2C" w:rsidRDefault="00830BED">
      <w:pPr>
        <w:numPr>
          <w:ilvl w:val="0"/>
          <w:numId w:val="6"/>
        </w:numPr>
        <w:rPr>
          <w:rFonts w:ascii="Arial" w:hAnsi="Arial" w:cs="Arial"/>
          <w:lang w:val="sr-Latn-ME"/>
        </w:rPr>
      </w:pPr>
      <w:r>
        <w:rPr>
          <w:rFonts w:ascii="Arial" w:hAnsi="Arial" w:cs="Arial"/>
          <w:lang w:val="sr-Latn-ME"/>
        </w:rPr>
        <w:t>ne ispunjava uslov iz člana 99 ovog zakona;</w:t>
      </w:r>
    </w:p>
    <w:p w14:paraId="05EB7DF1" w14:textId="77777777" w:rsidR="00676C2C" w:rsidRDefault="00830BED">
      <w:pPr>
        <w:numPr>
          <w:ilvl w:val="0"/>
          <w:numId w:val="6"/>
        </w:numPr>
        <w:rPr>
          <w:rFonts w:ascii="Arial" w:hAnsi="Arial" w:cs="Arial"/>
          <w:lang w:val="sr-Latn-ME"/>
        </w:rPr>
      </w:pPr>
      <w:r>
        <w:rPr>
          <w:rFonts w:ascii="Arial" w:hAnsi="Arial" w:cs="Arial"/>
          <w:lang w:val="sr-Latn-ME"/>
        </w:rPr>
        <w:lastRenderedPageBreak/>
        <w:t>ne ispunjava uslov iz čl. 102, 104 ili 106 ovog zakona predviđen tenderskom dokumentacijom;</w:t>
      </w:r>
    </w:p>
    <w:p w14:paraId="364B32FC" w14:textId="77777777" w:rsidR="00676C2C" w:rsidRDefault="00830BED">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7DEFBC5E" w14:textId="77777777" w:rsidR="00676C2C" w:rsidRDefault="00830BED">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711A65A5" w14:textId="77777777" w:rsidR="00676C2C" w:rsidRDefault="00830BED">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CBA62C1" w14:textId="77777777" w:rsidR="00676C2C" w:rsidRDefault="00830BED">
      <w:pPr>
        <w:numPr>
          <w:ilvl w:val="0"/>
          <w:numId w:val="6"/>
        </w:numPr>
        <w:rPr>
          <w:rFonts w:ascii="Arial" w:hAnsi="Arial" w:cs="Arial"/>
          <w:lang w:val="sr-Latn-ME"/>
        </w:rPr>
      </w:pPr>
      <w:r>
        <w:rPr>
          <w:rFonts w:ascii="Arial" w:hAnsi="Arial" w:cs="Arial"/>
          <w:lang w:val="sr-Latn-ME"/>
        </w:rPr>
        <w:t>postoji drugi razlog propisan ovim zakonom.</w:t>
      </w:r>
    </w:p>
    <w:p w14:paraId="356B4AAC" w14:textId="77777777" w:rsidR="00676C2C" w:rsidRDefault="00676C2C">
      <w:pPr>
        <w:jc w:val="both"/>
        <w:rPr>
          <w:rFonts w:ascii="Arial" w:hAnsi="Arial" w:cs="Arial"/>
        </w:rPr>
      </w:pPr>
    </w:p>
    <w:p w14:paraId="701C8A0A"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5" w:name="_Toc62730558"/>
      <w:r>
        <w:rPr>
          <w:rFonts w:ascii="Arial" w:hAnsi="Arial" w:cs="Arial"/>
          <w:b/>
        </w:rPr>
        <w:t>SREDSTVA FINANSIJSKOG OBEZBJEĐENJA UGOVORA O JAVNOJ NABAVCI</w:t>
      </w:r>
      <w:bookmarkEnd w:id="5"/>
    </w:p>
    <w:p w14:paraId="11E88E82" w14:textId="77777777" w:rsidR="00676C2C" w:rsidRDefault="00676C2C">
      <w:pPr>
        <w:jc w:val="both"/>
        <w:rPr>
          <w:rFonts w:ascii="Arial" w:hAnsi="Arial" w:cs="Arial"/>
          <w:color w:val="000000"/>
        </w:rPr>
      </w:pPr>
    </w:p>
    <w:p w14:paraId="21AFC1DB" w14:textId="77777777" w:rsidR="00676C2C" w:rsidRDefault="00830BED">
      <w:pPr>
        <w:jc w:val="both"/>
        <w:rPr>
          <w:rFonts w:ascii="Arial" w:eastAsia="sans-serif" w:hAnsi="Arial" w:cs="Arial"/>
        </w:rPr>
      </w:pPr>
      <w:bookmarkStart w:id="6" w:name="_Toc62730559"/>
      <w:r>
        <w:rPr>
          <w:rFonts w:ascii="Arial" w:eastAsia="sans-serif" w:hAnsi="Arial" w:cs="Arial"/>
        </w:rPr>
        <w:t xml:space="preserve">Ponuđač čija ponuda bude izabrana kao najpovoljnija je dužan da uz potpisan ugovor o javnoj nabavci dostavi naručiocu: </w:t>
      </w:r>
    </w:p>
    <w:p w14:paraId="6EACC3F9" w14:textId="77777777" w:rsidR="00676C2C" w:rsidRDefault="00830BED">
      <w:pPr>
        <w:jc w:val="both"/>
        <w:rPr>
          <w:rFonts w:ascii="Arial" w:eastAsia="sans-serif" w:hAnsi="Arial" w:cs="Arial"/>
        </w:rPr>
      </w:pPr>
      <w:r>
        <w:rPr>
          <w:rFonts w:ascii="Arial" w:eastAsia="sans-serif" w:hAnsi="Arial" w:cs="Arial"/>
          <w:lang w:val="sr-Latn-ME"/>
        </w:rPr>
        <w:t>-</w:t>
      </w:r>
      <w:r>
        <w:rPr>
          <w:rFonts w:ascii="Arial" w:eastAsia="sans-serif" w:hAnsi="Arial" w:cs="Arial"/>
        </w:rPr>
        <w:t>garanciju za dobro izvršenje ugovora ako su pot</w:t>
      </w:r>
      <w:r w:rsidR="003D5F2E">
        <w:rPr>
          <w:rFonts w:ascii="Arial" w:eastAsia="sans-serif" w:hAnsi="Arial" w:cs="Arial"/>
        </w:rPr>
        <w:t>pisnici dužni da ga izvršavaju</w:t>
      </w:r>
      <w:r>
        <w:rPr>
          <w:rFonts w:ascii="Arial" w:eastAsia="sans-serif" w:hAnsi="Arial" w:cs="Arial"/>
        </w:rPr>
        <w:t>, za slučaj povrede ugovorenih obaveza u iznosu od 10 % od vrijednosti ugov</w:t>
      </w:r>
      <w:r w:rsidR="000A7D39">
        <w:rPr>
          <w:rFonts w:ascii="Arial" w:eastAsia="sans-serif" w:hAnsi="Arial" w:cs="Arial"/>
        </w:rPr>
        <w:t>ora sa rokom važenja 10 dana duž</w:t>
      </w:r>
      <w:r>
        <w:rPr>
          <w:rFonts w:ascii="Arial" w:eastAsia="sans-serif" w:hAnsi="Arial" w:cs="Arial"/>
        </w:rPr>
        <w:t xml:space="preserve">im od ugovorenog roka. </w:t>
      </w:r>
    </w:p>
    <w:p w14:paraId="74E72A5B" w14:textId="450B7BC9" w:rsidR="00713EF2" w:rsidRDefault="00713EF2" w:rsidP="00713EF2">
      <w:pPr>
        <w:jc w:val="both"/>
        <w:rPr>
          <w:rFonts w:ascii="Arial" w:eastAsia="Arial" w:hAnsi="Arial" w:cs="Arial"/>
        </w:rPr>
      </w:pPr>
      <w:r>
        <w:rPr>
          <w:rFonts w:ascii="Arial" w:eastAsia="Arial" w:hAnsi="Arial" w:cs="Arial"/>
        </w:rPr>
        <w:t>-garanciju za otklanjanje nedostataka u garantnom roku, za slučaj da izabrani ponuđač u garantnom roku ne ispuni obaveze na koje se garancija odnosi u iznosu od 5% od vrijednosti ugovora sa rokom važenja za vrijeme trajanja garantnog perioda, od dana primopredaje predmet</w:t>
      </w:r>
      <w:r w:rsidR="00664F30">
        <w:rPr>
          <w:rFonts w:ascii="Arial" w:eastAsia="Arial" w:hAnsi="Arial" w:cs="Arial"/>
        </w:rPr>
        <w:t>ne nabavke</w:t>
      </w:r>
      <w:r>
        <w:rPr>
          <w:rFonts w:ascii="Arial" w:eastAsia="Arial" w:hAnsi="Arial" w:cs="Arial"/>
        </w:rPr>
        <w:t>.</w:t>
      </w:r>
    </w:p>
    <w:p w14:paraId="6350CB7C" w14:textId="77777777" w:rsidR="00713EF2" w:rsidRPr="004C2128" w:rsidRDefault="00713EF2">
      <w:pPr>
        <w:jc w:val="both"/>
        <w:rPr>
          <w:rFonts w:ascii="Arial" w:eastAsia="sans-serif" w:hAnsi="Arial" w:cs="Arial"/>
        </w:rPr>
      </w:pPr>
    </w:p>
    <w:p w14:paraId="2D9B3993"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6"/>
    </w:p>
    <w:p w14:paraId="36FC9AF6" w14:textId="77777777" w:rsidR="00676C2C" w:rsidRDefault="00676C2C">
      <w:pPr>
        <w:rPr>
          <w:rFonts w:ascii="Arial" w:hAnsi="Arial" w:cs="Arial"/>
        </w:rPr>
      </w:pPr>
    </w:p>
    <w:p w14:paraId="0D94E628" w14:textId="77777777" w:rsidR="00886712" w:rsidRPr="00886712" w:rsidRDefault="00886712" w:rsidP="00886712">
      <w:pPr>
        <w:rPr>
          <w:rFonts w:ascii="Arial" w:hAnsi="Arial" w:cs="Arial"/>
        </w:rPr>
      </w:pPr>
      <w:r w:rsidRPr="00886712">
        <w:rPr>
          <w:rFonts w:ascii="Arial" w:hAnsi="Arial" w:cs="Arial"/>
        </w:rPr>
        <w:t>Naručilac će u postupku javne nabavki izabrati ekonomski najpovoljniju ponudu, primjenom pristupa isplativosti, po osnovu kriterijuma</w:t>
      </w:r>
      <w:r w:rsidRPr="00886712">
        <w:rPr>
          <w:rFonts w:ascii="Arial" w:hAnsi="Arial" w:cs="Arial"/>
          <w:vertAlign w:val="superscript"/>
        </w:rPr>
        <w:footnoteReference w:id="6"/>
      </w:r>
      <w:r w:rsidRPr="00886712">
        <w:rPr>
          <w:rFonts w:ascii="Arial" w:hAnsi="Arial" w:cs="Arial"/>
        </w:rPr>
        <w:t xml:space="preserve">: </w:t>
      </w:r>
    </w:p>
    <w:p w14:paraId="244E463A" w14:textId="77777777" w:rsidR="00886712" w:rsidRPr="00886712" w:rsidRDefault="00886712" w:rsidP="00886712">
      <w:pPr>
        <w:rPr>
          <w:rFonts w:ascii="Arial" w:hAnsi="Arial" w:cs="Arial"/>
        </w:rPr>
      </w:pPr>
      <w:r w:rsidRPr="00886712">
        <w:rPr>
          <w:rFonts w:ascii="Arial" w:hAnsi="Arial" w:cs="Arial"/>
        </w:rPr>
        <w:sym w:font="Wingdings" w:char="F0A8"/>
      </w:r>
      <w:r w:rsidRPr="00886712">
        <w:rPr>
          <w:rFonts w:ascii="Arial" w:hAnsi="Arial" w:cs="Arial"/>
        </w:rPr>
        <w:t xml:space="preserve"> odnos cijene i kvaliteta </w:t>
      </w:r>
    </w:p>
    <w:p w14:paraId="69E8F3AA" w14:textId="77777777" w:rsidR="00886712" w:rsidRPr="00886712" w:rsidRDefault="00886712" w:rsidP="00886712">
      <w:pPr>
        <w:rPr>
          <w:rFonts w:ascii="Arial" w:hAnsi="Arial" w:cs="Arial"/>
        </w:rPr>
      </w:pPr>
    </w:p>
    <w:p w14:paraId="28D89D5F" w14:textId="77777777" w:rsidR="00886712" w:rsidRPr="00886712" w:rsidRDefault="00886712" w:rsidP="00886712">
      <w:pPr>
        <w:numPr>
          <w:ilvl w:val="0"/>
          <w:numId w:val="10"/>
        </w:numPr>
        <w:rPr>
          <w:rFonts w:ascii="Arial" w:hAnsi="Arial" w:cs="Arial"/>
          <w:b/>
          <w:bCs/>
        </w:rPr>
      </w:pPr>
      <w:r w:rsidRPr="00886712">
        <w:rPr>
          <w:rFonts w:ascii="Arial" w:hAnsi="Arial" w:cs="Arial"/>
          <w:b/>
          <w:bCs/>
          <w:lang w:val="hr-HR"/>
        </w:rPr>
        <w:t xml:space="preserve">Ponude po podkriterijumu cijena </w:t>
      </w:r>
      <w:r w:rsidRPr="00886712">
        <w:rPr>
          <w:rFonts w:ascii="Arial" w:hAnsi="Arial" w:cs="Arial"/>
          <w:b/>
          <w:bCs/>
        </w:rPr>
        <w:t xml:space="preserve">vrednovaće se na sljedeći način: </w:t>
      </w:r>
    </w:p>
    <w:p w14:paraId="191A0C79" w14:textId="77777777" w:rsidR="00886712" w:rsidRPr="00886712" w:rsidRDefault="00886712" w:rsidP="00886712">
      <w:pPr>
        <w:rPr>
          <w:rFonts w:ascii="Arial" w:hAnsi="Arial" w:cs="Arial"/>
          <w:bCs/>
        </w:rPr>
      </w:pPr>
      <w:r w:rsidRPr="00886712">
        <w:rPr>
          <w:rFonts w:ascii="Arial" w:hAnsi="Arial" w:cs="Arial"/>
          <w:bCs/>
          <w:lang w:val="sr-Cyrl-CS"/>
        </w:rPr>
        <w:t xml:space="preserve">Maksimalan broj bodova po ovom podkriterijumu je </w:t>
      </w:r>
      <w:r w:rsidRPr="00886712">
        <w:rPr>
          <w:rFonts w:ascii="Arial" w:hAnsi="Arial" w:cs="Arial"/>
          <w:b/>
          <w:bCs/>
        </w:rPr>
        <w:t>90</w:t>
      </w:r>
    </w:p>
    <w:p w14:paraId="175D31F6" w14:textId="77777777" w:rsidR="00886712" w:rsidRPr="00886712" w:rsidRDefault="00886712" w:rsidP="00886712">
      <w:pPr>
        <w:rPr>
          <w:rFonts w:ascii="Arial" w:hAnsi="Arial" w:cs="Arial"/>
          <w:bCs/>
          <w:lang w:val="sr-Cyrl-CS"/>
        </w:rPr>
      </w:pPr>
    </w:p>
    <w:p w14:paraId="6D526017" w14:textId="77777777" w:rsidR="00886712" w:rsidRPr="00886712" w:rsidRDefault="00886712" w:rsidP="00886712">
      <w:pPr>
        <w:rPr>
          <w:rFonts w:ascii="Arial" w:hAnsi="Arial" w:cs="Arial"/>
          <w:bCs/>
          <w:lang w:val="sl-SI"/>
        </w:rPr>
      </w:pPr>
      <w:r w:rsidRPr="00886712">
        <w:rPr>
          <w:rFonts w:ascii="Arial" w:hAnsi="Arial" w:cs="Arial"/>
          <w:bCs/>
          <w:lang w:val="sr-Cyrl-CS"/>
        </w:rPr>
        <w:t xml:space="preserve">Broj </w:t>
      </w:r>
      <w:r w:rsidRPr="00886712">
        <w:rPr>
          <w:rFonts w:ascii="Arial" w:hAnsi="Arial" w:cs="Arial"/>
          <w:bCs/>
          <w:lang w:val="sl-SI"/>
        </w:rPr>
        <w:t xml:space="preserve">bodova po podkriterijumu cijena </w:t>
      </w:r>
      <w:r w:rsidRPr="00886712">
        <w:rPr>
          <w:rFonts w:ascii="Arial" w:hAnsi="Arial" w:cs="Arial"/>
          <w:bCs/>
          <w:lang w:val="sr-Cyrl-CS"/>
        </w:rPr>
        <w:t>odre</w:t>
      </w:r>
      <w:r w:rsidRPr="00886712">
        <w:rPr>
          <w:rFonts w:ascii="Arial" w:hAnsi="Arial" w:cs="Arial"/>
          <w:bCs/>
          <w:lang w:val="sr-Latn-CS"/>
        </w:rPr>
        <w:t>đ</w:t>
      </w:r>
      <w:r w:rsidRPr="00886712">
        <w:rPr>
          <w:rFonts w:ascii="Arial" w:hAnsi="Arial" w:cs="Arial"/>
          <w:bCs/>
          <w:lang w:val="sr-Cyrl-CS"/>
        </w:rPr>
        <w:t>uje se po formuli</w:t>
      </w:r>
      <w:r w:rsidRPr="00886712">
        <w:rPr>
          <w:rFonts w:ascii="Arial" w:hAnsi="Arial" w:cs="Arial"/>
          <w:bCs/>
          <w:lang w:val="sl-SI"/>
        </w:rPr>
        <w:t>:</w:t>
      </w:r>
    </w:p>
    <w:p w14:paraId="0C3D3544" w14:textId="77777777" w:rsidR="00886712" w:rsidRPr="00886712" w:rsidRDefault="00886712" w:rsidP="00886712">
      <w:pPr>
        <w:rPr>
          <w:rFonts w:ascii="Arial" w:hAnsi="Arial" w:cs="Arial"/>
          <w:bCs/>
          <w:lang w:val="sl-SI"/>
        </w:rPr>
      </w:pPr>
    </w:p>
    <w:p w14:paraId="23311C31" w14:textId="77777777" w:rsidR="00886712" w:rsidRPr="00886712" w:rsidRDefault="00886712" w:rsidP="00886712">
      <w:pPr>
        <w:rPr>
          <w:rFonts w:ascii="Arial" w:hAnsi="Arial" w:cs="Arial"/>
          <w:b/>
          <w:bCs/>
          <w:lang w:val="sr-Latn-CS"/>
        </w:rPr>
      </w:pPr>
      <w:r w:rsidRPr="00886712">
        <w:rPr>
          <w:rFonts w:ascii="Arial" w:hAnsi="Arial" w:cs="Arial"/>
          <w:b/>
          <w:bCs/>
          <w:lang w:val="sr-Latn-CS"/>
        </w:rPr>
        <w:t>C</w:t>
      </w:r>
      <w:r w:rsidRPr="00886712">
        <w:rPr>
          <w:rFonts w:ascii="Arial" w:hAnsi="Arial" w:cs="Arial"/>
          <w:b/>
          <w:bCs/>
          <w:lang w:val="sr-Cyrl-CS"/>
        </w:rPr>
        <w:t>= (</w:t>
      </w:r>
      <w:r w:rsidRPr="00886712">
        <w:rPr>
          <w:rFonts w:ascii="Arial" w:hAnsi="Arial" w:cs="Arial"/>
          <w:b/>
          <w:bCs/>
          <w:lang w:val="sr-Latn-CS"/>
        </w:rPr>
        <w:t>C</w:t>
      </w:r>
      <w:r w:rsidRPr="00886712">
        <w:rPr>
          <w:rFonts w:ascii="Arial" w:hAnsi="Arial" w:cs="Arial"/>
          <w:b/>
          <w:bCs/>
          <w:vertAlign w:val="subscript"/>
          <w:lang w:val="sr-Latn-CS"/>
        </w:rPr>
        <w:t>min</w:t>
      </w:r>
      <w:r w:rsidRPr="00886712">
        <w:rPr>
          <w:rFonts w:ascii="Arial" w:hAnsi="Arial" w:cs="Arial"/>
          <w:b/>
          <w:bCs/>
          <w:lang w:val="sr-Latn-CS"/>
        </w:rPr>
        <w:t>/C</w:t>
      </w:r>
      <w:r w:rsidRPr="00886712">
        <w:rPr>
          <w:rFonts w:ascii="Arial" w:hAnsi="Arial" w:cs="Arial"/>
          <w:b/>
          <w:bCs/>
          <w:vertAlign w:val="subscript"/>
          <w:lang w:val="sr-Latn-CS"/>
        </w:rPr>
        <w:t>p</w:t>
      </w:r>
      <w:r w:rsidRPr="00886712">
        <w:rPr>
          <w:rFonts w:ascii="Arial" w:hAnsi="Arial" w:cs="Arial"/>
          <w:b/>
          <w:bCs/>
          <w:lang w:val="sr-Cyrl-CS"/>
        </w:rPr>
        <w:t>)</w:t>
      </w:r>
      <w:r w:rsidRPr="00886712">
        <w:rPr>
          <w:rFonts w:ascii="Arial" w:hAnsi="Arial" w:cs="Arial"/>
          <w:b/>
          <w:bCs/>
          <w:lang w:val="sr-Latn-CS"/>
        </w:rPr>
        <w:t>x90</w:t>
      </w:r>
    </w:p>
    <w:p w14:paraId="2E1336E7" w14:textId="77777777" w:rsidR="00886712" w:rsidRPr="00886712" w:rsidRDefault="00886712" w:rsidP="00886712">
      <w:pPr>
        <w:rPr>
          <w:rFonts w:ascii="Arial" w:hAnsi="Arial" w:cs="Arial"/>
          <w:bCs/>
          <w:u w:val="single"/>
          <w:lang w:val="sr-Latn-CS"/>
        </w:rPr>
      </w:pPr>
      <w:r w:rsidRPr="00886712">
        <w:rPr>
          <w:rFonts w:ascii="Arial" w:hAnsi="Arial" w:cs="Arial"/>
          <w:bCs/>
          <w:u w:val="single"/>
          <w:lang w:val="sr-Latn-CS"/>
        </w:rPr>
        <w:t>gdje je:</w:t>
      </w:r>
    </w:p>
    <w:p w14:paraId="322E111D" w14:textId="77777777" w:rsidR="00886712" w:rsidRPr="00886712" w:rsidRDefault="00886712" w:rsidP="00886712">
      <w:pPr>
        <w:rPr>
          <w:rFonts w:ascii="Arial" w:hAnsi="Arial" w:cs="Arial"/>
          <w:bCs/>
          <w:lang w:val="sr-Latn-CS"/>
        </w:rPr>
      </w:pPr>
      <w:r w:rsidRPr="00886712">
        <w:rPr>
          <w:rFonts w:ascii="Arial" w:hAnsi="Arial" w:cs="Arial"/>
          <w:bCs/>
          <w:lang w:val="sr-Latn-CS"/>
        </w:rPr>
        <w:t>C – broj bodova za ponuđenu cijenu,</w:t>
      </w:r>
    </w:p>
    <w:p w14:paraId="2C534D2B" w14:textId="77777777" w:rsidR="00886712" w:rsidRPr="00886712" w:rsidRDefault="00886712" w:rsidP="00886712">
      <w:pPr>
        <w:rPr>
          <w:rFonts w:ascii="Arial" w:hAnsi="Arial" w:cs="Arial"/>
          <w:bCs/>
          <w:lang w:val="sr-Latn-CS"/>
        </w:rPr>
      </w:pPr>
      <w:r w:rsidRPr="00886712">
        <w:rPr>
          <w:rFonts w:ascii="Arial" w:hAnsi="Arial" w:cs="Arial"/>
          <w:bCs/>
          <w:lang w:val="sr-Latn-CS"/>
        </w:rPr>
        <w:t>C</w:t>
      </w:r>
      <w:r w:rsidRPr="00886712">
        <w:rPr>
          <w:rFonts w:ascii="Arial" w:hAnsi="Arial" w:cs="Arial"/>
          <w:bCs/>
          <w:vertAlign w:val="subscript"/>
          <w:lang w:val="sr-Latn-CS"/>
        </w:rPr>
        <w:t>min</w:t>
      </w:r>
      <w:r w:rsidRPr="00886712">
        <w:rPr>
          <w:rFonts w:ascii="Arial" w:hAnsi="Arial" w:cs="Arial"/>
          <w:bCs/>
          <w:lang w:val="sr-Latn-CS"/>
        </w:rPr>
        <w:t xml:space="preserve"> – najniža ponuđena cijena,</w:t>
      </w:r>
    </w:p>
    <w:p w14:paraId="12C436FA" w14:textId="77777777" w:rsidR="00886712" w:rsidRPr="00886712" w:rsidRDefault="00886712" w:rsidP="00886712">
      <w:pPr>
        <w:rPr>
          <w:rFonts w:ascii="Arial" w:hAnsi="Arial" w:cs="Arial"/>
          <w:bCs/>
          <w:lang w:val="sr-Latn-CS"/>
        </w:rPr>
      </w:pPr>
      <w:r w:rsidRPr="00886712">
        <w:rPr>
          <w:rFonts w:ascii="Arial" w:hAnsi="Arial" w:cs="Arial"/>
          <w:bCs/>
          <w:lang w:val="sr-Latn-CS"/>
        </w:rPr>
        <w:t>C</w:t>
      </w:r>
      <w:r w:rsidRPr="00886712">
        <w:rPr>
          <w:rFonts w:ascii="Arial" w:hAnsi="Arial" w:cs="Arial"/>
          <w:bCs/>
          <w:vertAlign w:val="subscript"/>
          <w:lang w:val="sr-Latn-CS"/>
        </w:rPr>
        <w:t>p</w:t>
      </w:r>
      <w:r w:rsidRPr="00886712">
        <w:rPr>
          <w:rFonts w:ascii="Arial" w:hAnsi="Arial" w:cs="Arial"/>
          <w:bCs/>
          <w:lang w:val="sr-Latn-CS"/>
        </w:rPr>
        <w:t xml:space="preserve"> –  ponuđena cijena,</w:t>
      </w:r>
    </w:p>
    <w:p w14:paraId="0C7DCBD2" w14:textId="77777777" w:rsidR="00886712" w:rsidRPr="00886712" w:rsidRDefault="00886712" w:rsidP="00886712">
      <w:pPr>
        <w:rPr>
          <w:rFonts w:ascii="Arial" w:hAnsi="Arial" w:cs="Arial"/>
          <w:bCs/>
          <w:lang w:val="sr-Latn-CS"/>
        </w:rPr>
      </w:pPr>
      <w:r w:rsidRPr="00886712">
        <w:rPr>
          <w:rFonts w:ascii="Arial" w:hAnsi="Arial" w:cs="Arial"/>
          <w:bCs/>
          <w:lang w:val="sr-Latn-CS"/>
        </w:rPr>
        <w:t xml:space="preserve">90 – maksimalni broj bodova po ovom potkriterijumu.   </w:t>
      </w:r>
    </w:p>
    <w:p w14:paraId="5100F734" w14:textId="77777777" w:rsidR="00886712" w:rsidRPr="00886712" w:rsidRDefault="00886712" w:rsidP="00886712">
      <w:pPr>
        <w:rPr>
          <w:rFonts w:ascii="Arial" w:hAnsi="Arial" w:cs="Arial"/>
          <w:bCs/>
          <w:lang w:val="sr-Latn-CS"/>
        </w:rPr>
      </w:pPr>
    </w:p>
    <w:p w14:paraId="2D185D69" w14:textId="77777777" w:rsidR="00886712" w:rsidRDefault="00886712" w:rsidP="00886712">
      <w:pPr>
        <w:rPr>
          <w:rFonts w:ascii="Arial" w:hAnsi="Arial" w:cs="Arial"/>
          <w:bCs/>
          <w:lang w:val="sr-Latn-CS"/>
        </w:rPr>
      </w:pPr>
      <w:r w:rsidRPr="00886712">
        <w:rPr>
          <w:rFonts w:ascii="Arial" w:hAnsi="Arial" w:cs="Arial"/>
          <w:bCs/>
          <w:lang w:val="sr-Latn-CS"/>
        </w:rPr>
        <w:lastRenderedPageBreak/>
        <w:t>Ako je ponuđena cijena 0,00 EUR-a, prilikom vrednovanja te cijene po podkriterijumu cijena uzima se da je ponuđena cijena 0,01 EUR.</w:t>
      </w:r>
    </w:p>
    <w:p w14:paraId="4D265660" w14:textId="77777777" w:rsidR="00060706" w:rsidRDefault="00060706" w:rsidP="00886712">
      <w:pPr>
        <w:rPr>
          <w:rFonts w:ascii="Arial" w:hAnsi="Arial" w:cs="Arial"/>
          <w:bCs/>
          <w:lang w:val="sr-Latn-CS"/>
        </w:rPr>
      </w:pPr>
    </w:p>
    <w:p w14:paraId="0A054AB9" w14:textId="77777777" w:rsidR="00060706" w:rsidRPr="00886712" w:rsidRDefault="00060706" w:rsidP="00886712">
      <w:pPr>
        <w:rPr>
          <w:rFonts w:ascii="Arial" w:hAnsi="Arial" w:cs="Arial"/>
          <w:bCs/>
          <w:lang w:val="sr-Latn-CS"/>
        </w:rPr>
      </w:pPr>
    </w:p>
    <w:p w14:paraId="1AC43E9E" w14:textId="77777777" w:rsidR="00886712" w:rsidRPr="00886712" w:rsidRDefault="00886712" w:rsidP="00886712">
      <w:pPr>
        <w:numPr>
          <w:ilvl w:val="0"/>
          <w:numId w:val="11"/>
        </w:numPr>
        <w:rPr>
          <w:rFonts w:ascii="Arial" w:hAnsi="Arial" w:cs="Arial"/>
          <w:b/>
          <w:bCs/>
        </w:rPr>
      </w:pPr>
      <w:r w:rsidRPr="00886712">
        <w:rPr>
          <w:rFonts w:ascii="Arial" w:hAnsi="Arial" w:cs="Arial"/>
          <w:b/>
          <w:bCs/>
        </w:rPr>
        <w:t xml:space="preserve">Ponude po potkriterijumu </w:t>
      </w:r>
      <w:r w:rsidRPr="00886712">
        <w:rPr>
          <w:rFonts w:ascii="Arial" w:hAnsi="Arial" w:cs="Arial"/>
          <w:b/>
          <w:bCs/>
          <w:lang w:val="hr-HR"/>
        </w:rPr>
        <w:t xml:space="preserve">kvalitet </w:t>
      </w:r>
      <w:r w:rsidRPr="00886712">
        <w:rPr>
          <w:rFonts w:ascii="Arial" w:hAnsi="Arial" w:cs="Arial"/>
          <w:b/>
          <w:bCs/>
        </w:rPr>
        <w:t xml:space="preserve">vrednovaće se na sljedeći način: </w:t>
      </w:r>
    </w:p>
    <w:p w14:paraId="75A2F316" w14:textId="77777777" w:rsidR="00886712" w:rsidRPr="00886712" w:rsidRDefault="00886712" w:rsidP="00886712">
      <w:pPr>
        <w:rPr>
          <w:rFonts w:ascii="Arial" w:hAnsi="Arial" w:cs="Arial"/>
          <w:bCs/>
          <w:lang w:val="hr-HR"/>
        </w:rPr>
      </w:pPr>
      <w:r w:rsidRPr="00886712">
        <w:rPr>
          <w:rFonts w:ascii="Arial" w:hAnsi="Arial" w:cs="Arial"/>
          <w:bCs/>
          <w:i/>
          <w:lang w:val="hr-HR"/>
        </w:rPr>
        <w:t>Princip vrednovanja  kriterijum rok za izvršenje ugovora</w:t>
      </w:r>
      <w:r w:rsidRPr="00886712">
        <w:rPr>
          <w:rFonts w:ascii="Arial" w:hAnsi="Arial" w:cs="Arial"/>
          <w:bCs/>
          <w:lang w:val="hr-HR"/>
        </w:rPr>
        <w:t>:</w:t>
      </w:r>
    </w:p>
    <w:p w14:paraId="07547BF8" w14:textId="17C34D33" w:rsidR="00886712" w:rsidRPr="00886712" w:rsidRDefault="00886712" w:rsidP="00886712">
      <w:pPr>
        <w:rPr>
          <w:rFonts w:ascii="Arial" w:hAnsi="Arial" w:cs="Arial"/>
        </w:rPr>
      </w:pPr>
      <w:r w:rsidRPr="00886712">
        <w:rPr>
          <w:rFonts w:ascii="Arial" w:hAnsi="Arial" w:cs="Arial"/>
        </w:rPr>
        <w:t>Potkriterijum kvalitet (K) vrednovaće se na sljedeći način: Najkraći ponuđeni rok izv</w:t>
      </w:r>
      <w:r w:rsidR="003A5461">
        <w:rPr>
          <w:rFonts w:ascii="Arial" w:hAnsi="Arial" w:cs="Arial"/>
        </w:rPr>
        <w:t xml:space="preserve">ršenja ugovora </w:t>
      </w:r>
      <w:r w:rsidRPr="00886712">
        <w:rPr>
          <w:rFonts w:ascii="Arial" w:hAnsi="Arial" w:cs="Arial"/>
        </w:rPr>
        <w:t>dobija maksimalni broj bodova 10. Bodovi za ostale ponude se obračunavaju proporcijalno u odnosu na najkraći ponuđeni rok izv</w:t>
      </w:r>
      <w:r w:rsidR="003A5461">
        <w:rPr>
          <w:rFonts w:ascii="Arial" w:hAnsi="Arial" w:cs="Arial"/>
        </w:rPr>
        <w:t>ršenja ugovora</w:t>
      </w:r>
      <w:r w:rsidRPr="00886712">
        <w:rPr>
          <w:rFonts w:ascii="Arial" w:hAnsi="Arial" w:cs="Arial"/>
        </w:rPr>
        <w:t xml:space="preserve"> po formuli: Broj bodova (K) = Najkraći ponuđeni rok izv</w:t>
      </w:r>
      <w:r w:rsidR="003A5461">
        <w:rPr>
          <w:rFonts w:ascii="Arial" w:hAnsi="Arial" w:cs="Arial"/>
        </w:rPr>
        <w:t>ršenja ugovora</w:t>
      </w:r>
      <w:r w:rsidRPr="00886712">
        <w:rPr>
          <w:rFonts w:ascii="Arial" w:hAnsi="Arial" w:cs="Arial"/>
        </w:rPr>
        <w:t>/ ponuđeni rok izv</w:t>
      </w:r>
      <w:r w:rsidR="003A5461">
        <w:rPr>
          <w:rFonts w:ascii="Arial" w:hAnsi="Arial" w:cs="Arial"/>
        </w:rPr>
        <w:t xml:space="preserve">ršenja ugovora </w:t>
      </w:r>
      <w:r w:rsidRPr="00886712">
        <w:rPr>
          <w:rFonts w:ascii="Arial" w:hAnsi="Arial" w:cs="Arial"/>
        </w:rPr>
        <w:t xml:space="preserve">x 10. Ponuđač je dužan da u ponudi navede rok izvođenja radova, iskazan u cijelim danima. Rok izvođenja radova je minimalno </w:t>
      </w:r>
      <w:r w:rsidR="003A5461">
        <w:rPr>
          <w:rFonts w:ascii="Arial" w:hAnsi="Arial" w:cs="Arial"/>
        </w:rPr>
        <w:t>15</w:t>
      </w:r>
      <w:r w:rsidRPr="00886712">
        <w:rPr>
          <w:rFonts w:ascii="Arial" w:hAnsi="Arial" w:cs="Arial"/>
        </w:rPr>
        <w:t xml:space="preserve"> kalendarskih dana, a maksimalno </w:t>
      </w:r>
      <w:r w:rsidR="003A5461">
        <w:rPr>
          <w:rFonts w:ascii="Arial" w:hAnsi="Arial" w:cs="Arial"/>
        </w:rPr>
        <w:t>25</w:t>
      </w:r>
      <w:r w:rsidRPr="00886712">
        <w:rPr>
          <w:rFonts w:ascii="Arial" w:hAnsi="Arial" w:cs="Arial"/>
        </w:rPr>
        <w:t xml:space="preserve"> kalendarskih dana od dana uvođenja Izvođača u posao. Izvođač će biti uveden u posao u roku od </w:t>
      </w:r>
      <w:r w:rsidR="003A5461">
        <w:rPr>
          <w:rFonts w:ascii="Arial" w:hAnsi="Arial" w:cs="Arial"/>
        </w:rPr>
        <w:t>1</w:t>
      </w:r>
      <w:r w:rsidRPr="00886712">
        <w:rPr>
          <w:rFonts w:ascii="Arial" w:hAnsi="Arial" w:cs="Arial"/>
        </w:rPr>
        <w:t xml:space="preserve"> dan od dana </w:t>
      </w:r>
      <w:r>
        <w:rPr>
          <w:rFonts w:ascii="Arial" w:hAnsi="Arial" w:cs="Arial"/>
        </w:rPr>
        <w:t>zaključenja ugovora</w:t>
      </w:r>
      <w:r w:rsidRPr="00886712">
        <w:rPr>
          <w:rFonts w:ascii="Arial" w:hAnsi="Arial" w:cs="Arial"/>
        </w:rPr>
        <w:t>. Ponuđač je dužan da navede rok izv</w:t>
      </w:r>
      <w:r w:rsidR="003A5461">
        <w:rPr>
          <w:rFonts w:ascii="Arial" w:hAnsi="Arial" w:cs="Arial"/>
        </w:rPr>
        <w:t>ršenja ugovora</w:t>
      </w:r>
      <w:r w:rsidRPr="00886712">
        <w:rPr>
          <w:rFonts w:ascii="Arial" w:hAnsi="Arial" w:cs="Arial"/>
        </w:rPr>
        <w:t xml:space="preserve"> iskazan u kalendarskim danima.</w:t>
      </w:r>
    </w:p>
    <w:p w14:paraId="4F249F00" w14:textId="77777777" w:rsidR="00886712" w:rsidRPr="00886712" w:rsidRDefault="00886712" w:rsidP="00886712">
      <w:pPr>
        <w:rPr>
          <w:rFonts w:ascii="Arial" w:hAnsi="Arial" w:cs="Arial"/>
        </w:rPr>
      </w:pPr>
    </w:p>
    <w:p w14:paraId="4AF4AEE5" w14:textId="77777777" w:rsidR="00886712" w:rsidRPr="00886712" w:rsidRDefault="00886712" w:rsidP="00886712">
      <w:pPr>
        <w:rPr>
          <w:rFonts w:ascii="Arial" w:hAnsi="Arial" w:cs="Arial"/>
          <w:bCs/>
          <w:lang w:val="hr-HR"/>
        </w:rPr>
      </w:pPr>
      <w:r w:rsidRPr="00886712">
        <w:rPr>
          <w:rFonts w:ascii="Arial" w:hAnsi="Arial" w:cs="Arial"/>
          <w:bCs/>
          <w:lang w:val="hr-HR"/>
        </w:rPr>
        <w:t>Ponuđač sa najvećim brojem bodova (C + K</w:t>
      </w:r>
      <w:r w:rsidRPr="00886712">
        <w:rPr>
          <w:rFonts w:ascii="Arial" w:hAnsi="Arial" w:cs="Arial"/>
          <w:bCs/>
          <w:vertAlign w:val="subscript"/>
          <w:lang w:val="hr-HR"/>
        </w:rPr>
        <w:t xml:space="preserve"> rok za izvršenje ugovora</w:t>
      </w:r>
      <w:r w:rsidRPr="00886712">
        <w:rPr>
          <w:rFonts w:ascii="Arial" w:hAnsi="Arial" w:cs="Arial"/>
          <w:bCs/>
          <w:lang w:val="hr-HR"/>
        </w:rPr>
        <w:t>) će biti izabran kao prvorangirani.</w:t>
      </w:r>
    </w:p>
    <w:p w14:paraId="581AC523" w14:textId="77777777" w:rsidR="00676C2C" w:rsidRDefault="00676C2C">
      <w:pPr>
        <w:rPr>
          <w:rFonts w:ascii="Arial" w:hAnsi="Arial" w:cs="Arial"/>
          <w:lang w:val="sr-Latn-ME"/>
        </w:rPr>
      </w:pPr>
    </w:p>
    <w:p w14:paraId="0D278DD6" w14:textId="54674409" w:rsidR="00676C2C" w:rsidRPr="003B6CEB" w:rsidRDefault="00830BED" w:rsidP="003B6CE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7" w:name="_Toc62730560"/>
      <w:r>
        <w:rPr>
          <w:rFonts w:ascii="Arial" w:hAnsi="Arial" w:cs="Arial"/>
          <w:b/>
        </w:rPr>
        <w:t>JEZIK PONUDE</w:t>
      </w:r>
      <w:bookmarkEnd w:id="7"/>
    </w:p>
    <w:p w14:paraId="41790B7B" w14:textId="77777777" w:rsidR="00676C2C" w:rsidRDefault="00830BED">
      <w:pPr>
        <w:jc w:val="both"/>
        <w:rPr>
          <w:rFonts w:ascii="Arial" w:hAnsi="Arial" w:cs="Arial"/>
          <w:color w:val="000000"/>
        </w:rPr>
      </w:pPr>
      <w:r>
        <w:rPr>
          <w:rFonts w:ascii="Arial" w:hAnsi="Arial" w:cs="Arial"/>
          <w:color w:val="000000"/>
        </w:rPr>
        <w:t>Ponuda se sačinjava na:</w:t>
      </w:r>
    </w:p>
    <w:p w14:paraId="5BBA4520" w14:textId="77777777" w:rsidR="00676C2C" w:rsidRDefault="00676C2C">
      <w:pPr>
        <w:jc w:val="both"/>
        <w:rPr>
          <w:rFonts w:ascii="Arial" w:hAnsi="Arial" w:cs="Arial"/>
          <w:b/>
          <w:bCs/>
          <w:color w:val="000000"/>
        </w:rPr>
      </w:pPr>
    </w:p>
    <w:p w14:paraId="7A994ABA" w14:textId="454A290B" w:rsidR="00676C2C" w:rsidRPr="005732ED"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w:t>
      </w:r>
      <w:r w:rsidR="000A7D39">
        <w:rPr>
          <w:rFonts w:ascii="Arial" w:hAnsi="Arial" w:cs="Arial"/>
          <w:color w:val="000000"/>
        </w:rPr>
        <w:t>oj Gori, u skladu sa Ustavom i Z</w:t>
      </w:r>
      <w:r>
        <w:rPr>
          <w:rFonts w:ascii="Arial" w:hAnsi="Arial" w:cs="Arial"/>
          <w:color w:val="000000"/>
        </w:rPr>
        <w:t>akonom</w:t>
      </w:r>
    </w:p>
    <w:p w14:paraId="65D4B149"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14:paraId="2BA23721" w14:textId="77777777" w:rsidR="00676C2C" w:rsidRDefault="00676C2C">
      <w:pPr>
        <w:jc w:val="both"/>
        <w:rPr>
          <w:rFonts w:ascii="Arial" w:hAnsi="Arial" w:cs="Arial"/>
          <w:b/>
          <w:bCs/>
          <w:color w:val="000000"/>
        </w:rPr>
      </w:pPr>
    </w:p>
    <w:p w14:paraId="0929BF43" w14:textId="12B37A05" w:rsidR="00676C2C" w:rsidRPr="00444AC6" w:rsidRDefault="00830BED">
      <w:pPr>
        <w:jc w:val="both"/>
        <w:rPr>
          <w:rFonts w:ascii="Arial" w:hAnsi="Arial" w:cs="Arial"/>
          <w:b/>
          <w:color w:val="000000"/>
          <w:lang w:val="sr-Latn-ME"/>
        </w:rPr>
      </w:pPr>
      <w:r>
        <w:rPr>
          <w:rFonts w:ascii="Arial" w:hAnsi="Arial" w:cs="Arial"/>
          <w:b/>
          <w:color w:val="000000"/>
        </w:rPr>
        <w:t xml:space="preserve">Ponude se podnose preko ESJN-a zaključno sa danom </w:t>
      </w:r>
      <w:r w:rsidR="006F304B">
        <w:rPr>
          <w:rFonts w:ascii="Arial" w:hAnsi="Arial" w:cs="Arial"/>
          <w:b/>
          <w:color w:val="000000"/>
          <w:lang w:val="sr-Latn-ME"/>
        </w:rPr>
        <w:t>0</w:t>
      </w:r>
      <w:r w:rsidR="009151AF">
        <w:rPr>
          <w:rFonts w:ascii="Arial" w:hAnsi="Arial" w:cs="Arial"/>
          <w:b/>
          <w:color w:val="000000"/>
          <w:lang w:val="sr-Latn-ME"/>
        </w:rPr>
        <w:t>6</w:t>
      </w:r>
      <w:r w:rsidR="0082541F">
        <w:rPr>
          <w:rFonts w:ascii="Arial" w:hAnsi="Arial" w:cs="Arial"/>
          <w:b/>
          <w:color w:val="000000"/>
          <w:lang w:val="sr-Latn-ME"/>
        </w:rPr>
        <w:t>.</w:t>
      </w:r>
      <w:r w:rsidR="006F304B">
        <w:rPr>
          <w:rFonts w:ascii="Arial" w:hAnsi="Arial" w:cs="Arial"/>
          <w:b/>
          <w:color w:val="000000"/>
          <w:lang w:val="sr-Latn-ME"/>
        </w:rPr>
        <w:t>11</w:t>
      </w:r>
      <w:r>
        <w:rPr>
          <w:rFonts w:ascii="Arial" w:hAnsi="Arial" w:cs="Arial"/>
          <w:b/>
          <w:color w:val="000000"/>
        </w:rPr>
        <w:t>.202</w:t>
      </w:r>
      <w:r w:rsidR="005F3692">
        <w:rPr>
          <w:rFonts w:ascii="Arial" w:hAnsi="Arial" w:cs="Arial"/>
          <w:b/>
          <w:color w:val="000000"/>
          <w:lang w:val="sr-Latn-ME"/>
        </w:rPr>
        <w:t>5</w:t>
      </w:r>
      <w:r>
        <w:rPr>
          <w:rFonts w:ascii="Arial" w:hAnsi="Arial" w:cs="Arial"/>
          <w:b/>
          <w:color w:val="000000"/>
        </w:rPr>
        <w:t xml:space="preserve">. godine do </w:t>
      </w:r>
      <w:r>
        <w:rPr>
          <w:rFonts w:ascii="Arial" w:hAnsi="Arial" w:cs="Arial"/>
          <w:b/>
          <w:color w:val="000000"/>
          <w:lang w:val="sr-Latn-ME"/>
        </w:rPr>
        <w:t>09</w:t>
      </w:r>
      <w:r>
        <w:rPr>
          <w:rFonts w:ascii="Arial" w:hAnsi="Arial" w:cs="Arial"/>
          <w:b/>
          <w:color w:val="000000"/>
        </w:rPr>
        <w:t>:</w:t>
      </w:r>
      <w:r w:rsidR="00893115">
        <w:rPr>
          <w:rFonts w:ascii="Arial" w:hAnsi="Arial" w:cs="Arial"/>
          <w:b/>
          <w:color w:val="000000"/>
          <w:lang w:val="sr-Latn-ME"/>
        </w:rPr>
        <w:t>0</w:t>
      </w:r>
      <w:r>
        <w:rPr>
          <w:rFonts w:ascii="Arial" w:hAnsi="Arial" w:cs="Arial"/>
          <w:b/>
          <w:color w:val="000000"/>
          <w:lang w:val="sr-Latn-ME"/>
        </w:rPr>
        <w:t>0</w:t>
      </w:r>
      <w:r>
        <w:rPr>
          <w:rFonts w:ascii="Arial" w:hAnsi="Arial" w:cs="Arial"/>
          <w:b/>
          <w:color w:val="000000"/>
        </w:rPr>
        <w:t xml:space="preserve"> sati</w:t>
      </w:r>
      <w:r>
        <w:rPr>
          <w:rFonts w:ascii="Arial" w:hAnsi="Arial" w:cs="Arial"/>
          <w:color w:val="000000"/>
        </w:rPr>
        <w:t xml:space="preserve">. </w:t>
      </w:r>
    </w:p>
    <w:p w14:paraId="219B31C0" w14:textId="77777777" w:rsidR="00676C2C" w:rsidRDefault="00676C2C">
      <w:pPr>
        <w:jc w:val="both"/>
        <w:rPr>
          <w:rFonts w:ascii="Arial" w:hAnsi="Arial" w:cs="Arial"/>
          <w:color w:val="000000"/>
        </w:rPr>
      </w:pPr>
    </w:p>
    <w:p w14:paraId="59D0665E" w14:textId="25349278" w:rsidR="00676C2C" w:rsidRDefault="00830BED">
      <w:pPr>
        <w:jc w:val="both"/>
        <w:rPr>
          <w:rFonts w:ascii="Arial" w:hAnsi="Arial" w:cs="Arial"/>
          <w:color w:val="000000"/>
        </w:rPr>
      </w:pPr>
      <w:r>
        <w:rPr>
          <w:rFonts w:ascii="Arial" w:hAnsi="Arial" w:cs="Arial"/>
          <w:color w:val="000000"/>
        </w:rPr>
        <w:t>Otvaranje ponuda održaće se dana</w:t>
      </w:r>
      <w:r w:rsidR="0082541F">
        <w:rPr>
          <w:rFonts w:ascii="Arial" w:hAnsi="Arial" w:cs="Arial"/>
          <w:color w:val="000000"/>
          <w:lang w:val="sr-Latn-ME"/>
        </w:rPr>
        <w:t xml:space="preserve"> </w:t>
      </w:r>
      <w:r w:rsidR="006F304B">
        <w:rPr>
          <w:rFonts w:ascii="Arial" w:hAnsi="Arial" w:cs="Arial"/>
          <w:color w:val="000000"/>
          <w:lang w:val="sr-Latn-ME"/>
        </w:rPr>
        <w:t>0</w:t>
      </w:r>
      <w:r w:rsidR="009151AF">
        <w:rPr>
          <w:rFonts w:ascii="Arial" w:hAnsi="Arial" w:cs="Arial"/>
          <w:color w:val="000000"/>
          <w:lang w:val="sr-Latn-ME"/>
        </w:rPr>
        <w:t>6</w:t>
      </w:r>
      <w:r w:rsidR="0082541F">
        <w:rPr>
          <w:rFonts w:ascii="Arial" w:hAnsi="Arial" w:cs="Arial"/>
          <w:color w:val="000000"/>
          <w:lang w:val="sr-Latn-ME"/>
        </w:rPr>
        <w:t>.</w:t>
      </w:r>
      <w:r w:rsidR="006F304B">
        <w:rPr>
          <w:rFonts w:ascii="Arial" w:hAnsi="Arial" w:cs="Arial"/>
          <w:color w:val="000000"/>
          <w:lang w:val="sr-Latn-ME"/>
        </w:rPr>
        <w:t>11</w:t>
      </w:r>
      <w:r w:rsidR="003D5F2E">
        <w:rPr>
          <w:rFonts w:ascii="Arial" w:hAnsi="Arial" w:cs="Arial"/>
          <w:color w:val="000000"/>
          <w:lang w:val="sr-Latn-ME"/>
        </w:rPr>
        <w:t>.202</w:t>
      </w:r>
      <w:r w:rsidR="005F3692">
        <w:rPr>
          <w:rFonts w:ascii="Arial" w:hAnsi="Arial" w:cs="Arial"/>
          <w:color w:val="000000"/>
          <w:lang w:val="sr-Latn-ME"/>
        </w:rPr>
        <w:t>5</w:t>
      </w:r>
      <w:r w:rsidR="003D5F2E">
        <w:rPr>
          <w:rFonts w:ascii="Arial" w:hAnsi="Arial" w:cs="Arial"/>
          <w:color w:val="000000"/>
        </w:rPr>
        <w:t>. godine u 09</w:t>
      </w:r>
      <w:r>
        <w:rPr>
          <w:rFonts w:ascii="Arial" w:hAnsi="Arial" w:cs="Arial"/>
          <w:color w:val="000000"/>
        </w:rPr>
        <w:t>:</w:t>
      </w:r>
      <w:r>
        <w:rPr>
          <w:rFonts w:ascii="Arial" w:hAnsi="Arial" w:cs="Arial"/>
          <w:color w:val="000000"/>
          <w:lang w:val="sr-Latn-ME"/>
        </w:rPr>
        <w:t>00</w:t>
      </w:r>
      <w:r>
        <w:rPr>
          <w:rFonts w:ascii="Arial" w:hAnsi="Arial" w:cs="Arial"/>
          <w:color w:val="000000"/>
        </w:rPr>
        <w:t xml:space="preserve"> sati.</w:t>
      </w:r>
    </w:p>
    <w:p w14:paraId="2AF41943" w14:textId="77777777" w:rsidR="00676C2C" w:rsidRDefault="00830BED">
      <w:pPr>
        <w:pStyle w:val="NormalWeb"/>
        <w:shd w:val="clear" w:color="auto" w:fill="FFFFFF"/>
        <w:jc w:val="both"/>
      </w:pPr>
      <w:r>
        <w:rPr>
          <w:rFonts w:ascii="Arial" w:hAnsi="Arial" w:cs="Arial"/>
          <w:shd w:val="clear" w:color="auto" w:fill="FFFFFF"/>
        </w:rPr>
        <w:t>Napomena: U skladu sa Zakonom o javnim nabavkama Izjava privrednog subjekta i garancija ponude podnose se u elektronskom obliku putem ESJN.</w:t>
      </w:r>
    </w:p>
    <w:p w14:paraId="7179F581" w14:textId="77777777" w:rsidR="00676C2C" w:rsidRDefault="00830BED">
      <w:pPr>
        <w:pStyle w:val="NormalWeb"/>
        <w:shd w:val="clear" w:color="auto" w:fill="FFFFFF"/>
        <w:jc w:val="both"/>
        <w:rPr>
          <w:rFonts w:ascii="Arial" w:hAnsi="Arial" w:cs="Arial"/>
          <w:i/>
          <w:iCs/>
          <w:color w:val="000000"/>
        </w:rPr>
      </w:pPr>
      <w:r>
        <w:rPr>
          <w:rFonts w:ascii="Arial" w:hAnsi="Arial" w:cs="Arial"/>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ECC51B8" w14:textId="77777777" w:rsidR="00676C2C" w:rsidRDefault="00676C2C">
      <w:pPr>
        <w:jc w:val="both"/>
        <w:rPr>
          <w:rFonts w:ascii="Arial" w:hAnsi="Arial" w:cs="Arial"/>
          <w:color w:val="000000"/>
        </w:rPr>
      </w:pPr>
    </w:p>
    <w:p w14:paraId="2F67E36D" w14:textId="77777777" w:rsidR="00676C2C" w:rsidRDefault="00830BED">
      <w:pPr>
        <w:numPr>
          <w:ilvl w:val="0"/>
          <w:numId w:val="7"/>
        </w:numPr>
        <w:spacing w:before="96"/>
        <w:jc w:val="both"/>
        <w:rPr>
          <w:rFonts w:ascii="Arial" w:hAnsi="Arial" w:cs="Arial"/>
          <w:color w:val="000000"/>
          <w:lang w:val="sr-Latn-ME"/>
        </w:rPr>
      </w:pPr>
      <w:r>
        <w:rPr>
          <w:rFonts w:ascii="Arial" w:hAnsi="Arial" w:cs="Arial"/>
          <w:color w:val="000000"/>
          <w:lang w:val="sr-Latn-ME"/>
        </w:rPr>
        <w:t xml:space="preserve"> </w:t>
      </w:r>
      <w:r>
        <w:rPr>
          <w:rFonts w:ascii="Arial" w:eastAsia="Calibri" w:hAnsi="Arial" w:cs="Arial"/>
          <w:color w:val="000000"/>
        </w:rPr>
        <w:t xml:space="preserve">neposrednom podnošenjem na arhivi naručioca </w:t>
      </w:r>
      <w:r>
        <w:rPr>
          <w:rFonts w:ascii="Arial" w:eastAsia="sans-serif" w:hAnsi="Arial" w:cs="Arial"/>
        </w:rPr>
        <w:t>na adresi</w:t>
      </w:r>
      <w:r>
        <w:rPr>
          <w:rFonts w:ascii="Arial" w:eastAsia="sans-serif" w:hAnsi="Arial" w:cs="Arial"/>
          <w:lang w:val="sr-Latn-ME"/>
        </w:rPr>
        <w:t>,</w:t>
      </w:r>
      <w:r w:rsidR="003D5F2E">
        <w:rPr>
          <w:rFonts w:ascii="Arial" w:eastAsia="sans-serif" w:hAnsi="Arial" w:cs="Arial"/>
        </w:rPr>
        <w:t xml:space="preserve"> Oktobarske revolucije broj 124</w:t>
      </w:r>
      <w:r>
        <w:rPr>
          <w:rFonts w:ascii="Arial" w:eastAsia="sans-serif" w:hAnsi="Arial" w:cs="Arial"/>
          <w:lang w:val="sr-Latn-ME"/>
        </w:rPr>
        <w:t>.</w:t>
      </w:r>
    </w:p>
    <w:p w14:paraId="3F8C8F82" w14:textId="77777777" w:rsidR="00676C2C" w:rsidRDefault="00830BED">
      <w:pPr>
        <w:numPr>
          <w:ilvl w:val="0"/>
          <w:numId w:val="7"/>
        </w:numPr>
        <w:spacing w:before="96"/>
        <w:jc w:val="both"/>
        <w:rPr>
          <w:rFonts w:ascii="Arial" w:hAnsi="Arial" w:cs="Arial"/>
          <w:color w:val="000000"/>
          <w:lang w:val="sr-Latn-ME"/>
        </w:rPr>
      </w:pPr>
      <w:r>
        <w:rPr>
          <w:rFonts w:ascii="Arial" w:eastAsia="Calibri" w:hAnsi="Arial" w:cs="Arial"/>
          <w:lang w:val="sr-Latn-ME"/>
        </w:rPr>
        <w:t xml:space="preserve"> </w:t>
      </w:r>
      <w:r>
        <w:rPr>
          <w:rFonts w:ascii="Arial" w:eastAsia="Calibri" w:hAnsi="Arial" w:cs="Arial"/>
          <w:color w:val="000000"/>
        </w:rPr>
        <w:t xml:space="preserve">preporučenom pošiljkom sa povratnicom </w:t>
      </w:r>
      <w:r w:rsidR="003D5F2E">
        <w:rPr>
          <w:rFonts w:ascii="Arial" w:eastAsia="sans-serif" w:hAnsi="Arial" w:cs="Arial"/>
        </w:rPr>
        <w:t xml:space="preserve"> na adresi</w:t>
      </w:r>
      <w:r>
        <w:rPr>
          <w:rFonts w:ascii="Arial" w:eastAsia="sans-serif" w:hAnsi="Arial" w:cs="Arial"/>
          <w:lang w:val="sr-Latn-ME"/>
        </w:rPr>
        <w:t>,</w:t>
      </w:r>
      <w:r w:rsidR="003D5F2E">
        <w:rPr>
          <w:rFonts w:ascii="Arial" w:eastAsia="sans-serif" w:hAnsi="Arial" w:cs="Arial"/>
        </w:rPr>
        <w:t xml:space="preserve"> Oktobarske revolucije broj 124</w:t>
      </w:r>
      <w:r>
        <w:rPr>
          <w:rFonts w:ascii="Arial" w:eastAsia="sans-serif" w:hAnsi="Arial" w:cs="Arial"/>
          <w:lang w:val="sr-Latn-ME"/>
        </w:rPr>
        <w:t>.</w:t>
      </w:r>
    </w:p>
    <w:p w14:paraId="1F895845" w14:textId="77777777" w:rsidR="00676C2C" w:rsidRDefault="00676C2C">
      <w:pPr>
        <w:jc w:val="both"/>
        <w:rPr>
          <w:rFonts w:ascii="Arial" w:hAnsi="Arial" w:cs="Arial"/>
          <w:color w:val="000000"/>
          <w:highlight w:val="yellow"/>
        </w:rPr>
      </w:pPr>
    </w:p>
    <w:p w14:paraId="730C1DBD" w14:textId="7BF14326" w:rsidR="00676C2C" w:rsidRDefault="003D5F2E">
      <w:pPr>
        <w:jc w:val="both"/>
        <w:rPr>
          <w:rFonts w:ascii="Arial" w:hAnsi="Arial" w:cs="Arial"/>
          <w:color w:val="000000"/>
        </w:rPr>
      </w:pPr>
      <w:r>
        <w:rPr>
          <w:rFonts w:ascii="Arial" w:hAnsi="Arial" w:cs="Arial"/>
          <w:color w:val="000000"/>
        </w:rPr>
        <w:t xml:space="preserve">radnim danima od </w:t>
      </w:r>
      <w:r w:rsidR="00AC34E9">
        <w:rPr>
          <w:rFonts w:ascii="Arial" w:hAnsi="Arial" w:cs="Arial"/>
          <w:color w:val="000000"/>
        </w:rPr>
        <w:t>08</w:t>
      </w:r>
      <w:r w:rsidR="00830BED">
        <w:rPr>
          <w:rFonts w:ascii="Arial" w:hAnsi="Arial" w:cs="Arial"/>
          <w:color w:val="000000"/>
        </w:rPr>
        <w:t>:00 do 1</w:t>
      </w:r>
      <w:r w:rsidR="00AC34E9">
        <w:rPr>
          <w:rFonts w:ascii="Arial" w:hAnsi="Arial" w:cs="Arial"/>
          <w:color w:val="000000"/>
          <w:lang w:val="sr-Latn-ME"/>
        </w:rPr>
        <w:t>4</w:t>
      </w:r>
      <w:r w:rsidR="00830BED">
        <w:rPr>
          <w:rFonts w:ascii="Arial" w:hAnsi="Arial" w:cs="Arial"/>
          <w:color w:val="000000"/>
        </w:rPr>
        <w:t>:</w:t>
      </w:r>
      <w:r w:rsidR="00AC34E9">
        <w:rPr>
          <w:rFonts w:ascii="Arial" w:hAnsi="Arial" w:cs="Arial"/>
          <w:color w:val="000000"/>
        </w:rPr>
        <w:t>3</w:t>
      </w:r>
      <w:r w:rsidR="00830BED">
        <w:rPr>
          <w:rFonts w:ascii="Arial" w:hAnsi="Arial" w:cs="Arial"/>
          <w:color w:val="000000"/>
        </w:rPr>
        <w:t xml:space="preserve">0 sati, zaključno sa danom </w:t>
      </w:r>
      <w:r w:rsidR="006F304B">
        <w:rPr>
          <w:rFonts w:ascii="Arial" w:hAnsi="Arial" w:cs="Arial"/>
          <w:color w:val="000000"/>
          <w:lang w:val="sr-Latn-ME"/>
        </w:rPr>
        <w:t>0</w:t>
      </w:r>
      <w:r w:rsidR="009151AF">
        <w:rPr>
          <w:rFonts w:ascii="Arial" w:hAnsi="Arial" w:cs="Arial"/>
          <w:color w:val="000000"/>
          <w:lang w:val="sr-Latn-ME"/>
        </w:rPr>
        <w:t>6</w:t>
      </w:r>
      <w:r w:rsidR="0082541F">
        <w:rPr>
          <w:rFonts w:ascii="Arial" w:hAnsi="Arial" w:cs="Arial"/>
          <w:color w:val="000000"/>
          <w:lang w:val="sr-Latn-ME"/>
        </w:rPr>
        <w:t>.</w:t>
      </w:r>
      <w:r w:rsidR="006F304B">
        <w:rPr>
          <w:rFonts w:ascii="Arial" w:hAnsi="Arial" w:cs="Arial"/>
          <w:color w:val="000000"/>
          <w:lang w:val="sr-Latn-ME"/>
        </w:rPr>
        <w:t>11</w:t>
      </w:r>
      <w:r>
        <w:rPr>
          <w:rFonts w:ascii="Arial" w:hAnsi="Arial" w:cs="Arial"/>
          <w:color w:val="000000"/>
          <w:lang w:val="sr-Latn-ME"/>
        </w:rPr>
        <w:t>.202</w:t>
      </w:r>
      <w:r w:rsidR="005F3692">
        <w:rPr>
          <w:rFonts w:ascii="Arial" w:hAnsi="Arial" w:cs="Arial"/>
          <w:color w:val="000000"/>
          <w:lang w:val="sr-Latn-ME"/>
        </w:rPr>
        <w:t>5</w:t>
      </w:r>
      <w:r w:rsidR="00830BED">
        <w:rPr>
          <w:rFonts w:ascii="Arial" w:hAnsi="Arial" w:cs="Arial"/>
          <w:color w:val="000000"/>
        </w:rPr>
        <w:t xml:space="preserve">. godine do </w:t>
      </w:r>
      <w:r w:rsidR="00830BED">
        <w:rPr>
          <w:rFonts w:ascii="Arial" w:hAnsi="Arial" w:cs="Arial"/>
          <w:color w:val="000000"/>
          <w:lang w:val="sr-Latn-ME"/>
        </w:rPr>
        <w:t>09</w:t>
      </w:r>
      <w:r w:rsidR="00830BED">
        <w:rPr>
          <w:rFonts w:ascii="Arial" w:hAnsi="Arial" w:cs="Arial"/>
          <w:color w:val="000000"/>
        </w:rPr>
        <w:t>:</w:t>
      </w:r>
      <w:r>
        <w:rPr>
          <w:rFonts w:ascii="Arial" w:hAnsi="Arial" w:cs="Arial"/>
          <w:color w:val="000000"/>
          <w:lang w:val="sr-Latn-ME"/>
        </w:rPr>
        <w:t>00</w:t>
      </w:r>
      <w:r w:rsidR="00830BED">
        <w:rPr>
          <w:rFonts w:ascii="Arial" w:hAnsi="Arial" w:cs="Arial"/>
          <w:color w:val="000000"/>
        </w:rPr>
        <w:t xml:space="preserve"> sati.</w:t>
      </w:r>
    </w:p>
    <w:p w14:paraId="32DDD139" w14:textId="77777777" w:rsidR="00676C2C" w:rsidRDefault="00676C2C">
      <w:pPr>
        <w:jc w:val="both"/>
        <w:rPr>
          <w:rFonts w:ascii="Arial" w:hAnsi="Arial" w:cs="Arial"/>
          <w:color w:val="000000"/>
        </w:rPr>
      </w:pPr>
    </w:p>
    <w:p w14:paraId="02B05166"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2"/>
      <w:r>
        <w:rPr>
          <w:rFonts w:ascii="Arial" w:hAnsi="Arial" w:cs="Arial"/>
          <w:b/>
        </w:rPr>
        <w:lastRenderedPageBreak/>
        <w:t>USLOVI ZA AKTIVIRANJE GARANCIJE PONUDE</w:t>
      </w:r>
      <w:r>
        <w:rPr>
          <w:rFonts w:ascii="Arial" w:hAnsi="Arial" w:cs="Arial"/>
          <w:b/>
          <w:vertAlign w:val="superscript"/>
        </w:rPr>
        <w:footnoteReference w:id="7"/>
      </w:r>
      <w:bookmarkEnd w:id="9"/>
    </w:p>
    <w:p w14:paraId="412F79CA" w14:textId="77777777" w:rsidR="00676C2C" w:rsidRDefault="00676C2C">
      <w:pPr>
        <w:jc w:val="both"/>
        <w:rPr>
          <w:rFonts w:ascii="Arial" w:hAnsi="Arial" w:cs="Arial"/>
          <w:b/>
          <w:bCs/>
          <w:color w:val="000000"/>
        </w:rPr>
      </w:pPr>
    </w:p>
    <w:p w14:paraId="55601C04" w14:textId="77777777" w:rsidR="00676C2C" w:rsidRDefault="00830BED">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14:paraId="631FA9EE" w14:textId="77777777" w:rsidR="00676C2C" w:rsidRDefault="00830BED">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50C6FF8E" w14:textId="77777777" w:rsidR="00676C2C" w:rsidRDefault="00830BED">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1D636CDC" w14:textId="27FC788C" w:rsidR="00676C2C" w:rsidRPr="003B5B78" w:rsidRDefault="00830BED" w:rsidP="003B5B7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0"/>
    </w:p>
    <w:p w14:paraId="0A53FE7B" w14:textId="77777777" w:rsidR="00676C2C" w:rsidRDefault="00830BED">
      <w:pPr>
        <w:jc w:val="both"/>
        <w:rPr>
          <w:rFonts w:ascii="Arial" w:hAnsi="Arial" w:cs="Arial"/>
          <w:color w:val="000000"/>
        </w:rPr>
      </w:pPr>
      <w:r>
        <w:rPr>
          <w:rFonts w:ascii="Arial" w:hAnsi="Arial" w:cs="Arial"/>
          <w:color w:val="000000"/>
        </w:rPr>
        <w:t>Tenderska dokumentacija sadrži tajne podatke</w:t>
      </w:r>
    </w:p>
    <w:p w14:paraId="53565DE5" w14:textId="77777777" w:rsidR="00676C2C" w:rsidRDefault="00676C2C">
      <w:pPr>
        <w:jc w:val="both"/>
        <w:rPr>
          <w:rFonts w:ascii="Arial" w:hAnsi="Arial" w:cs="Arial"/>
          <w:color w:val="000000"/>
        </w:rPr>
      </w:pPr>
    </w:p>
    <w:p w14:paraId="335CF049" w14:textId="180450F3" w:rsidR="00676C2C"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r w:rsidR="00444AC6">
        <w:rPr>
          <w:rFonts w:ascii="Arial" w:hAnsi="Arial" w:cs="Arial"/>
          <w:color w:val="000000"/>
        </w:rPr>
        <w:t>N</w:t>
      </w:r>
      <w:r>
        <w:rPr>
          <w:rFonts w:ascii="Arial" w:hAnsi="Arial" w:cs="Arial"/>
          <w:color w:val="000000"/>
        </w:rPr>
        <w:t>e</w:t>
      </w:r>
    </w:p>
    <w:p w14:paraId="0F7AEF0C"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4"/>
      <w:r>
        <w:rPr>
          <w:rFonts w:ascii="Arial" w:hAnsi="Arial" w:cs="Arial"/>
          <w:b/>
        </w:rPr>
        <w:t>UPUTSTVO ZA SAČINJAVANJE PONUDE</w:t>
      </w:r>
      <w:bookmarkEnd w:id="11"/>
    </w:p>
    <w:p w14:paraId="7A31609E" w14:textId="77777777" w:rsidR="00676C2C" w:rsidRDefault="00676C2C">
      <w:pPr>
        <w:rPr>
          <w:rFonts w:ascii="Arial" w:hAnsi="Arial" w:cs="Arial"/>
        </w:rPr>
      </w:pPr>
    </w:p>
    <w:p w14:paraId="5354959E" w14:textId="77777777" w:rsidR="00676C2C" w:rsidRDefault="00830BED">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6EFCB0ED" w14:textId="77777777" w:rsidR="00676C2C" w:rsidRDefault="00830BED">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F1C6ED4" w14:textId="77777777" w:rsidR="00676C2C" w:rsidRDefault="00830BED">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Izjavu privrednog subjekta u skladu sa zahtjevima iz tenderske dokumentacije.</w:t>
      </w:r>
    </w:p>
    <w:p w14:paraId="30D4A93D" w14:textId="77777777" w:rsidR="00676C2C" w:rsidRDefault="00676C2C">
      <w:pPr>
        <w:jc w:val="both"/>
        <w:rPr>
          <w:rFonts w:ascii="Arial" w:hAnsi="Arial" w:cs="Arial"/>
          <w:b/>
          <w:bCs/>
          <w:color w:val="000000"/>
        </w:rPr>
      </w:pPr>
    </w:p>
    <w:p w14:paraId="696D4420"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2" w:name="_Toc62730565"/>
      <w:r>
        <w:rPr>
          <w:rFonts w:ascii="Arial" w:hAnsi="Arial" w:cs="Arial"/>
          <w:b/>
        </w:rPr>
        <w:t>NAČIN ZAKLJUČIVANJA I IZMJENE UGOVORA O JAVNOJ NABAVCI</w:t>
      </w:r>
      <w:bookmarkEnd w:id="12"/>
    </w:p>
    <w:p w14:paraId="3E5148B6" w14:textId="77777777" w:rsidR="00E566F5" w:rsidRPr="00E566F5" w:rsidRDefault="00E566F5" w:rsidP="00E566F5">
      <w:pPr>
        <w:rPr>
          <w:rFonts w:ascii="Arial" w:hAnsi="Arial" w:cs="Arial"/>
        </w:rPr>
      </w:pPr>
      <w:r w:rsidRPr="00E566F5">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4F5F4A6E" w14:textId="77777777" w:rsidR="00E566F5" w:rsidRPr="00E566F5" w:rsidRDefault="00E566F5" w:rsidP="00E566F5">
      <w:pPr>
        <w:rPr>
          <w:rFonts w:ascii="Arial" w:hAnsi="Arial" w:cs="Arial"/>
        </w:rPr>
      </w:pPr>
    </w:p>
    <w:p w14:paraId="15B72F69" w14:textId="77777777" w:rsidR="00E566F5" w:rsidRPr="00E566F5" w:rsidRDefault="00E566F5" w:rsidP="00E566F5">
      <w:pPr>
        <w:rPr>
          <w:rFonts w:ascii="Arial" w:hAnsi="Arial" w:cs="Arial"/>
        </w:rPr>
      </w:pPr>
      <w:r w:rsidRPr="00E566F5">
        <w:rPr>
          <w:rFonts w:ascii="Arial" w:hAnsi="Arial" w:cs="Arial"/>
        </w:rPr>
        <w:t>Ugovor o javnoj nabavci mora da bude u skladu sa uslovima utvrđenim tenderskom dokumentacijom, izabranom ponudom i odlukom o izboru najpovoljnije ponude, osim u pogledu iskazivanja PDV-a.</w:t>
      </w:r>
    </w:p>
    <w:p w14:paraId="2FA293A1" w14:textId="77777777" w:rsidR="00E566F5" w:rsidRPr="00E566F5" w:rsidRDefault="00E566F5" w:rsidP="00E566F5">
      <w:pPr>
        <w:rPr>
          <w:rFonts w:ascii="Arial" w:hAnsi="Arial" w:cs="Arial"/>
        </w:rPr>
      </w:pPr>
    </w:p>
    <w:p w14:paraId="0B066215" w14:textId="77777777" w:rsidR="00E566F5" w:rsidRPr="00E566F5" w:rsidRDefault="00E566F5" w:rsidP="00E566F5">
      <w:pPr>
        <w:rPr>
          <w:rFonts w:ascii="Arial" w:hAnsi="Arial" w:cs="Arial"/>
        </w:rPr>
      </w:pPr>
      <w:r w:rsidRPr="00E566F5">
        <w:rPr>
          <w:rFonts w:ascii="Arial" w:hAnsi="Arial" w:cs="Arial"/>
        </w:rPr>
        <w:t>Ugovor između naručioca i ponuđača čija je ponuda izabrana kao najpovoljnija, pored uslova koji su propisani ovom tenderskom dokumentacijom, će sadržati i sljedeće:</w:t>
      </w:r>
    </w:p>
    <w:p w14:paraId="0EED63E6" w14:textId="77777777" w:rsidR="00E566F5" w:rsidRPr="00E566F5" w:rsidRDefault="00E566F5" w:rsidP="00E566F5">
      <w:pPr>
        <w:rPr>
          <w:rFonts w:ascii="Arial" w:hAnsi="Arial" w:cs="Arial"/>
        </w:rPr>
      </w:pPr>
      <w:r w:rsidRPr="00E566F5">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44/18 i 084/24).</w:t>
      </w:r>
    </w:p>
    <w:p w14:paraId="441E1EBC" w14:textId="77777777" w:rsidR="00E566F5" w:rsidRPr="00E566F5" w:rsidRDefault="00E566F5" w:rsidP="00E566F5">
      <w:pPr>
        <w:rPr>
          <w:rFonts w:ascii="Arial" w:hAnsi="Arial" w:cs="Arial"/>
        </w:rPr>
      </w:pPr>
      <w:r w:rsidRPr="00E566F5">
        <w:rPr>
          <w:rFonts w:ascii="Arial" w:hAnsi="Arial" w:cs="Arial"/>
          <w:lang w:val="sr-Latn-ME"/>
        </w:rPr>
        <w:t xml:space="preserve">Neposredno je odgovoran i dužan nadoknaditi sve štete koje izvođenjem ugovorenih radova pričini trećim licima ili imovini. Troškove sprovođenja mjera zaštite snosi Izvođač. </w:t>
      </w:r>
    </w:p>
    <w:p w14:paraId="528DE445" w14:textId="77777777" w:rsidR="00E566F5" w:rsidRPr="00E566F5" w:rsidRDefault="00E566F5" w:rsidP="00E566F5">
      <w:pPr>
        <w:rPr>
          <w:rFonts w:ascii="Arial" w:hAnsi="Arial" w:cs="Arial"/>
        </w:rPr>
      </w:pPr>
      <w:r w:rsidRPr="00E566F5">
        <w:rPr>
          <w:rFonts w:ascii="Arial" w:hAnsi="Arial" w:cs="Arial"/>
          <w:lang w:val="sr-Latn-ME"/>
        </w:rPr>
        <w:t xml:space="preserve">Izvođač je u obavezi Naručiocu nadoknaditi sve štete koje treća lica eventualno ostvare od Naručioca. </w:t>
      </w:r>
    </w:p>
    <w:p w14:paraId="461BD687" w14:textId="77777777" w:rsidR="00E566F5" w:rsidRPr="00E566F5" w:rsidRDefault="00E566F5" w:rsidP="00E566F5">
      <w:pPr>
        <w:rPr>
          <w:rFonts w:ascii="Arial" w:hAnsi="Arial" w:cs="Arial"/>
        </w:rPr>
      </w:pPr>
      <w:r w:rsidRPr="00E566F5">
        <w:rPr>
          <w:rFonts w:ascii="Arial" w:hAnsi="Arial" w:cs="Arial"/>
          <w:lang w:val="sr-Latn-ME"/>
        </w:rPr>
        <w:lastRenderedPageBreak/>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3501D43B" w14:textId="77777777" w:rsidR="00E566F5" w:rsidRPr="00E566F5" w:rsidRDefault="00E566F5" w:rsidP="00E566F5">
      <w:pPr>
        <w:rPr>
          <w:rFonts w:ascii="Arial" w:hAnsi="Arial" w:cs="Arial"/>
        </w:rPr>
      </w:pPr>
      <w:r w:rsidRPr="00E566F5">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2237B773" w14:textId="77777777" w:rsidR="00E566F5" w:rsidRPr="00E566F5" w:rsidRDefault="00E566F5" w:rsidP="00E566F5">
      <w:pPr>
        <w:rPr>
          <w:rFonts w:ascii="Arial" w:hAnsi="Arial" w:cs="Arial"/>
        </w:rPr>
      </w:pPr>
      <w:r w:rsidRPr="00E566F5">
        <w:rPr>
          <w:rFonts w:ascii="Arial" w:hAnsi="Arial" w:cs="Arial"/>
          <w:lang w:val="sr-Latn-ME"/>
        </w:rPr>
        <w:t>Izvođač ne može zahtijevati produženje roka zbog promijenjenih okolnosti koje  su nastupile po isteku roka za izvođenje radova. Izvođač ima pravo na produženje roka onoliko dana koliko su trajali posebni uslovi (uzima se duži period jednog ukoliko su paralelno postojala oba uslova).</w:t>
      </w:r>
    </w:p>
    <w:p w14:paraId="4E856C5A" w14:textId="77777777" w:rsidR="00E566F5" w:rsidRPr="00E566F5" w:rsidRDefault="00E566F5" w:rsidP="00E566F5">
      <w:pPr>
        <w:rPr>
          <w:rFonts w:ascii="Arial" w:hAnsi="Arial" w:cs="Arial"/>
        </w:rPr>
      </w:pPr>
      <w:r w:rsidRPr="00E566F5">
        <w:rPr>
          <w:rFonts w:ascii="Arial" w:hAnsi="Arial" w:cs="Arial"/>
          <w:iCs/>
          <w:lang w:val="sr-Latn-ME"/>
        </w:rPr>
        <w:t xml:space="preserve">Izvođač je dužan da o svom trošku otkloni sve nedostatke, koji se pokažu u toku garantnog roka, </w:t>
      </w:r>
      <w:r w:rsidRPr="00E566F5">
        <w:rPr>
          <w:rFonts w:ascii="Arial" w:hAnsi="Arial" w:cs="Arial"/>
          <w:lang w:val="sr-Latn-ME"/>
        </w:rPr>
        <w:t>u roku od 5 dana od dana dostavljanja zahtjeva za otklanjanje nedostataka, od strane Naručioca.</w:t>
      </w:r>
    </w:p>
    <w:p w14:paraId="6F9A8DA9" w14:textId="77777777" w:rsidR="00E566F5" w:rsidRPr="00E566F5" w:rsidRDefault="00E566F5" w:rsidP="00E566F5">
      <w:pPr>
        <w:rPr>
          <w:rFonts w:ascii="Arial" w:hAnsi="Arial" w:cs="Arial"/>
        </w:rPr>
      </w:pPr>
      <w:r w:rsidRPr="00E566F5">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7398BDA" w14:textId="78F17887" w:rsidR="00E566F5" w:rsidRPr="00E566F5" w:rsidRDefault="00E566F5" w:rsidP="00E566F5">
      <w:pPr>
        <w:rPr>
          <w:rFonts w:ascii="Arial" w:hAnsi="Arial" w:cs="Arial"/>
        </w:rPr>
      </w:pPr>
      <w:r w:rsidRPr="00E566F5">
        <w:rPr>
          <w:rFonts w:ascii="Arial" w:hAnsi="Arial" w:cs="Arial"/>
          <w:lang w:val="sr-Latn-ME"/>
        </w:rPr>
        <w:t>Ako Izvođač svojom krivicom ne završi predmetne radove u ugovorenom roku, dužan je Naručiocu platiti na ime ugovorene kazne penale 2 ‰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15B6DCA0" w14:textId="77777777" w:rsidR="00E566F5" w:rsidRDefault="00E566F5" w:rsidP="00E566F5">
      <w:pPr>
        <w:rPr>
          <w:rFonts w:ascii="Arial" w:hAnsi="Arial" w:cs="Arial"/>
          <w:bCs/>
          <w:lang w:val="sr-Latn-ME"/>
        </w:rPr>
      </w:pPr>
      <w:r w:rsidRPr="00E566F5">
        <w:rPr>
          <w:rFonts w:ascii="Arial" w:hAnsi="Arial" w:cs="Arial"/>
          <w:bCs/>
          <w:lang w:val="sr-Latn-ME"/>
        </w:rPr>
        <w:t>Naručilac će raskinuti ugovor o javnoj nabavci ako:</w:t>
      </w:r>
    </w:p>
    <w:p w14:paraId="2A20F41D" w14:textId="77777777" w:rsidR="00BA4AC2" w:rsidRPr="00E566F5" w:rsidRDefault="00BA4AC2" w:rsidP="00E566F5">
      <w:pPr>
        <w:rPr>
          <w:rFonts w:ascii="Arial" w:hAnsi="Arial" w:cs="Arial"/>
        </w:rPr>
      </w:pPr>
    </w:p>
    <w:p w14:paraId="233AA2F8" w14:textId="77777777" w:rsidR="00E566F5" w:rsidRPr="00E566F5" w:rsidRDefault="00E566F5" w:rsidP="00E566F5">
      <w:pPr>
        <w:rPr>
          <w:rFonts w:ascii="Arial" w:hAnsi="Arial" w:cs="Arial"/>
          <w:bCs/>
          <w:lang w:val="sr-Latn-ME"/>
        </w:rPr>
      </w:pPr>
      <w:r w:rsidRPr="00E566F5">
        <w:rPr>
          <w:rFonts w:ascii="Arial" w:hAnsi="Arial" w:cs="Arial"/>
          <w:bCs/>
          <w:lang w:val="sr-Latn-ME"/>
        </w:rPr>
        <w:lastRenderedPageBreak/>
        <w:t>1)nastupe okolnosti koje za posljedicu imaju bitnu izmjenu ugovora koja iziskuje sprovođenje novog postupka javne nabavke;</w:t>
      </w:r>
    </w:p>
    <w:p w14:paraId="1B8ACA74" w14:textId="77777777" w:rsidR="00E566F5" w:rsidRPr="00E566F5" w:rsidRDefault="00E566F5" w:rsidP="00E566F5">
      <w:pPr>
        <w:rPr>
          <w:rFonts w:ascii="Arial" w:hAnsi="Arial" w:cs="Arial"/>
          <w:bCs/>
          <w:lang w:val="sr-Latn-ME"/>
        </w:rPr>
      </w:pPr>
      <w:r w:rsidRPr="00E566F5">
        <w:rPr>
          <w:rFonts w:ascii="Arial" w:hAnsi="Arial" w:cs="Arial"/>
          <w:bCs/>
          <w:lang w:val="sr-Latn-ME"/>
        </w:rPr>
        <w:t xml:space="preserve">2) nastupi neki razlog koji predstavlja osnov za obavezno isključenje iz člana 108 ZJN </w:t>
      </w:r>
      <w:r w:rsidRPr="00E566F5">
        <w:rPr>
          <w:rFonts w:ascii="Arial" w:hAnsi="Arial" w:cs="Arial"/>
        </w:rPr>
        <w:t>ili iz člana 110 ZJN, koji je predviđen tenderskom dokumentacijom</w:t>
      </w:r>
      <w:r w:rsidRPr="00E566F5">
        <w:rPr>
          <w:rFonts w:ascii="Arial" w:hAnsi="Arial" w:cs="Arial"/>
          <w:bCs/>
          <w:lang w:val="sr-Latn-ME"/>
        </w:rPr>
        <w:t xml:space="preserve"> .</w:t>
      </w:r>
    </w:p>
    <w:p w14:paraId="36858D1F" w14:textId="77777777" w:rsidR="00E566F5" w:rsidRPr="00E566F5" w:rsidRDefault="00E566F5" w:rsidP="00E566F5">
      <w:pPr>
        <w:rPr>
          <w:rFonts w:ascii="Arial" w:hAnsi="Arial" w:cs="Arial"/>
          <w:bCs/>
          <w:lang w:val="sr-Latn-ME"/>
        </w:rPr>
      </w:pPr>
      <w:r w:rsidRPr="00E566F5">
        <w:rPr>
          <w:rFonts w:ascii="Arial" w:hAnsi="Arial" w:cs="Arial"/>
          <w:bCs/>
          <w:lang w:val="sr-Latn-ME"/>
        </w:rPr>
        <w:t xml:space="preserve">Naručilac ima pravo da jednostrano raskine Ugovor o javnoj nabavci i aktivira Garanciju za dobro izvršenje ugovora, u slučaju da Izvođač:  </w:t>
      </w:r>
    </w:p>
    <w:p w14:paraId="3C83B4F4" w14:textId="77777777" w:rsidR="00E566F5" w:rsidRPr="00E566F5" w:rsidRDefault="00E566F5" w:rsidP="00E566F5">
      <w:pPr>
        <w:rPr>
          <w:rFonts w:ascii="Arial" w:hAnsi="Arial" w:cs="Arial"/>
          <w:bCs/>
          <w:lang w:val="sr-Latn-ME"/>
        </w:rPr>
      </w:pPr>
      <w:r w:rsidRPr="00E566F5">
        <w:rPr>
          <w:rFonts w:ascii="Arial" w:hAnsi="Arial" w:cs="Arial"/>
          <w:bCs/>
          <w:lang w:val="sr-Latn-ME"/>
        </w:rPr>
        <w:t xml:space="preserve">1) napusti radove ili na neki drugi način jasno ispolji svoju namjeru da ne nastavi sa izvršavanjem svojih ugovornih obaveza; </w:t>
      </w:r>
    </w:p>
    <w:p w14:paraId="23C1D48D" w14:textId="77777777" w:rsidR="00E566F5" w:rsidRPr="00E566F5" w:rsidRDefault="00E566F5" w:rsidP="00E566F5">
      <w:pPr>
        <w:rPr>
          <w:rFonts w:ascii="Arial" w:hAnsi="Arial" w:cs="Arial"/>
          <w:bCs/>
          <w:lang w:val="sr-Latn-ME"/>
        </w:rPr>
      </w:pPr>
      <w:r w:rsidRPr="00E566F5">
        <w:rPr>
          <w:rFonts w:ascii="Arial" w:hAnsi="Arial" w:cs="Arial"/>
          <w:bCs/>
          <w:lang w:val="sr-Latn-ME"/>
        </w:rPr>
        <w:t>2) ne izvršava svoje obaveze u rokovima i na način predviđen ugovorom o javnoj nabavci;</w:t>
      </w:r>
    </w:p>
    <w:p w14:paraId="5E03EBE1" w14:textId="77777777" w:rsidR="00E566F5" w:rsidRPr="00E566F5" w:rsidRDefault="00E566F5" w:rsidP="00E566F5">
      <w:pPr>
        <w:rPr>
          <w:rFonts w:ascii="Arial" w:hAnsi="Arial" w:cs="Arial"/>
          <w:bCs/>
          <w:lang w:val="sr-Latn-ME"/>
        </w:rPr>
      </w:pPr>
      <w:r w:rsidRPr="00E566F5">
        <w:rPr>
          <w:rFonts w:ascii="Arial" w:hAnsi="Arial" w:cs="Arial"/>
          <w:bCs/>
          <w:lang w:val="sr-Latn-ME"/>
        </w:rPr>
        <w:t>3) u posao uvede firmu koja se u ponudi ne pojavljuje kao ponuđač, član zajedničke ponude, ili kao podugovarač radova.</w:t>
      </w:r>
    </w:p>
    <w:p w14:paraId="577CFB97" w14:textId="77777777" w:rsidR="00E566F5" w:rsidRPr="00E566F5" w:rsidRDefault="00E566F5" w:rsidP="00E566F5">
      <w:pPr>
        <w:rPr>
          <w:rFonts w:ascii="Arial" w:hAnsi="Arial" w:cs="Arial"/>
          <w:bCs/>
          <w:lang w:val="sr-Latn-ME"/>
        </w:rPr>
      </w:pPr>
      <w:r w:rsidRPr="00E566F5">
        <w:rPr>
          <w:rFonts w:ascii="Arial" w:hAnsi="Arial" w:cs="Arial"/>
          <w:bCs/>
          <w:lang w:val="sr-Latn-ME"/>
        </w:rPr>
        <w:t xml:space="preserve">U slučaju jednostranog raskida ugovora, Izvođač je dužan da u građevinski dnevnik upiše konstataciju kada je prestao da izvodi radove koji su predmet ugovora. </w:t>
      </w:r>
    </w:p>
    <w:p w14:paraId="70CCBC6D" w14:textId="77777777" w:rsidR="00E566F5" w:rsidRPr="00E566F5" w:rsidRDefault="00E566F5" w:rsidP="00E566F5">
      <w:pPr>
        <w:rPr>
          <w:rFonts w:ascii="Arial" w:hAnsi="Arial" w:cs="Arial"/>
          <w:bCs/>
          <w:lang w:val="sr-Latn-ME"/>
        </w:rPr>
      </w:pPr>
      <w:r w:rsidRPr="00E566F5">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9658300" w14:textId="77777777" w:rsidR="00E566F5" w:rsidRPr="00E566F5" w:rsidRDefault="00E566F5" w:rsidP="00E566F5">
      <w:pPr>
        <w:rPr>
          <w:rFonts w:ascii="Arial" w:hAnsi="Arial" w:cs="Arial"/>
          <w:bCs/>
          <w:lang w:val="sr-Latn-ME"/>
        </w:rPr>
      </w:pPr>
      <w:r w:rsidRPr="00E566F5">
        <w:rPr>
          <w:rFonts w:ascii="Arial" w:hAnsi="Arial" w:cs="Arial"/>
          <w:bCs/>
          <w:lang w:val="sr-Latn-ME"/>
        </w:rPr>
        <w:t>Na sve što nije regulisano odredbama ovog ugovora, primijeniće se odredbe Zakona o obligacionim odnosima („Sl. list Crne Gore“, broj 47/08, 4/11, 22/17 i 123/24) koje su primjenljive i odnose se na ugovor o izvođenju radova.</w:t>
      </w:r>
    </w:p>
    <w:p w14:paraId="465F9C4C" w14:textId="77777777" w:rsidR="00E566F5" w:rsidRPr="00E566F5" w:rsidRDefault="00E566F5" w:rsidP="00E566F5">
      <w:pPr>
        <w:rPr>
          <w:rFonts w:ascii="Arial" w:hAnsi="Arial" w:cs="Arial"/>
          <w:bCs/>
          <w:lang w:val="sr-Latn-ME"/>
        </w:rPr>
      </w:pPr>
      <w:r w:rsidRPr="00E566F5">
        <w:rPr>
          <w:rFonts w:ascii="Arial" w:hAnsi="Arial" w:cs="Arial"/>
          <w:bCs/>
          <w:lang w:val="sr-Latn-ME"/>
        </w:rPr>
        <w:t>Ugovor o javnoj nabavci koji je zaključen uz kršenje antikorupcijskog pravila u smislu člana 38 stav 3 Zakona o javnim nabavkama („Službeni list CG“, br. 74/19</w:t>
      </w:r>
      <w:r w:rsidRPr="00E566F5">
        <w:rPr>
          <w:rFonts w:ascii="Arial" w:hAnsi="Arial" w:cs="Arial"/>
          <w:lang w:val="sr-Latn-ME"/>
        </w:rPr>
        <w:t>, 3/23, 11/23 i 84/24)</w:t>
      </w:r>
      <w:r w:rsidRPr="00E566F5">
        <w:rPr>
          <w:rFonts w:ascii="Arial" w:hAnsi="Arial" w:cs="Arial"/>
          <w:bCs/>
          <w:lang w:val="sr-Latn-ME"/>
        </w:rPr>
        <w:t xml:space="preserve"> ništav je.</w:t>
      </w:r>
    </w:p>
    <w:p w14:paraId="5CFBEED7" w14:textId="77777777" w:rsidR="00E566F5" w:rsidRPr="00E566F5" w:rsidRDefault="00E566F5" w:rsidP="00E566F5">
      <w:pPr>
        <w:rPr>
          <w:rFonts w:ascii="Arial" w:hAnsi="Arial" w:cs="Arial"/>
          <w:lang w:val="sr-Latn-ME"/>
        </w:rPr>
      </w:pPr>
      <w:r w:rsidRPr="00E566F5">
        <w:rPr>
          <w:rFonts w:ascii="Arial" w:hAnsi="Arial" w:cs="Arial"/>
          <w:lang w:val="sr-Latn-ME"/>
        </w:rPr>
        <w:t>Ugovorne strane su saglasne da eventualne sporove povodom ovog ugovora rješavaju sporazumom. U protivnom, spor će rješavati sud u Podgorici.</w:t>
      </w:r>
    </w:p>
    <w:p w14:paraId="4806A923" w14:textId="77777777" w:rsidR="00E566F5" w:rsidRPr="00E566F5" w:rsidRDefault="00E566F5" w:rsidP="00E566F5">
      <w:pPr>
        <w:rPr>
          <w:rFonts w:ascii="Arial" w:hAnsi="Arial" w:cs="Arial"/>
          <w:lang w:val="sr-Latn-ME"/>
        </w:rPr>
      </w:pPr>
      <w:r w:rsidRPr="00E566F5">
        <w:rPr>
          <w:rFonts w:ascii="Arial" w:hAnsi="Arial" w:cs="Arial"/>
          <w:lang w:val="sr-Latn-ME"/>
        </w:rPr>
        <w:sym w:font="Wingdings" w:char="F0A8"/>
      </w:r>
      <w:r w:rsidRPr="00E566F5">
        <w:rPr>
          <w:rFonts w:ascii="Arial" w:hAnsi="Arial" w:cs="Arial"/>
          <w:lang w:val="sr-Latn-ME"/>
        </w:rPr>
        <w:t>Ugovor o javnoj nabavci tokom njegovog trajanja može da se izmijeni bez sprovođenja novog postupka javne nabavke u skladu sa članom 151 Zakona o javnim nabavkama:</w:t>
      </w:r>
    </w:p>
    <w:p w14:paraId="4293874B" w14:textId="77777777" w:rsidR="00E566F5" w:rsidRPr="00E566F5" w:rsidRDefault="00E566F5" w:rsidP="00E566F5">
      <w:pPr>
        <w:rPr>
          <w:rFonts w:ascii="Arial" w:hAnsi="Arial" w:cs="Arial"/>
          <w:lang w:val="sr-Latn-ME"/>
        </w:rPr>
      </w:pPr>
      <w:r w:rsidRPr="00E566F5">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0BA3172" w14:textId="77777777" w:rsidR="00E566F5" w:rsidRPr="00E566F5" w:rsidRDefault="00E566F5" w:rsidP="00E566F5">
      <w:pPr>
        <w:rPr>
          <w:rFonts w:ascii="Arial" w:hAnsi="Arial" w:cs="Arial"/>
          <w:lang w:val="sr-Latn-ME"/>
        </w:rPr>
      </w:pPr>
      <w:r w:rsidRPr="00E566F5">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207BD26" w14:textId="77777777" w:rsidR="00E566F5" w:rsidRPr="00E566F5" w:rsidRDefault="00E566F5" w:rsidP="00E566F5">
      <w:pPr>
        <w:rPr>
          <w:rFonts w:ascii="Arial" w:hAnsi="Arial" w:cs="Arial"/>
          <w:lang w:val="sr-Latn-ME"/>
        </w:rPr>
      </w:pPr>
      <w:r w:rsidRPr="00E566F5">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2DF059BC" w14:textId="77777777" w:rsidR="00E566F5" w:rsidRPr="00E566F5" w:rsidRDefault="00E566F5" w:rsidP="00E566F5">
      <w:pPr>
        <w:rPr>
          <w:rFonts w:ascii="Arial" w:hAnsi="Arial" w:cs="Arial"/>
          <w:lang w:val="sr-Latn-ME"/>
        </w:rPr>
      </w:pPr>
      <w:r w:rsidRPr="00E566F5">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78AF4FBE" w14:textId="77777777" w:rsidR="00E566F5" w:rsidRPr="00E566F5" w:rsidRDefault="00E566F5" w:rsidP="00E566F5">
      <w:pPr>
        <w:rPr>
          <w:rFonts w:ascii="Arial" w:hAnsi="Arial" w:cs="Arial"/>
          <w:lang w:val="sr-Latn-ME"/>
        </w:rPr>
      </w:pPr>
      <w:r w:rsidRPr="00E566F5">
        <w:rPr>
          <w:rFonts w:ascii="Arial" w:hAnsi="Arial" w:cs="Arial"/>
          <w:lang w:val="sr-Latn-ME"/>
        </w:rPr>
        <w:t>3b) kad se vrši zamjena podugovarača, u skladu sa članom 128 st. 10, 11 i 12 ovog zakona,</w:t>
      </w:r>
    </w:p>
    <w:p w14:paraId="7893330B" w14:textId="77777777" w:rsidR="00E566F5" w:rsidRPr="00E566F5" w:rsidRDefault="00E566F5" w:rsidP="00E566F5">
      <w:pPr>
        <w:rPr>
          <w:rFonts w:ascii="Arial" w:hAnsi="Arial" w:cs="Arial"/>
          <w:lang w:val="sr-Latn-ME"/>
        </w:rPr>
      </w:pPr>
      <w:r w:rsidRPr="00E566F5">
        <w:rPr>
          <w:rFonts w:ascii="Arial" w:hAnsi="Arial" w:cs="Arial"/>
          <w:lang w:val="sr-Latn-ME"/>
        </w:rPr>
        <w:lastRenderedPageBreak/>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21A1320" w14:textId="77777777" w:rsidR="00E566F5" w:rsidRPr="00E566F5" w:rsidRDefault="00E566F5" w:rsidP="00E566F5">
      <w:pPr>
        <w:rPr>
          <w:rFonts w:ascii="Arial" w:hAnsi="Arial" w:cs="Arial"/>
        </w:rPr>
      </w:pPr>
    </w:p>
    <w:p w14:paraId="1FDB7DF5" w14:textId="77777777" w:rsidR="00676C2C" w:rsidRDefault="00676C2C">
      <w:pPr>
        <w:jc w:val="both"/>
        <w:rPr>
          <w:rFonts w:ascii="Arial" w:hAnsi="Arial" w:cs="Arial"/>
          <w:i/>
        </w:rPr>
      </w:pPr>
    </w:p>
    <w:p w14:paraId="3CDC32B8"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6"/>
      <w:r>
        <w:rPr>
          <w:rFonts w:ascii="Arial" w:hAnsi="Arial" w:cs="Arial"/>
          <w:b/>
        </w:rPr>
        <w:t>ZAHTJEV ZA POJAŠNJENJE ILI IZMJENU I DOPUNU TENDERSKE DOKUMENTACIJE</w:t>
      </w:r>
      <w:bookmarkEnd w:id="13"/>
    </w:p>
    <w:p w14:paraId="669297E1" w14:textId="77777777" w:rsidR="00676C2C" w:rsidRDefault="00676C2C">
      <w:pPr>
        <w:jc w:val="both"/>
        <w:rPr>
          <w:rFonts w:ascii="Arial" w:hAnsi="Arial" w:cs="Arial"/>
        </w:rPr>
      </w:pPr>
    </w:p>
    <w:p w14:paraId="20D9872E" w14:textId="77777777" w:rsidR="00676C2C" w:rsidRDefault="00830BED">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423AD87" w14:textId="77777777" w:rsidR="00676C2C" w:rsidRDefault="00676C2C">
      <w:pPr>
        <w:jc w:val="both"/>
        <w:rPr>
          <w:rFonts w:ascii="Arial" w:hAnsi="Arial" w:cs="Arial"/>
        </w:rPr>
      </w:pPr>
    </w:p>
    <w:p w14:paraId="77C4E842" w14:textId="77777777" w:rsidR="00676C2C" w:rsidRDefault="00830BED">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580F3279" w14:textId="77777777" w:rsidR="00676C2C" w:rsidRDefault="00676C2C">
      <w:pPr>
        <w:jc w:val="both"/>
        <w:rPr>
          <w:rFonts w:ascii="Arial" w:hAnsi="Arial" w:cs="Arial"/>
        </w:rPr>
      </w:pPr>
    </w:p>
    <w:p w14:paraId="5A102798" w14:textId="77777777" w:rsidR="00676C2C" w:rsidRDefault="00830BED">
      <w:pPr>
        <w:jc w:val="both"/>
        <w:rPr>
          <w:rFonts w:ascii="Arial" w:hAnsi="Arial" w:cs="Arial"/>
          <w:color w:val="000000"/>
        </w:rPr>
      </w:pPr>
      <w:r>
        <w:rPr>
          <w:rFonts w:ascii="Arial" w:hAnsi="Arial" w:cs="Arial"/>
          <w:color w:val="000000"/>
        </w:rPr>
        <w:t>Zahtjev se podnosi isključivo putem ESJN-a.</w:t>
      </w:r>
    </w:p>
    <w:p w14:paraId="38CBD1AE" w14:textId="77777777" w:rsidR="00676C2C" w:rsidRDefault="00676C2C">
      <w:pPr>
        <w:jc w:val="both"/>
        <w:rPr>
          <w:rFonts w:ascii="Arial" w:hAnsi="Arial" w:cs="Arial"/>
          <w:color w:val="000000"/>
        </w:rPr>
      </w:pPr>
    </w:p>
    <w:p w14:paraId="7E37C36B" w14:textId="77777777" w:rsidR="00676C2C" w:rsidRDefault="00676C2C">
      <w:pPr>
        <w:jc w:val="both"/>
        <w:rPr>
          <w:rFonts w:ascii="Arial" w:hAnsi="Arial" w:cs="Arial"/>
          <w:color w:val="000000"/>
        </w:rPr>
      </w:pPr>
    </w:p>
    <w:p w14:paraId="3C50DD74" w14:textId="77777777" w:rsidR="00676C2C" w:rsidRDefault="00676C2C">
      <w:pPr>
        <w:jc w:val="both"/>
        <w:rPr>
          <w:rFonts w:ascii="Arial" w:hAnsi="Arial" w:cs="Arial"/>
          <w:color w:val="000000"/>
        </w:rPr>
      </w:pPr>
    </w:p>
    <w:p w14:paraId="054C6F1B" w14:textId="77777777" w:rsidR="00676C2C" w:rsidRDefault="00676C2C">
      <w:pPr>
        <w:jc w:val="both"/>
        <w:rPr>
          <w:rFonts w:ascii="Arial" w:hAnsi="Arial" w:cs="Arial"/>
          <w:color w:val="000000"/>
        </w:rPr>
      </w:pPr>
    </w:p>
    <w:p w14:paraId="604F089E" w14:textId="77777777" w:rsidR="00676C2C" w:rsidRDefault="00676C2C">
      <w:pPr>
        <w:jc w:val="both"/>
        <w:rPr>
          <w:rFonts w:ascii="Arial" w:hAnsi="Arial" w:cs="Arial"/>
          <w:color w:val="000000"/>
        </w:rPr>
      </w:pPr>
    </w:p>
    <w:p w14:paraId="530A7CE0" w14:textId="77777777" w:rsidR="00676C2C" w:rsidRDefault="00676C2C">
      <w:pPr>
        <w:jc w:val="both"/>
        <w:rPr>
          <w:rFonts w:ascii="Arial" w:hAnsi="Arial" w:cs="Arial"/>
          <w:color w:val="000000"/>
        </w:rPr>
      </w:pPr>
    </w:p>
    <w:p w14:paraId="5465714B" w14:textId="77777777" w:rsidR="00676C2C" w:rsidRDefault="00676C2C">
      <w:pPr>
        <w:jc w:val="both"/>
        <w:rPr>
          <w:rFonts w:ascii="Arial" w:hAnsi="Arial" w:cs="Arial"/>
          <w:color w:val="000000"/>
        </w:rPr>
      </w:pPr>
    </w:p>
    <w:p w14:paraId="52B834DE" w14:textId="77777777" w:rsidR="00676C2C" w:rsidRDefault="00676C2C">
      <w:pPr>
        <w:jc w:val="both"/>
        <w:rPr>
          <w:rFonts w:ascii="Arial" w:hAnsi="Arial" w:cs="Arial"/>
          <w:color w:val="000000"/>
        </w:rPr>
      </w:pPr>
    </w:p>
    <w:p w14:paraId="7FD114B1" w14:textId="77777777" w:rsidR="00893115" w:rsidRDefault="00893115">
      <w:pPr>
        <w:jc w:val="both"/>
        <w:rPr>
          <w:rFonts w:ascii="Arial" w:hAnsi="Arial" w:cs="Arial"/>
          <w:color w:val="000000"/>
        </w:rPr>
      </w:pPr>
    </w:p>
    <w:p w14:paraId="1313C7A9" w14:textId="77777777" w:rsidR="00893115" w:rsidRDefault="00893115">
      <w:pPr>
        <w:jc w:val="both"/>
        <w:rPr>
          <w:rFonts w:ascii="Arial" w:hAnsi="Arial" w:cs="Arial"/>
          <w:color w:val="000000"/>
        </w:rPr>
      </w:pPr>
    </w:p>
    <w:p w14:paraId="78DF4D85" w14:textId="77777777" w:rsidR="00893115" w:rsidRDefault="00893115">
      <w:pPr>
        <w:jc w:val="both"/>
        <w:rPr>
          <w:rFonts w:ascii="Arial" w:hAnsi="Arial" w:cs="Arial"/>
          <w:color w:val="000000"/>
        </w:rPr>
      </w:pPr>
    </w:p>
    <w:p w14:paraId="29ADF130" w14:textId="77777777" w:rsidR="00893115" w:rsidRDefault="00893115">
      <w:pPr>
        <w:jc w:val="both"/>
        <w:rPr>
          <w:rFonts w:ascii="Arial" w:hAnsi="Arial" w:cs="Arial"/>
          <w:color w:val="000000"/>
        </w:rPr>
      </w:pPr>
    </w:p>
    <w:p w14:paraId="110A7A4F" w14:textId="77777777" w:rsidR="003D5F2E" w:rsidRDefault="003D5F2E">
      <w:pPr>
        <w:jc w:val="both"/>
        <w:rPr>
          <w:rFonts w:ascii="Arial" w:hAnsi="Arial" w:cs="Arial"/>
          <w:color w:val="000000"/>
        </w:rPr>
      </w:pPr>
    </w:p>
    <w:p w14:paraId="5A02E132" w14:textId="77777777" w:rsidR="003D5F2E" w:rsidRDefault="003D5F2E">
      <w:pPr>
        <w:jc w:val="both"/>
        <w:rPr>
          <w:rFonts w:ascii="Arial" w:hAnsi="Arial" w:cs="Arial"/>
          <w:color w:val="000000"/>
        </w:rPr>
      </w:pPr>
    </w:p>
    <w:p w14:paraId="24C2429F" w14:textId="77777777" w:rsidR="00CB1B6C" w:rsidRDefault="00CB1B6C">
      <w:pPr>
        <w:jc w:val="both"/>
        <w:rPr>
          <w:rFonts w:ascii="Arial" w:hAnsi="Arial" w:cs="Arial"/>
          <w:color w:val="000000"/>
        </w:rPr>
      </w:pPr>
    </w:p>
    <w:p w14:paraId="69E1049B" w14:textId="77777777" w:rsidR="00CB1B6C" w:rsidRDefault="00CB1B6C">
      <w:pPr>
        <w:jc w:val="both"/>
        <w:rPr>
          <w:rFonts w:ascii="Arial" w:hAnsi="Arial" w:cs="Arial"/>
          <w:color w:val="000000"/>
        </w:rPr>
      </w:pPr>
    </w:p>
    <w:p w14:paraId="10C2E019" w14:textId="77777777" w:rsidR="00CB1B6C" w:rsidRDefault="00CB1B6C">
      <w:pPr>
        <w:jc w:val="both"/>
        <w:rPr>
          <w:rFonts w:ascii="Arial" w:hAnsi="Arial" w:cs="Arial"/>
          <w:color w:val="000000"/>
        </w:rPr>
      </w:pPr>
    </w:p>
    <w:p w14:paraId="0C82E5EE" w14:textId="77777777" w:rsidR="00CB1B6C" w:rsidRDefault="00CB1B6C">
      <w:pPr>
        <w:jc w:val="both"/>
        <w:rPr>
          <w:rFonts w:ascii="Arial" w:hAnsi="Arial" w:cs="Arial"/>
          <w:color w:val="000000"/>
        </w:rPr>
      </w:pPr>
    </w:p>
    <w:p w14:paraId="7C5B885A" w14:textId="77777777" w:rsidR="00CB1B6C" w:rsidRDefault="00CB1B6C">
      <w:pPr>
        <w:jc w:val="both"/>
        <w:rPr>
          <w:rFonts w:ascii="Arial" w:hAnsi="Arial" w:cs="Arial"/>
          <w:color w:val="000000"/>
        </w:rPr>
      </w:pPr>
    </w:p>
    <w:p w14:paraId="133109A6" w14:textId="77777777" w:rsidR="00CB1B6C" w:rsidRDefault="00CB1B6C">
      <w:pPr>
        <w:jc w:val="both"/>
        <w:rPr>
          <w:rFonts w:ascii="Arial" w:hAnsi="Arial" w:cs="Arial"/>
          <w:color w:val="000000"/>
        </w:rPr>
      </w:pPr>
    </w:p>
    <w:p w14:paraId="28678638" w14:textId="77777777" w:rsidR="003B5B78" w:rsidRDefault="003B5B78">
      <w:pPr>
        <w:jc w:val="both"/>
        <w:rPr>
          <w:rFonts w:ascii="Arial" w:hAnsi="Arial" w:cs="Arial"/>
          <w:color w:val="000000"/>
        </w:rPr>
      </w:pPr>
    </w:p>
    <w:p w14:paraId="370DDD16" w14:textId="77777777" w:rsidR="003B5B78" w:rsidRDefault="003B5B78">
      <w:pPr>
        <w:jc w:val="both"/>
        <w:rPr>
          <w:rFonts w:ascii="Arial" w:hAnsi="Arial" w:cs="Arial"/>
          <w:color w:val="000000"/>
        </w:rPr>
      </w:pPr>
    </w:p>
    <w:p w14:paraId="2F93878B" w14:textId="77777777" w:rsidR="003B5B78" w:rsidRDefault="003B5B78">
      <w:pPr>
        <w:jc w:val="both"/>
        <w:rPr>
          <w:rFonts w:ascii="Arial" w:hAnsi="Arial" w:cs="Arial"/>
          <w:color w:val="000000"/>
        </w:rPr>
      </w:pPr>
    </w:p>
    <w:p w14:paraId="715FAFCE" w14:textId="77777777" w:rsidR="003B5B78" w:rsidRDefault="003B5B78">
      <w:pPr>
        <w:jc w:val="both"/>
        <w:rPr>
          <w:rFonts w:ascii="Arial" w:hAnsi="Arial" w:cs="Arial"/>
          <w:color w:val="000000"/>
        </w:rPr>
      </w:pPr>
    </w:p>
    <w:p w14:paraId="33553EDF" w14:textId="77777777" w:rsidR="003B5B78" w:rsidRDefault="003B5B78">
      <w:pPr>
        <w:jc w:val="both"/>
        <w:rPr>
          <w:rFonts w:ascii="Arial" w:hAnsi="Arial" w:cs="Arial"/>
          <w:color w:val="000000"/>
        </w:rPr>
      </w:pPr>
    </w:p>
    <w:p w14:paraId="21A15BE2" w14:textId="77777777" w:rsidR="00893115" w:rsidRDefault="00893115">
      <w:pPr>
        <w:jc w:val="both"/>
        <w:rPr>
          <w:rFonts w:ascii="Arial" w:hAnsi="Arial" w:cs="Arial"/>
          <w:color w:val="000000"/>
        </w:rPr>
      </w:pPr>
    </w:p>
    <w:p w14:paraId="464EAE10"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color w:val="000000"/>
          <w:u w:val="single"/>
        </w:rPr>
      </w:pPr>
      <w:bookmarkStart w:id="14" w:name="_Toc62730567"/>
      <w:bookmarkStart w:id="15" w:name="_Toc416180136"/>
      <w:bookmarkStart w:id="16" w:name="_Toc508349235"/>
      <w:r>
        <w:rPr>
          <w:rFonts w:ascii="Arial" w:hAnsi="Arial" w:cs="Arial"/>
          <w:b/>
        </w:rPr>
        <w:lastRenderedPageBreak/>
        <w:t>IZJAVA NARUČIOCA O NEPOSTOJANJU SUKOBA INTERESA</w:t>
      </w:r>
      <w:bookmarkEnd w:id="14"/>
      <w:bookmarkEnd w:id="15"/>
      <w:bookmarkEnd w:id="16"/>
    </w:p>
    <w:p w14:paraId="53788828" w14:textId="77777777" w:rsidR="00676C2C" w:rsidRDefault="000A2499">
      <w:pPr>
        <w:tabs>
          <w:tab w:val="left" w:pos="1701"/>
          <w:tab w:val="left" w:pos="4820"/>
        </w:tabs>
        <w:jc w:val="both"/>
        <w:rPr>
          <w:rFonts w:ascii="Arial" w:hAnsi="Arial" w:cs="Arial"/>
          <w:sz w:val="22"/>
          <w:szCs w:val="22"/>
          <w:lang w:val="sr-Latn-ME"/>
        </w:rPr>
      </w:pPr>
      <w:r>
        <w:rPr>
          <w:rFonts w:ascii="Arial" w:hAnsi="Arial" w:cs="Arial"/>
          <w:sz w:val="22"/>
          <w:szCs w:val="22"/>
          <w:lang w:val="sr-Latn-ME"/>
        </w:rPr>
        <w:t>Tržnice i pijace</w:t>
      </w:r>
      <w:r w:rsidR="00830BED">
        <w:rPr>
          <w:rFonts w:ascii="Arial" w:hAnsi="Arial" w:cs="Arial"/>
          <w:sz w:val="22"/>
          <w:szCs w:val="22"/>
          <w:lang w:val="sr-Latn-ME"/>
        </w:rPr>
        <w:t xml:space="preserve"> d</w:t>
      </w:r>
      <w:r>
        <w:rPr>
          <w:rFonts w:ascii="Arial" w:hAnsi="Arial" w:cs="Arial"/>
          <w:sz w:val="22"/>
          <w:szCs w:val="22"/>
          <w:lang w:val="sr-Latn-ME"/>
        </w:rPr>
        <w:t>.</w:t>
      </w:r>
      <w:r w:rsidR="00830BED">
        <w:rPr>
          <w:rFonts w:ascii="Arial" w:hAnsi="Arial" w:cs="Arial"/>
          <w:sz w:val="22"/>
          <w:szCs w:val="22"/>
          <w:lang w:val="sr-Latn-ME"/>
        </w:rPr>
        <w:t>o</w:t>
      </w:r>
      <w:r>
        <w:rPr>
          <w:rFonts w:ascii="Arial" w:hAnsi="Arial" w:cs="Arial"/>
          <w:sz w:val="22"/>
          <w:szCs w:val="22"/>
          <w:lang w:val="sr-Latn-ME"/>
        </w:rPr>
        <w:t>.</w:t>
      </w:r>
      <w:r w:rsidR="00830BED">
        <w:rPr>
          <w:rFonts w:ascii="Arial" w:hAnsi="Arial" w:cs="Arial"/>
          <w:sz w:val="22"/>
          <w:szCs w:val="22"/>
          <w:lang w:val="sr-Latn-ME"/>
        </w:rPr>
        <w:t>o</w:t>
      </w:r>
      <w:r>
        <w:rPr>
          <w:rFonts w:ascii="Arial" w:hAnsi="Arial" w:cs="Arial"/>
          <w:sz w:val="22"/>
          <w:szCs w:val="22"/>
          <w:lang w:val="sr-Latn-ME"/>
        </w:rPr>
        <w:t>.</w:t>
      </w:r>
      <w:r w:rsidR="00830BED">
        <w:rPr>
          <w:rFonts w:ascii="Arial" w:hAnsi="Arial" w:cs="Arial"/>
          <w:sz w:val="22"/>
          <w:szCs w:val="22"/>
          <w:lang w:val="sr-Latn-ME"/>
        </w:rPr>
        <w:t xml:space="preserve"> Podgorica</w:t>
      </w:r>
    </w:p>
    <w:p w14:paraId="520C5965" w14:textId="1AA685AE" w:rsidR="00676C2C" w:rsidRPr="00AC34E9" w:rsidRDefault="00830BED">
      <w:pPr>
        <w:jc w:val="both"/>
        <w:rPr>
          <w:rFonts w:ascii="Arial" w:hAnsi="Arial" w:cs="Arial"/>
          <w:sz w:val="22"/>
          <w:szCs w:val="22"/>
          <w:lang w:val="sr-Latn-ME"/>
        </w:rPr>
      </w:pPr>
      <w:r>
        <w:rPr>
          <w:rFonts w:ascii="Arial" w:hAnsi="Arial" w:cs="Arial"/>
          <w:sz w:val="22"/>
          <w:szCs w:val="22"/>
        </w:rPr>
        <w:t xml:space="preserve">Broj: </w:t>
      </w:r>
      <w:r w:rsidR="00893115">
        <w:rPr>
          <w:rFonts w:ascii="Arial" w:hAnsi="Arial" w:cs="Arial"/>
          <w:sz w:val="22"/>
          <w:szCs w:val="22"/>
          <w:lang w:val="sr-Latn-ME"/>
        </w:rPr>
        <w:t>335-</w:t>
      </w:r>
      <w:r w:rsidR="00502031">
        <w:rPr>
          <w:rFonts w:ascii="Arial" w:hAnsi="Arial" w:cs="Arial"/>
          <w:sz w:val="22"/>
          <w:szCs w:val="22"/>
          <w:lang w:val="sr-Latn-ME"/>
        </w:rPr>
        <w:t>6877</w:t>
      </w:r>
    </w:p>
    <w:p w14:paraId="3ECE62FD" w14:textId="6EA30480" w:rsidR="00676C2C" w:rsidRDefault="00830BED">
      <w:pPr>
        <w:jc w:val="both"/>
        <w:rPr>
          <w:rFonts w:ascii="Arial" w:hAnsi="Arial" w:cs="Arial"/>
          <w:sz w:val="22"/>
          <w:szCs w:val="22"/>
          <w:lang w:val="sr-Latn-ME"/>
        </w:rPr>
      </w:pPr>
      <w:r>
        <w:rPr>
          <w:rFonts w:ascii="Arial" w:hAnsi="Arial" w:cs="Arial"/>
          <w:sz w:val="22"/>
          <w:szCs w:val="22"/>
        </w:rPr>
        <w:t>Mjesto i datum:</w:t>
      </w:r>
      <w:r w:rsidR="0082541F">
        <w:rPr>
          <w:rFonts w:ascii="Arial" w:hAnsi="Arial" w:cs="Arial"/>
          <w:sz w:val="22"/>
          <w:szCs w:val="22"/>
          <w:lang w:val="sr-Latn-ME"/>
        </w:rPr>
        <w:t xml:space="preserve"> Podgorica,</w:t>
      </w:r>
      <w:r w:rsidR="008930C4">
        <w:rPr>
          <w:rFonts w:ascii="Arial" w:hAnsi="Arial" w:cs="Arial"/>
          <w:sz w:val="22"/>
          <w:szCs w:val="22"/>
          <w:lang w:val="sr-Latn-ME"/>
        </w:rPr>
        <w:t>2</w:t>
      </w:r>
      <w:r w:rsidR="007451F0">
        <w:rPr>
          <w:rFonts w:ascii="Arial" w:hAnsi="Arial" w:cs="Arial"/>
          <w:sz w:val="22"/>
          <w:szCs w:val="22"/>
          <w:lang w:val="sr-Latn-ME"/>
        </w:rPr>
        <w:t>1</w:t>
      </w:r>
      <w:r w:rsidR="0082541F">
        <w:rPr>
          <w:rFonts w:ascii="Arial" w:hAnsi="Arial" w:cs="Arial"/>
          <w:sz w:val="22"/>
          <w:szCs w:val="22"/>
          <w:lang w:val="sr-Latn-ME"/>
        </w:rPr>
        <w:t>.</w:t>
      </w:r>
      <w:r w:rsidR="008930C4">
        <w:rPr>
          <w:rFonts w:ascii="Arial" w:hAnsi="Arial" w:cs="Arial"/>
          <w:sz w:val="22"/>
          <w:szCs w:val="22"/>
          <w:lang w:val="sr-Latn-ME"/>
        </w:rPr>
        <w:t>10</w:t>
      </w:r>
      <w:r w:rsidR="000A2499">
        <w:rPr>
          <w:rFonts w:ascii="Arial" w:hAnsi="Arial" w:cs="Arial"/>
          <w:sz w:val="22"/>
          <w:szCs w:val="22"/>
          <w:lang w:val="sr-Latn-ME"/>
        </w:rPr>
        <w:t>.</w:t>
      </w:r>
      <w:r w:rsidR="00893115">
        <w:rPr>
          <w:rFonts w:ascii="Arial" w:hAnsi="Arial" w:cs="Arial"/>
          <w:sz w:val="22"/>
          <w:szCs w:val="22"/>
          <w:lang w:val="sr-Latn-ME"/>
        </w:rPr>
        <w:t>202</w:t>
      </w:r>
      <w:r w:rsidR="00CB1B6C">
        <w:rPr>
          <w:rFonts w:ascii="Arial" w:hAnsi="Arial" w:cs="Arial"/>
          <w:sz w:val="22"/>
          <w:szCs w:val="22"/>
          <w:lang w:val="sr-Latn-ME"/>
        </w:rPr>
        <w:t>5</w:t>
      </w:r>
      <w:r>
        <w:rPr>
          <w:rFonts w:ascii="Arial" w:hAnsi="Arial" w:cs="Arial"/>
          <w:sz w:val="22"/>
          <w:szCs w:val="22"/>
          <w:lang w:val="sr-Latn-ME"/>
        </w:rPr>
        <w:t>. godine</w:t>
      </w:r>
    </w:p>
    <w:p w14:paraId="0EB861F3" w14:textId="77777777" w:rsidR="00676C2C" w:rsidRDefault="00676C2C">
      <w:pPr>
        <w:jc w:val="both"/>
        <w:rPr>
          <w:rFonts w:ascii="Arial" w:hAnsi="Arial" w:cs="Arial"/>
          <w:sz w:val="22"/>
          <w:szCs w:val="22"/>
          <w:lang w:val="sr-Latn-ME"/>
        </w:rPr>
      </w:pPr>
    </w:p>
    <w:p w14:paraId="5292592E" w14:textId="022442CA" w:rsidR="00676C2C" w:rsidRDefault="00830BED" w:rsidP="00893115">
      <w:pPr>
        <w:tabs>
          <w:tab w:val="left" w:pos="3290"/>
        </w:tabs>
        <w:jc w:val="both"/>
        <w:rPr>
          <w:rFonts w:ascii="Arial" w:hAnsi="Arial" w:cs="Arial"/>
          <w:color w:val="000000"/>
          <w:sz w:val="22"/>
          <w:szCs w:val="22"/>
        </w:rPr>
      </w:pPr>
      <w:r>
        <w:rPr>
          <w:rFonts w:ascii="Arial" w:hAnsi="Arial" w:cs="Arial"/>
          <w:color w:val="000000"/>
          <w:sz w:val="22"/>
          <w:szCs w:val="22"/>
        </w:rPr>
        <w:t>U skladu sa članom 43 stav 1 Zakona o javnim nabavkama („Službeni list CG”, br.74/19</w:t>
      </w:r>
      <w:r w:rsidR="00286656">
        <w:rPr>
          <w:rFonts w:ascii="Arial" w:hAnsi="Arial" w:cs="Arial"/>
          <w:color w:val="000000"/>
          <w:sz w:val="22"/>
          <w:szCs w:val="22"/>
          <w:lang w:val="sr-Latn-ME"/>
        </w:rPr>
        <w:t xml:space="preserve">, </w:t>
      </w:r>
      <w:r>
        <w:rPr>
          <w:rFonts w:ascii="Arial" w:hAnsi="Arial" w:cs="Arial"/>
          <w:color w:val="000000"/>
          <w:sz w:val="22"/>
          <w:szCs w:val="22"/>
          <w:lang w:val="sr-Latn-ME"/>
        </w:rPr>
        <w:t>3/23</w:t>
      </w:r>
      <w:r w:rsidR="00CB1B6C">
        <w:rPr>
          <w:rFonts w:ascii="Arial" w:hAnsi="Arial" w:cs="Arial"/>
          <w:color w:val="000000"/>
          <w:sz w:val="22"/>
          <w:szCs w:val="22"/>
          <w:lang w:val="sr-Latn-ME"/>
        </w:rPr>
        <w:t xml:space="preserve">, </w:t>
      </w:r>
      <w:r w:rsidR="00286656">
        <w:rPr>
          <w:rFonts w:ascii="Arial" w:hAnsi="Arial" w:cs="Arial"/>
          <w:color w:val="000000"/>
          <w:sz w:val="22"/>
          <w:szCs w:val="22"/>
          <w:lang w:val="sr-Latn-ME"/>
        </w:rPr>
        <w:t>11/23</w:t>
      </w:r>
      <w:r w:rsidR="00CB1B6C">
        <w:rPr>
          <w:rFonts w:ascii="Arial" w:hAnsi="Arial" w:cs="Arial"/>
          <w:color w:val="000000"/>
          <w:sz w:val="22"/>
          <w:szCs w:val="22"/>
          <w:lang w:val="sr-Latn-ME"/>
        </w:rPr>
        <w:t xml:space="preserve"> i 84/24</w:t>
      </w:r>
      <w:r>
        <w:rPr>
          <w:rFonts w:ascii="Arial" w:hAnsi="Arial" w:cs="Arial"/>
          <w:color w:val="000000"/>
          <w:sz w:val="22"/>
          <w:szCs w:val="22"/>
        </w:rPr>
        <w:t xml:space="preserve">), </w:t>
      </w:r>
    </w:p>
    <w:p w14:paraId="53741280" w14:textId="77777777" w:rsidR="00676C2C" w:rsidRDefault="00676C2C">
      <w:pPr>
        <w:tabs>
          <w:tab w:val="left" w:pos="3290"/>
        </w:tabs>
        <w:jc w:val="both"/>
        <w:rPr>
          <w:rFonts w:ascii="Arial" w:hAnsi="Arial" w:cs="Arial"/>
          <w:color w:val="000000"/>
        </w:rPr>
      </w:pPr>
    </w:p>
    <w:p w14:paraId="26F69BB5" w14:textId="77777777" w:rsidR="00676C2C" w:rsidRDefault="00830BED">
      <w:pPr>
        <w:tabs>
          <w:tab w:val="left" w:pos="3290"/>
        </w:tabs>
        <w:jc w:val="center"/>
        <w:rPr>
          <w:rFonts w:ascii="Arial" w:hAnsi="Arial" w:cs="Arial"/>
          <w:b/>
          <w:bCs/>
          <w:color w:val="000000"/>
        </w:rPr>
      </w:pPr>
      <w:r>
        <w:rPr>
          <w:rFonts w:ascii="Arial" w:hAnsi="Arial" w:cs="Arial"/>
          <w:b/>
          <w:bCs/>
          <w:color w:val="000000"/>
        </w:rPr>
        <w:t>Izjavljujem</w:t>
      </w:r>
    </w:p>
    <w:p w14:paraId="5DC0351C" w14:textId="77777777" w:rsidR="00676C2C" w:rsidRDefault="00676C2C">
      <w:pPr>
        <w:tabs>
          <w:tab w:val="left" w:pos="3290"/>
        </w:tabs>
        <w:jc w:val="center"/>
        <w:rPr>
          <w:rFonts w:ascii="Arial" w:hAnsi="Arial" w:cs="Arial"/>
          <w:b/>
          <w:bCs/>
          <w:color w:val="000000"/>
        </w:rPr>
      </w:pPr>
    </w:p>
    <w:p w14:paraId="31C26284" w14:textId="75125370" w:rsidR="00676C2C" w:rsidRDefault="00830BED">
      <w:pPr>
        <w:jc w:val="both"/>
        <w:rPr>
          <w:rFonts w:ascii="Arial" w:hAnsi="Arial" w:cs="Arial"/>
          <w:sz w:val="22"/>
          <w:szCs w:val="22"/>
        </w:rPr>
      </w:pPr>
      <w:r>
        <w:rPr>
          <w:rFonts w:ascii="Arial" w:hAnsi="Arial" w:cs="Arial"/>
          <w:sz w:val="22"/>
          <w:szCs w:val="22"/>
        </w:rPr>
        <w:t xml:space="preserve">da u postupku javne nabavke redni broj </w:t>
      </w:r>
      <w:r w:rsidR="00515A8D">
        <w:rPr>
          <w:rFonts w:ascii="Arial" w:hAnsi="Arial" w:cs="Arial"/>
          <w:sz w:val="22"/>
          <w:szCs w:val="22"/>
          <w:lang w:val="sr-Latn-ME"/>
        </w:rPr>
        <w:t>62</w:t>
      </w:r>
      <w:r>
        <w:rPr>
          <w:rFonts w:ascii="Arial" w:hAnsi="Arial" w:cs="Arial"/>
          <w:sz w:val="22"/>
          <w:szCs w:val="22"/>
        </w:rPr>
        <w:t xml:space="preserve"> iz Plana javn</w:t>
      </w:r>
      <w:r>
        <w:rPr>
          <w:rFonts w:ascii="Arial" w:hAnsi="Arial" w:cs="Arial"/>
          <w:sz w:val="22"/>
          <w:szCs w:val="22"/>
          <w:lang w:val="sr-Latn-ME"/>
        </w:rPr>
        <w:t>ih</w:t>
      </w:r>
      <w:r>
        <w:rPr>
          <w:rFonts w:ascii="Arial" w:hAnsi="Arial" w:cs="Arial"/>
          <w:sz w:val="22"/>
          <w:szCs w:val="22"/>
        </w:rPr>
        <w:t xml:space="preserve"> nabavk</w:t>
      </w:r>
      <w:r>
        <w:rPr>
          <w:rFonts w:ascii="Arial" w:hAnsi="Arial" w:cs="Arial"/>
          <w:sz w:val="22"/>
          <w:szCs w:val="22"/>
          <w:lang w:val="sr-Latn-ME"/>
        </w:rPr>
        <w:t>i</w:t>
      </w:r>
      <w:r w:rsidR="00820140">
        <w:rPr>
          <w:rFonts w:ascii="Arial" w:hAnsi="Arial" w:cs="Arial"/>
          <w:sz w:val="22"/>
          <w:szCs w:val="22"/>
        </w:rPr>
        <w:t xml:space="preserve"> broj </w:t>
      </w:r>
      <w:r w:rsidR="00820140">
        <w:rPr>
          <w:rFonts w:ascii="Arial" w:hAnsi="Arial" w:cs="Arial"/>
          <w:sz w:val="22"/>
          <w:szCs w:val="22"/>
          <w:lang w:val="sr-Latn-ME"/>
        </w:rPr>
        <w:t>#</w:t>
      </w:r>
      <w:r w:rsidR="00CB1B6C">
        <w:rPr>
          <w:rFonts w:ascii="Arial" w:hAnsi="Arial" w:cs="Arial"/>
          <w:sz w:val="22"/>
          <w:szCs w:val="22"/>
          <w:lang w:val="sr-Latn-ME"/>
        </w:rPr>
        <w:t>21651</w:t>
      </w:r>
      <w:r>
        <w:rPr>
          <w:rFonts w:ascii="Arial" w:hAnsi="Arial" w:cs="Arial"/>
          <w:sz w:val="22"/>
          <w:szCs w:val="22"/>
          <w:lang w:val="sr-Latn-ME"/>
        </w:rPr>
        <w:t>,</w:t>
      </w:r>
      <w:r w:rsidR="00820140">
        <w:rPr>
          <w:rFonts w:ascii="Arial" w:hAnsi="Arial" w:cs="Arial"/>
          <w:sz w:val="22"/>
          <w:szCs w:val="22"/>
          <w:lang w:val="pl-PL"/>
        </w:rPr>
        <w:t xml:space="preserve"> objavljenog u ESJN-u</w:t>
      </w:r>
      <w:r>
        <w:rPr>
          <w:rFonts w:ascii="Arial" w:hAnsi="Arial" w:cs="Arial"/>
          <w:sz w:val="22"/>
          <w:szCs w:val="22"/>
        </w:rPr>
        <w:t xml:space="preserve">, za nabavku </w:t>
      </w:r>
      <w:r w:rsidR="00CB1B6C">
        <w:rPr>
          <w:rFonts w:ascii="Arial" w:hAnsi="Arial" w:cs="Arial"/>
          <w:color w:val="000000"/>
          <w:sz w:val="22"/>
          <w:szCs w:val="22"/>
          <w:lang w:val="sr-Latn-ME"/>
        </w:rPr>
        <w:t xml:space="preserve">radova – </w:t>
      </w:r>
      <w:r w:rsidR="00515A8D">
        <w:rPr>
          <w:rFonts w:ascii="Arial" w:hAnsi="Arial" w:cs="Arial"/>
          <w:color w:val="000000"/>
          <w:sz w:val="22"/>
          <w:szCs w:val="22"/>
          <w:lang w:val="sr-Latn-ME"/>
        </w:rPr>
        <w:t xml:space="preserve">vizuelno preuređenje – adaptacija zelene pijace </w:t>
      </w:r>
      <w:r w:rsidR="00CB1B6C">
        <w:rPr>
          <w:rFonts w:ascii="Arial" w:hAnsi="Arial" w:cs="Arial"/>
          <w:color w:val="000000"/>
          <w:sz w:val="22"/>
          <w:szCs w:val="22"/>
          <w:lang w:val="sr-Latn-ME"/>
        </w:rPr>
        <w:t xml:space="preserve"> </w:t>
      </w:r>
      <w:r w:rsidR="00515A8D">
        <w:rPr>
          <w:rFonts w:ascii="Arial" w:hAnsi="Arial" w:cs="Arial"/>
          <w:color w:val="000000"/>
          <w:sz w:val="22"/>
          <w:szCs w:val="22"/>
          <w:lang w:val="sr-Latn-ME"/>
        </w:rPr>
        <w:t xml:space="preserve">u </w:t>
      </w:r>
      <w:r w:rsidR="00CB1B6C">
        <w:rPr>
          <w:rFonts w:ascii="Arial" w:hAnsi="Arial" w:cs="Arial"/>
          <w:color w:val="000000"/>
          <w:sz w:val="22"/>
          <w:szCs w:val="22"/>
          <w:lang w:val="sr-Latn-ME"/>
        </w:rPr>
        <w:t>TC „Bazar“</w:t>
      </w:r>
      <w:r>
        <w:rPr>
          <w:rFonts w:ascii="Arial" w:hAnsi="Arial" w:cs="Arial"/>
          <w:color w:val="000000"/>
          <w:sz w:val="22"/>
          <w:szCs w:val="22"/>
          <w:lang w:val="sr-Latn-ME"/>
        </w:rPr>
        <w:t xml:space="preserve">, </w:t>
      </w:r>
      <w:r>
        <w:rPr>
          <w:rFonts w:ascii="Arial" w:hAnsi="Arial" w:cs="Arial"/>
          <w:sz w:val="22"/>
          <w:szCs w:val="22"/>
        </w:rPr>
        <w:t>nijesam u sukobu interesa u smislu člana 41 stav 1 tačka 1 Zakona o javnim nabavkama i da ne postoji ekonomski i drugi lični interes koji može uticati na moju nepristrasnost i nezavisnost u ovom postupku javne nabavke.</w:t>
      </w:r>
    </w:p>
    <w:p w14:paraId="094A38A6" w14:textId="77777777" w:rsidR="00676C2C" w:rsidRDefault="00676C2C">
      <w:pPr>
        <w:tabs>
          <w:tab w:val="left" w:pos="3290"/>
        </w:tabs>
        <w:jc w:val="both"/>
        <w:rPr>
          <w:rFonts w:ascii="Arial" w:hAnsi="Arial" w:cs="Arial"/>
          <w:color w:val="000000"/>
          <w:sz w:val="22"/>
          <w:szCs w:val="22"/>
        </w:rPr>
      </w:pPr>
    </w:p>
    <w:p w14:paraId="7F6BF1D9" w14:textId="77777777" w:rsidR="000A2499" w:rsidRPr="003B5B78" w:rsidRDefault="00830BED">
      <w:pPr>
        <w:jc w:val="center"/>
        <w:rPr>
          <w:rFonts w:ascii="Arial" w:hAnsi="Arial" w:cs="Arial"/>
          <w:color w:val="000000"/>
          <w:sz w:val="20"/>
          <w:szCs w:val="20"/>
        </w:rPr>
      </w:pPr>
      <w:r w:rsidRPr="003B5B78">
        <w:rPr>
          <w:rFonts w:ascii="Arial" w:hAnsi="Arial" w:cs="Arial"/>
          <w:color w:val="000000"/>
          <w:sz w:val="20"/>
          <w:szCs w:val="20"/>
        </w:rPr>
        <w:t xml:space="preserve">                                                                                               </w:t>
      </w:r>
    </w:p>
    <w:p w14:paraId="6B29FEDA" w14:textId="77777777" w:rsidR="00676C2C" w:rsidRPr="003B5B78" w:rsidRDefault="000A2499" w:rsidP="000A2499">
      <w:pPr>
        <w:jc w:val="right"/>
        <w:rPr>
          <w:rFonts w:ascii="Arial" w:hAnsi="Arial" w:cs="Arial"/>
          <w:b/>
          <w:color w:val="000000"/>
          <w:sz w:val="20"/>
          <w:szCs w:val="20"/>
        </w:rPr>
      </w:pPr>
      <w:r w:rsidRPr="003B5B78">
        <w:rPr>
          <w:rFonts w:ascii="Arial" w:hAnsi="Arial" w:cs="Arial"/>
          <w:color w:val="000000"/>
          <w:sz w:val="20"/>
          <w:szCs w:val="20"/>
        </w:rPr>
        <w:t xml:space="preserve">    </w:t>
      </w:r>
      <w:r w:rsidR="00830BED" w:rsidRPr="003B5B78">
        <w:rPr>
          <w:rFonts w:ascii="Arial" w:hAnsi="Arial" w:cs="Arial"/>
          <w:b/>
          <w:color w:val="000000"/>
          <w:sz w:val="20"/>
          <w:szCs w:val="20"/>
        </w:rPr>
        <w:t xml:space="preserve">Ovlašćeno lice naručioca </w:t>
      </w:r>
    </w:p>
    <w:p w14:paraId="4522D620" w14:textId="799CDC5B" w:rsidR="00676C2C" w:rsidRPr="003B5B78" w:rsidRDefault="00830BED">
      <w:pPr>
        <w:jc w:val="center"/>
        <w:rPr>
          <w:rFonts w:ascii="Arial" w:eastAsia="Calibri" w:hAnsi="Arial" w:cs="Arial"/>
          <w:b/>
          <w:color w:val="000000"/>
          <w:sz w:val="20"/>
          <w:szCs w:val="20"/>
          <w:lang w:val="sr-Latn-ME"/>
        </w:rPr>
      </w:pPr>
      <w:r w:rsidRPr="003B5B78">
        <w:rPr>
          <w:rFonts w:ascii="Arial" w:eastAsia="Calibri" w:hAnsi="Arial" w:cs="Arial"/>
          <w:b/>
          <w:color w:val="000000"/>
          <w:sz w:val="20"/>
          <w:szCs w:val="20"/>
        </w:rPr>
        <w:t xml:space="preserve">                                                                                                     </w:t>
      </w:r>
      <w:r w:rsidR="00893115" w:rsidRPr="003B5B78">
        <w:rPr>
          <w:rFonts w:ascii="Arial" w:eastAsia="Calibri" w:hAnsi="Arial" w:cs="Arial"/>
          <w:b/>
          <w:color w:val="000000"/>
          <w:sz w:val="20"/>
          <w:szCs w:val="20"/>
          <w:lang w:val="sr-Latn-ME"/>
        </w:rPr>
        <w:t xml:space="preserve">          </w:t>
      </w:r>
      <w:r w:rsidR="00D7499F" w:rsidRPr="003B5B78">
        <w:rPr>
          <w:rFonts w:ascii="Arial" w:eastAsia="Calibri" w:hAnsi="Arial" w:cs="Arial"/>
          <w:b/>
          <w:color w:val="000000"/>
          <w:sz w:val="20"/>
          <w:szCs w:val="20"/>
          <w:lang w:val="sr-Latn-ME"/>
        </w:rPr>
        <w:t xml:space="preserve">        </w:t>
      </w:r>
      <w:r w:rsidR="000C5FE3">
        <w:rPr>
          <w:rFonts w:ascii="Arial" w:eastAsia="Calibri" w:hAnsi="Arial" w:cs="Arial"/>
          <w:b/>
          <w:color w:val="000000"/>
          <w:sz w:val="20"/>
          <w:szCs w:val="20"/>
          <w:lang w:val="sr-Latn-ME"/>
        </w:rPr>
        <w:t xml:space="preserve">                 </w:t>
      </w:r>
      <w:r w:rsidR="00D7499F" w:rsidRPr="003B5B78">
        <w:rPr>
          <w:rFonts w:ascii="Arial" w:eastAsia="Calibri" w:hAnsi="Arial" w:cs="Arial"/>
          <w:b/>
          <w:color w:val="000000"/>
          <w:sz w:val="20"/>
          <w:szCs w:val="20"/>
          <w:lang w:val="sr-Latn-ME"/>
        </w:rPr>
        <w:t xml:space="preserve">  </w:t>
      </w:r>
      <w:r w:rsidR="00AC34E9" w:rsidRPr="003B5B78">
        <w:rPr>
          <w:rFonts w:ascii="Arial" w:eastAsia="Calibri" w:hAnsi="Arial" w:cs="Arial"/>
          <w:b/>
          <w:color w:val="000000"/>
          <w:sz w:val="20"/>
          <w:szCs w:val="20"/>
        </w:rPr>
        <w:t>Izvršn</w:t>
      </w:r>
      <w:r w:rsidR="000C5FE3">
        <w:rPr>
          <w:rFonts w:ascii="Arial" w:eastAsia="Calibri" w:hAnsi="Arial" w:cs="Arial"/>
          <w:b/>
          <w:color w:val="000000"/>
          <w:sz w:val="20"/>
          <w:szCs w:val="20"/>
        </w:rPr>
        <w:t>i</w:t>
      </w:r>
      <w:r w:rsidR="00AC34E9" w:rsidRPr="003B5B78">
        <w:rPr>
          <w:rFonts w:ascii="Arial" w:eastAsia="Calibri" w:hAnsi="Arial" w:cs="Arial"/>
          <w:b/>
          <w:color w:val="000000"/>
          <w:sz w:val="20"/>
          <w:szCs w:val="20"/>
        </w:rPr>
        <w:t xml:space="preserve"> direktor</w:t>
      </w:r>
    </w:p>
    <w:p w14:paraId="647D56E0" w14:textId="14EC8DE7" w:rsidR="00676C2C" w:rsidRPr="003B5B78" w:rsidRDefault="00830BED">
      <w:pPr>
        <w:jc w:val="center"/>
        <w:rPr>
          <w:rFonts w:ascii="Arial" w:eastAsia="Calibri" w:hAnsi="Arial" w:cs="Arial"/>
          <w:color w:val="000000"/>
          <w:sz w:val="20"/>
          <w:szCs w:val="20"/>
        </w:rPr>
      </w:pPr>
      <w:r w:rsidRPr="003B5B78">
        <w:rPr>
          <w:rFonts w:ascii="Arial" w:eastAsia="Calibri" w:hAnsi="Arial" w:cs="Arial"/>
          <w:color w:val="000000"/>
          <w:sz w:val="20"/>
          <w:szCs w:val="20"/>
        </w:rPr>
        <w:t xml:space="preserve">                                                                                       </w:t>
      </w:r>
      <w:r w:rsidRPr="003B5B78">
        <w:rPr>
          <w:rFonts w:ascii="Arial" w:eastAsia="Calibri" w:hAnsi="Arial" w:cs="Arial"/>
          <w:color w:val="000000"/>
          <w:sz w:val="20"/>
          <w:szCs w:val="20"/>
          <w:lang w:val="sr-Latn-ME"/>
        </w:rPr>
        <w:t xml:space="preserve">                          </w:t>
      </w:r>
      <w:r w:rsidR="00D7499F" w:rsidRPr="003B5B78">
        <w:rPr>
          <w:rFonts w:ascii="Arial" w:eastAsia="Calibri" w:hAnsi="Arial" w:cs="Arial"/>
          <w:color w:val="000000"/>
          <w:sz w:val="20"/>
          <w:szCs w:val="20"/>
          <w:lang w:val="sr-Latn-ME"/>
        </w:rPr>
        <w:t xml:space="preserve">          </w:t>
      </w:r>
      <w:r w:rsidR="000C5FE3">
        <w:rPr>
          <w:rFonts w:ascii="Arial" w:eastAsia="Calibri" w:hAnsi="Arial" w:cs="Arial"/>
          <w:color w:val="000000"/>
          <w:sz w:val="20"/>
          <w:szCs w:val="20"/>
          <w:lang w:val="sr-Latn-ME"/>
        </w:rPr>
        <w:t xml:space="preserve">  </w:t>
      </w:r>
      <w:r w:rsidR="00D7499F" w:rsidRPr="003B5B78">
        <w:rPr>
          <w:rFonts w:ascii="Arial" w:eastAsia="Calibri" w:hAnsi="Arial" w:cs="Arial"/>
          <w:color w:val="000000"/>
          <w:sz w:val="20"/>
          <w:szCs w:val="20"/>
          <w:lang w:val="sr-Latn-ME"/>
        </w:rPr>
        <w:t xml:space="preserve">               </w:t>
      </w:r>
      <w:r w:rsidR="00AC34E9" w:rsidRPr="003B5B78">
        <w:rPr>
          <w:rFonts w:ascii="Arial" w:eastAsia="Calibri" w:hAnsi="Arial" w:cs="Arial"/>
          <w:color w:val="000000"/>
          <w:sz w:val="20"/>
          <w:szCs w:val="20"/>
        </w:rPr>
        <w:t>Ivan Bojović</w:t>
      </w:r>
    </w:p>
    <w:p w14:paraId="377AB3A1" w14:textId="77777777" w:rsidR="00676C2C" w:rsidRPr="003B5B78" w:rsidRDefault="00830BED">
      <w:pPr>
        <w:tabs>
          <w:tab w:val="left" w:pos="3290"/>
        </w:tabs>
        <w:ind w:firstLine="1134"/>
        <w:jc w:val="right"/>
        <w:rPr>
          <w:rFonts w:ascii="Arial" w:hAnsi="Arial" w:cs="Arial"/>
          <w:color w:val="000000"/>
          <w:sz w:val="20"/>
          <w:szCs w:val="20"/>
        </w:rPr>
      </w:pPr>
      <w:r w:rsidRPr="003B5B78">
        <w:rPr>
          <w:rFonts w:ascii="Arial" w:hAnsi="Arial" w:cs="Arial"/>
          <w:color w:val="000000"/>
          <w:sz w:val="20"/>
          <w:szCs w:val="20"/>
        </w:rPr>
        <w:t>__________________</w:t>
      </w:r>
    </w:p>
    <w:p w14:paraId="794A02AC" w14:textId="77777777" w:rsidR="00676C2C" w:rsidRPr="003B5B78" w:rsidRDefault="00830BED">
      <w:pPr>
        <w:tabs>
          <w:tab w:val="left" w:pos="3290"/>
        </w:tabs>
        <w:ind w:left="5664" w:firstLine="708"/>
        <w:jc w:val="center"/>
        <w:rPr>
          <w:rFonts w:ascii="Arial" w:hAnsi="Arial" w:cs="Arial"/>
          <w:i/>
          <w:iCs/>
          <w:color w:val="000000"/>
          <w:sz w:val="20"/>
          <w:szCs w:val="20"/>
        </w:rPr>
      </w:pPr>
      <w:r w:rsidRPr="003B5B78">
        <w:rPr>
          <w:rFonts w:ascii="Arial" w:hAnsi="Arial" w:cs="Arial"/>
          <w:i/>
          <w:iCs/>
          <w:color w:val="000000"/>
          <w:sz w:val="20"/>
          <w:szCs w:val="20"/>
        </w:rPr>
        <w:t xml:space="preserve">           </w:t>
      </w:r>
      <w:r w:rsidRPr="003B5B78">
        <w:rPr>
          <w:rFonts w:ascii="Arial" w:hAnsi="Arial" w:cs="Arial"/>
          <w:i/>
          <w:iCs/>
          <w:color w:val="000000"/>
          <w:sz w:val="20"/>
          <w:szCs w:val="20"/>
          <w:lang w:val="sr-Latn-ME"/>
        </w:rPr>
        <w:t xml:space="preserve">        </w:t>
      </w:r>
      <w:r w:rsidRPr="003B5B78">
        <w:rPr>
          <w:rFonts w:ascii="Arial" w:hAnsi="Arial" w:cs="Arial"/>
          <w:i/>
          <w:iCs/>
          <w:color w:val="000000"/>
          <w:sz w:val="20"/>
          <w:szCs w:val="20"/>
        </w:rPr>
        <w:t>s.r.</w:t>
      </w:r>
    </w:p>
    <w:p w14:paraId="275582DD" w14:textId="77777777" w:rsidR="00676C2C" w:rsidRPr="003B5B78" w:rsidRDefault="00830BED">
      <w:pPr>
        <w:ind w:firstLine="1134"/>
        <w:jc w:val="right"/>
        <w:rPr>
          <w:rFonts w:ascii="Arial" w:eastAsia="Calibri" w:hAnsi="Arial" w:cs="Arial"/>
          <w:b/>
          <w:sz w:val="20"/>
          <w:szCs w:val="20"/>
        </w:rPr>
      </w:pPr>
      <w:r w:rsidRPr="003B5B78">
        <w:rPr>
          <w:rFonts w:ascii="Arial" w:hAnsi="Arial" w:cs="Arial"/>
          <w:b/>
          <w:sz w:val="20"/>
          <w:szCs w:val="20"/>
        </w:rPr>
        <w:t>Službenik za javne nabavke</w:t>
      </w:r>
      <w:r w:rsidRPr="003B5B78">
        <w:rPr>
          <w:rFonts w:ascii="Arial" w:eastAsia="Calibri" w:hAnsi="Arial" w:cs="Arial"/>
          <w:b/>
          <w:sz w:val="20"/>
          <w:szCs w:val="20"/>
        </w:rPr>
        <w:t xml:space="preserve"> </w:t>
      </w:r>
    </w:p>
    <w:p w14:paraId="168A0DDD" w14:textId="77777777" w:rsidR="00676C2C" w:rsidRPr="003B5B78" w:rsidRDefault="00D7499F">
      <w:pPr>
        <w:wordWrap w:val="0"/>
        <w:ind w:firstLine="1134"/>
        <w:jc w:val="right"/>
        <w:rPr>
          <w:rFonts w:ascii="Arial" w:eastAsia="Calibri" w:hAnsi="Arial" w:cs="Arial"/>
          <w:sz w:val="20"/>
          <w:szCs w:val="20"/>
        </w:rPr>
      </w:pPr>
      <w:r w:rsidRPr="003B5B78">
        <w:rPr>
          <w:rFonts w:ascii="Arial" w:eastAsia="Calibri" w:hAnsi="Arial" w:cs="Arial"/>
          <w:sz w:val="20"/>
          <w:szCs w:val="20"/>
        </w:rPr>
        <w:t>Sanja Rakočević</w:t>
      </w:r>
    </w:p>
    <w:p w14:paraId="494285E4" w14:textId="77777777" w:rsidR="00676C2C" w:rsidRPr="003B5B78" w:rsidRDefault="00830BED">
      <w:pPr>
        <w:tabs>
          <w:tab w:val="left" w:pos="3290"/>
        </w:tabs>
        <w:ind w:firstLine="1134"/>
        <w:jc w:val="right"/>
        <w:rPr>
          <w:rFonts w:ascii="Arial" w:hAnsi="Arial" w:cs="Arial"/>
          <w:sz w:val="20"/>
          <w:szCs w:val="20"/>
        </w:rPr>
      </w:pPr>
      <w:r w:rsidRPr="003B5B78">
        <w:rPr>
          <w:rFonts w:ascii="Arial" w:hAnsi="Arial" w:cs="Arial"/>
          <w:sz w:val="20"/>
          <w:szCs w:val="20"/>
        </w:rPr>
        <w:t>__________________</w:t>
      </w:r>
    </w:p>
    <w:p w14:paraId="181754EC" w14:textId="77777777" w:rsidR="00676C2C" w:rsidRPr="003B5B78" w:rsidRDefault="00830BED">
      <w:pPr>
        <w:ind w:left="6372"/>
        <w:jc w:val="center"/>
        <w:rPr>
          <w:rFonts w:ascii="Arial" w:hAnsi="Arial" w:cs="Arial"/>
          <w:i/>
          <w:iCs/>
          <w:sz w:val="20"/>
          <w:szCs w:val="20"/>
        </w:rPr>
      </w:pPr>
      <w:r w:rsidRPr="003B5B78">
        <w:rPr>
          <w:rFonts w:ascii="Arial" w:hAnsi="Arial" w:cs="Arial"/>
          <w:i/>
          <w:iCs/>
          <w:sz w:val="20"/>
          <w:szCs w:val="20"/>
        </w:rPr>
        <w:t xml:space="preserve">      </w:t>
      </w:r>
      <w:r w:rsidRPr="003B5B78">
        <w:rPr>
          <w:rFonts w:ascii="Arial" w:hAnsi="Arial" w:cs="Arial"/>
          <w:i/>
          <w:iCs/>
          <w:sz w:val="20"/>
          <w:szCs w:val="20"/>
          <w:lang w:val="sr-Latn-ME"/>
        </w:rPr>
        <w:t xml:space="preserve">             </w:t>
      </w:r>
      <w:r w:rsidRPr="003B5B78">
        <w:rPr>
          <w:rFonts w:ascii="Arial" w:hAnsi="Arial" w:cs="Arial"/>
          <w:i/>
          <w:iCs/>
          <w:sz w:val="20"/>
          <w:szCs w:val="20"/>
        </w:rPr>
        <w:t>s.r.</w:t>
      </w:r>
    </w:p>
    <w:p w14:paraId="52219416" w14:textId="77777777" w:rsidR="00676C2C" w:rsidRPr="003B5B78" w:rsidRDefault="00830BED">
      <w:pPr>
        <w:tabs>
          <w:tab w:val="left" w:pos="3290"/>
        </w:tabs>
        <w:ind w:firstLine="1134"/>
        <w:jc w:val="right"/>
        <w:rPr>
          <w:rFonts w:ascii="Arial" w:hAnsi="Arial" w:cs="Arial"/>
          <w:b/>
          <w:sz w:val="20"/>
          <w:szCs w:val="20"/>
        </w:rPr>
      </w:pPr>
      <w:r w:rsidRPr="003B5B78">
        <w:rPr>
          <w:rFonts w:ascii="Arial" w:hAnsi="Arial" w:cs="Arial"/>
          <w:b/>
          <w:sz w:val="20"/>
          <w:szCs w:val="20"/>
        </w:rPr>
        <w:t xml:space="preserve">Lice koje je učestvovalo u planiranju javne nabavke </w:t>
      </w:r>
    </w:p>
    <w:p w14:paraId="6D3AEC3A" w14:textId="77777777" w:rsidR="00676C2C" w:rsidRPr="003B5B78" w:rsidRDefault="00D7499F">
      <w:pPr>
        <w:tabs>
          <w:tab w:val="left" w:pos="3290"/>
        </w:tabs>
        <w:ind w:firstLine="1134"/>
        <w:jc w:val="right"/>
        <w:rPr>
          <w:rFonts w:ascii="Arial" w:eastAsia="Calibri" w:hAnsi="Arial" w:cs="Arial"/>
          <w:sz w:val="20"/>
          <w:szCs w:val="20"/>
        </w:rPr>
      </w:pPr>
      <w:r w:rsidRPr="003B5B78">
        <w:rPr>
          <w:rFonts w:ascii="Arial" w:eastAsia="Calibri" w:hAnsi="Arial" w:cs="Arial"/>
          <w:sz w:val="20"/>
          <w:szCs w:val="20"/>
        </w:rPr>
        <w:t>Goran Anđelić</w:t>
      </w:r>
    </w:p>
    <w:p w14:paraId="08855DEB" w14:textId="77777777" w:rsidR="00676C2C" w:rsidRPr="003B5B78" w:rsidRDefault="00830BED">
      <w:pPr>
        <w:tabs>
          <w:tab w:val="left" w:pos="3290"/>
        </w:tabs>
        <w:ind w:firstLine="1134"/>
        <w:jc w:val="right"/>
        <w:rPr>
          <w:rFonts w:ascii="Arial" w:hAnsi="Arial" w:cs="Arial"/>
          <w:sz w:val="20"/>
          <w:szCs w:val="20"/>
        </w:rPr>
      </w:pPr>
      <w:r w:rsidRPr="003B5B78">
        <w:rPr>
          <w:rFonts w:ascii="Arial" w:hAnsi="Arial" w:cs="Arial"/>
          <w:sz w:val="20"/>
          <w:szCs w:val="20"/>
        </w:rPr>
        <w:t>__________________</w:t>
      </w:r>
    </w:p>
    <w:p w14:paraId="7F70A2C2" w14:textId="77777777" w:rsidR="00676C2C" w:rsidRPr="003B5B78" w:rsidRDefault="00830BED">
      <w:pPr>
        <w:ind w:left="6372"/>
        <w:jc w:val="center"/>
        <w:rPr>
          <w:rFonts w:ascii="Arial" w:hAnsi="Arial" w:cs="Arial"/>
          <w:iCs/>
          <w:color w:val="000000"/>
          <w:sz w:val="20"/>
          <w:szCs w:val="20"/>
          <w:lang w:val="sr-Latn-ME"/>
        </w:rPr>
      </w:pPr>
      <w:r w:rsidRPr="003B5B78">
        <w:rPr>
          <w:rFonts w:ascii="Arial" w:hAnsi="Arial" w:cs="Arial"/>
          <w:i/>
          <w:iCs/>
          <w:sz w:val="20"/>
          <w:szCs w:val="20"/>
        </w:rPr>
        <w:t xml:space="preserve">      </w:t>
      </w:r>
      <w:r w:rsidRPr="003B5B78">
        <w:rPr>
          <w:rFonts w:ascii="Arial" w:hAnsi="Arial" w:cs="Arial"/>
          <w:i/>
          <w:iCs/>
          <w:sz w:val="20"/>
          <w:szCs w:val="20"/>
          <w:lang w:val="sr-Latn-ME"/>
        </w:rPr>
        <w:t xml:space="preserve">               </w:t>
      </w:r>
      <w:r w:rsidRPr="003B5B78">
        <w:rPr>
          <w:rFonts w:ascii="Arial" w:hAnsi="Arial" w:cs="Arial"/>
          <w:i/>
          <w:iCs/>
          <w:sz w:val="20"/>
          <w:szCs w:val="20"/>
        </w:rPr>
        <w:t>s.r.</w:t>
      </w:r>
      <w:r w:rsidRPr="003B5B78">
        <w:rPr>
          <w:rFonts w:ascii="Arial" w:hAnsi="Arial" w:cs="Arial"/>
          <w:iCs/>
          <w:sz w:val="20"/>
          <w:szCs w:val="20"/>
        </w:rPr>
        <w:t xml:space="preserve">   </w:t>
      </w:r>
    </w:p>
    <w:p w14:paraId="1F20FAFE" w14:textId="77777777" w:rsidR="00676C2C" w:rsidRPr="003B5B78" w:rsidRDefault="00893115">
      <w:pPr>
        <w:tabs>
          <w:tab w:val="left" w:pos="3290"/>
        </w:tabs>
        <w:ind w:firstLine="1134"/>
        <w:jc w:val="right"/>
        <w:rPr>
          <w:rFonts w:ascii="Arial" w:hAnsi="Arial" w:cs="Arial"/>
          <w:b/>
          <w:iCs/>
          <w:color w:val="000000"/>
          <w:sz w:val="20"/>
          <w:szCs w:val="20"/>
        </w:rPr>
      </w:pPr>
      <w:r w:rsidRPr="003B5B78">
        <w:rPr>
          <w:rFonts w:ascii="Arial" w:hAnsi="Arial" w:cs="Arial"/>
          <w:b/>
          <w:iCs/>
          <w:color w:val="000000"/>
          <w:sz w:val="20"/>
          <w:szCs w:val="20"/>
        </w:rPr>
        <w:t>Predsjednik</w:t>
      </w:r>
      <w:r w:rsidR="00830BED" w:rsidRPr="003B5B78">
        <w:rPr>
          <w:rFonts w:ascii="Arial" w:hAnsi="Arial" w:cs="Arial"/>
          <w:b/>
          <w:iCs/>
          <w:color w:val="000000"/>
          <w:sz w:val="20"/>
          <w:szCs w:val="20"/>
        </w:rPr>
        <w:t xml:space="preserve"> komisije </w:t>
      </w:r>
      <w:r w:rsidR="00830BED" w:rsidRPr="003B5B78">
        <w:rPr>
          <w:rFonts w:ascii="Arial" w:hAnsi="Arial" w:cs="Arial"/>
          <w:b/>
          <w:sz w:val="20"/>
          <w:szCs w:val="20"/>
        </w:rPr>
        <w:t>za sprovođenje postupka javne nabavk</w:t>
      </w:r>
      <w:r w:rsidR="00830BED" w:rsidRPr="003B5B78">
        <w:rPr>
          <w:rFonts w:ascii="Arial" w:hAnsi="Arial" w:cs="Arial"/>
          <w:b/>
          <w:iCs/>
          <w:color w:val="000000"/>
          <w:sz w:val="20"/>
          <w:szCs w:val="20"/>
        </w:rPr>
        <w:t>e</w:t>
      </w:r>
    </w:p>
    <w:p w14:paraId="4F49A855" w14:textId="77777777" w:rsidR="00893115" w:rsidRPr="003B5B78" w:rsidRDefault="00D7499F" w:rsidP="00893115">
      <w:pPr>
        <w:tabs>
          <w:tab w:val="left" w:pos="3290"/>
        </w:tabs>
        <w:ind w:firstLine="1134"/>
        <w:jc w:val="right"/>
        <w:rPr>
          <w:rFonts w:ascii="Arial" w:eastAsia="Calibri" w:hAnsi="Arial" w:cs="Arial"/>
          <w:sz w:val="20"/>
          <w:szCs w:val="20"/>
        </w:rPr>
      </w:pPr>
      <w:r w:rsidRPr="003B5B78">
        <w:rPr>
          <w:rFonts w:ascii="Arial" w:eastAsia="Calibri" w:hAnsi="Arial" w:cs="Arial"/>
          <w:sz w:val="20"/>
          <w:szCs w:val="20"/>
        </w:rPr>
        <w:t>Goran Anđelić</w:t>
      </w:r>
    </w:p>
    <w:p w14:paraId="38A07582" w14:textId="446FDDA3" w:rsidR="00676C2C" w:rsidRPr="003B5B78" w:rsidRDefault="00830BED" w:rsidP="009D2706">
      <w:pPr>
        <w:tabs>
          <w:tab w:val="left" w:pos="3290"/>
        </w:tabs>
        <w:jc w:val="right"/>
        <w:rPr>
          <w:rFonts w:ascii="Arial" w:hAnsi="Arial" w:cs="Arial"/>
          <w:color w:val="000000"/>
          <w:sz w:val="20"/>
          <w:szCs w:val="20"/>
        </w:rPr>
      </w:pPr>
      <w:r w:rsidRPr="003B5B78">
        <w:rPr>
          <w:rFonts w:ascii="Arial" w:hAnsi="Arial" w:cs="Arial"/>
          <w:color w:val="000000"/>
          <w:sz w:val="20"/>
          <w:szCs w:val="20"/>
        </w:rPr>
        <w:t>_______________</w:t>
      </w:r>
    </w:p>
    <w:p w14:paraId="7EC8DAA2" w14:textId="0F6275CD" w:rsidR="00676C2C" w:rsidRPr="003B5B78" w:rsidRDefault="00830BED">
      <w:pPr>
        <w:tabs>
          <w:tab w:val="left" w:pos="3290"/>
        </w:tabs>
        <w:ind w:firstLine="1134"/>
        <w:jc w:val="center"/>
        <w:rPr>
          <w:rFonts w:ascii="Arial" w:hAnsi="Arial" w:cs="Arial"/>
          <w:i/>
          <w:iCs/>
          <w:color w:val="000000"/>
          <w:sz w:val="20"/>
          <w:szCs w:val="20"/>
        </w:rPr>
      </w:pPr>
      <w:r w:rsidRPr="003B5B78">
        <w:rPr>
          <w:rFonts w:ascii="Arial" w:hAnsi="Arial" w:cs="Arial"/>
          <w:i/>
          <w:iCs/>
          <w:color w:val="000000"/>
          <w:sz w:val="20"/>
          <w:szCs w:val="20"/>
        </w:rPr>
        <w:t xml:space="preserve">                             </w:t>
      </w:r>
      <w:r w:rsidRPr="003B5B78">
        <w:rPr>
          <w:rFonts w:ascii="Arial" w:hAnsi="Arial" w:cs="Arial"/>
          <w:i/>
          <w:iCs/>
          <w:color w:val="000000"/>
          <w:sz w:val="20"/>
          <w:szCs w:val="20"/>
          <w:lang w:val="sr-Latn-ME"/>
        </w:rPr>
        <w:t xml:space="preserve">                                                                          </w:t>
      </w:r>
      <w:r w:rsidR="003B5B78">
        <w:rPr>
          <w:rFonts w:ascii="Arial" w:hAnsi="Arial" w:cs="Arial"/>
          <w:i/>
          <w:iCs/>
          <w:color w:val="000000"/>
          <w:sz w:val="20"/>
          <w:szCs w:val="20"/>
          <w:lang w:val="sr-Latn-ME"/>
        </w:rPr>
        <w:t xml:space="preserve">            </w:t>
      </w:r>
      <w:r w:rsidRPr="003B5B78">
        <w:rPr>
          <w:rFonts w:ascii="Arial" w:hAnsi="Arial" w:cs="Arial"/>
          <w:i/>
          <w:iCs/>
          <w:color w:val="000000"/>
          <w:sz w:val="20"/>
          <w:szCs w:val="20"/>
          <w:lang w:val="sr-Latn-ME"/>
        </w:rPr>
        <w:t xml:space="preserve">  </w:t>
      </w:r>
      <w:r w:rsidRPr="003B5B78">
        <w:rPr>
          <w:rFonts w:ascii="Arial" w:hAnsi="Arial" w:cs="Arial"/>
          <w:i/>
          <w:iCs/>
          <w:color w:val="000000"/>
          <w:sz w:val="20"/>
          <w:szCs w:val="20"/>
        </w:rPr>
        <w:t>s.r.</w:t>
      </w:r>
      <w:r w:rsidRPr="003B5B78">
        <w:rPr>
          <w:rFonts w:ascii="Arial" w:hAnsi="Arial" w:cs="Arial"/>
          <w:b/>
          <w:bCs/>
          <w:color w:val="000000"/>
          <w:sz w:val="20"/>
          <w:szCs w:val="20"/>
          <w:lang w:val="sr-Latn-ME"/>
        </w:rPr>
        <w:t xml:space="preserve"> </w:t>
      </w:r>
      <w:r w:rsidRPr="003B5B78">
        <w:rPr>
          <w:rFonts w:ascii="Arial" w:hAnsi="Arial" w:cs="Arial"/>
          <w:i/>
          <w:iCs/>
          <w:color w:val="000000"/>
          <w:sz w:val="20"/>
          <w:szCs w:val="20"/>
        </w:rPr>
        <w:t xml:space="preserve">                             </w:t>
      </w:r>
    </w:p>
    <w:p w14:paraId="7A7873F5" w14:textId="77777777" w:rsidR="00676C2C" w:rsidRPr="003B5B78" w:rsidRDefault="00830BED">
      <w:pPr>
        <w:tabs>
          <w:tab w:val="left" w:pos="3290"/>
        </w:tabs>
        <w:ind w:firstLine="1134"/>
        <w:jc w:val="right"/>
        <w:rPr>
          <w:rFonts w:ascii="Arial" w:hAnsi="Arial" w:cs="Arial"/>
          <w:b/>
          <w:iCs/>
          <w:color w:val="000000"/>
          <w:sz w:val="20"/>
          <w:szCs w:val="20"/>
        </w:rPr>
      </w:pPr>
      <w:r w:rsidRPr="003B5B78">
        <w:rPr>
          <w:rFonts w:ascii="Arial" w:hAnsi="Arial" w:cs="Arial"/>
          <w:i/>
          <w:iCs/>
          <w:color w:val="000000"/>
          <w:sz w:val="20"/>
          <w:szCs w:val="20"/>
        </w:rPr>
        <w:t xml:space="preserve">                                     </w:t>
      </w:r>
      <w:r w:rsidRPr="003B5B78">
        <w:rPr>
          <w:rFonts w:ascii="Arial" w:hAnsi="Arial" w:cs="Arial"/>
          <w:b/>
          <w:iCs/>
          <w:color w:val="000000"/>
          <w:sz w:val="20"/>
          <w:szCs w:val="20"/>
        </w:rPr>
        <w:t>Član</w:t>
      </w:r>
      <w:r w:rsidR="00893115" w:rsidRPr="003B5B78">
        <w:rPr>
          <w:rFonts w:ascii="Arial" w:hAnsi="Arial" w:cs="Arial"/>
          <w:b/>
          <w:iCs/>
          <w:color w:val="000000"/>
          <w:sz w:val="20"/>
          <w:szCs w:val="20"/>
        </w:rPr>
        <w:t>ica</w:t>
      </w:r>
      <w:r w:rsidRPr="003B5B78">
        <w:rPr>
          <w:rFonts w:ascii="Arial" w:hAnsi="Arial" w:cs="Arial"/>
          <w:b/>
          <w:iCs/>
          <w:color w:val="000000"/>
          <w:sz w:val="20"/>
          <w:szCs w:val="20"/>
        </w:rPr>
        <w:t xml:space="preserve"> komisije </w:t>
      </w:r>
      <w:r w:rsidRPr="003B5B78">
        <w:rPr>
          <w:rFonts w:ascii="Arial" w:hAnsi="Arial" w:cs="Arial"/>
          <w:b/>
          <w:sz w:val="20"/>
          <w:szCs w:val="20"/>
        </w:rPr>
        <w:t>za sprovođenje postupka javne nabavk</w:t>
      </w:r>
      <w:r w:rsidRPr="003B5B78">
        <w:rPr>
          <w:rFonts w:ascii="Arial" w:hAnsi="Arial" w:cs="Arial"/>
          <w:b/>
          <w:iCs/>
          <w:color w:val="000000"/>
          <w:sz w:val="20"/>
          <w:szCs w:val="20"/>
        </w:rPr>
        <w:t>e</w:t>
      </w:r>
    </w:p>
    <w:p w14:paraId="7A0568A0" w14:textId="77777777" w:rsidR="00893115" w:rsidRPr="003B5B78" w:rsidRDefault="00D7499F" w:rsidP="00893115">
      <w:pPr>
        <w:wordWrap w:val="0"/>
        <w:ind w:firstLine="1134"/>
        <w:jc w:val="right"/>
        <w:rPr>
          <w:rFonts w:ascii="Arial" w:eastAsia="Calibri" w:hAnsi="Arial" w:cs="Arial"/>
          <w:sz w:val="20"/>
          <w:szCs w:val="20"/>
        </w:rPr>
      </w:pPr>
      <w:r w:rsidRPr="003B5B78">
        <w:rPr>
          <w:rFonts w:ascii="Arial" w:eastAsia="Calibri" w:hAnsi="Arial" w:cs="Arial"/>
          <w:sz w:val="20"/>
          <w:szCs w:val="20"/>
        </w:rPr>
        <w:t>Sanja Rakočević</w:t>
      </w:r>
    </w:p>
    <w:p w14:paraId="3C8BAE3F" w14:textId="77777777" w:rsidR="00676C2C" w:rsidRPr="003B5B78" w:rsidRDefault="00830BED">
      <w:pPr>
        <w:tabs>
          <w:tab w:val="left" w:pos="3290"/>
        </w:tabs>
        <w:ind w:firstLine="1134"/>
        <w:jc w:val="right"/>
        <w:rPr>
          <w:rFonts w:ascii="Arial" w:hAnsi="Arial" w:cs="Arial"/>
          <w:color w:val="000000"/>
          <w:sz w:val="20"/>
          <w:szCs w:val="20"/>
        </w:rPr>
      </w:pPr>
      <w:r w:rsidRPr="003B5B78">
        <w:rPr>
          <w:rFonts w:ascii="Arial" w:hAnsi="Arial" w:cs="Arial"/>
          <w:color w:val="000000"/>
          <w:sz w:val="20"/>
          <w:szCs w:val="20"/>
        </w:rPr>
        <w:t>________________</w:t>
      </w:r>
    </w:p>
    <w:p w14:paraId="55A884EC" w14:textId="7DAFCFD9" w:rsidR="00676C2C" w:rsidRPr="003B5B78" w:rsidRDefault="00830BED">
      <w:pPr>
        <w:tabs>
          <w:tab w:val="left" w:pos="3290"/>
        </w:tabs>
        <w:ind w:firstLine="1134"/>
        <w:jc w:val="center"/>
        <w:rPr>
          <w:rFonts w:ascii="Arial" w:hAnsi="Arial" w:cs="Arial"/>
          <w:b/>
          <w:bCs/>
          <w:color w:val="000000"/>
          <w:sz w:val="20"/>
          <w:szCs w:val="20"/>
          <w:lang w:val="sr-Latn-ME"/>
        </w:rPr>
      </w:pPr>
      <w:r w:rsidRPr="003B5B78">
        <w:rPr>
          <w:rFonts w:ascii="Arial" w:hAnsi="Arial" w:cs="Arial"/>
          <w:i/>
          <w:iCs/>
          <w:color w:val="000000"/>
          <w:sz w:val="20"/>
          <w:szCs w:val="20"/>
        </w:rPr>
        <w:t xml:space="preserve">                                                                                                </w:t>
      </w:r>
      <w:r w:rsidRPr="003B5B78">
        <w:rPr>
          <w:rFonts w:ascii="Arial" w:hAnsi="Arial" w:cs="Arial"/>
          <w:i/>
          <w:iCs/>
          <w:color w:val="000000"/>
          <w:sz w:val="20"/>
          <w:szCs w:val="20"/>
          <w:lang w:val="sr-Latn-ME"/>
        </w:rPr>
        <w:t xml:space="preserve">       </w:t>
      </w:r>
      <w:r w:rsidR="003B5B78">
        <w:rPr>
          <w:rFonts w:ascii="Arial" w:hAnsi="Arial" w:cs="Arial"/>
          <w:i/>
          <w:iCs/>
          <w:color w:val="000000"/>
          <w:sz w:val="20"/>
          <w:szCs w:val="20"/>
          <w:lang w:val="sr-Latn-ME"/>
        </w:rPr>
        <w:t xml:space="preserve">             </w:t>
      </w:r>
      <w:r w:rsidRPr="003B5B78">
        <w:rPr>
          <w:rFonts w:ascii="Arial" w:hAnsi="Arial" w:cs="Arial"/>
          <w:i/>
          <w:iCs/>
          <w:color w:val="000000"/>
          <w:sz w:val="20"/>
          <w:szCs w:val="20"/>
          <w:lang w:val="sr-Latn-ME"/>
        </w:rPr>
        <w:t xml:space="preserve">   </w:t>
      </w:r>
      <w:r w:rsidRPr="003B5B78">
        <w:rPr>
          <w:rFonts w:ascii="Arial" w:hAnsi="Arial" w:cs="Arial"/>
          <w:i/>
          <w:iCs/>
          <w:color w:val="000000"/>
          <w:sz w:val="20"/>
          <w:szCs w:val="20"/>
        </w:rPr>
        <w:t>s.r.</w:t>
      </w:r>
      <w:r w:rsidRPr="003B5B78">
        <w:rPr>
          <w:rFonts w:ascii="Arial" w:hAnsi="Arial" w:cs="Arial"/>
          <w:b/>
          <w:bCs/>
          <w:color w:val="000000"/>
          <w:sz w:val="20"/>
          <w:szCs w:val="20"/>
          <w:lang w:val="sr-Latn-ME"/>
        </w:rPr>
        <w:t xml:space="preserve">   </w:t>
      </w:r>
    </w:p>
    <w:p w14:paraId="3D002A00" w14:textId="35D93539" w:rsidR="00676C2C" w:rsidRPr="003B5B78" w:rsidRDefault="00830BED">
      <w:pPr>
        <w:tabs>
          <w:tab w:val="left" w:pos="3290"/>
        </w:tabs>
        <w:ind w:firstLine="1134"/>
        <w:jc w:val="right"/>
        <w:rPr>
          <w:rFonts w:ascii="Arial" w:hAnsi="Arial" w:cs="Arial"/>
          <w:b/>
          <w:iCs/>
          <w:color w:val="000000"/>
          <w:sz w:val="20"/>
          <w:szCs w:val="20"/>
        </w:rPr>
      </w:pPr>
      <w:r w:rsidRPr="003B5B78">
        <w:rPr>
          <w:rFonts w:ascii="Arial" w:hAnsi="Arial" w:cs="Arial"/>
          <w:b/>
          <w:iCs/>
          <w:color w:val="000000"/>
          <w:sz w:val="20"/>
          <w:szCs w:val="20"/>
        </w:rPr>
        <w:t xml:space="preserve">Član komisije </w:t>
      </w:r>
      <w:r w:rsidRPr="003B5B78">
        <w:rPr>
          <w:rFonts w:ascii="Arial" w:hAnsi="Arial" w:cs="Arial"/>
          <w:b/>
          <w:sz w:val="20"/>
          <w:szCs w:val="20"/>
        </w:rPr>
        <w:t>za sprovođenje postupka javne nabavk</w:t>
      </w:r>
      <w:r w:rsidRPr="003B5B78">
        <w:rPr>
          <w:rFonts w:ascii="Arial" w:hAnsi="Arial" w:cs="Arial"/>
          <w:b/>
          <w:iCs/>
          <w:color w:val="000000"/>
          <w:sz w:val="20"/>
          <w:szCs w:val="20"/>
        </w:rPr>
        <w:t>e</w:t>
      </w:r>
    </w:p>
    <w:p w14:paraId="4A581ACA" w14:textId="727E089C" w:rsidR="00676C2C" w:rsidRPr="003B5B78" w:rsidRDefault="00CB1B6C">
      <w:pPr>
        <w:tabs>
          <w:tab w:val="left" w:pos="3290"/>
        </w:tabs>
        <w:wordWrap w:val="0"/>
        <w:jc w:val="right"/>
        <w:rPr>
          <w:rFonts w:ascii="Arial" w:hAnsi="Arial" w:cs="Arial"/>
          <w:iCs/>
          <w:color w:val="000000"/>
          <w:sz w:val="20"/>
          <w:szCs w:val="20"/>
          <w:lang w:val="sr-Latn-ME"/>
        </w:rPr>
      </w:pPr>
      <w:r w:rsidRPr="003B5B78">
        <w:rPr>
          <w:rFonts w:ascii="Arial" w:hAnsi="Arial" w:cs="Arial"/>
          <w:iCs/>
          <w:color w:val="000000"/>
          <w:sz w:val="20"/>
          <w:szCs w:val="20"/>
          <w:lang w:val="sr-Latn-ME"/>
        </w:rPr>
        <w:t>Peđa Lučić</w:t>
      </w:r>
    </w:p>
    <w:p w14:paraId="31089A97" w14:textId="77777777" w:rsidR="00676C2C" w:rsidRPr="003B5B78" w:rsidRDefault="00830BED">
      <w:pPr>
        <w:tabs>
          <w:tab w:val="left" w:pos="3290"/>
        </w:tabs>
        <w:ind w:firstLine="1134"/>
        <w:jc w:val="right"/>
        <w:rPr>
          <w:rFonts w:ascii="Arial" w:hAnsi="Arial" w:cs="Arial"/>
          <w:color w:val="000000"/>
          <w:sz w:val="20"/>
          <w:szCs w:val="20"/>
        </w:rPr>
      </w:pPr>
      <w:r w:rsidRPr="003B5B78">
        <w:rPr>
          <w:rFonts w:ascii="Arial" w:hAnsi="Arial" w:cs="Arial"/>
          <w:color w:val="000000"/>
          <w:sz w:val="20"/>
          <w:szCs w:val="20"/>
        </w:rPr>
        <w:t>________________</w:t>
      </w:r>
    </w:p>
    <w:p w14:paraId="321F5937" w14:textId="71F39694" w:rsidR="00676C2C" w:rsidRPr="003B5B78" w:rsidRDefault="00830BED">
      <w:pPr>
        <w:tabs>
          <w:tab w:val="left" w:pos="3290"/>
        </w:tabs>
        <w:ind w:firstLine="1134"/>
        <w:jc w:val="center"/>
        <w:rPr>
          <w:rFonts w:ascii="Arial" w:hAnsi="Arial" w:cs="Arial"/>
          <w:color w:val="000000"/>
          <w:sz w:val="20"/>
          <w:szCs w:val="20"/>
        </w:rPr>
      </w:pPr>
      <w:r w:rsidRPr="003B5B78">
        <w:rPr>
          <w:rFonts w:ascii="Arial" w:hAnsi="Arial" w:cs="Arial"/>
          <w:i/>
          <w:iCs/>
          <w:color w:val="000000"/>
          <w:sz w:val="20"/>
          <w:szCs w:val="20"/>
        </w:rPr>
        <w:t xml:space="preserve">                                                                                                  </w:t>
      </w:r>
      <w:r w:rsidRPr="003B5B78">
        <w:rPr>
          <w:rFonts w:ascii="Arial" w:hAnsi="Arial" w:cs="Arial"/>
          <w:i/>
          <w:iCs/>
          <w:color w:val="000000"/>
          <w:sz w:val="20"/>
          <w:szCs w:val="20"/>
          <w:lang w:val="sr-Latn-ME"/>
        </w:rPr>
        <w:t xml:space="preserve">      </w:t>
      </w:r>
      <w:r w:rsidR="003B5B78">
        <w:rPr>
          <w:rFonts w:ascii="Arial" w:hAnsi="Arial" w:cs="Arial"/>
          <w:i/>
          <w:iCs/>
          <w:color w:val="000000"/>
          <w:sz w:val="20"/>
          <w:szCs w:val="20"/>
          <w:lang w:val="sr-Latn-ME"/>
        </w:rPr>
        <w:t xml:space="preserve">                  </w:t>
      </w:r>
      <w:r w:rsidRPr="003B5B78">
        <w:rPr>
          <w:rFonts w:ascii="Arial" w:hAnsi="Arial" w:cs="Arial"/>
          <w:i/>
          <w:iCs/>
          <w:color w:val="000000"/>
          <w:sz w:val="20"/>
          <w:szCs w:val="20"/>
        </w:rPr>
        <w:t>s.r.</w:t>
      </w:r>
    </w:p>
    <w:p w14:paraId="0A7DFC88" w14:textId="77777777" w:rsidR="003B5B78" w:rsidRPr="003B5B78" w:rsidRDefault="003B5B78" w:rsidP="003B5B78">
      <w:pPr>
        <w:tabs>
          <w:tab w:val="left" w:pos="3290"/>
        </w:tabs>
        <w:ind w:firstLine="1134"/>
        <w:jc w:val="right"/>
        <w:rPr>
          <w:rFonts w:ascii="Arial" w:hAnsi="Arial" w:cs="Arial"/>
          <w:b/>
          <w:iCs/>
          <w:color w:val="000000"/>
          <w:sz w:val="20"/>
          <w:szCs w:val="20"/>
        </w:rPr>
      </w:pPr>
      <w:r w:rsidRPr="003B5B78">
        <w:rPr>
          <w:rFonts w:ascii="Arial" w:hAnsi="Arial" w:cs="Arial"/>
          <w:b/>
          <w:iCs/>
          <w:color w:val="000000"/>
          <w:sz w:val="20"/>
          <w:szCs w:val="20"/>
        </w:rPr>
        <w:t xml:space="preserve">Član komisije </w:t>
      </w:r>
      <w:r w:rsidRPr="003B5B78">
        <w:rPr>
          <w:rFonts w:ascii="Arial" w:hAnsi="Arial" w:cs="Arial"/>
          <w:b/>
          <w:sz w:val="20"/>
          <w:szCs w:val="20"/>
        </w:rPr>
        <w:t>za sprovođenje postupka javne nabavk</w:t>
      </w:r>
      <w:r w:rsidRPr="003B5B78">
        <w:rPr>
          <w:rFonts w:ascii="Arial" w:hAnsi="Arial" w:cs="Arial"/>
          <w:b/>
          <w:iCs/>
          <w:color w:val="000000"/>
          <w:sz w:val="20"/>
          <w:szCs w:val="20"/>
        </w:rPr>
        <w:t>e</w:t>
      </w:r>
    </w:p>
    <w:p w14:paraId="1E4D9D4A" w14:textId="034D3939" w:rsidR="003B5B78" w:rsidRPr="003B5B78" w:rsidRDefault="003B5B78" w:rsidP="003B5B78">
      <w:pPr>
        <w:tabs>
          <w:tab w:val="left" w:pos="3290"/>
        </w:tabs>
        <w:wordWrap w:val="0"/>
        <w:jc w:val="right"/>
        <w:rPr>
          <w:rFonts w:ascii="Arial" w:hAnsi="Arial" w:cs="Arial"/>
          <w:iCs/>
          <w:color w:val="000000"/>
          <w:sz w:val="20"/>
          <w:szCs w:val="20"/>
          <w:lang w:val="sr-Latn-ME"/>
        </w:rPr>
      </w:pPr>
      <w:r w:rsidRPr="003B5B78">
        <w:rPr>
          <w:rFonts w:ascii="Arial" w:hAnsi="Arial" w:cs="Arial"/>
          <w:iCs/>
          <w:color w:val="000000"/>
          <w:sz w:val="20"/>
          <w:szCs w:val="20"/>
          <w:lang w:val="sr-Latn-ME"/>
        </w:rPr>
        <w:t>Tatjana Nikolić</w:t>
      </w:r>
    </w:p>
    <w:p w14:paraId="2297D5FC" w14:textId="77777777" w:rsidR="003B5B78" w:rsidRPr="003B5B78" w:rsidRDefault="003B5B78" w:rsidP="003B5B78">
      <w:pPr>
        <w:tabs>
          <w:tab w:val="left" w:pos="3290"/>
        </w:tabs>
        <w:ind w:firstLine="1134"/>
        <w:jc w:val="right"/>
        <w:rPr>
          <w:rFonts w:ascii="Arial" w:hAnsi="Arial" w:cs="Arial"/>
          <w:color w:val="000000"/>
          <w:sz w:val="20"/>
          <w:szCs w:val="20"/>
        </w:rPr>
      </w:pPr>
      <w:r w:rsidRPr="003B5B78">
        <w:rPr>
          <w:rFonts w:ascii="Arial" w:hAnsi="Arial" w:cs="Arial"/>
          <w:color w:val="000000"/>
          <w:sz w:val="20"/>
          <w:szCs w:val="20"/>
        </w:rPr>
        <w:t>________________</w:t>
      </w:r>
    </w:p>
    <w:p w14:paraId="35F8DD91" w14:textId="29EAD2B7" w:rsidR="003B5B78" w:rsidRPr="003B5B78" w:rsidRDefault="003B5B78" w:rsidP="003B5B78">
      <w:pPr>
        <w:tabs>
          <w:tab w:val="left" w:pos="3290"/>
        </w:tabs>
        <w:ind w:firstLine="1134"/>
        <w:jc w:val="center"/>
        <w:rPr>
          <w:rFonts w:ascii="Arial" w:hAnsi="Arial" w:cs="Arial"/>
          <w:color w:val="000000"/>
          <w:sz w:val="20"/>
          <w:szCs w:val="20"/>
        </w:rPr>
      </w:pPr>
      <w:r w:rsidRPr="003B5B78">
        <w:rPr>
          <w:rFonts w:ascii="Arial" w:hAnsi="Arial" w:cs="Arial"/>
          <w:i/>
          <w:iCs/>
          <w:color w:val="000000"/>
          <w:sz w:val="20"/>
          <w:szCs w:val="20"/>
        </w:rPr>
        <w:t xml:space="preserve">                                                                                                  </w:t>
      </w:r>
      <w:r w:rsidRPr="003B5B78">
        <w:rPr>
          <w:rFonts w:ascii="Arial" w:hAnsi="Arial" w:cs="Arial"/>
          <w:i/>
          <w:iCs/>
          <w:color w:val="000000"/>
          <w:sz w:val="20"/>
          <w:szCs w:val="20"/>
          <w:lang w:val="sr-Latn-ME"/>
        </w:rPr>
        <w:t xml:space="preserve">   </w:t>
      </w:r>
      <w:r>
        <w:rPr>
          <w:rFonts w:ascii="Arial" w:hAnsi="Arial" w:cs="Arial"/>
          <w:i/>
          <w:iCs/>
          <w:color w:val="000000"/>
          <w:sz w:val="20"/>
          <w:szCs w:val="20"/>
          <w:lang w:val="sr-Latn-ME"/>
        </w:rPr>
        <w:t xml:space="preserve">                     </w:t>
      </w:r>
      <w:r w:rsidRPr="003B5B78">
        <w:rPr>
          <w:rFonts w:ascii="Arial" w:hAnsi="Arial" w:cs="Arial"/>
          <w:i/>
          <w:iCs/>
          <w:color w:val="000000"/>
          <w:sz w:val="20"/>
          <w:szCs w:val="20"/>
          <w:lang w:val="sr-Latn-ME"/>
        </w:rPr>
        <w:t xml:space="preserve">   </w:t>
      </w:r>
      <w:r w:rsidRPr="003B5B78">
        <w:rPr>
          <w:rFonts w:ascii="Arial" w:hAnsi="Arial" w:cs="Arial"/>
          <w:i/>
          <w:iCs/>
          <w:color w:val="000000"/>
          <w:sz w:val="20"/>
          <w:szCs w:val="20"/>
        </w:rPr>
        <w:t>s.r.</w:t>
      </w:r>
    </w:p>
    <w:p w14:paraId="2758E649" w14:textId="77777777" w:rsidR="003B5B78" w:rsidRPr="003B5B78" w:rsidRDefault="003B5B78" w:rsidP="003B5B78">
      <w:pPr>
        <w:tabs>
          <w:tab w:val="left" w:pos="3290"/>
        </w:tabs>
        <w:ind w:firstLine="1134"/>
        <w:jc w:val="center"/>
        <w:rPr>
          <w:rFonts w:ascii="Arial" w:hAnsi="Arial" w:cs="Arial"/>
          <w:b/>
          <w:bCs/>
          <w:sz w:val="20"/>
          <w:szCs w:val="20"/>
          <w:lang w:val="sr-Latn-ME"/>
        </w:rPr>
      </w:pPr>
    </w:p>
    <w:p w14:paraId="4498E638" w14:textId="77777777" w:rsidR="003B5B78" w:rsidRPr="003B5B78" w:rsidRDefault="003B5B78" w:rsidP="003B5B78">
      <w:pPr>
        <w:tabs>
          <w:tab w:val="left" w:pos="3290"/>
        </w:tabs>
        <w:ind w:firstLine="1134"/>
        <w:jc w:val="right"/>
        <w:rPr>
          <w:rFonts w:ascii="Arial" w:hAnsi="Arial" w:cs="Arial"/>
          <w:b/>
          <w:iCs/>
          <w:color w:val="000000"/>
          <w:sz w:val="20"/>
          <w:szCs w:val="20"/>
        </w:rPr>
      </w:pPr>
      <w:r w:rsidRPr="003B5B78">
        <w:rPr>
          <w:rFonts w:ascii="Arial" w:hAnsi="Arial" w:cs="Arial"/>
          <w:b/>
          <w:iCs/>
          <w:color w:val="000000"/>
          <w:sz w:val="20"/>
          <w:szCs w:val="20"/>
        </w:rPr>
        <w:t xml:space="preserve">Član komisije </w:t>
      </w:r>
      <w:r w:rsidRPr="003B5B78">
        <w:rPr>
          <w:rFonts w:ascii="Arial" w:hAnsi="Arial" w:cs="Arial"/>
          <w:b/>
          <w:sz w:val="20"/>
          <w:szCs w:val="20"/>
        </w:rPr>
        <w:t>za sprovođenje postupka javne nabavk</w:t>
      </w:r>
      <w:r w:rsidRPr="003B5B78">
        <w:rPr>
          <w:rFonts w:ascii="Arial" w:hAnsi="Arial" w:cs="Arial"/>
          <w:b/>
          <w:iCs/>
          <w:color w:val="000000"/>
          <w:sz w:val="20"/>
          <w:szCs w:val="20"/>
        </w:rPr>
        <w:t>e</w:t>
      </w:r>
    </w:p>
    <w:p w14:paraId="38C4DA1F" w14:textId="325FD6BB" w:rsidR="003B5B78" w:rsidRPr="003B5B78" w:rsidRDefault="003B5B78" w:rsidP="003B5B78">
      <w:pPr>
        <w:tabs>
          <w:tab w:val="left" w:pos="3290"/>
        </w:tabs>
        <w:wordWrap w:val="0"/>
        <w:jc w:val="right"/>
        <w:rPr>
          <w:rFonts w:ascii="Arial" w:hAnsi="Arial" w:cs="Arial"/>
          <w:iCs/>
          <w:color w:val="000000"/>
          <w:sz w:val="20"/>
          <w:szCs w:val="20"/>
          <w:lang w:val="sr-Latn-ME"/>
        </w:rPr>
      </w:pPr>
      <w:r>
        <w:rPr>
          <w:rFonts w:ascii="Arial" w:hAnsi="Arial" w:cs="Arial"/>
          <w:iCs/>
          <w:color w:val="000000"/>
          <w:sz w:val="20"/>
          <w:szCs w:val="20"/>
          <w:lang w:val="sr-Latn-ME"/>
        </w:rPr>
        <w:t>Sandra Perović</w:t>
      </w:r>
    </w:p>
    <w:p w14:paraId="72F0B7B1" w14:textId="77777777" w:rsidR="003B5B78" w:rsidRPr="003B5B78" w:rsidRDefault="003B5B78" w:rsidP="003B5B78">
      <w:pPr>
        <w:tabs>
          <w:tab w:val="left" w:pos="3290"/>
        </w:tabs>
        <w:ind w:firstLine="1134"/>
        <w:jc w:val="right"/>
        <w:rPr>
          <w:rFonts w:ascii="Arial" w:hAnsi="Arial" w:cs="Arial"/>
          <w:color w:val="000000"/>
          <w:sz w:val="20"/>
          <w:szCs w:val="20"/>
        </w:rPr>
      </w:pPr>
      <w:r w:rsidRPr="003B5B78">
        <w:rPr>
          <w:rFonts w:ascii="Arial" w:hAnsi="Arial" w:cs="Arial"/>
          <w:color w:val="000000"/>
          <w:sz w:val="20"/>
          <w:szCs w:val="20"/>
        </w:rPr>
        <w:t>________________</w:t>
      </w:r>
    </w:p>
    <w:p w14:paraId="17C3F8BD" w14:textId="42CDA326" w:rsidR="003B5B78" w:rsidRPr="003B5B78" w:rsidRDefault="003B5B78" w:rsidP="003B5B78">
      <w:pPr>
        <w:tabs>
          <w:tab w:val="left" w:pos="3290"/>
        </w:tabs>
        <w:ind w:firstLine="1134"/>
        <w:jc w:val="center"/>
        <w:rPr>
          <w:rFonts w:ascii="Arial" w:hAnsi="Arial" w:cs="Arial"/>
          <w:color w:val="000000"/>
          <w:sz w:val="20"/>
          <w:szCs w:val="20"/>
        </w:rPr>
      </w:pPr>
      <w:r w:rsidRPr="003B5B78">
        <w:rPr>
          <w:rFonts w:ascii="Arial" w:hAnsi="Arial" w:cs="Arial"/>
          <w:i/>
          <w:iCs/>
          <w:color w:val="000000"/>
          <w:sz w:val="20"/>
          <w:szCs w:val="20"/>
        </w:rPr>
        <w:t xml:space="preserve">                                                                                                  </w:t>
      </w:r>
      <w:r w:rsidRPr="003B5B78">
        <w:rPr>
          <w:rFonts w:ascii="Arial" w:hAnsi="Arial" w:cs="Arial"/>
          <w:i/>
          <w:iCs/>
          <w:color w:val="000000"/>
          <w:sz w:val="20"/>
          <w:szCs w:val="20"/>
          <w:lang w:val="sr-Latn-ME"/>
        </w:rPr>
        <w:t xml:space="preserve">   </w:t>
      </w:r>
      <w:r>
        <w:rPr>
          <w:rFonts w:ascii="Arial" w:hAnsi="Arial" w:cs="Arial"/>
          <w:i/>
          <w:iCs/>
          <w:color w:val="000000"/>
          <w:sz w:val="20"/>
          <w:szCs w:val="20"/>
          <w:lang w:val="sr-Latn-ME"/>
        </w:rPr>
        <w:t xml:space="preserve">                        </w:t>
      </w:r>
      <w:r w:rsidRPr="003B5B78">
        <w:rPr>
          <w:rFonts w:ascii="Arial" w:hAnsi="Arial" w:cs="Arial"/>
          <w:i/>
          <w:iCs/>
          <w:color w:val="000000"/>
          <w:sz w:val="20"/>
          <w:szCs w:val="20"/>
          <w:lang w:val="sr-Latn-ME"/>
        </w:rPr>
        <w:t xml:space="preserve">   </w:t>
      </w:r>
      <w:r w:rsidRPr="003B5B78">
        <w:rPr>
          <w:rFonts w:ascii="Arial" w:hAnsi="Arial" w:cs="Arial"/>
          <w:i/>
          <w:iCs/>
          <w:color w:val="000000"/>
          <w:sz w:val="20"/>
          <w:szCs w:val="20"/>
        </w:rPr>
        <w:t>s.r.</w:t>
      </w:r>
    </w:p>
    <w:p w14:paraId="542A32D1" w14:textId="77777777" w:rsidR="003B5B78" w:rsidRDefault="003B5B78" w:rsidP="003B5B78">
      <w:pPr>
        <w:tabs>
          <w:tab w:val="left" w:pos="3290"/>
        </w:tabs>
        <w:ind w:firstLine="1134"/>
        <w:jc w:val="center"/>
        <w:rPr>
          <w:rFonts w:ascii="Arial" w:hAnsi="Arial" w:cs="Arial"/>
          <w:b/>
          <w:bCs/>
          <w:lang w:val="sr-Latn-ME"/>
        </w:rPr>
      </w:pPr>
    </w:p>
    <w:p w14:paraId="53C01FDB" w14:textId="77777777" w:rsidR="002A296E" w:rsidRDefault="002A296E" w:rsidP="00EC5AE6">
      <w:pPr>
        <w:tabs>
          <w:tab w:val="left" w:pos="3290"/>
        </w:tabs>
        <w:rPr>
          <w:rFonts w:ascii="Arial" w:hAnsi="Arial" w:cs="Arial"/>
          <w:b/>
          <w:bCs/>
          <w:lang w:val="sr-Latn-ME"/>
        </w:rPr>
      </w:pPr>
    </w:p>
    <w:p w14:paraId="7BCDB0DA" w14:textId="77777777" w:rsidR="002A296E" w:rsidRDefault="002A296E" w:rsidP="00EC5AE6">
      <w:pPr>
        <w:tabs>
          <w:tab w:val="left" w:pos="3290"/>
        </w:tabs>
        <w:rPr>
          <w:rFonts w:ascii="Arial" w:hAnsi="Arial" w:cs="Arial"/>
          <w:b/>
          <w:bCs/>
          <w:lang w:val="sr-Latn-ME"/>
        </w:rPr>
      </w:pPr>
    </w:p>
    <w:p w14:paraId="5A31B76F" w14:textId="0C92EE53" w:rsidR="00893115" w:rsidRPr="003B5B78" w:rsidRDefault="00830BED" w:rsidP="00EC5AE6">
      <w:pPr>
        <w:tabs>
          <w:tab w:val="left" w:pos="3290"/>
        </w:tabs>
        <w:rPr>
          <w:rFonts w:ascii="Arial" w:hAnsi="Arial" w:cs="Arial"/>
          <w:color w:val="000000"/>
        </w:rPr>
      </w:pPr>
      <w:r>
        <w:rPr>
          <w:rFonts w:ascii="Arial" w:hAnsi="Arial" w:cs="Arial"/>
          <w:b/>
          <w:bCs/>
          <w:lang w:val="sr-Latn-ME"/>
        </w:rPr>
        <w:t xml:space="preserve">        </w:t>
      </w:r>
      <w:r>
        <w:rPr>
          <w:rFonts w:ascii="Arial" w:hAnsi="Arial" w:cs="Arial"/>
          <w:b/>
          <w:bCs/>
          <w:color w:val="000000"/>
          <w:lang w:val="sr-Latn-ME"/>
        </w:rPr>
        <w:t xml:space="preserve">         </w:t>
      </w:r>
    </w:p>
    <w:p w14:paraId="4056F777"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7" w:name="_Toc62730568"/>
      <w:r>
        <w:rPr>
          <w:rFonts w:ascii="Arial" w:hAnsi="Arial" w:cs="Arial"/>
          <w:b/>
        </w:rPr>
        <w:t>UPUTSTVO O PRAVNOM SREDSTVU</w:t>
      </w:r>
      <w:bookmarkEnd w:id="17"/>
    </w:p>
    <w:p w14:paraId="63605769" w14:textId="77777777" w:rsidR="00676C2C" w:rsidRDefault="00676C2C">
      <w:pPr>
        <w:tabs>
          <w:tab w:val="left" w:pos="5760"/>
        </w:tabs>
        <w:jc w:val="center"/>
        <w:rPr>
          <w:rFonts w:ascii="Arial" w:hAnsi="Arial" w:cs="Arial"/>
          <w:color w:val="000000"/>
        </w:rPr>
      </w:pPr>
    </w:p>
    <w:p w14:paraId="0206466B" w14:textId="77777777" w:rsidR="00676C2C" w:rsidRDefault="00830BED">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45C8203B"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895B78"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586C185"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DBAC442" w14:textId="77777777" w:rsidR="00676C2C" w:rsidRDefault="00676C2C">
      <w:pPr>
        <w:tabs>
          <w:tab w:val="left" w:pos="5760"/>
        </w:tabs>
        <w:jc w:val="both"/>
        <w:rPr>
          <w:rFonts w:ascii="Arial" w:hAnsi="Arial" w:cs="Arial"/>
          <w:color w:val="000000"/>
          <w:lang w:val="sr-Latn-ME"/>
        </w:rPr>
      </w:pPr>
    </w:p>
    <w:p w14:paraId="310819FA" w14:textId="77777777" w:rsidR="00676C2C" w:rsidRDefault="00830BED">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1ED96B5B" w14:textId="77777777" w:rsidR="00676C2C" w:rsidRDefault="00676C2C">
      <w:pPr>
        <w:autoSpaceDE w:val="0"/>
        <w:autoSpaceDN w:val="0"/>
        <w:adjustRightInd w:val="0"/>
        <w:ind w:firstLine="567"/>
        <w:jc w:val="both"/>
        <w:rPr>
          <w:rFonts w:ascii="Arial" w:hAnsi="Arial" w:cs="Arial"/>
          <w:color w:val="000000"/>
          <w:lang w:val="sr-Latn-ME"/>
        </w:rPr>
      </w:pPr>
    </w:p>
    <w:p w14:paraId="15F84C3E" w14:textId="77777777" w:rsidR="00676C2C" w:rsidRDefault="00830BED">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1919341" w14:textId="77777777" w:rsidR="00676C2C" w:rsidRDefault="00676C2C">
      <w:pPr>
        <w:tabs>
          <w:tab w:val="left" w:pos="5760"/>
        </w:tabs>
        <w:ind w:firstLine="567"/>
        <w:jc w:val="both"/>
        <w:rPr>
          <w:rFonts w:ascii="Arial" w:hAnsi="Arial" w:cs="Arial"/>
          <w:color w:val="000000"/>
          <w:lang w:val="sr-Latn-ME"/>
        </w:rPr>
      </w:pPr>
    </w:p>
    <w:p w14:paraId="78CB0F4F"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1173CB7" w14:textId="77777777" w:rsidR="00676C2C" w:rsidRDefault="00676C2C">
      <w:pPr>
        <w:tabs>
          <w:tab w:val="left" w:pos="5760"/>
        </w:tabs>
        <w:ind w:firstLine="567"/>
        <w:jc w:val="both"/>
        <w:rPr>
          <w:rFonts w:ascii="Arial" w:hAnsi="Arial" w:cs="Arial"/>
          <w:color w:val="000000"/>
          <w:lang w:val="sr-Latn-ME"/>
        </w:rPr>
      </w:pPr>
    </w:p>
    <w:p w14:paraId="13810B6E"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58A0315C" w14:textId="77777777" w:rsidR="00676C2C" w:rsidRDefault="00676C2C">
      <w:pPr>
        <w:rPr>
          <w:rFonts w:ascii="Arial" w:hAnsi="Arial" w:cs="Arial"/>
        </w:rPr>
      </w:pPr>
    </w:p>
    <w:sectPr w:rsidR="00676C2C">
      <w:footerReference w:type="default" r:id="rId8"/>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DDB1" w14:textId="77777777" w:rsidR="00FF6A41" w:rsidRDefault="00FF6A41">
      <w:r>
        <w:separator/>
      </w:r>
    </w:p>
  </w:endnote>
  <w:endnote w:type="continuationSeparator" w:id="0">
    <w:p w14:paraId="4A503E86" w14:textId="77777777" w:rsidR="00FF6A41" w:rsidRDefault="00FF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095517"/>
      <w:docPartObj>
        <w:docPartGallery w:val="Page Numbers (Bottom of Page)"/>
        <w:docPartUnique/>
      </w:docPartObj>
    </w:sdtPr>
    <w:sdtContent>
      <w:sdt>
        <w:sdtPr>
          <w:id w:val="1728636285"/>
          <w:docPartObj>
            <w:docPartGallery w:val="Page Numbers (Top of Page)"/>
            <w:docPartUnique/>
          </w:docPartObj>
        </w:sdtPr>
        <w:sdtContent>
          <w:p w14:paraId="645E0D61" w14:textId="77777777" w:rsidR="00EE4836" w:rsidRDefault="00EE4836">
            <w:pPr>
              <w:pStyle w:val="Footer"/>
              <w:jc w:val="center"/>
            </w:pPr>
            <w:r>
              <w:t xml:space="preserve">Strana </w:t>
            </w:r>
            <w:r>
              <w:rPr>
                <w:b/>
                <w:bCs/>
                <w:sz w:val="24"/>
                <w:szCs w:val="24"/>
              </w:rPr>
              <w:fldChar w:fldCharType="begin"/>
            </w:r>
            <w:r>
              <w:rPr>
                <w:b/>
                <w:bCs/>
              </w:rPr>
              <w:instrText xml:space="preserve"> PAGE </w:instrText>
            </w:r>
            <w:r>
              <w:rPr>
                <w:b/>
                <w:bCs/>
                <w:sz w:val="24"/>
                <w:szCs w:val="24"/>
              </w:rPr>
              <w:fldChar w:fldCharType="separate"/>
            </w:r>
            <w:r w:rsidR="0050634E">
              <w:rPr>
                <w:b/>
                <w:bCs/>
                <w:noProof/>
              </w:rPr>
              <w:t>5</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50634E">
              <w:rPr>
                <w:b/>
                <w:bCs/>
                <w:noProof/>
              </w:rPr>
              <w:t>9</w:t>
            </w:r>
            <w:r>
              <w:rPr>
                <w:b/>
                <w:bCs/>
                <w:sz w:val="24"/>
                <w:szCs w:val="24"/>
              </w:rPr>
              <w:fldChar w:fldCharType="end"/>
            </w:r>
          </w:p>
        </w:sdtContent>
      </w:sdt>
    </w:sdtContent>
  </w:sdt>
  <w:p w14:paraId="07343FD2" w14:textId="77777777" w:rsidR="00EE4836" w:rsidRDefault="00EE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FE64C" w14:textId="77777777" w:rsidR="00FF6A41" w:rsidRDefault="00FF6A41">
      <w:r>
        <w:separator/>
      </w:r>
    </w:p>
  </w:footnote>
  <w:footnote w:type="continuationSeparator" w:id="0">
    <w:p w14:paraId="112667C2" w14:textId="77777777" w:rsidR="00FF6A41" w:rsidRDefault="00FF6A41">
      <w:r>
        <w:continuationSeparator/>
      </w:r>
    </w:p>
  </w:footnote>
  <w:footnote w:id="1">
    <w:p w14:paraId="69CED8DC"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F6251C7"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9E821AD"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1960B048"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2D578A1B" w14:textId="77777777" w:rsidR="00676C2C" w:rsidRDefault="00830BE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27E6769D" w14:textId="77777777" w:rsidR="00886712" w:rsidRDefault="00886712" w:rsidP="00886712">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6055FCD0" w14:textId="77777777" w:rsidR="00676C2C" w:rsidRDefault="00830BED">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B1123B"/>
    <w:multiLevelType w:val="hybridMultilevel"/>
    <w:tmpl w:val="03623F88"/>
    <w:lvl w:ilvl="0" w:tplc="517C96F6">
      <w:start w:val="8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EFD36BD"/>
    <w:multiLevelType w:val="hybridMultilevel"/>
    <w:tmpl w:val="42EE0AE6"/>
    <w:lvl w:ilvl="0" w:tplc="E556B336">
      <w:start w:val="7"/>
      <w:numFmt w:val="decimal"/>
      <w:lvlText w:val="%1."/>
      <w:lvlJc w:val="left"/>
      <w:pPr>
        <w:ind w:left="450"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 w15:restartNumberingAfterBreak="0">
    <w:nsid w:val="747F7690"/>
    <w:multiLevelType w:val="hybridMultilevel"/>
    <w:tmpl w:val="3FF87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17602134">
    <w:abstractNumId w:val="0"/>
  </w:num>
  <w:num w:numId="2" w16cid:durableId="465702972">
    <w:abstractNumId w:val="1"/>
  </w:num>
  <w:num w:numId="3" w16cid:durableId="304240172">
    <w:abstractNumId w:val="6"/>
  </w:num>
  <w:num w:numId="4" w16cid:durableId="1784960242">
    <w:abstractNumId w:val="7"/>
  </w:num>
  <w:num w:numId="5" w16cid:durableId="198712281">
    <w:abstractNumId w:val="8"/>
  </w:num>
  <w:num w:numId="6" w16cid:durableId="338436504">
    <w:abstractNumId w:val="9"/>
  </w:num>
  <w:num w:numId="7" w16cid:durableId="450051793">
    <w:abstractNumId w:val="5"/>
  </w:num>
  <w:num w:numId="8" w16cid:durableId="1977105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5235906">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3037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621022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5323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1638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60706"/>
    <w:rsid w:val="000A2499"/>
    <w:rsid w:val="000A7D39"/>
    <w:rsid w:val="000C5FE3"/>
    <w:rsid w:val="000F796B"/>
    <w:rsid w:val="00131E1C"/>
    <w:rsid w:val="00150E12"/>
    <w:rsid w:val="001B6E09"/>
    <w:rsid w:val="001F5343"/>
    <w:rsid w:val="001F7D60"/>
    <w:rsid w:val="002523BD"/>
    <w:rsid w:val="00265BDA"/>
    <w:rsid w:val="002728C4"/>
    <w:rsid w:val="00286656"/>
    <w:rsid w:val="00292780"/>
    <w:rsid w:val="002A296E"/>
    <w:rsid w:val="002C0E0C"/>
    <w:rsid w:val="00342A63"/>
    <w:rsid w:val="00380697"/>
    <w:rsid w:val="003976EB"/>
    <w:rsid w:val="003A5461"/>
    <w:rsid w:val="003B5B78"/>
    <w:rsid w:val="003B6CEB"/>
    <w:rsid w:val="003D5F2E"/>
    <w:rsid w:val="00405CA6"/>
    <w:rsid w:val="004152E3"/>
    <w:rsid w:val="00444AC6"/>
    <w:rsid w:val="004A55C5"/>
    <w:rsid w:val="004A6AF1"/>
    <w:rsid w:val="004B76B0"/>
    <w:rsid w:val="004C2128"/>
    <w:rsid w:val="004C711E"/>
    <w:rsid w:val="004D4F37"/>
    <w:rsid w:val="00502031"/>
    <w:rsid w:val="0050634E"/>
    <w:rsid w:val="005111E9"/>
    <w:rsid w:val="00515A8D"/>
    <w:rsid w:val="00526D95"/>
    <w:rsid w:val="00526E52"/>
    <w:rsid w:val="00562320"/>
    <w:rsid w:val="00572088"/>
    <w:rsid w:val="005732ED"/>
    <w:rsid w:val="005F3692"/>
    <w:rsid w:val="006465BE"/>
    <w:rsid w:val="00647465"/>
    <w:rsid w:val="00654CD2"/>
    <w:rsid w:val="006631CD"/>
    <w:rsid w:val="00664F30"/>
    <w:rsid w:val="0067099A"/>
    <w:rsid w:val="00676C2C"/>
    <w:rsid w:val="006C7C6E"/>
    <w:rsid w:val="006F304B"/>
    <w:rsid w:val="00713EF2"/>
    <w:rsid w:val="007451F0"/>
    <w:rsid w:val="00774FEB"/>
    <w:rsid w:val="0078244C"/>
    <w:rsid w:val="00820140"/>
    <w:rsid w:val="008226E3"/>
    <w:rsid w:val="00824E6A"/>
    <w:rsid w:val="0082541F"/>
    <w:rsid w:val="00830BED"/>
    <w:rsid w:val="00840BC7"/>
    <w:rsid w:val="00846D9C"/>
    <w:rsid w:val="008477B7"/>
    <w:rsid w:val="008656AA"/>
    <w:rsid w:val="00886712"/>
    <w:rsid w:val="008930C4"/>
    <w:rsid w:val="00893115"/>
    <w:rsid w:val="009151AF"/>
    <w:rsid w:val="00916432"/>
    <w:rsid w:val="00957165"/>
    <w:rsid w:val="009878DE"/>
    <w:rsid w:val="009B6C92"/>
    <w:rsid w:val="009D2706"/>
    <w:rsid w:val="00A4157C"/>
    <w:rsid w:val="00A53DCF"/>
    <w:rsid w:val="00A57D9A"/>
    <w:rsid w:val="00A76763"/>
    <w:rsid w:val="00AA0B26"/>
    <w:rsid w:val="00AC1C0B"/>
    <w:rsid w:val="00AC34E9"/>
    <w:rsid w:val="00AE4743"/>
    <w:rsid w:val="00B51262"/>
    <w:rsid w:val="00B65D22"/>
    <w:rsid w:val="00BA4AC2"/>
    <w:rsid w:val="00BB2F09"/>
    <w:rsid w:val="00BC12A6"/>
    <w:rsid w:val="00BD7643"/>
    <w:rsid w:val="00C31A7C"/>
    <w:rsid w:val="00C37714"/>
    <w:rsid w:val="00CB1B6C"/>
    <w:rsid w:val="00CB6A4F"/>
    <w:rsid w:val="00CB7DD4"/>
    <w:rsid w:val="00D44656"/>
    <w:rsid w:val="00D505F9"/>
    <w:rsid w:val="00D7461A"/>
    <w:rsid w:val="00D7499F"/>
    <w:rsid w:val="00D938E3"/>
    <w:rsid w:val="00DE1AC2"/>
    <w:rsid w:val="00E126B5"/>
    <w:rsid w:val="00E168E8"/>
    <w:rsid w:val="00E26D77"/>
    <w:rsid w:val="00E36F05"/>
    <w:rsid w:val="00E412B7"/>
    <w:rsid w:val="00E566F5"/>
    <w:rsid w:val="00E97BAE"/>
    <w:rsid w:val="00EC5AE6"/>
    <w:rsid w:val="00EE4836"/>
    <w:rsid w:val="00F31B42"/>
    <w:rsid w:val="00F32992"/>
    <w:rsid w:val="00F43A3A"/>
    <w:rsid w:val="00F50268"/>
    <w:rsid w:val="00F87B32"/>
    <w:rsid w:val="00F933FD"/>
    <w:rsid w:val="00FA7AE8"/>
    <w:rsid w:val="00FE258B"/>
    <w:rsid w:val="00FF08C8"/>
    <w:rsid w:val="00FF0D5B"/>
    <w:rsid w:val="00FF2DD0"/>
    <w:rsid w:val="00FF6A41"/>
    <w:rsid w:val="02007CD0"/>
    <w:rsid w:val="027345B1"/>
    <w:rsid w:val="048352B9"/>
    <w:rsid w:val="05AA1AE2"/>
    <w:rsid w:val="05C515D6"/>
    <w:rsid w:val="06BC2999"/>
    <w:rsid w:val="06E56E98"/>
    <w:rsid w:val="091D17A6"/>
    <w:rsid w:val="0AEA5114"/>
    <w:rsid w:val="0BAD6B3C"/>
    <w:rsid w:val="0CAA6E21"/>
    <w:rsid w:val="12D85995"/>
    <w:rsid w:val="13617C5A"/>
    <w:rsid w:val="143B675F"/>
    <w:rsid w:val="14755649"/>
    <w:rsid w:val="15423D1E"/>
    <w:rsid w:val="167A20EE"/>
    <w:rsid w:val="17D3768B"/>
    <w:rsid w:val="18B94051"/>
    <w:rsid w:val="193E3073"/>
    <w:rsid w:val="196D1903"/>
    <w:rsid w:val="19957D02"/>
    <w:rsid w:val="1B382FC9"/>
    <w:rsid w:val="1C3A38D5"/>
    <w:rsid w:val="1C8265BE"/>
    <w:rsid w:val="1E5D44B3"/>
    <w:rsid w:val="1EC052FC"/>
    <w:rsid w:val="1F7A3956"/>
    <w:rsid w:val="207728D1"/>
    <w:rsid w:val="20C066D7"/>
    <w:rsid w:val="215F7F77"/>
    <w:rsid w:val="252E0109"/>
    <w:rsid w:val="254D0F95"/>
    <w:rsid w:val="26F07FF2"/>
    <w:rsid w:val="2763300F"/>
    <w:rsid w:val="2880617F"/>
    <w:rsid w:val="28BB61E6"/>
    <w:rsid w:val="294C6695"/>
    <w:rsid w:val="2C252000"/>
    <w:rsid w:val="2E5B5ED9"/>
    <w:rsid w:val="30054FC2"/>
    <w:rsid w:val="33B01B25"/>
    <w:rsid w:val="3887217A"/>
    <w:rsid w:val="39C81374"/>
    <w:rsid w:val="3BF8374B"/>
    <w:rsid w:val="3CD975B2"/>
    <w:rsid w:val="3E1B59DB"/>
    <w:rsid w:val="3E1C76AA"/>
    <w:rsid w:val="3F5967EB"/>
    <w:rsid w:val="3F9B6A67"/>
    <w:rsid w:val="408C4DBB"/>
    <w:rsid w:val="409132BF"/>
    <w:rsid w:val="42021F02"/>
    <w:rsid w:val="435C7C28"/>
    <w:rsid w:val="45CE5672"/>
    <w:rsid w:val="464424FA"/>
    <w:rsid w:val="46470C62"/>
    <w:rsid w:val="470D1349"/>
    <w:rsid w:val="4816081F"/>
    <w:rsid w:val="4825011B"/>
    <w:rsid w:val="48B06FCF"/>
    <w:rsid w:val="49DD2E98"/>
    <w:rsid w:val="4A7443D5"/>
    <w:rsid w:val="4BC64695"/>
    <w:rsid w:val="4E0F36BD"/>
    <w:rsid w:val="4E89289B"/>
    <w:rsid w:val="4EFA3747"/>
    <w:rsid w:val="51663E02"/>
    <w:rsid w:val="544A53F9"/>
    <w:rsid w:val="54FA58A1"/>
    <w:rsid w:val="57E61805"/>
    <w:rsid w:val="59AA1BE1"/>
    <w:rsid w:val="59FC4D7D"/>
    <w:rsid w:val="5A42142C"/>
    <w:rsid w:val="5B805EB3"/>
    <w:rsid w:val="5BAE0BE5"/>
    <w:rsid w:val="5BC83373"/>
    <w:rsid w:val="5C392316"/>
    <w:rsid w:val="5CA16EC6"/>
    <w:rsid w:val="5E096C98"/>
    <w:rsid w:val="5E917141"/>
    <w:rsid w:val="5F9B6E43"/>
    <w:rsid w:val="620C4C28"/>
    <w:rsid w:val="624C22DF"/>
    <w:rsid w:val="62C96986"/>
    <w:rsid w:val="63736017"/>
    <w:rsid w:val="649A373A"/>
    <w:rsid w:val="652D67FA"/>
    <w:rsid w:val="65555FD6"/>
    <w:rsid w:val="67743FBA"/>
    <w:rsid w:val="6A3C44D6"/>
    <w:rsid w:val="6C010DE6"/>
    <w:rsid w:val="6C8B5528"/>
    <w:rsid w:val="6D0854B6"/>
    <w:rsid w:val="6D5751D5"/>
    <w:rsid w:val="6DDB184C"/>
    <w:rsid w:val="700D51F5"/>
    <w:rsid w:val="70E03CFE"/>
    <w:rsid w:val="71EB38D3"/>
    <w:rsid w:val="722F557D"/>
    <w:rsid w:val="72514A93"/>
    <w:rsid w:val="73AF515A"/>
    <w:rsid w:val="755C2F98"/>
    <w:rsid w:val="78534775"/>
    <w:rsid w:val="78815D16"/>
    <w:rsid w:val="7A940E9C"/>
    <w:rsid w:val="7AD24104"/>
    <w:rsid w:val="7C18564B"/>
    <w:rsid w:val="7D306E92"/>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97C2"/>
  <w15:docId w15:val="{A4FD2111-D62D-49F6-B00E-85FC8809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erChar">
    <w:name w:val="Footer Char"/>
    <w:basedOn w:val="DefaultParagraphFont"/>
    <w:link w:val="Footer"/>
    <w:uiPriority w:val="99"/>
    <w:rsid w:val="00EE4836"/>
    <w:rPr>
      <w:rFonts w:eastAsia="Times New Roman"/>
      <w:sz w:val="18"/>
      <w:szCs w:val="18"/>
    </w:rPr>
  </w:style>
  <w:style w:type="paragraph" w:styleId="BalloonText">
    <w:name w:val="Balloon Text"/>
    <w:basedOn w:val="Normal"/>
    <w:link w:val="BalloonTextChar"/>
    <w:uiPriority w:val="99"/>
    <w:semiHidden/>
    <w:unhideWhenUsed/>
    <w:rsid w:val="00E126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6B5"/>
    <w:rPr>
      <w:rFonts w:ascii="Segoe UI" w:eastAsia="Times New Roman" w:hAnsi="Segoe UI" w:cs="Segoe UI"/>
      <w:sz w:val="18"/>
      <w:szCs w:val="18"/>
    </w:rPr>
  </w:style>
  <w:style w:type="paragraph" w:styleId="ListParagraph">
    <w:name w:val="List Paragraph"/>
    <w:basedOn w:val="Normal"/>
    <w:uiPriority w:val="99"/>
    <w:rsid w:val="003A5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45666">
      <w:bodyDiv w:val="1"/>
      <w:marLeft w:val="0"/>
      <w:marRight w:val="0"/>
      <w:marTop w:val="0"/>
      <w:marBottom w:val="0"/>
      <w:divBdr>
        <w:top w:val="none" w:sz="0" w:space="0" w:color="auto"/>
        <w:left w:val="none" w:sz="0" w:space="0" w:color="auto"/>
        <w:bottom w:val="none" w:sz="0" w:space="0" w:color="auto"/>
        <w:right w:val="none" w:sz="0" w:space="0" w:color="auto"/>
      </w:divBdr>
    </w:div>
    <w:div w:id="629019211">
      <w:bodyDiv w:val="1"/>
      <w:marLeft w:val="0"/>
      <w:marRight w:val="0"/>
      <w:marTop w:val="0"/>
      <w:marBottom w:val="0"/>
      <w:divBdr>
        <w:top w:val="none" w:sz="0" w:space="0" w:color="auto"/>
        <w:left w:val="none" w:sz="0" w:space="0" w:color="auto"/>
        <w:bottom w:val="none" w:sz="0" w:space="0" w:color="auto"/>
        <w:right w:val="none" w:sz="0" w:space="0" w:color="auto"/>
      </w:divBdr>
    </w:div>
    <w:div w:id="856886849">
      <w:bodyDiv w:val="1"/>
      <w:marLeft w:val="0"/>
      <w:marRight w:val="0"/>
      <w:marTop w:val="0"/>
      <w:marBottom w:val="0"/>
      <w:divBdr>
        <w:top w:val="none" w:sz="0" w:space="0" w:color="auto"/>
        <w:left w:val="none" w:sz="0" w:space="0" w:color="auto"/>
        <w:bottom w:val="none" w:sz="0" w:space="0" w:color="auto"/>
        <w:right w:val="none" w:sz="0" w:space="0" w:color="auto"/>
      </w:divBdr>
    </w:div>
    <w:div w:id="1555774278">
      <w:bodyDiv w:val="1"/>
      <w:marLeft w:val="0"/>
      <w:marRight w:val="0"/>
      <w:marTop w:val="0"/>
      <w:marBottom w:val="0"/>
      <w:divBdr>
        <w:top w:val="none" w:sz="0" w:space="0" w:color="auto"/>
        <w:left w:val="none" w:sz="0" w:space="0" w:color="auto"/>
        <w:bottom w:val="none" w:sz="0" w:space="0" w:color="auto"/>
        <w:right w:val="none" w:sz="0" w:space="0" w:color="auto"/>
      </w:divBdr>
    </w:div>
    <w:div w:id="1597208234">
      <w:bodyDiv w:val="1"/>
      <w:marLeft w:val="0"/>
      <w:marRight w:val="0"/>
      <w:marTop w:val="0"/>
      <w:marBottom w:val="0"/>
      <w:divBdr>
        <w:top w:val="none" w:sz="0" w:space="0" w:color="auto"/>
        <w:left w:val="none" w:sz="0" w:space="0" w:color="auto"/>
        <w:bottom w:val="none" w:sz="0" w:space="0" w:color="auto"/>
        <w:right w:val="none" w:sz="0" w:space="0" w:color="auto"/>
      </w:divBdr>
    </w:div>
    <w:div w:id="1636521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11</Pages>
  <Words>3321</Words>
  <Characters>18935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User</cp:lastModifiedBy>
  <cp:revision>75</cp:revision>
  <cp:lastPrinted>2025-10-21T09:19:00Z</cp:lastPrinted>
  <dcterms:created xsi:type="dcterms:W3CDTF">2024-03-18T06:43:00Z</dcterms:created>
  <dcterms:modified xsi:type="dcterms:W3CDTF">2025-10-21T11:22:00Z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542622DE281B40B4BEC29ED7374D61C8_13</vt:lpwstr>
  </property>
</Properties>
</file>