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C0A64" w14:textId="77777777" w:rsidR="00AF79DD" w:rsidRPr="00AF79DD" w:rsidRDefault="00AF79DD" w:rsidP="00AF79D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t-BR"/>
        </w:rPr>
      </w:pPr>
      <w:bookmarkStart w:id="0" w:name="_Hlk210986171"/>
      <w:r w:rsidRPr="00AF79DD">
        <w:rPr>
          <w:rFonts w:ascii="Arial" w:eastAsia="Times New Roman" w:hAnsi="Arial" w:cs="Arial"/>
          <w:sz w:val="24"/>
          <w:szCs w:val="24"/>
          <w:lang w:val="pt-BR"/>
        </w:rPr>
        <w:t xml:space="preserve">JU DOM UČENIKA I STUDENATA BRAĆA VUČINIĆ NIKŠIĆ </w:t>
      </w:r>
    </w:p>
    <w:bookmarkEnd w:id="0"/>
    <w:p w14:paraId="4827521A" w14:textId="77777777" w:rsidR="00AF79DD" w:rsidRPr="00AF79DD" w:rsidRDefault="00AF79DD" w:rsidP="00AF79D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t-BR"/>
        </w:rPr>
      </w:pPr>
      <w:r w:rsidRPr="00AF79DD">
        <w:rPr>
          <w:rFonts w:ascii="Arial" w:eastAsia="Times New Roman" w:hAnsi="Arial" w:cs="Arial"/>
          <w:sz w:val="24"/>
          <w:szCs w:val="24"/>
          <w:lang w:val="pt-BR"/>
        </w:rPr>
        <w:t>Broj iz evidencije postupaka javnih nabavki: 03/25</w:t>
      </w:r>
    </w:p>
    <w:p w14:paraId="27859CFE" w14:textId="77777777" w:rsidR="00AF79DD" w:rsidRPr="00AF79DD" w:rsidRDefault="00AF79DD" w:rsidP="00AF79D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t-BR"/>
        </w:rPr>
      </w:pPr>
      <w:r w:rsidRPr="00AF79DD">
        <w:rPr>
          <w:rFonts w:ascii="Arial" w:eastAsia="Times New Roman" w:hAnsi="Arial" w:cs="Arial"/>
          <w:sz w:val="24"/>
          <w:szCs w:val="24"/>
          <w:lang w:val="pt-BR"/>
        </w:rPr>
        <w:t>Redni broj iz Plana javnih nabavki: 1</w:t>
      </w:r>
    </w:p>
    <w:p w14:paraId="4BE4852E" w14:textId="3E7A65FB" w:rsidR="00AF79DD" w:rsidRPr="00AF79DD" w:rsidRDefault="00AF79DD" w:rsidP="00AF79D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t-BR"/>
        </w:rPr>
      </w:pPr>
      <w:r w:rsidRPr="00AF79DD">
        <w:rPr>
          <w:rFonts w:ascii="Arial" w:eastAsia="Times New Roman" w:hAnsi="Arial" w:cs="Arial"/>
          <w:sz w:val="24"/>
          <w:szCs w:val="24"/>
          <w:lang w:val="pt-BR"/>
        </w:rPr>
        <w:t xml:space="preserve">Nikšić, </w:t>
      </w:r>
      <w:r w:rsidRPr="00AF79DD">
        <w:rPr>
          <w:rFonts w:ascii="Arial" w:eastAsia="Times New Roman" w:hAnsi="Arial" w:cs="Arial"/>
          <w:sz w:val="24"/>
          <w:szCs w:val="24"/>
          <w:lang w:val="pt-BR"/>
        </w:rPr>
        <w:t>10</w:t>
      </w:r>
      <w:r w:rsidRPr="00AF79DD">
        <w:rPr>
          <w:rFonts w:ascii="Arial" w:eastAsia="Times New Roman" w:hAnsi="Arial" w:cs="Arial"/>
          <w:sz w:val="24"/>
          <w:szCs w:val="24"/>
          <w:lang w:val="pt-BR"/>
        </w:rPr>
        <w:t>.10.2025. godine</w:t>
      </w:r>
    </w:p>
    <w:p w14:paraId="18D60570" w14:textId="77777777" w:rsidR="00AF79DD" w:rsidRPr="00AF79DD" w:rsidRDefault="00AF79DD" w:rsidP="00AF79D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t-BR"/>
        </w:rPr>
      </w:pPr>
    </w:p>
    <w:p w14:paraId="5A53C86D" w14:textId="4761AB79" w:rsidR="00471578" w:rsidRPr="00AF79DD" w:rsidRDefault="00471578" w:rsidP="0047157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t-BR"/>
        </w:rPr>
      </w:pPr>
    </w:p>
    <w:p w14:paraId="0F90CD60" w14:textId="4123A0F6" w:rsidR="00A309CB" w:rsidRPr="00AF79DD" w:rsidRDefault="00A309CB" w:rsidP="00A309C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t-BR"/>
        </w:rPr>
      </w:pPr>
    </w:p>
    <w:p w14:paraId="0EE2C2FB" w14:textId="77777777" w:rsidR="00A309CB" w:rsidRPr="00AF79DD" w:rsidRDefault="00A309CB" w:rsidP="00A309C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t-BR"/>
        </w:rPr>
      </w:pPr>
    </w:p>
    <w:p w14:paraId="46504F5D" w14:textId="312063CA" w:rsidR="00500EAD" w:rsidRPr="00AF79DD" w:rsidRDefault="003F55E3" w:rsidP="003F55E3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  <w:lang w:val="pt-BR"/>
        </w:rPr>
      </w:pPr>
      <w:r w:rsidRPr="00AF79DD">
        <w:rPr>
          <w:rFonts w:ascii="Arial" w:hAnsi="Arial" w:cs="Arial"/>
          <w:sz w:val="24"/>
          <w:szCs w:val="24"/>
          <w:lang w:val="it-IT"/>
        </w:rPr>
        <w:t>Na osnovu člana 9</w:t>
      </w:r>
      <w:r w:rsidR="00732605" w:rsidRPr="00AF79DD">
        <w:rPr>
          <w:rFonts w:ascii="Arial" w:hAnsi="Arial" w:cs="Arial"/>
          <w:sz w:val="24"/>
          <w:szCs w:val="24"/>
          <w:lang w:val="it-IT"/>
        </w:rPr>
        <w:t>4</w:t>
      </w:r>
      <w:r w:rsidRPr="00AF79DD">
        <w:rPr>
          <w:rFonts w:ascii="Arial" w:hAnsi="Arial" w:cs="Arial"/>
          <w:sz w:val="24"/>
          <w:szCs w:val="24"/>
          <w:lang w:val="it-IT"/>
        </w:rPr>
        <w:t xml:space="preserve"> stav 1 („Službeni list CG“, br. 074/19 od 30.12.2019, 003/23 od 10.01.2023, 011/23 od 27.01.2023.)</w:t>
      </w:r>
      <w:r w:rsidRPr="00AF79DD">
        <w:rPr>
          <w:rFonts w:ascii="Arial" w:hAnsi="Arial" w:cs="Arial"/>
          <w:sz w:val="24"/>
          <w:szCs w:val="24"/>
          <w:shd w:val="clear" w:color="auto" w:fill="FFFFFF"/>
          <w:lang w:val="pt-BR"/>
        </w:rPr>
        <w:t xml:space="preserve"> </w:t>
      </w:r>
      <w:r w:rsidR="00AF79DD" w:rsidRPr="00AF79DD">
        <w:rPr>
          <w:rFonts w:ascii="Arial" w:eastAsia="Times New Roman" w:hAnsi="Arial" w:cs="Arial"/>
          <w:sz w:val="24"/>
          <w:szCs w:val="24"/>
          <w:lang w:val="pt-BR"/>
        </w:rPr>
        <w:t xml:space="preserve">JU DOM UČENIKA I STUDENATA BRAĆA VUČINIĆ NIKŠIĆ </w:t>
      </w:r>
      <w:r w:rsidRPr="00AF79DD">
        <w:rPr>
          <w:rFonts w:ascii="Arial" w:hAnsi="Arial" w:cs="Arial"/>
          <w:sz w:val="24"/>
          <w:szCs w:val="24"/>
          <w:shd w:val="clear" w:color="auto" w:fill="FFFFFF"/>
          <w:lang w:val="pt-BR"/>
        </w:rPr>
        <w:t xml:space="preserve">objavljuje na ESJN:      </w:t>
      </w:r>
    </w:p>
    <w:p w14:paraId="7290FBB6" w14:textId="22C6F922" w:rsidR="003F55E3" w:rsidRPr="00AF79DD" w:rsidRDefault="003F55E3" w:rsidP="003F55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t-BR"/>
        </w:rPr>
      </w:pPr>
      <w:r w:rsidRPr="00AF79DD">
        <w:rPr>
          <w:rFonts w:ascii="Arial" w:hAnsi="Arial" w:cs="Arial"/>
          <w:sz w:val="24"/>
          <w:szCs w:val="24"/>
          <w:shd w:val="clear" w:color="auto" w:fill="FFFFFF"/>
          <w:lang w:val="pt-BR"/>
        </w:rPr>
        <w:t xml:space="preserve"> </w:t>
      </w:r>
    </w:p>
    <w:p w14:paraId="348AA4D0" w14:textId="55AAAAF7" w:rsidR="003F55E3" w:rsidRPr="00AF79DD" w:rsidRDefault="003F55E3" w:rsidP="003F55E3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  <w:lang w:val="pt-BR"/>
        </w:rPr>
      </w:pPr>
      <w:r w:rsidRPr="00AF79DD">
        <w:rPr>
          <w:rFonts w:ascii="Arial" w:hAnsi="Arial" w:cs="Arial"/>
          <w:sz w:val="24"/>
          <w:szCs w:val="24"/>
          <w:shd w:val="clear" w:color="auto" w:fill="FFFFFF"/>
          <w:lang w:val="pt-BR"/>
        </w:rPr>
        <w:t xml:space="preserve">             </w:t>
      </w:r>
    </w:p>
    <w:p w14:paraId="45E19B20" w14:textId="58D4EA98" w:rsidR="003F55E3" w:rsidRPr="00AF79DD" w:rsidRDefault="003F55E3" w:rsidP="003F55E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shd w:val="clear" w:color="auto" w:fill="FFFFFF"/>
          <w:lang w:val="pt-BR"/>
        </w:rPr>
      </w:pPr>
      <w:r w:rsidRPr="00AF79DD">
        <w:rPr>
          <w:rFonts w:ascii="Arial" w:hAnsi="Arial" w:cs="Arial"/>
          <w:b/>
          <w:sz w:val="24"/>
          <w:szCs w:val="24"/>
          <w:shd w:val="clear" w:color="auto" w:fill="FFFFFF"/>
          <w:lang w:val="pt-BR"/>
        </w:rPr>
        <w:t>IZMJENA</w:t>
      </w:r>
      <w:r w:rsidR="00C879F2" w:rsidRPr="00AF79DD">
        <w:rPr>
          <w:rFonts w:ascii="Arial" w:hAnsi="Arial" w:cs="Arial"/>
          <w:b/>
          <w:sz w:val="24"/>
          <w:szCs w:val="24"/>
          <w:shd w:val="clear" w:color="auto" w:fill="FFFFFF"/>
          <w:lang w:val="pt-BR"/>
        </w:rPr>
        <w:t xml:space="preserve">  </w:t>
      </w:r>
      <w:r w:rsidRPr="00AF79DD">
        <w:rPr>
          <w:rFonts w:ascii="Arial" w:hAnsi="Arial" w:cs="Arial"/>
          <w:b/>
          <w:sz w:val="24"/>
          <w:szCs w:val="24"/>
          <w:shd w:val="clear" w:color="auto" w:fill="FFFFFF"/>
          <w:lang w:val="pt-BR"/>
        </w:rPr>
        <w:t>BR.</w:t>
      </w:r>
      <w:r w:rsidR="00471578" w:rsidRPr="00AF79DD">
        <w:rPr>
          <w:rFonts w:ascii="Arial" w:hAnsi="Arial" w:cs="Arial"/>
          <w:b/>
          <w:sz w:val="24"/>
          <w:szCs w:val="24"/>
          <w:shd w:val="clear" w:color="auto" w:fill="FFFFFF"/>
          <w:lang w:val="pt-BR"/>
        </w:rPr>
        <w:t>1</w:t>
      </w:r>
    </w:p>
    <w:p w14:paraId="5D801EF1" w14:textId="72ABFF91" w:rsidR="00500EAD" w:rsidRPr="00AF79DD" w:rsidRDefault="00500EAD" w:rsidP="00500EAD">
      <w:pPr>
        <w:spacing w:after="0" w:line="240" w:lineRule="auto"/>
        <w:ind w:left="240"/>
        <w:jc w:val="center"/>
        <w:rPr>
          <w:rFonts w:ascii="Arial" w:eastAsia="Times New Roman" w:hAnsi="Arial" w:cs="Arial"/>
          <w:b/>
          <w:bCs/>
          <w:sz w:val="24"/>
          <w:szCs w:val="24"/>
          <w:lang w:val="it-IT"/>
        </w:rPr>
      </w:pPr>
      <w:bookmarkStart w:id="1" w:name="_Hlk163154860"/>
      <w:r w:rsidRPr="00AF79DD">
        <w:rPr>
          <w:rFonts w:ascii="Arial" w:eastAsia="Times New Roman" w:hAnsi="Arial" w:cs="Arial"/>
          <w:b/>
          <w:bCs/>
          <w:sz w:val="24"/>
          <w:szCs w:val="24"/>
          <w:lang w:val="it-IT"/>
        </w:rPr>
        <w:t xml:space="preserve">TENDERSKE DOKUMENTACIJE broj </w:t>
      </w:r>
      <w:r w:rsidR="00AF79DD" w:rsidRPr="00AF79DD">
        <w:rPr>
          <w:rFonts w:ascii="Arial" w:eastAsia="Times New Roman" w:hAnsi="Arial" w:cs="Arial"/>
          <w:b/>
          <w:bCs/>
          <w:sz w:val="24"/>
          <w:szCs w:val="24"/>
          <w:lang w:val="it-IT"/>
        </w:rPr>
        <w:t>03/25</w:t>
      </w:r>
      <w:r w:rsidRPr="00AF79DD">
        <w:rPr>
          <w:rFonts w:ascii="Arial" w:eastAsia="Times New Roman" w:hAnsi="Arial" w:cs="Arial"/>
          <w:b/>
          <w:bCs/>
          <w:sz w:val="24"/>
          <w:szCs w:val="24"/>
          <w:lang w:val="it-IT"/>
        </w:rPr>
        <w:t xml:space="preserve"> OD </w:t>
      </w:r>
      <w:r w:rsidR="00AF79DD" w:rsidRPr="00AF79DD">
        <w:rPr>
          <w:rFonts w:ascii="Arial" w:eastAsia="Times New Roman" w:hAnsi="Arial" w:cs="Arial"/>
          <w:b/>
          <w:bCs/>
          <w:sz w:val="24"/>
          <w:szCs w:val="24"/>
          <w:lang w:val="it-IT"/>
        </w:rPr>
        <w:t>08</w:t>
      </w:r>
      <w:r w:rsidR="00471578" w:rsidRPr="00AF79DD">
        <w:rPr>
          <w:rFonts w:ascii="Arial" w:eastAsia="Times New Roman" w:hAnsi="Arial" w:cs="Arial"/>
          <w:b/>
          <w:bCs/>
          <w:sz w:val="24"/>
          <w:szCs w:val="24"/>
          <w:lang w:val="it-IT"/>
        </w:rPr>
        <w:t>.10.2025</w:t>
      </w:r>
      <w:r w:rsidRPr="00AF79DD">
        <w:rPr>
          <w:rFonts w:ascii="Arial" w:eastAsia="Times New Roman" w:hAnsi="Arial" w:cs="Arial"/>
          <w:b/>
          <w:bCs/>
          <w:sz w:val="24"/>
          <w:szCs w:val="24"/>
          <w:lang w:val="it-IT"/>
        </w:rPr>
        <w:t>.GODINE</w:t>
      </w:r>
    </w:p>
    <w:p w14:paraId="172FEE07" w14:textId="46FCE1E6" w:rsidR="00500EAD" w:rsidRPr="00AF79DD" w:rsidRDefault="00500EAD" w:rsidP="00500EAD">
      <w:pPr>
        <w:spacing w:after="0" w:line="240" w:lineRule="auto"/>
        <w:ind w:left="240"/>
        <w:jc w:val="center"/>
        <w:rPr>
          <w:rFonts w:ascii="Arial" w:eastAsia="Times New Roman" w:hAnsi="Arial" w:cs="Arial"/>
          <w:b/>
          <w:bCs/>
          <w:sz w:val="24"/>
          <w:szCs w:val="24"/>
          <w:lang w:val="it-IT"/>
        </w:rPr>
      </w:pPr>
      <w:r w:rsidRPr="00AF79DD">
        <w:rPr>
          <w:rFonts w:ascii="Arial" w:eastAsia="Times New Roman" w:hAnsi="Arial" w:cs="Arial"/>
          <w:b/>
          <w:bCs/>
          <w:sz w:val="24"/>
          <w:szCs w:val="24"/>
          <w:lang w:val="it-IT"/>
        </w:rPr>
        <w:t>ŠIFRA POSTUPKA #</w:t>
      </w:r>
      <w:r w:rsidR="00471578" w:rsidRPr="00AF79DD">
        <w:rPr>
          <w:rFonts w:ascii="Arial" w:eastAsia="Times New Roman" w:hAnsi="Arial" w:cs="Arial"/>
          <w:b/>
          <w:bCs/>
          <w:sz w:val="24"/>
          <w:szCs w:val="24"/>
          <w:lang w:val="it-IT"/>
        </w:rPr>
        <w:t>10</w:t>
      </w:r>
      <w:r w:rsidR="00AF79DD" w:rsidRPr="00AF79DD">
        <w:rPr>
          <w:rFonts w:ascii="Arial" w:eastAsia="Times New Roman" w:hAnsi="Arial" w:cs="Arial"/>
          <w:b/>
          <w:bCs/>
          <w:sz w:val="24"/>
          <w:szCs w:val="24"/>
          <w:lang w:val="it-IT"/>
        </w:rPr>
        <w:t>1176</w:t>
      </w:r>
      <w:r w:rsidRPr="00AF79DD">
        <w:rPr>
          <w:rFonts w:ascii="Arial" w:eastAsia="Times New Roman" w:hAnsi="Arial" w:cs="Arial"/>
          <w:b/>
          <w:bCs/>
          <w:sz w:val="24"/>
          <w:szCs w:val="24"/>
          <w:lang w:val="it-IT"/>
        </w:rPr>
        <w:t xml:space="preserve"> OBJAVLJEN </w:t>
      </w:r>
      <w:r w:rsidR="00AF79DD" w:rsidRPr="00AF79DD">
        <w:rPr>
          <w:rFonts w:ascii="Arial" w:eastAsia="Times New Roman" w:hAnsi="Arial" w:cs="Arial"/>
          <w:b/>
          <w:bCs/>
          <w:sz w:val="24"/>
          <w:szCs w:val="24"/>
          <w:lang w:val="it-IT"/>
        </w:rPr>
        <w:t>8.10.2025 20:30</w:t>
      </w:r>
    </w:p>
    <w:p w14:paraId="24CB3A4B" w14:textId="77777777" w:rsidR="00500EAD" w:rsidRPr="00AF79DD" w:rsidRDefault="00500EAD" w:rsidP="00500EAD">
      <w:pPr>
        <w:spacing w:after="0" w:line="240" w:lineRule="auto"/>
        <w:ind w:left="240"/>
        <w:jc w:val="center"/>
        <w:rPr>
          <w:rFonts w:ascii="Arial" w:eastAsia="Times New Roman" w:hAnsi="Arial" w:cs="Arial"/>
          <w:b/>
          <w:bCs/>
          <w:sz w:val="24"/>
          <w:szCs w:val="24"/>
          <w:lang w:val="it-IT"/>
        </w:rPr>
      </w:pPr>
      <w:r w:rsidRPr="00AF79DD">
        <w:rPr>
          <w:rFonts w:ascii="Arial" w:eastAsia="Times New Roman" w:hAnsi="Arial" w:cs="Arial"/>
          <w:b/>
          <w:bCs/>
          <w:sz w:val="24"/>
          <w:szCs w:val="24"/>
          <w:lang w:val="it-IT"/>
        </w:rPr>
        <w:t>ZA OTVORENI POSTUPAK JAVNE NABAVKE</w:t>
      </w:r>
    </w:p>
    <w:p w14:paraId="70612641" w14:textId="1C49C547" w:rsidR="00471578" w:rsidRPr="00AF79DD" w:rsidRDefault="00AF79DD" w:rsidP="00AF79DD">
      <w:pPr>
        <w:ind w:left="1440" w:firstLine="720"/>
        <w:rPr>
          <w:rFonts w:ascii="Arial" w:hAnsi="Arial" w:cs="Arial"/>
          <w:sz w:val="24"/>
          <w:szCs w:val="24"/>
          <w:lang w:val="it-IT"/>
        </w:rPr>
      </w:pPr>
      <w:r w:rsidRPr="00AF79DD">
        <w:rPr>
          <w:rFonts w:ascii="Arial" w:eastAsia="Times New Roman" w:hAnsi="Arial" w:cs="Arial"/>
          <w:b/>
          <w:bCs/>
          <w:sz w:val="24"/>
          <w:szCs w:val="24"/>
          <w:lang w:val="it-IT"/>
        </w:rPr>
        <w:t>Prehrambeni proizvodi-Mlijeko i mliječni proizvodi</w:t>
      </w:r>
    </w:p>
    <w:p w14:paraId="253C9FB1" w14:textId="77777777" w:rsidR="00AF79DD" w:rsidRDefault="00AF79DD" w:rsidP="00471578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shd w:val="clear" w:color="auto" w:fill="FFFFFF"/>
          <w:lang w:val="pt-BR" w:eastAsia="en-GB"/>
        </w:rPr>
      </w:pPr>
    </w:p>
    <w:p w14:paraId="3110773D" w14:textId="1447E583" w:rsidR="007A0417" w:rsidRPr="00AF79DD" w:rsidRDefault="007A0417" w:rsidP="00471578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shd w:val="clear" w:color="auto" w:fill="FFFFFF"/>
          <w:lang w:val="pt-BR" w:eastAsia="en-GB"/>
        </w:rPr>
      </w:pPr>
      <w:r w:rsidRPr="00AF79DD">
        <w:rPr>
          <w:rFonts w:ascii="Arial" w:eastAsia="Times New Roman" w:hAnsi="Arial" w:cs="Arial"/>
          <w:b/>
          <w:sz w:val="24"/>
          <w:szCs w:val="24"/>
          <w:shd w:val="clear" w:color="auto" w:fill="FFFFFF"/>
          <w:lang w:val="pt-BR" w:eastAsia="en-GB"/>
        </w:rPr>
        <w:t xml:space="preserve">Na način što se u dijelu Uslovi za učešće u postupku i zahtjevi u pogledu načina izvršavanja predmeta nabavke </w:t>
      </w:r>
      <w:r w:rsidRPr="00AF79DD">
        <w:rPr>
          <w:rFonts w:ascii="Arial" w:eastAsia="Times New Roman" w:hAnsi="Arial" w:cs="Arial"/>
          <w:b/>
          <w:sz w:val="24"/>
          <w:szCs w:val="24"/>
          <w:shd w:val="clear" w:color="auto" w:fill="FFFFFF"/>
          <w:lang w:val="pt-BR" w:eastAsia="en-GB"/>
        </w:rPr>
        <w:t>dodaju</w:t>
      </w:r>
      <w:r w:rsidRPr="00AF79DD">
        <w:rPr>
          <w:rFonts w:ascii="Arial" w:eastAsia="Times New Roman" w:hAnsi="Arial" w:cs="Arial"/>
          <w:b/>
          <w:sz w:val="24"/>
          <w:szCs w:val="24"/>
          <w:shd w:val="clear" w:color="auto" w:fill="FFFFFF"/>
          <w:lang w:val="pt-BR" w:eastAsia="en-GB"/>
        </w:rPr>
        <w:t xml:space="preserve">  navodi</w:t>
      </w:r>
      <w:r w:rsidR="00AF79DD" w:rsidRPr="00AF79DD">
        <w:rPr>
          <w:rFonts w:ascii="Arial" w:eastAsia="Times New Roman" w:hAnsi="Arial" w:cs="Arial"/>
          <w:b/>
          <w:sz w:val="24"/>
          <w:szCs w:val="24"/>
          <w:shd w:val="clear" w:color="auto" w:fill="FFFFFF"/>
          <w:lang w:val="pt-BR" w:eastAsia="en-GB"/>
        </w:rPr>
        <w:t>:</w:t>
      </w:r>
    </w:p>
    <w:p w14:paraId="2C64083A" w14:textId="77777777" w:rsidR="007A0417" w:rsidRPr="00AF79DD" w:rsidRDefault="007A0417" w:rsidP="00471578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shd w:val="clear" w:color="auto" w:fill="FFFFFF"/>
          <w:lang w:val="pt-BR" w:eastAsia="en-GB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8075"/>
        <w:gridCol w:w="1275"/>
      </w:tblGrid>
      <w:tr w:rsidR="00AF79DD" w:rsidRPr="00AF79DD" w14:paraId="5347542C" w14:textId="77777777" w:rsidTr="00AF79DD">
        <w:trPr>
          <w:trHeight w:val="3737"/>
        </w:trPr>
        <w:tc>
          <w:tcPr>
            <w:tcW w:w="8075" w:type="dxa"/>
          </w:tcPr>
          <w:p w14:paraId="68A3469E" w14:textId="722BF021" w:rsidR="00AF79DD" w:rsidRPr="00AF79DD" w:rsidRDefault="00AF79DD" w:rsidP="00AF79DD">
            <w:pPr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  <w:lang w:val="pt-BR"/>
              </w:rPr>
            </w:pPr>
            <w:r w:rsidRPr="00AF79DD">
              <w:rPr>
                <w:rFonts w:ascii="Arial" w:hAnsi="Arial" w:cs="Arial"/>
                <w:sz w:val="24"/>
                <w:szCs w:val="24"/>
              </w:rPr>
              <w:t>Ponuđač je dužan dostaviti bezuslovnu i na prvi poziv naplativu garanciju ponude u iznosu od 2 % procijenjene vrijednosti javne nabavke, kao garanciju ostajanja u obavezi prema ponudi u periodu važenja ponude i 5 dana nakon isteka važenja ponude. Garancija ponude će se aktivirati ako ponuđač: 1) odustane od ponude u roku važenja ponude i/ili 2) odbije da zaključi ugovor o javnoj nabavci ili okvirni sporazum. Garancija ponude podnose se u elektronskom obliku putem ESJN. Izuzetno ako ponuđač ne može da garanciju ponude podnese u elektronskom obliku, dužan je da putem ESJN dostavi kopiju garancije ponude, a da original garancije ponude dostavi, odnosno uruči naručiocu neposredno ili putem pošte preporučenom pošiljkom najkasnije prije isteka roka za podnošenje ponuda.</w:t>
            </w:r>
          </w:p>
        </w:tc>
        <w:tc>
          <w:tcPr>
            <w:tcW w:w="1275" w:type="dxa"/>
          </w:tcPr>
          <w:p w14:paraId="5AD90951" w14:textId="1AA81BAD" w:rsidR="00AF79DD" w:rsidRPr="00AF79DD" w:rsidRDefault="00AF79DD" w:rsidP="00AF79DD">
            <w:pPr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  <w:lang w:val="pt-BR"/>
              </w:rPr>
            </w:pPr>
            <w:r w:rsidRPr="00AF79DD">
              <w:rPr>
                <w:rFonts w:ascii="Arial" w:hAnsi="Arial" w:cs="Arial"/>
                <w:sz w:val="24"/>
                <w:szCs w:val="24"/>
              </w:rPr>
              <w:t>Garancija ponude</w:t>
            </w:r>
          </w:p>
        </w:tc>
      </w:tr>
    </w:tbl>
    <w:p w14:paraId="6F14D3D3" w14:textId="77777777" w:rsidR="00AF79DD" w:rsidRDefault="00AF79DD" w:rsidP="00C879F2">
      <w:pPr>
        <w:jc w:val="both"/>
        <w:rPr>
          <w:rFonts w:ascii="Arial" w:hAnsi="Arial" w:cs="Arial"/>
          <w:sz w:val="24"/>
          <w:szCs w:val="24"/>
          <w:shd w:val="clear" w:color="auto" w:fill="FFFFFF"/>
          <w:lang w:val="pt-BR"/>
        </w:rPr>
      </w:pPr>
    </w:p>
    <w:p w14:paraId="36B69D74" w14:textId="21C71F9F" w:rsidR="00540122" w:rsidRPr="00AF79DD" w:rsidRDefault="00540122" w:rsidP="00C879F2">
      <w:pPr>
        <w:jc w:val="both"/>
        <w:rPr>
          <w:rFonts w:ascii="Arial" w:hAnsi="Arial" w:cs="Arial"/>
          <w:sz w:val="24"/>
          <w:szCs w:val="24"/>
          <w:shd w:val="clear" w:color="auto" w:fill="FFFFFF"/>
          <w:lang w:val="pt-BR"/>
        </w:rPr>
      </w:pPr>
      <w:r w:rsidRPr="00AF79DD">
        <w:rPr>
          <w:rFonts w:ascii="Arial" w:hAnsi="Arial" w:cs="Arial"/>
          <w:sz w:val="24"/>
          <w:szCs w:val="24"/>
          <w:shd w:val="clear" w:color="auto" w:fill="FFFFFF"/>
          <w:lang w:val="pt-BR"/>
        </w:rPr>
        <w:t xml:space="preserve">Na osnovu člana 94 stav 2 Zakona o javnim nabavkama („Službeni list CG“,br. 074/19 od 30.12.2019, 003/23 od 10.01.2023, 011/23 od 27.01.2023.),  produžava se rok za podnošenje ponuda (strana </w:t>
      </w:r>
      <w:r w:rsidR="00B9002B" w:rsidRPr="00AF79DD">
        <w:rPr>
          <w:rFonts w:ascii="Arial" w:hAnsi="Arial" w:cs="Arial"/>
          <w:sz w:val="24"/>
          <w:szCs w:val="24"/>
          <w:shd w:val="clear" w:color="auto" w:fill="FFFFFF"/>
          <w:lang w:val="pt-BR"/>
        </w:rPr>
        <w:t>5 i 6 od 10 Tenderske dokumentacije):</w:t>
      </w: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B283E" w:rsidRPr="00AF79DD" w14:paraId="7E3AD06D" w14:textId="77777777" w:rsidTr="00B45792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80027" w14:textId="6B965F69" w:rsidR="00AB283E" w:rsidRPr="00AF79DD" w:rsidRDefault="00AF79DD" w:rsidP="00B457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shd w:val="clear" w:color="auto" w:fill="FFFFFF"/>
                <w:lang w:val="sr-Latn-ME" w:eastAsia="en-GB"/>
              </w:rPr>
            </w:pPr>
            <w:r w:rsidRPr="00AF79DD">
              <w:rPr>
                <w:rFonts w:ascii="Arial" w:eastAsia="Times New Roman" w:hAnsi="Arial" w:cs="Arial"/>
                <w:b/>
                <w:sz w:val="24"/>
                <w:szCs w:val="24"/>
                <w:shd w:val="clear" w:color="auto" w:fill="FFFFFF"/>
                <w:lang w:val="sr-Latn-ME" w:eastAsia="en-GB"/>
              </w:rPr>
              <w:t>9</w:t>
            </w:r>
            <w:r w:rsidR="00AB283E" w:rsidRPr="00AF79DD">
              <w:rPr>
                <w:rFonts w:ascii="Arial" w:eastAsia="Times New Roman" w:hAnsi="Arial" w:cs="Arial"/>
                <w:b/>
                <w:sz w:val="24"/>
                <w:szCs w:val="24"/>
                <w:shd w:val="clear" w:color="auto" w:fill="FFFFFF"/>
                <w:lang w:val="sr-Latn-ME" w:eastAsia="en-GB"/>
              </w:rPr>
              <w:t>. NAČIN, MJESTO I VRIJEME PODNOŠENJA PONUDA I OTVARANJA PONUDA</w:t>
            </w:r>
          </w:p>
        </w:tc>
      </w:tr>
    </w:tbl>
    <w:p w14:paraId="559DCAA0" w14:textId="0F238FB4" w:rsidR="00AF79DD" w:rsidRPr="00AF79DD" w:rsidRDefault="00AF79DD" w:rsidP="00AF79DD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AF79DD">
        <w:rPr>
          <w:rFonts w:ascii="Arial" w:hAnsi="Arial" w:cs="Arial"/>
          <w:sz w:val="24"/>
          <w:szCs w:val="24"/>
          <w:lang w:val="sr-Latn-ME"/>
        </w:rPr>
        <w:lastRenderedPageBreak/>
        <w:t>Ponude se podnose preko ESJN-a zaključno sa danom 2</w:t>
      </w:r>
      <w:r w:rsidR="00D907DE">
        <w:rPr>
          <w:rFonts w:ascii="Arial" w:hAnsi="Arial" w:cs="Arial"/>
          <w:sz w:val="24"/>
          <w:szCs w:val="24"/>
          <w:lang w:val="sr-Latn-ME"/>
        </w:rPr>
        <w:t>7</w:t>
      </w:r>
      <w:r w:rsidRPr="00AF79DD">
        <w:rPr>
          <w:rFonts w:ascii="Arial" w:hAnsi="Arial" w:cs="Arial"/>
          <w:sz w:val="24"/>
          <w:szCs w:val="24"/>
          <w:lang w:val="sr-Latn-ME"/>
        </w:rPr>
        <w:t>.10.2025. godine do 10:</w:t>
      </w:r>
      <w:r w:rsidR="00D907DE">
        <w:rPr>
          <w:rFonts w:ascii="Arial" w:hAnsi="Arial" w:cs="Arial"/>
          <w:sz w:val="24"/>
          <w:szCs w:val="24"/>
          <w:lang w:val="sr-Latn-ME"/>
        </w:rPr>
        <w:t>3</w:t>
      </w:r>
      <w:r w:rsidRPr="00AF79DD">
        <w:rPr>
          <w:rFonts w:ascii="Arial" w:hAnsi="Arial" w:cs="Arial"/>
          <w:sz w:val="24"/>
          <w:szCs w:val="24"/>
          <w:lang w:val="sr-Latn-ME"/>
        </w:rPr>
        <w:t>0 sati.</w:t>
      </w:r>
    </w:p>
    <w:p w14:paraId="5E42DB5F" w14:textId="31CE8B9D" w:rsidR="00AF79DD" w:rsidRPr="00AF79DD" w:rsidRDefault="00AF79DD" w:rsidP="00AF79DD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AF79DD">
        <w:rPr>
          <w:rFonts w:ascii="Arial" w:hAnsi="Arial" w:cs="Arial"/>
          <w:sz w:val="24"/>
          <w:szCs w:val="24"/>
          <w:lang w:val="sr-Latn-ME"/>
        </w:rPr>
        <w:t>Otvaranje ponuda održaće se dana  2</w:t>
      </w:r>
      <w:r w:rsidR="00D907DE">
        <w:rPr>
          <w:rFonts w:ascii="Arial" w:hAnsi="Arial" w:cs="Arial"/>
          <w:sz w:val="24"/>
          <w:szCs w:val="24"/>
          <w:lang w:val="sr-Latn-ME"/>
        </w:rPr>
        <w:t>7</w:t>
      </w:r>
      <w:r w:rsidRPr="00AF79DD">
        <w:rPr>
          <w:rFonts w:ascii="Arial" w:hAnsi="Arial" w:cs="Arial"/>
          <w:sz w:val="24"/>
          <w:szCs w:val="24"/>
          <w:lang w:val="sr-Latn-ME"/>
        </w:rPr>
        <w:t>.10.2025.godine u 10:</w:t>
      </w:r>
      <w:r w:rsidR="00D907DE">
        <w:rPr>
          <w:rFonts w:ascii="Arial" w:hAnsi="Arial" w:cs="Arial"/>
          <w:sz w:val="24"/>
          <w:szCs w:val="24"/>
          <w:lang w:val="sr-Latn-ME"/>
        </w:rPr>
        <w:t>3</w:t>
      </w:r>
      <w:r w:rsidRPr="00AF79DD">
        <w:rPr>
          <w:rFonts w:ascii="Arial" w:hAnsi="Arial" w:cs="Arial"/>
          <w:sz w:val="24"/>
          <w:szCs w:val="24"/>
          <w:lang w:val="sr-Latn-ME"/>
        </w:rPr>
        <w:t xml:space="preserve">0 sati. </w:t>
      </w:r>
    </w:p>
    <w:p w14:paraId="3F78BBCE" w14:textId="0719E6D3" w:rsidR="00AF79DD" w:rsidRPr="00AF79DD" w:rsidRDefault="00AF79DD" w:rsidP="00AF79DD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AF79DD">
        <w:rPr>
          <w:rFonts w:ascii="Arial" w:hAnsi="Arial" w:cs="Arial"/>
          <w:sz w:val="24"/>
          <w:szCs w:val="24"/>
          <w:lang w:val="sr-Latn-ME"/>
        </w:rPr>
        <w:t>Izjava privrednog subjekta i garancija ponude podnose se u elektronskom obliku putem ESJN.</w:t>
      </w:r>
    </w:p>
    <w:p w14:paraId="15C99279" w14:textId="77777777" w:rsidR="00AF79DD" w:rsidRPr="00AF79DD" w:rsidRDefault="00AF79DD" w:rsidP="00AF79DD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AF79DD">
        <w:rPr>
          <w:rFonts w:ascii="Arial" w:hAnsi="Arial" w:cs="Arial"/>
          <w:sz w:val="24"/>
          <w:szCs w:val="24"/>
          <w:lang w:val="sr-Latn-ME"/>
        </w:rPr>
        <w:t>Izuzetno ako ponuđač ne može da garanciju ponude podnese u elektronskom obliku, dužan je da putem ESJN dostavi kopiju garancije ponude, a da original garancije ponude dostavi, odnosno uruči naručiocu neposredno ili putem pošte preporučenom pošiljkom najkasnije prije isteka roka za podnošenje ponuda:</w:t>
      </w:r>
    </w:p>
    <w:p w14:paraId="7104EE1E" w14:textId="77777777" w:rsidR="00AF79DD" w:rsidRPr="00AF79DD" w:rsidRDefault="00AF79DD" w:rsidP="00AF79DD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AF79DD">
        <w:rPr>
          <w:rFonts w:ascii="Arial" w:hAnsi="Arial" w:cs="Arial"/>
          <w:sz w:val="24"/>
          <w:szCs w:val="24"/>
          <w:lang w:val="sr-Latn-ME"/>
        </w:rPr>
        <w:t xml:space="preserve">• neposrednom predajom na arhivi naručioca na adresi JU DOM UČENIKA I STUDENATA BRAĆA VUČINIĆ NIKŠIĆ, Danila Bojovića bb, 81400 Nikšić, radnim danima od 10 do 13 sati </w:t>
      </w:r>
    </w:p>
    <w:p w14:paraId="652FDDA5" w14:textId="77777777" w:rsidR="00AF79DD" w:rsidRPr="00AF79DD" w:rsidRDefault="00AF79DD" w:rsidP="00AF79DD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AF79DD">
        <w:rPr>
          <w:rFonts w:ascii="Arial" w:hAnsi="Arial" w:cs="Arial"/>
          <w:sz w:val="24"/>
          <w:szCs w:val="24"/>
          <w:lang w:val="sr-Latn-ME"/>
        </w:rPr>
        <w:t>• preporučenom pošiljkom sa povratnicom na adresu JU DOM UČENIKA I STUDENATA BRAĆA VUČINIĆ NIKŠIĆ, Danila Bojovića bb, 81400 Nikšić.</w:t>
      </w:r>
    </w:p>
    <w:p w14:paraId="785700BE" w14:textId="77777777" w:rsidR="00AF79DD" w:rsidRPr="00AF79DD" w:rsidRDefault="00AF79DD" w:rsidP="00AF79DD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AF79DD">
        <w:rPr>
          <w:rFonts w:ascii="Arial" w:hAnsi="Arial" w:cs="Arial"/>
          <w:sz w:val="24"/>
          <w:szCs w:val="24"/>
          <w:lang w:val="sr-Latn-ME"/>
        </w:rPr>
        <w:t>Original garancije ponude u pisanom obliku dostavlja se u koverti, na kojoj se navodi: naziv i sjedište naručioca, broj tenderske dokumentacije za koju se podnosi garancija, naziv, sjedište i adresa ponuđača i naznake "garancija ponude" i "ne otvaraj prije roka za otvaranje ponuda".</w:t>
      </w:r>
    </w:p>
    <w:p w14:paraId="3CC47841" w14:textId="77777777" w:rsidR="00AF79DD" w:rsidRPr="00AF79DD" w:rsidRDefault="00AF79DD" w:rsidP="00AF79DD">
      <w:pPr>
        <w:pStyle w:val="T30X"/>
        <w:rPr>
          <w:rFonts w:ascii="Arial" w:hAnsi="Arial" w:cs="Arial"/>
          <w:sz w:val="24"/>
          <w:szCs w:val="24"/>
          <w:lang w:val="sr-Latn-ME"/>
        </w:rPr>
      </w:pPr>
    </w:p>
    <w:p w14:paraId="58461992" w14:textId="77777777" w:rsidR="00AF79DD" w:rsidRPr="00AF79DD" w:rsidRDefault="00AF79DD" w:rsidP="00AF79DD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AF79DD">
        <w:rPr>
          <w:rFonts w:ascii="Arial" w:hAnsi="Arial" w:cs="Arial"/>
          <w:sz w:val="24"/>
          <w:szCs w:val="24"/>
          <w:lang w:val="sr-Latn-ME"/>
        </w:rPr>
        <w:t>Dokazi iz člana 120 stav 16 tač. 3, 4 i 5  Zakona o javnim nabavkama podnose se putem ESJN u elektronskom obliku ili kao skenirana kopija originala.</w:t>
      </w:r>
    </w:p>
    <w:p w14:paraId="144FEC94" w14:textId="77777777" w:rsidR="00AF79DD" w:rsidRPr="00AF79DD" w:rsidRDefault="00AF79DD" w:rsidP="00AF79DD">
      <w:pPr>
        <w:pStyle w:val="T30X"/>
        <w:rPr>
          <w:rFonts w:ascii="Arial" w:hAnsi="Arial" w:cs="Arial"/>
          <w:sz w:val="24"/>
          <w:szCs w:val="24"/>
          <w:lang w:val="sr-Latn-ME"/>
        </w:rPr>
      </w:pPr>
    </w:p>
    <w:p w14:paraId="0B9EB25F" w14:textId="4162C2B7" w:rsidR="00AF79DD" w:rsidRPr="00AF79DD" w:rsidRDefault="00AF79DD" w:rsidP="00AF79DD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AF79DD">
        <w:rPr>
          <w:rFonts w:ascii="Arial" w:hAnsi="Arial" w:cs="Arial"/>
          <w:sz w:val="24"/>
          <w:szCs w:val="24"/>
          <w:lang w:val="sr-Latn-ME"/>
        </w:rPr>
        <w:t>Naručilac je  u skladu sa članom 54 stav 1 tačka 1 ZJN rok za podnošenje ponuda u otvorenom postupku javne nabavke odredio u roku  ne kraćem od 15 dana od dana objavljivanja tenderske dokumentacije na portalu javnih nabavki.</w:t>
      </w:r>
      <w:r w:rsidR="00AB283E" w:rsidRPr="00AF79DD">
        <w:rPr>
          <w:rFonts w:ascii="Arial" w:hAnsi="Arial" w:cs="Arial"/>
          <w:sz w:val="24"/>
          <w:szCs w:val="24"/>
          <w:lang w:val="sr-Latn-ME"/>
        </w:rPr>
        <w:t xml:space="preserve">    USLOVI ZA</w:t>
      </w:r>
    </w:p>
    <w:p w14:paraId="1C5E6B53" w14:textId="04D4BD7A" w:rsidR="00AB283E" w:rsidRPr="00AF79DD" w:rsidRDefault="00AB283E" w:rsidP="00AB283E">
      <w:pPr>
        <w:pStyle w:val="T30X"/>
        <w:rPr>
          <w:rFonts w:ascii="Arial" w:hAnsi="Arial" w:cs="Arial"/>
          <w:sz w:val="24"/>
          <w:szCs w:val="24"/>
        </w:rPr>
      </w:pPr>
    </w:p>
    <w:p w14:paraId="0C086EE6" w14:textId="77777777" w:rsidR="001B7FE6" w:rsidRPr="00AF79DD" w:rsidRDefault="001B7FE6" w:rsidP="001B7FE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4" w:lineRule="auto"/>
        <w:outlineLvl w:val="0"/>
        <w:rPr>
          <w:rFonts w:ascii="Arial" w:hAnsi="Arial" w:cs="Arial"/>
          <w:b/>
          <w:bCs/>
          <w:iCs/>
          <w:sz w:val="24"/>
          <w:szCs w:val="24"/>
          <w:lang w:val="sr-Latn-ME"/>
        </w:rPr>
      </w:pPr>
      <w:r w:rsidRPr="00AF79DD">
        <w:rPr>
          <w:rFonts w:ascii="Arial" w:hAnsi="Arial" w:cs="Arial"/>
          <w:b/>
          <w:bCs/>
          <w:sz w:val="24"/>
          <w:szCs w:val="24"/>
          <w:lang w:val="sr-Latn-ME"/>
        </w:rPr>
        <w:t>UPUTSTVO O PRAVNOM SREDSTVU</w:t>
      </w:r>
    </w:p>
    <w:p w14:paraId="3A9318F0" w14:textId="77777777" w:rsidR="001B7FE6" w:rsidRPr="00AF79DD" w:rsidRDefault="001B7FE6" w:rsidP="001B7FE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4"/>
          <w:szCs w:val="24"/>
          <w:lang w:val="pl-PL"/>
        </w:rPr>
      </w:pPr>
      <w:r w:rsidRPr="00AF79DD">
        <w:rPr>
          <w:rFonts w:ascii="Arial" w:hAnsi="Arial" w:cs="Arial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AF79DD">
        <w:rPr>
          <w:rFonts w:ascii="Arial" w:hAnsi="Arial" w:cs="Arial"/>
          <w:color w:val="000000"/>
          <w:sz w:val="24"/>
          <w:szCs w:val="24"/>
          <w:lang w:val="pl-PL"/>
        </w:rPr>
        <w:t>:</w:t>
      </w:r>
    </w:p>
    <w:p w14:paraId="38308F8C" w14:textId="77777777" w:rsidR="001B7FE6" w:rsidRPr="00AF79DD" w:rsidRDefault="001B7FE6" w:rsidP="001B7FE6">
      <w:pPr>
        <w:pStyle w:val="T30X"/>
        <w:ind w:left="567" w:hanging="283"/>
        <w:rPr>
          <w:rFonts w:ascii="Arial" w:hAnsi="Arial" w:cs="Arial"/>
          <w:sz w:val="24"/>
          <w:szCs w:val="24"/>
          <w:lang w:val="pl-PL"/>
        </w:rPr>
      </w:pPr>
      <w:r w:rsidRPr="00AF79DD">
        <w:rPr>
          <w:rFonts w:ascii="Arial" w:hAnsi="Arial" w:cs="Arial"/>
          <w:sz w:val="24"/>
          <w:szCs w:val="24"/>
          <w:lang w:val="pl-PL"/>
        </w:rPr>
        <w:t xml:space="preserve">   1) u roku od 20 dana od dana objavljivanja, odnosno dostavljanja tenderske dokumentacije ili izmjene i dopune tenderske dokumentacije, ako je rok za podnošenje prijava za kvalifikaciju, odnosno ponuda najmanje 30 dana od dana objavljivanja, odnosno dostavljanja tenderske dokumentacije ili izmjene i dopune tenderske dokumentacije;</w:t>
      </w:r>
    </w:p>
    <w:p w14:paraId="39FFB7F7" w14:textId="77777777" w:rsidR="001B7FE6" w:rsidRPr="00AF79DD" w:rsidRDefault="001B7FE6" w:rsidP="001B7FE6">
      <w:pPr>
        <w:pStyle w:val="T30X"/>
        <w:ind w:left="567" w:hanging="283"/>
        <w:rPr>
          <w:rFonts w:ascii="Arial" w:hAnsi="Arial" w:cs="Arial"/>
          <w:sz w:val="24"/>
          <w:szCs w:val="24"/>
          <w:lang w:val="pl-PL"/>
        </w:rPr>
      </w:pPr>
      <w:r w:rsidRPr="00AF79DD">
        <w:rPr>
          <w:rFonts w:ascii="Arial" w:hAnsi="Arial" w:cs="Arial"/>
          <w:sz w:val="24"/>
          <w:szCs w:val="24"/>
          <w:lang w:val="pl-PL"/>
        </w:rPr>
        <w:t xml:space="preserve">   2) u roku od deset dana od dana objavljivanja, odnosno dostavljanja tenderske dokumentacije ili izmjene i dopune tenderske dokumentacije, ako je rok za podnošenje prijava za kvalifikaciju, odnosno ponuda najmanje 15 dana od dana objavljivanja, odnosno dostavljanja tenderske dokumentacije ili izmjene i dopune tenderske dokumentacije;</w:t>
      </w:r>
    </w:p>
    <w:p w14:paraId="22414ADC" w14:textId="77777777" w:rsidR="001B7FE6" w:rsidRPr="00AF79DD" w:rsidRDefault="001B7FE6" w:rsidP="001B7FE6">
      <w:pPr>
        <w:pStyle w:val="T30X"/>
        <w:ind w:left="567" w:hanging="283"/>
        <w:rPr>
          <w:rFonts w:ascii="Arial" w:hAnsi="Arial" w:cs="Arial"/>
          <w:sz w:val="24"/>
          <w:szCs w:val="24"/>
          <w:lang w:val="pl-PL"/>
        </w:rPr>
      </w:pPr>
      <w:r w:rsidRPr="00AF79DD">
        <w:rPr>
          <w:rFonts w:ascii="Arial" w:hAnsi="Arial" w:cs="Arial"/>
          <w:sz w:val="24"/>
          <w:szCs w:val="24"/>
          <w:lang w:val="pl-PL"/>
        </w:rPr>
        <w:t xml:space="preserve">   3) do isteka polovine roka za podnošenje prijava za kvalifikaciju, odnosno ponuda, ako je rok za podnošenje prijava za kvalifikaciju, odnosno ponuda kraći od 15 dana </w:t>
      </w:r>
      <w:r w:rsidRPr="00AF79DD">
        <w:rPr>
          <w:rFonts w:ascii="Arial" w:hAnsi="Arial" w:cs="Arial"/>
          <w:sz w:val="24"/>
          <w:szCs w:val="24"/>
          <w:lang w:val="pl-PL"/>
        </w:rPr>
        <w:lastRenderedPageBreak/>
        <w:t>od dana objavljivanja, odnosno dostavljanja tenderske dokumentacije ili izmjene i dopune tenderske dokumentacije, a u slučaju da je posljednji dan roka za podnošenje ponuda kraći od 24 časa, smatra se da rok ističe istekom tog dana.</w:t>
      </w:r>
    </w:p>
    <w:p w14:paraId="3DE1A261" w14:textId="77777777" w:rsidR="001B7FE6" w:rsidRPr="00AF79DD" w:rsidRDefault="001B7FE6" w:rsidP="001B7FE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AF79DD">
        <w:rPr>
          <w:rFonts w:ascii="Arial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14:paraId="141F2F85" w14:textId="77777777" w:rsidR="001B7FE6" w:rsidRPr="00AF79DD" w:rsidRDefault="001B7FE6" w:rsidP="001B7FE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4"/>
          <w:szCs w:val="24"/>
          <w:highlight w:val="yellow"/>
          <w:lang w:val="sr-Latn-ME"/>
        </w:rPr>
      </w:pPr>
      <w:r w:rsidRPr="00AF79DD">
        <w:rPr>
          <w:rFonts w:ascii="Arial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0B6EB159" w14:textId="77777777" w:rsidR="001B7FE6" w:rsidRPr="00AF79DD" w:rsidRDefault="001B7FE6" w:rsidP="001B7FE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AF79DD">
        <w:rPr>
          <w:rFonts w:ascii="Arial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3096675E" w14:textId="77777777" w:rsidR="001B7FE6" w:rsidRPr="00AF79DD" w:rsidRDefault="001B7FE6" w:rsidP="001B7FE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AF79DD">
        <w:rPr>
          <w:rFonts w:ascii="Arial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AF79DD">
          <w:rPr>
            <w:rStyle w:val="Hiperveza"/>
            <w:rFonts w:ascii="Arial" w:hAnsi="Arial" w:cs="Arial"/>
            <w:sz w:val="24"/>
            <w:szCs w:val="24"/>
            <w:lang w:val="sr-Latn-ME"/>
          </w:rPr>
          <w:t>http://www.kontrola-nabavki.me/</w:t>
        </w:r>
      </w:hyperlink>
      <w:r w:rsidRPr="00AF79DD">
        <w:rPr>
          <w:rFonts w:ascii="Arial" w:hAnsi="Arial" w:cs="Arial"/>
          <w:color w:val="000000"/>
          <w:sz w:val="24"/>
          <w:szCs w:val="24"/>
          <w:lang w:val="sr-Latn-ME"/>
        </w:rPr>
        <w:t>.“.</w:t>
      </w:r>
    </w:p>
    <w:p w14:paraId="1508584B" w14:textId="77777777" w:rsidR="001B7FE6" w:rsidRPr="00AF79DD" w:rsidRDefault="001B7FE6" w:rsidP="001B7FE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7C2FF23C" w14:textId="77777777" w:rsidR="001B7FE6" w:rsidRPr="00AF79DD" w:rsidRDefault="001B7FE6" w:rsidP="001B7FE6">
      <w:pPr>
        <w:spacing w:after="0" w:line="240" w:lineRule="auto"/>
        <w:rPr>
          <w:rFonts w:ascii="Arial" w:hAnsi="Arial" w:cs="Arial"/>
          <w:bCs/>
          <w:sz w:val="24"/>
          <w:szCs w:val="24"/>
          <w:lang w:val="it-IT"/>
        </w:rPr>
      </w:pPr>
    </w:p>
    <w:p w14:paraId="566CE274" w14:textId="77777777" w:rsidR="001B7FE6" w:rsidRPr="00AF79DD" w:rsidRDefault="001B7FE6" w:rsidP="001B7FE6">
      <w:pPr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  <w:lang w:val="pt-BR"/>
        </w:rPr>
      </w:pPr>
      <w:r w:rsidRPr="00AF79DD">
        <w:rPr>
          <w:rFonts w:ascii="Arial" w:hAnsi="Arial" w:cs="Arial"/>
          <w:b/>
          <w:bCs/>
          <w:sz w:val="24"/>
          <w:szCs w:val="24"/>
          <w:lang w:val="pt-BR"/>
        </w:rPr>
        <w:t>za Komisiju za sprovođenje postupka javne nabavke</w:t>
      </w:r>
    </w:p>
    <w:p w14:paraId="2A386352" w14:textId="77777777" w:rsidR="001B7FE6" w:rsidRPr="00AF79DD" w:rsidRDefault="001B7FE6" w:rsidP="001B7FE6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  <w:lang w:val="sr-Latn-CS"/>
        </w:rPr>
      </w:pPr>
      <w:r w:rsidRPr="00AF79DD">
        <w:rPr>
          <w:rFonts w:ascii="Arial" w:hAnsi="Arial" w:cs="Arial"/>
          <w:bCs/>
          <w:sz w:val="24"/>
          <w:szCs w:val="24"/>
          <w:lang w:val="sr-Latn-CS"/>
        </w:rPr>
        <w:t>Ana Dragićević, dipl.prav.s.r.</w:t>
      </w:r>
    </w:p>
    <w:bookmarkEnd w:id="1"/>
    <w:p w14:paraId="39BDCA13" w14:textId="77777777" w:rsidR="000E27ED" w:rsidRPr="00AF79DD" w:rsidRDefault="000E27ED">
      <w:pPr>
        <w:rPr>
          <w:rFonts w:ascii="Arial" w:hAnsi="Arial" w:cs="Arial"/>
          <w:sz w:val="24"/>
          <w:szCs w:val="24"/>
          <w:lang w:val="sr-Latn-CS"/>
        </w:rPr>
      </w:pPr>
    </w:p>
    <w:sectPr w:rsidR="000E27ED" w:rsidRPr="00AF79DD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E252FB" w14:textId="77777777" w:rsidR="001F210C" w:rsidRDefault="001F210C" w:rsidP="003F55E3">
      <w:pPr>
        <w:spacing w:after="0" w:line="240" w:lineRule="auto"/>
      </w:pPr>
      <w:r>
        <w:separator/>
      </w:r>
    </w:p>
  </w:endnote>
  <w:endnote w:type="continuationSeparator" w:id="0">
    <w:p w14:paraId="6891DFA8" w14:textId="77777777" w:rsidR="001F210C" w:rsidRDefault="001F210C" w:rsidP="003F55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172658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2E71F7" w14:textId="6791F3AD" w:rsidR="003F55E3" w:rsidRDefault="003F55E3">
        <w:pPr>
          <w:pStyle w:val="Podnojestranic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od </w:t>
        </w:r>
        <w:r w:rsidR="00471578">
          <w:rPr>
            <w:noProof/>
          </w:rPr>
          <w:t>3</w:t>
        </w:r>
      </w:p>
    </w:sdtContent>
  </w:sdt>
  <w:p w14:paraId="1BFB7AF8" w14:textId="77777777" w:rsidR="003F55E3" w:rsidRDefault="003F55E3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C3C5C2" w14:textId="77777777" w:rsidR="001F210C" w:rsidRDefault="001F210C" w:rsidP="003F55E3">
      <w:pPr>
        <w:spacing w:after="0" w:line="240" w:lineRule="auto"/>
      </w:pPr>
      <w:r>
        <w:separator/>
      </w:r>
    </w:p>
  </w:footnote>
  <w:footnote w:type="continuationSeparator" w:id="0">
    <w:p w14:paraId="1F70457A" w14:textId="77777777" w:rsidR="001F210C" w:rsidRDefault="001F210C" w:rsidP="003F55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B229A3"/>
    <w:multiLevelType w:val="hybridMultilevel"/>
    <w:tmpl w:val="7B32A56E"/>
    <w:lvl w:ilvl="0" w:tplc="2C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BA65D3"/>
    <w:multiLevelType w:val="hybridMultilevel"/>
    <w:tmpl w:val="BC768890"/>
    <w:lvl w:ilvl="0" w:tplc="D1BC96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24642C"/>
    <w:multiLevelType w:val="hybridMultilevel"/>
    <w:tmpl w:val="59AC7402"/>
    <w:lvl w:ilvl="0" w:tplc="2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FEE"/>
    <w:rsid w:val="00062176"/>
    <w:rsid w:val="000E27ED"/>
    <w:rsid w:val="000E6589"/>
    <w:rsid w:val="001129C7"/>
    <w:rsid w:val="00116616"/>
    <w:rsid w:val="00134A37"/>
    <w:rsid w:val="001B7FE6"/>
    <w:rsid w:val="001F210C"/>
    <w:rsid w:val="00357B2C"/>
    <w:rsid w:val="003D12F3"/>
    <w:rsid w:val="003F55E3"/>
    <w:rsid w:val="003F7601"/>
    <w:rsid w:val="00471578"/>
    <w:rsid w:val="004E2E9A"/>
    <w:rsid w:val="00500EAD"/>
    <w:rsid w:val="00540122"/>
    <w:rsid w:val="005B4743"/>
    <w:rsid w:val="005F16F6"/>
    <w:rsid w:val="006257D7"/>
    <w:rsid w:val="006E7FA2"/>
    <w:rsid w:val="007031E2"/>
    <w:rsid w:val="00732605"/>
    <w:rsid w:val="007A0417"/>
    <w:rsid w:val="007A1923"/>
    <w:rsid w:val="00822D80"/>
    <w:rsid w:val="00840315"/>
    <w:rsid w:val="008B439C"/>
    <w:rsid w:val="008C56B1"/>
    <w:rsid w:val="00985A8E"/>
    <w:rsid w:val="009F5EE3"/>
    <w:rsid w:val="00A309CB"/>
    <w:rsid w:val="00AB283E"/>
    <w:rsid w:val="00AF136A"/>
    <w:rsid w:val="00AF79DD"/>
    <w:rsid w:val="00B00470"/>
    <w:rsid w:val="00B9002B"/>
    <w:rsid w:val="00BF285C"/>
    <w:rsid w:val="00C879F2"/>
    <w:rsid w:val="00D35282"/>
    <w:rsid w:val="00D66DDC"/>
    <w:rsid w:val="00D907DE"/>
    <w:rsid w:val="00E84FE8"/>
    <w:rsid w:val="00EA7BA4"/>
    <w:rsid w:val="00EB4E86"/>
    <w:rsid w:val="00F50F0E"/>
    <w:rsid w:val="00FD6FEE"/>
    <w:rsid w:val="00FF2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3D43E"/>
  <w15:chartTrackingRefBased/>
  <w15:docId w15:val="{8D2D0EC8-BB23-4DEE-B275-8E2B92979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55E3"/>
    <w:pPr>
      <w:spacing w:after="200" w:line="276" w:lineRule="auto"/>
    </w:pPr>
    <w:rPr>
      <w:rFonts w:ascii="Calibri" w:eastAsia="Calibri" w:hAnsi="Calibri" w:cs="Calibri"/>
      <w:kern w:val="0"/>
      <w14:ligatures w14:val="none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3F55E3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0"/>
      <w:szCs w:val="20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3Char">
    <w:name w:val="Naslov 3 Char"/>
    <w:basedOn w:val="Podrazumevanifontpasusa"/>
    <w:link w:val="Naslov3"/>
    <w:uiPriority w:val="9"/>
    <w:rsid w:val="003F55E3"/>
    <w:rPr>
      <w:rFonts w:asciiTheme="majorHAnsi" w:eastAsiaTheme="majorEastAsia" w:hAnsiTheme="majorHAnsi" w:cstheme="majorBidi"/>
      <w:b/>
      <w:bCs/>
      <w:color w:val="4472C4" w:themeColor="accent1"/>
      <w:kern w:val="0"/>
      <w:sz w:val="20"/>
      <w:szCs w:val="20"/>
      <w14:ligatures w14:val="none"/>
    </w:rPr>
  </w:style>
  <w:style w:type="paragraph" w:styleId="Pasussalistom">
    <w:name w:val="List Paragraph"/>
    <w:aliases w:val="Liste 1,List Paragraph1"/>
    <w:basedOn w:val="Normal"/>
    <w:link w:val="PasussalistomChar"/>
    <w:uiPriority w:val="99"/>
    <w:qFormat/>
    <w:rsid w:val="003F55E3"/>
    <w:pPr>
      <w:ind w:left="720"/>
      <w:contextualSpacing/>
    </w:pPr>
  </w:style>
  <w:style w:type="character" w:customStyle="1" w:styleId="PasussalistomChar">
    <w:name w:val="Pasus sa listom Char"/>
    <w:aliases w:val="Liste 1 Char,List Paragraph1 Char"/>
    <w:link w:val="Pasussalistom"/>
    <w:uiPriority w:val="99"/>
    <w:locked/>
    <w:rsid w:val="003F55E3"/>
    <w:rPr>
      <w:rFonts w:ascii="Calibri" w:eastAsia="Calibri" w:hAnsi="Calibri" w:cs="Calibri"/>
      <w:kern w:val="0"/>
      <w14:ligatures w14:val="none"/>
    </w:rPr>
  </w:style>
  <w:style w:type="table" w:styleId="Koordinatnamreatabele">
    <w:name w:val="Table Grid"/>
    <w:basedOn w:val="Normalnatabela"/>
    <w:uiPriority w:val="39"/>
    <w:rsid w:val="003F55E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Podrazumevanifontpasusa"/>
    <w:uiPriority w:val="99"/>
    <w:semiHidden/>
    <w:unhideWhenUsed/>
    <w:rsid w:val="003F55E3"/>
    <w:rPr>
      <w:color w:val="0563C1"/>
      <w:u w:val="single"/>
    </w:rPr>
  </w:style>
  <w:style w:type="paragraph" w:customStyle="1" w:styleId="T30X">
    <w:name w:val="T30X"/>
    <w:basedOn w:val="Normal"/>
    <w:uiPriority w:val="99"/>
    <w:rsid w:val="003F55E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</w:rPr>
  </w:style>
  <w:style w:type="paragraph" w:styleId="Zaglavljestranice">
    <w:name w:val="header"/>
    <w:basedOn w:val="Normal"/>
    <w:link w:val="ZaglavljestraniceChar"/>
    <w:uiPriority w:val="99"/>
    <w:unhideWhenUsed/>
    <w:rsid w:val="003F55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3F55E3"/>
    <w:rPr>
      <w:rFonts w:ascii="Calibri" w:eastAsia="Calibri" w:hAnsi="Calibri" w:cs="Calibri"/>
      <w:kern w:val="0"/>
      <w14:ligatures w14:val="none"/>
    </w:rPr>
  </w:style>
  <w:style w:type="paragraph" w:styleId="Podnojestranice">
    <w:name w:val="footer"/>
    <w:basedOn w:val="Normal"/>
    <w:link w:val="PodnojestraniceChar"/>
    <w:uiPriority w:val="99"/>
    <w:unhideWhenUsed/>
    <w:rsid w:val="003F55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3F55E3"/>
    <w:rPr>
      <w:rFonts w:ascii="Calibri" w:eastAsia="Calibri" w:hAnsi="Calibri" w:cs="Calibri"/>
      <w:kern w:val="0"/>
      <w14:ligatures w14:val="none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1B7FE6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semiHidden/>
    <w:rsid w:val="001B7FE6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Referencafusnote">
    <w:name w:val="footnote reference"/>
    <w:uiPriority w:val="99"/>
    <w:semiHidden/>
    <w:unhideWhenUsed/>
    <w:rsid w:val="001B7FE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45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29905A-2ED8-4BB7-AFA1-7DA43E147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811</Words>
  <Characters>4627</Characters>
  <Application>Microsoft Office Word</Application>
  <DocSecurity>0</DocSecurity>
  <Lines>38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Ana Dragićević</cp:lastModifiedBy>
  <cp:revision>3</cp:revision>
  <cp:lastPrinted>2025-01-21T13:42:00Z</cp:lastPrinted>
  <dcterms:created xsi:type="dcterms:W3CDTF">2025-10-10T09:01:00Z</dcterms:created>
  <dcterms:modified xsi:type="dcterms:W3CDTF">2025-10-10T09:03:00Z</dcterms:modified>
</cp:coreProperties>
</file>