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437E9" w14:textId="77777777" w:rsidR="007506B8" w:rsidRPr="00AF2667" w:rsidRDefault="007506B8" w:rsidP="007506B8">
      <w:pPr>
        <w:spacing w:after="0" w:line="240" w:lineRule="auto"/>
        <w:jc w:val="right"/>
        <w:rPr>
          <w:rFonts w:ascii="Arial" w:eastAsia="Times New Roman" w:hAnsi="Arial" w:cs="Arial"/>
          <w:b/>
          <w:color w:val="000000"/>
          <w:lang w:val="sr-Latn-ME"/>
        </w:rPr>
      </w:pPr>
      <w:r w:rsidRPr="00AF2667">
        <w:rPr>
          <w:rFonts w:ascii="Arial" w:eastAsia="Times New Roman" w:hAnsi="Arial" w:cs="Arial"/>
          <w:b/>
          <w:color w:val="000000"/>
          <w:lang w:val="sr-Latn-ME"/>
        </w:rPr>
        <w:t xml:space="preserve">OBRAZAC 1  </w:t>
      </w:r>
    </w:p>
    <w:p w14:paraId="2451A8A2" w14:textId="77777777" w:rsidR="007506B8" w:rsidRPr="00AF2667" w:rsidRDefault="00A52556" w:rsidP="007506B8">
      <w:pPr>
        <w:tabs>
          <w:tab w:val="left" w:pos="1701"/>
          <w:tab w:val="left" w:pos="4820"/>
        </w:tabs>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Opština Tivat</w:t>
      </w:r>
    </w:p>
    <w:p w14:paraId="6BBF1129" w14:textId="4D20DBB2" w:rsidR="00227BCD"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Broj iz evidencije postupaka javnih nabavki:</w:t>
      </w:r>
      <w:r w:rsidR="008412C7" w:rsidRPr="00AF2667">
        <w:rPr>
          <w:rFonts w:ascii="Arial" w:eastAsia="Times New Roman" w:hAnsi="Arial" w:cs="Arial"/>
          <w:lang w:val="sr-Latn-ME"/>
        </w:rPr>
        <w:t>07-426/</w:t>
      </w:r>
      <w:r w:rsidR="00227BCD">
        <w:rPr>
          <w:rFonts w:ascii="Arial" w:eastAsia="Times New Roman" w:hAnsi="Arial" w:cs="Arial"/>
          <w:lang w:val="sr-Latn-ME"/>
        </w:rPr>
        <w:t>25-</w:t>
      </w:r>
      <w:r w:rsidR="008C465E">
        <w:rPr>
          <w:rFonts w:ascii="Arial" w:eastAsia="Times New Roman" w:hAnsi="Arial" w:cs="Arial"/>
          <w:lang w:val="sr-Latn-ME"/>
        </w:rPr>
        <w:t>4</w:t>
      </w:r>
      <w:r w:rsidR="00D16A00">
        <w:rPr>
          <w:rFonts w:ascii="Arial" w:eastAsia="Times New Roman" w:hAnsi="Arial" w:cs="Arial"/>
          <w:lang w:val="sr-Latn-ME"/>
        </w:rPr>
        <w:t>61</w:t>
      </w:r>
      <w:r w:rsidR="008C465E">
        <w:rPr>
          <w:rFonts w:ascii="Arial" w:eastAsia="Times New Roman" w:hAnsi="Arial" w:cs="Arial"/>
          <w:lang w:val="sr-Latn-ME"/>
        </w:rPr>
        <w:t>/1</w:t>
      </w:r>
    </w:p>
    <w:p w14:paraId="1C024895" w14:textId="03F11FDC"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Redni broj iz Plana javnih nabavki : </w:t>
      </w:r>
      <w:r w:rsidR="00D16A00">
        <w:rPr>
          <w:rFonts w:ascii="Arial" w:eastAsia="Times New Roman" w:hAnsi="Arial" w:cs="Arial"/>
          <w:color w:val="000000"/>
          <w:lang w:val="sr-Latn-ME"/>
        </w:rPr>
        <w:t>101</w:t>
      </w:r>
    </w:p>
    <w:p w14:paraId="1EA74B2E" w14:textId="33EE35FB" w:rsidR="007506B8" w:rsidRPr="00AF2667" w:rsidRDefault="008412C7" w:rsidP="007506B8">
      <w:pPr>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t>Tivat, dana</w:t>
      </w:r>
      <w:r w:rsidR="00B60E6E">
        <w:rPr>
          <w:rFonts w:ascii="Arial" w:eastAsia="Times New Roman" w:hAnsi="Arial" w:cs="Arial"/>
          <w:color w:val="000000"/>
          <w:lang w:val="sr-Latn-ME"/>
        </w:rPr>
        <w:t xml:space="preserve"> </w:t>
      </w:r>
      <w:r w:rsidR="00D16A00">
        <w:rPr>
          <w:rFonts w:ascii="Arial" w:eastAsia="Times New Roman" w:hAnsi="Arial" w:cs="Arial"/>
          <w:color w:val="000000"/>
          <w:lang w:val="sr-Latn-ME"/>
        </w:rPr>
        <w:t>10.10</w:t>
      </w:r>
      <w:r w:rsidR="008C465E">
        <w:rPr>
          <w:rFonts w:ascii="Arial" w:eastAsia="Times New Roman" w:hAnsi="Arial" w:cs="Arial"/>
          <w:color w:val="000000"/>
          <w:lang w:val="sr-Latn-ME"/>
        </w:rPr>
        <w:t>.</w:t>
      </w:r>
      <w:r w:rsidR="00B60E6E">
        <w:rPr>
          <w:rFonts w:ascii="Arial" w:eastAsia="Times New Roman" w:hAnsi="Arial" w:cs="Arial"/>
          <w:color w:val="000000"/>
          <w:lang w:val="sr-Latn-ME"/>
        </w:rPr>
        <w:t>2025</w:t>
      </w:r>
      <w:r w:rsidRPr="00AF2667">
        <w:rPr>
          <w:rFonts w:ascii="Arial" w:eastAsia="Times New Roman" w:hAnsi="Arial" w:cs="Arial"/>
          <w:color w:val="000000"/>
          <w:lang w:val="sr-Latn-ME"/>
        </w:rPr>
        <w:t>.godine</w:t>
      </w:r>
    </w:p>
    <w:p w14:paraId="12FBEF64" w14:textId="77777777" w:rsidR="007506B8" w:rsidRPr="00AF2667" w:rsidRDefault="007506B8" w:rsidP="007506B8">
      <w:pPr>
        <w:spacing w:after="0" w:line="240" w:lineRule="auto"/>
        <w:rPr>
          <w:rFonts w:ascii="Arial" w:eastAsia="Times New Roman" w:hAnsi="Arial" w:cs="Arial"/>
          <w:lang w:val="sr-Latn-ME"/>
        </w:rPr>
      </w:pPr>
    </w:p>
    <w:p w14:paraId="661B9456" w14:textId="77777777" w:rsidR="007506B8" w:rsidRPr="00AF2667" w:rsidRDefault="007506B8" w:rsidP="007506B8">
      <w:pPr>
        <w:spacing w:after="0" w:line="240" w:lineRule="auto"/>
        <w:rPr>
          <w:rFonts w:ascii="Arial" w:eastAsia="Times New Roman" w:hAnsi="Arial" w:cs="Arial"/>
          <w:lang w:val="sr-Latn-ME"/>
        </w:rPr>
      </w:pPr>
    </w:p>
    <w:p w14:paraId="4B168C3F" w14:textId="77777777" w:rsidR="007506B8" w:rsidRPr="00AF2667" w:rsidRDefault="007506B8" w:rsidP="007506B8">
      <w:pPr>
        <w:spacing w:after="0" w:line="240" w:lineRule="auto"/>
        <w:rPr>
          <w:rFonts w:ascii="Arial" w:eastAsia="Times New Roman" w:hAnsi="Arial" w:cs="Arial"/>
          <w:lang w:val="sr-Latn-ME"/>
        </w:rPr>
      </w:pPr>
    </w:p>
    <w:p w14:paraId="3B0F2108"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r w:rsidRPr="00AF2667">
        <w:rPr>
          <w:rFonts w:ascii="Arial" w:eastAsia="Times New Roman" w:hAnsi="Arial" w:cs="Arial"/>
          <w:lang w:val="sr-Latn-ME"/>
        </w:rPr>
        <w:t xml:space="preserve">Na osnovu člana 53 stav 3 Zakona o javnim nabavkama („Službeni list CG“, br. 74/19 i 3/23) </w:t>
      </w:r>
      <w:r w:rsidR="00AB56D9" w:rsidRPr="00AF2667">
        <w:rPr>
          <w:rFonts w:ascii="Arial" w:eastAsia="Times New Roman" w:hAnsi="Arial" w:cs="Arial"/>
          <w:color w:val="000000"/>
          <w:u w:val="single"/>
          <w:lang w:val="sr-Latn-ME"/>
        </w:rPr>
        <w:t xml:space="preserve"> Opština Tivat </w:t>
      </w:r>
      <w:r w:rsidRPr="00AF2667">
        <w:rPr>
          <w:rFonts w:ascii="Arial" w:eastAsia="Times New Roman" w:hAnsi="Arial" w:cs="Arial"/>
          <w:lang w:val="sr-Latn-ME"/>
        </w:rPr>
        <w:t>objavljuje</w:t>
      </w:r>
      <w:r w:rsidRPr="00AF2667">
        <w:rPr>
          <w:rFonts w:ascii="Arial" w:eastAsia="Times New Roman" w:hAnsi="Arial" w:cs="Arial"/>
          <w:b/>
          <w:bCs/>
          <w:color w:val="000000"/>
          <w:lang w:val="sr-Latn-ME"/>
        </w:rPr>
        <w:t xml:space="preserve">        </w:t>
      </w:r>
    </w:p>
    <w:p w14:paraId="4E730912"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2E2FD739"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7C607DD2"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1CC7D282"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38E38A63"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0C40C48C" w14:textId="77777777" w:rsidR="007506B8" w:rsidRPr="00AF2667" w:rsidRDefault="007506B8" w:rsidP="007506B8">
      <w:pPr>
        <w:tabs>
          <w:tab w:val="left" w:pos="1276"/>
          <w:tab w:val="left" w:pos="3261"/>
        </w:tabs>
        <w:spacing w:after="0" w:line="240" w:lineRule="auto"/>
        <w:jc w:val="both"/>
        <w:rPr>
          <w:rFonts w:ascii="Arial" w:eastAsia="Times New Roman" w:hAnsi="Arial" w:cs="Arial"/>
          <w:lang w:val="sr-Latn-ME"/>
        </w:rPr>
      </w:pPr>
      <w:r w:rsidRPr="00AF2667">
        <w:rPr>
          <w:rFonts w:ascii="Arial" w:eastAsia="Times New Roman" w:hAnsi="Arial" w:cs="Arial"/>
          <w:b/>
          <w:bCs/>
          <w:color w:val="000000"/>
          <w:lang w:val="sr-Latn-ME"/>
        </w:rPr>
        <w:t xml:space="preserve">                                          </w:t>
      </w:r>
      <w:r w:rsidRPr="00AF2667">
        <w:rPr>
          <w:rFonts w:ascii="Arial" w:eastAsia="Times New Roman" w:hAnsi="Arial" w:cs="Arial"/>
          <w:b/>
          <w:bCs/>
          <w:color w:val="000000"/>
          <w:lang w:val="sr-Latn-ME"/>
        </w:rPr>
        <w:tab/>
      </w:r>
      <w:r w:rsidRPr="00AF2667">
        <w:rPr>
          <w:rFonts w:ascii="Arial" w:eastAsia="Times New Roman" w:hAnsi="Arial" w:cs="Arial"/>
          <w:bCs/>
          <w:color w:val="000000"/>
          <w:lang w:val="sr-Latn-ME"/>
        </w:rPr>
        <w:t xml:space="preserve">                                                      </w:t>
      </w:r>
    </w:p>
    <w:p w14:paraId="2BC0D466" w14:textId="77777777" w:rsidR="007506B8" w:rsidRPr="00AF2667" w:rsidRDefault="007506B8" w:rsidP="007506B8">
      <w:pPr>
        <w:keepNext/>
        <w:spacing w:after="0" w:line="240" w:lineRule="auto"/>
        <w:jc w:val="center"/>
        <w:outlineLvl w:val="0"/>
        <w:rPr>
          <w:rFonts w:ascii="Arial" w:eastAsia="Times New Roman" w:hAnsi="Arial" w:cs="Arial"/>
          <w:b/>
          <w:bCs/>
          <w:color w:val="000000"/>
          <w:lang w:val="sr-Latn-ME"/>
        </w:rPr>
      </w:pPr>
    </w:p>
    <w:p w14:paraId="1FA126F9" w14:textId="77777777" w:rsidR="007506B8" w:rsidRPr="00AF2667" w:rsidRDefault="007506B8" w:rsidP="007506B8">
      <w:pPr>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TENDERSKU DOKUMENTACIJU</w:t>
      </w:r>
    </w:p>
    <w:p w14:paraId="0460D0BD" w14:textId="77777777" w:rsidR="007506B8" w:rsidRPr="00AF2667" w:rsidRDefault="007506B8" w:rsidP="007506B8">
      <w:pPr>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ZA OTVORENI POSTUPAK JAVNE NABAVKE</w:t>
      </w:r>
    </w:p>
    <w:p w14:paraId="11349192" w14:textId="77777777" w:rsidR="007506B8" w:rsidRPr="00AF2667" w:rsidRDefault="007506B8" w:rsidP="007506B8">
      <w:pPr>
        <w:spacing w:after="0" w:line="240" w:lineRule="auto"/>
        <w:jc w:val="center"/>
        <w:rPr>
          <w:rFonts w:ascii="Arial" w:eastAsia="Times New Roman" w:hAnsi="Arial" w:cs="Arial"/>
          <w:b/>
          <w:bCs/>
          <w:color w:val="000000"/>
          <w:lang w:val="sr-Latn-ME"/>
        </w:rPr>
      </w:pPr>
    </w:p>
    <w:p w14:paraId="28C13647" w14:textId="5361A816" w:rsidR="00660BCB" w:rsidRPr="00660BCB" w:rsidRDefault="009E533A" w:rsidP="00660BCB">
      <w:pPr>
        <w:autoSpaceDE w:val="0"/>
        <w:autoSpaceDN w:val="0"/>
        <w:adjustRightInd w:val="0"/>
        <w:spacing w:after="0" w:line="240" w:lineRule="auto"/>
        <w:jc w:val="center"/>
        <w:rPr>
          <w:rFonts w:ascii="Arial" w:hAnsi="Arial" w:cs="Arial"/>
          <w:b/>
          <w:u w:val="single"/>
          <w:lang w:val="sr-Latn-CS"/>
        </w:rPr>
      </w:pPr>
      <w:r>
        <w:rPr>
          <w:rFonts w:ascii="Arial" w:eastAsia="Times New Roman" w:hAnsi="Arial" w:cs="Arial"/>
          <w:color w:val="000000"/>
          <w:u w:val="single"/>
          <w:lang w:val="sr-Latn-ME"/>
        </w:rPr>
        <w:t xml:space="preserve">za </w:t>
      </w:r>
      <w:r w:rsidR="00E558E9">
        <w:rPr>
          <w:rFonts w:ascii="Arial" w:eastAsia="Times New Roman" w:hAnsi="Arial" w:cs="Arial"/>
          <w:color w:val="000000"/>
          <w:u w:val="single"/>
          <w:lang w:val="sr-Latn-ME"/>
        </w:rPr>
        <w:t xml:space="preserve">nabavku usluge izrade glavnog projekta izgradnje </w:t>
      </w:r>
      <w:r w:rsidR="008C465E">
        <w:rPr>
          <w:rFonts w:ascii="Arial" w:eastAsia="Times New Roman" w:hAnsi="Arial" w:cs="Arial"/>
          <w:color w:val="000000"/>
          <w:u w:val="single"/>
          <w:lang w:val="sr-Latn-ME"/>
        </w:rPr>
        <w:t xml:space="preserve">saobraćajnice </w:t>
      </w:r>
      <w:r w:rsidR="006A6389">
        <w:rPr>
          <w:rFonts w:ascii="Arial" w:eastAsia="Times New Roman" w:hAnsi="Arial" w:cs="Arial"/>
          <w:color w:val="000000"/>
          <w:u w:val="single"/>
          <w:lang w:val="sr-Latn-ME"/>
        </w:rPr>
        <w:t>na UP 1002 u obuhvatu DUP-a Gradiošnica</w:t>
      </w:r>
    </w:p>
    <w:p w14:paraId="174C0A07" w14:textId="77777777" w:rsidR="00660BCB" w:rsidRPr="00AF2468" w:rsidRDefault="00660BCB" w:rsidP="00660BCB">
      <w:pPr>
        <w:suppressAutoHyphens/>
        <w:spacing w:before="120" w:after="0" w:line="240" w:lineRule="auto"/>
        <w:contextualSpacing/>
        <w:jc w:val="both"/>
        <w:rPr>
          <w:rFonts w:ascii="Arial" w:hAnsi="Arial" w:cs="Arial"/>
          <w:sz w:val="20"/>
          <w:szCs w:val="20"/>
          <w:lang w:val="sr-Latn-CS"/>
        </w:rPr>
      </w:pPr>
    </w:p>
    <w:p w14:paraId="5B2965EA" w14:textId="77777777" w:rsidR="007506B8" w:rsidRPr="00AF2667" w:rsidRDefault="007506B8" w:rsidP="007506B8">
      <w:pPr>
        <w:spacing w:after="0" w:line="240" w:lineRule="auto"/>
        <w:jc w:val="center"/>
        <w:rPr>
          <w:rFonts w:ascii="Arial" w:eastAsia="Times New Roman" w:hAnsi="Arial" w:cs="Arial"/>
          <w:color w:val="000000"/>
          <w:u w:val="single"/>
          <w:lang w:val="sr-Latn-ME"/>
        </w:rPr>
      </w:pPr>
    </w:p>
    <w:p w14:paraId="5E37A4C3" w14:textId="77777777" w:rsidR="007506B8" w:rsidRPr="00AF2667" w:rsidRDefault="007506B8" w:rsidP="007506B8">
      <w:pPr>
        <w:spacing w:after="0" w:line="240" w:lineRule="auto"/>
        <w:jc w:val="center"/>
        <w:rPr>
          <w:rFonts w:ascii="Arial" w:eastAsia="Times New Roman" w:hAnsi="Arial" w:cs="Arial"/>
          <w:color w:val="000000"/>
          <w:lang w:val="sr-Latn-ME"/>
        </w:rPr>
      </w:pPr>
      <w:r w:rsidRPr="00AF2667">
        <w:rPr>
          <w:rFonts w:ascii="Arial" w:eastAsia="Times New Roman" w:hAnsi="Arial" w:cs="Arial"/>
          <w:b/>
          <w:bCs/>
          <w:color w:val="000000"/>
          <w:lang w:val="sr-Latn-ME"/>
        </w:rPr>
        <w:t xml:space="preserve"> </w:t>
      </w:r>
      <w:r w:rsidRPr="00AF2667">
        <w:rPr>
          <w:rFonts w:ascii="Arial" w:eastAsia="Times New Roman" w:hAnsi="Arial" w:cs="Arial"/>
          <w:color w:val="000000"/>
          <w:lang w:val="sr-Latn-ME"/>
        </w:rPr>
        <w:t>(predmet javne nabavke)</w:t>
      </w:r>
    </w:p>
    <w:p w14:paraId="17B8B61E" w14:textId="77777777" w:rsidR="007506B8" w:rsidRPr="00AF2667" w:rsidRDefault="007506B8" w:rsidP="007506B8">
      <w:pPr>
        <w:spacing w:after="0" w:line="240" w:lineRule="auto"/>
        <w:rPr>
          <w:rFonts w:ascii="Arial" w:eastAsia="Times New Roman" w:hAnsi="Arial" w:cs="Arial"/>
          <w:lang w:val="sr-Latn-ME"/>
        </w:rPr>
      </w:pPr>
    </w:p>
    <w:p w14:paraId="242F583E"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Predmet nabavke se nabavlja:</w:t>
      </w:r>
    </w:p>
    <w:p w14:paraId="475916F8" w14:textId="77777777" w:rsidR="007506B8" w:rsidRPr="00AF2667" w:rsidRDefault="007506B8" w:rsidP="007506B8">
      <w:pPr>
        <w:spacing w:after="0" w:line="240" w:lineRule="auto"/>
        <w:jc w:val="both"/>
        <w:rPr>
          <w:rFonts w:ascii="Arial" w:eastAsia="Times New Roman" w:hAnsi="Arial" w:cs="Arial"/>
          <w:color w:val="000000"/>
          <w:lang w:val="sr-Latn-ME"/>
        </w:rPr>
      </w:pPr>
    </w:p>
    <w:p w14:paraId="3FD2F6C5"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kao cjelina </w:t>
      </w:r>
    </w:p>
    <w:p w14:paraId="1B51B2C5"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po partijama</w:t>
      </w:r>
    </w:p>
    <w:p w14:paraId="2843E2D2" w14:textId="77777777" w:rsidR="007506B8" w:rsidRPr="00AF2667" w:rsidRDefault="007506B8" w:rsidP="007506B8">
      <w:pPr>
        <w:spacing w:after="0" w:line="240" w:lineRule="auto"/>
        <w:rPr>
          <w:rFonts w:ascii="Arial" w:eastAsia="Times New Roman" w:hAnsi="Arial" w:cs="Arial"/>
          <w:color w:val="000000"/>
          <w:lang w:val="sr-Latn-ME"/>
        </w:rPr>
      </w:pPr>
    </w:p>
    <w:p w14:paraId="4F614F0E" w14:textId="77777777" w:rsidR="007506B8" w:rsidRPr="00AF2667" w:rsidRDefault="007506B8" w:rsidP="007506B8">
      <w:pPr>
        <w:spacing w:after="0" w:line="240" w:lineRule="auto"/>
        <w:rPr>
          <w:rFonts w:ascii="Arial" w:eastAsia="Times New Roman" w:hAnsi="Arial" w:cs="Arial"/>
          <w:color w:val="000000"/>
          <w:lang w:val="sr-Latn-ME"/>
        </w:rPr>
      </w:pPr>
    </w:p>
    <w:p w14:paraId="6322B1D6" w14:textId="77777777" w:rsidR="007506B8" w:rsidRPr="00AF2667" w:rsidRDefault="007506B8" w:rsidP="007506B8">
      <w:pPr>
        <w:spacing w:after="0" w:line="240" w:lineRule="auto"/>
        <w:rPr>
          <w:rFonts w:ascii="Arial" w:eastAsia="Times New Roman" w:hAnsi="Arial" w:cs="Arial"/>
          <w:color w:val="000000"/>
          <w:lang w:val="sr-Latn-ME"/>
        </w:rPr>
      </w:pPr>
    </w:p>
    <w:p w14:paraId="450D5235" w14:textId="77777777" w:rsidR="007506B8" w:rsidRPr="00AF2667" w:rsidRDefault="007506B8" w:rsidP="007506B8">
      <w:pPr>
        <w:spacing w:after="0" w:line="240" w:lineRule="auto"/>
        <w:rPr>
          <w:rFonts w:ascii="Arial" w:eastAsia="Times New Roman" w:hAnsi="Arial" w:cs="Arial"/>
          <w:color w:val="000000"/>
          <w:lang w:val="sr-Latn-ME"/>
        </w:rPr>
      </w:pPr>
    </w:p>
    <w:p w14:paraId="2B179193" w14:textId="77777777" w:rsidR="007506B8" w:rsidRPr="00AF2667" w:rsidRDefault="007506B8" w:rsidP="007506B8">
      <w:pPr>
        <w:spacing w:after="0" w:line="240" w:lineRule="auto"/>
        <w:rPr>
          <w:rFonts w:ascii="Arial" w:eastAsia="Times New Roman" w:hAnsi="Arial" w:cs="Arial"/>
          <w:color w:val="000000"/>
          <w:lang w:val="sr-Latn-ME"/>
        </w:rPr>
      </w:pPr>
    </w:p>
    <w:p w14:paraId="42387178" w14:textId="77777777" w:rsidR="007506B8" w:rsidRPr="00AF2667" w:rsidRDefault="007506B8" w:rsidP="007506B8">
      <w:pPr>
        <w:spacing w:after="0" w:line="240" w:lineRule="auto"/>
        <w:rPr>
          <w:rFonts w:ascii="Arial" w:eastAsia="Times New Roman" w:hAnsi="Arial" w:cs="Arial"/>
          <w:color w:val="000000"/>
          <w:lang w:val="sr-Latn-ME"/>
        </w:rPr>
      </w:pPr>
    </w:p>
    <w:p w14:paraId="0A65E3DC" w14:textId="77777777" w:rsidR="007506B8" w:rsidRPr="00AF2667" w:rsidRDefault="007506B8" w:rsidP="007506B8">
      <w:pPr>
        <w:spacing w:after="0" w:line="240" w:lineRule="auto"/>
        <w:rPr>
          <w:rFonts w:ascii="Arial" w:eastAsia="Times New Roman" w:hAnsi="Arial" w:cs="Arial"/>
          <w:color w:val="000000"/>
          <w:lang w:val="sr-Latn-ME"/>
        </w:rPr>
      </w:pPr>
    </w:p>
    <w:p w14:paraId="01E32B8B" w14:textId="77777777" w:rsidR="007506B8" w:rsidRPr="00AF2667" w:rsidRDefault="007506B8" w:rsidP="007506B8">
      <w:pPr>
        <w:spacing w:after="0" w:line="240" w:lineRule="auto"/>
        <w:rPr>
          <w:rFonts w:ascii="Arial" w:eastAsia="Times New Roman" w:hAnsi="Arial" w:cs="Arial"/>
          <w:color w:val="000000"/>
          <w:lang w:val="sr-Latn-ME"/>
        </w:rPr>
      </w:pPr>
    </w:p>
    <w:p w14:paraId="030A24F4" w14:textId="77777777" w:rsidR="007506B8" w:rsidRPr="00AF2667" w:rsidRDefault="007506B8" w:rsidP="007506B8">
      <w:pPr>
        <w:spacing w:after="0" w:line="240" w:lineRule="auto"/>
        <w:rPr>
          <w:rFonts w:ascii="Arial" w:eastAsia="Times New Roman" w:hAnsi="Arial" w:cs="Arial"/>
          <w:color w:val="000000"/>
          <w:lang w:val="sr-Latn-ME"/>
        </w:rPr>
      </w:pPr>
    </w:p>
    <w:p w14:paraId="373853A0" w14:textId="77777777" w:rsidR="007506B8" w:rsidRPr="00AF2667" w:rsidRDefault="007506B8" w:rsidP="007506B8">
      <w:pPr>
        <w:spacing w:after="0" w:line="240" w:lineRule="auto"/>
        <w:rPr>
          <w:rFonts w:ascii="Arial" w:eastAsia="Times New Roman" w:hAnsi="Arial" w:cs="Arial"/>
          <w:color w:val="000000"/>
          <w:lang w:val="sr-Latn-ME"/>
        </w:rPr>
      </w:pPr>
    </w:p>
    <w:p w14:paraId="06ECE755" w14:textId="77777777" w:rsidR="007506B8" w:rsidRPr="00AF2667" w:rsidRDefault="007506B8" w:rsidP="007506B8">
      <w:pPr>
        <w:spacing w:after="0" w:line="240" w:lineRule="auto"/>
        <w:rPr>
          <w:rFonts w:ascii="Arial" w:eastAsia="Times New Roman" w:hAnsi="Arial" w:cs="Arial"/>
          <w:color w:val="000000"/>
          <w:lang w:val="sr-Latn-ME"/>
        </w:rPr>
      </w:pPr>
    </w:p>
    <w:p w14:paraId="49735B48" w14:textId="77777777" w:rsidR="007506B8" w:rsidRPr="00AF2667" w:rsidRDefault="007506B8" w:rsidP="007506B8">
      <w:pPr>
        <w:spacing w:after="0" w:line="240" w:lineRule="auto"/>
        <w:rPr>
          <w:rFonts w:ascii="Arial" w:eastAsia="Times New Roman" w:hAnsi="Arial" w:cs="Arial"/>
          <w:color w:val="000000"/>
          <w:lang w:val="sr-Latn-ME"/>
        </w:rPr>
      </w:pPr>
    </w:p>
    <w:p w14:paraId="6981A3DC" w14:textId="77777777" w:rsidR="007506B8" w:rsidRPr="00AF2667" w:rsidRDefault="007506B8" w:rsidP="007506B8">
      <w:pPr>
        <w:spacing w:after="0" w:line="240" w:lineRule="auto"/>
        <w:rPr>
          <w:rFonts w:ascii="Arial" w:eastAsia="Times New Roman" w:hAnsi="Arial" w:cs="Arial"/>
          <w:color w:val="000000"/>
          <w:lang w:val="sr-Latn-ME"/>
        </w:rPr>
      </w:pPr>
    </w:p>
    <w:p w14:paraId="2D780C6F" w14:textId="77777777" w:rsidR="007506B8" w:rsidRPr="00AF2667" w:rsidRDefault="007506B8" w:rsidP="007506B8">
      <w:pPr>
        <w:spacing w:after="0" w:line="240" w:lineRule="auto"/>
        <w:rPr>
          <w:rFonts w:ascii="Arial" w:eastAsia="Times New Roman" w:hAnsi="Arial" w:cs="Arial"/>
          <w:color w:val="000000"/>
          <w:lang w:val="sr-Latn-ME"/>
        </w:rPr>
      </w:pPr>
    </w:p>
    <w:p w14:paraId="7181CC2C" w14:textId="77777777" w:rsidR="007506B8" w:rsidRPr="00AF2667" w:rsidRDefault="007506B8" w:rsidP="007506B8">
      <w:pPr>
        <w:spacing w:after="0" w:line="240" w:lineRule="auto"/>
        <w:rPr>
          <w:rFonts w:ascii="Arial" w:eastAsia="Times New Roman" w:hAnsi="Arial" w:cs="Arial"/>
          <w:color w:val="000000"/>
          <w:lang w:val="sr-Latn-ME"/>
        </w:rPr>
      </w:pPr>
    </w:p>
    <w:p w14:paraId="1B82A9A0" w14:textId="77777777" w:rsidR="007506B8" w:rsidRPr="00AF2667" w:rsidRDefault="007506B8" w:rsidP="007506B8">
      <w:pPr>
        <w:spacing w:after="0" w:line="240" w:lineRule="auto"/>
        <w:rPr>
          <w:rFonts w:ascii="Arial" w:eastAsia="Times New Roman" w:hAnsi="Arial" w:cs="Arial"/>
          <w:color w:val="000000"/>
          <w:lang w:val="sr-Latn-ME"/>
        </w:rPr>
      </w:pPr>
    </w:p>
    <w:p w14:paraId="7EB2197E" w14:textId="77777777" w:rsidR="007506B8" w:rsidRPr="00AF2667" w:rsidRDefault="007506B8" w:rsidP="007506B8">
      <w:pPr>
        <w:spacing w:after="0" w:line="240" w:lineRule="auto"/>
        <w:rPr>
          <w:rFonts w:ascii="Arial" w:eastAsia="Times New Roman" w:hAnsi="Arial" w:cs="Arial"/>
          <w:color w:val="000000"/>
          <w:lang w:val="sr-Latn-ME"/>
        </w:rPr>
      </w:pPr>
    </w:p>
    <w:p w14:paraId="1188E3B9" w14:textId="77777777" w:rsidR="007506B8" w:rsidRPr="00AF2667" w:rsidRDefault="007506B8" w:rsidP="007506B8">
      <w:pPr>
        <w:spacing w:after="0" w:line="240" w:lineRule="auto"/>
        <w:rPr>
          <w:rFonts w:ascii="Arial" w:eastAsia="Times New Roman" w:hAnsi="Arial" w:cs="Arial"/>
          <w:color w:val="000000"/>
          <w:lang w:val="sr-Latn-ME"/>
        </w:rPr>
      </w:pPr>
    </w:p>
    <w:p w14:paraId="4B94E7E1" w14:textId="77777777" w:rsidR="007506B8" w:rsidRPr="00AF2667" w:rsidRDefault="007506B8" w:rsidP="007506B8">
      <w:pPr>
        <w:spacing w:after="0" w:line="240" w:lineRule="auto"/>
        <w:rPr>
          <w:rFonts w:ascii="Arial" w:eastAsia="Times New Roman" w:hAnsi="Arial" w:cs="Arial"/>
          <w:color w:val="000000"/>
          <w:lang w:val="sr-Latn-ME"/>
        </w:rPr>
      </w:pPr>
    </w:p>
    <w:p w14:paraId="2A907B01" w14:textId="77777777" w:rsidR="007506B8" w:rsidRDefault="007506B8" w:rsidP="007506B8">
      <w:pPr>
        <w:spacing w:after="0" w:line="240" w:lineRule="auto"/>
        <w:rPr>
          <w:rFonts w:ascii="Arial" w:eastAsia="Times New Roman" w:hAnsi="Arial" w:cs="Arial"/>
          <w:color w:val="000000"/>
          <w:lang w:val="sr-Latn-ME"/>
        </w:rPr>
      </w:pPr>
    </w:p>
    <w:p w14:paraId="03CBAE28" w14:textId="77777777" w:rsidR="00660BCB" w:rsidRDefault="00660BCB" w:rsidP="007506B8">
      <w:pPr>
        <w:spacing w:after="0" w:line="240" w:lineRule="auto"/>
        <w:rPr>
          <w:rFonts w:ascii="Arial" w:eastAsia="Times New Roman" w:hAnsi="Arial" w:cs="Arial"/>
          <w:color w:val="000000"/>
          <w:lang w:val="sr-Latn-ME"/>
        </w:rPr>
      </w:pPr>
    </w:p>
    <w:p w14:paraId="37E4F160" w14:textId="77777777" w:rsidR="00660BCB" w:rsidRPr="00AF2667" w:rsidRDefault="00660BCB" w:rsidP="007506B8">
      <w:pPr>
        <w:spacing w:after="0" w:line="240" w:lineRule="auto"/>
        <w:rPr>
          <w:rFonts w:ascii="Arial" w:eastAsia="Times New Roman" w:hAnsi="Arial" w:cs="Arial"/>
          <w:color w:val="000000"/>
          <w:lang w:val="sr-Latn-ME"/>
        </w:rPr>
      </w:pPr>
    </w:p>
    <w:p w14:paraId="650CB63B" w14:textId="77777777" w:rsidR="007506B8" w:rsidRPr="00AF2667"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lang w:val="sr-Latn-ME"/>
        </w:rPr>
      </w:pPr>
      <w:bookmarkStart w:id="0" w:name="_Toc62730553"/>
      <w:r w:rsidRPr="00AF2667">
        <w:rPr>
          <w:rFonts w:ascii="Arial" w:eastAsia="Times New Roman" w:hAnsi="Arial" w:cs="Times New Roman"/>
          <w:b/>
          <w:color w:val="000000"/>
          <w:lang w:val="sr-Latn-ME"/>
        </w:rPr>
        <w:lastRenderedPageBreak/>
        <w:t>POZIV ZA NADMETANJE</w:t>
      </w:r>
      <w:r w:rsidRPr="00AF2667">
        <w:rPr>
          <w:rFonts w:ascii="Arial" w:eastAsia="Times New Roman" w:hAnsi="Arial" w:cs="Times New Roman"/>
          <w:b/>
          <w:color w:val="000000"/>
          <w:vertAlign w:val="superscript"/>
          <w:lang w:val="sr-Latn-ME"/>
        </w:rPr>
        <w:footnoteReference w:id="1"/>
      </w:r>
      <w:bookmarkEnd w:id="0"/>
      <w:r w:rsidRPr="00AF2667">
        <w:rPr>
          <w:rFonts w:ascii="Arial" w:eastAsia="Times New Roman" w:hAnsi="Arial" w:cs="Times New Roman"/>
          <w:b/>
          <w:color w:val="000000"/>
          <w:lang w:val="sr-Latn-ME"/>
        </w:rPr>
        <w:t xml:space="preserve"> </w:t>
      </w:r>
    </w:p>
    <w:p w14:paraId="33B7E4C7" w14:textId="77777777" w:rsidR="007506B8" w:rsidRPr="00AF2667" w:rsidRDefault="007506B8" w:rsidP="007506B8">
      <w:pPr>
        <w:spacing w:after="0" w:line="240" w:lineRule="auto"/>
        <w:rPr>
          <w:rFonts w:ascii="Arial" w:eastAsia="Times New Roman" w:hAnsi="Arial" w:cs="Arial"/>
          <w:b/>
          <w:bCs/>
          <w:color w:val="000000"/>
          <w:lang w:val="sr-Latn-ME"/>
        </w:rPr>
      </w:pPr>
      <w:r w:rsidRPr="00AF2667">
        <w:rPr>
          <w:rFonts w:ascii="Arial" w:eastAsia="Times New Roman" w:hAnsi="Arial" w:cs="Arial"/>
          <w:b/>
          <w:bCs/>
          <w:color w:val="000000"/>
          <w:lang w:val="sr-Latn-ME"/>
        </w:rPr>
        <w:tab/>
      </w:r>
    </w:p>
    <w:p w14:paraId="30D07CFC" w14:textId="77777777" w:rsidR="007506B8" w:rsidRPr="00AF2667" w:rsidRDefault="007506B8" w:rsidP="007506B8">
      <w:pPr>
        <w:spacing w:after="0" w:line="240" w:lineRule="auto"/>
        <w:ind w:left="360"/>
        <w:jc w:val="center"/>
        <w:rPr>
          <w:rFonts w:ascii="Arial" w:eastAsia="Times New Roman" w:hAnsi="Arial" w:cs="Arial"/>
          <w:b/>
          <w:bCs/>
          <w:color w:val="000000"/>
          <w:lang w:val="sr-Latn-ME"/>
        </w:rPr>
      </w:pPr>
    </w:p>
    <w:p w14:paraId="4957AF74" w14:textId="77777777" w:rsidR="007506B8" w:rsidRPr="00AF2667" w:rsidRDefault="007506B8" w:rsidP="007506B8">
      <w:pPr>
        <w:numPr>
          <w:ilvl w:val="0"/>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Podaci o naručiocu;</w:t>
      </w:r>
    </w:p>
    <w:p w14:paraId="43F2E229" w14:textId="77777777" w:rsidR="007506B8" w:rsidRPr="00AF2667" w:rsidRDefault="007506B8" w:rsidP="007506B8">
      <w:pPr>
        <w:numPr>
          <w:ilvl w:val="0"/>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 xml:space="preserve">Podaci o postupku i predmetu javne nabavke: </w:t>
      </w:r>
    </w:p>
    <w:p w14:paraId="57DB23BF"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Vrsta postupka,</w:t>
      </w:r>
    </w:p>
    <w:p w14:paraId="0CF742F6"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Predmet javne nabavke (vrsta predmeta, naziv i opis predmeta),</w:t>
      </w:r>
    </w:p>
    <w:p w14:paraId="04D0926A"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Procijenjena vrijednost predmeta nabavke</w:t>
      </w:r>
      <w:r w:rsidRPr="00AF2667">
        <w:rPr>
          <w:rFonts w:ascii="Arial" w:eastAsia="Calibri" w:hAnsi="Arial" w:cs="Arial"/>
          <w:color w:val="000000"/>
          <w:vertAlign w:val="superscript"/>
          <w:lang w:val="sr-Latn-ME"/>
        </w:rPr>
        <w:footnoteReference w:id="2"/>
      </w:r>
      <w:r w:rsidRPr="00AF2667">
        <w:rPr>
          <w:rFonts w:ascii="Arial" w:eastAsia="Calibri" w:hAnsi="Arial" w:cs="Arial"/>
          <w:color w:val="000000"/>
          <w:lang w:val="sr-Latn-ME"/>
        </w:rPr>
        <w:t>,</w:t>
      </w:r>
    </w:p>
    <w:p w14:paraId="508DA514"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 xml:space="preserve">Način nabavke: </w:t>
      </w:r>
    </w:p>
    <w:p w14:paraId="6502CF6C"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Cjelina, po partijama,</w:t>
      </w:r>
    </w:p>
    <w:p w14:paraId="37DC564D"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Zajednička nabavka,</w:t>
      </w:r>
    </w:p>
    <w:p w14:paraId="1AE78950"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Centralizovana nabavka,</w:t>
      </w:r>
    </w:p>
    <w:p w14:paraId="3F8B8486"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Posebni oblik nabavke:</w:t>
      </w:r>
    </w:p>
    <w:p w14:paraId="6667E6F0"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Okvirni sporazum,</w:t>
      </w:r>
    </w:p>
    <w:p w14:paraId="3B13725C"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Dinamički sistem nabavki,</w:t>
      </w:r>
    </w:p>
    <w:p w14:paraId="7416FFD9"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Elektronska aukcija,</w:t>
      </w:r>
    </w:p>
    <w:p w14:paraId="31620C2A"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Elektronski katalog,</w:t>
      </w:r>
    </w:p>
    <w:p w14:paraId="19796321"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Uslovi za učešće u postupku javne nabavke i posebni osnovi za isključenje,</w:t>
      </w:r>
    </w:p>
    <w:p w14:paraId="60DCA17C"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Kriterijum za izbor najpovoljnije ponude,</w:t>
      </w:r>
    </w:p>
    <w:p w14:paraId="0B2BEA3E"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Način, mjesto i vrijeme podnošenja ponuda i otvaranja ponuda,</w:t>
      </w:r>
    </w:p>
    <w:p w14:paraId="2EC5F7FC"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Rok za donošenje odluke o izboru,</w:t>
      </w:r>
    </w:p>
    <w:p w14:paraId="7BC73F82"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Rok važenja ponude,</w:t>
      </w:r>
    </w:p>
    <w:p w14:paraId="25DC4A93"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Garancija ponude</w:t>
      </w:r>
    </w:p>
    <w:p w14:paraId="0F25B60F" w14:textId="77777777" w:rsidR="007506B8" w:rsidRPr="00AF2667" w:rsidRDefault="007506B8" w:rsidP="007506B8">
      <w:pPr>
        <w:spacing w:after="0" w:line="240" w:lineRule="auto"/>
        <w:rPr>
          <w:rFonts w:ascii="Calibri" w:eastAsia="Calibri" w:hAnsi="Calibri" w:cs="Times New Roman"/>
          <w:color w:val="000000"/>
          <w:lang w:val="sr-Latn-ME"/>
        </w:rPr>
      </w:pPr>
    </w:p>
    <w:p w14:paraId="34C609F5" w14:textId="77777777" w:rsidR="007506B8" w:rsidRPr="00AF2667"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lang w:val="sr-Latn-ME"/>
        </w:rPr>
      </w:pPr>
      <w:bookmarkStart w:id="1" w:name="_Toc62730554"/>
      <w:r w:rsidRPr="00AF2667">
        <w:rPr>
          <w:rFonts w:ascii="Arial" w:eastAsia="Times New Roman" w:hAnsi="Arial" w:cs="Times New Roman"/>
          <w:b/>
          <w:color w:val="000000"/>
          <w:lang w:val="sr-Latn-ME"/>
        </w:rPr>
        <w:t>TEHNIČKA SPECIFIKACIJA PREDMETA JAVNE NABAVKE</w:t>
      </w:r>
      <w:r w:rsidRPr="00AF2667">
        <w:rPr>
          <w:rFonts w:ascii="Arial" w:eastAsia="Times New Roman" w:hAnsi="Arial" w:cs="Times New Roman"/>
          <w:b/>
          <w:color w:val="000000"/>
          <w:vertAlign w:val="superscript"/>
          <w:lang w:val="sr-Latn-ME"/>
        </w:rPr>
        <w:footnoteReference w:id="3"/>
      </w:r>
      <w:bookmarkEnd w:id="1"/>
    </w:p>
    <w:p w14:paraId="2C78D1CC" w14:textId="77777777" w:rsidR="007506B8" w:rsidRPr="00AF2667" w:rsidRDefault="007506B8" w:rsidP="007506B8">
      <w:pPr>
        <w:spacing w:after="0" w:line="240" w:lineRule="auto"/>
        <w:rPr>
          <w:rFonts w:ascii="Calibri" w:eastAsia="Calibri" w:hAnsi="Calibri" w:cs="Times New Roman"/>
          <w:color w:val="000000"/>
          <w:lang w:val="sr-Latn-ME"/>
        </w:rPr>
      </w:pPr>
    </w:p>
    <w:p w14:paraId="32155820" w14:textId="77777777" w:rsidR="007506B8" w:rsidRPr="00AF2667" w:rsidRDefault="007506B8" w:rsidP="007506B8">
      <w:pPr>
        <w:numPr>
          <w:ilvl w:val="0"/>
          <w:numId w:val="4"/>
        </w:numPr>
        <w:spacing w:after="160" w:line="259" w:lineRule="auto"/>
        <w:contextualSpacing/>
        <w:jc w:val="both"/>
        <w:rPr>
          <w:rFonts w:ascii="Arial" w:eastAsia="Calibri" w:hAnsi="Arial" w:cs="Arial"/>
          <w:color w:val="000000"/>
          <w:lang w:val="sr-Latn-ME"/>
        </w:rPr>
      </w:pPr>
      <w:r w:rsidRPr="00AF2667">
        <w:rPr>
          <w:rFonts w:ascii="Arial" w:eastAsia="Calibri" w:hAnsi="Arial" w:cs="Arial"/>
          <w:color w:val="000000"/>
          <w:lang w:val="sr-Latn-ME"/>
        </w:rPr>
        <w:t>Naziv i opis predmeta nabavke u cjelini, po partijama i stavkama sa bitnim karakteristikama</w:t>
      </w:r>
    </w:p>
    <w:p w14:paraId="77E2955E" w14:textId="77777777" w:rsidR="007506B8" w:rsidRPr="00AF2667" w:rsidRDefault="007506B8" w:rsidP="007506B8">
      <w:pPr>
        <w:numPr>
          <w:ilvl w:val="0"/>
          <w:numId w:val="4"/>
        </w:numPr>
        <w:spacing w:after="160" w:line="259" w:lineRule="auto"/>
        <w:contextualSpacing/>
        <w:jc w:val="both"/>
        <w:rPr>
          <w:rFonts w:ascii="Arial" w:eastAsia="Calibri" w:hAnsi="Arial" w:cs="Arial"/>
          <w:color w:val="000000"/>
          <w:lang w:val="sr-Latn-ME"/>
        </w:rPr>
      </w:pPr>
      <w:r w:rsidRPr="00AF2667">
        <w:rPr>
          <w:rFonts w:ascii="Arial" w:eastAsia="Calibri" w:hAnsi="Arial" w:cs="Arial"/>
          <w:color w:val="000000"/>
          <w:lang w:val="sr-Latn-ME"/>
        </w:rPr>
        <w:t>Zahtjevi u pogledu načina izvršavanja predmeta nabavke koji su od značaja za sačinjavanje ponude i izvršenje ugovora</w:t>
      </w:r>
    </w:p>
    <w:p w14:paraId="4A893DDF" w14:textId="77777777" w:rsidR="007506B8" w:rsidRPr="00AF2667" w:rsidRDefault="007506B8" w:rsidP="007506B8">
      <w:pPr>
        <w:spacing w:after="0" w:line="240" w:lineRule="auto"/>
        <w:rPr>
          <w:rFonts w:ascii="Calibri" w:eastAsia="Calibri" w:hAnsi="Calibri" w:cs="Times New Roman"/>
          <w:color w:val="000000"/>
          <w:lang w:val="sr-Latn-ME"/>
        </w:rPr>
      </w:pPr>
    </w:p>
    <w:p w14:paraId="0E175E45"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lang w:val="sr-Latn-ME"/>
        </w:rPr>
      </w:pPr>
      <w:bookmarkStart w:id="2" w:name="_Toc62730555"/>
      <w:r w:rsidRPr="00AF2667">
        <w:rPr>
          <w:rFonts w:ascii="Arial" w:eastAsia="Times New Roman" w:hAnsi="Arial" w:cs="Times New Roman"/>
          <w:b/>
          <w:color w:val="000000"/>
          <w:lang w:val="sr-Latn-ME"/>
        </w:rPr>
        <w:t>DODATNE INFORMACIJE O PREDMETU I POSTUPKU NABAVKE</w:t>
      </w:r>
      <w:r w:rsidRPr="00AF2667">
        <w:rPr>
          <w:rFonts w:ascii="Arial" w:eastAsia="Times New Roman" w:hAnsi="Arial" w:cs="Times New Roman"/>
          <w:b/>
          <w:color w:val="000000"/>
          <w:vertAlign w:val="superscript"/>
          <w:lang w:val="sr-Latn-ME"/>
        </w:rPr>
        <w:footnoteReference w:id="4"/>
      </w:r>
      <w:bookmarkEnd w:id="2"/>
    </w:p>
    <w:p w14:paraId="318830C5"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50C3B5C7"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AF2667">
        <w:rPr>
          <w:rFonts w:ascii="Arial" w:eastAsia="Calibri" w:hAnsi="Arial" w:cs="Arial"/>
          <w:b/>
          <w:bCs/>
          <w:color w:val="000000"/>
          <w:lang w:val="sr-Latn-ME"/>
        </w:rPr>
        <w:t>Procijenjena vrijednost predmenta nabavke:</w:t>
      </w:r>
      <w:r w:rsidRPr="00AF2667">
        <w:rPr>
          <w:rFonts w:ascii="Arial" w:eastAsia="Calibri" w:hAnsi="Arial" w:cs="Arial"/>
          <w:b/>
          <w:bCs/>
          <w:color w:val="000000"/>
          <w:vertAlign w:val="superscript"/>
          <w:lang w:val="sr-Latn-ME"/>
        </w:rPr>
        <w:footnoteReference w:id="5"/>
      </w:r>
    </w:p>
    <w:p w14:paraId="7F2186AE" w14:textId="77777777" w:rsidR="007506B8" w:rsidRPr="00AF2667" w:rsidRDefault="007506B8" w:rsidP="007506B8">
      <w:pPr>
        <w:spacing w:after="160" w:line="259" w:lineRule="auto"/>
        <w:jc w:val="both"/>
        <w:rPr>
          <w:rFonts w:ascii="Arial" w:eastAsia="Calibri" w:hAnsi="Arial" w:cs="Arial"/>
          <w:color w:val="000000"/>
          <w:lang w:val="sr-Latn-ME"/>
        </w:rPr>
      </w:pPr>
    </w:p>
    <w:p w14:paraId="4438B6EC" w14:textId="77777777" w:rsidR="007506B8" w:rsidRPr="00AF2667" w:rsidRDefault="007506B8" w:rsidP="007506B8">
      <w:pPr>
        <w:spacing w:after="160" w:line="259" w:lineRule="auto"/>
        <w:jc w:val="both"/>
        <w:rPr>
          <w:rFonts w:ascii="Arial" w:eastAsia="Calibri" w:hAnsi="Arial" w:cs="Arial"/>
          <w:b/>
          <w:bCs/>
          <w:color w:val="000000"/>
          <w:lang w:val="sr-Latn-ME"/>
        </w:rPr>
      </w:pPr>
      <w:r w:rsidRPr="00AF2667">
        <w:rPr>
          <w:rFonts w:ascii="Arial" w:eastAsia="Calibri" w:hAnsi="Arial" w:cs="Arial"/>
          <w:color w:val="000000"/>
          <w:lang w:val="sr-Latn-ME"/>
        </w:rPr>
        <w:sym w:font="Wingdings" w:char="F0A8"/>
      </w:r>
      <w:r w:rsidRPr="00AF2667">
        <w:rPr>
          <w:rFonts w:ascii="Arial" w:eastAsia="Calibri" w:hAnsi="Arial" w:cs="Arial"/>
          <w:color w:val="000000"/>
          <w:lang w:val="sr-Latn-ME"/>
        </w:rPr>
        <w:t xml:space="preserve"> </w:t>
      </w:r>
      <w:r w:rsidRPr="00AF2667">
        <w:rPr>
          <w:rFonts w:ascii="Arial" w:eastAsia="Calibri" w:hAnsi="Arial" w:cs="Arial"/>
          <w:b/>
          <w:bCs/>
          <w:color w:val="000000"/>
          <w:lang w:val="sr-Latn-ME"/>
        </w:rPr>
        <w:t>Procijenjena vrijednost predmeta nabavke bez zaključivanja okvirnog sporazuma</w:t>
      </w:r>
      <w:r w:rsidRPr="00AF2667">
        <w:rPr>
          <w:rFonts w:ascii="Arial" w:eastAsia="Calibri" w:hAnsi="Arial" w:cs="Arial"/>
          <w:color w:val="000000"/>
          <w:lang w:val="sr-Latn-ME"/>
        </w:rPr>
        <w:t>:</w:t>
      </w:r>
    </w:p>
    <w:p w14:paraId="4ECE635C" w14:textId="40157F54" w:rsidR="007506B8" w:rsidRPr="00AF2667" w:rsidRDefault="007506B8" w:rsidP="007506B8">
      <w:pPr>
        <w:spacing w:after="160" w:line="259" w:lineRule="auto"/>
        <w:jc w:val="both"/>
        <w:rPr>
          <w:rFonts w:ascii="Arial" w:eastAsia="Calibri" w:hAnsi="Arial" w:cs="Arial"/>
          <w:color w:val="000000"/>
          <w:lang w:val="sr-Latn-ME"/>
        </w:rPr>
      </w:pPr>
      <w:r w:rsidRPr="00AF2667">
        <w:rPr>
          <w:rFonts w:ascii="Arial" w:eastAsia="Calibri" w:hAnsi="Arial" w:cs="Arial"/>
          <w:shd w:val="clear" w:color="auto" w:fill="000000" w:themeFill="text1"/>
          <w:lang w:val="sr-Latn-ME"/>
        </w:rPr>
        <w:sym w:font="Wingdings" w:char="F0A8"/>
      </w:r>
      <w:r w:rsidRPr="00AF2667">
        <w:rPr>
          <w:rFonts w:ascii="Arial" w:eastAsia="Calibri" w:hAnsi="Arial" w:cs="Arial"/>
          <w:color w:val="000000"/>
          <w:lang w:val="sr-Latn-ME"/>
        </w:rPr>
        <w:t xml:space="preserve"> kao cjeline je __</w:t>
      </w:r>
      <w:r w:rsidR="00367ECC">
        <w:rPr>
          <w:rFonts w:ascii="Arial" w:eastAsia="Calibri" w:hAnsi="Arial" w:cs="Arial"/>
          <w:color w:val="000000"/>
          <w:lang w:val="sr-Latn-ME"/>
        </w:rPr>
        <w:t>10.743,80</w:t>
      </w:r>
      <w:r w:rsidRPr="00AF2667">
        <w:rPr>
          <w:rFonts w:ascii="Arial" w:eastAsia="Calibri" w:hAnsi="Arial" w:cs="Arial"/>
          <w:color w:val="000000"/>
          <w:lang w:val="sr-Latn-ME"/>
        </w:rPr>
        <w:t>_ €;</w:t>
      </w:r>
    </w:p>
    <w:p w14:paraId="5EC6A247" w14:textId="77777777" w:rsidR="007506B8" w:rsidRPr="00AF2667" w:rsidRDefault="007506B8" w:rsidP="007506B8">
      <w:pPr>
        <w:spacing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sym w:font="Wingdings" w:char="F0A8"/>
      </w:r>
      <w:r w:rsidRPr="00AF2667">
        <w:rPr>
          <w:rFonts w:ascii="Arial" w:eastAsia="Calibri" w:hAnsi="Arial" w:cs="Arial"/>
          <w:color w:val="000000"/>
          <w:lang w:val="sr-Latn-ME"/>
        </w:rPr>
        <w:t xml:space="preserve"> po partijama je:</w:t>
      </w:r>
    </w:p>
    <w:p w14:paraId="054C602D" w14:textId="77777777" w:rsidR="007506B8" w:rsidRPr="00AF2667" w:rsidRDefault="007506B8" w:rsidP="007506B8">
      <w:pPr>
        <w:spacing w:after="160" w:line="259" w:lineRule="auto"/>
        <w:jc w:val="both"/>
        <w:rPr>
          <w:rFonts w:ascii="Arial" w:eastAsia="Calibri" w:hAnsi="Arial" w:cs="Arial"/>
          <w:color w:val="000000"/>
          <w:lang w:val="sr-Latn-ME"/>
        </w:rPr>
      </w:pPr>
    </w:p>
    <w:p w14:paraId="5E1264C7"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02B11C9C" w14:textId="77777777" w:rsidR="007506B8" w:rsidRPr="00AF2667" w:rsidRDefault="007506B8" w:rsidP="007506B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t>Obrazloženje razloga zašto predmet nabavke nije podijeljen na partije:</w:t>
      </w:r>
      <w:r w:rsidRPr="00AF2667">
        <w:rPr>
          <w:rFonts w:ascii="Arial" w:eastAsia="Times New Roman" w:hAnsi="Arial" w:cs="Arial"/>
          <w:color w:val="000000"/>
          <w:vertAlign w:val="superscript"/>
          <w:lang w:val="sr-Latn-ME"/>
        </w:rPr>
        <w:footnoteReference w:id="6"/>
      </w:r>
    </w:p>
    <w:p w14:paraId="5FA338E1" w14:textId="77777777" w:rsidR="006160E5" w:rsidRPr="00AF2667" w:rsidRDefault="006160E5" w:rsidP="007506B8">
      <w:pPr>
        <w:spacing w:after="0" w:line="240" w:lineRule="auto"/>
        <w:jc w:val="both"/>
        <w:rPr>
          <w:rFonts w:ascii="Arial" w:eastAsia="Times New Roman" w:hAnsi="Arial" w:cs="Arial"/>
          <w:color w:val="000000"/>
          <w:u w:val="single"/>
          <w:lang w:val="sr-Latn-ME"/>
        </w:rPr>
      </w:pPr>
    </w:p>
    <w:p w14:paraId="13C9F007" w14:textId="77777777" w:rsidR="007506B8" w:rsidRPr="00AF2667" w:rsidRDefault="006160E5" w:rsidP="007506B8">
      <w:pPr>
        <w:spacing w:after="0" w:line="240" w:lineRule="auto"/>
        <w:jc w:val="both"/>
        <w:rPr>
          <w:rFonts w:ascii="Arial" w:eastAsia="Times New Roman" w:hAnsi="Arial" w:cs="Arial"/>
          <w:color w:val="000000"/>
          <w:u w:val="single"/>
          <w:lang w:val="sr-Latn-ME"/>
        </w:rPr>
      </w:pPr>
      <w:r w:rsidRPr="00AF2667">
        <w:rPr>
          <w:rFonts w:ascii="Arial" w:eastAsia="Times New Roman" w:hAnsi="Arial" w:cs="Arial"/>
          <w:color w:val="000000"/>
          <w:u w:val="single"/>
          <w:lang w:val="sr-Latn-ME"/>
        </w:rPr>
        <w:t xml:space="preserve">Predmet nabavke predstavlja cjelinu zbog čega nije dijeljen na partije.__ </w:t>
      </w:r>
    </w:p>
    <w:p w14:paraId="4509F052" w14:textId="77777777" w:rsidR="007506B8" w:rsidRPr="00AF2667" w:rsidRDefault="007506B8" w:rsidP="007506B8">
      <w:pPr>
        <w:spacing w:after="0" w:line="240" w:lineRule="auto"/>
        <w:jc w:val="both"/>
        <w:rPr>
          <w:rFonts w:ascii="Arial" w:eastAsia="Times New Roman" w:hAnsi="Arial" w:cs="Arial"/>
          <w:color w:val="000000"/>
          <w:lang w:val="sr-Latn-ME"/>
        </w:rPr>
      </w:pPr>
    </w:p>
    <w:p w14:paraId="295540F9"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lang w:val="sr-Latn-ME"/>
        </w:rPr>
      </w:pPr>
      <w:r w:rsidRPr="00AF2667">
        <w:rPr>
          <w:rFonts w:ascii="Arial" w:eastAsia="Times New Roman" w:hAnsi="Arial" w:cs="Arial"/>
          <w:b/>
          <w:color w:val="000000"/>
          <w:lang w:val="sr-Latn-ME"/>
        </w:rPr>
        <w:t>ZAKLJUČIVANJE OKVIRNOG SPORAZUMA</w:t>
      </w:r>
      <w:r w:rsidRPr="00AF2667">
        <w:rPr>
          <w:rFonts w:ascii="Arial" w:eastAsia="Times New Roman" w:hAnsi="Arial" w:cs="Arial"/>
          <w:b/>
          <w:color w:val="000000"/>
          <w:vertAlign w:val="superscript"/>
          <w:lang w:val="sr-Latn-ME"/>
        </w:rPr>
        <w:footnoteReference w:id="7"/>
      </w:r>
    </w:p>
    <w:p w14:paraId="46AA595D" w14:textId="77777777" w:rsidR="007506B8" w:rsidRPr="00AF2667" w:rsidRDefault="007506B8" w:rsidP="007506B8">
      <w:pPr>
        <w:spacing w:after="0" w:line="240" w:lineRule="auto"/>
        <w:jc w:val="both"/>
        <w:rPr>
          <w:rFonts w:ascii="Arial" w:eastAsia="Times New Roman" w:hAnsi="Arial" w:cs="Arial"/>
          <w:color w:val="000000"/>
          <w:lang w:val="sr-Latn-ME"/>
        </w:rPr>
      </w:pPr>
    </w:p>
    <w:p w14:paraId="10331483"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Zaključiće se okvirni sporazum:</w:t>
      </w:r>
    </w:p>
    <w:p w14:paraId="12A6A342" w14:textId="77777777" w:rsidR="007506B8" w:rsidRPr="00AF2667" w:rsidRDefault="007506B8" w:rsidP="007506B8">
      <w:pPr>
        <w:spacing w:after="0" w:line="240" w:lineRule="auto"/>
        <w:jc w:val="both"/>
        <w:rPr>
          <w:rFonts w:ascii="Arial" w:eastAsia="Times New Roman" w:hAnsi="Arial" w:cs="Arial"/>
          <w:color w:val="000000"/>
          <w:lang w:val="sr-Latn-ME"/>
        </w:rPr>
      </w:pPr>
    </w:p>
    <w:p w14:paraId="1DD1E143"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17BB895B"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da </w:t>
      </w:r>
    </w:p>
    <w:p w14:paraId="10911C83" w14:textId="77777777" w:rsidR="007506B8" w:rsidRPr="00AF2667" w:rsidRDefault="007506B8" w:rsidP="007506B8">
      <w:pPr>
        <w:spacing w:after="0" w:line="240" w:lineRule="auto"/>
        <w:jc w:val="both"/>
        <w:rPr>
          <w:rFonts w:ascii="Arial" w:eastAsia="Times New Roman" w:hAnsi="Arial" w:cs="Arial"/>
          <w:color w:val="000000"/>
          <w:lang w:val="sr-Latn-ME"/>
        </w:rPr>
      </w:pPr>
    </w:p>
    <w:p w14:paraId="29FF86C3"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AF2667">
        <w:rPr>
          <w:rFonts w:ascii="Arial" w:eastAsia="Times New Roman" w:hAnsi="Arial" w:cs="Arial"/>
          <w:b/>
          <w:color w:val="000000"/>
          <w:lang w:val="sr-Latn-ME"/>
        </w:rPr>
        <w:t>PODACI O NARUČIOCIMA KOJI ZAKLJUČUJU ZAJEDNIČKU NABAVKU</w:t>
      </w:r>
    </w:p>
    <w:p w14:paraId="4AE1B105" w14:textId="77777777" w:rsidR="007506B8" w:rsidRPr="00AF2667" w:rsidRDefault="007506B8" w:rsidP="007506B8">
      <w:pPr>
        <w:spacing w:after="0" w:line="240" w:lineRule="auto"/>
        <w:jc w:val="both"/>
        <w:rPr>
          <w:rFonts w:ascii="Arial" w:eastAsia="Times New Roman" w:hAnsi="Arial" w:cs="Arial"/>
          <w:color w:val="000000"/>
          <w:lang w:val="sr-Latn-ME"/>
        </w:rPr>
      </w:pPr>
    </w:p>
    <w:p w14:paraId="4F50DFE9"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Zajednička nabavka </w:t>
      </w:r>
      <w:r w:rsidR="00333C7C" w:rsidRPr="00AF2667">
        <w:rPr>
          <w:rFonts w:ascii="Arial" w:eastAsia="Times New Roman" w:hAnsi="Arial" w:cs="Arial"/>
          <w:color w:val="000000"/>
          <w:lang w:val="sr-Latn-ME"/>
        </w:rPr>
        <w:t>se NE sprovodi.</w:t>
      </w:r>
    </w:p>
    <w:p w14:paraId="6CAAD857" w14:textId="77777777" w:rsidR="007506B8" w:rsidRPr="00AF2667" w:rsidRDefault="007506B8" w:rsidP="007506B8">
      <w:pPr>
        <w:spacing w:after="0" w:line="240" w:lineRule="auto"/>
        <w:jc w:val="both"/>
        <w:rPr>
          <w:rFonts w:ascii="Arial" w:eastAsia="Times New Roman" w:hAnsi="Arial" w:cs="Arial"/>
          <w:color w:val="000000"/>
          <w:lang w:val="sr-Latn-ME"/>
        </w:rPr>
      </w:pPr>
    </w:p>
    <w:p w14:paraId="713A749E" w14:textId="77777777" w:rsidR="007506B8" w:rsidRPr="00AF2667" w:rsidRDefault="007506B8" w:rsidP="007506B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AF2667">
        <w:rPr>
          <w:rFonts w:ascii="Arial" w:eastAsia="Times New Roman" w:hAnsi="Arial" w:cs="Arial"/>
          <w:b/>
          <w:color w:val="000000"/>
          <w:lang w:val="sr-Latn-ME"/>
        </w:rPr>
        <w:t>PODACI O NARUČIOCIMA KOJI SU UKLJUČENI U CENTRALIZOVANU NABAVKU</w:t>
      </w:r>
    </w:p>
    <w:p w14:paraId="6A98CAB4" w14:textId="77777777" w:rsidR="007506B8" w:rsidRPr="00AF2667" w:rsidRDefault="007506B8" w:rsidP="007506B8">
      <w:pPr>
        <w:spacing w:after="0" w:line="240" w:lineRule="auto"/>
        <w:jc w:val="both"/>
        <w:rPr>
          <w:rFonts w:ascii="Arial" w:eastAsia="Times New Roman" w:hAnsi="Arial" w:cs="Arial"/>
          <w:lang w:val="sr-Latn-ME"/>
        </w:rPr>
      </w:pPr>
    </w:p>
    <w:p w14:paraId="02A55E98"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Centralizovana nabavka </w:t>
      </w:r>
      <w:r w:rsidR="00333C7C" w:rsidRPr="00AF2667">
        <w:rPr>
          <w:rFonts w:ascii="Arial" w:eastAsia="Times New Roman" w:hAnsi="Arial" w:cs="Arial"/>
          <w:lang w:val="sr-Latn-ME"/>
        </w:rPr>
        <w:t>se NE sprovodi.</w:t>
      </w:r>
      <w:r w:rsidRPr="00AF2667">
        <w:rPr>
          <w:rFonts w:ascii="Arial" w:eastAsia="Times New Roman" w:hAnsi="Arial" w:cs="Arial"/>
          <w:lang w:val="sr-Latn-ME"/>
        </w:rPr>
        <w:t xml:space="preserve"> </w:t>
      </w:r>
    </w:p>
    <w:p w14:paraId="1D2AA2B8" w14:textId="77777777" w:rsidR="007506B8" w:rsidRPr="00AF2667" w:rsidRDefault="007506B8" w:rsidP="007506B8">
      <w:pPr>
        <w:spacing w:after="0" w:line="240" w:lineRule="auto"/>
        <w:jc w:val="both"/>
        <w:rPr>
          <w:rFonts w:ascii="Arial" w:eastAsia="Times New Roman" w:hAnsi="Arial" w:cs="Arial"/>
          <w:lang w:val="sr-Latn-ME"/>
        </w:rPr>
      </w:pPr>
    </w:p>
    <w:p w14:paraId="07B13ADA"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NAČIN SPROVOĐENJA ELEKTRONSKE AUKCIJE</w:t>
      </w:r>
    </w:p>
    <w:p w14:paraId="352B64AF" w14:textId="77777777" w:rsidR="007506B8" w:rsidRPr="00AF2667" w:rsidRDefault="007506B8" w:rsidP="007506B8">
      <w:pPr>
        <w:spacing w:after="0" w:line="240" w:lineRule="auto"/>
        <w:jc w:val="both"/>
        <w:rPr>
          <w:rFonts w:ascii="Arial" w:eastAsia="Times New Roman" w:hAnsi="Arial" w:cs="Arial"/>
          <w:lang w:val="sr-Latn-ME"/>
        </w:rPr>
      </w:pPr>
    </w:p>
    <w:p w14:paraId="5CC25CD9" w14:textId="77777777" w:rsidR="007506B8" w:rsidRPr="00AF2667" w:rsidRDefault="007506B8" w:rsidP="007506B8">
      <w:pPr>
        <w:spacing w:after="0" w:line="240" w:lineRule="auto"/>
        <w:jc w:val="both"/>
        <w:rPr>
          <w:rFonts w:ascii="Arial" w:eastAsia="Times New Roman" w:hAnsi="Arial" w:cs="Arial"/>
          <w:color w:val="222A35"/>
          <w:lang w:val="sr-Latn-ME"/>
        </w:rPr>
      </w:pPr>
      <w:r w:rsidRPr="00AF2667">
        <w:rPr>
          <w:rFonts w:ascii="Arial" w:eastAsia="Times New Roman" w:hAnsi="Arial" w:cs="Arial"/>
          <w:color w:val="222A35"/>
          <w:lang w:val="sr-Latn-ME"/>
        </w:rPr>
        <w:t xml:space="preserve">Elektronska aukcija </w:t>
      </w:r>
      <w:r w:rsidR="00333C7C" w:rsidRPr="00AF2667">
        <w:rPr>
          <w:rFonts w:ascii="Arial" w:eastAsia="Times New Roman" w:hAnsi="Arial" w:cs="Arial"/>
          <w:color w:val="222A35"/>
          <w:lang w:val="sr-Latn-ME"/>
        </w:rPr>
        <w:t>se NE sprovodi.</w:t>
      </w:r>
    </w:p>
    <w:p w14:paraId="2770D16B" w14:textId="77777777" w:rsidR="007506B8" w:rsidRPr="00AF2667" w:rsidRDefault="007506B8" w:rsidP="007506B8">
      <w:pPr>
        <w:spacing w:after="0" w:line="240" w:lineRule="auto"/>
        <w:jc w:val="both"/>
        <w:rPr>
          <w:rFonts w:ascii="Arial" w:eastAsia="Times New Roman" w:hAnsi="Arial" w:cs="Arial"/>
          <w:lang w:val="sr-Latn-ME"/>
        </w:rPr>
      </w:pPr>
    </w:p>
    <w:p w14:paraId="2E1EAE85"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ELEKTRONSKI KATALOG</w:t>
      </w:r>
      <w:r w:rsidRPr="00AF2667">
        <w:rPr>
          <w:rFonts w:ascii="Arial" w:eastAsia="Times New Roman" w:hAnsi="Arial" w:cs="Arial"/>
          <w:b/>
          <w:color w:val="FF0000"/>
          <w:lang w:val="sr-Latn-ME"/>
        </w:rPr>
        <w:t xml:space="preserve"> </w:t>
      </w:r>
    </w:p>
    <w:p w14:paraId="6A19E414" w14:textId="77777777" w:rsidR="007506B8" w:rsidRPr="00AF2667" w:rsidRDefault="007506B8" w:rsidP="007506B8">
      <w:pPr>
        <w:spacing w:after="0" w:line="240" w:lineRule="auto"/>
        <w:jc w:val="both"/>
        <w:rPr>
          <w:rFonts w:ascii="Arial" w:eastAsia="Times New Roman" w:hAnsi="Arial" w:cs="Arial"/>
          <w:color w:val="FF0000"/>
          <w:lang w:val="sr-Latn-ME"/>
        </w:rPr>
      </w:pPr>
    </w:p>
    <w:p w14:paraId="7E4FC334" w14:textId="77777777" w:rsidR="007506B8" w:rsidRPr="00AF2667" w:rsidRDefault="007506B8" w:rsidP="007506B8">
      <w:pPr>
        <w:spacing w:after="0" w:line="240" w:lineRule="auto"/>
        <w:jc w:val="both"/>
        <w:rPr>
          <w:rFonts w:ascii="Arial" w:eastAsia="Times New Roman" w:hAnsi="Arial" w:cs="Arial"/>
          <w:color w:val="222A35"/>
          <w:lang w:val="sr-Latn-ME"/>
        </w:rPr>
      </w:pPr>
      <w:r w:rsidRPr="00AF2667">
        <w:rPr>
          <w:rFonts w:ascii="Arial" w:eastAsia="Times New Roman" w:hAnsi="Arial" w:cs="Arial"/>
          <w:color w:val="222A35"/>
          <w:lang w:val="sr-Latn-ME"/>
        </w:rPr>
        <w:t xml:space="preserve">Elektronski katalog </w:t>
      </w:r>
      <w:r w:rsidR="00333C7C" w:rsidRPr="00AF2667">
        <w:rPr>
          <w:rFonts w:ascii="Arial" w:eastAsia="Times New Roman" w:hAnsi="Arial" w:cs="Arial"/>
          <w:color w:val="222A35"/>
          <w:lang w:val="sr-Latn-ME"/>
        </w:rPr>
        <w:t>NIJE zahtijevan.</w:t>
      </w:r>
    </w:p>
    <w:p w14:paraId="5500B054" w14:textId="77777777" w:rsidR="007506B8" w:rsidRPr="00AF2667" w:rsidRDefault="007506B8" w:rsidP="007506B8">
      <w:pPr>
        <w:spacing w:after="0" w:line="240" w:lineRule="auto"/>
        <w:jc w:val="both"/>
        <w:rPr>
          <w:rFonts w:ascii="Arial" w:eastAsia="Times New Roman" w:hAnsi="Arial" w:cs="Arial"/>
          <w:color w:val="000000"/>
          <w:lang w:val="sr-Latn-ME"/>
        </w:rPr>
      </w:pPr>
    </w:p>
    <w:p w14:paraId="16796BE5"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PONUDA SA VARIJANTAMA</w:t>
      </w:r>
    </w:p>
    <w:p w14:paraId="4B2D00D0"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1885167D"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Mogućnost podnošenja ponude sa varijantama</w:t>
      </w:r>
    </w:p>
    <w:p w14:paraId="44BC749B" w14:textId="77777777" w:rsidR="007506B8" w:rsidRPr="00AF2667" w:rsidRDefault="007506B8" w:rsidP="007506B8">
      <w:pPr>
        <w:spacing w:after="0" w:line="240" w:lineRule="auto"/>
        <w:jc w:val="both"/>
        <w:rPr>
          <w:rFonts w:ascii="Arial" w:eastAsia="Times New Roman" w:hAnsi="Arial" w:cs="Arial"/>
          <w:lang w:val="sr-Latn-ME"/>
        </w:rPr>
      </w:pPr>
    </w:p>
    <w:p w14:paraId="0CD224D2"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shd w:val="clear" w:color="auto" w:fill="000000" w:themeFill="text1"/>
          <w:lang w:val="sr-Latn-ME"/>
        </w:rPr>
        <w:t xml:space="preserve"> </w:t>
      </w:r>
      <w:r w:rsidRPr="00AF2667">
        <w:rPr>
          <w:rFonts w:ascii="Arial" w:eastAsia="Times New Roman" w:hAnsi="Arial" w:cs="Arial"/>
          <w:shd w:val="clear" w:color="auto" w:fill="000000" w:themeFill="text1"/>
          <w:lang w:val="sr-Latn-ME"/>
        </w:rPr>
        <w:t>V</w:t>
      </w:r>
      <w:r w:rsidRPr="00AF2667">
        <w:rPr>
          <w:rFonts w:ascii="Arial" w:eastAsia="Times New Roman" w:hAnsi="Arial" w:cs="Arial"/>
          <w:lang w:val="sr-Latn-ME"/>
        </w:rPr>
        <w:t>arijante ponude nijesu dozvoljene i neće biti razmatrane.</w:t>
      </w:r>
    </w:p>
    <w:p w14:paraId="74DB3CD7"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lang w:val="sr-Latn-ME"/>
        </w:rPr>
        <w:t xml:space="preserve"> Varijante ponude su dozvoljene.</w:t>
      </w:r>
    </w:p>
    <w:p w14:paraId="19B9F8EC"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0E8F301B"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lang w:val="sr-Latn-ME"/>
        </w:rPr>
      </w:pPr>
      <w:r w:rsidRPr="00AF2667">
        <w:rPr>
          <w:rFonts w:ascii="Arial" w:eastAsia="Times New Roman" w:hAnsi="Arial" w:cs="Arial"/>
          <w:b/>
          <w:lang w:val="sr-Latn-ME"/>
        </w:rPr>
        <w:t>REZERVISANA NABAVKA</w:t>
      </w:r>
    </w:p>
    <w:p w14:paraId="26354265"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6440D436"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w:t>
      </w:r>
      <w:r w:rsidRPr="00AF2667">
        <w:rPr>
          <w:rFonts w:ascii="Arial" w:eastAsia="Times New Roman" w:hAnsi="Arial" w:cs="Arial"/>
          <w:lang w:val="sr-Latn-ME"/>
        </w:rPr>
        <w:t>Da</w:t>
      </w:r>
    </w:p>
    <w:p w14:paraId="261A0C50"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505713BB"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379CCF64"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lang w:val="sr-Latn-ME"/>
        </w:rPr>
      </w:pPr>
      <w:bookmarkStart w:id="3" w:name="_Toc62730556"/>
      <w:r w:rsidRPr="00AF2667">
        <w:rPr>
          <w:rFonts w:ascii="Arial" w:eastAsia="Times New Roman" w:hAnsi="Arial" w:cs="Times New Roman"/>
          <w:b/>
          <w:lang w:val="sr-Latn-ME"/>
        </w:rPr>
        <w:t>NAČIN UTVRĐIVANJA EKVIVALENTNOSTI</w:t>
      </w:r>
      <w:bookmarkEnd w:id="3"/>
    </w:p>
    <w:p w14:paraId="15CCFCBB" w14:textId="77777777" w:rsidR="007506B8" w:rsidRPr="00AF2667" w:rsidRDefault="007506B8" w:rsidP="007506B8">
      <w:pPr>
        <w:spacing w:after="0" w:line="240" w:lineRule="auto"/>
        <w:jc w:val="both"/>
        <w:rPr>
          <w:rFonts w:ascii="Arial" w:eastAsia="Times New Roman" w:hAnsi="Arial" w:cs="Arial"/>
          <w:bCs/>
          <w:color w:val="FF0000"/>
          <w:lang w:val="sr-Latn-ME"/>
        </w:rPr>
      </w:pPr>
    </w:p>
    <w:p w14:paraId="74085DC2" w14:textId="77777777" w:rsidR="007506B8" w:rsidRPr="00544388" w:rsidRDefault="007506B8" w:rsidP="007506B8">
      <w:pPr>
        <w:spacing w:after="0" w:line="240" w:lineRule="auto"/>
        <w:jc w:val="both"/>
        <w:rPr>
          <w:rFonts w:ascii="Arial" w:eastAsia="Times New Roman" w:hAnsi="Arial" w:cs="Arial"/>
          <w:bCs/>
          <w:lang w:val="sr-Latn-ME"/>
        </w:rPr>
      </w:pPr>
      <w:r w:rsidRPr="00AF2667">
        <w:rPr>
          <w:rFonts w:ascii="Arial" w:eastAsia="Times New Roman" w:hAnsi="Arial" w:cs="Arial"/>
          <w:bCs/>
          <w:lang w:val="sr-Latn-ME"/>
        </w:rPr>
        <w:t>Način utvrđivanja ekvivalentnosti:</w:t>
      </w:r>
      <w:r w:rsidR="0095703A" w:rsidRPr="0095703A">
        <w:t xml:space="preserve"> </w:t>
      </w:r>
      <w:r w:rsidR="0095703A">
        <w:t>/</w:t>
      </w:r>
    </w:p>
    <w:p w14:paraId="0001D4CA" w14:textId="77777777" w:rsidR="007506B8" w:rsidRPr="00544388" w:rsidRDefault="007506B8" w:rsidP="007506B8">
      <w:pPr>
        <w:spacing w:after="0" w:line="240" w:lineRule="auto"/>
        <w:jc w:val="both"/>
        <w:rPr>
          <w:rFonts w:ascii="Arial" w:eastAsia="Times New Roman" w:hAnsi="Arial" w:cs="Arial"/>
          <w:bCs/>
          <w:lang w:val="sr-Latn-ME"/>
        </w:rPr>
      </w:pPr>
    </w:p>
    <w:p w14:paraId="614CFFDB"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lang w:val="sr-Latn-ME"/>
        </w:rPr>
      </w:pPr>
      <w:bookmarkStart w:id="4" w:name="_Toc62730557"/>
      <w:r w:rsidRPr="00AF2667">
        <w:rPr>
          <w:rFonts w:ascii="Arial" w:eastAsia="Times New Roman" w:hAnsi="Arial" w:cs="Times New Roman"/>
          <w:b/>
          <w:lang w:val="sr-Latn-ME"/>
        </w:rPr>
        <w:lastRenderedPageBreak/>
        <w:t>OSNOVI ZA OBAVEZNO ISKLJUČENJE IZ POSTUPKA JAVNE NABAVKE</w:t>
      </w:r>
      <w:bookmarkEnd w:id="4"/>
    </w:p>
    <w:p w14:paraId="6200506C" w14:textId="77777777" w:rsidR="007506B8" w:rsidRPr="00AF2667" w:rsidRDefault="007506B8" w:rsidP="007506B8">
      <w:pPr>
        <w:spacing w:after="0" w:line="240" w:lineRule="auto"/>
        <w:jc w:val="both"/>
        <w:rPr>
          <w:rFonts w:ascii="Arial" w:eastAsia="Times New Roman" w:hAnsi="Arial" w:cs="Arial"/>
          <w:lang w:val="sr-Latn-ME"/>
        </w:rPr>
      </w:pPr>
    </w:p>
    <w:p w14:paraId="411A1B19" w14:textId="77777777" w:rsidR="007506B8" w:rsidRPr="00AF2667" w:rsidRDefault="007506B8" w:rsidP="007506B8">
      <w:pPr>
        <w:spacing w:after="0" w:line="240" w:lineRule="auto"/>
        <w:rPr>
          <w:rFonts w:ascii="Arial" w:eastAsia="Times New Roman" w:hAnsi="Arial" w:cs="Arial"/>
          <w:lang w:val="sr-Latn-ME"/>
        </w:rPr>
      </w:pPr>
      <w:r w:rsidRPr="00AF2667">
        <w:rPr>
          <w:rFonts w:ascii="Arial" w:eastAsia="Times New Roman" w:hAnsi="Arial" w:cs="Arial"/>
          <w:lang w:val="sr-Latn-ME"/>
        </w:rPr>
        <w:t xml:space="preserve">Privredni subjekat će se isključiti iz postupka javne nabavke, ako: </w:t>
      </w:r>
    </w:p>
    <w:p w14:paraId="218E5C16" w14:textId="77777777" w:rsidR="007506B8" w:rsidRPr="00AF2667" w:rsidRDefault="007506B8" w:rsidP="007506B8">
      <w:pPr>
        <w:numPr>
          <w:ilvl w:val="0"/>
          <w:numId w:val="5"/>
        </w:numPr>
        <w:spacing w:after="0" w:line="240" w:lineRule="auto"/>
        <w:rPr>
          <w:rFonts w:ascii="Arial" w:eastAsia="Times New Roman" w:hAnsi="Arial" w:cs="Arial"/>
          <w:lang w:val="sr-Latn-ME"/>
        </w:rPr>
      </w:pPr>
      <w:bookmarkStart w:id="5" w:name="_Toc62730558"/>
      <w:r w:rsidRPr="00AF2667">
        <w:rPr>
          <w:rFonts w:ascii="Arial" w:eastAsia="Times New Roman" w:hAnsi="Arial" w:cs="Arial"/>
          <w:lang w:val="sr-Latn-ME"/>
        </w:rPr>
        <w:t>je vršio neprimjeren uticaj u smislu člana 38 stav 2 tačka 1 zakona</w:t>
      </w:r>
      <w:r w:rsidR="00900722">
        <w:rPr>
          <w:rFonts w:ascii="Arial" w:eastAsia="Times New Roman" w:hAnsi="Arial" w:cs="Arial"/>
          <w:lang w:val="sr-Latn-ME"/>
        </w:rPr>
        <w:t xml:space="preserve"> o javnim nabavkama</w:t>
      </w:r>
      <w:r w:rsidRPr="00AF2667">
        <w:rPr>
          <w:rFonts w:ascii="Arial" w:eastAsia="Times New Roman" w:hAnsi="Arial" w:cs="Arial"/>
          <w:lang w:val="sr-Latn-ME"/>
        </w:rPr>
        <w:t>;</w:t>
      </w:r>
    </w:p>
    <w:p w14:paraId="6D6F6ED6"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postoji sukob interesa iz člana 41 stav 1 tačka 2 ili člana 42 zakona;</w:t>
      </w:r>
    </w:p>
    <w:p w14:paraId="66FC0672"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ne ispunjava uslov iz člana 99 zakona;</w:t>
      </w:r>
    </w:p>
    <w:p w14:paraId="6D90233F"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ne ispunjava uslov iz čl. 102, 104 ili 106 zakona predviđen tenderskom dokumentacijom;</w:t>
      </w:r>
    </w:p>
    <w:p w14:paraId="4DA50DF0"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nije dostavio izjavu privrednog subjekta ili dostavljena izjava ne sadrži informacije i podatke tražene tenderskom dokumentacijom ili je nepravilno sačinjena;</w:t>
      </w:r>
    </w:p>
    <w:p w14:paraId="50149950"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postoji razlog na osnovu kojeg se smatra da je odustao od prijave, odnosno ponude, a koji je propisan članom 120 stav 15 zakona;</w:t>
      </w:r>
    </w:p>
    <w:p w14:paraId="414A65D5"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nije dostavio garanciju ponude ili nije dostavio garanciju ponude na način predviđen tenderskom dokumentacijom u skladu sa članom 122 st. 2, 3 ili 4 zakona ili je dostavio garanciju ponude na manji iznos od traženog ili je ta garancija neispravna; i/ili</w:t>
      </w:r>
    </w:p>
    <w:p w14:paraId="5E317910" w14:textId="77777777" w:rsidR="007506B8" w:rsidRPr="00AF2667" w:rsidRDefault="004E5D27" w:rsidP="007506B8">
      <w:pPr>
        <w:numPr>
          <w:ilvl w:val="0"/>
          <w:numId w:val="5"/>
        </w:numPr>
        <w:spacing w:after="0" w:line="240" w:lineRule="auto"/>
        <w:rPr>
          <w:rFonts w:ascii="Arial" w:eastAsia="Times New Roman" w:hAnsi="Arial" w:cs="Arial"/>
          <w:lang w:val="sr-Latn-ME"/>
        </w:rPr>
      </w:pPr>
      <w:r>
        <w:rPr>
          <w:rFonts w:ascii="Arial" w:eastAsia="Times New Roman" w:hAnsi="Arial" w:cs="Arial"/>
          <w:lang w:val="sr-Latn-ME"/>
        </w:rPr>
        <w:t xml:space="preserve">postoji drugi razlog propisan </w:t>
      </w:r>
      <w:r w:rsidR="007506B8" w:rsidRPr="00AF2667">
        <w:rPr>
          <w:rFonts w:ascii="Arial" w:eastAsia="Times New Roman" w:hAnsi="Arial" w:cs="Arial"/>
          <w:lang w:val="sr-Latn-ME"/>
        </w:rPr>
        <w:t>zakonom.</w:t>
      </w:r>
    </w:p>
    <w:p w14:paraId="2AFE4F1A"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r w:rsidRPr="00AF2667">
        <w:rPr>
          <w:rFonts w:ascii="Arial" w:eastAsia="Times New Roman" w:hAnsi="Arial" w:cs="Times New Roman"/>
          <w:b/>
          <w:lang w:val="sr-Latn-ME"/>
        </w:rPr>
        <w:t>SREDSTVA FINANSIJSKOG OBEZBJEĐENJA UGOVORA O JAVNOJ NABAVCI</w:t>
      </w:r>
      <w:bookmarkEnd w:id="5"/>
    </w:p>
    <w:p w14:paraId="792D6EAF" w14:textId="77777777" w:rsidR="007506B8" w:rsidRPr="00AF2667" w:rsidRDefault="007506B8" w:rsidP="007506B8">
      <w:pPr>
        <w:spacing w:after="0" w:line="240" w:lineRule="auto"/>
        <w:jc w:val="both"/>
        <w:rPr>
          <w:rFonts w:ascii="Arial" w:eastAsia="Times New Roman" w:hAnsi="Arial" w:cs="Arial"/>
          <w:color w:val="000000"/>
          <w:lang w:val="sr-Latn-ME"/>
        </w:rPr>
      </w:pPr>
    </w:p>
    <w:p w14:paraId="5EFC3266"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Ponuđač čija ponuda bude izabrana kao najpovoljnija je dužan da uz potpisan ugovor o javnoj nabavci dostavi naručiocu:</w:t>
      </w:r>
    </w:p>
    <w:p w14:paraId="0C265297" w14:textId="36C42E7C"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w:t>
      </w:r>
      <w:r w:rsidRPr="00AF2667">
        <w:rPr>
          <w:rFonts w:ascii="Arial" w:eastAsia="Times New Roman" w:hAnsi="Arial" w:cs="Arial"/>
          <w:lang w:val="sr-Latn-ME"/>
        </w:rPr>
        <w:t>garanciju za dobro izvršenje ugovora  ako su potpisnici dužni da ga izvršavaju</w:t>
      </w:r>
      <w:r w:rsidRPr="00AF2667">
        <w:rPr>
          <w:rFonts w:ascii="Arial" w:eastAsia="Times New Roman" w:hAnsi="Arial" w:cs="Arial"/>
          <w:vertAlign w:val="superscript"/>
          <w:lang w:val="sr-Latn-ME"/>
        </w:rPr>
        <w:footnoteReference w:id="8"/>
      </w:r>
      <w:r w:rsidRPr="00AF2667">
        <w:rPr>
          <w:rFonts w:ascii="Arial" w:eastAsia="Times New Roman" w:hAnsi="Arial" w:cs="Arial"/>
          <w:lang w:val="sr-Latn-ME"/>
        </w:rPr>
        <w:t xml:space="preserve">, za slučaj povrede ugovorenih obaveza </w:t>
      </w:r>
      <w:r w:rsidRPr="00AF2667">
        <w:rPr>
          <w:rFonts w:ascii="Arial" w:eastAsia="Times New Roman" w:hAnsi="Arial" w:cs="Arial"/>
          <w:color w:val="000000"/>
          <w:lang w:val="sr-Latn-ME"/>
        </w:rPr>
        <w:t>u iznosu od __</w:t>
      </w:r>
      <w:r w:rsidR="00E558E9">
        <w:rPr>
          <w:rFonts w:ascii="Arial" w:eastAsia="Times New Roman" w:hAnsi="Arial" w:cs="Arial"/>
          <w:color w:val="000000"/>
          <w:lang w:val="sr-Latn-ME"/>
        </w:rPr>
        <w:t>5</w:t>
      </w:r>
      <w:r w:rsidRPr="00AF2667">
        <w:rPr>
          <w:rFonts w:ascii="Arial" w:eastAsia="Times New Roman" w:hAnsi="Arial" w:cs="Arial"/>
          <w:color w:val="000000"/>
          <w:lang w:val="sr-Latn-ME"/>
        </w:rPr>
        <w:t>__% od vrijednosti ugovora</w:t>
      </w:r>
      <w:r w:rsidRPr="00AF2667">
        <w:rPr>
          <w:rFonts w:ascii="Arial" w:eastAsia="Times New Roman" w:hAnsi="Arial" w:cs="Arial"/>
          <w:vertAlign w:val="superscript"/>
          <w:lang w:val="sr-Latn-ME"/>
        </w:rPr>
        <w:t xml:space="preserve"> </w:t>
      </w:r>
      <w:r w:rsidRPr="00AF2667">
        <w:rPr>
          <w:rFonts w:ascii="Arial" w:eastAsia="Times New Roman" w:hAnsi="Arial" w:cs="Arial"/>
          <w:vertAlign w:val="superscript"/>
          <w:lang w:val="sr-Latn-ME"/>
        </w:rPr>
        <w:footnoteReference w:id="9"/>
      </w:r>
      <w:r w:rsidRPr="00AF2667">
        <w:rPr>
          <w:rFonts w:ascii="Arial" w:eastAsia="Times New Roman" w:hAnsi="Arial" w:cs="Arial"/>
          <w:lang w:val="sr-Latn-ME"/>
        </w:rPr>
        <w:t xml:space="preserve"> </w:t>
      </w:r>
    </w:p>
    <w:p w14:paraId="353B3509" w14:textId="77777777" w:rsidR="007506B8" w:rsidRPr="00AF2667" w:rsidRDefault="00EB4C8F" w:rsidP="00501F88">
      <w:pPr>
        <w:jc w:val="both"/>
        <w:rPr>
          <w:rFonts w:ascii="Arial" w:hAnsi="Arial" w:cs="Arial"/>
          <w:lang w:val="it-IT"/>
        </w:rPr>
      </w:pPr>
      <w:r w:rsidRPr="00AF2667">
        <w:rPr>
          <w:rFonts w:ascii="Arial" w:hAnsi="Arial" w:cs="Arial"/>
          <w:lang w:val="it-IT"/>
        </w:rPr>
        <w:t xml:space="preserve">i sa rokom važenja </w:t>
      </w:r>
      <w:r w:rsidR="00690464">
        <w:rPr>
          <w:rFonts w:ascii="Arial" w:hAnsi="Arial" w:cs="Arial"/>
          <w:lang w:val="it-IT"/>
        </w:rPr>
        <w:t>3</w:t>
      </w:r>
      <w:r w:rsidRPr="00AF2667">
        <w:rPr>
          <w:rFonts w:ascii="Arial" w:hAnsi="Arial" w:cs="Arial"/>
          <w:lang w:val="it-IT"/>
        </w:rPr>
        <w:t>0 dana dužim od ugovorenog roka. Garancija će se aktivirati u slučaju raskida ugovora zbog neispunjenja ugovorenih obaveza nastalih činj</w:t>
      </w:r>
      <w:r w:rsidR="00B37C8D">
        <w:rPr>
          <w:rFonts w:ascii="Arial" w:hAnsi="Arial" w:cs="Arial"/>
          <w:lang w:val="it-IT"/>
        </w:rPr>
        <w:t>enjem ili nečinjenjem ponuđača</w:t>
      </w:r>
      <w:r w:rsidRPr="00AF2667">
        <w:rPr>
          <w:rFonts w:ascii="Arial" w:hAnsi="Arial" w:cs="Arial"/>
          <w:lang w:val="it-IT"/>
        </w:rPr>
        <w:t>.</w:t>
      </w:r>
    </w:p>
    <w:p w14:paraId="3B6E6D5E"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lang w:val="sr-Latn-ME"/>
        </w:rPr>
      </w:pPr>
      <w:bookmarkStart w:id="6" w:name="_Toc62730559"/>
      <w:r w:rsidRPr="00AF2667">
        <w:rPr>
          <w:rFonts w:ascii="Arial" w:eastAsia="Times New Roman" w:hAnsi="Arial" w:cs="Times New Roman"/>
          <w:b/>
          <w:lang w:val="sr-Latn-ME"/>
        </w:rPr>
        <w:t>METODOLOGIJA VREDNOVANJA PONUDA</w:t>
      </w:r>
      <w:bookmarkEnd w:id="6"/>
    </w:p>
    <w:p w14:paraId="1666737C" w14:textId="77777777" w:rsidR="007506B8" w:rsidRPr="00AF2667" w:rsidRDefault="007506B8" w:rsidP="007506B8">
      <w:pPr>
        <w:spacing w:after="0" w:line="240" w:lineRule="auto"/>
        <w:rPr>
          <w:rFonts w:ascii="Arial" w:eastAsia="Times New Roman" w:hAnsi="Arial" w:cs="Arial"/>
          <w:lang w:val="sr-Latn-ME"/>
        </w:rPr>
      </w:pPr>
    </w:p>
    <w:p w14:paraId="736928B2"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Naručilac će u postupku javne nabavki izabrati ekonomski najpovoljniju ponudu, primjenom pristupa isplativosti, po osnovu kriterijuma</w:t>
      </w:r>
      <w:r w:rsidRPr="00AF2667">
        <w:rPr>
          <w:rFonts w:ascii="Arial" w:eastAsia="Times New Roman" w:hAnsi="Arial" w:cs="Arial"/>
          <w:vertAlign w:val="superscript"/>
          <w:lang w:val="sr-Latn-ME"/>
        </w:rPr>
        <w:footnoteReference w:id="10"/>
      </w:r>
      <w:r w:rsidRPr="00AF2667">
        <w:rPr>
          <w:rFonts w:ascii="Arial" w:eastAsia="Times New Roman" w:hAnsi="Arial" w:cs="Arial"/>
          <w:lang w:val="sr-Latn-ME"/>
        </w:rPr>
        <w:t xml:space="preserve">: </w:t>
      </w:r>
    </w:p>
    <w:p w14:paraId="244B2DE6" w14:textId="77777777" w:rsidR="00E330BC" w:rsidRPr="00AF2667" w:rsidRDefault="00E330BC" w:rsidP="00E330BC">
      <w:pPr>
        <w:spacing w:after="0" w:line="240" w:lineRule="auto"/>
        <w:jc w:val="both"/>
        <w:rPr>
          <w:rFonts w:ascii="Arial" w:eastAsia="Times New Roman" w:hAnsi="Arial" w:cs="Arial"/>
        </w:rPr>
      </w:pPr>
    </w:p>
    <w:p w14:paraId="142BDE31" w14:textId="77777777" w:rsidR="008C465E" w:rsidRDefault="008C465E" w:rsidP="008C465E">
      <w:pPr>
        <w:spacing w:after="0" w:line="240" w:lineRule="auto"/>
        <w:rPr>
          <w:rFonts w:ascii="Arial" w:eastAsia="Times New Roman" w:hAnsi="Arial" w:cs="Arial"/>
          <w:lang w:val="sr-Latn-ME"/>
        </w:rPr>
      </w:pPr>
      <w:bookmarkStart w:id="7" w:name="_Toc62730560"/>
      <w:r>
        <w:rPr>
          <w:rFonts w:ascii="Arial" w:eastAsia="Times New Roman" w:hAnsi="Arial" w:cs="Arial"/>
          <w:color w:val="000000"/>
          <w:shd w:val="clear" w:color="auto" w:fill="000000" w:themeFill="text1"/>
          <w:lang w:val="sr-Latn-ME"/>
        </w:rPr>
        <w:sym w:font="Wingdings" w:char="F0A8"/>
      </w:r>
      <w:r>
        <w:rPr>
          <w:rFonts w:ascii="Arial" w:eastAsia="Times New Roman" w:hAnsi="Arial" w:cs="Arial"/>
          <w:color w:val="000000"/>
          <w:shd w:val="clear" w:color="auto" w:fill="000000" w:themeFill="text1"/>
          <w:lang w:val="sr-Latn-ME"/>
        </w:rPr>
        <w:t xml:space="preserve"> </w:t>
      </w:r>
      <w:r>
        <w:rPr>
          <w:rFonts w:ascii="Arial" w:eastAsia="Times New Roman" w:hAnsi="Arial" w:cs="Arial"/>
          <w:lang w:val="sr-Latn-ME"/>
        </w:rPr>
        <w:t xml:space="preserve">odnos cijene i kvaliteta </w:t>
      </w:r>
    </w:p>
    <w:p w14:paraId="71F7BF49"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48724A48"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 xml:space="preserve">-      cijena                                                                       broj bodova      90  </w:t>
      </w:r>
    </w:p>
    <w:p w14:paraId="6398823F"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 xml:space="preserve"> -      kvalitet: - rok izvršenja                                                   broj bodova  10</w:t>
      </w:r>
    </w:p>
    <w:p w14:paraId="6CC99FC6"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0E03568F"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311C6785"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primjenom relativnog (proporcionalnog) metoda vrednovanja shodno Pravilniku o metodologiji načina vrednovanja ponuda u postupku javnih nabavki („Sl. List CG“ br. 074/20 i 071/23) i to za parametar cijena i rok izvršenja po silaznom redu po važnosti „što manje to bolje“ tako što ponudi sa ponuđenim najnižim iznosom dodjeljuje se maksimalno predviđeni broj bodova a ostale ponude vrednuju se na način što se naniži ponuđeni iznos podijeli sa ponuđenim iznosom i dobijeni rezultat pomnoži sa maksimalnim brojem bodova, pa tako:</w:t>
      </w:r>
    </w:p>
    <w:p w14:paraId="29BC1C4E" w14:textId="77777777" w:rsidR="008C465E" w:rsidRDefault="008C465E" w:rsidP="008C465E">
      <w:pPr>
        <w:tabs>
          <w:tab w:val="left" w:pos="5598"/>
        </w:tabs>
        <w:spacing w:after="0" w:line="240" w:lineRule="auto"/>
        <w:rPr>
          <w:rFonts w:ascii="Arial" w:eastAsia="Calibri" w:hAnsi="Arial" w:cs="Arial"/>
          <w:bCs/>
          <w:shd w:val="clear" w:color="auto" w:fill="FFFFFF"/>
          <w:lang w:val="hr-HR"/>
        </w:rPr>
      </w:pPr>
      <w:r>
        <w:rPr>
          <w:rFonts w:ascii="Arial" w:eastAsia="Calibri" w:hAnsi="Arial" w:cs="Arial"/>
          <w:bCs/>
          <w:shd w:val="clear" w:color="auto" w:fill="FFFFFF"/>
          <w:lang w:val="hr-HR"/>
        </w:rPr>
        <w:t xml:space="preserve"> </w:t>
      </w:r>
    </w:p>
    <w:p w14:paraId="30969EA6" w14:textId="77777777" w:rsidR="008C465E" w:rsidRDefault="008C465E" w:rsidP="008C465E">
      <w:pPr>
        <w:tabs>
          <w:tab w:val="left" w:pos="5598"/>
        </w:tabs>
        <w:spacing w:after="0" w:line="240" w:lineRule="auto"/>
        <w:rPr>
          <w:rFonts w:ascii="Arial" w:eastAsia="Calibri" w:hAnsi="Arial" w:cs="Arial"/>
          <w:bCs/>
          <w:shd w:val="clear" w:color="auto" w:fill="FFFFFF"/>
          <w:lang w:val="hr-HR"/>
        </w:rPr>
      </w:pPr>
      <w:r>
        <w:rPr>
          <w:rFonts w:ascii="Arial" w:eastAsia="Calibri" w:hAnsi="Arial" w:cs="Arial"/>
          <w:bCs/>
          <w:shd w:val="clear" w:color="auto" w:fill="FFFFFF"/>
          <w:lang w:val="hr-HR"/>
        </w:rPr>
        <w:lastRenderedPageBreak/>
        <w:t xml:space="preserve">1.Najniža ponuđena cijena vrednovaće se na sljedeći način: </w:t>
      </w:r>
    </w:p>
    <w:p w14:paraId="1D5116A1" w14:textId="77777777" w:rsidR="008C465E" w:rsidRDefault="008C465E" w:rsidP="008C465E">
      <w:pPr>
        <w:tabs>
          <w:tab w:val="left" w:pos="5598"/>
        </w:tabs>
        <w:spacing w:after="0" w:line="240" w:lineRule="auto"/>
        <w:rPr>
          <w:rFonts w:ascii="Arial" w:eastAsia="Calibri" w:hAnsi="Arial" w:cs="Arial"/>
          <w:bCs/>
          <w:shd w:val="clear" w:color="auto" w:fill="FFFFFF"/>
          <w:lang w:val="hr-HR"/>
        </w:rPr>
      </w:pPr>
    </w:p>
    <w:p w14:paraId="4ADDED8A"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Maksimalan broj bodova po ovom podkriterijumu je 90.</w:t>
      </w:r>
    </w:p>
    <w:p w14:paraId="3EEE92D0"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6182FA92"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C – Cijena (maksimum 90 bodova). Ponuđaču koji ponudi najnižu cijenu dodjeljuje se maksimalno predviđeni broj bodova, dok ostali ponuđači dobijaju proprcionalan broj bodova u odnosu na najnižu ponuđenu cijenu, prema formuli: C= Najniža ponuđena cijena bez PDV-a/ponuđena cijena bez PDV-a x 90.</w:t>
      </w:r>
    </w:p>
    <w:p w14:paraId="78D3980A"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687CB223"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2.Kvalitet će se vrednovati na sljedeći način: Maksimalan broj bodova je 10.</w:t>
      </w:r>
    </w:p>
    <w:p w14:paraId="12CAE852"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0D3F5215"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K - Rok izvršenja (maksimum 10 bodova). Ponuđač koji ponudi najkraći rok za izvršenja ugovora dobija maksimalan broj bodova dok ostali ponuđači dobijaju proporcionalan broj bodova u odnosu na najkraći rok prema formuli K= najkraći rok/ponuđeni rok x 10 bodova. Vrednovanje ponuda po osnovu parametra kvaliteta koji se odnosi na rok izvršenja vrši se u odnosu na ponuđeni rok koji je bolji od zahtjevanog uslova.</w:t>
      </w:r>
    </w:p>
    <w:p w14:paraId="513C9D42" w14:textId="77777777" w:rsidR="008C465E" w:rsidRDefault="008C465E" w:rsidP="008C465E">
      <w:pPr>
        <w:shd w:val="clear" w:color="auto" w:fill="FFFFFF" w:themeFill="background1"/>
        <w:tabs>
          <w:tab w:val="left" w:pos="540"/>
        </w:tabs>
        <w:spacing w:after="0" w:line="240" w:lineRule="auto"/>
        <w:jc w:val="both"/>
        <w:rPr>
          <w:rFonts w:ascii="Arial" w:eastAsia="Calibri" w:hAnsi="Arial" w:cs="Arial"/>
          <w:b/>
          <w:bCs/>
          <w:shd w:val="clear" w:color="auto" w:fill="FFFFFF"/>
          <w:lang w:val="hr-HR"/>
        </w:rPr>
      </w:pPr>
    </w:p>
    <w:p w14:paraId="1D69DE92" w14:textId="77777777" w:rsidR="008C465E" w:rsidRDefault="008C465E" w:rsidP="008C465E">
      <w:pPr>
        <w:tabs>
          <w:tab w:val="left" w:pos="540"/>
        </w:tabs>
        <w:spacing w:after="0" w:line="240" w:lineRule="auto"/>
        <w:jc w:val="center"/>
        <w:rPr>
          <w:rFonts w:ascii="Arial" w:hAnsi="Arial" w:cs="Arial"/>
          <w:b/>
          <w:lang w:val="hr-HR"/>
        </w:rPr>
      </w:pPr>
      <w:r>
        <w:rPr>
          <w:rFonts w:ascii="Arial" w:eastAsia="Calibri" w:hAnsi="Arial" w:cs="Arial"/>
          <w:b/>
          <w:bCs/>
          <w:shd w:val="clear" w:color="auto" w:fill="FFFFFF"/>
          <w:lang w:val="hr-HR"/>
        </w:rPr>
        <w:t>KONAČAN BROJ BODOVA</w:t>
      </w:r>
    </w:p>
    <w:p w14:paraId="018C489B" w14:textId="77777777" w:rsidR="008C465E" w:rsidRDefault="008C465E" w:rsidP="008C465E">
      <w:pPr>
        <w:tabs>
          <w:tab w:val="left" w:pos="540"/>
        </w:tabs>
        <w:spacing w:after="0" w:line="240" w:lineRule="auto"/>
        <w:jc w:val="both"/>
        <w:rPr>
          <w:rFonts w:ascii="Arial" w:hAnsi="Arial" w:cs="Arial"/>
          <w:b/>
          <w:lang w:val="hr-HR"/>
        </w:rPr>
      </w:pPr>
      <w:r>
        <w:rPr>
          <w:rFonts w:ascii="Arial" w:eastAsia="Calibri" w:hAnsi="Arial" w:cs="Arial"/>
          <w:b/>
          <w:bCs/>
          <w:shd w:val="clear" w:color="auto" w:fill="FFFFFF"/>
          <w:lang w:val="hr-HR"/>
        </w:rPr>
        <w:t xml:space="preserve">Ukupan broj bodova za odnos cijene i kvaliteta </w:t>
      </w:r>
      <w:r>
        <w:rPr>
          <w:rFonts w:ascii="Arial" w:hAnsi="Arial" w:cs="Arial"/>
          <w:b/>
        </w:rPr>
        <w:t>dobija</w:t>
      </w:r>
      <w:r>
        <w:rPr>
          <w:rFonts w:ascii="Arial" w:hAnsi="Arial" w:cs="Arial"/>
          <w:b/>
          <w:lang w:val="hr-HR"/>
        </w:rPr>
        <w:t xml:space="preserve"> </w:t>
      </w:r>
      <w:r>
        <w:rPr>
          <w:rFonts w:ascii="Arial" w:hAnsi="Arial" w:cs="Arial"/>
          <w:b/>
        </w:rPr>
        <w:t>se</w:t>
      </w:r>
      <w:r>
        <w:rPr>
          <w:rFonts w:ascii="Arial" w:hAnsi="Arial" w:cs="Arial"/>
          <w:b/>
          <w:lang w:val="hr-HR"/>
        </w:rPr>
        <w:t xml:space="preserve"> </w:t>
      </w:r>
      <w:r>
        <w:rPr>
          <w:rFonts w:ascii="Arial" w:hAnsi="Arial" w:cs="Arial"/>
          <w:b/>
        </w:rPr>
        <w:t>sabiranjem</w:t>
      </w:r>
      <w:r>
        <w:rPr>
          <w:rFonts w:ascii="Arial" w:hAnsi="Arial" w:cs="Arial"/>
          <w:b/>
          <w:lang w:val="hr-HR"/>
        </w:rPr>
        <w:t xml:space="preserve"> </w:t>
      </w:r>
      <w:r>
        <w:rPr>
          <w:rFonts w:ascii="Arial" w:hAnsi="Arial" w:cs="Arial"/>
          <w:b/>
        </w:rPr>
        <w:t>broja</w:t>
      </w:r>
      <w:r>
        <w:rPr>
          <w:rFonts w:ascii="Arial" w:hAnsi="Arial" w:cs="Arial"/>
          <w:b/>
          <w:lang w:val="hr-HR"/>
        </w:rPr>
        <w:t xml:space="preserve"> </w:t>
      </w:r>
      <w:r>
        <w:rPr>
          <w:rFonts w:ascii="Arial" w:hAnsi="Arial" w:cs="Arial"/>
          <w:b/>
        </w:rPr>
        <w:t>bodova</w:t>
      </w:r>
      <w:r>
        <w:rPr>
          <w:rFonts w:ascii="Arial" w:hAnsi="Arial" w:cs="Arial"/>
          <w:b/>
          <w:lang w:val="hr-HR"/>
        </w:rPr>
        <w:t xml:space="preserve"> </w:t>
      </w:r>
      <w:r>
        <w:rPr>
          <w:rFonts w:ascii="Arial" w:hAnsi="Arial" w:cs="Arial"/>
          <w:b/>
        </w:rPr>
        <w:t>po</w:t>
      </w:r>
      <w:r>
        <w:rPr>
          <w:rFonts w:ascii="Arial" w:hAnsi="Arial" w:cs="Arial"/>
          <w:b/>
          <w:lang w:val="hr-HR"/>
        </w:rPr>
        <w:t xml:space="preserve"> </w:t>
      </w:r>
      <w:r>
        <w:rPr>
          <w:rFonts w:ascii="Arial" w:hAnsi="Arial" w:cs="Arial"/>
          <w:b/>
        </w:rPr>
        <w:t>kriterijumu</w:t>
      </w:r>
      <w:r>
        <w:rPr>
          <w:rFonts w:ascii="Arial" w:hAnsi="Arial" w:cs="Arial"/>
          <w:b/>
          <w:lang w:val="hr-HR"/>
        </w:rPr>
        <w:t xml:space="preserve"> </w:t>
      </w:r>
      <w:r>
        <w:rPr>
          <w:rFonts w:ascii="Arial" w:hAnsi="Arial" w:cs="Arial"/>
          <w:b/>
        </w:rPr>
        <w:t>cijene</w:t>
      </w:r>
      <w:r>
        <w:rPr>
          <w:rFonts w:ascii="Arial" w:hAnsi="Arial" w:cs="Arial"/>
          <w:b/>
          <w:lang w:val="hr-HR"/>
        </w:rPr>
        <w:t xml:space="preserve"> </w:t>
      </w:r>
      <w:r>
        <w:rPr>
          <w:rFonts w:ascii="Arial" w:hAnsi="Arial" w:cs="Arial"/>
          <w:b/>
        </w:rPr>
        <w:t>i</w:t>
      </w:r>
      <w:r>
        <w:rPr>
          <w:rFonts w:ascii="Arial" w:hAnsi="Arial" w:cs="Arial"/>
          <w:b/>
          <w:lang w:val="hr-HR"/>
        </w:rPr>
        <w:t xml:space="preserve"> </w:t>
      </w:r>
      <w:r>
        <w:rPr>
          <w:rFonts w:ascii="Arial" w:hAnsi="Arial" w:cs="Arial"/>
          <w:b/>
        </w:rPr>
        <w:t>kvaliteta</w:t>
      </w:r>
      <w:r>
        <w:rPr>
          <w:rFonts w:ascii="Arial" w:hAnsi="Arial" w:cs="Arial"/>
          <w:b/>
          <w:lang w:val="hr-HR"/>
        </w:rPr>
        <w:t xml:space="preserve">: </w:t>
      </w:r>
      <w:r>
        <w:rPr>
          <w:rFonts w:ascii="Arial" w:hAnsi="Arial" w:cs="Arial"/>
          <w:b/>
        </w:rPr>
        <w:t>C</w:t>
      </w:r>
      <w:r>
        <w:rPr>
          <w:rFonts w:ascii="Arial" w:hAnsi="Arial" w:cs="Arial"/>
          <w:b/>
          <w:lang w:val="hr-HR"/>
        </w:rPr>
        <w:t>+</w:t>
      </w:r>
      <w:r>
        <w:rPr>
          <w:rFonts w:ascii="Arial" w:hAnsi="Arial" w:cs="Arial"/>
          <w:b/>
        </w:rPr>
        <w:t>K</w:t>
      </w:r>
      <w:r>
        <w:rPr>
          <w:rFonts w:ascii="Arial" w:hAnsi="Arial" w:cs="Arial"/>
          <w:b/>
          <w:lang w:val="hr-HR"/>
        </w:rPr>
        <w:t>.</w:t>
      </w:r>
    </w:p>
    <w:p w14:paraId="2E645814" w14:textId="77777777" w:rsidR="008C465E" w:rsidRDefault="008C465E" w:rsidP="000A46B3">
      <w:pPr>
        <w:shd w:val="clear" w:color="auto" w:fill="FFFFFF" w:themeFill="background1"/>
        <w:spacing w:after="0" w:line="240" w:lineRule="auto"/>
        <w:jc w:val="both"/>
        <w:rPr>
          <w:rFonts w:ascii="Arial" w:eastAsia="Times New Roman" w:hAnsi="Arial" w:cs="Arial"/>
          <w:color w:val="000000"/>
          <w:sz w:val="24"/>
          <w:szCs w:val="24"/>
          <w:shd w:val="clear" w:color="auto" w:fill="000000" w:themeFill="text1"/>
          <w:lang w:val="sr-Latn-ME"/>
        </w:rPr>
      </w:pPr>
    </w:p>
    <w:p w14:paraId="712C089C" w14:textId="77777777" w:rsidR="008C465E" w:rsidRDefault="008C465E" w:rsidP="000A46B3">
      <w:pPr>
        <w:shd w:val="clear" w:color="auto" w:fill="FFFFFF" w:themeFill="background1"/>
        <w:spacing w:after="0" w:line="240" w:lineRule="auto"/>
        <w:jc w:val="both"/>
        <w:rPr>
          <w:rFonts w:ascii="Arial" w:eastAsia="Times New Roman" w:hAnsi="Arial" w:cs="Arial"/>
          <w:color w:val="000000"/>
          <w:sz w:val="24"/>
          <w:szCs w:val="24"/>
          <w:shd w:val="clear" w:color="auto" w:fill="000000" w:themeFill="text1"/>
          <w:lang w:val="sr-Latn-ME"/>
        </w:rPr>
      </w:pPr>
    </w:p>
    <w:p w14:paraId="2E34A2AF" w14:textId="5A93BFA5" w:rsidR="007506B8" w:rsidRPr="00AF2667" w:rsidRDefault="007506B8" w:rsidP="000A46B3">
      <w:pPr>
        <w:shd w:val="clear" w:color="auto" w:fill="FFFFFF" w:themeFill="background1"/>
        <w:spacing w:after="0" w:line="240" w:lineRule="auto"/>
        <w:jc w:val="both"/>
        <w:rPr>
          <w:rFonts w:ascii="Arial" w:eastAsia="Times New Roman" w:hAnsi="Arial" w:cs="Times New Roman"/>
          <w:b/>
          <w:lang w:val="sr-Latn-ME"/>
        </w:rPr>
      </w:pPr>
      <w:r w:rsidRPr="00AF2667">
        <w:rPr>
          <w:rFonts w:ascii="Arial" w:eastAsia="Times New Roman" w:hAnsi="Arial" w:cs="Times New Roman"/>
          <w:b/>
          <w:lang w:val="sr-Latn-ME"/>
        </w:rPr>
        <w:t>JEZIK PONUDE</w:t>
      </w:r>
      <w:bookmarkEnd w:id="7"/>
    </w:p>
    <w:p w14:paraId="3451D00B"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41A6FFE0"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Ponuda se sačinjava na:</w:t>
      </w:r>
    </w:p>
    <w:p w14:paraId="3EB311F6"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76C4DF2F"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shd w:val="clear" w:color="auto" w:fill="000000" w:themeFill="text1"/>
          <w:lang w:val="sr-Latn-ME"/>
        </w:rPr>
        <w:t xml:space="preserve"> c</w:t>
      </w:r>
      <w:r w:rsidRPr="00AF2667">
        <w:rPr>
          <w:rFonts w:ascii="Arial" w:eastAsia="Times New Roman" w:hAnsi="Arial" w:cs="Arial"/>
          <w:color w:val="000000"/>
          <w:lang w:val="sr-Latn-ME"/>
        </w:rPr>
        <w:t>rnogorsk</w:t>
      </w:r>
      <w:r w:rsidR="00836048">
        <w:rPr>
          <w:rFonts w:ascii="Arial" w:eastAsia="Times New Roman" w:hAnsi="Arial" w:cs="Arial"/>
          <w:color w:val="000000"/>
          <w:lang w:val="sr-Latn-ME"/>
        </w:rPr>
        <w:t>om</w:t>
      </w:r>
      <w:r w:rsidRPr="00AF2667">
        <w:rPr>
          <w:rFonts w:ascii="Arial" w:eastAsia="Times New Roman" w:hAnsi="Arial" w:cs="Arial"/>
          <w:color w:val="000000"/>
          <w:lang w:val="sr-Latn-ME"/>
        </w:rPr>
        <w:t xml:space="preserve"> jezik</w:t>
      </w:r>
      <w:r w:rsidR="00836048">
        <w:rPr>
          <w:rFonts w:ascii="Arial" w:eastAsia="Times New Roman" w:hAnsi="Arial" w:cs="Arial"/>
          <w:color w:val="000000"/>
          <w:lang w:val="sr-Latn-ME"/>
        </w:rPr>
        <w:t>u</w:t>
      </w:r>
      <w:r w:rsidRPr="00AF2667">
        <w:rPr>
          <w:rFonts w:ascii="Arial" w:eastAsia="Times New Roman" w:hAnsi="Arial" w:cs="Arial"/>
          <w:color w:val="000000"/>
          <w:lang w:val="sr-Latn-ME"/>
        </w:rPr>
        <w:t xml:space="preserve"> i drug</w:t>
      </w:r>
      <w:r w:rsidR="00836048">
        <w:rPr>
          <w:rFonts w:ascii="Arial" w:eastAsia="Times New Roman" w:hAnsi="Arial" w:cs="Arial"/>
          <w:color w:val="000000"/>
          <w:lang w:val="sr-Latn-ME"/>
        </w:rPr>
        <w:t>om</w:t>
      </w:r>
      <w:r w:rsidRPr="00AF2667">
        <w:rPr>
          <w:rFonts w:ascii="Arial" w:eastAsia="Times New Roman" w:hAnsi="Arial" w:cs="Arial"/>
          <w:color w:val="000000"/>
          <w:lang w:val="sr-Latn-ME"/>
        </w:rPr>
        <w:t xml:space="preserve"> jezik</w:t>
      </w:r>
      <w:r w:rsidR="00836048">
        <w:rPr>
          <w:rFonts w:ascii="Arial" w:eastAsia="Times New Roman" w:hAnsi="Arial" w:cs="Arial"/>
          <w:color w:val="000000"/>
          <w:lang w:val="sr-Latn-ME"/>
        </w:rPr>
        <w:t>u</w:t>
      </w:r>
      <w:r w:rsidRPr="00AF2667">
        <w:rPr>
          <w:rFonts w:ascii="Arial" w:eastAsia="Times New Roman" w:hAnsi="Arial" w:cs="Arial"/>
          <w:color w:val="000000"/>
          <w:lang w:val="sr-Latn-ME"/>
        </w:rPr>
        <w:t xml:space="preserve"> koji je u službenoj upotrebi u Crnoj Gori, u skladu sa Ustavom i zakonom</w:t>
      </w:r>
    </w:p>
    <w:p w14:paraId="79B2FF96" w14:textId="77777777" w:rsidR="00E330BC" w:rsidRPr="00AF2667" w:rsidRDefault="00E330BC" w:rsidP="007506B8">
      <w:pPr>
        <w:spacing w:after="0" w:line="240" w:lineRule="auto"/>
        <w:jc w:val="both"/>
        <w:rPr>
          <w:rFonts w:ascii="Arial" w:eastAsia="Times New Roman" w:hAnsi="Arial" w:cs="Arial"/>
          <w:lang w:val="sr-Latn-ME"/>
        </w:rPr>
      </w:pPr>
    </w:p>
    <w:p w14:paraId="630424E3"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8" w:name="_Toc62730561"/>
      <w:r w:rsidRPr="00AF2667">
        <w:rPr>
          <w:rFonts w:ascii="Arial" w:eastAsia="Times New Roman" w:hAnsi="Arial" w:cs="Times New Roman"/>
          <w:b/>
          <w:lang w:val="sr-Latn-ME"/>
        </w:rPr>
        <w:t>NAČIN, MJESTO I VRIJEME PODNOŠENJA PONUDA I OTVARANJA PONUDA</w:t>
      </w:r>
      <w:bookmarkEnd w:id="8"/>
    </w:p>
    <w:p w14:paraId="3107FAFF"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1A34DD02" w14:textId="45F8BFEC"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Ponude se podnose </w:t>
      </w:r>
      <w:r w:rsidR="00414320" w:rsidRPr="00AF2667">
        <w:rPr>
          <w:rFonts w:ascii="Arial" w:eastAsia="Times New Roman" w:hAnsi="Arial" w:cs="Arial"/>
          <w:color w:val="000000"/>
          <w:lang w:val="sr-Latn-ME"/>
        </w:rPr>
        <w:t xml:space="preserve">u elektronskom obliku </w:t>
      </w:r>
      <w:r w:rsidRPr="00AF2667">
        <w:rPr>
          <w:rFonts w:ascii="Arial" w:eastAsia="Times New Roman" w:hAnsi="Arial" w:cs="Arial"/>
          <w:color w:val="000000"/>
          <w:lang w:val="sr-Latn-ME"/>
        </w:rPr>
        <w:t xml:space="preserve">preko ESJN-a zaključno sa danom </w:t>
      </w:r>
      <w:r w:rsidR="00E330BC" w:rsidRPr="00AF2667">
        <w:rPr>
          <w:rFonts w:ascii="Arial" w:eastAsia="Times New Roman" w:hAnsi="Arial" w:cs="Arial"/>
          <w:color w:val="000000"/>
          <w:lang w:val="sr-Latn-ME"/>
        </w:rPr>
        <w:t>___</w:t>
      </w:r>
      <w:r w:rsidRPr="00AF2667">
        <w:rPr>
          <w:rFonts w:ascii="Arial" w:eastAsia="Times New Roman" w:hAnsi="Arial" w:cs="Arial"/>
          <w:color w:val="000000"/>
          <w:lang w:val="sr-Latn-ME"/>
        </w:rPr>
        <w:t>_</w:t>
      </w:r>
      <w:r w:rsidR="008F035C">
        <w:rPr>
          <w:rFonts w:ascii="Arial" w:eastAsia="Times New Roman" w:hAnsi="Arial" w:cs="Arial"/>
          <w:color w:val="000000"/>
          <w:lang w:val="sr-Latn-ME"/>
        </w:rPr>
        <w:t>27</w:t>
      </w:r>
      <w:r w:rsidR="00FA2153">
        <w:rPr>
          <w:rFonts w:ascii="Arial" w:eastAsia="Times New Roman" w:hAnsi="Arial" w:cs="Arial"/>
          <w:color w:val="000000"/>
          <w:lang w:val="sr-Latn-ME"/>
        </w:rPr>
        <w:t>.10.</w:t>
      </w:r>
      <w:r w:rsidR="00AE126A">
        <w:rPr>
          <w:rFonts w:ascii="Arial" w:eastAsia="Times New Roman" w:hAnsi="Arial" w:cs="Arial"/>
          <w:color w:val="000000"/>
          <w:lang w:val="sr-Latn-ME"/>
        </w:rPr>
        <w:t>2025</w:t>
      </w:r>
      <w:r w:rsidR="00414320" w:rsidRPr="00AF2667">
        <w:rPr>
          <w:rFonts w:ascii="Arial" w:eastAsia="Times New Roman" w:hAnsi="Arial" w:cs="Arial"/>
          <w:color w:val="000000"/>
          <w:lang w:val="sr-Latn-ME"/>
        </w:rPr>
        <w:t>.</w:t>
      </w:r>
      <w:r w:rsidRPr="00AF2667">
        <w:rPr>
          <w:rFonts w:ascii="Arial" w:eastAsia="Times New Roman" w:hAnsi="Arial" w:cs="Arial"/>
          <w:color w:val="000000"/>
          <w:lang w:val="sr-Latn-ME"/>
        </w:rPr>
        <w:t>_ godine do __</w:t>
      </w:r>
      <w:r w:rsidR="00143A45" w:rsidRPr="00AF2667">
        <w:rPr>
          <w:rFonts w:ascii="Arial" w:eastAsia="Times New Roman" w:hAnsi="Arial" w:cs="Arial"/>
          <w:color w:val="000000"/>
          <w:lang w:val="sr-Latn-ME"/>
        </w:rPr>
        <w:t>1</w:t>
      </w:r>
      <w:r w:rsidR="00FA2153">
        <w:rPr>
          <w:rFonts w:ascii="Arial" w:eastAsia="Times New Roman" w:hAnsi="Arial" w:cs="Arial"/>
          <w:color w:val="000000"/>
          <w:lang w:val="sr-Latn-ME"/>
        </w:rPr>
        <w:t>0</w:t>
      </w:r>
      <w:r w:rsidR="00143A45" w:rsidRPr="00AF2667">
        <w:rPr>
          <w:rFonts w:ascii="Arial" w:eastAsia="Times New Roman" w:hAnsi="Arial" w:cs="Arial"/>
          <w:color w:val="000000"/>
          <w:lang w:val="sr-Latn-ME"/>
        </w:rPr>
        <w:t>,</w:t>
      </w:r>
      <w:r w:rsidR="00E6458F" w:rsidRPr="00AF2667">
        <w:rPr>
          <w:rFonts w:ascii="Arial" w:eastAsia="Times New Roman" w:hAnsi="Arial" w:cs="Arial"/>
          <w:color w:val="000000"/>
          <w:lang w:val="sr-Latn-ME"/>
        </w:rPr>
        <w:t>0</w:t>
      </w:r>
      <w:r w:rsidR="00143A45" w:rsidRPr="00AF2667">
        <w:rPr>
          <w:rFonts w:ascii="Arial" w:eastAsia="Times New Roman" w:hAnsi="Arial" w:cs="Arial"/>
          <w:color w:val="000000"/>
          <w:lang w:val="sr-Latn-ME"/>
        </w:rPr>
        <w:t>0</w:t>
      </w:r>
      <w:r w:rsidRPr="00AF2667">
        <w:rPr>
          <w:rFonts w:ascii="Arial" w:eastAsia="Times New Roman" w:hAnsi="Arial" w:cs="Arial"/>
          <w:color w:val="000000"/>
          <w:lang w:val="sr-Latn-ME"/>
        </w:rPr>
        <w:t>_ sati.</w:t>
      </w:r>
    </w:p>
    <w:p w14:paraId="790F5D6E" w14:textId="77777777" w:rsidR="00414320" w:rsidRPr="00AF2667" w:rsidRDefault="00414320" w:rsidP="00414320">
      <w:pPr>
        <w:autoSpaceDE w:val="0"/>
        <w:autoSpaceDN w:val="0"/>
        <w:adjustRightInd w:val="0"/>
        <w:spacing w:before="60" w:after="60" w:line="240" w:lineRule="auto"/>
        <w:ind w:firstLine="283"/>
        <w:jc w:val="both"/>
        <w:rPr>
          <w:rFonts w:ascii="Times New Roman" w:eastAsiaTheme="minorEastAsia" w:hAnsi="Times New Roman" w:cs="Times New Roman"/>
          <w:color w:val="000000"/>
          <w:lang w:eastAsia="en-GB"/>
        </w:rPr>
      </w:pPr>
    </w:p>
    <w:p w14:paraId="5D803EA5" w14:textId="29F71461"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Otvaranje ponuda održaće se dana  __</w:t>
      </w:r>
      <w:r w:rsidR="008F035C">
        <w:rPr>
          <w:rFonts w:ascii="Arial" w:eastAsia="Times New Roman" w:hAnsi="Arial" w:cs="Arial"/>
          <w:color w:val="000000"/>
          <w:lang w:val="sr-Latn-ME"/>
        </w:rPr>
        <w:t>27</w:t>
      </w:r>
      <w:r w:rsidR="00FA2153">
        <w:rPr>
          <w:rFonts w:ascii="Arial" w:eastAsia="Times New Roman" w:hAnsi="Arial" w:cs="Arial"/>
          <w:color w:val="000000"/>
          <w:lang w:val="sr-Latn-ME"/>
        </w:rPr>
        <w:t>.10</w:t>
      </w:r>
      <w:r w:rsidR="00AE126A">
        <w:rPr>
          <w:rFonts w:ascii="Arial" w:eastAsia="Times New Roman" w:hAnsi="Arial" w:cs="Arial"/>
          <w:color w:val="000000"/>
          <w:lang w:val="sr-Latn-ME"/>
        </w:rPr>
        <w:t>.2025.godine u 1</w:t>
      </w:r>
      <w:r w:rsidR="00FA2153">
        <w:rPr>
          <w:rFonts w:ascii="Arial" w:eastAsia="Times New Roman" w:hAnsi="Arial" w:cs="Arial"/>
          <w:color w:val="000000"/>
          <w:lang w:val="sr-Latn-ME"/>
        </w:rPr>
        <w:t>0</w:t>
      </w:r>
      <w:r w:rsidR="00AE126A">
        <w:rPr>
          <w:rFonts w:ascii="Arial" w:eastAsia="Times New Roman" w:hAnsi="Arial" w:cs="Arial"/>
          <w:color w:val="000000"/>
          <w:lang w:val="sr-Latn-ME"/>
        </w:rPr>
        <w:t>,00 sati.</w:t>
      </w:r>
    </w:p>
    <w:p w14:paraId="1BF0192F" w14:textId="77777777" w:rsidR="00DD6ADF" w:rsidRPr="00AF2667" w:rsidRDefault="00DD6ADF" w:rsidP="00414320">
      <w:pPr>
        <w:autoSpaceDE w:val="0"/>
        <w:autoSpaceDN w:val="0"/>
        <w:adjustRightInd w:val="0"/>
        <w:spacing w:before="60" w:after="60" w:line="240" w:lineRule="auto"/>
        <w:jc w:val="both"/>
        <w:rPr>
          <w:rFonts w:ascii="Arial" w:eastAsiaTheme="minorEastAsia" w:hAnsi="Arial" w:cs="Arial"/>
          <w:color w:val="000000"/>
          <w:lang w:eastAsia="en-GB"/>
        </w:rPr>
      </w:pPr>
    </w:p>
    <w:p w14:paraId="6502E05C" w14:textId="77777777" w:rsidR="00414320" w:rsidRPr="00AF2667" w:rsidRDefault="00414320" w:rsidP="00414320">
      <w:pPr>
        <w:autoSpaceDE w:val="0"/>
        <w:autoSpaceDN w:val="0"/>
        <w:adjustRightInd w:val="0"/>
        <w:spacing w:before="60" w:after="60" w:line="240" w:lineRule="auto"/>
        <w:jc w:val="both"/>
        <w:rPr>
          <w:rFonts w:ascii="Arial" w:eastAsiaTheme="minorEastAsia" w:hAnsi="Arial" w:cs="Arial"/>
          <w:color w:val="000000"/>
          <w:lang w:eastAsia="en-GB"/>
        </w:rPr>
      </w:pPr>
      <w:r w:rsidRPr="00AF2667">
        <w:rPr>
          <w:rFonts w:ascii="Arial" w:eastAsiaTheme="minorEastAsia" w:hAnsi="Arial" w:cs="Arial"/>
          <w:color w:val="000000"/>
          <w:lang w:eastAsia="en-GB"/>
        </w:rPr>
        <w:t>Garancija ponude podnosi se u elektronskom obliku putem ESJN.</w:t>
      </w:r>
    </w:p>
    <w:p w14:paraId="3A6623C8" w14:textId="77777777" w:rsidR="00414320" w:rsidRPr="00AF2667" w:rsidRDefault="00414320" w:rsidP="00414320">
      <w:pPr>
        <w:autoSpaceDE w:val="0"/>
        <w:autoSpaceDN w:val="0"/>
        <w:adjustRightInd w:val="0"/>
        <w:spacing w:before="60" w:after="60" w:line="240" w:lineRule="auto"/>
        <w:jc w:val="both"/>
        <w:rPr>
          <w:rFonts w:ascii="Arial" w:eastAsiaTheme="minorEastAsia" w:hAnsi="Arial" w:cs="Arial"/>
          <w:color w:val="000000"/>
          <w:lang w:eastAsia="en-GB"/>
        </w:rPr>
      </w:pPr>
    </w:p>
    <w:p w14:paraId="7B777AE2" w14:textId="77777777" w:rsidR="007506B8" w:rsidRPr="00AF2667" w:rsidRDefault="00414320" w:rsidP="00E330BC">
      <w:pPr>
        <w:autoSpaceDE w:val="0"/>
        <w:autoSpaceDN w:val="0"/>
        <w:adjustRightInd w:val="0"/>
        <w:spacing w:before="60" w:after="60" w:line="240" w:lineRule="auto"/>
        <w:jc w:val="both"/>
        <w:rPr>
          <w:rFonts w:ascii="Arial" w:eastAsiaTheme="minorEastAsia" w:hAnsi="Arial" w:cs="Arial"/>
          <w:color w:val="000000"/>
          <w:lang w:eastAsia="en-GB"/>
        </w:rPr>
      </w:pPr>
      <w:r w:rsidRPr="00AF2667">
        <w:rPr>
          <w:rFonts w:ascii="Arial" w:eastAsiaTheme="minorEastAsia" w:hAnsi="Arial" w:cs="Arial"/>
          <w:b/>
          <w:color w:val="000000"/>
          <w:lang w:eastAsia="en-GB"/>
        </w:rPr>
        <w:t>Izuzetno</w:t>
      </w:r>
      <w:r w:rsidRPr="00AF2667">
        <w:rPr>
          <w:rFonts w:ascii="Arial" w:eastAsiaTheme="minorEastAsia" w:hAnsi="Arial" w:cs="Arial"/>
          <w:color w:val="000000"/>
          <w:lang w:eastAsia="en-GB"/>
        </w:rPr>
        <w:t xml:space="preserve">, ako ponuđač ne može da garanciju ponude podnese u elektronskom obliku, dužan je da putem ESJN dostavi kopiju garancije ponude, a da original garancije ponude dostavi, odnosno uruči naručiocu neposredno ili putem pošte preporučenom pošiljkom </w:t>
      </w:r>
      <w:r w:rsidRPr="00AF2667">
        <w:rPr>
          <w:rFonts w:ascii="Arial" w:eastAsiaTheme="minorEastAsia" w:hAnsi="Arial" w:cs="Arial"/>
          <w:b/>
          <w:color w:val="000000"/>
          <w:u w:val="single"/>
          <w:lang w:eastAsia="en-GB"/>
        </w:rPr>
        <w:t>najkasnije prije isteka roka za podnošenje ponuda</w:t>
      </w:r>
      <w:r w:rsidR="00146A01" w:rsidRPr="00AF2667">
        <w:rPr>
          <w:rFonts w:ascii="Arial" w:eastAsiaTheme="minorEastAsia" w:hAnsi="Arial" w:cs="Arial"/>
          <w:color w:val="000000"/>
          <w:lang w:eastAsia="en-GB"/>
        </w:rPr>
        <w:t xml:space="preserve"> i to</w:t>
      </w:r>
      <w:r w:rsidRPr="00AF2667">
        <w:rPr>
          <w:rFonts w:ascii="Arial" w:eastAsiaTheme="minorEastAsia" w:hAnsi="Arial" w:cs="Arial"/>
          <w:color w:val="000000"/>
          <w:lang w:eastAsia="en-GB"/>
        </w:rPr>
        <w:t>:</w:t>
      </w:r>
    </w:p>
    <w:p w14:paraId="31B21807" w14:textId="77777777" w:rsidR="007506B8" w:rsidRPr="00AF2667" w:rsidRDefault="007506B8" w:rsidP="00146A01">
      <w:pPr>
        <w:pStyle w:val="ListParagraph"/>
        <w:numPr>
          <w:ilvl w:val="0"/>
          <w:numId w:val="10"/>
        </w:numPr>
        <w:spacing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t>neposrednom predajom na arhivi naručioca na adresi ___</w:t>
      </w:r>
      <w:r w:rsidR="00414320" w:rsidRPr="00AF2667">
        <w:rPr>
          <w:rFonts w:ascii="Arial" w:eastAsia="Calibri" w:hAnsi="Arial" w:cs="Arial"/>
          <w:color w:val="000000"/>
          <w:lang w:val="sr-Latn-ME"/>
        </w:rPr>
        <w:t xml:space="preserve">Trg magnolija br. 1 Tivat </w:t>
      </w:r>
      <w:r w:rsidR="00143A45" w:rsidRPr="00AF2667">
        <w:rPr>
          <w:rFonts w:ascii="Arial" w:eastAsia="Calibri" w:hAnsi="Arial" w:cs="Arial"/>
          <w:color w:val="000000"/>
          <w:lang w:val="sr-Latn-ME"/>
        </w:rPr>
        <w:t>ili</w:t>
      </w:r>
    </w:p>
    <w:p w14:paraId="18509BFD" w14:textId="77777777" w:rsidR="007506B8" w:rsidRPr="00AF2667" w:rsidRDefault="007506B8" w:rsidP="00DD6ADF">
      <w:pPr>
        <w:numPr>
          <w:ilvl w:val="0"/>
          <w:numId w:val="1"/>
        </w:numPr>
        <w:spacing w:before="96"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t>preporučenom pošiljkom sa povratnicom na adresi _</w:t>
      </w:r>
      <w:r w:rsidR="00414320" w:rsidRPr="00AF2667">
        <w:rPr>
          <w:rFonts w:ascii="Arial" w:eastAsia="Calibri" w:hAnsi="Arial" w:cs="Arial"/>
          <w:color w:val="000000"/>
          <w:lang w:val="sr-Latn-ME"/>
        </w:rPr>
        <w:t>Trg magnolija br. 1 Tivat.</w:t>
      </w:r>
    </w:p>
    <w:p w14:paraId="677CEB69" w14:textId="72595242" w:rsidR="007506B8" w:rsidRPr="00AF2667" w:rsidRDefault="00414320"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radnim danima od </w:t>
      </w:r>
      <w:r w:rsidRPr="00AF2667">
        <w:rPr>
          <w:rFonts w:ascii="Arial" w:eastAsia="Times New Roman" w:hAnsi="Arial" w:cs="Arial"/>
          <w:color w:val="000000"/>
          <w:u w:val="single"/>
          <w:lang w:val="sr-Latn-ME"/>
        </w:rPr>
        <w:t>08,00</w:t>
      </w:r>
      <w:r w:rsidR="007506B8" w:rsidRPr="00AF2667">
        <w:rPr>
          <w:rFonts w:ascii="Arial" w:eastAsia="Times New Roman" w:hAnsi="Arial" w:cs="Arial"/>
          <w:color w:val="000000"/>
          <w:u w:val="single"/>
          <w:lang w:val="sr-Latn-ME"/>
        </w:rPr>
        <w:t xml:space="preserve"> </w:t>
      </w:r>
      <w:r w:rsidRPr="00AF2667">
        <w:rPr>
          <w:rFonts w:ascii="Arial" w:eastAsia="Times New Roman" w:hAnsi="Arial" w:cs="Arial"/>
          <w:color w:val="000000"/>
          <w:u w:val="single"/>
          <w:lang w:val="sr-Latn-ME"/>
        </w:rPr>
        <w:t xml:space="preserve"> </w:t>
      </w:r>
      <w:r w:rsidR="00DD6ADF" w:rsidRPr="00AF2667">
        <w:rPr>
          <w:rFonts w:ascii="Arial" w:eastAsia="Times New Roman" w:hAnsi="Arial" w:cs="Arial"/>
          <w:color w:val="000000"/>
          <w:u w:val="single"/>
          <w:lang w:val="sr-Latn-ME"/>
        </w:rPr>
        <w:t xml:space="preserve">do </w:t>
      </w:r>
      <w:r w:rsidRPr="00AF2667">
        <w:rPr>
          <w:rFonts w:ascii="Arial" w:eastAsia="Times New Roman" w:hAnsi="Arial" w:cs="Arial"/>
          <w:color w:val="000000"/>
          <w:u w:val="single"/>
          <w:lang w:val="sr-Latn-ME"/>
        </w:rPr>
        <w:t>13,00</w:t>
      </w:r>
      <w:r w:rsidR="007506B8" w:rsidRPr="00AF2667">
        <w:rPr>
          <w:rFonts w:ascii="Arial" w:eastAsia="Times New Roman" w:hAnsi="Arial" w:cs="Arial"/>
          <w:color w:val="000000"/>
          <w:u w:val="single"/>
          <w:lang w:val="sr-Latn-ME"/>
        </w:rPr>
        <w:t xml:space="preserve"> sati</w:t>
      </w:r>
      <w:r w:rsidR="00F76C0D">
        <w:rPr>
          <w:rFonts w:ascii="Arial" w:eastAsia="Times New Roman" w:hAnsi="Arial" w:cs="Arial"/>
          <w:color w:val="000000"/>
          <w:lang w:val="sr-Latn-ME"/>
        </w:rPr>
        <w:t xml:space="preserve">, a na dan otvaranja ponuda </w:t>
      </w:r>
      <w:r w:rsidR="00572894">
        <w:rPr>
          <w:rFonts w:ascii="Arial" w:eastAsia="Times New Roman" w:hAnsi="Arial" w:cs="Arial"/>
          <w:color w:val="000000"/>
          <w:u w:val="single"/>
          <w:lang w:val="sr-Latn-ME"/>
        </w:rPr>
        <w:t>do roka određenog za otvaranje ponuda.</w:t>
      </w:r>
    </w:p>
    <w:p w14:paraId="3E600551" w14:textId="77777777" w:rsidR="007506B8" w:rsidRDefault="007506B8" w:rsidP="007506B8">
      <w:pPr>
        <w:spacing w:after="0" w:line="240" w:lineRule="auto"/>
        <w:rPr>
          <w:rFonts w:ascii="Arial" w:eastAsia="Times New Roman" w:hAnsi="Arial" w:cs="Arial"/>
          <w:i/>
          <w:iCs/>
          <w:color w:val="000000"/>
          <w:lang w:val="sr-Latn-ME"/>
        </w:rPr>
      </w:pPr>
    </w:p>
    <w:p w14:paraId="04B8DD08" w14:textId="77777777" w:rsidR="00DD3BB9" w:rsidRPr="00AF2667" w:rsidRDefault="00DD3BB9" w:rsidP="007506B8">
      <w:pPr>
        <w:spacing w:after="0" w:line="240" w:lineRule="auto"/>
        <w:rPr>
          <w:rFonts w:ascii="Arial" w:eastAsia="Times New Roman" w:hAnsi="Arial" w:cs="Arial"/>
          <w:i/>
          <w:iCs/>
          <w:color w:val="000000"/>
          <w:lang w:val="sr-Latn-ME"/>
        </w:rPr>
      </w:pPr>
      <w:r>
        <w:rPr>
          <w:rFonts w:ascii="Arial" w:eastAsia="Times New Roman" w:hAnsi="Arial" w:cs="Arial"/>
          <w:i/>
          <w:iCs/>
          <w:color w:val="000000"/>
          <w:lang w:val="sr-Latn-ME"/>
        </w:rPr>
        <w:lastRenderedPageBreak/>
        <w:t xml:space="preserve">Napomena: </w:t>
      </w:r>
      <w:r w:rsidR="0001144C">
        <w:rPr>
          <w:rFonts w:ascii="Arial" w:eastAsia="Times New Roman" w:hAnsi="Arial" w:cs="Arial"/>
          <w:i/>
          <w:iCs/>
          <w:color w:val="000000"/>
          <w:lang w:val="sr-Latn-ME"/>
        </w:rPr>
        <w:t>E</w:t>
      </w:r>
      <w:r>
        <w:rPr>
          <w:rFonts w:ascii="Arial" w:eastAsia="Times New Roman" w:hAnsi="Arial" w:cs="Arial"/>
          <w:i/>
          <w:iCs/>
          <w:color w:val="000000"/>
          <w:lang w:val="sr-Latn-ME"/>
        </w:rPr>
        <w:t xml:space="preserve">ventualno produženje roka za dostavljanje ponuda ne smatra se izmjenom </w:t>
      </w:r>
      <w:r w:rsidR="0001144C">
        <w:rPr>
          <w:rFonts w:ascii="Arial" w:eastAsia="Times New Roman" w:hAnsi="Arial" w:cs="Arial"/>
          <w:i/>
          <w:iCs/>
          <w:color w:val="000000"/>
          <w:lang w:val="sr-Latn-ME"/>
        </w:rPr>
        <w:t xml:space="preserve">i dopunom </w:t>
      </w:r>
      <w:r>
        <w:rPr>
          <w:rFonts w:ascii="Arial" w:eastAsia="Times New Roman" w:hAnsi="Arial" w:cs="Arial"/>
          <w:i/>
          <w:iCs/>
          <w:color w:val="000000"/>
          <w:lang w:val="sr-Latn-ME"/>
        </w:rPr>
        <w:t>tenderske dokumentacije</w:t>
      </w:r>
      <w:r w:rsidR="003A0AA0">
        <w:rPr>
          <w:rFonts w:ascii="Arial" w:eastAsia="Times New Roman" w:hAnsi="Arial" w:cs="Arial"/>
          <w:i/>
          <w:iCs/>
          <w:color w:val="000000"/>
          <w:lang w:val="sr-Latn-ME"/>
        </w:rPr>
        <w:t xml:space="preserve"> i isto se vrši neposredno u ESJN </w:t>
      </w:r>
      <w:r>
        <w:rPr>
          <w:rFonts w:ascii="Arial" w:eastAsia="Times New Roman" w:hAnsi="Arial" w:cs="Arial"/>
          <w:i/>
          <w:iCs/>
          <w:color w:val="000000"/>
          <w:lang w:val="sr-Latn-ME"/>
        </w:rPr>
        <w:t>– u fazi postupka</w:t>
      </w:r>
      <w:r w:rsidR="00497BDE">
        <w:rPr>
          <w:rFonts w:ascii="Arial" w:eastAsia="Times New Roman" w:hAnsi="Arial" w:cs="Arial"/>
          <w:i/>
          <w:iCs/>
          <w:color w:val="000000"/>
          <w:lang w:val="sr-Latn-ME"/>
        </w:rPr>
        <w:t xml:space="preserve"> o čemu sistem automatski generiše izvještaj u dijelu „Dokumenti“.</w:t>
      </w:r>
    </w:p>
    <w:p w14:paraId="43041EE6"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9" w:name="_Toc62730562"/>
      <w:r w:rsidRPr="00AF2667">
        <w:rPr>
          <w:rFonts w:ascii="Arial" w:eastAsia="Times New Roman" w:hAnsi="Arial" w:cs="Times New Roman"/>
          <w:b/>
          <w:lang w:val="sr-Latn-ME"/>
        </w:rPr>
        <w:t>USLOVI ZA AKTIVIRANJE GARANCIJE PONUDE</w:t>
      </w:r>
      <w:r w:rsidRPr="00AF2667">
        <w:rPr>
          <w:rFonts w:ascii="Arial" w:eastAsia="Times New Roman" w:hAnsi="Arial" w:cs="Times New Roman"/>
          <w:b/>
          <w:vertAlign w:val="superscript"/>
          <w:lang w:val="sr-Latn-ME"/>
        </w:rPr>
        <w:footnoteReference w:id="11"/>
      </w:r>
      <w:bookmarkEnd w:id="9"/>
    </w:p>
    <w:p w14:paraId="102230BA"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0AB41AE0"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Garancija ponude će se aktivirati ako ponuđač: </w:t>
      </w:r>
    </w:p>
    <w:p w14:paraId="3A77CBE8"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AF2667">
        <w:rPr>
          <w:rFonts w:ascii="Arial" w:eastAsia="Times New Roman" w:hAnsi="Arial" w:cs="Arial"/>
          <w:color w:val="000000"/>
          <w:lang w:val="sr-Latn-ME"/>
        </w:rPr>
        <w:t>1) odustane od ponude u roku važenja ponude i/ili</w:t>
      </w:r>
    </w:p>
    <w:p w14:paraId="20D65687" w14:textId="77777777" w:rsidR="007506B8" w:rsidRPr="00AF2667" w:rsidRDefault="007506B8" w:rsidP="007506B8">
      <w:pPr>
        <w:autoSpaceDE w:val="0"/>
        <w:autoSpaceDN w:val="0"/>
        <w:adjustRightInd w:val="0"/>
        <w:spacing w:before="60" w:after="60" w:line="240" w:lineRule="auto"/>
        <w:ind w:firstLine="283"/>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 2) odbije da zaključi ugovor o javnoj nabavci ili okvirni sporazum.</w:t>
      </w:r>
    </w:p>
    <w:p w14:paraId="59C24B50" w14:textId="77777777" w:rsidR="007506B8" w:rsidRPr="00AF2667" w:rsidRDefault="007506B8" w:rsidP="007506B8">
      <w:pPr>
        <w:spacing w:after="0" w:line="240" w:lineRule="auto"/>
        <w:jc w:val="both"/>
        <w:rPr>
          <w:rFonts w:ascii="Arial" w:eastAsia="Times New Roman" w:hAnsi="Arial" w:cs="Arial"/>
          <w:color w:val="000000"/>
          <w:lang w:val="sr-Latn-ME"/>
        </w:rPr>
      </w:pPr>
    </w:p>
    <w:p w14:paraId="0DD026D7"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10" w:name="_Toc62730563"/>
      <w:r w:rsidRPr="00AF2667">
        <w:rPr>
          <w:rFonts w:ascii="Arial" w:eastAsia="Times New Roman" w:hAnsi="Arial" w:cs="Times New Roman"/>
          <w:b/>
          <w:lang w:val="sr-Latn-ME"/>
        </w:rPr>
        <w:t>TAJNOST PODATAKA</w:t>
      </w:r>
      <w:bookmarkEnd w:id="10"/>
    </w:p>
    <w:p w14:paraId="056EB35E"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 </w:t>
      </w:r>
    </w:p>
    <w:p w14:paraId="02E3C58A"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Tenderska dokumentacija sadrži tajne podatke</w:t>
      </w:r>
    </w:p>
    <w:p w14:paraId="771DEEEF" w14:textId="77777777" w:rsidR="007506B8" w:rsidRPr="00AF2667" w:rsidRDefault="007506B8" w:rsidP="007506B8">
      <w:pPr>
        <w:spacing w:after="0" w:line="240" w:lineRule="auto"/>
        <w:jc w:val="both"/>
        <w:rPr>
          <w:rFonts w:ascii="Arial" w:eastAsia="Times New Roman" w:hAnsi="Arial" w:cs="Arial"/>
          <w:color w:val="000000"/>
          <w:lang w:val="sr-Latn-ME"/>
        </w:rPr>
      </w:pPr>
    </w:p>
    <w:p w14:paraId="526442AF"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6B5F07B7" w14:textId="77777777" w:rsidR="007506B8" w:rsidRPr="00FF2C02" w:rsidRDefault="007506B8" w:rsidP="00FF2C02">
      <w:pPr>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da</w:t>
      </w:r>
    </w:p>
    <w:p w14:paraId="37B7F702"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11" w:name="_Toc62730564"/>
      <w:r w:rsidRPr="00AF2667">
        <w:rPr>
          <w:rFonts w:ascii="Arial" w:eastAsia="Times New Roman" w:hAnsi="Arial" w:cs="Times New Roman"/>
          <w:b/>
          <w:lang w:val="sr-Latn-ME"/>
        </w:rPr>
        <w:t>UPUTSTVO ZA SAČINJAVANJE PONUDE</w:t>
      </w:r>
      <w:bookmarkEnd w:id="11"/>
    </w:p>
    <w:p w14:paraId="278BE790" w14:textId="77777777" w:rsidR="007506B8" w:rsidRPr="00AF2667" w:rsidRDefault="007506B8" w:rsidP="007506B8">
      <w:pPr>
        <w:spacing w:after="0" w:line="240" w:lineRule="auto"/>
        <w:rPr>
          <w:rFonts w:ascii="Arial" w:eastAsia="Times New Roman" w:hAnsi="Arial" w:cs="Arial"/>
          <w:lang w:val="sr-Latn-ME"/>
        </w:rPr>
      </w:pPr>
    </w:p>
    <w:p w14:paraId="3D3F3F01"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14:paraId="3E60CBFA"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14:paraId="227DFBA8" w14:textId="77777777" w:rsidR="007506B8" w:rsidRPr="00AF2667" w:rsidRDefault="007506B8" w:rsidP="007506B8">
      <w:pPr>
        <w:spacing w:after="0" w:line="240" w:lineRule="auto"/>
        <w:jc w:val="both"/>
        <w:rPr>
          <w:rFonts w:ascii="Arial" w:eastAsia="Times New Roman" w:hAnsi="Arial" w:cs="Arial"/>
          <w:i/>
          <w:iCs/>
          <w:color w:val="000000"/>
          <w:lang w:val="sr-Latn-ME"/>
        </w:rPr>
      </w:pPr>
      <w:r w:rsidRPr="00AF2667">
        <w:rPr>
          <w:rFonts w:ascii="Arial" w:eastAsia="Times New Roman" w:hAnsi="Arial" w:cs="Arial"/>
          <w:lang w:val="sr-Latn-ME"/>
        </w:rPr>
        <w:t xml:space="preserve">Ponuđač je dužan da tačno, potpuno, pravilno i nedvosmisleno popuni </w:t>
      </w:r>
      <w:r w:rsidRPr="00AF2667">
        <w:rPr>
          <w:rFonts w:ascii="Arial" w:eastAsia="Calibri" w:hAnsi="Arial" w:cs="Arial"/>
          <w:lang w:val="sr-Latn-ME"/>
        </w:rPr>
        <w:t>Izjavu privrednog subjekta u skladu sa zahtjevima iz tenderske dokumentacije.</w:t>
      </w:r>
    </w:p>
    <w:p w14:paraId="562C1A98"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75052CC1"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lang w:val="sr-Latn-ME"/>
        </w:rPr>
      </w:pPr>
      <w:bookmarkStart w:id="12" w:name="_Toc62730565"/>
      <w:r w:rsidRPr="00AF2667">
        <w:rPr>
          <w:rFonts w:ascii="Arial" w:eastAsia="Times New Roman" w:hAnsi="Arial" w:cs="Times New Roman"/>
          <w:b/>
          <w:lang w:val="sr-Latn-ME"/>
        </w:rPr>
        <w:t>NAČIN ZAKLJUČIVANJA I IZMJENE UGOVORA O JAVNOJ NABAVCI</w:t>
      </w:r>
      <w:bookmarkEnd w:id="12"/>
    </w:p>
    <w:p w14:paraId="6292EBC3" w14:textId="77777777" w:rsidR="007506B8" w:rsidRPr="00AF2667" w:rsidRDefault="007506B8" w:rsidP="007506B8">
      <w:pPr>
        <w:spacing w:after="0" w:line="240" w:lineRule="auto"/>
        <w:jc w:val="both"/>
        <w:rPr>
          <w:rFonts w:ascii="Arial" w:eastAsia="Times New Roman" w:hAnsi="Arial" w:cs="Arial"/>
          <w:i/>
          <w:lang w:val="sr-Latn-ME"/>
        </w:rPr>
      </w:pPr>
    </w:p>
    <w:p w14:paraId="396B7739"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AC9A84F" w14:textId="77777777" w:rsidR="007506B8" w:rsidRPr="00AF2667" w:rsidRDefault="007506B8" w:rsidP="007506B8">
      <w:pPr>
        <w:spacing w:after="0" w:line="240" w:lineRule="auto"/>
        <w:jc w:val="both"/>
        <w:rPr>
          <w:rFonts w:ascii="Arial" w:eastAsia="Times New Roman" w:hAnsi="Arial" w:cs="Arial"/>
          <w:lang w:val="sr-Latn-ME"/>
        </w:rPr>
      </w:pPr>
    </w:p>
    <w:p w14:paraId="554AE066"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14:paraId="348F9314" w14:textId="77777777" w:rsidR="007506B8" w:rsidRPr="00AF2667" w:rsidRDefault="007506B8" w:rsidP="007506B8">
      <w:pPr>
        <w:spacing w:after="0" w:line="240" w:lineRule="auto"/>
        <w:jc w:val="both"/>
        <w:rPr>
          <w:rFonts w:ascii="Arial" w:eastAsia="Times New Roman" w:hAnsi="Arial" w:cs="Arial"/>
          <w:lang w:val="sr-Latn-ME"/>
        </w:rPr>
      </w:pPr>
    </w:p>
    <w:p w14:paraId="030A40EF" w14:textId="77777777" w:rsidR="002A47DE" w:rsidRDefault="007506B8" w:rsidP="002A47DE">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Ugovor između naručioca i ponuđača čija je ponuda izabrana kao najpovoljnija, pored uslova koji su propisani ovom tenderskom dokumentacijom, će sadržati i sljedeće:</w:t>
      </w:r>
      <w:r w:rsidRPr="00AF2667">
        <w:rPr>
          <w:rFonts w:ascii="Arial" w:eastAsia="Times New Roman" w:hAnsi="Arial" w:cs="Arial"/>
          <w:color w:val="000000"/>
          <w:vertAlign w:val="superscript"/>
          <w:lang w:val="sr-Latn-ME"/>
        </w:rPr>
        <w:footnoteReference w:id="12"/>
      </w:r>
    </w:p>
    <w:p w14:paraId="3B69BC0F" w14:textId="77777777" w:rsidR="005E32CA" w:rsidRDefault="005E32CA" w:rsidP="002A47DE">
      <w:pPr>
        <w:spacing w:after="0" w:line="240" w:lineRule="auto"/>
        <w:jc w:val="both"/>
        <w:rPr>
          <w:rFonts w:ascii="Arial" w:eastAsia="Times New Roman" w:hAnsi="Arial" w:cs="Arial"/>
          <w:color w:val="000000"/>
          <w:lang w:val="sr-Latn-ME"/>
        </w:rPr>
      </w:pPr>
    </w:p>
    <w:p w14:paraId="7AE86ABE" w14:textId="77777777" w:rsidR="00FE0779" w:rsidRPr="00CB61D8" w:rsidRDefault="00FE0779" w:rsidP="00FE0779">
      <w:pPr>
        <w:spacing w:after="0" w:line="240" w:lineRule="auto"/>
        <w:jc w:val="both"/>
        <w:rPr>
          <w:rFonts w:ascii="Arial" w:eastAsia="Times New Roman" w:hAnsi="Arial" w:cs="Arial"/>
          <w:color w:val="000000"/>
        </w:rPr>
      </w:pPr>
      <w:r w:rsidRPr="00CB61D8">
        <w:rPr>
          <w:rFonts w:ascii="Arial" w:eastAsia="Times New Roman" w:hAnsi="Arial" w:cs="Arial"/>
          <w:color w:val="000000"/>
        </w:rPr>
        <w:t>___________________________________________</w:t>
      </w:r>
    </w:p>
    <w:p w14:paraId="41540604" w14:textId="77777777" w:rsidR="00FE0779" w:rsidRPr="00CB61D8" w:rsidRDefault="00FE0779" w:rsidP="00FE0779">
      <w:pPr>
        <w:spacing w:after="0" w:line="240" w:lineRule="auto"/>
        <w:jc w:val="both"/>
        <w:rPr>
          <w:rFonts w:ascii="Arial" w:hAnsi="Arial" w:cs="Arial"/>
          <w:color w:val="000000"/>
          <w:lang w:val="sr-Latn-CS"/>
        </w:rPr>
      </w:pPr>
      <w:r w:rsidRPr="00CB61D8">
        <w:rPr>
          <w:rFonts w:ascii="Arial" w:hAnsi="Arial" w:cs="Arial"/>
          <w:lang w:val="sv-SE"/>
        </w:rPr>
        <w:t>Izv</w:t>
      </w:r>
      <w:r w:rsidRPr="00CB61D8">
        <w:rPr>
          <w:rFonts w:ascii="Arial" w:hAnsi="Arial" w:cs="Arial"/>
          <w:lang w:val="sr-Latn-CS"/>
        </w:rPr>
        <w:t>ršilac</w:t>
      </w:r>
      <w:r w:rsidRPr="00CB61D8">
        <w:rPr>
          <w:rFonts w:ascii="Arial" w:hAnsi="Arial" w:cs="Arial"/>
          <w:lang w:val="sv-SE"/>
        </w:rPr>
        <w:t xml:space="preserve"> se obavezuje da će </w:t>
      </w:r>
      <w:r w:rsidRPr="00CB61D8">
        <w:rPr>
          <w:rFonts w:ascii="Arial" w:hAnsi="Arial" w:cs="Arial"/>
          <w:lang w:val="sr-Latn-CS"/>
        </w:rPr>
        <w:t xml:space="preserve">usluge </w:t>
      </w:r>
      <w:r>
        <w:rPr>
          <w:rFonts w:ascii="Arial" w:hAnsi="Arial" w:cs="Arial"/>
          <w:lang w:val="sv-SE"/>
        </w:rPr>
        <w:t xml:space="preserve">koje su predmet ugovora </w:t>
      </w:r>
      <w:r w:rsidRPr="00CB61D8">
        <w:rPr>
          <w:rFonts w:ascii="Arial" w:hAnsi="Arial" w:cs="Arial"/>
          <w:lang w:val="sv-SE"/>
        </w:rPr>
        <w:t>pružati u svemu prema</w:t>
      </w:r>
      <w:r w:rsidRPr="00CB61D8">
        <w:rPr>
          <w:rFonts w:ascii="Arial" w:hAnsi="Arial" w:cs="Arial"/>
          <w:lang w:val="sr-Latn-CS"/>
        </w:rPr>
        <w:t xml:space="preserve"> </w:t>
      </w:r>
      <w:r w:rsidRPr="00CB61D8">
        <w:rPr>
          <w:rFonts w:ascii="Arial" w:hAnsi="Arial" w:cs="Arial"/>
          <w:lang w:val="sv-SE"/>
        </w:rPr>
        <w:t>ponudi koju je dao, a koja je sastavni dio ugovora</w:t>
      </w:r>
      <w:r w:rsidRPr="00CB61D8">
        <w:rPr>
          <w:rFonts w:ascii="Arial" w:hAnsi="Arial" w:cs="Arial"/>
          <w:color w:val="000000"/>
          <w:lang w:val="sr-Latn-CS"/>
        </w:rPr>
        <w:t>.</w:t>
      </w:r>
    </w:p>
    <w:p w14:paraId="4F779F32" w14:textId="77777777" w:rsidR="00FE0779" w:rsidRPr="00CB61D8" w:rsidRDefault="00FE0779" w:rsidP="00FE0779">
      <w:pPr>
        <w:spacing w:after="0" w:line="240" w:lineRule="auto"/>
        <w:jc w:val="both"/>
        <w:rPr>
          <w:rFonts w:ascii="Arial" w:hAnsi="Arial" w:cs="Arial"/>
          <w:color w:val="000000"/>
          <w:lang w:val="sr-Latn-CS"/>
        </w:rPr>
      </w:pPr>
    </w:p>
    <w:p w14:paraId="3B230F8A" w14:textId="77777777" w:rsidR="00FE0779" w:rsidRPr="00CB61D8" w:rsidRDefault="00FE0779" w:rsidP="00FE0779">
      <w:pPr>
        <w:spacing w:after="0" w:line="240" w:lineRule="auto"/>
        <w:jc w:val="both"/>
        <w:rPr>
          <w:rFonts w:ascii="Arial" w:hAnsi="Arial" w:cs="Arial"/>
          <w:lang w:val="sv-SE"/>
        </w:rPr>
      </w:pPr>
      <w:r w:rsidRPr="00CB61D8">
        <w:rPr>
          <w:rFonts w:ascii="Arial" w:hAnsi="Arial" w:cs="Arial"/>
          <w:color w:val="000000"/>
          <w:lang w:val="sr-Latn-CS"/>
        </w:rPr>
        <w:lastRenderedPageBreak/>
        <w:t>Obaveze ugovornih strana:</w:t>
      </w:r>
    </w:p>
    <w:p w14:paraId="4B17FAD2"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color w:val="000000" w:themeColor="text1"/>
          <w:lang w:val="pl-PL"/>
        </w:rPr>
        <w:t>Izvršilac se obavezuje:</w:t>
      </w:r>
    </w:p>
    <w:p w14:paraId="71FE3463" w14:textId="4B62023F" w:rsidR="00FE0779" w:rsidRPr="00CB61D8" w:rsidRDefault="00FE0779" w:rsidP="00FE0779">
      <w:pPr>
        <w:pStyle w:val="ListParagraph"/>
        <w:numPr>
          <w:ilvl w:val="0"/>
          <w:numId w:val="20"/>
        </w:numPr>
        <w:spacing w:after="0" w:line="240" w:lineRule="auto"/>
        <w:jc w:val="both"/>
        <w:rPr>
          <w:rFonts w:ascii="Arial" w:hAnsi="Arial" w:cs="Arial"/>
        </w:rPr>
      </w:pPr>
      <w:r w:rsidRPr="00CB61D8">
        <w:rPr>
          <w:rFonts w:ascii="Arial" w:hAnsi="Arial" w:cs="Arial"/>
          <w:color w:val="000000" w:themeColor="text1"/>
          <w:lang w:val="pl-PL"/>
        </w:rPr>
        <w:t xml:space="preserve"> da uslug</w:t>
      </w:r>
      <w:r>
        <w:rPr>
          <w:rFonts w:ascii="Arial" w:hAnsi="Arial" w:cs="Arial"/>
          <w:color w:val="000000" w:themeColor="text1"/>
          <w:lang w:val="pl-PL"/>
        </w:rPr>
        <w:t>u</w:t>
      </w:r>
      <w:r w:rsidRPr="00CB61D8">
        <w:rPr>
          <w:rFonts w:ascii="Arial" w:hAnsi="Arial" w:cs="Arial"/>
          <w:color w:val="000000" w:themeColor="text1"/>
          <w:lang w:val="pl-PL"/>
        </w:rPr>
        <w:t xml:space="preserve"> koj</w:t>
      </w:r>
      <w:r>
        <w:rPr>
          <w:rFonts w:ascii="Arial" w:hAnsi="Arial" w:cs="Arial"/>
          <w:color w:val="000000" w:themeColor="text1"/>
          <w:lang w:val="pl-PL"/>
        </w:rPr>
        <w:t>a je</w:t>
      </w:r>
      <w:r w:rsidRPr="00CB61D8">
        <w:rPr>
          <w:rFonts w:ascii="Arial" w:hAnsi="Arial" w:cs="Arial"/>
          <w:color w:val="000000" w:themeColor="text1"/>
          <w:lang w:val="pl-PL"/>
        </w:rPr>
        <w:t xml:space="preserve"> predmet ugovora </w:t>
      </w:r>
      <w:r>
        <w:rPr>
          <w:rFonts w:ascii="Arial" w:hAnsi="Arial" w:cs="Arial"/>
          <w:color w:val="000000" w:themeColor="text1"/>
          <w:lang w:val="pl-PL"/>
        </w:rPr>
        <w:t>izvršava u skladu sa projektnim</w:t>
      </w:r>
      <w:r w:rsidR="00F32241" w:rsidRPr="00F32241">
        <w:rPr>
          <w:rFonts w:ascii="Arial" w:hAnsi="Arial" w:cs="Arial"/>
          <w:lang w:val="pl-PL"/>
        </w:rPr>
        <w:t xml:space="preserve">, </w:t>
      </w:r>
      <w:r w:rsidR="00F32241">
        <w:rPr>
          <w:rFonts w:ascii="Arial" w:hAnsi="Arial" w:cs="Arial"/>
        </w:rPr>
        <w:t>u</w:t>
      </w:r>
      <w:r w:rsidR="00F32241" w:rsidRPr="00F32241">
        <w:rPr>
          <w:rFonts w:ascii="Arial" w:hAnsi="Arial" w:cs="Arial"/>
        </w:rPr>
        <w:t>rbanističko tehničkim uslovima</w:t>
      </w:r>
      <w:r w:rsidRPr="00F32241">
        <w:rPr>
          <w:rFonts w:ascii="Arial" w:hAnsi="Arial" w:cs="Arial"/>
          <w:lang w:val="pl-PL"/>
        </w:rPr>
        <w:t>,</w:t>
      </w:r>
      <w:r>
        <w:rPr>
          <w:rFonts w:ascii="Arial" w:hAnsi="Arial" w:cs="Arial"/>
          <w:color w:val="000000" w:themeColor="text1"/>
          <w:lang w:val="pl-PL"/>
        </w:rPr>
        <w:t xml:space="preserve"> te u skladu sa </w:t>
      </w:r>
      <w:r w:rsidRPr="00CB61D8">
        <w:rPr>
          <w:rFonts w:ascii="Arial" w:hAnsi="Arial" w:cs="Arial"/>
        </w:rPr>
        <w:t xml:space="preserve"> tenderskom dokumentacijom i ponudom koju je dao; </w:t>
      </w:r>
    </w:p>
    <w:p w14:paraId="402C9B99" w14:textId="77777777" w:rsidR="00FE0779" w:rsidRPr="00CB61D8" w:rsidRDefault="00FE0779" w:rsidP="00FE0779">
      <w:pPr>
        <w:pStyle w:val="ListParagraph"/>
        <w:numPr>
          <w:ilvl w:val="0"/>
          <w:numId w:val="20"/>
        </w:numPr>
        <w:spacing w:after="0" w:line="240" w:lineRule="auto"/>
        <w:jc w:val="both"/>
        <w:rPr>
          <w:rFonts w:ascii="Arial" w:hAnsi="Arial" w:cs="Arial"/>
        </w:rPr>
      </w:pPr>
      <w:r w:rsidRPr="00CB61D8">
        <w:rPr>
          <w:rFonts w:ascii="Arial" w:hAnsi="Arial" w:cs="Arial"/>
        </w:rPr>
        <w:t xml:space="preserve">da obezbijedi dovoljan broj lica  za izvšenje predmeta nabavke na način definisan </w:t>
      </w:r>
      <w:r>
        <w:rPr>
          <w:rFonts w:ascii="Arial" w:hAnsi="Arial" w:cs="Arial"/>
        </w:rPr>
        <w:t>tenderskom dokumentacijom</w:t>
      </w:r>
      <w:r w:rsidRPr="00CB61D8">
        <w:rPr>
          <w:rFonts w:ascii="Arial" w:hAnsi="Arial" w:cs="Arial"/>
        </w:rPr>
        <w:t xml:space="preserve"> i ponudom,</w:t>
      </w:r>
    </w:p>
    <w:p w14:paraId="0A5A0A23" w14:textId="77777777" w:rsidR="00FE0779" w:rsidRPr="00CB61D8" w:rsidRDefault="00FE0779" w:rsidP="00FE0779">
      <w:pPr>
        <w:pStyle w:val="ListParagraph"/>
        <w:numPr>
          <w:ilvl w:val="0"/>
          <w:numId w:val="20"/>
        </w:numPr>
        <w:rPr>
          <w:rFonts w:ascii="Arial" w:hAnsi="Arial" w:cs="Arial"/>
        </w:rPr>
      </w:pPr>
      <w:r w:rsidRPr="00CB61D8">
        <w:rPr>
          <w:rFonts w:ascii="Arial" w:hAnsi="Arial" w:cs="Arial"/>
        </w:rPr>
        <w:t>da obezbijedi zamjenu lica u slučaju nezadovoljstva sa istim od strane Naručioca,</w:t>
      </w:r>
    </w:p>
    <w:p w14:paraId="3B43941E" w14:textId="77777777" w:rsidR="00FE0779" w:rsidRPr="00CB61D8" w:rsidRDefault="00FE0779" w:rsidP="00FE0779">
      <w:pPr>
        <w:spacing w:after="0" w:line="240" w:lineRule="auto"/>
        <w:ind w:left="360"/>
        <w:jc w:val="both"/>
        <w:rPr>
          <w:rFonts w:ascii="Arial" w:hAnsi="Arial" w:cs="Arial"/>
        </w:rPr>
      </w:pPr>
      <w:r w:rsidRPr="00CB61D8">
        <w:rPr>
          <w:rFonts w:ascii="Arial" w:hAnsi="Arial" w:cs="Arial"/>
        </w:rPr>
        <w:t>Naručilac se obavezuje:</w:t>
      </w:r>
    </w:p>
    <w:p w14:paraId="2A960D9B" w14:textId="77777777" w:rsidR="00FE0779" w:rsidRPr="00CB61D8" w:rsidRDefault="00FE0779" w:rsidP="00FE0779">
      <w:pPr>
        <w:spacing w:after="0" w:line="240" w:lineRule="auto"/>
        <w:ind w:left="360"/>
        <w:jc w:val="both"/>
        <w:rPr>
          <w:rFonts w:ascii="Arial" w:hAnsi="Arial" w:cs="Arial"/>
        </w:rPr>
      </w:pPr>
    </w:p>
    <w:p w14:paraId="5994AA74" w14:textId="015BD1C9" w:rsidR="00FE0779" w:rsidRPr="00CB61D8" w:rsidRDefault="00FE0779" w:rsidP="00FE0779">
      <w:pPr>
        <w:spacing w:after="0" w:line="240" w:lineRule="auto"/>
        <w:ind w:left="360"/>
        <w:jc w:val="both"/>
        <w:rPr>
          <w:rFonts w:ascii="Arial" w:hAnsi="Arial" w:cs="Arial"/>
          <w:lang w:val="pt-BR"/>
        </w:rPr>
      </w:pPr>
      <w:r w:rsidRPr="00CB61D8">
        <w:rPr>
          <w:rFonts w:ascii="Arial" w:hAnsi="Arial" w:cs="Arial"/>
          <w:lang w:val="pt-BR"/>
        </w:rPr>
        <w:t xml:space="preserve">-  da osoblju izvršioca omogući pristup </w:t>
      </w:r>
      <w:r>
        <w:rPr>
          <w:rFonts w:ascii="Arial" w:hAnsi="Arial" w:cs="Arial"/>
          <w:lang w:val="pt-BR"/>
        </w:rPr>
        <w:t>potrebnim podacima kojima raspolaže a koje izvršiocu mogu koristiti u izvršenju predmeta nabavke</w:t>
      </w:r>
      <w:r w:rsidRPr="00CB61D8">
        <w:rPr>
          <w:rFonts w:ascii="Arial" w:hAnsi="Arial" w:cs="Arial"/>
          <w:lang w:val="pt-BR"/>
        </w:rPr>
        <w:t>;</w:t>
      </w:r>
    </w:p>
    <w:p w14:paraId="375C185B" w14:textId="77777777" w:rsidR="00FE0779" w:rsidRPr="00CB61D8" w:rsidRDefault="00FE0779" w:rsidP="00FE0779">
      <w:pPr>
        <w:pStyle w:val="ListParagraph"/>
        <w:numPr>
          <w:ilvl w:val="0"/>
          <w:numId w:val="20"/>
        </w:numPr>
        <w:spacing w:after="0" w:line="240" w:lineRule="auto"/>
        <w:jc w:val="both"/>
        <w:rPr>
          <w:rFonts w:ascii="Arial" w:hAnsi="Arial" w:cs="Arial"/>
        </w:rPr>
      </w:pPr>
      <w:r w:rsidRPr="00CB61D8">
        <w:rPr>
          <w:rFonts w:ascii="Arial" w:hAnsi="Arial" w:cs="Arial"/>
        </w:rPr>
        <w:t>da izvrši isplatu ugovorene cijene na način i u roku predviđen ugovorom.</w:t>
      </w:r>
    </w:p>
    <w:p w14:paraId="631F2A55" w14:textId="77777777" w:rsidR="00FE0779" w:rsidRPr="00CB61D8" w:rsidRDefault="00FE0779" w:rsidP="00FE0779">
      <w:pPr>
        <w:spacing w:after="0" w:line="240" w:lineRule="auto"/>
        <w:ind w:left="360"/>
        <w:jc w:val="both"/>
        <w:rPr>
          <w:rFonts w:ascii="Arial" w:hAnsi="Arial" w:cs="Arial"/>
          <w:lang w:val="pt-BR"/>
        </w:rPr>
      </w:pPr>
    </w:p>
    <w:p w14:paraId="3DA7DF76" w14:textId="77777777" w:rsidR="00FE0779" w:rsidRPr="00CB61D8" w:rsidRDefault="00FE0779" w:rsidP="00FE0779">
      <w:pPr>
        <w:pStyle w:val="ListParagraph"/>
        <w:numPr>
          <w:ilvl w:val="0"/>
          <w:numId w:val="22"/>
        </w:numPr>
        <w:spacing w:after="0" w:line="240" w:lineRule="auto"/>
        <w:jc w:val="both"/>
        <w:rPr>
          <w:rFonts w:ascii="Arial" w:hAnsi="Arial" w:cs="Arial"/>
          <w:b/>
        </w:rPr>
      </w:pPr>
      <w:r w:rsidRPr="00CB61D8">
        <w:rPr>
          <w:rFonts w:ascii="Arial" w:hAnsi="Arial" w:cs="Arial"/>
          <w:b/>
        </w:rPr>
        <w:t>RASKID UGOVORA</w:t>
      </w:r>
    </w:p>
    <w:p w14:paraId="6C3490E0"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lang w:val="sr-Latn-CS"/>
        </w:rPr>
        <w:t>Ugovor se može raskinuti i prije isteka roka važenja, sporazumom ugovornih strana ili jednostrano, ako Izvršilac ili Naručilac ne budu izvršavali svoje obaveze u rokovima i na način predviđen ugovorom i u slučaju kada Naručilac ustanovi da način na</w:t>
      </w:r>
      <w:r w:rsidRPr="00CB61D8">
        <w:rPr>
          <w:rFonts w:ascii="Arial" w:hAnsi="Arial" w:cs="Arial"/>
          <w:color w:val="FF0000"/>
          <w:lang w:val="sr-Latn-CS"/>
        </w:rPr>
        <w:t xml:space="preserve"> </w:t>
      </w:r>
      <w:r w:rsidRPr="00CB61D8">
        <w:rPr>
          <w:rFonts w:ascii="Arial" w:hAnsi="Arial" w:cs="Arial"/>
          <w:lang w:val="sr-Latn-CS"/>
        </w:rPr>
        <w:t xml:space="preserve">koji se usluge pružaju, odstupa od traženog, odnosno ponuđenog.  </w:t>
      </w:r>
    </w:p>
    <w:p w14:paraId="37A6C781" w14:textId="77777777" w:rsidR="00FE0779" w:rsidRPr="00CB61D8" w:rsidRDefault="00FE0779" w:rsidP="00FE0779">
      <w:pPr>
        <w:spacing w:after="0" w:line="240" w:lineRule="auto"/>
        <w:jc w:val="both"/>
        <w:rPr>
          <w:rFonts w:ascii="Arial" w:hAnsi="Arial" w:cs="Arial"/>
          <w:lang w:val="sr-Latn-CS"/>
        </w:rPr>
      </w:pPr>
    </w:p>
    <w:p w14:paraId="14406985"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lang w:val="sr-Latn-CS"/>
        </w:rPr>
        <w:t>Sporazum o raskidu i jednostrani otkaz ugovora moraju biti sačinjeni u pisanoj formi.</w:t>
      </w:r>
    </w:p>
    <w:p w14:paraId="061CDC00"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lang w:val="sr-Latn-CS"/>
        </w:rPr>
        <w:t>U slučaju raskida ugovora, strana vjerna ugovoru, zadržava pravo na naknadu materijalne i nematerijalne štete.</w:t>
      </w:r>
    </w:p>
    <w:p w14:paraId="1C30A6D2" w14:textId="77777777" w:rsidR="00FE0779" w:rsidRPr="00CB61D8" w:rsidRDefault="00FE0779" w:rsidP="00FE0779">
      <w:pPr>
        <w:spacing w:after="0" w:line="240" w:lineRule="auto"/>
        <w:jc w:val="both"/>
        <w:rPr>
          <w:rFonts w:ascii="Arial" w:hAnsi="Arial" w:cs="Arial"/>
          <w:b/>
          <w:lang w:val="sr-Latn-CS"/>
        </w:rPr>
      </w:pPr>
    </w:p>
    <w:p w14:paraId="117C9052" w14:textId="77777777" w:rsidR="00FE0779" w:rsidRPr="00CB61D8" w:rsidRDefault="00FE0779" w:rsidP="00FE0779">
      <w:pPr>
        <w:spacing w:after="0" w:line="240" w:lineRule="auto"/>
        <w:jc w:val="both"/>
        <w:rPr>
          <w:rFonts w:ascii="Arial" w:hAnsi="Arial" w:cs="Arial"/>
          <w:bCs/>
          <w:color w:val="000000"/>
          <w:lang w:val="sr-Latn-CS"/>
        </w:rPr>
      </w:pPr>
      <w:r w:rsidRPr="00CB61D8">
        <w:rPr>
          <w:rFonts w:ascii="Arial" w:hAnsi="Arial" w:cs="Arial"/>
          <w:bCs/>
          <w:color w:val="000000"/>
          <w:lang w:val="sr-Latn-CS"/>
        </w:rPr>
        <w:t>Ukoliko Naručilac ima osnovan razlog za nezadovoljstvo radom bilo kojeg člana osoblja Izvršioca, u tom slučaju, Izvršilac će na osnovu pismenog zahtjeva Naručioca, u kome se navodi razlog, obezbijediti kao zamjenu lice sa kvalifikacijama i iskustvom koji su prihvatljivi Naručiocu.</w:t>
      </w:r>
    </w:p>
    <w:p w14:paraId="72B95EF2" w14:textId="77777777" w:rsidR="00FE0779" w:rsidRPr="00CB61D8" w:rsidRDefault="00FE0779" w:rsidP="00FE0779">
      <w:pPr>
        <w:spacing w:after="0" w:line="240" w:lineRule="auto"/>
        <w:jc w:val="both"/>
        <w:rPr>
          <w:rFonts w:ascii="Arial" w:hAnsi="Arial" w:cs="Arial"/>
          <w:bCs/>
          <w:color w:val="000000"/>
          <w:lang w:val="sr-Latn-CS"/>
        </w:rPr>
      </w:pPr>
    </w:p>
    <w:p w14:paraId="4C7C5CDB" w14:textId="77777777" w:rsidR="00FE0779" w:rsidRPr="00CB61D8" w:rsidRDefault="00FE0779" w:rsidP="00FE0779">
      <w:pPr>
        <w:spacing w:after="0" w:line="240" w:lineRule="auto"/>
        <w:jc w:val="both"/>
        <w:rPr>
          <w:rFonts w:ascii="Arial" w:hAnsi="Arial" w:cs="Arial"/>
          <w:bCs/>
          <w:color w:val="000000"/>
          <w:lang w:val="sr-Latn-CS"/>
        </w:rPr>
      </w:pPr>
      <w:r w:rsidRPr="00CB61D8">
        <w:rPr>
          <w:rFonts w:ascii="Arial" w:hAnsi="Arial" w:cs="Arial"/>
          <w:bCs/>
          <w:color w:val="000000"/>
          <w:lang w:val="sr-Latn-CS"/>
        </w:rPr>
        <w:t>Izvršilac nema pravo da zahtijeva pokrivanje dodatnih troškova koji proističu ili su u vezi sa premještanjem ili zamjenom osoblja.</w:t>
      </w:r>
    </w:p>
    <w:p w14:paraId="5A03099C" w14:textId="77777777" w:rsidR="00FE0779" w:rsidRPr="00CB61D8" w:rsidRDefault="00FE0779" w:rsidP="00FE0779">
      <w:pPr>
        <w:spacing w:after="0" w:line="240" w:lineRule="auto"/>
        <w:jc w:val="both"/>
        <w:rPr>
          <w:rFonts w:ascii="Arial" w:hAnsi="Arial" w:cs="Arial"/>
          <w:bCs/>
          <w:color w:val="000000"/>
          <w:lang w:val="sr-Latn-CS"/>
        </w:rPr>
      </w:pPr>
    </w:p>
    <w:p w14:paraId="41948D86" w14:textId="77777777" w:rsidR="00FE0779" w:rsidRPr="00CB61D8" w:rsidRDefault="00FE0779" w:rsidP="00FE0779">
      <w:pPr>
        <w:spacing w:after="0" w:line="240" w:lineRule="auto"/>
        <w:jc w:val="both"/>
        <w:rPr>
          <w:rFonts w:ascii="Arial" w:hAnsi="Arial" w:cs="Arial"/>
          <w:bCs/>
          <w:color w:val="000000"/>
          <w:lang w:val="sr-Latn-CS"/>
        </w:rPr>
      </w:pPr>
      <w:r w:rsidRPr="00CB61D8">
        <w:rPr>
          <w:rFonts w:ascii="Arial" w:hAnsi="Arial" w:cs="Arial"/>
          <w:bCs/>
          <w:color w:val="000000"/>
          <w:lang w:val="sr-Latn-CS"/>
        </w:rPr>
        <w:t>Ukoliko izvršilac ne obezbijedi zamjenu člana osoblja sa kojim Naručilac nije zadovoljan ugovor se raskida.</w:t>
      </w:r>
    </w:p>
    <w:p w14:paraId="7B061E13" w14:textId="77777777" w:rsidR="00FE0779" w:rsidRPr="00CB61D8" w:rsidRDefault="00FE0779" w:rsidP="00FE0779">
      <w:pPr>
        <w:spacing w:after="0" w:line="240" w:lineRule="auto"/>
        <w:jc w:val="both"/>
        <w:rPr>
          <w:rFonts w:ascii="Arial" w:hAnsi="Arial" w:cs="Arial"/>
          <w:bCs/>
          <w:color w:val="000000"/>
          <w:lang w:val="sr-Latn-CS"/>
        </w:rPr>
      </w:pPr>
    </w:p>
    <w:p w14:paraId="34BCBB49" w14:textId="77777777" w:rsidR="00FE0779" w:rsidRPr="00CB61D8" w:rsidRDefault="00FE0779" w:rsidP="00FE0779">
      <w:pPr>
        <w:spacing w:after="0" w:line="240" w:lineRule="auto"/>
        <w:jc w:val="both"/>
        <w:rPr>
          <w:rFonts w:ascii="Arial" w:hAnsi="Arial" w:cs="Arial"/>
          <w:color w:val="000000"/>
          <w:lang w:val="sl-SI"/>
        </w:rPr>
      </w:pPr>
      <w:r w:rsidRPr="00CB61D8">
        <w:rPr>
          <w:rFonts w:ascii="Arial" w:hAnsi="Arial" w:cs="Arial"/>
          <w:color w:val="000000"/>
          <w:lang w:val="sl-SI"/>
        </w:rPr>
        <w:t>Ostale odredbe:</w:t>
      </w:r>
    </w:p>
    <w:p w14:paraId="4769A713" w14:textId="77777777" w:rsidR="00FE0779" w:rsidRPr="00CB61D8" w:rsidRDefault="00FE0779" w:rsidP="00FE0779">
      <w:pPr>
        <w:numPr>
          <w:ilvl w:val="0"/>
          <w:numId w:val="21"/>
        </w:numPr>
        <w:spacing w:after="0" w:line="240" w:lineRule="auto"/>
        <w:contextualSpacing/>
        <w:rPr>
          <w:rFonts w:ascii="Arial" w:eastAsia="PMingLiU" w:hAnsi="Arial" w:cs="Arial"/>
          <w:b/>
          <w:lang w:val="pl-PL" w:eastAsia="zh-TW"/>
        </w:rPr>
      </w:pPr>
      <w:r w:rsidRPr="00CB61D8">
        <w:rPr>
          <w:rFonts w:ascii="Arial" w:eastAsia="PMingLiU" w:hAnsi="Arial" w:cs="Arial"/>
          <w:b/>
          <w:lang w:val="pl-PL" w:eastAsia="zh-TW"/>
        </w:rPr>
        <w:t>PREUZIMANJE PRAVA I OBAVEZA</w:t>
      </w:r>
    </w:p>
    <w:p w14:paraId="3B3B6FA6" w14:textId="77777777" w:rsidR="00FE0779" w:rsidRPr="00CB61D8" w:rsidRDefault="00FE0779" w:rsidP="00FE0779">
      <w:pPr>
        <w:keepNext/>
        <w:spacing w:after="0" w:line="240" w:lineRule="auto"/>
        <w:ind w:left="1134" w:right="1134"/>
        <w:jc w:val="center"/>
        <w:outlineLvl w:val="4"/>
        <w:rPr>
          <w:rFonts w:ascii="Arial" w:eastAsia="PMingLiU" w:hAnsi="Arial" w:cs="Arial"/>
          <w:b/>
          <w:lang w:val="sr-Latn-CS"/>
        </w:rPr>
      </w:pPr>
    </w:p>
    <w:p w14:paraId="723714C9" w14:textId="77777777" w:rsidR="00FE0779" w:rsidRPr="00CB61D8" w:rsidRDefault="00FE0779" w:rsidP="00FE0779">
      <w:pPr>
        <w:keepNext/>
        <w:spacing w:after="0" w:line="240" w:lineRule="auto"/>
        <w:ind w:right="-188"/>
        <w:jc w:val="both"/>
        <w:outlineLvl w:val="4"/>
        <w:rPr>
          <w:rFonts w:ascii="Arial" w:eastAsia="PMingLiU" w:hAnsi="Arial" w:cs="Arial"/>
          <w:bCs/>
          <w:lang w:val="sr-Latn-CS"/>
        </w:rPr>
      </w:pPr>
      <w:r w:rsidRPr="00CB61D8">
        <w:rPr>
          <w:rFonts w:ascii="Arial" w:eastAsia="PMingLiU" w:hAnsi="Arial" w:cs="Arial"/>
          <w:bCs/>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462548EC" w14:textId="77777777" w:rsidR="00FE0779" w:rsidRPr="00CB61D8" w:rsidRDefault="00FE0779" w:rsidP="00FE0779">
      <w:pPr>
        <w:spacing w:after="0" w:line="240" w:lineRule="auto"/>
        <w:jc w:val="center"/>
        <w:rPr>
          <w:rFonts w:ascii="Arial" w:eastAsia="PMingLiU" w:hAnsi="Arial" w:cs="Arial"/>
          <w:b/>
          <w:lang w:val="sr-Latn-CS" w:eastAsia="zh-TW"/>
        </w:rPr>
      </w:pPr>
    </w:p>
    <w:p w14:paraId="1F6B60C6" w14:textId="77777777" w:rsidR="00FE0779" w:rsidRPr="00CB61D8" w:rsidRDefault="00FE0779" w:rsidP="00FE0779">
      <w:pPr>
        <w:numPr>
          <w:ilvl w:val="0"/>
          <w:numId w:val="21"/>
        </w:numPr>
        <w:spacing w:after="0" w:line="240" w:lineRule="auto"/>
        <w:contextualSpacing/>
        <w:rPr>
          <w:rFonts w:ascii="Arial" w:eastAsia="PMingLiU" w:hAnsi="Arial" w:cs="Arial"/>
          <w:b/>
          <w:lang w:val="sr-Latn-CS" w:eastAsia="zh-TW"/>
        </w:rPr>
      </w:pPr>
      <w:r w:rsidRPr="00CB61D8">
        <w:rPr>
          <w:rFonts w:ascii="Arial" w:eastAsia="PMingLiU" w:hAnsi="Arial" w:cs="Arial"/>
          <w:b/>
          <w:lang w:val="sr-Latn-CS" w:eastAsia="zh-TW"/>
        </w:rPr>
        <w:t>PRIMJENA PROPISA</w:t>
      </w:r>
    </w:p>
    <w:p w14:paraId="756C5A01" w14:textId="77777777" w:rsidR="00FE0779" w:rsidRPr="00CB61D8" w:rsidRDefault="00FE0779" w:rsidP="00FE0779">
      <w:pPr>
        <w:keepNext/>
        <w:spacing w:after="0" w:line="240" w:lineRule="auto"/>
        <w:jc w:val="center"/>
        <w:outlineLvl w:val="1"/>
        <w:rPr>
          <w:rFonts w:ascii="Arial" w:eastAsia="PMingLiU" w:hAnsi="Arial" w:cs="Arial"/>
          <w:b/>
          <w:lang w:val="sr-Latn-CS"/>
        </w:rPr>
      </w:pPr>
    </w:p>
    <w:p w14:paraId="58C5BC8B" w14:textId="77777777" w:rsidR="00FE0779" w:rsidRPr="00CB61D8" w:rsidRDefault="00FE0779" w:rsidP="00FE0779">
      <w:pPr>
        <w:spacing w:after="0" w:line="240" w:lineRule="auto"/>
        <w:jc w:val="both"/>
        <w:rPr>
          <w:rFonts w:ascii="Arial" w:hAnsi="Arial" w:cs="Arial"/>
          <w:lang w:val="sr-Latn-CS"/>
        </w:rPr>
      </w:pPr>
      <w:r w:rsidRPr="00CB61D8">
        <w:rPr>
          <w:rFonts w:ascii="Arial" w:eastAsia="PMingLiU" w:hAnsi="Arial" w:cs="Arial"/>
          <w:lang w:val="sl-SI" w:eastAsia="zh-TW"/>
        </w:rPr>
        <w:t xml:space="preserve">Za sve što nije definisano ovim ugovorom primjenjuju se odredbe Zakona o obligacionim odnosima </w:t>
      </w:r>
      <w:r w:rsidRPr="00CB61D8">
        <w:rPr>
          <w:rFonts w:ascii="Arial" w:eastAsia="PMingLiU" w:hAnsi="Arial" w:cs="Arial"/>
          <w:lang w:val="sr-Latn-CS" w:eastAsia="zh-TW"/>
        </w:rPr>
        <w:t>(„Sl. list CG“ br. 047/08, 004/11, 022/17).</w:t>
      </w:r>
    </w:p>
    <w:p w14:paraId="34DEF4CB" w14:textId="77777777" w:rsidR="00FE0779" w:rsidRPr="00CB61D8" w:rsidRDefault="00FE0779" w:rsidP="00FE0779">
      <w:pPr>
        <w:spacing w:after="0" w:line="240" w:lineRule="auto"/>
        <w:jc w:val="both"/>
        <w:rPr>
          <w:rFonts w:ascii="Arial" w:eastAsia="PMingLiU" w:hAnsi="Arial" w:cs="Arial"/>
          <w:lang w:val="sr-Latn-CS" w:eastAsia="zh-TW"/>
        </w:rPr>
      </w:pPr>
    </w:p>
    <w:p w14:paraId="6861D07B" w14:textId="77777777" w:rsidR="00FE0779" w:rsidRPr="00CB61D8" w:rsidRDefault="00FE0779" w:rsidP="00FE0779">
      <w:pPr>
        <w:numPr>
          <w:ilvl w:val="0"/>
          <w:numId w:val="21"/>
        </w:numPr>
        <w:spacing w:after="0" w:line="240" w:lineRule="auto"/>
        <w:contextualSpacing/>
        <w:jc w:val="both"/>
        <w:rPr>
          <w:rFonts w:ascii="Arial" w:eastAsia="PMingLiU" w:hAnsi="Arial" w:cs="Arial"/>
          <w:b/>
          <w:lang w:val="sr-Latn-CS" w:eastAsia="zh-TW"/>
        </w:rPr>
      </w:pPr>
      <w:r w:rsidRPr="00CB61D8">
        <w:rPr>
          <w:rFonts w:ascii="Arial" w:eastAsia="PMingLiU" w:hAnsi="Arial" w:cs="Arial"/>
          <w:b/>
          <w:lang w:val="sr-Latn-CS" w:eastAsia="zh-TW"/>
        </w:rPr>
        <w:t>ANTIKORUPCIJSKA KLAUZULA</w:t>
      </w:r>
    </w:p>
    <w:p w14:paraId="0B87FC7E" w14:textId="77777777" w:rsidR="00FE0779" w:rsidRPr="00CB61D8" w:rsidRDefault="00FE0779" w:rsidP="00FE0779">
      <w:pPr>
        <w:spacing w:after="0" w:line="240" w:lineRule="auto"/>
        <w:ind w:left="720"/>
        <w:contextualSpacing/>
        <w:jc w:val="both"/>
        <w:rPr>
          <w:rFonts w:ascii="Arial" w:eastAsia="PMingLiU" w:hAnsi="Arial" w:cs="Arial"/>
          <w:lang w:val="sr-Latn-CS" w:eastAsia="zh-TW"/>
        </w:rPr>
      </w:pPr>
    </w:p>
    <w:p w14:paraId="7AEE2046" w14:textId="77777777" w:rsidR="00FE0779" w:rsidRPr="00CB61D8" w:rsidRDefault="00FE0779" w:rsidP="00FE0779">
      <w:pPr>
        <w:spacing w:after="0"/>
        <w:rPr>
          <w:rFonts w:ascii="Arial" w:eastAsia="Calibri" w:hAnsi="Arial" w:cs="Arial"/>
          <w:lang w:val="sl-SI"/>
        </w:rPr>
      </w:pPr>
      <w:r w:rsidRPr="00CB61D8">
        <w:rPr>
          <w:rFonts w:ascii="Arial" w:eastAsia="Calibri" w:hAnsi="Arial" w:cs="Arial"/>
          <w:lang w:val="sl-SI"/>
        </w:rPr>
        <w:t xml:space="preserve">Ugovor koji je zaključen uz kršenje antikorupcijskog pravila </w:t>
      </w:r>
      <w:r w:rsidRPr="00CB61D8">
        <w:rPr>
          <w:rFonts w:ascii="Arial" w:hAnsi="Arial" w:cs="Arial"/>
          <w:lang w:val="sl-SI"/>
        </w:rPr>
        <w:t xml:space="preserve">(čl.38 st.3 ZJN </w:t>
      </w:r>
      <w:r w:rsidRPr="00CB61D8">
        <w:rPr>
          <w:rFonts w:ascii="Arial" w:hAnsi="Arial" w:cs="Arial"/>
          <w:color w:val="000000"/>
          <w:lang w:val="pl-PL"/>
        </w:rPr>
        <w:t>„Službeni list CG”, br.</w:t>
      </w:r>
      <w:r w:rsidRPr="00CB61D8">
        <w:rPr>
          <w:rFonts w:ascii="Arial" w:hAnsi="Arial" w:cs="Arial"/>
          <w:iCs/>
          <w:color w:val="000000"/>
          <w:lang w:val="pl-PL"/>
        </w:rPr>
        <w:t xml:space="preserve"> 74/19 od 30.12.2019.godine</w:t>
      </w:r>
      <w:r w:rsidRPr="00CB61D8">
        <w:rPr>
          <w:rFonts w:ascii="Arial" w:eastAsia="Calibri" w:hAnsi="Arial" w:cs="Arial"/>
          <w:lang w:val="sl-SI"/>
        </w:rPr>
        <w:t>) je ništav.</w:t>
      </w:r>
    </w:p>
    <w:p w14:paraId="1C59079B" w14:textId="77777777" w:rsidR="00FE0779" w:rsidRPr="00CB61D8" w:rsidRDefault="00FE0779" w:rsidP="00FE0779">
      <w:pPr>
        <w:spacing w:after="0" w:line="240" w:lineRule="auto"/>
        <w:rPr>
          <w:rFonts w:ascii="Arial" w:eastAsia="PMingLiU" w:hAnsi="Arial" w:cs="Arial"/>
          <w:b/>
          <w:lang w:val="sr-Latn-CS"/>
        </w:rPr>
      </w:pPr>
    </w:p>
    <w:p w14:paraId="1E85879F" w14:textId="77777777" w:rsidR="00FE0779" w:rsidRPr="00CB61D8" w:rsidRDefault="00FE0779" w:rsidP="00FE0779">
      <w:pPr>
        <w:numPr>
          <w:ilvl w:val="0"/>
          <w:numId w:val="21"/>
        </w:numPr>
        <w:spacing w:after="0" w:line="240" w:lineRule="auto"/>
        <w:contextualSpacing/>
        <w:rPr>
          <w:rFonts w:ascii="Arial" w:eastAsia="PMingLiU" w:hAnsi="Arial" w:cs="Arial"/>
          <w:b/>
          <w:lang w:val="sr-Latn-CS"/>
        </w:rPr>
      </w:pPr>
      <w:r w:rsidRPr="00CB61D8">
        <w:rPr>
          <w:rFonts w:ascii="Arial" w:eastAsia="PMingLiU" w:hAnsi="Arial" w:cs="Arial"/>
          <w:b/>
          <w:lang w:val="sr-Latn-CS"/>
        </w:rPr>
        <w:t>SUDSKA NADLEŽNOST</w:t>
      </w:r>
    </w:p>
    <w:p w14:paraId="03B0AF17" w14:textId="77777777" w:rsidR="00FE0779" w:rsidRPr="00CB61D8" w:rsidRDefault="00FE0779" w:rsidP="00FE0779">
      <w:pPr>
        <w:numPr>
          <w:ilvl w:val="0"/>
          <w:numId w:val="21"/>
        </w:numPr>
        <w:spacing w:after="0" w:line="240" w:lineRule="auto"/>
        <w:contextualSpacing/>
        <w:rPr>
          <w:rFonts w:ascii="Arial" w:eastAsia="PMingLiU" w:hAnsi="Arial" w:cs="Arial"/>
          <w:b/>
          <w:lang w:val="sr-Latn-CS"/>
        </w:rPr>
      </w:pPr>
      <w:r w:rsidRPr="00CB61D8">
        <w:rPr>
          <w:rFonts w:ascii="Arial" w:eastAsia="PMingLiU" w:hAnsi="Arial" w:cs="Arial"/>
          <w:lang w:val="sr-Latn-CS"/>
        </w:rPr>
        <w:t>Ugovorne strane eventualne sporove rješavaju sporazumom, u protivnom nadležan je Privredni sud u Podgorici.</w:t>
      </w:r>
    </w:p>
    <w:p w14:paraId="62605DDF" w14:textId="77777777" w:rsidR="005E32CA" w:rsidRDefault="005E32CA" w:rsidP="002A47DE">
      <w:pPr>
        <w:spacing w:after="0" w:line="240" w:lineRule="auto"/>
        <w:jc w:val="both"/>
        <w:rPr>
          <w:rFonts w:ascii="Arial" w:eastAsia="Times New Roman" w:hAnsi="Arial" w:cs="Arial"/>
          <w:color w:val="000000"/>
          <w:lang w:val="sr-Latn-ME"/>
        </w:rPr>
      </w:pPr>
    </w:p>
    <w:p w14:paraId="45012632"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ME"/>
        </w:rPr>
      </w:pPr>
    </w:p>
    <w:p w14:paraId="5823185D" w14:textId="77777777" w:rsidR="002A47DE" w:rsidRDefault="002A47DE" w:rsidP="002A47DE">
      <w:pPr>
        <w:shd w:val="clear" w:color="auto" w:fill="FFFFFF" w:themeFill="background1"/>
        <w:spacing w:after="0" w:line="240" w:lineRule="auto"/>
        <w:jc w:val="both"/>
        <w:rPr>
          <w:rFonts w:ascii="Arial" w:eastAsia="Times New Roman" w:hAnsi="Arial" w:cs="Arial"/>
          <w:color w:val="000000"/>
          <w:sz w:val="24"/>
          <w:szCs w:val="24"/>
          <w:lang w:val="sr-Latn-ME"/>
        </w:rPr>
      </w:pPr>
      <w:r w:rsidRPr="00C64D0F">
        <w:rPr>
          <w:rFonts w:ascii="Arial" w:eastAsia="Times New Roman" w:hAnsi="Arial" w:cs="Arial"/>
          <w:color w:val="000000"/>
          <w:sz w:val="24"/>
          <w:szCs w:val="24"/>
          <w:shd w:val="clear" w:color="auto" w:fill="000000" w:themeFill="text1"/>
          <w:lang w:val="sr-Latn-ME"/>
        </w:rPr>
        <w:sym w:font="Wingdings" w:char="F0A8"/>
      </w:r>
      <w:r w:rsidRPr="00C64D0F">
        <w:rPr>
          <w:rFonts w:ascii="Arial" w:eastAsia="Times New Roman" w:hAnsi="Arial" w:cs="Arial"/>
          <w:color w:val="000000"/>
          <w:sz w:val="24"/>
          <w:szCs w:val="24"/>
          <w:shd w:val="clear" w:color="auto" w:fill="000000" w:themeFill="text1"/>
          <w:lang w:val="sr-Latn-ME"/>
        </w:rPr>
        <w:t xml:space="preserve"> </w:t>
      </w:r>
      <w:r w:rsidRPr="007506B8">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556A9D92" w14:textId="77777777" w:rsidR="002A47DE" w:rsidRPr="00FE04F6" w:rsidRDefault="002A47DE" w:rsidP="002A47DE">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FE04F6">
        <w:rPr>
          <w:rFonts w:ascii="Arial" w:eastAsiaTheme="minorEastAsia" w:hAnsi="Arial" w:cs="Arial"/>
          <w:color w:val="000000"/>
          <w:lang w:eastAsia="en-GB"/>
        </w:rPr>
        <w:t xml:space="preserve">   </w:t>
      </w: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kad je potreba za izmjenom ugovora nastala zbog okolnosti koje naručilac u vrijeme zaključivanja ugovora nije mogao da predvidi, a izmjenom se ne mijenja priroda ugovora već se vrši samo smanjenje ugovorene vrijednosti,</w:t>
      </w:r>
    </w:p>
    <w:p w14:paraId="762BD88E" w14:textId="77777777" w:rsidR="002A47DE" w:rsidRDefault="002A47DE" w:rsidP="002A47DE">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w:t>
      </w:r>
      <w:r>
        <w:rPr>
          <w:rFonts w:ascii="Arial" w:eastAsiaTheme="minorEastAsia" w:hAnsi="Arial" w:cs="Arial"/>
          <w:color w:val="000000"/>
          <w:lang w:eastAsia="en-GB"/>
        </w:rPr>
        <w:t>ora iz člana 150 stav 2 zakona.</w:t>
      </w:r>
    </w:p>
    <w:p w14:paraId="0B1FBCB8" w14:textId="77777777" w:rsidR="008102A2" w:rsidRPr="00AF2667" w:rsidRDefault="008102A2" w:rsidP="00501014">
      <w:pPr>
        <w:autoSpaceDE w:val="0"/>
        <w:autoSpaceDN w:val="0"/>
        <w:adjustRightInd w:val="0"/>
        <w:spacing w:before="60" w:after="60" w:line="240" w:lineRule="auto"/>
        <w:jc w:val="both"/>
        <w:rPr>
          <w:rFonts w:ascii="Arial" w:eastAsiaTheme="minorEastAsia" w:hAnsi="Arial" w:cs="Arial"/>
          <w:color w:val="000000"/>
          <w:lang w:eastAsia="en-GB"/>
        </w:rPr>
      </w:pPr>
    </w:p>
    <w:p w14:paraId="5B979F81" w14:textId="77777777" w:rsidR="007506B8" w:rsidRPr="00AF2667" w:rsidRDefault="007506B8" w:rsidP="004704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lang w:val="sr-Latn-ME"/>
        </w:rPr>
      </w:pPr>
      <w:bookmarkStart w:id="13" w:name="_Toc62730566"/>
      <w:r w:rsidRPr="00AF2667">
        <w:rPr>
          <w:rFonts w:ascii="Arial" w:eastAsia="Times New Roman" w:hAnsi="Arial" w:cs="Times New Roman"/>
          <w:b/>
          <w:lang w:val="sr-Latn-ME"/>
        </w:rPr>
        <w:t>ZAHTJEV ZA POJAŠNJENJE ILI IZMJENU I DOPUNU TENDERSKE DOKUMENTACIJE</w:t>
      </w:r>
      <w:bookmarkEnd w:id="13"/>
    </w:p>
    <w:p w14:paraId="62CF0EB3" w14:textId="77777777" w:rsidR="007506B8" w:rsidRPr="00AF2667" w:rsidRDefault="007506B8" w:rsidP="007506B8">
      <w:pPr>
        <w:autoSpaceDE w:val="0"/>
        <w:autoSpaceDN w:val="0"/>
        <w:adjustRightInd w:val="0"/>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C73C604" w14:textId="77777777" w:rsidR="007506B8" w:rsidRPr="00AF2667" w:rsidRDefault="007506B8" w:rsidP="007506B8">
      <w:pPr>
        <w:spacing w:after="0" w:line="240" w:lineRule="auto"/>
        <w:jc w:val="both"/>
        <w:rPr>
          <w:rFonts w:ascii="Arial" w:eastAsia="Times New Roman" w:hAnsi="Arial" w:cs="Arial"/>
          <w:lang w:val="sr-Latn-ME"/>
        </w:rPr>
      </w:pPr>
    </w:p>
    <w:p w14:paraId="40804AE4"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14:paraId="14C5D297" w14:textId="77777777" w:rsidR="007506B8" w:rsidRPr="00AF2667" w:rsidRDefault="007506B8" w:rsidP="007506B8">
      <w:pPr>
        <w:spacing w:after="0" w:line="240" w:lineRule="auto"/>
        <w:jc w:val="both"/>
        <w:rPr>
          <w:rFonts w:ascii="Arial" w:eastAsia="Times New Roman" w:hAnsi="Arial" w:cs="Arial"/>
          <w:lang w:val="sr-Latn-ME"/>
        </w:rPr>
      </w:pPr>
    </w:p>
    <w:p w14:paraId="042CA275" w14:textId="77777777" w:rsid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Zahtjev se </w:t>
      </w:r>
      <w:r w:rsidR="00501014">
        <w:rPr>
          <w:rFonts w:ascii="Arial" w:eastAsia="Times New Roman" w:hAnsi="Arial" w:cs="Arial"/>
          <w:color w:val="000000"/>
          <w:lang w:val="sr-Latn-ME"/>
        </w:rPr>
        <w:t>podnosi isključivo putem ESJN-a.</w:t>
      </w:r>
    </w:p>
    <w:p w14:paraId="3F610D70" w14:textId="77777777" w:rsidR="00501014" w:rsidRDefault="00501014" w:rsidP="007506B8">
      <w:pPr>
        <w:spacing w:after="0" w:line="240" w:lineRule="auto"/>
        <w:jc w:val="both"/>
        <w:rPr>
          <w:rFonts w:ascii="Arial" w:eastAsia="Times New Roman" w:hAnsi="Arial" w:cs="Arial"/>
          <w:color w:val="000000"/>
          <w:lang w:val="sr-Latn-ME"/>
        </w:rPr>
      </w:pPr>
    </w:p>
    <w:p w14:paraId="094D5E9A" w14:textId="77777777" w:rsidR="00AF2667" w:rsidRDefault="00AF2667" w:rsidP="007506B8">
      <w:pPr>
        <w:spacing w:after="0" w:line="240" w:lineRule="auto"/>
        <w:jc w:val="both"/>
        <w:rPr>
          <w:rFonts w:ascii="Arial" w:eastAsia="Times New Roman" w:hAnsi="Arial" w:cs="Arial"/>
          <w:color w:val="000000"/>
          <w:lang w:val="sr-Latn-ME"/>
        </w:rPr>
      </w:pPr>
    </w:p>
    <w:p w14:paraId="7832F669" w14:textId="77777777" w:rsidR="008D6375" w:rsidRDefault="008D6375" w:rsidP="007506B8">
      <w:pPr>
        <w:spacing w:after="0" w:line="240" w:lineRule="auto"/>
        <w:jc w:val="both"/>
        <w:rPr>
          <w:rFonts w:ascii="Arial" w:eastAsia="Times New Roman" w:hAnsi="Arial" w:cs="Arial"/>
          <w:color w:val="000000"/>
          <w:lang w:val="sr-Latn-ME"/>
        </w:rPr>
      </w:pPr>
    </w:p>
    <w:p w14:paraId="56240A63" w14:textId="77777777" w:rsidR="008D6375" w:rsidRDefault="008D6375" w:rsidP="007506B8">
      <w:pPr>
        <w:spacing w:after="0" w:line="240" w:lineRule="auto"/>
        <w:jc w:val="both"/>
        <w:rPr>
          <w:rFonts w:ascii="Arial" w:eastAsia="Times New Roman" w:hAnsi="Arial" w:cs="Arial"/>
          <w:color w:val="000000"/>
          <w:lang w:val="sr-Latn-ME"/>
        </w:rPr>
      </w:pPr>
    </w:p>
    <w:p w14:paraId="3FAF55B3" w14:textId="77777777" w:rsidR="008D6375" w:rsidRDefault="008D6375" w:rsidP="007506B8">
      <w:pPr>
        <w:spacing w:after="0" w:line="240" w:lineRule="auto"/>
        <w:jc w:val="both"/>
        <w:rPr>
          <w:rFonts w:ascii="Arial" w:eastAsia="Times New Roman" w:hAnsi="Arial" w:cs="Arial"/>
          <w:color w:val="000000"/>
          <w:lang w:val="sr-Latn-ME"/>
        </w:rPr>
      </w:pPr>
    </w:p>
    <w:p w14:paraId="447796C8" w14:textId="77777777" w:rsidR="008D6375" w:rsidRDefault="008D6375" w:rsidP="007506B8">
      <w:pPr>
        <w:spacing w:after="0" w:line="240" w:lineRule="auto"/>
        <w:jc w:val="both"/>
        <w:rPr>
          <w:rFonts w:ascii="Arial" w:eastAsia="Times New Roman" w:hAnsi="Arial" w:cs="Arial"/>
          <w:color w:val="000000"/>
          <w:lang w:val="sr-Latn-ME"/>
        </w:rPr>
      </w:pPr>
    </w:p>
    <w:p w14:paraId="3AE05FEE" w14:textId="77777777" w:rsidR="008D6375" w:rsidRDefault="008D6375" w:rsidP="007506B8">
      <w:pPr>
        <w:spacing w:after="0" w:line="240" w:lineRule="auto"/>
        <w:jc w:val="both"/>
        <w:rPr>
          <w:rFonts w:ascii="Arial" w:eastAsia="Times New Roman" w:hAnsi="Arial" w:cs="Arial"/>
          <w:color w:val="000000"/>
          <w:lang w:val="sr-Latn-ME"/>
        </w:rPr>
      </w:pPr>
    </w:p>
    <w:p w14:paraId="4CCD0F2B" w14:textId="77777777" w:rsidR="008D6375" w:rsidRDefault="008D6375" w:rsidP="007506B8">
      <w:pPr>
        <w:spacing w:after="0" w:line="240" w:lineRule="auto"/>
        <w:jc w:val="both"/>
        <w:rPr>
          <w:rFonts w:ascii="Arial" w:eastAsia="Times New Roman" w:hAnsi="Arial" w:cs="Arial"/>
          <w:color w:val="000000"/>
          <w:lang w:val="sr-Latn-ME"/>
        </w:rPr>
      </w:pPr>
    </w:p>
    <w:p w14:paraId="71CBB910" w14:textId="77777777" w:rsidR="008D6375" w:rsidRDefault="008D6375" w:rsidP="007506B8">
      <w:pPr>
        <w:spacing w:after="0" w:line="240" w:lineRule="auto"/>
        <w:jc w:val="both"/>
        <w:rPr>
          <w:rFonts w:ascii="Arial" w:eastAsia="Times New Roman" w:hAnsi="Arial" w:cs="Arial"/>
          <w:color w:val="000000"/>
          <w:lang w:val="sr-Latn-ME"/>
        </w:rPr>
      </w:pPr>
    </w:p>
    <w:p w14:paraId="2F878FDA" w14:textId="77777777" w:rsidR="008D6375" w:rsidRDefault="008D6375" w:rsidP="007506B8">
      <w:pPr>
        <w:spacing w:after="0" w:line="240" w:lineRule="auto"/>
        <w:jc w:val="both"/>
        <w:rPr>
          <w:rFonts w:ascii="Arial" w:eastAsia="Times New Roman" w:hAnsi="Arial" w:cs="Arial"/>
          <w:color w:val="000000"/>
          <w:lang w:val="sr-Latn-ME"/>
        </w:rPr>
      </w:pPr>
    </w:p>
    <w:p w14:paraId="1ABEF92C" w14:textId="77777777" w:rsidR="008D6375" w:rsidRDefault="008D6375" w:rsidP="007506B8">
      <w:pPr>
        <w:spacing w:after="0" w:line="240" w:lineRule="auto"/>
        <w:jc w:val="both"/>
        <w:rPr>
          <w:rFonts w:ascii="Arial" w:eastAsia="Times New Roman" w:hAnsi="Arial" w:cs="Arial"/>
          <w:color w:val="000000"/>
          <w:lang w:val="sr-Latn-ME"/>
        </w:rPr>
      </w:pPr>
    </w:p>
    <w:p w14:paraId="3338DE11" w14:textId="77777777" w:rsidR="003116E3" w:rsidRDefault="003116E3" w:rsidP="007506B8">
      <w:pPr>
        <w:spacing w:after="0" w:line="240" w:lineRule="auto"/>
        <w:jc w:val="both"/>
        <w:rPr>
          <w:rFonts w:ascii="Arial" w:eastAsia="Times New Roman" w:hAnsi="Arial" w:cs="Arial"/>
          <w:color w:val="000000"/>
          <w:lang w:val="sr-Latn-ME"/>
        </w:rPr>
      </w:pPr>
    </w:p>
    <w:p w14:paraId="0BF7426B" w14:textId="77777777" w:rsidR="003116E3" w:rsidRDefault="003116E3" w:rsidP="007506B8">
      <w:pPr>
        <w:spacing w:after="0" w:line="240" w:lineRule="auto"/>
        <w:jc w:val="both"/>
        <w:rPr>
          <w:rFonts w:ascii="Arial" w:eastAsia="Times New Roman" w:hAnsi="Arial" w:cs="Arial"/>
          <w:color w:val="000000"/>
          <w:lang w:val="sr-Latn-ME"/>
        </w:rPr>
      </w:pPr>
    </w:p>
    <w:p w14:paraId="65527CE5" w14:textId="77777777" w:rsidR="003116E3" w:rsidRDefault="003116E3" w:rsidP="007506B8">
      <w:pPr>
        <w:spacing w:after="0" w:line="240" w:lineRule="auto"/>
        <w:jc w:val="both"/>
        <w:rPr>
          <w:rFonts w:ascii="Arial" w:eastAsia="Times New Roman" w:hAnsi="Arial" w:cs="Arial"/>
          <w:color w:val="000000"/>
          <w:lang w:val="sr-Latn-ME"/>
        </w:rPr>
      </w:pPr>
    </w:p>
    <w:p w14:paraId="72E4DF72" w14:textId="77777777" w:rsidR="003116E3" w:rsidRDefault="003116E3" w:rsidP="007506B8">
      <w:pPr>
        <w:spacing w:after="0" w:line="240" w:lineRule="auto"/>
        <w:jc w:val="both"/>
        <w:rPr>
          <w:rFonts w:ascii="Arial" w:eastAsia="Times New Roman" w:hAnsi="Arial" w:cs="Arial"/>
          <w:color w:val="000000"/>
          <w:lang w:val="sr-Latn-ME"/>
        </w:rPr>
      </w:pPr>
    </w:p>
    <w:p w14:paraId="7AD6DF1B" w14:textId="77777777" w:rsidR="003116E3" w:rsidRDefault="003116E3" w:rsidP="007506B8">
      <w:pPr>
        <w:spacing w:after="0" w:line="240" w:lineRule="auto"/>
        <w:jc w:val="both"/>
        <w:rPr>
          <w:rFonts w:ascii="Arial" w:eastAsia="Times New Roman" w:hAnsi="Arial" w:cs="Arial"/>
          <w:color w:val="000000"/>
          <w:lang w:val="sr-Latn-ME"/>
        </w:rPr>
      </w:pPr>
    </w:p>
    <w:p w14:paraId="6DD1DE3F" w14:textId="77777777" w:rsidR="003116E3" w:rsidRDefault="003116E3" w:rsidP="007506B8">
      <w:pPr>
        <w:spacing w:after="0" w:line="240" w:lineRule="auto"/>
        <w:jc w:val="both"/>
        <w:rPr>
          <w:rFonts w:ascii="Arial" w:eastAsia="Times New Roman" w:hAnsi="Arial" w:cs="Arial"/>
          <w:color w:val="000000"/>
          <w:lang w:val="sr-Latn-ME"/>
        </w:rPr>
      </w:pPr>
    </w:p>
    <w:p w14:paraId="117458A8" w14:textId="77777777" w:rsidR="003116E3" w:rsidRDefault="003116E3" w:rsidP="007506B8">
      <w:pPr>
        <w:spacing w:after="0" w:line="240" w:lineRule="auto"/>
        <w:jc w:val="both"/>
        <w:rPr>
          <w:rFonts w:ascii="Arial" w:eastAsia="Times New Roman" w:hAnsi="Arial" w:cs="Arial"/>
          <w:color w:val="000000"/>
          <w:lang w:val="sr-Latn-ME"/>
        </w:rPr>
      </w:pPr>
    </w:p>
    <w:p w14:paraId="49D0AF12" w14:textId="77777777" w:rsidR="008C465E" w:rsidRDefault="008C465E" w:rsidP="007506B8">
      <w:pPr>
        <w:spacing w:after="0" w:line="240" w:lineRule="auto"/>
        <w:jc w:val="both"/>
        <w:rPr>
          <w:rFonts w:ascii="Arial" w:eastAsia="Times New Roman" w:hAnsi="Arial" w:cs="Arial"/>
          <w:color w:val="000000"/>
          <w:lang w:val="sr-Latn-ME"/>
        </w:rPr>
      </w:pPr>
    </w:p>
    <w:p w14:paraId="5675D3D2" w14:textId="77777777" w:rsidR="008C465E" w:rsidRDefault="008C465E" w:rsidP="007506B8">
      <w:pPr>
        <w:spacing w:after="0" w:line="240" w:lineRule="auto"/>
        <w:jc w:val="both"/>
        <w:rPr>
          <w:rFonts w:ascii="Arial" w:eastAsia="Times New Roman" w:hAnsi="Arial" w:cs="Arial"/>
          <w:color w:val="000000"/>
          <w:lang w:val="sr-Latn-ME"/>
        </w:rPr>
      </w:pPr>
    </w:p>
    <w:p w14:paraId="5B67C2E2" w14:textId="77777777" w:rsidR="003116E3" w:rsidRDefault="003116E3" w:rsidP="007506B8">
      <w:pPr>
        <w:spacing w:after="0" w:line="240" w:lineRule="auto"/>
        <w:jc w:val="both"/>
        <w:rPr>
          <w:rFonts w:ascii="Arial" w:eastAsia="Times New Roman" w:hAnsi="Arial" w:cs="Arial"/>
          <w:color w:val="000000"/>
          <w:lang w:val="sr-Latn-ME"/>
        </w:rPr>
      </w:pPr>
    </w:p>
    <w:p w14:paraId="2B69BAEB" w14:textId="77777777" w:rsidR="00AF2667" w:rsidRPr="00AF2667" w:rsidRDefault="00AF2667" w:rsidP="007506B8">
      <w:pPr>
        <w:spacing w:after="0" w:line="240" w:lineRule="auto"/>
        <w:jc w:val="both"/>
        <w:rPr>
          <w:rFonts w:ascii="Arial" w:eastAsia="Times New Roman" w:hAnsi="Arial" w:cs="Arial"/>
          <w:color w:val="000000"/>
          <w:lang w:val="sr-Latn-ME"/>
        </w:rPr>
      </w:pPr>
    </w:p>
    <w:p w14:paraId="12348A1D"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lang w:val="sr-Latn-ME"/>
        </w:rPr>
      </w:pPr>
      <w:bookmarkStart w:id="14" w:name="_Toc416180136"/>
      <w:bookmarkStart w:id="15" w:name="_Toc508349235"/>
      <w:bookmarkStart w:id="16" w:name="_Toc62730567"/>
      <w:r w:rsidRPr="00AF2667">
        <w:rPr>
          <w:rFonts w:ascii="Arial" w:eastAsia="Times New Roman" w:hAnsi="Arial" w:cs="Times New Roman"/>
          <w:b/>
          <w:lang w:val="sr-Latn-ME"/>
        </w:rPr>
        <w:lastRenderedPageBreak/>
        <w:t xml:space="preserve"> IZJAVA NARUČIOCA O NEPOSTOJANJU SUKOBA INTERESA</w:t>
      </w:r>
      <w:bookmarkEnd w:id="14"/>
      <w:bookmarkEnd w:id="15"/>
      <w:bookmarkEnd w:id="16"/>
    </w:p>
    <w:p w14:paraId="04A32B9E" w14:textId="77777777" w:rsidR="007506B8" w:rsidRPr="00AF2667" w:rsidRDefault="007506B8" w:rsidP="007506B8">
      <w:pPr>
        <w:tabs>
          <w:tab w:val="left" w:pos="1701"/>
          <w:tab w:val="left" w:pos="4820"/>
        </w:tabs>
        <w:spacing w:after="0" w:line="240" w:lineRule="auto"/>
        <w:jc w:val="both"/>
        <w:rPr>
          <w:rFonts w:ascii="Arial" w:eastAsia="Times New Roman" w:hAnsi="Arial" w:cs="Arial"/>
          <w:color w:val="000000"/>
          <w:u w:val="single"/>
          <w:lang w:val="sr-Latn-ME"/>
        </w:rPr>
      </w:pPr>
    </w:p>
    <w:p w14:paraId="02CCFEE7" w14:textId="77777777" w:rsidR="007506B8" w:rsidRPr="00AF2667" w:rsidRDefault="007506B8" w:rsidP="007506B8">
      <w:pPr>
        <w:tabs>
          <w:tab w:val="left" w:pos="1701"/>
          <w:tab w:val="left" w:pos="4820"/>
        </w:tabs>
        <w:spacing w:after="0" w:line="240" w:lineRule="auto"/>
        <w:jc w:val="both"/>
        <w:rPr>
          <w:rFonts w:ascii="Arial" w:eastAsia="Times New Roman" w:hAnsi="Arial" w:cs="Arial"/>
          <w:color w:val="000000"/>
          <w:u w:val="single"/>
          <w:lang w:val="sr-Latn-ME"/>
        </w:rPr>
      </w:pPr>
    </w:p>
    <w:p w14:paraId="0D5BA7BB" w14:textId="77777777" w:rsidR="007506B8" w:rsidRPr="00AF2667" w:rsidRDefault="00A52556" w:rsidP="007506B8">
      <w:pPr>
        <w:tabs>
          <w:tab w:val="left" w:pos="1701"/>
          <w:tab w:val="left" w:pos="4820"/>
        </w:tabs>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u w:val="single"/>
          <w:lang w:val="sr-Latn-ME"/>
        </w:rPr>
        <w:t>Opština Tivat</w:t>
      </w:r>
    </w:p>
    <w:p w14:paraId="103E732D" w14:textId="085F65A8"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Broj: </w:t>
      </w:r>
      <w:r w:rsidR="00A52556" w:rsidRPr="00AF2667">
        <w:rPr>
          <w:rFonts w:ascii="Arial" w:eastAsia="Times New Roman" w:hAnsi="Arial" w:cs="Arial"/>
          <w:color w:val="000000"/>
          <w:lang w:val="sr-Latn-ME"/>
        </w:rPr>
        <w:t>07-426/2</w:t>
      </w:r>
      <w:r w:rsidR="00A52A54">
        <w:rPr>
          <w:rFonts w:ascii="Arial" w:eastAsia="Times New Roman" w:hAnsi="Arial" w:cs="Arial"/>
          <w:color w:val="000000"/>
          <w:lang w:val="sr-Latn-ME"/>
        </w:rPr>
        <w:t>5-</w:t>
      </w:r>
      <w:r w:rsidR="001903E0">
        <w:rPr>
          <w:rFonts w:ascii="Arial" w:eastAsia="Times New Roman" w:hAnsi="Arial" w:cs="Arial"/>
          <w:color w:val="000000"/>
          <w:lang w:val="sr-Latn-ME"/>
        </w:rPr>
        <w:t>461</w:t>
      </w:r>
      <w:r w:rsidR="0076442D">
        <w:rPr>
          <w:rFonts w:ascii="Arial" w:eastAsia="Times New Roman" w:hAnsi="Arial" w:cs="Arial"/>
          <w:color w:val="000000"/>
          <w:lang w:val="sr-Latn-ME"/>
        </w:rPr>
        <w:t>/1</w:t>
      </w:r>
    </w:p>
    <w:p w14:paraId="46D53F58" w14:textId="13E9A680" w:rsidR="007506B8" w:rsidRPr="00AF2667" w:rsidRDefault="007E149E" w:rsidP="007506B8">
      <w:pPr>
        <w:spacing w:after="0" w:line="240" w:lineRule="auto"/>
        <w:jc w:val="both"/>
        <w:rPr>
          <w:rFonts w:ascii="Arial" w:eastAsia="Times New Roman" w:hAnsi="Arial" w:cs="Arial"/>
          <w:color w:val="000000"/>
          <w:lang w:val="sr-Latn-ME"/>
        </w:rPr>
      </w:pPr>
      <w:r>
        <w:rPr>
          <w:rFonts w:ascii="Arial" w:eastAsia="Times New Roman" w:hAnsi="Arial" w:cs="Arial"/>
          <w:color w:val="000000"/>
          <w:lang w:val="sr-Latn-ME"/>
        </w:rPr>
        <w:t>Tivat, dana</w:t>
      </w:r>
      <w:r w:rsidR="003D786C">
        <w:rPr>
          <w:rFonts w:ascii="Arial" w:eastAsia="Times New Roman" w:hAnsi="Arial" w:cs="Arial"/>
          <w:color w:val="000000"/>
          <w:lang w:val="sr-Latn-ME"/>
        </w:rPr>
        <w:t xml:space="preserve"> </w:t>
      </w:r>
      <w:r w:rsidR="001903E0">
        <w:rPr>
          <w:rFonts w:ascii="Arial" w:eastAsia="Times New Roman" w:hAnsi="Arial" w:cs="Arial"/>
          <w:color w:val="000000"/>
          <w:lang w:val="sr-Latn-ME"/>
        </w:rPr>
        <w:t>10</w:t>
      </w:r>
      <w:r w:rsidR="008C465E">
        <w:rPr>
          <w:rFonts w:ascii="Arial" w:eastAsia="Times New Roman" w:hAnsi="Arial" w:cs="Arial"/>
          <w:color w:val="000000"/>
          <w:lang w:val="sr-Latn-ME"/>
        </w:rPr>
        <w:t>.10.</w:t>
      </w:r>
      <w:r w:rsidR="003116E3">
        <w:rPr>
          <w:rFonts w:ascii="Arial" w:eastAsia="Times New Roman" w:hAnsi="Arial" w:cs="Arial"/>
          <w:color w:val="000000"/>
          <w:lang w:val="sr-Latn-ME"/>
        </w:rPr>
        <w:t>2025</w:t>
      </w:r>
      <w:r>
        <w:rPr>
          <w:rFonts w:ascii="Arial" w:eastAsia="Times New Roman" w:hAnsi="Arial" w:cs="Arial"/>
          <w:color w:val="000000"/>
          <w:lang w:val="sr-Latn-ME"/>
        </w:rPr>
        <w:t>.</w:t>
      </w:r>
      <w:r w:rsidR="00A52556" w:rsidRPr="00AF2667">
        <w:rPr>
          <w:rFonts w:ascii="Arial" w:eastAsia="Times New Roman" w:hAnsi="Arial" w:cs="Arial"/>
          <w:color w:val="000000"/>
          <w:lang w:val="sr-Latn-ME"/>
        </w:rPr>
        <w:t>godine</w:t>
      </w:r>
    </w:p>
    <w:p w14:paraId="7DEBDD12"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5C8CEE07"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2594715D" w14:textId="77777777" w:rsidR="007506B8" w:rsidRPr="00AF2667" w:rsidRDefault="007506B8" w:rsidP="007506B8">
      <w:pPr>
        <w:tabs>
          <w:tab w:val="left" w:pos="3290"/>
        </w:tabs>
        <w:spacing w:after="0" w:line="240" w:lineRule="auto"/>
        <w:ind w:firstLine="708"/>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U skladu sa članom 43 stav 1 Zakona o javnim nabavkama („Službeni list CG”, br. 74/19 i 3/23), </w:t>
      </w:r>
    </w:p>
    <w:p w14:paraId="4ACDC910"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53A74134"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527D524A"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2CCAB807"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7802A188" w14:textId="77777777" w:rsidR="007506B8" w:rsidRPr="00AF2667" w:rsidRDefault="007506B8" w:rsidP="007506B8">
      <w:pPr>
        <w:tabs>
          <w:tab w:val="left" w:pos="3290"/>
        </w:tabs>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Izjavljujem</w:t>
      </w:r>
    </w:p>
    <w:p w14:paraId="17FBD911"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33C321FD" w14:textId="092CFDCF" w:rsidR="007506B8" w:rsidRPr="00BA2646" w:rsidRDefault="007506B8" w:rsidP="00AF2667">
      <w:pPr>
        <w:autoSpaceDE w:val="0"/>
        <w:autoSpaceDN w:val="0"/>
        <w:adjustRightInd w:val="0"/>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da u postupku javne nabavke redni broj </w:t>
      </w:r>
      <w:r w:rsidR="001903E0">
        <w:rPr>
          <w:rFonts w:ascii="Arial" w:eastAsia="Times New Roman" w:hAnsi="Arial" w:cs="Arial"/>
          <w:color w:val="000000"/>
          <w:lang w:val="sr-Latn-ME"/>
        </w:rPr>
        <w:t>101</w:t>
      </w:r>
      <w:r w:rsidR="00A52556" w:rsidRPr="00AF2667">
        <w:rPr>
          <w:rFonts w:ascii="Arial" w:eastAsia="Times New Roman" w:hAnsi="Arial" w:cs="Arial"/>
          <w:color w:val="000000"/>
          <w:lang w:val="sr-Latn-ME"/>
        </w:rPr>
        <w:t xml:space="preserve"> iz Plana javn</w:t>
      </w:r>
      <w:r w:rsidR="00F41444">
        <w:rPr>
          <w:rFonts w:ascii="Arial" w:eastAsia="Times New Roman" w:hAnsi="Arial" w:cs="Arial"/>
          <w:color w:val="000000"/>
          <w:lang w:val="sr-Latn-ME"/>
        </w:rPr>
        <w:t>ih</w:t>
      </w:r>
      <w:r w:rsidR="00A52556" w:rsidRPr="00AF2667">
        <w:rPr>
          <w:rFonts w:ascii="Arial" w:eastAsia="Times New Roman" w:hAnsi="Arial" w:cs="Arial"/>
          <w:color w:val="000000"/>
          <w:lang w:val="sr-Latn-ME"/>
        </w:rPr>
        <w:t xml:space="preserve"> nabavk</w:t>
      </w:r>
      <w:r w:rsidR="00F41444">
        <w:rPr>
          <w:rFonts w:ascii="Arial" w:eastAsia="Times New Roman" w:hAnsi="Arial" w:cs="Arial"/>
          <w:color w:val="000000"/>
          <w:lang w:val="sr-Latn-ME"/>
        </w:rPr>
        <w:t>i</w:t>
      </w:r>
      <w:r w:rsidR="00A52556" w:rsidRPr="00AF2667">
        <w:rPr>
          <w:rFonts w:ascii="Arial" w:eastAsia="Times New Roman" w:hAnsi="Arial" w:cs="Arial"/>
          <w:color w:val="000000"/>
          <w:lang w:val="sr-Latn-ME"/>
        </w:rPr>
        <w:t xml:space="preserve"> </w:t>
      </w:r>
      <w:r w:rsidR="00AF2667">
        <w:rPr>
          <w:rFonts w:ascii="Arial" w:eastAsia="Times New Roman" w:hAnsi="Arial" w:cs="Arial"/>
          <w:color w:val="000000"/>
          <w:lang w:val="sr-Latn-ME"/>
        </w:rPr>
        <w:t xml:space="preserve">Opštine Tivat ESJN </w:t>
      </w:r>
      <w:r w:rsidR="00A52556" w:rsidRPr="00AF2667">
        <w:rPr>
          <w:rFonts w:ascii="Arial" w:eastAsia="Times New Roman" w:hAnsi="Arial" w:cs="Arial"/>
          <w:color w:val="000000"/>
          <w:lang w:val="sr-Latn-ME"/>
        </w:rPr>
        <w:t xml:space="preserve">broj </w:t>
      </w:r>
      <w:r w:rsidR="00C13615">
        <w:rPr>
          <w:rFonts w:ascii="Arial" w:eastAsia="Times New Roman" w:hAnsi="Arial" w:cs="Arial"/>
          <w:bCs/>
          <w:i/>
          <w:color w:val="222222"/>
          <w:u w:val="single"/>
          <w:lang w:val="sr-Latn-ME"/>
        </w:rPr>
        <w:t>21463</w:t>
      </w:r>
      <w:r w:rsidR="00AF2667" w:rsidRPr="00AF2667">
        <w:rPr>
          <w:rFonts w:ascii="Arial" w:eastAsia="Times New Roman" w:hAnsi="Arial" w:cs="Arial"/>
          <w:bCs/>
          <w:i/>
          <w:color w:val="222222"/>
          <w:u w:val="single"/>
          <w:lang w:val="sr-Latn-ME"/>
        </w:rPr>
        <w:t xml:space="preserve"> od </w:t>
      </w:r>
      <w:r w:rsidR="00C13615">
        <w:rPr>
          <w:rFonts w:ascii="Arial" w:eastAsia="Times New Roman" w:hAnsi="Arial" w:cs="Arial"/>
          <w:bCs/>
          <w:i/>
          <w:color w:val="222222"/>
          <w:u w:val="single"/>
          <w:lang w:val="sr-Latn-ME"/>
        </w:rPr>
        <w:t>27.01.2025</w:t>
      </w:r>
      <w:r w:rsidR="00AF2667" w:rsidRPr="00AF2667">
        <w:rPr>
          <w:rFonts w:ascii="Arial" w:eastAsia="Times New Roman" w:hAnsi="Arial" w:cs="Arial"/>
          <w:bCs/>
          <w:i/>
          <w:color w:val="222222"/>
          <w:u w:val="single"/>
          <w:lang w:val="sr-Latn-ME"/>
        </w:rPr>
        <w:t>.godine</w:t>
      </w:r>
      <w:r w:rsidR="008B0AE9">
        <w:rPr>
          <w:rFonts w:ascii="Arial" w:eastAsia="Times New Roman" w:hAnsi="Arial" w:cs="Arial"/>
          <w:color w:val="000000"/>
          <w:lang w:val="sr-Latn-ME"/>
        </w:rPr>
        <w:t xml:space="preserve"> </w:t>
      </w:r>
      <w:r w:rsidR="009C0D96">
        <w:rPr>
          <w:rFonts w:ascii="Arial" w:eastAsia="Times New Roman" w:hAnsi="Arial" w:cs="Arial"/>
          <w:color w:val="000000"/>
          <w:lang w:val="sr-Latn-ME"/>
        </w:rPr>
        <w:t>sa posljednjom pripadajućom izmjenom od 04.09.2025.godine nisam u sukobu interesa</w:t>
      </w:r>
      <w:r w:rsidR="00BA2646">
        <w:rPr>
          <w:rFonts w:ascii="Arial" w:eastAsia="Times New Roman" w:hAnsi="Arial" w:cs="Arial"/>
          <w:color w:val="000000"/>
          <w:lang w:val="sr-Latn-ME"/>
        </w:rPr>
        <w:t xml:space="preserve"> </w:t>
      </w:r>
      <w:r w:rsidRPr="00AF2667">
        <w:rPr>
          <w:rFonts w:ascii="Arial" w:eastAsia="Times New Roman" w:hAnsi="Arial" w:cs="Arial"/>
          <w:color w:val="000000"/>
          <w:lang w:val="sr-Latn-ME"/>
        </w:rPr>
        <w:t>u smislu člana 41 stav 1 tačka 1 Zakona o javnim nabavkama i da ne postoji ekonomski i drugi lični interes koji može uticati na moju nepristrasnost i nezavisnost u ovom postupku javne nabavke.</w:t>
      </w:r>
    </w:p>
    <w:p w14:paraId="5FFBC551"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58CDAF88"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65D3DEF4" w14:textId="77777777" w:rsidR="007506B8" w:rsidRPr="00AF2667" w:rsidRDefault="00A52556"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Ovlašćeno lice naručioca, Željko Komnenović</w:t>
      </w:r>
      <w:r w:rsidR="007506B8" w:rsidRPr="00AF2667">
        <w:rPr>
          <w:rFonts w:ascii="Arial" w:eastAsia="Times New Roman" w:hAnsi="Arial" w:cs="Arial"/>
          <w:color w:val="000000"/>
          <w:lang w:val="sr-Latn-ME"/>
        </w:rPr>
        <w:t>__</w:t>
      </w:r>
      <w:r w:rsidR="006738B5" w:rsidRPr="00AF2667">
        <w:rPr>
          <w:rFonts w:ascii="Arial" w:eastAsia="Times New Roman" w:hAnsi="Arial" w:cs="Arial"/>
          <w:color w:val="000000"/>
          <w:lang w:val="sr-Latn-ME"/>
        </w:rPr>
        <w:t>__________</w:t>
      </w:r>
      <w:r w:rsidR="007506B8" w:rsidRPr="00AF2667">
        <w:rPr>
          <w:rFonts w:ascii="Arial" w:eastAsia="Times New Roman" w:hAnsi="Arial" w:cs="Arial"/>
          <w:color w:val="000000"/>
          <w:lang w:val="sr-Latn-ME"/>
        </w:rPr>
        <w:t>_____</w:t>
      </w:r>
      <w:r w:rsidR="006738B5" w:rsidRPr="00AF2667">
        <w:rPr>
          <w:rFonts w:ascii="Arial" w:eastAsia="Times New Roman" w:hAnsi="Arial" w:cs="Arial"/>
          <w:color w:val="000000"/>
          <w:lang w:val="sr-Latn-ME"/>
        </w:rPr>
        <w:t>__</w:t>
      </w:r>
    </w:p>
    <w:p w14:paraId="0C1D1BB9" w14:textId="77777777" w:rsidR="007506B8" w:rsidRPr="00AF2667"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AF2667">
        <w:rPr>
          <w:rFonts w:ascii="Arial" w:eastAsia="Times New Roman" w:hAnsi="Arial" w:cs="Arial"/>
          <w:i/>
          <w:iCs/>
          <w:color w:val="000000"/>
          <w:lang w:val="sr-Latn-ME"/>
        </w:rPr>
        <w:t xml:space="preserve">                  </w:t>
      </w:r>
    </w:p>
    <w:p w14:paraId="53BD3CF5" w14:textId="77777777" w:rsidR="007506B8" w:rsidRPr="00AF2667" w:rsidRDefault="007506B8" w:rsidP="007506B8">
      <w:pPr>
        <w:tabs>
          <w:tab w:val="left" w:pos="3290"/>
        </w:tabs>
        <w:spacing w:after="0" w:line="240" w:lineRule="auto"/>
        <w:ind w:firstLine="1134"/>
        <w:jc w:val="right"/>
        <w:rPr>
          <w:rFonts w:ascii="Arial" w:eastAsia="Times New Roman" w:hAnsi="Arial" w:cs="Arial"/>
          <w:i/>
          <w:iCs/>
          <w:color w:val="000000"/>
          <w:lang w:val="sr-Latn-ME"/>
        </w:rPr>
      </w:pPr>
      <w:r w:rsidRPr="00AF2667">
        <w:rPr>
          <w:rFonts w:ascii="Arial" w:eastAsia="Times New Roman" w:hAnsi="Arial" w:cs="Arial"/>
          <w:color w:val="000000"/>
          <w:lang w:val="sr-Latn-ME"/>
        </w:rPr>
        <w:t>Službenik za javne nabavke</w:t>
      </w:r>
      <w:r w:rsidR="00A52556" w:rsidRPr="00AF2667">
        <w:rPr>
          <w:rFonts w:ascii="Arial" w:eastAsia="Times New Roman" w:hAnsi="Arial" w:cs="Arial"/>
          <w:color w:val="000000"/>
          <w:lang w:val="sr-Latn-ME"/>
        </w:rPr>
        <w:t>, Radmila Lučić</w:t>
      </w:r>
      <w:r w:rsidRPr="00AF2667">
        <w:rPr>
          <w:rFonts w:ascii="Arial" w:eastAsia="Times New Roman" w:hAnsi="Arial" w:cs="Arial"/>
          <w:color w:val="000000"/>
          <w:lang w:val="sr-Latn-ME"/>
        </w:rPr>
        <w:t xml:space="preserve"> _______</w:t>
      </w:r>
      <w:r w:rsidR="006738B5" w:rsidRPr="00AF2667">
        <w:rPr>
          <w:rFonts w:ascii="Arial" w:eastAsia="Times New Roman" w:hAnsi="Arial" w:cs="Arial"/>
          <w:color w:val="000000"/>
          <w:lang w:val="sr-Latn-ME"/>
        </w:rPr>
        <w:t>__________</w:t>
      </w:r>
      <w:r w:rsidRPr="00AF2667">
        <w:rPr>
          <w:rFonts w:ascii="Arial" w:eastAsia="Times New Roman" w:hAnsi="Arial" w:cs="Arial"/>
          <w:i/>
          <w:iCs/>
          <w:color w:val="000000"/>
          <w:lang w:val="sr-Latn-ME"/>
        </w:rPr>
        <w:t xml:space="preserve"> </w:t>
      </w:r>
    </w:p>
    <w:p w14:paraId="1DD8580D" w14:textId="77777777" w:rsidR="007506B8" w:rsidRPr="00AF2667"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AF2667">
        <w:rPr>
          <w:rFonts w:ascii="Arial" w:eastAsia="Times New Roman" w:hAnsi="Arial" w:cs="Arial"/>
          <w:i/>
          <w:iCs/>
          <w:color w:val="000000"/>
          <w:lang w:val="sr-Latn-ME"/>
        </w:rPr>
        <w:t xml:space="preserve"> </w:t>
      </w:r>
    </w:p>
    <w:p w14:paraId="0FB6A46C" w14:textId="77777777" w:rsidR="00A52556" w:rsidRPr="00AF2667"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Lice koje je učestvovalo u planiranju javne nabavke</w:t>
      </w:r>
      <w:r w:rsidR="00A52556" w:rsidRPr="00AF2667">
        <w:rPr>
          <w:rFonts w:ascii="Arial" w:eastAsia="Times New Roman" w:hAnsi="Arial" w:cs="Arial"/>
          <w:color w:val="000000"/>
          <w:lang w:val="sr-Latn-ME"/>
        </w:rPr>
        <w:t>,</w:t>
      </w:r>
    </w:p>
    <w:p w14:paraId="6CCE7176" w14:textId="77777777" w:rsidR="00A52556" w:rsidRPr="00AF2667" w:rsidRDefault="00A52556" w:rsidP="007506B8">
      <w:pPr>
        <w:tabs>
          <w:tab w:val="left" w:pos="3290"/>
        </w:tabs>
        <w:spacing w:after="0" w:line="240" w:lineRule="auto"/>
        <w:ind w:firstLine="1134"/>
        <w:jc w:val="right"/>
        <w:rPr>
          <w:rFonts w:ascii="Arial" w:eastAsia="Times New Roman" w:hAnsi="Arial" w:cs="Arial"/>
          <w:color w:val="000000"/>
          <w:lang w:val="sr-Latn-ME"/>
        </w:rPr>
      </w:pPr>
    </w:p>
    <w:p w14:paraId="46E3BED7" w14:textId="098CF336" w:rsidR="007506B8" w:rsidRPr="00AF2667"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 xml:space="preserve"> </w:t>
      </w:r>
      <w:r w:rsidR="004E0A30">
        <w:rPr>
          <w:rFonts w:ascii="Arial" w:eastAsia="Times New Roman" w:hAnsi="Arial" w:cs="Arial"/>
          <w:color w:val="000000"/>
          <w:lang w:val="sr-Latn-ME"/>
        </w:rPr>
        <w:t>Vlado Brguljan</w:t>
      </w:r>
      <w:r w:rsidRPr="00AF2667">
        <w:rPr>
          <w:rFonts w:ascii="Arial" w:eastAsia="Times New Roman" w:hAnsi="Arial" w:cs="Arial"/>
          <w:color w:val="000000"/>
          <w:lang w:val="sr-Latn-ME"/>
        </w:rPr>
        <w:t>________</w:t>
      </w:r>
      <w:r w:rsidR="006738B5" w:rsidRPr="00AF2667">
        <w:rPr>
          <w:rFonts w:ascii="Arial" w:eastAsia="Times New Roman" w:hAnsi="Arial" w:cs="Arial"/>
          <w:color w:val="000000"/>
          <w:lang w:val="sr-Latn-ME"/>
        </w:rPr>
        <w:t>_</w:t>
      </w:r>
      <w:r w:rsidRPr="00AF2667">
        <w:rPr>
          <w:rFonts w:ascii="Arial" w:eastAsia="Times New Roman" w:hAnsi="Arial" w:cs="Arial"/>
          <w:color w:val="000000"/>
          <w:lang w:val="sr-Latn-ME"/>
        </w:rPr>
        <w:t>_______</w:t>
      </w:r>
    </w:p>
    <w:p w14:paraId="2A1D2B6D" w14:textId="77777777" w:rsidR="00A52556" w:rsidRPr="00AF2667" w:rsidRDefault="00A52556" w:rsidP="00CB3A41">
      <w:pPr>
        <w:tabs>
          <w:tab w:val="left" w:pos="3290"/>
        </w:tabs>
        <w:spacing w:after="0" w:line="240" w:lineRule="auto"/>
        <w:ind w:firstLine="1134"/>
        <w:jc w:val="right"/>
        <w:rPr>
          <w:rFonts w:ascii="Arial" w:eastAsia="Times New Roman" w:hAnsi="Arial" w:cs="Arial"/>
          <w:color w:val="000000"/>
          <w:lang w:val="sr-Latn-ME"/>
        </w:rPr>
      </w:pPr>
    </w:p>
    <w:p w14:paraId="560946ED" w14:textId="77777777" w:rsidR="00CB3A41" w:rsidRPr="00AF2667" w:rsidRDefault="00CB3A41" w:rsidP="00CB3A41">
      <w:pPr>
        <w:tabs>
          <w:tab w:val="left" w:pos="3290"/>
        </w:tabs>
        <w:spacing w:after="0" w:line="240" w:lineRule="auto"/>
        <w:ind w:firstLine="1134"/>
        <w:jc w:val="right"/>
        <w:rPr>
          <w:rFonts w:ascii="Arial" w:eastAsia="Times New Roman" w:hAnsi="Arial" w:cs="Arial"/>
          <w:color w:val="000000"/>
          <w:lang w:val="sr-Latn-ME"/>
        </w:rPr>
      </w:pPr>
    </w:p>
    <w:p w14:paraId="3CF2CB56" w14:textId="77777777" w:rsidR="00CB3A41" w:rsidRPr="00AF2667" w:rsidRDefault="007506B8" w:rsidP="00CB3A41">
      <w:pPr>
        <w:tabs>
          <w:tab w:val="left" w:pos="3290"/>
        </w:tabs>
        <w:spacing w:after="0" w:line="240" w:lineRule="auto"/>
        <w:ind w:firstLine="1134"/>
        <w:jc w:val="right"/>
        <w:rPr>
          <w:rFonts w:ascii="Arial" w:eastAsia="Times New Roman" w:hAnsi="Arial" w:cs="Arial"/>
          <w:iCs/>
          <w:color w:val="000000"/>
          <w:lang w:val="sr-Latn-ME"/>
        </w:rPr>
      </w:pPr>
      <w:r w:rsidRPr="00AF2667">
        <w:rPr>
          <w:rFonts w:ascii="Arial" w:eastAsia="Times New Roman" w:hAnsi="Arial" w:cs="Arial"/>
          <w:iCs/>
          <w:color w:val="000000"/>
          <w:lang w:val="sr-Latn-ME"/>
        </w:rPr>
        <w:t xml:space="preserve">Član komisije </w:t>
      </w:r>
      <w:r w:rsidRPr="00AF2667">
        <w:rPr>
          <w:rFonts w:ascii="Arial" w:eastAsia="Times New Roman" w:hAnsi="Arial" w:cs="Arial"/>
          <w:lang w:val="sr-Latn-ME"/>
        </w:rPr>
        <w:t>za sprovođenje postupka javne nabavk</w:t>
      </w:r>
      <w:r w:rsidRPr="00AF2667">
        <w:rPr>
          <w:rFonts w:ascii="Arial" w:eastAsia="Times New Roman" w:hAnsi="Arial" w:cs="Arial"/>
          <w:iCs/>
          <w:color w:val="000000"/>
          <w:lang w:val="sr-Latn-ME"/>
        </w:rPr>
        <w:t>e</w:t>
      </w:r>
      <w:r w:rsidR="00CB3A41" w:rsidRPr="00AF2667">
        <w:rPr>
          <w:rFonts w:ascii="Arial" w:eastAsia="Times New Roman" w:hAnsi="Arial" w:cs="Arial"/>
          <w:iCs/>
          <w:color w:val="000000"/>
          <w:lang w:val="sr-Latn-ME"/>
        </w:rPr>
        <w:t xml:space="preserve">, </w:t>
      </w:r>
    </w:p>
    <w:p w14:paraId="496F88E5" w14:textId="77777777" w:rsidR="00CB3A41" w:rsidRPr="00AF2667" w:rsidRDefault="00CB3A41" w:rsidP="00CB3A41">
      <w:pPr>
        <w:tabs>
          <w:tab w:val="left" w:pos="3290"/>
        </w:tabs>
        <w:spacing w:after="0" w:line="240" w:lineRule="auto"/>
        <w:ind w:firstLine="1134"/>
        <w:jc w:val="right"/>
        <w:rPr>
          <w:rFonts w:ascii="Arial" w:eastAsia="Times New Roman" w:hAnsi="Arial" w:cs="Arial"/>
          <w:iCs/>
          <w:color w:val="000000"/>
          <w:lang w:val="sr-Latn-ME"/>
        </w:rPr>
      </w:pPr>
    </w:p>
    <w:p w14:paraId="56E38D2F" w14:textId="2A82D523" w:rsidR="007506B8" w:rsidRDefault="009C0D96" w:rsidP="00CB3A41">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Radmila Lučić</w:t>
      </w:r>
      <w:r w:rsidR="004E0A30">
        <w:rPr>
          <w:rFonts w:ascii="Arial" w:eastAsia="Times New Roman" w:hAnsi="Arial" w:cs="Arial"/>
          <w:iCs/>
          <w:color w:val="000000"/>
          <w:lang w:val="sr-Latn-ME"/>
        </w:rPr>
        <w:t>___________________</w:t>
      </w:r>
    </w:p>
    <w:p w14:paraId="4FA21B91" w14:textId="77777777" w:rsidR="008B0AE9" w:rsidRDefault="008B0AE9" w:rsidP="008B0AE9">
      <w:pPr>
        <w:tabs>
          <w:tab w:val="left" w:pos="3290"/>
        </w:tabs>
        <w:spacing w:after="0" w:line="240" w:lineRule="auto"/>
        <w:ind w:firstLine="1134"/>
        <w:jc w:val="right"/>
        <w:rPr>
          <w:rFonts w:ascii="Arial" w:eastAsia="Times New Roman" w:hAnsi="Arial" w:cs="Arial"/>
          <w:iCs/>
          <w:color w:val="000000"/>
          <w:lang w:val="sr-Latn-ME"/>
        </w:rPr>
      </w:pPr>
    </w:p>
    <w:p w14:paraId="5E883609" w14:textId="7435D10F" w:rsidR="008B0AE9" w:rsidRPr="00AF2667" w:rsidRDefault="008B0AE9" w:rsidP="008B0AE9">
      <w:pPr>
        <w:tabs>
          <w:tab w:val="left" w:pos="3290"/>
        </w:tabs>
        <w:spacing w:after="0" w:line="240" w:lineRule="auto"/>
        <w:ind w:firstLine="1134"/>
        <w:jc w:val="right"/>
        <w:rPr>
          <w:rFonts w:ascii="Arial" w:eastAsia="Times New Roman" w:hAnsi="Arial" w:cs="Arial"/>
          <w:iCs/>
          <w:color w:val="000000"/>
          <w:lang w:val="sr-Latn-ME"/>
        </w:rPr>
      </w:pPr>
      <w:r w:rsidRPr="00AF2667">
        <w:rPr>
          <w:rFonts w:ascii="Arial" w:eastAsia="Times New Roman" w:hAnsi="Arial" w:cs="Arial"/>
          <w:iCs/>
          <w:color w:val="000000"/>
          <w:lang w:val="sr-Latn-ME"/>
        </w:rPr>
        <w:t xml:space="preserve">Član komisije </w:t>
      </w:r>
      <w:r w:rsidRPr="00AF2667">
        <w:rPr>
          <w:rFonts w:ascii="Arial" w:eastAsia="Times New Roman" w:hAnsi="Arial" w:cs="Arial"/>
          <w:lang w:val="sr-Latn-ME"/>
        </w:rPr>
        <w:t>za sprovođenje postupka javne nabavk</w:t>
      </w:r>
      <w:r w:rsidRPr="00AF2667">
        <w:rPr>
          <w:rFonts w:ascii="Arial" w:eastAsia="Times New Roman" w:hAnsi="Arial" w:cs="Arial"/>
          <w:iCs/>
          <w:color w:val="000000"/>
          <w:lang w:val="sr-Latn-ME"/>
        </w:rPr>
        <w:t xml:space="preserve">e, </w:t>
      </w:r>
    </w:p>
    <w:p w14:paraId="2A8DD60E" w14:textId="2DA03A91" w:rsidR="008B0AE9" w:rsidRPr="00AF2667" w:rsidRDefault="008B0AE9" w:rsidP="00071F59">
      <w:pPr>
        <w:tabs>
          <w:tab w:val="left" w:pos="3290"/>
        </w:tabs>
        <w:spacing w:after="0" w:line="240" w:lineRule="auto"/>
        <w:ind w:firstLine="1134"/>
        <w:jc w:val="center"/>
        <w:rPr>
          <w:rFonts w:ascii="Arial" w:eastAsia="Times New Roman" w:hAnsi="Arial" w:cs="Arial"/>
          <w:iCs/>
          <w:color w:val="000000"/>
          <w:lang w:val="sr-Latn-ME"/>
        </w:rPr>
      </w:pPr>
    </w:p>
    <w:p w14:paraId="1E59A850" w14:textId="26FD7406" w:rsidR="008B0AE9" w:rsidRDefault="00071F59" w:rsidP="008B0AE9">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Ivana Popović</w:t>
      </w:r>
      <w:r w:rsidR="008B0AE9" w:rsidRPr="00AF2667">
        <w:rPr>
          <w:rFonts w:ascii="Arial" w:eastAsia="Times New Roman" w:hAnsi="Arial" w:cs="Arial"/>
          <w:color w:val="000000"/>
          <w:lang w:val="sr-Latn-ME"/>
        </w:rPr>
        <w:t>___________________</w:t>
      </w:r>
    </w:p>
    <w:p w14:paraId="709AB4A4" w14:textId="77777777" w:rsidR="008B0AE9" w:rsidRPr="00AF2667" w:rsidRDefault="008B0AE9" w:rsidP="008B0AE9">
      <w:pPr>
        <w:tabs>
          <w:tab w:val="left" w:pos="3290"/>
        </w:tabs>
        <w:spacing w:after="0" w:line="240" w:lineRule="auto"/>
        <w:ind w:firstLine="1134"/>
        <w:jc w:val="right"/>
        <w:rPr>
          <w:rFonts w:ascii="Arial" w:eastAsia="Times New Roman" w:hAnsi="Arial" w:cs="Arial"/>
          <w:color w:val="000000"/>
          <w:lang w:val="sr-Latn-ME"/>
        </w:rPr>
      </w:pPr>
    </w:p>
    <w:p w14:paraId="41977FBA" w14:textId="77777777" w:rsidR="008B0AE9" w:rsidRPr="00AF2667" w:rsidRDefault="008B0AE9" w:rsidP="008B0AE9">
      <w:pPr>
        <w:tabs>
          <w:tab w:val="left" w:pos="3290"/>
        </w:tabs>
        <w:spacing w:after="0" w:line="240" w:lineRule="auto"/>
        <w:ind w:firstLine="1134"/>
        <w:jc w:val="right"/>
        <w:rPr>
          <w:rFonts w:ascii="Arial" w:eastAsia="Times New Roman" w:hAnsi="Arial" w:cs="Arial"/>
          <w:iCs/>
          <w:color w:val="000000"/>
          <w:lang w:val="sr-Latn-ME"/>
        </w:rPr>
      </w:pPr>
      <w:r w:rsidRPr="00AF2667">
        <w:rPr>
          <w:rFonts w:ascii="Arial" w:eastAsia="Times New Roman" w:hAnsi="Arial" w:cs="Arial"/>
          <w:iCs/>
          <w:color w:val="000000"/>
          <w:lang w:val="sr-Latn-ME"/>
        </w:rPr>
        <w:t xml:space="preserve">Član komisije </w:t>
      </w:r>
      <w:r w:rsidRPr="00AF2667">
        <w:rPr>
          <w:rFonts w:ascii="Arial" w:eastAsia="Times New Roman" w:hAnsi="Arial" w:cs="Arial"/>
          <w:lang w:val="sr-Latn-ME"/>
        </w:rPr>
        <w:t>za sprovođenje postupka javne nabavk</w:t>
      </w:r>
      <w:r w:rsidRPr="00AF2667">
        <w:rPr>
          <w:rFonts w:ascii="Arial" w:eastAsia="Times New Roman" w:hAnsi="Arial" w:cs="Arial"/>
          <w:iCs/>
          <w:color w:val="000000"/>
          <w:lang w:val="sr-Latn-ME"/>
        </w:rPr>
        <w:t xml:space="preserve">e, </w:t>
      </w:r>
    </w:p>
    <w:p w14:paraId="6C0BE613" w14:textId="77777777" w:rsidR="008B0AE9" w:rsidRPr="00AF2667" w:rsidRDefault="008B0AE9" w:rsidP="008B0AE9">
      <w:pPr>
        <w:tabs>
          <w:tab w:val="left" w:pos="3290"/>
        </w:tabs>
        <w:spacing w:after="0" w:line="240" w:lineRule="auto"/>
        <w:ind w:firstLine="1134"/>
        <w:jc w:val="right"/>
        <w:rPr>
          <w:rFonts w:ascii="Arial" w:eastAsia="Times New Roman" w:hAnsi="Arial" w:cs="Arial"/>
          <w:iCs/>
          <w:color w:val="000000"/>
          <w:lang w:val="sr-Latn-ME"/>
        </w:rPr>
      </w:pPr>
    </w:p>
    <w:p w14:paraId="1F864923" w14:textId="7915294A" w:rsidR="008B0AE9" w:rsidRDefault="009C0D96" w:rsidP="008B0AE9">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Ranko Milović</w:t>
      </w:r>
      <w:r w:rsidR="008B0AE9" w:rsidRPr="00AF2667">
        <w:rPr>
          <w:rFonts w:ascii="Arial" w:eastAsia="Times New Roman" w:hAnsi="Arial" w:cs="Arial"/>
          <w:color w:val="000000"/>
          <w:lang w:val="sr-Latn-ME"/>
        </w:rPr>
        <w:t>___________________</w:t>
      </w:r>
    </w:p>
    <w:p w14:paraId="7DB07C48" w14:textId="77777777" w:rsidR="008B0AE9" w:rsidRPr="00AF2667" w:rsidRDefault="008B0AE9" w:rsidP="008B0AE9">
      <w:pPr>
        <w:tabs>
          <w:tab w:val="left" w:pos="3290"/>
        </w:tabs>
        <w:spacing w:after="0" w:line="240" w:lineRule="auto"/>
        <w:ind w:firstLine="1134"/>
        <w:jc w:val="right"/>
        <w:rPr>
          <w:rFonts w:ascii="Arial" w:eastAsia="Times New Roman" w:hAnsi="Arial" w:cs="Arial"/>
          <w:color w:val="000000"/>
          <w:lang w:val="sr-Latn-ME"/>
        </w:rPr>
      </w:pPr>
    </w:p>
    <w:p w14:paraId="769CDBAD" w14:textId="77777777" w:rsidR="008B0AE9" w:rsidRPr="00AF2667" w:rsidRDefault="008B0AE9" w:rsidP="008B0AE9">
      <w:pPr>
        <w:spacing w:after="0" w:line="240" w:lineRule="auto"/>
        <w:jc w:val="right"/>
        <w:rPr>
          <w:rFonts w:ascii="Arial" w:eastAsia="Times New Roman" w:hAnsi="Arial" w:cs="Arial"/>
          <w:b/>
          <w:bCs/>
          <w:color w:val="000000"/>
          <w:lang w:val="sr-Latn-ME"/>
        </w:rPr>
      </w:pPr>
    </w:p>
    <w:p w14:paraId="7A10DE87" w14:textId="77777777" w:rsidR="008B0AE9" w:rsidRPr="00AF2667" w:rsidRDefault="008B0AE9" w:rsidP="008B0AE9">
      <w:pPr>
        <w:spacing w:after="0" w:line="240" w:lineRule="auto"/>
        <w:jc w:val="right"/>
        <w:rPr>
          <w:rFonts w:ascii="Arial" w:eastAsia="Times New Roman" w:hAnsi="Arial" w:cs="Arial"/>
          <w:b/>
          <w:bCs/>
          <w:color w:val="000000"/>
          <w:lang w:val="sr-Latn-ME"/>
        </w:rPr>
      </w:pPr>
    </w:p>
    <w:p w14:paraId="0821B7AD" w14:textId="77777777" w:rsidR="008B0AE9" w:rsidRDefault="008B0AE9" w:rsidP="00CB3A41">
      <w:pPr>
        <w:tabs>
          <w:tab w:val="left" w:pos="3290"/>
        </w:tabs>
        <w:spacing w:after="0" w:line="240" w:lineRule="auto"/>
        <w:ind w:firstLine="1134"/>
        <w:jc w:val="right"/>
        <w:rPr>
          <w:rFonts w:ascii="Arial" w:eastAsia="Times New Roman" w:hAnsi="Arial" w:cs="Arial"/>
          <w:color w:val="000000"/>
          <w:lang w:val="sr-Latn-ME"/>
        </w:rPr>
      </w:pPr>
    </w:p>
    <w:p w14:paraId="2EBFCF7E" w14:textId="77777777" w:rsidR="00B34E4A"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69111A4A" w14:textId="77777777" w:rsidR="00B34E4A"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0630F857" w14:textId="77777777" w:rsidR="00B34E4A"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4E8714E2" w14:textId="77777777" w:rsidR="00B34E4A" w:rsidRPr="00AF2667"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27FE52A8"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62B5BF8F"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7182CA8E"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lang w:val="sr-Latn-ME"/>
        </w:rPr>
      </w:pPr>
      <w:bookmarkStart w:id="17" w:name="_Toc62730568"/>
      <w:r w:rsidRPr="00AF2667">
        <w:rPr>
          <w:rFonts w:ascii="Arial" w:eastAsia="Times New Roman" w:hAnsi="Arial" w:cs="Times New Roman"/>
          <w:b/>
          <w:lang w:val="sr-Latn-ME"/>
        </w:rPr>
        <w:lastRenderedPageBreak/>
        <w:t>UPUTSTVO O PRAVNOM SREDSTVU</w:t>
      </w:r>
      <w:bookmarkEnd w:id="17"/>
    </w:p>
    <w:p w14:paraId="41A1A239" w14:textId="77777777" w:rsidR="007506B8" w:rsidRPr="00AF2667" w:rsidRDefault="007506B8" w:rsidP="007506B8">
      <w:pPr>
        <w:tabs>
          <w:tab w:val="left" w:pos="5760"/>
        </w:tabs>
        <w:spacing w:after="0" w:line="240" w:lineRule="auto"/>
        <w:jc w:val="center"/>
        <w:rPr>
          <w:rFonts w:ascii="Arial" w:eastAsia="Times New Roman" w:hAnsi="Arial" w:cs="Arial"/>
          <w:color w:val="000000"/>
          <w:lang w:val="sr-Latn-ME"/>
        </w:rPr>
      </w:pPr>
    </w:p>
    <w:p w14:paraId="70D92944"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en-US"/>
        </w:rPr>
      </w:pPr>
      <w:r w:rsidRPr="00AF2667">
        <w:rPr>
          <w:rFonts w:ascii="Arial" w:eastAsia="Times New Roman" w:hAnsi="Arial" w:cs="Arial"/>
          <w:color w:val="000000"/>
          <w:lang w:val="sr-Latn-ME"/>
        </w:rPr>
        <w:t>Privredni subjekat može da izjavi žalbu protiv ove tenderske dokumentacije Komisiji za zaštitu prava</w:t>
      </w:r>
      <w:r w:rsidRPr="00AF2667">
        <w:rPr>
          <w:rFonts w:ascii="Arial" w:eastAsia="Times New Roman" w:hAnsi="Arial" w:cs="Arial"/>
          <w:color w:val="000000"/>
          <w:lang w:val="en-US"/>
        </w:rPr>
        <w:t>:</w:t>
      </w:r>
    </w:p>
    <w:p w14:paraId="5610F742"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3EA8BFF"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8099A7E"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37899FB" w14:textId="77777777" w:rsidR="007506B8" w:rsidRPr="00AF2667" w:rsidRDefault="007506B8" w:rsidP="007506B8">
      <w:pPr>
        <w:tabs>
          <w:tab w:val="left" w:pos="5760"/>
        </w:tabs>
        <w:spacing w:after="0" w:line="240" w:lineRule="auto"/>
        <w:jc w:val="both"/>
        <w:rPr>
          <w:rFonts w:ascii="Arial" w:eastAsia="Times New Roman" w:hAnsi="Arial" w:cs="Arial"/>
          <w:color w:val="000000"/>
          <w:lang w:val="sr-Latn-ME"/>
        </w:rPr>
      </w:pPr>
    </w:p>
    <w:p w14:paraId="24B81398"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44D466CA"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p>
    <w:p w14:paraId="2378328B"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AF2667">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537CC32"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58A181DD"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46FFE41C"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61DEE46E"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AF2667">
          <w:rPr>
            <w:rFonts w:ascii="Arial" w:eastAsia="Times New Roman" w:hAnsi="Arial" w:cs="Arial"/>
            <w:color w:val="0000FF"/>
            <w:u w:val="single"/>
            <w:lang w:val="sr-Latn-ME"/>
          </w:rPr>
          <w:t>http://www.kontrola-nabavki.me/</w:t>
        </w:r>
      </w:hyperlink>
      <w:r w:rsidRPr="00AF2667">
        <w:rPr>
          <w:rFonts w:ascii="Arial" w:eastAsia="Times New Roman" w:hAnsi="Arial" w:cs="Arial"/>
          <w:color w:val="000000"/>
          <w:lang w:val="sr-Latn-ME"/>
        </w:rPr>
        <w:t>.“.</w:t>
      </w:r>
    </w:p>
    <w:p w14:paraId="3EEE3D22"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54AC0DC7"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67996F9F"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045C08EC" w14:textId="77777777" w:rsidR="00907324" w:rsidRPr="00AF2667" w:rsidRDefault="00907324"/>
    <w:sectPr w:rsidR="00907324" w:rsidRPr="00AF26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6D231" w14:textId="77777777" w:rsidR="0095703A" w:rsidRDefault="0095703A" w:rsidP="007506B8">
      <w:pPr>
        <w:spacing w:after="0" w:line="240" w:lineRule="auto"/>
      </w:pPr>
      <w:r>
        <w:separator/>
      </w:r>
    </w:p>
  </w:endnote>
  <w:endnote w:type="continuationSeparator" w:id="0">
    <w:p w14:paraId="4227E068" w14:textId="77777777" w:rsidR="0095703A" w:rsidRDefault="0095703A"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0A1A6" w14:textId="77777777" w:rsidR="0095703A" w:rsidRDefault="0095703A" w:rsidP="007506B8">
      <w:pPr>
        <w:spacing w:after="0" w:line="240" w:lineRule="auto"/>
      </w:pPr>
      <w:r>
        <w:separator/>
      </w:r>
    </w:p>
  </w:footnote>
  <w:footnote w:type="continuationSeparator" w:id="0">
    <w:p w14:paraId="63AC2475" w14:textId="77777777" w:rsidR="0095703A" w:rsidRDefault="0095703A" w:rsidP="007506B8">
      <w:pPr>
        <w:spacing w:after="0" w:line="240" w:lineRule="auto"/>
      </w:pPr>
      <w:r>
        <w:continuationSeparator/>
      </w:r>
    </w:p>
  </w:footnote>
  <w:footnote w:id="1">
    <w:p w14:paraId="061326E8"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7C84AA1"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9E3CCBE"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3326F16"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0DC8593" w14:textId="77777777" w:rsidR="0095703A" w:rsidRPr="00367536" w:rsidRDefault="0095703A"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26FCFF11"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2D1FE86" w14:textId="77777777" w:rsidR="0095703A" w:rsidRPr="0083641C" w:rsidRDefault="0095703A"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D1E4DBB" w14:textId="77777777" w:rsidR="0095703A" w:rsidRPr="007F2BA0" w:rsidRDefault="0095703A" w:rsidP="007506B8">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6E98E86E" w14:textId="77777777" w:rsidR="0095703A" w:rsidRPr="00244A34" w:rsidRDefault="0095703A" w:rsidP="007506B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7B19BA92" w14:textId="77777777" w:rsidR="0095703A" w:rsidRPr="007F2BA0" w:rsidRDefault="0095703A" w:rsidP="007506B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2517618F" w14:textId="77777777" w:rsidR="0095703A" w:rsidRPr="007F2BA0" w:rsidRDefault="0095703A" w:rsidP="007506B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0D0681CB" w14:textId="77777777" w:rsidR="0095703A" w:rsidRPr="002E211C" w:rsidRDefault="0095703A" w:rsidP="007506B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24DCC"/>
    <w:multiLevelType w:val="hybridMultilevel"/>
    <w:tmpl w:val="A63E0AEE"/>
    <w:lvl w:ilvl="0" w:tplc="3E1640A4">
      <w:numFmt w:val="bullet"/>
      <w:lvlText w:val="-"/>
      <w:lvlJc w:val="left"/>
      <w:pPr>
        <w:ind w:left="720" w:hanging="360"/>
      </w:pPr>
      <w:rPr>
        <w:rFonts w:ascii="Arial" w:eastAsia="PMingLiU"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6D31B7E"/>
    <w:multiLevelType w:val="hybridMultilevel"/>
    <w:tmpl w:val="CFB85E18"/>
    <w:lvl w:ilvl="0" w:tplc="0E760178">
      <w:start w:val="4"/>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C21B7"/>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5" w15:restartNumberingAfterBreak="0">
    <w:nsid w:val="2AB75D3A"/>
    <w:multiLevelType w:val="hybridMultilevel"/>
    <w:tmpl w:val="A8A8C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F72C18"/>
    <w:multiLevelType w:val="hybridMultilevel"/>
    <w:tmpl w:val="62E44542"/>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3E5462DB"/>
    <w:multiLevelType w:val="hybridMultilevel"/>
    <w:tmpl w:val="50E02C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45754978"/>
    <w:multiLevelType w:val="hybridMultilevel"/>
    <w:tmpl w:val="9EAE13AA"/>
    <w:lvl w:ilvl="0" w:tplc="0409000F">
      <w:start w:val="1"/>
      <w:numFmt w:val="decimal"/>
      <w:lvlText w:val="%1."/>
      <w:lvlJc w:val="left"/>
      <w:pPr>
        <w:tabs>
          <w:tab w:val="num" w:pos="360"/>
        </w:tabs>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11" w15:restartNumberingAfterBreak="0">
    <w:nsid w:val="47734405"/>
    <w:multiLevelType w:val="hybridMultilevel"/>
    <w:tmpl w:val="F83A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1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A9A02B5"/>
    <w:multiLevelType w:val="hybridMultilevel"/>
    <w:tmpl w:val="487E886C"/>
    <w:lvl w:ilvl="0" w:tplc="3E1640A4">
      <w:numFmt w:val="bullet"/>
      <w:lvlText w:val="-"/>
      <w:lvlJc w:val="left"/>
      <w:pPr>
        <w:ind w:left="360" w:hanging="360"/>
      </w:pPr>
      <w:rPr>
        <w:rFonts w:ascii="Arial" w:eastAsia="PMingLiU" w:hAnsi="Arial" w:cs="Aria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15:restartNumberingAfterBreak="0">
    <w:nsid w:val="76130441"/>
    <w:multiLevelType w:val="hybridMultilevel"/>
    <w:tmpl w:val="A93E316E"/>
    <w:lvl w:ilvl="0" w:tplc="53509918">
      <w:start w:val="6"/>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6DA4913"/>
    <w:multiLevelType w:val="hybridMultilevel"/>
    <w:tmpl w:val="5E22B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41240F"/>
    <w:multiLevelType w:val="hybridMultilevel"/>
    <w:tmpl w:val="F5B6CFD0"/>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16cid:durableId="1613321842">
    <w:abstractNumId w:val="7"/>
  </w:num>
  <w:num w:numId="2" w16cid:durableId="1488202936">
    <w:abstractNumId w:val="1"/>
  </w:num>
  <w:num w:numId="3" w16cid:durableId="141166748">
    <w:abstractNumId w:val="0"/>
  </w:num>
  <w:num w:numId="4" w16cid:durableId="50691449">
    <w:abstractNumId w:val="16"/>
  </w:num>
  <w:num w:numId="5" w16cid:durableId="1266422246">
    <w:abstractNumId w:val="18"/>
  </w:num>
  <w:num w:numId="6" w16cid:durableId="1591154600">
    <w:abstractNumId w:val="17"/>
  </w:num>
  <w:num w:numId="7" w16cid:durableId="93979849">
    <w:abstractNumId w:val="13"/>
  </w:num>
  <w:num w:numId="8" w16cid:durableId="875434677">
    <w:abstractNumId w:val="15"/>
  </w:num>
  <w:num w:numId="9" w16cid:durableId="1460757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1103433">
    <w:abstractNumId w:val="5"/>
  </w:num>
  <w:num w:numId="11" w16cid:durableId="340204265">
    <w:abstractNumId w:val="4"/>
  </w:num>
  <w:num w:numId="12" w16cid:durableId="991133496">
    <w:abstractNumId w:val="2"/>
  </w:num>
  <w:num w:numId="13" w16cid:durableId="361632148">
    <w:abstractNumId w:val="14"/>
  </w:num>
  <w:num w:numId="14" w16cid:durableId="485517829">
    <w:abstractNumId w:val="9"/>
  </w:num>
  <w:num w:numId="15" w16cid:durableId="536431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3361583">
    <w:abstractNumId w:val="21"/>
  </w:num>
  <w:num w:numId="17" w16cid:durableId="1534732466">
    <w:abstractNumId w:val="19"/>
  </w:num>
  <w:num w:numId="18" w16cid:durableId="204487626">
    <w:abstractNumId w:val="6"/>
  </w:num>
  <w:num w:numId="19" w16cid:durableId="417873841">
    <w:abstractNumId w:val="8"/>
  </w:num>
  <w:num w:numId="20" w16cid:durableId="631596849">
    <w:abstractNumId w:val="3"/>
  </w:num>
  <w:num w:numId="21" w16cid:durableId="2105110482">
    <w:abstractNumId w:val="11"/>
  </w:num>
  <w:num w:numId="22" w16cid:durableId="15685399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E4"/>
    <w:rsid w:val="00006866"/>
    <w:rsid w:val="00007799"/>
    <w:rsid w:val="0001144C"/>
    <w:rsid w:val="00027428"/>
    <w:rsid w:val="0003558E"/>
    <w:rsid w:val="0005195B"/>
    <w:rsid w:val="00051BEF"/>
    <w:rsid w:val="00066059"/>
    <w:rsid w:val="00071F59"/>
    <w:rsid w:val="000948FF"/>
    <w:rsid w:val="000A46B3"/>
    <w:rsid w:val="000B43F3"/>
    <w:rsid w:val="000D7C62"/>
    <w:rsid w:val="000E3A89"/>
    <w:rsid w:val="00113A76"/>
    <w:rsid w:val="00120770"/>
    <w:rsid w:val="00126E7E"/>
    <w:rsid w:val="00143A45"/>
    <w:rsid w:val="00146A01"/>
    <w:rsid w:val="00152B3C"/>
    <w:rsid w:val="00156EF5"/>
    <w:rsid w:val="00175CD6"/>
    <w:rsid w:val="001841E7"/>
    <w:rsid w:val="0018507F"/>
    <w:rsid w:val="001903E0"/>
    <w:rsid w:val="001A0897"/>
    <w:rsid w:val="001B0613"/>
    <w:rsid w:val="001B09BC"/>
    <w:rsid w:val="001D4A45"/>
    <w:rsid w:val="001E0C9D"/>
    <w:rsid w:val="001E1CAB"/>
    <w:rsid w:val="002044E4"/>
    <w:rsid w:val="00206745"/>
    <w:rsid w:val="00214B25"/>
    <w:rsid w:val="00214F94"/>
    <w:rsid w:val="00223A1E"/>
    <w:rsid w:val="00227BCD"/>
    <w:rsid w:val="002A47DE"/>
    <w:rsid w:val="002A6B6E"/>
    <w:rsid w:val="002C5A89"/>
    <w:rsid w:val="002D19E4"/>
    <w:rsid w:val="002D373A"/>
    <w:rsid w:val="002F3252"/>
    <w:rsid w:val="002F7DE9"/>
    <w:rsid w:val="00305DA0"/>
    <w:rsid w:val="003116E3"/>
    <w:rsid w:val="0031503E"/>
    <w:rsid w:val="003174C3"/>
    <w:rsid w:val="00333C7C"/>
    <w:rsid w:val="00343C6E"/>
    <w:rsid w:val="0035518C"/>
    <w:rsid w:val="00367ECC"/>
    <w:rsid w:val="003A0AA0"/>
    <w:rsid w:val="003B2B2E"/>
    <w:rsid w:val="003D0DE0"/>
    <w:rsid w:val="003D4143"/>
    <w:rsid w:val="003D786C"/>
    <w:rsid w:val="00405B7E"/>
    <w:rsid w:val="00414320"/>
    <w:rsid w:val="00422F6B"/>
    <w:rsid w:val="00423E02"/>
    <w:rsid w:val="00442563"/>
    <w:rsid w:val="0047048E"/>
    <w:rsid w:val="00490890"/>
    <w:rsid w:val="00497BDE"/>
    <w:rsid w:val="004A3480"/>
    <w:rsid w:val="004A7A56"/>
    <w:rsid w:val="004B3A44"/>
    <w:rsid w:val="004C41A8"/>
    <w:rsid w:val="004E0A30"/>
    <w:rsid w:val="004E38BC"/>
    <w:rsid w:val="004E5D27"/>
    <w:rsid w:val="00501014"/>
    <w:rsid w:val="00501F88"/>
    <w:rsid w:val="0053758E"/>
    <w:rsid w:val="00541D36"/>
    <w:rsid w:val="00544388"/>
    <w:rsid w:val="00572894"/>
    <w:rsid w:val="005A4283"/>
    <w:rsid w:val="005C5034"/>
    <w:rsid w:val="005E32CA"/>
    <w:rsid w:val="005F688F"/>
    <w:rsid w:val="00601A7E"/>
    <w:rsid w:val="00601B10"/>
    <w:rsid w:val="006160E5"/>
    <w:rsid w:val="006367EB"/>
    <w:rsid w:val="00653FFE"/>
    <w:rsid w:val="00660BCB"/>
    <w:rsid w:val="00664576"/>
    <w:rsid w:val="006738B5"/>
    <w:rsid w:val="00690464"/>
    <w:rsid w:val="006A6389"/>
    <w:rsid w:val="006B5BC0"/>
    <w:rsid w:val="006C112B"/>
    <w:rsid w:val="007111D4"/>
    <w:rsid w:val="00724A20"/>
    <w:rsid w:val="007506B8"/>
    <w:rsid w:val="0076442D"/>
    <w:rsid w:val="00766B01"/>
    <w:rsid w:val="00792148"/>
    <w:rsid w:val="007A50C3"/>
    <w:rsid w:val="007D631F"/>
    <w:rsid w:val="007E149E"/>
    <w:rsid w:val="007F01C0"/>
    <w:rsid w:val="007F69F0"/>
    <w:rsid w:val="008102A2"/>
    <w:rsid w:val="00823C96"/>
    <w:rsid w:val="00836048"/>
    <w:rsid w:val="00836A70"/>
    <w:rsid w:val="008412C7"/>
    <w:rsid w:val="008A41E0"/>
    <w:rsid w:val="008B0AE9"/>
    <w:rsid w:val="008C02B9"/>
    <w:rsid w:val="008C465E"/>
    <w:rsid w:val="008C55B6"/>
    <w:rsid w:val="008D1B1E"/>
    <w:rsid w:val="008D6375"/>
    <w:rsid w:val="008E7039"/>
    <w:rsid w:val="008F035C"/>
    <w:rsid w:val="00900722"/>
    <w:rsid w:val="00907324"/>
    <w:rsid w:val="00915B5B"/>
    <w:rsid w:val="00930615"/>
    <w:rsid w:val="009340C5"/>
    <w:rsid w:val="0093695E"/>
    <w:rsid w:val="00955B48"/>
    <w:rsid w:val="0095703A"/>
    <w:rsid w:val="009635E8"/>
    <w:rsid w:val="009664FB"/>
    <w:rsid w:val="00985CA0"/>
    <w:rsid w:val="009B38A5"/>
    <w:rsid w:val="009C0D96"/>
    <w:rsid w:val="009C7882"/>
    <w:rsid w:val="009E533A"/>
    <w:rsid w:val="009E7B56"/>
    <w:rsid w:val="009F015F"/>
    <w:rsid w:val="009F3346"/>
    <w:rsid w:val="00A02ACD"/>
    <w:rsid w:val="00A129D0"/>
    <w:rsid w:val="00A16CB8"/>
    <w:rsid w:val="00A1760B"/>
    <w:rsid w:val="00A45EC7"/>
    <w:rsid w:val="00A52556"/>
    <w:rsid w:val="00A52A54"/>
    <w:rsid w:val="00A61DA1"/>
    <w:rsid w:val="00A747F9"/>
    <w:rsid w:val="00AB56D9"/>
    <w:rsid w:val="00AC190E"/>
    <w:rsid w:val="00AC5183"/>
    <w:rsid w:val="00AC52A3"/>
    <w:rsid w:val="00AE126A"/>
    <w:rsid w:val="00AE40C1"/>
    <w:rsid w:val="00AF2667"/>
    <w:rsid w:val="00B34E4A"/>
    <w:rsid w:val="00B37C8D"/>
    <w:rsid w:val="00B4472B"/>
    <w:rsid w:val="00B60E6E"/>
    <w:rsid w:val="00B622AA"/>
    <w:rsid w:val="00B7537F"/>
    <w:rsid w:val="00B8759B"/>
    <w:rsid w:val="00B978CA"/>
    <w:rsid w:val="00BA2646"/>
    <w:rsid w:val="00BD30A7"/>
    <w:rsid w:val="00BD425F"/>
    <w:rsid w:val="00BE7218"/>
    <w:rsid w:val="00BF0CDF"/>
    <w:rsid w:val="00BF1585"/>
    <w:rsid w:val="00C13615"/>
    <w:rsid w:val="00C16D02"/>
    <w:rsid w:val="00C64D0F"/>
    <w:rsid w:val="00C87CAC"/>
    <w:rsid w:val="00C95562"/>
    <w:rsid w:val="00CB3A41"/>
    <w:rsid w:val="00CB4D44"/>
    <w:rsid w:val="00CB7ABB"/>
    <w:rsid w:val="00CC35CD"/>
    <w:rsid w:val="00CD4FF0"/>
    <w:rsid w:val="00D0300B"/>
    <w:rsid w:val="00D07CE2"/>
    <w:rsid w:val="00D16A00"/>
    <w:rsid w:val="00D309AA"/>
    <w:rsid w:val="00D35325"/>
    <w:rsid w:val="00D7779F"/>
    <w:rsid w:val="00D80A43"/>
    <w:rsid w:val="00DB778D"/>
    <w:rsid w:val="00DD3BB9"/>
    <w:rsid w:val="00DD5C96"/>
    <w:rsid w:val="00DD6ADF"/>
    <w:rsid w:val="00E067A3"/>
    <w:rsid w:val="00E131F8"/>
    <w:rsid w:val="00E13600"/>
    <w:rsid w:val="00E330BC"/>
    <w:rsid w:val="00E34AA3"/>
    <w:rsid w:val="00E50FCE"/>
    <w:rsid w:val="00E558E9"/>
    <w:rsid w:val="00E60F25"/>
    <w:rsid w:val="00E64086"/>
    <w:rsid w:val="00E6458F"/>
    <w:rsid w:val="00E70366"/>
    <w:rsid w:val="00E709AB"/>
    <w:rsid w:val="00E902AA"/>
    <w:rsid w:val="00EA2517"/>
    <w:rsid w:val="00EA5910"/>
    <w:rsid w:val="00EB4C8F"/>
    <w:rsid w:val="00EC3776"/>
    <w:rsid w:val="00EC5F14"/>
    <w:rsid w:val="00EE21CD"/>
    <w:rsid w:val="00EE2BA4"/>
    <w:rsid w:val="00EF4C35"/>
    <w:rsid w:val="00F22C48"/>
    <w:rsid w:val="00F27923"/>
    <w:rsid w:val="00F32241"/>
    <w:rsid w:val="00F41444"/>
    <w:rsid w:val="00F478E4"/>
    <w:rsid w:val="00F47A54"/>
    <w:rsid w:val="00F603B8"/>
    <w:rsid w:val="00F63EF4"/>
    <w:rsid w:val="00F75438"/>
    <w:rsid w:val="00F76C0D"/>
    <w:rsid w:val="00FA2153"/>
    <w:rsid w:val="00FA7BC4"/>
    <w:rsid w:val="00FE04F6"/>
    <w:rsid w:val="00FE0779"/>
    <w:rsid w:val="00FF2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D1B70"/>
  <w15:docId w15:val="{B574021A-DF44-4679-8F63-D4320592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link w:val="ListParagraphChar"/>
    <w:uiPriority w:val="99"/>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 w:type="character" w:customStyle="1" w:styleId="ListParagraphChar">
    <w:name w:val="List Paragraph Char"/>
    <w:link w:val="ListParagraph"/>
    <w:uiPriority w:val="34"/>
    <w:locked/>
    <w:rsid w:val="00B37C8D"/>
    <w:rPr>
      <w:rFonts w:ascii="Calibri" w:eastAsia="Times New Roman" w:hAnsi="Calibri" w:cs="Calibri"/>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379194">
      <w:bodyDiv w:val="1"/>
      <w:marLeft w:val="0"/>
      <w:marRight w:val="0"/>
      <w:marTop w:val="0"/>
      <w:marBottom w:val="0"/>
      <w:divBdr>
        <w:top w:val="none" w:sz="0" w:space="0" w:color="auto"/>
        <w:left w:val="none" w:sz="0" w:space="0" w:color="auto"/>
        <w:bottom w:val="none" w:sz="0" w:space="0" w:color="auto"/>
        <w:right w:val="none" w:sz="0" w:space="0" w:color="auto"/>
      </w:divBdr>
    </w:div>
    <w:div w:id="745615825">
      <w:bodyDiv w:val="1"/>
      <w:marLeft w:val="0"/>
      <w:marRight w:val="0"/>
      <w:marTop w:val="0"/>
      <w:marBottom w:val="0"/>
      <w:divBdr>
        <w:top w:val="none" w:sz="0" w:space="0" w:color="auto"/>
        <w:left w:val="none" w:sz="0" w:space="0" w:color="auto"/>
        <w:bottom w:val="none" w:sz="0" w:space="0" w:color="auto"/>
        <w:right w:val="none" w:sz="0" w:space="0" w:color="auto"/>
      </w:divBdr>
    </w:div>
    <w:div w:id="1117018314">
      <w:bodyDiv w:val="1"/>
      <w:marLeft w:val="0"/>
      <w:marRight w:val="0"/>
      <w:marTop w:val="0"/>
      <w:marBottom w:val="0"/>
      <w:divBdr>
        <w:top w:val="none" w:sz="0" w:space="0" w:color="auto"/>
        <w:left w:val="none" w:sz="0" w:space="0" w:color="auto"/>
        <w:bottom w:val="none" w:sz="0" w:space="0" w:color="auto"/>
        <w:right w:val="none" w:sz="0" w:space="0" w:color="auto"/>
      </w:divBdr>
    </w:div>
    <w:div w:id="165972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805</TotalTime>
  <Pages>10</Pages>
  <Words>2385</Words>
  <Characters>13598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Lucic</dc:creator>
  <cp:keywords/>
  <dc:description/>
  <cp:lastModifiedBy>Radmila Lucic</cp:lastModifiedBy>
  <cp:revision>215</cp:revision>
  <cp:lastPrinted>2025-03-21T09:25:00Z</cp:lastPrinted>
  <dcterms:created xsi:type="dcterms:W3CDTF">2023-03-07T08:56:00Z</dcterms:created>
  <dcterms:modified xsi:type="dcterms:W3CDTF">2025-10-10T07:14:00Z</dcterms:modified>
</cp:coreProperties>
</file>