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49F9" w14:textId="77777777" w:rsidR="004B0A2B" w:rsidRDefault="004B0A2B">
      <w:pPr>
        <w:pStyle w:val="BodyText"/>
        <w:rPr>
          <w:sz w:val="28"/>
        </w:rPr>
      </w:pPr>
    </w:p>
    <w:p w14:paraId="0884AF86" w14:textId="77777777" w:rsidR="004B0A2B" w:rsidRDefault="004B0A2B">
      <w:pPr>
        <w:pStyle w:val="BodyText"/>
        <w:rPr>
          <w:sz w:val="28"/>
        </w:rPr>
      </w:pPr>
    </w:p>
    <w:p w14:paraId="654E67E4" w14:textId="77777777" w:rsidR="004B0A2B" w:rsidRDefault="004B0A2B">
      <w:pPr>
        <w:pStyle w:val="BodyText"/>
        <w:rPr>
          <w:sz w:val="28"/>
        </w:rPr>
      </w:pPr>
    </w:p>
    <w:p w14:paraId="0BF48939" w14:textId="77777777" w:rsidR="004B0A2B" w:rsidRDefault="004B0A2B">
      <w:pPr>
        <w:pStyle w:val="BodyText"/>
        <w:rPr>
          <w:sz w:val="28"/>
        </w:rPr>
      </w:pPr>
    </w:p>
    <w:p w14:paraId="3F40F8B1" w14:textId="77777777" w:rsidR="004B0A2B" w:rsidRDefault="004B0A2B">
      <w:pPr>
        <w:pStyle w:val="BodyText"/>
        <w:rPr>
          <w:sz w:val="28"/>
        </w:rPr>
      </w:pPr>
    </w:p>
    <w:p w14:paraId="3A9185DA" w14:textId="77777777" w:rsidR="004B0A2B" w:rsidRDefault="004B0A2B">
      <w:pPr>
        <w:pStyle w:val="BodyText"/>
        <w:rPr>
          <w:sz w:val="28"/>
        </w:rPr>
      </w:pPr>
    </w:p>
    <w:p w14:paraId="7BC8D714" w14:textId="77777777" w:rsidR="004B0A2B" w:rsidRDefault="004B0A2B">
      <w:pPr>
        <w:pStyle w:val="BodyText"/>
        <w:rPr>
          <w:sz w:val="28"/>
        </w:rPr>
      </w:pPr>
    </w:p>
    <w:p w14:paraId="62F02721" w14:textId="77777777" w:rsidR="004B0A2B" w:rsidRDefault="004B0A2B">
      <w:pPr>
        <w:pStyle w:val="BodyText"/>
        <w:rPr>
          <w:sz w:val="28"/>
        </w:rPr>
      </w:pPr>
    </w:p>
    <w:p w14:paraId="321A0969" w14:textId="77777777" w:rsidR="004B0A2B" w:rsidRDefault="004B0A2B">
      <w:pPr>
        <w:pStyle w:val="BodyText"/>
        <w:rPr>
          <w:sz w:val="28"/>
        </w:rPr>
      </w:pPr>
    </w:p>
    <w:p w14:paraId="2BE7D49E" w14:textId="77777777" w:rsidR="004B0A2B" w:rsidRDefault="004B0A2B">
      <w:pPr>
        <w:pStyle w:val="BodyText"/>
        <w:rPr>
          <w:sz w:val="28"/>
        </w:rPr>
      </w:pPr>
    </w:p>
    <w:p w14:paraId="77D47235" w14:textId="77777777" w:rsidR="004B0A2B" w:rsidRDefault="004B0A2B">
      <w:pPr>
        <w:pStyle w:val="BodyText"/>
        <w:spacing w:before="28"/>
        <w:rPr>
          <w:sz w:val="28"/>
        </w:rPr>
      </w:pPr>
    </w:p>
    <w:p w14:paraId="2C2E6007" w14:textId="3F2176F7" w:rsidR="004B0A2B" w:rsidRDefault="00F008AB" w:rsidP="00D876CC">
      <w:pPr>
        <w:spacing w:before="1" w:line="276" w:lineRule="auto"/>
        <w:ind w:left="91"/>
        <w:jc w:val="center"/>
        <w:rPr>
          <w:b/>
          <w:sz w:val="28"/>
        </w:rPr>
      </w:pPr>
      <w:r>
        <w:rPr>
          <w:b/>
          <w:color w:val="355F91"/>
          <w:sz w:val="28"/>
        </w:rPr>
        <w:t>Projektni zadatak za uslugu godišnjeg održavanja</w:t>
      </w:r>
      <w:r w:rsidR="00907865">
        <w:rPr>
          <w:b/>
          <w:color w:val="355F91"/>
          <w:sz w:val="28"/>
        </w:rPr>
        <w:t xml:space="preserve"> </w:t>
      </w:r>
      <w:r>
        <w:rPr>
          <w:b/>
          <w:color w:val="355F91"/>
          <w:sz w:val="28"/>
        </w:rPr>
        <w:t xml:space="preserve"> </w:t>
      </w:r>
      <w:r w:rsidR="00907865" w:rsidRPr="00907865">
        <w:rPr>
          <w:b/>
          <w:color w:val="355F91"/>
          <w:sz w:val="28"/>
        </w:rPr>
        <w:t>usluge održavanja LARIS softvera za administriranje lokalnih javnih prihoda</w:t>
      </w:r>
    </w:p>
    <w:p w14:paraId="0A26C14A" w14:textId="77777777" w:rsidR="004B0A2B" w:rsidRDefault="004B0A2B">
      <w:pPr>
        <w:spacing w:line="276" w:lineRule="auto"/>
        <w:rPr>
          <w:b/>
          <w:sz w:val="28"/>
        </w:rPr>
        <w:sectPr w:rsidR="004B0A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80" w:right="1417" w:bottom="1200" w:left="1417" w:header="311" w:footer="1019" w:gutter="0"/>
          <w:pgNumType w:start="1"/>
          <w:cols w:space="720"/>
        </w:sectPr>
      </w:pPr>
    </w:p>
    <w:p w14:paraId="0BD1F812" w14:textId="77777777" w:rsidR="004B0A2B" w:rsidRDefault="00000000">
      <w:pPr>
        <w:spacing w:before="80"/>
        <w:ind w:left="22"/>
        <w:rPr>
          <w:sz w:val="28"/>
        </w:rPr>
      </w:pPr>
      <w:r>
        <w:rPr>
          <w:spacing w:val="-2"/>
          <w:sz w:val="28"/>
        </w:rPr>
        <w:lastRenderedPageBreak/>
        <w:t>Sadržaj:</w:t>
      </w:r>
    </w:p>
    <w:sdt>
      <w:sdtPr>
        <w:id w:val="-58410881"/>
        <w:docPartObj>
          <w:docPartGallery w:val="Table of Contents"/>
          <w:docPartUnique/>
        </w:docPartObj>
      </w:sdtPr>
      <w:sdtContent>
        <w:p w14:paraId="11268942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08"/>
            </w:tabs>
            <w:spacing w:before="741"/>
            <w:ind w:left="242"/>
            <w:rPr>
              <w:rFonts w:ascii="Microsoft Sans Serif" w:hAnsi="Microsoft Sans Serif"/>
            </w:rPr>
          </w:pPr>
          <w:hyperlink w:anchor="_bookmark0" w:history="1">
            <w:r>
              <w:t>Opšti</w:t>
            </w:r>
            <w:r>
              <w:rPr>
                <w:spacing w:val="-3"/>
              </w:rPr>
              <w:t xml:space="preserve"> </w:t>
            </w:r>
            <w:r>
              <w:t>opis</w:t>
            </w:r>
            <w:r>
              <w:rPr>
                <w:spacing w:val="-2"/>
              </w:rPr>
              <w:t xml:space="preserve"> </w:t>
            </w:r>
            <w:r>
              <w:t>softverskog</w:t>
            </w:r>
            <w:r>
              <w:rPr>
                <w:spacing w:val="-2"/>
              </w:rPr>
              <w:t xml:space="preserve"> sistema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3</w:t>
            </w:r>
          </w:hyperlink>
        </w:p>
        <w:p w14:paraId="0E6C5DBB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09"/>
            </w:tabs>
            <w:ind w:left="242"/>
            <w:rPr>
              <w:rFonts w:ascii="Microsoft Sans Serif"/>
            </w:rPr>
          </w:pPr>
          <w:hyperlink w:anchor="_bookmark1" w:history="1">
            <w:r>
              <w:t>Glavne</w:t>
            </w:r>
            <w:r>
              <w:rPr>
                <w:spacing w:val="-7"/>
              </w:rPr>
              <w:t xml:space="preserve"> </w:t>
            </w:r>
            <w:r>
              <w:t>funkcionalnosti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moduli</w:t>
            </w:r>
            <w:r>
              <w:tab/>
            </w:r>
            <w:r>
              <w:rPr>
                <w:rFonts w:ascii="Microsoft Sans Serif"/>
                <w:spacing w:val="-10"/>
              </w:rPr>
              <w:t>4</w:t>
            </w:r>
          </w:hyperlink>
        </w:p>
        <w:p w14:paraId="6E547D9D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03"/>
            </w:tabs>
            <w:ind w:left="242"/>
            <w:rPr>
              <w:rFonts w:ascii="Microsoft Sans Serif" w:hAnsi="Microsoft Sans Serif"/>
            </w:rPr>
          </w:pPr>
          <w:hyperlink w:anchor="_bookmark2" w:history="1">
            <w:r>
              <w:rPr>
                <w:spacing w:val="-2"/>
              </w:rPr>
              <w:t>Održavanje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4</w:t>
            </w:r>
          </w:hyperlink>
        </w:p>
        <w:p w14:paraId="3A63D018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6"/>
            </w:tabs>
            <w:ind w:left="352"/>
            <w:rPr>
              <w:rFonts w:ascii="Microsoft Sans Serif" w:hAnsi="Microsoft Sans Serif"/>
            </w:rPr>
          </w:pPr>
          <w:hyperlink w:anchor="_bookmark3" w:history="1">
            <w:r>
              <w:t xml:space="preserve">Tehničko </w:t>
            </w:r>
            <w:r>
              <w:rPr>
                <w:spacing w:val="-2"/>
              </w:rPr>
              <w:t>održavanje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4</w:t>
            </w:r>
          </w:hyperlink>
        </w:p>
        <w:p w14:paraId="2232FD77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7"/>
            </w:tabs>
            <w:ind w:left="352"/>
            <w:rPr>
              <w:rFonts w:ascii="Microsoft Sans Serif" w:hAnsi="Microsoft Sans Serif"/>
            </w:rPr>
          </w:pPr>
          <w:hyperlink w:anchor="_bookmark4" w:history="1">
            <w:r>
              <w:t>Prilagođavanja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izmjene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4</w:t>
            </w:r>
          </w:hyperlink>
        </w:p>
        <w:p w14:paraId="1932826B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8"/>
            </w:tabs>
            <w:ind w:left="352"/>
            <w:rPr>
              <w:rFonts w:ascii="Microsoft Sans Serif" w:hAnsi="Microsoft Sans Serif"/>
            </w:rPr>
          </w:pPr>
          <w:hyperlink w:anchor="_bookmark5" w:history="1">
            <w:r>
              <w:t>Uključivanje</w:t>
            </w:r>
            <w:r>
              <w:rPr>
                <w:spacing w:val="-6"/>
              </w:rPr>
              <w:t xml:space="preserve"> </w:t>
            </w:r>
            <w:r>
              <w:t>novih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opština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5</w:t>
            </w:r>
          </w:hyperlink>
        </w:p>
        <w:p w14:paraId="41C20196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6"/>
            </w:tabs>
            <w:ind w:left="352"/>
            <w:rPr>
              <w:rFonts w:ascii="Microsoft Sans Serif"/>
            </w:rPr>
          </w:pPr>
          <w:hyperlink w:anchor="_bookmark6" w:history="1">
            <w:r>
              <w:t xml:space="preserve">Backup i </w:t>
            </w:r>
            <w:r>
              <w:rPr>
                <w:spacing w:val="-2"/>
              </w:rPr>
              <w:t>integracije</w:t>
            </w:r>
            <w:r>
              <w:tab/>
            </w:r>
            <w:r>
              <w:rPr>
                <w:rFonts w:ascii="Microsoft Sans Serif"/>
                <w:spacing w:val="-10"/>
              </w:rPr>
              <w:t>5</w:t>
            </w:r>
          </w:hyperlink>
        </w:p>
        <w:p w14:paraId="4AC3B29B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07"/>
            </w:tabs>
            <w:ind w:left="242"/>
            <w:rPr>
              <w:rFonts w:ascii="Microsoft Sans Serif" w:hAnsi="Microsoft Sans Serif"/>
            </w:rPr>
          </w:pPr>
          <w:hyperlink w:anchor="_bookmark7" w:history="1">
            <w:r>
              <w:t>Tehnička</w:t>
            </w:r>
            <w:r>
              <w:rPr>
                <w:spacing w:val="-5"/>
              </w:rPr>
              <w:t xml:space="preserve"> </w:t>
            </w:r>
            <w:r>
              <w:t>podrška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obuke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5</w:t>
            </w:r>
          </w:hyperlink>
        </w:p>
        <w:p w14:paraId="50A7B95A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4"/>
            </w:tabs>
            <w:ind w:left="352"/>
            <w:rPr>
              <w:rFonts w:ascii="Microsoft Sans Serif" w:hAnsi="Microsoft Sans Serif"/>
            </w:rPr>
          </w:pPr>
          <w:hyperlink w:anchor="_bookmark8" w:history="1">
            <w:r>
              <w:t>Nivoi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podrške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5</w:t>
            </w:r>
          </w:hyperlink>
        </w:p>
        <w:p w14:paraId="4D7E91C1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7"/>
            </w:tabs>
            <w:ind w:left="352"/>
            <w:rPr>
              <w:rFonts w:ascii="Microsoft Sans Serif" w:hAnsi="Microsoft Sans Serif"/>
            </w:rPr>
          </w:pPr>
          <w:hyperlink w:anchor="_bookmark9" w:history="1">
            <w:r>
              <w:t>Način</w:t>
            </w:r>
            <w:r>
              <w:rPr>
                <w:spacing w:val="-4"/>
              </w:rPr>
              <w:t xml:space="preserve"> </w:t>
            </w:r>
            <w:r>
              <w:t>pružanja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podrške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5</w:t>
            </w:r>
          </w:hyperlink>
        </w:p>
        <w:p w14:paraId="0BAA6DB6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10"/>
            </w:tabs>
            <w:ind w:left="352"/>
            <w:rPr>
              <w:rFonts w:ascii="Microsoft Sans Serif" w:hAnsi="Microsoft Sans Serif"/>
            </w:rPr>
          </w:pPr>
          <w:hyperlink w:anchor="_bookmark10" w:history="1">
            <w:r>
              <w:t>Odzivni</w:t>
            </w:r>
            <w:r>
              <w:rPr>
                <w:spacing w:val="-3"/>
              </w:rPr>
              <w:t xml:space="preserve"> </w:t>
            </w:r>
            <w:r>
              <w:t>rokovi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3"/>
              </w:rPr>
              <w:t xml:space="preserve"> </w:t>
            </w:r>
            <w:r>
              <w:t>nivou</w:t>
            </w:r>
            <w:r>
              <w:rPr>
                <w:spacing w:val="-2"/>
              </w:rPr>
              <w:t xml:space="preserve"> kritičnosti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5</w:t>
            </w:r>
          </w:hyperlink>
        </w:p>
        <w:p w14:paraId="243F955E" w14:textId="77777777" w:rsidR="004B0A2B" w:rsidRDefault="004B0A2B">
          <w:pPr>
            <w:pStyle w:val="TOC1"/>
            <w:numPr>
              <w:ilvl w:val="1"/>
              <w:numId w:val="5"/>
            </w:numPr>
            <w:tabs>
              <w:tab w:val="left" w:pos="352"/>
              <w:tab w:val="left" w:leader="dot" w:pos="8905"/>
            </w:tabs>
            <w:ind w:left="352"/>
            <w:rPr>
              <w:rFonts w:ascii="Microsoft Sans Serif"/>
            </w:rPr>
          </w:pPr>
          <w:hyperlink w:anchor="_bookmark11" w:history="1">
            <w:r>
              <w:t>Prijava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problema</w:t>
            </w:r>
            <w:r>
              <w:tab/>
            </w:r>
            <w:r>
              <w:rPr>
                <w:rFonts w:ascii="Microsoft Sans Serif"/>
                <w:spacing w:val="-10"/>
              </w:rPr>
              <w:t>5</w:t>
            </w:r>
          </w:hyperlink>
        </w:p>
        <w:p w14:paraId="3651FE1B" w14:textId="77777777" w:rsidR="004B0A2B" w:rsidRDefault="004B0A2B">
          <w:pPr>
            <w:pStyle w:val="TOC1"/>
            <w:tabs>
              <w:tab w:val="left" w:leader="dot" w:pos="8903"/>
            </w:tabs>
            <w:ind w:left="22" w:firstLine="0"/>
            <w:rPr>
              <w:rFonts w:ascii="Microsoft Sans Serif"/>
            </w:rPr>
          </w:pPr>
          <w:hyperlink w:anchor="_bookmark12" w:history="1">
            <w:r>
              <w:t xml:space="preserve">4.5. </w:t>
            </w:r>
            <w:r>
              <w:rPr>
                <w:spacing w:val="-2"/>
              </w:rPr>
              <w:t>Obuke</w:t>
            </w:r>
            <w:r>
              <w:tab/>
            </w:r>
            <w:r>
              <w:rPr>
                <w:rFonts w:ascii="Microsoft Sans Serif"/>
                <w:spacing w:val="-10"/>
              </w:rPr>
              <w:t>5</w:t>
            </w:r>
          </w:hyperlink>
        </w:p>
        <w:p w14:paraId="028E2C2D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01"/>
            </w:tabs>
            <w:spacing w:before="238" w:line="276" w:lineRule="auto"/>
            <w:ind w:left="22" w:right="33" w:firstLine="0"/>
            <w:rPr>
              <w:rFonts w:ascii="Microsoft Sans Serif" w:hAnsi="Microsoft Sans Serif"/>
            </w:rPr>
          </w:pPr>
          <w:hyperlink w:anchor="_bookmark13" w:history="1">
            <w:r>
              <w:t>Prilagođavanje</w:t>
            </w:r>
            <w:r>
              <w:rPr>
                <w:spacing w:val="-4"/>
              </w:rPr>
              <w:t xml:space="preserve"> </w:t>
            </w:r>
            <w:r>
              <w:t>sistema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cilju</w:t>
            </w:r>
            <w:r>
              <w:rPr>
                <w:spacing w:val="-4"/>
              </w:rPr>
              <w:t xml:space="preserve"> </w:t>
            </w:r>
            <w:r>
              <w:t>funkcionalnog</w:t>
            </w:r>
            <w:r>
              <w:rPr>
                <w:spacing w:val="-4"/>
              </w:rPr>
              <w:t xml:space="preserve"> </w:t>
            </w:r>
            <w:r>
              <w:t>razdvajanja</w:t>
            </w:r>
            <w:r>
              <w:rPr>
                <w:spacing w:val="-4"/>
              </w:rPr>
              <w:t xml:space="preserve"> </w:t>
            </w:r>
            <w:r>
              <w:t>opština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mogućnosti</w:t>
            </w:r>
            <w:r>
              <w:rPr>
                <w:spacing w:val="-4"/>
              </w:rPr>
              <w:t xml:space="preserve"> </w:t>
            </w:r>
            <w:r>
              <w:t>izdvajanja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zaseban</w:t>
            </w:r>
          </w:hyperlink>
          <w:r>
            <w:t xml:space="preserve"> </w:t>
          </w:r>
          <w:hyperlink w:anchor="_bookmark13" w:history="1">
            <w:r>
              <w:rPr>
                <w:spacing w:val="-2"/>
              </w:rPr>
              <w:t>sistem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6</w:t>
            </w:r>
          </w:hyperlink>
        </w:p>
        <w:p w14:paraId="23417013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24"/>
            </w:tabs>
            <w:spacing w:before="202"/>
            <w:ind w:left="242"/>
            <w:rPr>
              <w:rFonts w:ascii="Microsoft Sans Serif" w:hAnsi="Microsoft Sans Serif"/>
            </w:rPr>
          </w:pPr>
          <w:hyperlink w:anchor="_bookmark14" w:history="1">
            <w:r>
              <w:t>Uvid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</w:t>
            </w:r>
            <w:r>
              <w:t>izvorni</w:t>
            </w:r>
            <w:r>
              <w:rPr>
                <w:spacing w:val="-2"/>
              </w:rPr>
              <w:t xml:space="preserve"> </w:t>
            </w:r>
            <w:r>
              <w:t>kod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dokumentaciju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</w:t>
            </w:r>
            <w:r>
              <w:t>toku</w:t>
            </w:r>
            <w:r>
              <w:rPr>
                <w:spacing w:val="-3"/>
              </w:rPr>
              <w:t xml:space="preserve"> </w:t>
            </w:r>
            <w:r>
              <w:t>trajanja</w:t>
            </w:r>
            <w:r>
              <w:rPr>
                <w:spacing w:val="-2"/>
              </w:rPr>
              <w:t xml:space="preserve"> </w:t>
            </w:r>
            <w:r>
              <w:t>javnog</w:t>
            </w:r>
            <w:r>
              <w:rPr>
                <w:spacing w:val="-2"/>
              </w:rPr>
              <w:t xml:space="preserve"> </w:t>
            </w:r>
            <w:r>
              <w:t>poziva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</w:t>
            </w:r>
            <w:r>
              <w:t>fazi</w:t>
            </w:r>
            <w:r>
              <w:rPr>
                <w:spacing w:val="-2"/>
              </w:rPr>
              <w:t xml:space="preserve"> </w:t>
            </w:r>
            <w:r>
              <w:t>podnošenja</w:t>
            </w:r>
            <w:r>
              <w:rPr>
                <w:spacing w:val="-2"/>
              </w:rPr>
              <w:t xml:space="preserve"> prijava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6</w:t>
            </w:r>
          </w:hyperlink>
        </w:p>
        <w:p w14:paraId="20754573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2"/>
              <w:tab w:val="left" w:leader="dot" w:pos="8912"/>
            </w:tabs>
            <w:ind w:left="242"/>
            <w:rPr>
              <w:rFonts w:ascii="Microsoft Sans Serif" w:hAnsi="Microsoft Sans Serif"/>
            </w:rPr>
          </w:pPr>
          <w:hyperlink w:anchor="_bookmark15" w:history="1">
            <w:r>
              <w:t>Penali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nepoštovanje</w:t>
            </w:r>
            <w:r>
              <w:rPr>
                <w:spacing w:val="-4"/>
              </w:rPr>
              <w:t xml:space="preserve"> </w:t>
            </w:r>
            <w:r>
              <w:t>ugovorenih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rokova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6</w:t>
            </w:r>
          </w:hyperlink>
        </w:p>
        <w:p w14:paraId="4DF60E44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3"/>
              <w:tab w:val="left" w:leader="dot" w:pos="8906"/>
            </w:tabs>
            <w:spacing w:before="240"/>
            <w:rPr>
              <w:rFonts w:ascii="Microsoft Sans Serif" w:hAnsi="Microsoft Sans Serif"/>
            </w:rPr>
          </w:pPr>
          <w:hyperlink w:anchor="_bookmark16" w:history="1">
            <w:r>
              <w:t>Rok</w:t>
            </w:r>
            <w:r>
              <w:rPr>
                <w:spacing w:val="-3"/>
              </w:rPr>
              <w:t xml:space="preserve"> </w:t>
            </w:r>
            <w:r>
              <w:t>važenja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ugovora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7</w:t>
            </w:r>
          </w:hyperlink>
        </w:p>
        <w:p w14:paraId="738E1719" w14:textId="77777777" w:rsidR="004B0A2B" w:rsidRDefault="004B0A2B">
          <w:pPr>
            <w:pStyle w:val="TOC1"/>
            <w:numPr>
              <w:ilvl w:val="0"/>
              <w:numId w:val="5"/>
            </w:numPr>
            <w:tabs>
              <w:tab w:val="left" w:pos="243"/>
              <w:tab w:val="left" w:leader="dot" w:pos="8906"/>
            </w:tabs>
            <w:rPr>
              <w:rFonts w:ascii="Microsoft Sans Serif" w:hAnsi="Microsoft Sans Serif"/>
            </w:rPr>
          </w:pPr>
          <w:hyperlink w:anchor="_bookmark17" w:history="1">
            <w:r>
              <w:t xml:space="preserve">Rok i način </w:t>
            </w:r>
            <w:r>
              <w:rPr>
                <w:spacing w:val="-2"/>
              </w:rPr>
              <w:t>plaćanja</w:t>
            </w:r>
            <w:r>
              <w:tab/>
            </w:r>
            <w:r>
              <w:rPr>
                <w:rFonts w:ascii="Microsoft Sans Serif" w:hAnsi="Microsoft Sans Serif"/>
                <w:spacing w:val="-10"/>
              </w:rPr>
              <w:t>7</w:t>
            </w:r>
          </w:hyperlink>
        </w:p>
      </w:sdtContent>
    </w:sdt>
    <w:p w14:paraId="2D191677" w14:textId="77777777" w:rsidR="004B0A2B" w:rsidRDefault="004B0A2B">
      <w:pPr>
        <w:pStyle w:val="TOC1"/>
        <w:rPr>
          <w:rFonts w:ascii="Microsoft Sans Serif" w:hAnsi="Microsoft Sans Serif"/>
        </w:rPr>
        <w:sectPr w:rsidR="004B0A2B">
          <w:pgSz w:w="11910" w:h="16840"/>
          <w:pgMar w:top="780" w:right="1417" w:bottom="1200" w:left="1417" w:header="311" w:footer="1019" w:gutter="0"/>
          <w:cols w:space="720"/>
        </w:sectPr>
      </w:pPr>
    </w:p>
    <w:p w14:paraId="367F9ACA" w14:textId="77777777" w:rsidR="004B0A2B" w:rsidRDefault="00000000">
      <w:pPr>
        <w:pStyle w:val="Heading1"/>
        <w:numPr>
          <w:ilvl w:val="0"/>
          <w:numId w:val="4"/>
        </w:numPr>
        <w:tabs>
          <w:tab w:val="left" w:pos="342"/>
        </w:tabs>
        <w:spacing w:before="80"/>
        <w:ind w:left="342"/>
      </w:pPr>
      <w:bookmarkStart w:id="0" w:name="_bookmark0"/>
      <w:bookmarkEnd w:id="0"/>
      <w:r>
        <w:rPr>
          <w:color w:val="2D74B4"/>
        </w:rPr>
        <w:lastRenderedPageBreak/>
        <w:t>Opšti</w:t>
      </w:r>
      <w:r>
        <w:rPr>
          <w:color w:val="2D74B4"/>
          <w:spacing w:val="-3"/>
        </w:rPr>
        <w:t xml:space="preserve"> </w:t>
      </w:r>
      <w:r>
        <w:rPr>
          <w:color w:val="2D74B4"/>
        </w:rPr>
        <w:t>opis</w:t>
      </w:r>
      <w:r>
        <w:rPr>
          <w:color w:val="2D74B4"/>
          <w:spacing w:val="-3"/>
        </w:rPr>
        <w:t xml:space="preserve"> </w:t>
      </w:r>
      <w:r>
        <w:rPr>
          <w:color w:val="2D74B4"/>
        </w:rPr>
        <w:t>softverskog</w:t>
      </w:r>
      <w:r>
        <w:rPr>
          <w:color w:val="2D74B4"/>
          <w:spacing w:val="-3"/>
        </w:rPr>
        <w:t xml:space="preserve"> </w:t>
      </w:r>
      <w:r>
        <w:rPr>
          <w:color w:val="2D74B4"/>
          <w:spacing w:val="-2"/>
        </w:rPr>
        <w:t>sistema</w:t>
      </w:r>
    </w:p>
    <w:p w14:paraId="5861FCC4" w14:textId="77777777" w:rsidR="004B0A2B" w:rsidRDefault="004B0A2B">
      <w:pPr>
        <w:pStyle w:val="BodyText"/>
        <w:spacing w:before="258"/>
        <w:rPr>
          <w:sz w:val="32"/>
        </w:rPr>
      </w:pPr>
    </w:p>
    <w:p w14:paraId="422ACCAF" w14:textId="77777777" w:rsidR="004B0A2B" w:rsidRDefault="00000000">
      <w:pPr>
        <w:pStyle w:val="BodyText"/>
        <w:spacing w:before="1" w:line="276" w:lineRule="auto"/>
        <w:ind w:left="22" w:right="21"/>
        <w:jc w:val="both"/>
      </w:pPr>
      <w:r>
        <w:t xml:space="preserve">Zajednica opština Crne Gore, kao Naručilac, u saradnji sa UNDP-ijem, sprovela je postupak izrade aplikativnog rješenja za upravljanje lokalnim javnim prihodima – </w:t>
      </w:r>
      <w:r>
        <w:rPr>
          <w:b/>
        </w:rPr>
        <w:t>LARIS</w:t>
      </w:r>
      <w:r>
        <w:t>, s ciljem unaprjeđenja transparentnosti, efikasnosti i digitalizacije lokalne uprave.</w:t>
      </w:r>
    </w:p>
    <w:p w14:paraId="7EFB3B79" w14:textId="77777777" w:rsidR="004B0A2B" w:rsidRDefault="00000000">
      <w:pPr>
        <w:pStyle w:val="BodyText"/>
        <w:spacing w:before="200" w:line="276" w:lineRule="auto"/>
        <w:ind w:left="22" w:right="27"/>
        <w:jc w:val="both"/>
      </w:pPr>
      <w:r>
        <w:t>Softverski sistem je razvijen u tehnologijama otvorenog koda, bez ograničenja u licenciranju ili</w:t>
      </w:r>
      <w:r>
        <w:rPr>
          <w:spacing w:val="-9"/>
        </w:rPr>
        <w:t xml:space="preserve"> </w:t>
      </w:r>
      <w:r>
        <w:t>broju</w:t>
      </w:r>
      <w:r>
        <w:rPr>
          <w:spacing w:val="-9"/>
        </w:rPr>
        <w:t xml:space="preserve"> </w:t>
      </w:r>
      <w:r>
        <w:t>korisnika.</w:t>
      </w:r>
      <w:r>
        <w:rPr>
          <w:spacing w:val="-9"/>
        </w:rPr>
        <w:t xml:space="preserve"> </w:t>
      </w:r>
      <w:r>
        <w:t>Platforma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zasnovana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klijent-server</w:t>
      </w:r>
      <w:r>
        <w:rPr>
          <w:spacing w:val="-9"/>
        </w:rPr>
        <w:t xml:space="preserve"> </w:t>
      </w:r>
      <w:r>
        <w:t>arhitekturi,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okruženje</w:t>
      </w:r>
      <w:r>
        <w:rPr>
          <w:spacing w:val="-9"/>
        </w:rPr>
        <w:t xml:space="preserve"> </w:t>
      </w:r>
      <w:r>
        <w:t>produkcije se nalazi u data centru Glavnog grada, dok se sve lokalne samouprave povezuju putem VPN konekcije sa radnih stanica.</w:t>
      </w:r>
    </w:p>
    <w:p w14:paraId="0725925D" w14:textId="77777777" w:rsidR="004B0A2B" w:rsidRDefault="00000000">
      <w:pPr>
        <w:pStyle w:val="BodyText"/>
        <w:spacing w:before="200" w:line="276" w:lineRule="auto"/>
        <w:ind w:left="22" w:right="23"/>
        <w:jc w:val="both"/>
      </w:pPr>
      <w:r>
        <w:t xml:space="preserve">Održavanje infrastrukture (virtualizacija, VPN, firewall i sl.) </w:t>
      </w:r>
      <w:r>
        <w:rPr>
          <w:b/>
        </w:rPr>
        <w:t xml:space="preserve">nije </w:t>
      </w:r>
      <w:r>
        <w:t>predmet ovog ugovora i realizovana je kroz poseban ugovor.</w:t>
      </w:r>
    </w:p>
    <w:p w14:paraId="476CA192" w14:textId="77777777" w:rsidR="004B0A2B" w:rsidRDefault="00000000">
      <w:pPr>
        <w:pStyle w:val="Heading2"/>
      </w:pPr>
      <w:r>
        <w:t xml:space="preserve">Vlasništvo i </w:t>
      </w:r>
      <w:r>
        <w:rPr>
          <w:spacing w:val="-2"/>
        </w:rPr>
        <w:t>prava:</w:t>
      </w:r>
    </w:p>
    <w:p w14:paraId="2D7F4930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before="241"/>
        <w:ind w:left="742"/>
        <w:rPr>
          <w:sz w:val="24"/>
        </w:rPr>
      </w:pPr>
      <w:r>
        <w:rPr>
          <w:sz w:val="24"/>
        </w:rPr>
        <w:t>Zajednica</w:t>
      </w:r>
      <w:r>
        <w:rPr>
          <w:spacing w:val="-4"/>
          <w:sz w:val="24"/>
        </w:rPr>
        <w:t xml:space="preserve"> </w:t>
      </w:r>
      <w:r>
        <w:rPr>
          <w:sz w:val="24"/>
        </w:rPr>
        <w:t>opština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isključivi</w:t>
      </w:r>
      <w:r>
        <w:rPr>
          <w:spacing w:val="-3"/>
          <w:sz w:val="24"/>
        </w:rPr>
        <w:t xml:space="preserve"> </w:t>
      </w:r>
      <w:r>
        <w:rPr>
          <w:sz w:val="24"/>
        </w:rPr>
        <w:t>vlasnik</w:t>
      </w:r>
      <w:r>
        <w:rPr>
          <w:spacing w:val="-3"/>
          <w:sz w:val="24"/>
        </w:rPr>
        <w:t xml:space="preserve"> </w:t>
      </w:r>
      <w:r>
        <w:rPr>
          <w:sz w:val="24"/>
        </w:rPr>
        <w:t>izvornog</w:t>
      </w:r>
      <w:r>
        <w:rPr>
          <w:spacing w:val="-3"/>
          <w:sz w:val="24"/>
        </w:rPr>
        <w:t xml:space="preserve"> </w:t>
      </w:r>
      <w:r>
        <w:rPr>
          <w:sz w:val="24"/>
        </w:rPr>
        <w:t>koda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dokumentacije,</w:t>
      </w:r>
    </w:p>
    <w:p w14:paraId="0727868A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Sve</w:t>
      </w:r>
      <w:r>
        <w:rPr>
          <w:spacing w:val="-6"/>
          <w:sz w:val="24"/>
        </w:rPr>
        <w:t xml:space="preserve"> </w:t>
      </w:r>
      <w:r>
        <w:rPr>
          <w:sz w:val="24"/>
        </w:rPr>
        <w:t>dorade</w:t>
      </w:r>
      <w:r>
        <w:rPr>
          <w:spacing w:val="-4"/>
          <w:sz w:val="24"/>
        </w:rPr>
        <w:t xml:space="preserve"> </w:t>
      </w:r>
      <w:r>
        <w:rPr>
          <w:sz w:val="24"/>
        </w:rPr>
        <w:t>tokom</w:t>
      </w:r>
      <w:r>
        <w:rPr>
          <w:spacing w:val="-4"/>
          <w:sz w:val="24"/>
        </w:rPr>
        <w:t xml:space="preserve"> </w:t>
      </w:r>
      <w:r>
        <w:rPr>
          <w:sz w:val="24"/>
        </w:rPr>
        <w:t>trajanja</w:t>
      </w:r>
      <w:r>
        <w:rPr>
          <w:spacing w:val="-4"/>
          <w:sz w:val="24"/>
        </w:rPr>
        <w:t xml:space="preserve"> </w:t>
      </w:r>
      <w:r>
        <w:rPr>
          <w:sz w:val="24"/>
        </w:rPr>
        <w:t>ugovora</w:t>
      </w:r>
      <w:r>
        <w:rPr>
          <w:spacing w:val="-4"/>
          <w:sz w:val="24"/>
        </w:rPr>
        <w:t xml:space="preserve"> </w:t>
      </w:r>
      <w:r>
        <w:rPr>
          <w:sz w:val="24"/>
        </w:rPr>
        <w:t>ostaju</w:t>
      </w:r>
      <w:r>
        <w:rPr>
          <w:spacing w:val="-4"/>
          <w:sz w:val="24"/>
        </w:rPr>
        <w:t xml:space="preserve"> </w:t>
      </w:r>
      <w:r>
        <w:rPr>
          <w:sz w:val="24"/>
        </w:rPr>
        <w:t>isključivo</w:t>
      </w:r>
      <w:r>
        <w:rPr>
          <w:spacing w:val="-4"/>
          <w:sz w:val="24"/>
        </w:rPr>
        <w:t xml:space="preserve"> </w:t>
      </w:r>
      <w:r>
        <w:rPr>
          <w:sz w:val="24"/>
        </w:rPr>
        <w:t>vlasništvo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Naručioca,</w:t>
      </w:r>
    </w:p>
    <w:p w14:paraId="12611648" w14:textId="4A3D75C8" w:rsidR="004B0A2B" w:rsidRDefault="00611B9E">
      <w:pPr>
        <w:pStyle w:val="ListParagraph"/>
        <w:numPr>
          <w:ilvl w:val="0"/>
          <w:numId w:val="3"/>
        </w:numPr>
        <w:tabs>
          <w:tab w:val="left" w:pos="742"/>
        </w:tabs>
        <w:spacing w:before="42" w:line="276" w:lineRule="auto"/>
        <w:ind w:left="742" w:right="124"/>
        <w:rPr>
          <w:sz w:val="24"/>
        </w:rPr>
      </w:pPr>
      <w:r>
        <w:rPr>
          <w:sz w:val="24"/>
        </w:rPr>
        <w:t>Izvršilac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je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obavezi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da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dostavi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ažuriranu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tehničku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i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korisničku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dokumentaciju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za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sve izvršene izmjene.</w:t>
      </w:r>
      <w:r w:rsidR="007C33EC">
        <w:rPr>
          <w:sz w:val="24"/>
        </w:rPr>
        <w:t xml:space="preserve"> </w:t>
      </w:r>
    </w:p>
    <w:p w14:paraId="31A079D6" w14:textId="77777777" w:rsidR="004B0A2B" w:rsidRDefault="00000000">
      <w:pPr>
        <w:pStyle w:val="Heading2"/>
      </w:pPr>
      <w:r>
        <w:t>Tehnologije</w:t>
      </w:r>
      <w:r>
        <w:rPr>
          <w:spacing w:val="-5"/>
        </w:rPr>
        <w:t xml:space="preserve"> </w:t>
      </w:r>
      <w:r>
        <w:t>korišćene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razvoju:</w:t>
      </w:r>
    </w:p>
    <w:p w14:paraId="746ECAA0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before="241"/>
        <w:ind w:left="742"/>
        <w:rPr>
          <w:sz w:val="24"/>
        </w:rPr>
      </w:pPr>
      <w:r>
        <w:rPr>
          <w:b/>
          <w:sz w:val="24"/>
        </w:rPr>
        <w:t>Backend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Java</w:t>
      </w:r>
      <w:r>
        <w:rPr>
          <w:spacing w:val="-1"/>
          <w:sz w:val="24"/>
        </w:rPr>
        <w:t xml:space="preserve"> </w:t>
      </w:r>
      <w:r>
        <w:rPr>
          <w:sz w:val="24"/>
        </w:rPr>
        <w:t>1.8,</w:t>
      </w:r>
      <w:r>
        <w:rPr>
          <w:spacing w:val="-2"/>
          <w:sz w:val="24"/>
        </w:rPr>
        <w:t xml:space="preserve"> </w:t>
      </w:r>
      <w:r>
        <w:rPr>
          <w:sz w:val="24"/>
        </w:rPr>
        <w:t>Spring</w:t>
      </w:r>
      <w:r>
        <w:rPr>
          <w:spacing w:val="-1"/>
          <w:sz w:val="24"/>
        </w:rPr>
        <w:t xml:space="preserve"> </w:t>
      </w:r>
      <w:r>
        <w:rPr>
          <w:sz w:val="24"/>
        </w:rPr>
        <w:t>Boot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2.2.7.RELEASE</w:t>
      </w:r>
    </w:p>
    <w:p w14:paraId="59604BB1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ind w:left="742"/>
        <w:rPr>
          <w:sz w:val="24"/>
        </w:rPr>
      </w:pPr>
      <w:r>
        <w:rPr>
          <w:b/>
          <w:sz w:val="24"/>
        </w:rPr>
        <w:t>Frontend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Angular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9.1.3,</w:t>
      </w:r>
      <w:r>
        <w:rPr>
          <w:spacing w:val="-2"/>
          <w:sz w:val="24"/>
        </w:rPr>
        <w:t xml:space="preserve"> </w:t>
      </w:r>
      <w:r>
        <w:rPr>
          <w:sz w:val="24"/>
        </w:rPr>
        <w:t>Node.js</w:t>
      </w:r>
      <w:r>
        <w:rPr>
          <w:spacing w:val="-2"/>
          <w:sz w:val="24"/>
        </w:rPr>
        <w:t xml:space="preserve"> 12.16.1</w:t>
      </w:r>
    </w:p>
    <w:p w14:paraId="5E44B0F9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b/>
          <w:sz w:val="24"/>
        </w:rPr>
        <w:t>Baza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podataka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MySQL</w:t>
      </w:r>
      <w:r>
        <w:rPr>
          <w:spacing w:val="-2"/>
          <w:sz w:val="24"/>
        </w:rPr>
        <w:t xml:space="preserve"> </w:t>
      </w:r>
      <w:r>
        <w:rPr>
          <w:sz w:val="24"/>
        </w:rPr>
        <w:t>Server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8</w:t>
      </w:r>
    </w:p>
    <w:p w14:paraId="0C461AF9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ind w:left="742"/>
        <w:rPr>
          <w:sz w:val="24"/>
        </w:rPr>
      </w:pPr>
      <w:r>
        <w:rPr>
          <w:b/>
          <w:sz w:val="24"/>
        </w:rPr>
        <w:t>Arhitektura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Servisno</w:t>
      </w:r>
      <w:r>
        <w:rPr>
          <w:spacing w:val="-6"/>
          <w:sz w:val="24"/>
        </w:rPr>
        <w:t xml:space="preserve"> </w:t>
      </w:r>
      <w:r>
        <w:rPr>
          <w:sz w:val="24"/>
        </w:rPr>
        <w:t>orijentisana</w:t>
      </w:r>
      <w:r>
        <w:rPr>
          <w:spacing w:val="-6"/>
          <w:sz w:val="24"/>
        </w:rPr>
        <w:t xml:space="preserve"> </w:t>
      </w:r>
      <w:r>
        <w:rPr>
          <w:sz w:val="24"/>
        </w:rPr>
        <w:t>arhitektura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(SOA)</w:t>
      </w:r>
    </w:p>
    <w:p w14:paraId="7885861D" w14:textId="77777777" w:rsidR="004B0A2B" w:rsidRDefault="00000000">
      <w:pPr>
        <w:pStyle w:val="ListParagraph"/>
        <w:numPr>
          <w:ilvl w:val="0"/>
          <w:numId w:val="3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b/>
          <w:sz w:val="24"/>
        </w:rPr>
        <w:t>Model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MVC</w:t>
      </w:r>
      <w:r>
        <w:rPr>
          <w:spacing w:val="-2"/>
          <w:sz w:val="24"/>
        </w:rPr>
        <w:t xml:space="preserve"> arhitektura</w:t>
      </w:r>
    </w:p>
    <w:p w14:paraId="35770790" w14:textId="77777777" w:rsidR="004B0A2B" w:rsidRDefault="004B0A2B">
      <w:pPr>
        <w:pStyle w:val="ListParagraph"/>
        <w:rPr>
          <w:sz w:val="24"/>
        </w:rPr>
        <w:sectPr w:rsidR="004B0A2B">
          <w:pgSz w:w="11910" w:h="16840"/>
          <w:pgMar w:top="780" w:right="1417" w:bottom="1200" w:left="1417" w:header="311" w:footer="1019" w:gutter="0"/>
          <w:cols w:space="720"/>
        </w:sectPr>
      </w:pPr>
    </w:p>
    <w:p w14:paraId="3269F10F" w14:textId="77777777" w:rsidR="004B0A2B" w:rsidRDefault="00000000">
      <w:pPr>
        <w:pStyle w:val="Heading1"/>
        <w:numPr>
          <w:ilvl w:val="0"/>
          <w:numId w:val="4"/>
        </w:numPr>
        <w:tabs>
          <w:tab w:val="left" w:pos="342"/>
        </w:tabs>
        <w:spacing w:before="80"/>
        <w:ind w:left="342"/>
      </w:pPr>
      <w:bookmarkStart w:id="1" w:name="_bookmark1"/>
      <w:bookmarkEnd w:id="1"/>
      <w:r>
        <w:rPr>
          <w:color w:val="2D74B4"/>
        </w:rPr>
        <w:lastRenderedPageBreak/>
        <w:t>Glavne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funkcionalnosti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i</w:t>
      </w:r>
      <w:r>
        <w:rPr>
          <w:color w:val="2D74B4"/>
          <w:spacing w:val="-4"/>
        </w:rPr>
        <w:t xml:space="preserve"> </w:t>
      </w:r>
      <w:r>
        <w:rPr>
          <w:color w:val="2D74B4"/>
          <w:spacing w:val="-2"/>
        </w:rPr>
        <w:t>moduli</w:t>
      </w:r>
    </w:p>
    <w:p w14:paraId="2551ACCF" w14:textId="77777777" w:rsidR="004B0A2B" w:rsidRDefault="004B0A2B">
      <w:pPr>
        <w:pStyle w:val="BodyText"/>
        <w:spacing w:before="258"/>
        <w:rPr>
          <w:sz w:val="32"/>
        </w:rPr>
      </w:pPr>
    </w:p>
    <w:p w14:paraId="495F4B4E" w14:textId="77777777" w:rsidR="004B0A2B" w:rsidRDefault="00000000">
      <w:pPr>
        <w:pStyle w:val="BodyText"/>
        <w:spacing w:before="1" w:line="448" w:lineRule="auto"/>
        <w:ind w:left="731" w:right="2586" w:hanging="709"/>
      </w:pPr>
      <w:r>
        <w:t>Softversko</w:t>
      </w:r>
      <w:r>
        <w:rPr>
          <w:spacing w:val="-7"/>
        </w:rPr>
        <w:t xml:space="preserve"> </w:t>
      </w:r>
      <w:r>
        <w:t>rješenje</w:t>
      </w:r>
      <w:r>
        <w:rPr>
          <w:spacing w:val="-7"/>
        </w:rPr>
        <w:t xml:space="preserve"> </w:t>
      </w:r>
      <w:r>
        <w:t>LARIS</w:t>
      </w:r>
      <w:r>
        <w:rPr>
          <w:spacing w:val="-7"/>
        </w:rPr>
        <w:t xml:space="preserve"> </w:t>
      </w:r>
      <w:r>
        <w:t>uključuje</w:t>
      </w:r>
      <w:r>
        <w:rPr>
          <w:spacing w:val="-7"/>
        </w:rPr>
        <w:t xml:space="preserve"> </w:t>
      </w:r>
      <w:r>
        <w:t>sljedeće</w:t>
      </w:r>
      <w:r>
        <w:rPr>
          <w:spacing w:val="-7"/>
        </w:rPr>
        <w:t xml:space="preserve"> </w:t>
      </w:r>
      <w:r>
        <w:t>softverske</w:t>
      </w:r>
      <w:r>
        <w:rPr>
          <w:spacing w:val="-7"/>
        </w:rPr>
        <w:t xml:space="preserve"> </w:t>
      </w:r>
      <w:r>
        <w:t>module: Modul za porez na nepokretnost</w:t>
      </w:r>
    </w:p>
    <w:p w14:paraId="67D8BB76" w14:textId="77777777" w:rsidR="004B0A2B" w:rsidRDefault="00000000">
      <w:pPr>
        <w:pStyle w:val="BodyText"/>
        <w:spacing w:before="2"/>
        <w:ind w:left="731"/>
      </w:pPr>
      <w:r>
        <w:t>Modul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turističku</w:t>
      </w:r>
      <w:r>
        <w:rPr>
          <w:spacing w:val="-3"/>
        </w:rPr>
        <w:t xml:space="preserve"> </w:t>
      </w:r>
      <w:r>
        <w:rPr>
          <w:spacing w:val="-2"/>
        </w:rPr>
        <w:t>taksu</w:t>
      </w:r>
    </w:p>
    <w:p w14:paraId="009C8CB1" w14:textId="77777777" w:rsidR="004B0A2B" w:rsidRDefault="00000000">
      <w:pPr>
        <w:pStyle w:val="BodyText"/>
        <w:spacing w:before="241" w:line="448" w:lineRule="auto"/>
        <w:ind w:left="731" w:right="3106"/>
      </w:pPr>
      <w:r>
        <w:t>Modul za prirez porezu na dohodak fizičkih lica Modul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naknade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korišćenje</w:t>
      </w:r>
      <w:r>
        <w:rPr>
          <w:spacing w:val="-7"/>
        </w:rPr>
        <w:t xml:space="preserve"> </w:t>
      </w:r>
      <w:r>
        <w:t>opštinskih</w:t>
      </w:r>
      <w:r>
        <w:rPr>
          <w:spacing w:val="-7"/>
        </w:rPr>
        <w:t xml:space="preserve"> </w:t>
      </w:r>
      <w:r>
        <w:t>puteva Modul za lokalne komunalne takse</w:t>
      </w:r>
    </w:p>
    <w:p w14:paraId="10CE0838" w14:textId="77777777" w:rsidR="004B0A2B" w:rsidRDefault="00000000">
      <w:pPr>
        <w:pStyle w:val="BodyText"/>
        <w:spacing w:before="4" w:line="448" w:lineRule="auto"/>
        <w:ind w:left="731" w:right="2586"/>
      </w:pPr>
      <w:r>
        <w:t>Modul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članski</w:t>
      </w:r>
      <w:r>
        <w:rPr>
          <w:spacing w:val="-8"/>
        </w:rPr>
        <w:t xml:space="preserve"> </w:t>
      </w:r>
      <w:r>
        <w:t>doprinos</w:t>
      </w:r>
      <w:r>
        <w:rPr>
          <w:spacing w:val="-8"/>
        </w:rPr>
        <w:t xml:space="preserve"> </w:t>
      </w:r>
      <w:r>
        <w:t>turističkim</w:t>
      </w:r>
      <w:r>
        <w:rPr>
          <w:spacing w:val="-8"/>
        </w:rPr>
        <w:t xml:space="preserve"> </w:t>
      </w:r>
      <w:r>
        <w:t>organizacijama Modul za boravišnu taksu</w:t>
      </w:r>
    </w:p>
    <w:p w14:paraId="4B1DFC60" w14:textId="77777777" w:rsidR="004B0A2B" w:rsidRDefault="00000000">
      <w:pPr>
        <w:pStyle w:val="BodyText"/>
        <w:spacing w:before="3" w:line="448" w:lineRule="auto"/>
        <w:ind w:left="23" w:right="3931" w:firstLine="709"/>
      </w:pPr>
      <w:r>
        <w:t>Modul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porez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promet</w:t>
      </w:r>
      <w:r>
        <w:rPr>
          <w:spacing w:val="-8"/>
        </w:rPr>
        <w:t xml:space="preserve"> </w:t>
      </w:r>
      <w:r>
        <w:t>nepokretnosti Portal za građane i pravna lica</w:t>
      </w:r>
    </w:p>
    <w:p w14:paraId="5867BE69" w14:textId="77777777" w:rsidR="004B0A2B" w:rsidRDefault="00000000">
      <w:pPr>
        <w:pStyle w:val="ListParagraph"/>
        <w:numPr>
          <w:ilvl w:val="0"/>
          <w:numId w:val="2"/>
        </w:numPr>
        <w:tabs>
          <w:tab w:val="left" w:pos="742"/>
        </w:tabs>
        <w:spacing w:before="3"/>
        <w:ind w:left="742"/>
        <w:rPr>
          <w:sz w:val="24"/>
        </w:rPr>
      </w:pPr>
      <w:r>
        <w:rPr>
          <w:sz w:val="24"/>
        </w:rPr>
        <w:t xml:space="preserve">Uvid u </w:t>
      </w:r>
      <w:r>
        <w:rPr>
          <w:spacing w:val="-2"/>
          <w:sz w:val="24"/>
        </w:rPr>
        <w:t>dugovanja</w:t>
      </w:r>
    </w:p>
    <w:p w14:paraId="1F00A7E6" w14:textId="77777777" w:rsidR="004B0A2B" w:rsidRDefault="00000000">
      <w:pPr>
        <w:pStyle w:val="ListParagraph"/>
        <w:numPr>
          <w:ilvl w:val="0"/>
          <w:numId w:val="2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Elektronsko</w:t>
      </w:r>
      <w:r>
        <w:rPr>
          <w:spacing w:val="-8"/>
          <w:sz w:val="24"/>
        </w:rPr>
        <w:t xml:space="preserve"> </w:t>
      </w:r>
      <w:r>
        <w:rPr>
          <w:sz w:val="24"/>
        </w:rPr>
        <w:t>prijavljivanje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poreza</w:t>
      </w:r>
    </w:p>
    <w:p w14:paraId="7735EFA7" w14:textId="77777777" w:rsidR="004B0A2B" w:rsidRDefault="00000000">
      <w:pPr>
        <w:pStyle w:val="ListParagraph"/>
        <w:numPr>
          <w:ilvl w:val="0"/>
          <w:numId w:val="2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Prijava</w:t>
      </w:r>
      <w:r>
        <w:rPr>
          <w:spacing w:val="-5"/>
          <w:sz w:val="24"/>
        </w:rPr>
        <w:t xml:space="preserve"> </w:t>
      </w:r>
      <w:r>
        <w:rPr>
          <w:sz w:val="24"/>
        </w:rPr>
        <w:t>putem</w:t>
      </w:r>
      <w:r>
        <w:rPr>
          <w:spacing w:val="-4"/>
          <w:sz w:val="24"/>
        </w:rPr>
        <w:t xml:space="preserve"> </w:t>
      </w:r>
      <w:r>
        <w:rPr>
          <w:sz w:val="24"/>
        </w:rPr>
        <w:t>e-tokena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4"/>
          <w:sz w:val="24"/>
        </w:rPr>
        <w:t xml:space="preserve"> </w:t>
      </w:r>
      <w:r>
        <w:rPr>
          <w:sz w:val="24"/>
        </w:rPr>
        <w:t>drugih</w:t>
      </w:r>
      <w:r>
        <w:rPr>
          <w:spacing w:val="-4"/>
          <w:sz w:val="24"/>
        </w:rPr>
        <w:t xml:space="preserve"> </w:t>
      </w:r>
      <w:r>
        <w:rPr>
          <w:sz w:val="24"/>
        </w:rPr>
        <w:t>kvalifikovanih</w:t>
      </w:r>
      <w:r>
        <w:rPr>
          <w:spacing w:val="-4"/>
          <w:sz w:val="24"/>
        </w:rPr>
        <w:t xml:space="preserve"> </w:t>
      </w:r>
      <w:r>
        <w:rPr>
          <w:sz w:val="24"/>
        </w:rPr>
        <w:t>digitalnih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identiteta</w:t>
      </w:r>
    </w:p>
    <w:p w14:paraId="6B37D659" w14:textId="77777777" w:rsidR="004B0A2B" w:rsidRDefault="00000000">
      <w:pPr>
        <w:pStyle w:val="BodyText"/>
        <w:spacing w:before="242" w:line="276" w:lineRule="auto"/>
        <w:ind w:left="23" w:right="30"/>
        <w:jc w:val="both"/>
      </w:pPr>
      <w:r>
        <w:t>Sistem obezbjeđuje evidenciju po svim vrstama prihoda poreskih obveznika, utvrđivanje obaveza, proces donošenja rješenja, praćenje naplate, interoperabilnost sa drugim registrima, kao i druge funkcionalnosti.</w:t>
      </w:r>
    </w:p>
    <w:p w14:paraId="5826F7C3" w14:textId="48D681C9" w:rsidR="004B0A2B" w:rsidRDefault="00000000">
      <w:pPr>
        <w:pStyle w:val="BodyText"/>
        <w:spacing w:before="200"/>
        <w:ind w:left="23"/>
        <w:jc w:val="both"/>
      </w:pPr>
      <w:r>
        <w:t>Korisnici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LARIS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trenutno</w:t>
      </w:r>
      <w:r>
        <w:rPr>
          <w:spacing w:val="-3"/>
        </w:rPr>
        <w:t xml:space="preserve"> </w:t>
      </w:r>
      <w:r>
        <w:t>1</w:t>
      </w:r>
      <w:r w:rsidR="00A1131A">
        <w:t>4</w:t>
      </w:r>
      <w:r>
        <w:rPr>
          <w:spacing w:val="-3"/>
        </w:rPr>
        <w:t xml:space="preserve"> </w:t>
      </w:r>
      <w:r>
        <w:t>lokalnih</w:t>
      </w:r>
      <w:r>
        <w:rPr>
          <w:spacing w:val="-2"/>
        </w:rPr>
        <w:t xml:space="preserve"> samouprava</w:t>
      </w:r>
      <w:r w:rsidR="007F2441">
        <w:rPr>
          <w:spacing w:val="-2"/>
        </w:rPr>
        <w:t>, uz mogućnost proširenja broja korisnika maksimalno do 25.</w:t>
      </w:r>
    </w:p>
    <w:p w14:paraId="69FBCF2D" w14:textId="77777777" w:rsidR="004B0A2B" w:rsidRDefault="00000000">
      <w:pPr>
        <w:pStyle w:val="Heading1"/>
        <w:numPr>
          <w:ilvl w:val="0"/>
          <w:numId w:val="4"/>
        </w:numPr>
        <w:tabs>
          <w:tab w:val="left" w:pos="343"/>
        </w:tabs>
        <w:spacing w:before="241"/>
      </w:pPr>
      <w:bookmarkStart w:id="2" w:name="_bookmark2"/>
      <w:bookmarkEnd w:id="2"/>
      <w:r>
        <w:rPr>
          <w:color w:val="2D74B4"/>
          <w:spacing w:val="-2"/>
        </w:rPr>
        <w:t>Održavanje</w:t>
      </w:r>
    </w:p>
    <w:p w14:paraId="7C47DB4B" w14:textId="77777777" w:rsidR="004B0A2B" w:rsidRDefault="004B0A2B">
      <w:pPr>
        <w:pStyle w:val="BodyText"/>
        <w:spacing w:before="258"/>
        <w:rPr>
          <w:sz w:val="32"/>
        </w:rPr>
      </w:pPr>
    </w:p>
    <w:p w14:paraId="6BB4C64D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3"/>
        </w:tabs>
        <w:spacing w:before="0"/>
        <w:rPr>
          <w:i/>
        </w:rPr>
      </w:pPr>
      <w:bookmarkStart w:id="3" w:name="_bookmark3"/>
      <w:bookmarkEnd w:id="3"/>
      <w:r>
        <w:rPr>
          <w:i/>
          <w:color w:val="2D74B4"/>
        </w:rPr>
        <w:t xml:space="preserve">Tehničko </w:t>
      </w:r>
      <w:r>
        <w:rPr>
          <w:i/>
          <w:color w:val="2D74B4"/>
          <w:spacing w:val="-2"/>
        </w:rPr>
        <w:t>održavanje</w:t>
      </w:r>
    </w:p>
    <w:p w14:paraId="11287422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/>
        <w:ind w:left="742"/>
        <w:rPr>
          <w:sz w:val="24"/>
        </w:rPr>
      </w:pPr>
      <w:r>
        <w:rPr>
          <w:sz w:val="24"/>
        </w:rPr>
        <w:t>Otklanjanje</w:t>
      </w:r>
      <w:r>
        <w:rPr>
          <w:spacing w:val="-4"/>
          <w:sz w:val="24"/>
        </w:rPr>
        <w:t xml:space="preserve"> </w:t>
      </w:r>
      <w:r>
        <w:rPr>
          <w:sz w:val="24"/>
        </w:rPr>
        <w:t>grešaka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tehničkih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problema</w:t>
      </w:r>
    </w:p>
    <w:p w14:paraId="57FBEF14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sz w:val="24"/>
        </w:rPr>
        <w:t>Osiguranje</w:t>
      </w:r>
      <w:r>
        <w:rPr>
          <w:spacing w:val="-8"/>
          <w:sz w:val="24"/>
        </w:rPr>
        <w:t xml:space="preserve"> </w:t>
      </w:r>
      <w:r>
        <w:rPr>
          <w:sz w:val="24"/>
        </w:rPr>
        <w:t>visoke</w:t>
      </w:r>
      <w:r>
        <w:rPr>
          <w:spacing w:val="-8"/>
          <w:sz w:val="24"/>
        </w:rPr>
        <w:t xml:space="preserve"> </w:t>
      </w:r>
      <w:r>
        <w:rPr>
          <w:sz w:val="24"/>
        </w:rPr>
        <w:t>dostupnosti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sistema</w:t>
      </w:r>
    </w:p>
    <w:p w14:paraId="770FAAFA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Proaktivno</w:t>
      </w:r>
      <w:r>
        <w:rPr>
          <w:spacing w:val="-3"/>
          <w:sz w:val="24"/>
        </w:rPr>
        <w:t xml:space="preserve"> </w:t>
      </w:r>
      <w:r>
        <w:rPr>
          <w:sz w:val="24"/>
        </w:rPr>
        <w:t>praćenje</w:t>
      </w:r>
      <w:r>
        <w:rPr>
          <w:spacing w:val="-3"/>
          <w:sz w:val="24"/>
        </w:rPr>
        <w:t xml:space="preserve"> </w:t>
      </w:r>
      <w:r>
        <w:rPr>
          <w:sz w:val="24"/>
        </w:rPr>
        <w:t>resursa</w:t>
      </w:r>
      <w:r>
        <w:rPr>
          <w:spacing w:val="-2"/>
          <w:sz w:val="24"/>
        </w:rPr>
        <w:t xml:space="preserve"> </w:t>
      </w:r>
      <w:r>
        <w:rPr>
          <w:sz w:val="24"/>
        </w:rPr>
        <w:t>(RAM,</w:t>
      </w:r>
      <w:r>
        <w:rPr>
          <w:spacing w:val="-3"/>
          <w:sz w:val="24"/>
        </w:rPr>
        <w:t xml:space="preserve"> </w:t>
      </w:r>
      <w:r>
        <w:rPr>
          <w:sz w:val="24"/>
        </w:rPr>
        <w:t>CPU,</w:t>
      </w:r>
      <w:r>
        <w:rPr>
          <w:spacing w:val="-2"/>
          <w:sz w:val="24"/>
        </w:rPr>
        <w:t xml:space="preserve"> baza)</w:t>
      </w:r>
    </w:p>
    <w:p w14:paraId="2F1F3B6C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Redovno</w:t>
      </w:r>
      <w:r>
        <w:rPr>
          <w:spacing w:val="-3"/>
          <w:sz w:val="24"/>
        </w:rPr>
        <w:t xml:space="preserve"> </w:t>
      </w:r>
      <w:r>
        <w:rPr>
          <w:sz w:val="24"/>
        </w:rPr>
        <w:t>ažuriranje</w:t>
      </w:r>
      <w:r>
        <w:rPr>
          <w:spacing w:val="-2"/>
          <w:sz w:val="24"/>
        </w:rPr>
        <w:t xml:space="preserve"> </w:t>
      </w:r>
      <w:r>
        <w:rPr>
          <w:sz w:val="24"/>
        </w:rPr>
        <w:t>sigurnosnih</w:t>
      </w:r>
      <w:r>
        <w:rPr>
          <w:spacing w:val="-2"/>
          <w:sz w:val="24"/>
        </w:rPr>
        <w:t xml:space="preserve"> </w:t>
      </w:r>
      <w:r>
        <w:rPr>
          <w:sz w:val="24"/>
        </w:rPr>
        <w:t>zakrpa</w:t>
      </w:r>
      <w:r>
        <w:rPr>
          <w:spacing w:val="-2"/>
          <w:sz w:val="24"/>
        </w:rPr>
        <w:t xml:space="preserve"> (patching)</w:t>
      </w:r>
    </w:p>
    <w:p w14:paraId="5C3768C9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sz w:val="24"/>
        </w:rPr>
        <w:t>Prateći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automatizovano</w:t>
      </w:r>
      <w:r>
        <w:rPr>
          <w:spacing w:val="-3"/>
          <w:sz w:val="24"/>
        </w:rPr>
        <w:t xml:space="preserve"> </w:t>
      </w:r>
      <w:r>
        <w:rPr>
          <w:sz w:val="24"/>
        </w:rPr>
        <w:t>obavještavanje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greškama</w:t>
      </w:r>
    </w:p>
    <w:p w14:paraId="54BBDCF5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Dokumentovanje</w:t>
      </w:r>
      <w:r>
        <w:rPr>
          <w:spacing w:val="-7"/>
          <w:sz w:val="24"/>
        </w:rPr>
        <w:t xml:space="preserve"> </w:t>
      </w:r>
      <w:r>
        <w:rPr>
          <w:sz w:val="24"/>
        </w:rPr>
        <w:t>svih</w:t>
      </w:r>
      <w:r>
        <w:rPr>
          <w:spacing w:val="-4"/>
          <w:sz w:val="24"/>
        </w:rPr>
        <w:t xml:space="preserve"> </w:t>
      </w:r>
      <w:r>
        <w:rPr>
          <w:sz w:val="24"/>
        </w:rPr>
        <w:t>aktivnosti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zajedničkoj</w:t>
      </w:r>
      <w:r>
        <w:rPr>
          <w:spacing w:val="-4"/>
          <w:sz w:val="24"/>
        </w:rPr>
        <w:t xml:space="preserve"> </w:t>
      </w:r>
      <w:r>
        <w:rPr>
          <w:sz w:val="24"/>
        </w:rPr>
        <w:t>bazi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znanja</w:t>
      </w:r>
    </w:p>
    <w:p w14:paraId="46187919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3"/>
        </w:tabs>
        <w:spacing w:before="242"/>
        <w:rPr>
          <w:i/>
        </w:rPr>
      </w:pPr>
      <w:bookmarkStart w:id="4" w:name="_bookmark4"/>
      <w:bookmarkEnd w:id="4"/>
      <w:r>
        <w:rPr>
          <w:i/>
          <w:color w:val="2D74B4"/>
        </w:rPr>
        <w:t xml:space="preserve">Prilagođavanja i </w:t>
      </w:r>
      <w:r>
        <w:rPr>
          <w:i/>
          <w:color w:val="2D74B4"/>
          <w:spacing w:val="-2"/>
        </w:rPr>
        <w:t>izmjene</w:t>
      </w:r>
    </w:p>
    <w:p w14:paraId="33EA829C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/>
        <w:ind w:left="742"/>
        <w:rPr>
          <w:sz w:val="24"/>
        </w:rPr>
      </w:pPr>
      <w:r>
        <w:rPr>
          <w:sz w:val="24"/>
        </w:rPr>
        <w:t>Ažuriranje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izmjenama</w:t>
      </w:r>
      <w:r>
        <w:rPr>
          <w:spacing w:val="-3"/>
          <w:sz w:val="24"/>
        </w:rPr>
        <w:t xml:space="preserve"> </w:t>
      </w:r>
      <w:r>
        <w:rPr>
          <w:sz w:val="24"/>
        </w:rPr>
        <w:t>zakonskih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propisa</w:t>
      </w:r>
    </w:p>
    <w:p w14:paraId="46A15BEF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Prilagođavanje</w:t>
      </w:r>
      <w:r>
        <w:rPr>
          <w:spacing w:val="-6"/>
          <w:sz w:val="24"/>
        </w:rPr>
        <w:t xml:space="preserve"> </w:t>
      </w:r>
      <w:r>
        <w:rPr>
          <w:sz w:val="24"/>
        </w:rPr>
        <w:t>postojećih</w:t>
      </w:r>
      <w:r>
        <w:rPr>
          <w:spacing w:val="-5"/>
          <w:sz w:val="24"/>
        </w:rPr>
        <w:t xml:space="preserve"> </w:t>
      </w:r>
      <w:r>
        <w:rPr>
          <w:sz w:val="24"/>
        </w:rPr>
        <w:t>rješenja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izvještaja</w:t>
      </w:r>
    </w:p>
    <w:p w14:paraId="3750C1AE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Razvoj</w:t>
      </w:r>
      <w:r>
        <w:rPr>
          <w:spacing w:val="-4"/>
          <w:sz w:val="24"/>
        </w:rPr>
        <w:t xml:space="preserve"> </w:t>
      </w:r>
      <w:r>
        <w:rPr>
          <w:sz w:val="24"/>
        </w:rPr>
        <w:t>novih</w:t>
      </w:r>
      <w:r>
        <w:rPr>
          <w:spacing w:val="-3"/>
          <w:sz w:val="24"/>
        </w:rPr>
        <w:t xml:space="preserve"> </w:t>
      </w:r>
      <w:r>
        <w:rPr>
          <w:sz w:val="24"/>
        </w:rPr>
        <w:t>funkcionalnosti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okviru</w:t>
      </w:r>
      <w:r>
        <w:rPr>
          <w:spacing w:val="-3"/>
          <w:sz w:val="24"/>
        </w:rPr>
        <w:t xml:space="preserve"> </w:t>
      </w:r>
      <w:r>
        <w:rPr>
          <w:sz w:val="24"/>
        </w:rPr>
        <w:t>postojećih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modula</w:t>
      </w:r>
    </w:p>
    <w:p w14:paraId="30231298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sz w:val="24"/>
        </w:rPr>
        <w:t>Povezivanje</w:t>
      </w:r>
      <w:r>
        <w:rPr>
          <w:spacing w:val="-7"/>
          <w:sz w:val="24"/>
        </w:rPr>
        <w:t xml:space="preserve"> </w:t>
      </w:r>
      <w:r>
        <w:rPr>
          <w:sz w:val="24"/>
        </w:rPr>
        <w:t>modula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unapređenje</w:t>
      </w:r>
      <w:r>
        <w:rPr>
          <w:spacing w:val="-4"/>
          <w:sz w:val="24"/>
        </w:rPr>
        <w:t xml:space="preserve"> </w:t>
      </w:r>
      <w:r>
        <w:rPr>
          <w:sz w:val="24"/>
        </w:rPr>
        <w:t>unutar</w:t>
      </w:r>
      <w:r>
        <w:rPr>
          <w:spacing w:val="-4"/>
          <w:sz w:val="24"/>
        </w:rPr>
        <w:t xml:space="preserve"> </w:t>
      </w:r>
      <w:r>
        <w:rPr>
          <w:sz w:val="24"/>
        </w:rPr>
        <w:t>SOA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arhitekture</w:t>
      </w:r>
    </w:p>
    <w:p w14:paraId="4C8D17A7" w14:textId="77777777" w:rsidR="004B0A2B" w:rsidRDefault="004B0A2B">
      <w:pPr>
        <w:pStyle w:val="ListParagraph"/>
        <w:rPr>
          <w:sz w:val="24"/>
        </w:rPr>
        <w:sectPr w:rsidR="004B0A2B">
          <w:pgSz w:w="11910" w:h="16840"/>
          <w:pgMar w:top="780" w:right="1417" w:bottom="1200" w:left="1417" w:header="311" w:footer="1019" w:gutter="0"/>
          <w:cols w:space="720"/>
        </w:sectPr>
      </w:pPr>
    </w:p>
    <w:p w14:paraId="5BD1319D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2"/>
        </w:tabs>
        <w:spacing w:before="80"/>
        <w:ind w:left="352"/>
        <w:rPr>
          <w:i/>
        </w:rPr>
      </w:pPr>
      <w:bookmarkStart w:id="5" w:name="_bookmark5"/>
      <w:bookmarkEnd w:id="5"/>
      <w:r>
        <w:rPr>
          <w:i/>
          <w:color w:val="2D74B4"/>
        </w:rPr>
        <w:lastRenderedPageBreak/>
        <w:t>Uključivanje</w:t>
      </w:r>
      <w:r>
        <w:rPr>
          <w:i/>
          <w:color w:val="2D74B4"/>
          <w:spacing w:val="-6"/>
        </w:rPr>
        <w:t xml:space="preserve"> </w:t>
      </w:r>
      <w:r>
        <w:rPr>
          <w:i/>
          <w:color w:val="2D74B4"/>
        </w:rPr>
        <w:t>novih</w:t>
      </w:r>
      <w:r>
        <w:rPr>
          <w:i/>
          <w:color w:val="2D74B4"/>
          <w:spacing w:val="-5"/>
        </w:rPr>
        <w:t xml:space="preserve"> </w:t>
      </w:r>
      <w:r>
        <w:rPr>
          <w:i/>
          <w:color w:val="2D74B4"/>
          <w:spacing w:val="-2"/>
        </w:rPr>
        <w:t>opština</w:t>
      </w:r>
    </w:p>
    <w:p w14:paraId="03694CF9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/>
        <w:ind w:left="742"/>
        <w:rPr>
          <w:sz w:val="24"/>
        </w:rPr>
      </w:pPr>
      <w:r>
        <w:rPr>
          <w:sz w:val="24"/>
        </w:rPr>
        <w:t>Konfiguracija</w:t>
      </w:r>
      <w:r>
        <w:rPr>
          <w:spacing w:val="-6"/>
          <w:sz w:val="24"/>
        </w:rPr>
        <w:t xml:space="preserve"> </w:t>
      </w:r>
      <w:r>
        <w:rPr>
          <w:sz w:val="24"/>
        </w:rPr>
        <w:t>korisnika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aktivacija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modula</w:t>
      </w:r>
    </w:p>
    <w:p w14:paraId="79BAA660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sz w:val="24"/>
        </w:rPr>
        <w:t>Migracija</w:t>
      </w:r>
      <w:r>
        <w:rPr>
          <w:spacing w:val="-4"/>
          <w:sz w:val="24"/>
        </w:rPr>
        <w:t xml:space="preserve"> </w:t>
      </w:r>
      <w:r>
        <w:rPr>
          <w:sz w:val="24"/>
        </w:rPr>
        <w:t>podataka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prethodnih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dogovorenom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formatu</w:t>
      </w:r>
    </w:p>
    <w:p w14:paraId="088D9A61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Obuka</w:t>
      </w:r>
      <w:r>
        <w:rPr>
          <w:spacing w:val="-5"/>
          <w:sz w:val="24"/>
        </w:rPr>
        <w:t xml:space="preserve"> </w:t>
      </w:r>
      <w:r>
        <w:rPr>
          <w:sz w:val="24"/>
        </w:rPr>
        <w:t>službenika</w:t>
      </w:r>
      <w:r>
        <w:rPr>
          <w:spacing w:val="-3"/>
          <w:sz w:val="24"/>
        </w:rPr>
        <w:t xml:space="preserve"> </w:t>
      </w:r>
      <w:r>
        <w:rPr>
          <w:sz w:val="24"/>
        </w:rPr>
        <w:t>(do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dana)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dan)</w:t>
      </w:r>
    </w:p>
    <w:p w14:paraId="3B682520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sz w:val="24"/>
        </w:rPr>
        <w:t>Testiranje</w:t>
      </w:r>
      <w:r>
        <w:rPr>
          <w:spacing w:val="-4"/>
          <w:sz w:val="24"/>
        </w:rPr>
        <w:t xml:space="preserve"> </w:t>
      </w:r>
      <w:r>
        <w:rPr>
          <w:sz w:val="24"/>
        </w:rPr>
        <w:t>migracije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testnom</w:t>
      </w:r>
      <w:r>
        <w:rPr>
          <w:spacing w:val="-4"/>
          <w:sz w:val="24"/>
        </w:rPr>
        <w:t xml:space="preserve"> </w:t>
      </w:r>
      <w:r>
        <w:rPr>
          <w:sz w:val="24"/>
        </w:rPr>
        <w:t>okruženju</w:t>
      </w:r>
      <w:r>
        <w:rPr>
          <w:spacing w:val="-4"/>
          <w:sz w:val="24"/>
        </w:rPr>
        <w:t xml:space="preserve"> </w:t>
      </w:r>
      <w:r>
        <w:rPr>
          <w:sz w:val="24"/>
        </w:rPr>
        <w:t>prije</w:t>
      </w:r>
      <w:r>
        <w:rPr>
          <w:spacing w:val="-4"/>
          <w:sz w:val="24"/>
        </w:rPr>
        <w:t xml:space="preserve"> </w:t>
      </w:r>
      <w:r>
        <w:rPr>
          <w:sz w:val="24"/>
        </w:rPr>
        <w:t>prelaska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produkciju</w:t>
      </w:r>
    </w:p>
    <w:p w14:paraId="256504B5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2"/>
        </w:tabs>
        <w:spacing w:before="242"/>
        <w:ind w:left="352"/>
        <w:rPr>
          <w:i/>
        </w:rPr>
      </w:pPr>
      <w:bookmarkStart w:id="6" w:name="_bookmark6"/>
      <w:bookmarkEnd w:id="6"/>
      <w:r>
        <w:rPr>
          <w:i/>
          <w:color w:val="2D74B4"/>
        </w:rPr>
        <w:t xml:space="preserve">Backup i </w:t>
      </w:r>
      <w:r>
        <w:rPr>
          <w:i/>
          <w:color w:val="2D74B4"/>
          <w:spacing w:val="-2"/>
        </w:rPr>
        <w:t>integracije</w:t>
      </w:r>
    </w:p>
    <w:p w14:paraId="2F72638E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 w:line="276" w:lineRule="auto"/>
        <w:ind w:left="742" w:right="165"/>
        <w:rPr>
          <w:sz w:val="24"/>
        </w:rPr>
      </w:pPr>
      <w:r>
        <w:rPr>
          <w:sz w:val="24"/>
        </w:rPr>
        <w:t>Planirani</w:t>
      </w:r>
      <w:r>
        <w:rPr>
          <w:spacing w:val="-5"/>
          <w:sz w:val="24"/>
        </w:rPr>
        <w:t xml:space="preserve"> </w:t>
      </w:r>
      <w:r>
        <w:rPr>
          <w:sz w:val="24"/>
        </w:rPr>
        <w:t>backup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saradnji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odgovonim</w:t>
      </w:r>
      <w:r>
        <w:rPr>
          <w:spacing w:val="-5"/>
          <w:sz w:val="24"/>
        </w:rPr>
        <w:t xml:space="preserve"> </w:t>
      </w:r>
      <w:r>
        <w:rPr>
          <w:sz w:val="24"/>
        </w:rPr>
        <w:t>licem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-5"/>
          <w:sz w:val="24"/>
        </w:rPr>
        <w:t xml:space="preserve"> </w:t>
      </w:r>
      <w:r>
        <w:rPr>
          <w:sz w:val="24"/>
        </w:rPr>
        <w:t>(dnevni inkrementalni, sedmični puni)</w:t>
      </w:r>
    </w:p>
    <w:p w14:paraId="52620338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0"/>
        <w:ind w:left="742"/>
        <w:rPr>
          <w:sz w:val="24"/>
        </w:rPr>
      </w:pPr>
      <w:r>
        <w:rPr>
          <w:sz w:val="24"/>
        </w:rPr>
        <w:t>Obnova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zahtjevu</w:t>
      </w:r>
      <w:r>
        <w:rPr>
          <w:spacing w:val="-4"/>
          <w:sz w:val="24"/>
        </w:rPr>
        <w:t xml:space="preserve"> </w:t>
      </w:r>
      <w:r>
        <w:rPr>
          <w:sz w:val="24"/>
        </w:rPr>
        <w:t>(disaster</w:t>
      </w:r>
      <w:r>
        <w:rPr>
          <w:spacing w:val="-4"/>
          <w:sz w:val="24"/>
        </w:rPr>
        <w:t xml:space="preserve"> </w:t>
      </w:r>
      <w:r>
        <w:rPr>
          <w:sz w:val="24"/>
        </w:rPr>
        <w:t>recovery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plan)</w:t>
      </w:r>
    </w:p>
    <w:p w14:paraId="152263DF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0"/>
        </w:rPr>
      </w:pPr>
      <w:r>
        <w:rPr>
          <w:sz w:val="24"/>
        </w:rPr>
        <w:t>Eksport</w:t>
      </w:r>
      <w:r>
        <w:rPr>
          <w:spacing w:val="-4"/>
          <w:sz w:val="24"/>
        </w:rPr>
        <w:t xml:space="preserve"> </w:t>
      </w:r>
      <w:r>
        <w:rPr>
          <w:sz w:val="24"/>
        </w:rPr>
        <w:t>podataka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standardnim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formatima: </w:t>
      </w:r>
      <w:r>
        <w:rPr>
          <w:sz w:val="20"/>
        </w:rPr>
        <w:t>.csv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0"/>
        </w:rPr>
        <w:t>.xml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0"/>
        </w:rPr>
        <w:t>.json</w:t>
      </w:r>
    </w:p>
    <w:p w14:paraId="635E2465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sz w:val="24"/>
        </w:rPr>
        <w:t>Tehnička</w:t>
      </w:r>
      <w:r>
        <w:rPr>
          <w:spacing w:val="-6"/>
          <w:sz w:val="24"/>
        </w:rPr>
        <w:t xml:space="preserve"> </w:t>
      </w:r>
      <w:r>
        <w:rPr>
          <w:sz w:val="24"/>
        </w:rPr>
        <w:t>podrška</w:t>
      </w:r>
      <w:r>
        <w:rPr>
          <w:spacing w:val="-4"/>
          <w:sz w:val="24"/>
        </w:rPr>
        <w:t xml:space="preserve"> </w:t>
      </w:r>
      <w:r>
        <w:rPr>
          <w:sz w:val="24"/>
        </w:rPr>
        <w:t>kod</w:t>
      </w:r>
      <w:r>
        <w:rPr>
          <w:spacing w:val="-4"/>
          <w:sz w:val="24"/>
        </w:rPr>
        <w:t xml:space="preserve"> </w:t>
      </w:r>
      <w:r>
        <w:rPr>
          <w:sz w:val="24"/>
        </w:rPr>
        <w:t>integracije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eksternim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sistemima</w:t>
      </w:r>
    </w:p>
    <w:p w14:paraId="2DA73459" w14:textId="77777777" w:rsidR="004B0A2B" w:rsidRDefault="004B0A2B">
      <w:pPr>
        <w:pStyle w:val="BodyText"/>
      </w:pPr>
    </w:p>
    <w:p w14:paraId="02900544" w14:textId="77777777" w:rsidR="004B0A2B" w:rsidRDefault="004B0A2B">
      <w:pPr>
        <w:pStyle w:val="BodyText"/>
      </w:pPr>
    </w:p>
    <w:p w14:paraId="6A26A764" w14:textId="77777777" w:rsidR="004B0A2B" w:rsidRDefault="004B0A2B">
      <w:pPr>
        <w:pStyle w:val="BodyText"/>
      </w:pPr>
    </w:p>
    <w:p w14:paraId="67F08F2E" w14:textId="77777777" w:rsidR="004B0A2B" w:rsidRDefault="004B0A2B">
      <w:pPr>
        <w:pStyle w:val="BodyText"/>
        <w:spacing w:before="43"/>
      </w:pPr>
    </w:p>
    <w:p w14:paraId="12B1BF1D" w14:textId="77777777" w:rsidR="004B0A2B" w:rsidRDefault="00000000">
      <w:pPr>
        <w:pStyle w:val="Heading1"/>
        <w:numPr>
          <w:ilvl w:val="0"/>
          <w:numId w:val="4"/>
        </w:numPr>
        <w:tabs>
          <w:tab w:val="left" w:pos="342"/>
        </w:tabs>
        <w:ind w:left="342"/>
      </w:pPr>
      <w:bookmarkStart w:id="7" w:name="_bookmark7"/>
      <w:bookmarkEnd w:id="7"/>
      <w:r>
        <w:rPr>
          <w:color w:val="2D74B4"/>
        </w:rPr>
        <w:t>Tehnička</w:t>
      </w:r>
      <w:r>
        <w:rPr>
          <w:color w:val="2D74B4"/>
          <w:spacing w:val="-3"/>
        </w:rPr>
        <w:t xml:space="preserve"> </w:t>
      </w:r>
      <w:r>
        <w:rPr>
          <w:color w:val="2D74B4"/>
        </w:rPr>
        <w:t>podrška</w:t>
      </w:r>
      <w:r>
        <w:rPr>
          <w:color w:val="2D74B4"/>
          <w:spacing w:val="-3"/>
        </w:rPr>
        <w:t xml:space="preserve"> </w:t>
      </w:r>
      <w:r>
        <w:rPr>
          <w:color w:val="2D74B4"/>
        </w:rPr>
        <w:t>i</w:t>
      </w:r>
      <w:r>
        <w:rPr>
          <w:color w:val="2D74B4"/>
          <w:spacing w:val="-3"/>
        </w:rPr>
        <w:t xml:space="preserve"> </w:t>
      </w:r>
      <w:r>
        <w:rPr>
          <w:color w:val="2D74B4"/>
          <w:spacing w:val="-2"/>
        </w:rPr>
        <w:t>obuke</w:t>
      </w:r>
    </w:p>
    <w:p w14:paraId="47FD887D" w14:textId="77777777" w:rsidR="004B0A2B" w:rsidRDefault="004B0A2B">
      <w:pPr>
        <w:pStyle w:val="BodyText"/>
        <w:spacing w:before="258"/>
        <w:rPr>
          <w:sz w:val="32"/>
        </w:rPr>
      </w:pPr>
    </w:p>
    <w:p w14:paraId="6469EBCA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2"/>
        </w:tabs>
        <w:spacing w:before="0"/>
        <w:ind w:left="352"/>
        <w:rPr>
          <w:i/>
        </w:rPr>
      </w:pPr>
      <w:bookmarkStart w:id="8" w:name="_bookmark8"/>
      <w:bookmarkEnd w:id="8"/>
      <w:r>
        <w:rPr>
          <w:i/>
          <w:color w:val="2D74B4"/>
        </w:rPr>
        <w:t>Nivoi</w:t>
      </w:r>
      <w:r>
        <w:rPr>
          <w:i/>
          <w:color w:val="2D74B4"/>
          <w:spacing w:val="-3"/>
        </w:rPr>
        <w:t xml:space="preserve"> </w:t>
      </w:r>
      <w:r>
        <w:rPr>
          <w:i/>
          <w:color w:val="2D74B4"/>
          <w:spacing w:val="-2"/>
        </w:rPr>
        <w:t>podrške</w:t>
      </w:r>
    </w:p>
    <w:p w14:paraId="4E87900E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/>
        <w:ind w:left="742"/>
        <w:rPr>
          <w:sz w:val="24"/>
        </w:rPr>
      </w:pPr>
      <w:r>
        <w:rPr>
          <w:b/>
          <w:sz w:val="24"/>
        </w:rPr>
        <w:t>Prvi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nivo: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osnovna</w:t>
      </w:r>
      <w:r>
        <w:rPr>
          <w:spacing w:val="-4"/>
          <w:sz w:val="24"/>
        </w:rPr>
        <w:t xml:space="preserve"> </w:t>
      </w:r>
      <w:r>
        <w:rPr>
          <w:sz w:val="24"/>
        </w:rPr>
        <w:t>korisnička</w:t>
      </w:r>
      <w:r>
        <w:rPr>
          <w:spacing w:val="-3"/>
          <w:sz w:val="24"/>
        </w:rPr>
        <w:t xml:space="preserve"> </w:t>
      </w:r>
      <w:r>
        <w:rPr>
          <w:sz w:val="24"/>
        </w:rPr>
        <w:t>podrška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radu</w:t>
      </w:r>
    </w:p>
    <w:p w14:paraId="41AE4399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b/>
          <w:sz w:val="24"/>
        </w:rPr>
        <w:t>Drugi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nivo: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dijagnostika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otklanjanje</w:t>
      </w:r>
      <w:r>
        <w:rPr>
          <w:spacing w:val="-4"/>
          <w:sz w:val="24"/>
        </w:rPr>
        <w:t xml:space="preserve"> </w:t>
      </w:r>
      <w:r>
        <w:rPr>
          <w:sz w:val="24"/>
        </w:rPr>
        <w:t>softverskih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grešaka</w:t>
      </w:r>
    </w:p>
    <w:p w14:paraId="55642E9B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ind w:left="742"/>
        <w:rPr>
          <w:sz w:val="24"/>
        </w:rPr>
      </w:pPr>
      <w:r>
        <w:rPr>
          <w:b/>
          <w:sz w:val="24"/>
        </w:rPr>
        <w:t>Treći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nivo: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intervencije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kodu,</w:t>
      </w:r>
      <w:r>
        <w:rPr>
          <w:spacing w:val="-3"/>
          <w:sz w:val="24"/>
        </w:rPr>
        <w:t xml:space="preserve"> </w:t>
      </w:r>
      <w:r>
        <w:rPr>
          <w:sz w:val="24"/>
        </w:rPr>
        <w:t>kompleksna</w:t>
      </w:r>
      <w:r>
        <w:rPr>
          <w:spacing w:val="-3"/>
          <w:sz w:val="24"/>
        </w:rPr>
        <w:t xml:space="preserve"> </w:t>
      </w:r>
      <w:r>
        <w:rPr>
          <w:sz w:val="24"/>
        </w:rPr>
        <w:t>otklanjanja</w:t>
      </w:r>
      <w:r>
        <w:rPr>
          <w:spacing w:val="-4"/>
          <w:sz w:val="24"/>
        </w:rPr>
        <w:t xml:space="preserve"> </w:t>
      </w:r>
      <w:r>
        <w:rPr>
          <w:sz w:val="24"/>
        </w:rPr>
        <w:t>problema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optimizacija</w:t>
      </w:r>
    </w:p>
    <w:p w14:paraId="7F5CCAF8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2"/>
        </w:tabs>
        <w:spacing w:before="241"/>
        <w:ind w:left="352"/>
        <w:rPr>
          <w:i/>
        </w:rPr>
      </w:pPr>
      <w:bookmarkStart w:id="9" w:name="_bookmark9"/>
      <w:bookmarkEnd w:id="9"/>
      <w:r>
        <w:rPr>
          <w:i/>
          <w:color w:val="2D74B4"/>
        </w:rPr>
        <w:t xml:space="preserve">Način pružanja </w:t>
      </w:r>
      <w:r>
        <w:rPr>
          <w:i/>
          <w:color w:val="2D74B4"/>
          <w:spacing w:val="-2"/>
        </w:rPr>
        <w:t>podrške</w:t>
      </w:r>
    </w:p>
    <w:p w14:paraId="25E3840E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/>
        <w:ind w:left="742"/>
        <w:rPr>
          <w:sz w:val="24"/>
        </w:rPr>
      </w:pPr>
      <w:r>
        <w:rPr>
          <w:sz w:val="24"/>
        </w:rPr>
        <w:t>Udaljena</w:t>
      </w:r>
      <w:r>
        <w:rPr>
          <w:spacing w:val="-4"/>
          <w:sz w:val="24"/>
        </w:rPr>
        <w:t xml:space="preserve"> </w:t>
      </w:r>
      <w:r>
        <w:rPr>
          <w:sz w:val="24"/>
        </w:rPr>
        <w:t>podrška</w:t>
      </w:r>
      <w:r>
        <w:rPr>
          <w:spacing w:val="-3"/>
          <w:sz w:val="24"/>
        </w:rPr>
        <w:t xml:space="preserve"> </w:t>
      </w:r>
      <w:r>
        <w:rPr>
          <w:sz w:val="24"/>
        </w:rPr>
        <w:t>(telefonski,</w:t>
      </w:r>
      <w:r>
        <w:rPr>
          <w:spacing w:val="-3"/>
          <w:sz w:val="24"/>
        </w:rPr>
        <w:t xml:space="preserve"> </w:t>
      </w:r>
      <w:r>
        <w:rPr>
          <w:sz w:val="24"/>
        </w:rPr>
        <w:t>e-mail,</w:t>
      </w:r>
      <w:r>
        <w:rPr>
          <w:spacing w:val="-3"/>
          <w:sz w:val="24"/>
        </w:rPr>
        <w:t xml:space="preserve"> </w:t>
      </w:r>
      <w:r>
        <w:rPr>
          <w:sz w:val="24"/>
        </w:rPr>
        <w:t>softver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daljinsku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podršku)</w:t>
      </w:r>
    </w:p>
    <w:p w14:paraId="244DDF96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42"/>
        <w:ind w:left="742"/>
        <w:rPr>
          <w:sz w:val="24"/>
        </w:rPr>
      </w:pPr>
      <w:r>
        <w:rPr>
          <w:sz w:val="24"/>
        </w:rPr>
        <w:t>Fizička</w:t>
      </w:r>
      <w:r>
        <w:rPr>
          <w:spacing w:val="-4"/>
          <w:sz w:val="24"/>
        </w:rPr>
        <w:t xml:space="preserve"> </w:t>
      </w:r>
      <w:r>
        <w:rPr>
          <w:sz w:val="24"/>
        </w:rPr>
        <w:t>podrška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potrebi,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lokaciji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korisnika</w:t>
      </w:r>
    </w:p>
    <w:p w14:paraId="5A873071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2"/>
        </w:tabs>
        <w:spacing w:before="241"/>
        <w:ind w:left="352"/>
        <w:rPr>
          <w:i/>
        </w:rPr>
      </w:pPr>
      <w:bookmarkStart w:id="10" w:name="_bookmark10"/>
      <w:bookmarkEnd w:id="10"/>
      <w:r>
        <w:rPr>
          <w:i/>
          <w:color w:val="2D74B4"/>
        </w:rPr>
        <w:t>Odzivni</w:t>
      </w:r>
      <w:r>
        <w:rPr>
          <w:i/>
          <w:color w:val="2D74B4"/>
          <w:spacing w:val="-3"/>
        </w:rPr>
        <w:t xml:space="preserve"> </w:t>
      </w:r>
      <w:r>
        <w:rPr>
          <w:i/>
          <w:color w:val="2D74B4"/>
        </w:rPr>
        <w:t>rokovi</w:t>
      </w:r>
      <w:r>
        <w:rPr>
          <w:i/>
          <w:color w:val="2D74B4"/>
          <w:spacing w:val="-3"/>
        </w:rPr>
        <w:t xml:space="preserve"> </w:t>
      </w:r>
      <w:r>
        <w:rPr>
          <w:i/>
          <w:color w:val="2D74B4"/>
        </w:rPr>
        <w:t>po</w:t>
      </w:r>
      <w:r>
        <w:rPr>
          <w:i/>
          <w:color w:val="2D74B4"/>
          <w:spacing w:val="-3"/>
        </w:rPr>
        <w:t xml:space="preserve"> </w:t>
      </w:r>
      <w:r>
        <w:rPr>
          <w:i/>
          <w:color w:val="2D74B4"/>
        </w:rPr>
        <w:t>nivou</w:t>
      </w:r>
      <w:r>
        <w:rPr>
          <w:i/>
          <w:color w:val="2D74B4"/>
          <w:spacing w:val="-2"/>
        </w:rPr>
        <w:t xml:space="preserve"> kritičnosti</w:t>
      </w:r>
    </w:p>
    <w:p w14:paraId="0F5A4CAD" w14:textId="77777777" w:rsidR="004B0A2B" w:rsidRDefault="004B0A2B">
      <w:pPr>
        <w:pStyle w:val="BodyText"/>
        <w:spacing w:before="4"/>
        <w:rPr>
          <w:i/>
          <w:sz w:val="6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1175"/>
        <w:gridCol w:w="1417"/>
        <w:gridCol w:w="3118"/>
      </w:tblGrid>
      <w:tr w:rsidR="004B0A2B" w14:paraId="0E170F63" w14:textId="77777777">
        <w:trPr>
          <w:trHeight w:val="305"/>
        </w:trPr>
        <w:tc>
          <w:tcPr>
            <w:tcW w:w="1070" w:type="dxa"/>
          </w:tcPr>
          <w:p w14:paraId="163C325C" w14:textId="77777777" w:rsidR="004B0A2B" w:rsidRDefault="0000000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Kritičnost</w:t>
            </w:r>
          </w:p>
        </w:tc>
        <w:tc>
          <w:tcPr>
            <w:tcW w:w="1175" w:type="dxa"/>
          </w:tcPr>
          <w:p w14:paraId="1E64BF07" w14:textId="77777777" w:rsidR="004B0A2B" w:rsidRDefault="00000000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Odziv</w:t>
            </w:r>
          </w:p>
        </w:tc>
        <w:tc>
          <w:tcPr>
            <w:tcW w:w="1417" w:type="dxa"/>
          </w:tcPr>
          <w:p w14:paraId="1A012D96" w14:textId="77777777" w:rsidR="004B0A2B" w:rsidRDefault="00000000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Sanacija</w:t>
            </w:r>
          </w:p>
        </w:tc>
        <w:tc>
          <w:tcPr>
            <w:tcW w:w="3118" w:type="dxa"/>
          </w:tcPr>
          <w:p w14:paraId="3A3E9641" w14:textId="77777777" w:rsidR="004B0A2B" w:rsidRDefault="00000000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Rješenje</w:t>
            </w:r>
          </w:p>
        </w:tc>
      </w:tr>
      <w:tr w:rsidR="004B0A2B" w14:paraId="7CF8D5F8" w14:textId="77777777">
        <w:trPr>
          <w:trHeight w:val="305"/>
        </w:trPr>
        <w:tc>
          <w:tcPr>
            <w:tcW w:w="1070" w:type="dxa"/>
          </w:tcPr>
          <w:p w14:paraId="25B5FF4A" w14:textId="77777777" w:rsidR="004B0A2B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Kritično</w:t>
            </w:r>
          </w:p>
        </w:tc>
        <w:tc>
          <w:tcPr>
            <w:tcW w:w="1175" w:type="dxa"/>
          </w:tcPr>
          <w:p w14:paraId="520F87CF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2h</w:t>
            </w:r>
          </w:p>
        </w:tc>
        <w:tc>
          <w:tcPr>
            <w:tcW w:w="1417" w:type="dxa"/>
          </w:tcPr>
          <w:p w14:paraId="38D9E671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8h</w:t>
            </w:r>
          </w:p>
        </w:tc>
        <w:tc>
          <w:tcPr>
            <w:tcW w:w="3118" w:type="dxa"/>
          </w:tcPr>
          <w:p w14:paraId="1A6A5984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24h</w:t>
            </w:r>
          </w:p>
        </w:tc>
      </w:tr>
      <w:tr w:rsidR="004B0A2B" w14:paraId="3D5F73CF" w14:textId="77777777">
        <w:trPr>
          <w:trHeight w:val="305"/>
        </w:trPr>
        <w:tc>
          <w:tcPr>
            <w:tcW w:w="1070" w:type="dxa"/>
          </w:tcPr>
          <w:p w14:paraId="7135940F" w14:textId="77777777" w:rsidR="004B0A2B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Ozbiljno</w:t>
            </w:r>
          </w:p>
        </w:tc>
        <w:tc>
          <w:tcPr>
            <w:tcW w:w="1175" w:type="dxa"/>
          </w:tcPr>
          <w:p w14:paraId="2F7E0527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8h</w:t>
            </w:r>
          </w:p>
        </w:tc>
        <w:tc>
          <w:tcPr>
            <w:tcW w:w="1417" w:type="dxa"/>
          </w:tcPr>
          <w:p w14:paraId="10986CD5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24h</w:t>
            </w:r>
          </w:p>
        </w:tc>
        <w:tc>
          <w:tcPr>
            <w:tcW w:w="3118" w:type="dxa"/>
          </w:tcPr>
          <w:p w14:paraId="4293DBAE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48h</w:t>
            </w:r>
          </w:p>
        </w:tc>
      </w:tr>
      <w:tr w:rsidR="004B0A2B" w14:paraId="4FC65912" w14:textId="77777777">
        <w:trPr>
          <w:trHeight w:val="305"/>
        </w:trPr>
        <w:tc>
          <w:tcPr>
            <w:tcW w:w="1070" w:type="dxa"/>
          </w:tcPr>
          <w:p w14:paraId="11EA9EA0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Nisko</w:t>
            </w:r>
          </w:p>
        </w:tc>
        <w:tc>
          <w:tcPr>
            <w:tcW w:w="1175" w:type="dxa"/>
          </w:tcPr>
          <w:p w14:paraId="70D40C1B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24h</w:t>
            </w:r>
          </w:p>
        </w:tc>
        <w:tc>
          <w:tcPr>
            <w:tcW w:w="1417" w:type="dxa"/>
          </w:tcPr>
          <w:p w14:paraId="11E1598E" w14:textId="77777777" w:rsidR="004B0A2B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>
              <w:rPr>
                <w:spacing w:val="-5"/>
                <w:sz w:val="24"/>
              </w:rPr>
              <w:t>48h</w:t>
            </w:r>
          </w:p>
        </w:tc>
        <w:tc>
          <w:tcPr>
            <w:tcW w:w="3118" w:type="dxa"/>
          </w:tcPr>
          <w:p w14:paraId="0D3545E0" w14:textId="77777777" w:rsidR="004B0A2B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(maks.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dana)</w:t>
            </w:r>
          </w:p>
        </w:tc>
      </w:tr>
    </w:tbl>
    <w:p w14:paraId="0753F84F" w14:textId="77777777" w:rsidR="004B0A2B" w:rsidRDefault="004B0A2B">
      <w:pPr>
        <w:pStyle w:val="BodyText"/>
        <w:spacing w:before="207"/>
        <w:rPr>
          <w:i/>
          <w:sz w:val="22"/>
        </w:rPr>
      </w:pPr>
    </w:p>
    <w:p w14:paraId="3B69B056" w14:textId="77777777" w:rsidR="004B0A2B" w:rsidRDefault="00000000">
      <w:pPr>
        <w:pStyle w:val="ListParagraph"/>
        <w:numPr>
          <w:ilvl w:val="1"/>
          <w:numId w:val="4"/>
        </w:numPr>
        <w:tabs>
          <w:tab w:val="left" w:pos="353"/>
        </w:tabs>
        <w:spacing w:before="0"/>
        <w:rPr>
          <w:i/>
        </w:rPr>
      </w:pPr>
      <w:bookmarkStart w:id="11" w:name="_bookmark11"/>
      <w:bookmarkEnd w:id="11"/>
      <w:r>
        <w:rPr>
          <w:i/>
          <w:color w:val="2D74B4"/>
        </w:rPr>
        <w:t xml:space="preserve">Prijava </w:t>
      </w:r>
      <w:r>
        <w:rPr>
          <w:i/>
          <w:color w:val="2D74B4"/>
          <w:spacing w:val="-2"/>
        </w:rPr>
        <w:t>problema</w:t>
      </w:r>
    </w:p>
    <w:p w14:paraId="609EB193" w14:textId="77777777" w:rsidR="004B0A2B" w:rsidRDefault="00000000">
      <w:pPr>
        <w:pStyle w:val="ListParagraph"/>
        <w:numPr>
          <w:ilvl w:val="2"/>
          <w:numId w:val="4"/>
        </w:numPr>
        <w:tabs>
          <w:tab w:val="left" w:pos="742"/>
        </w:tabs>
        <w:spacing w:before="78"/>
        <w:ind w:left="742"/>
        <w:rPr>
          <w:sz w:val="24"/>
        </w:rPr>
      </w:pPr>
      <w:r>
        <w:rPr>
          <w:sz w:val="24"/>
        </w:rPr>
        <w:t>Putem</w:t>
      </w:r>
      <w:r>
        <w:rPr>
          <w:spacing w:val="-6"/>
          <w:sz w:val="24"/>
        </w:rPr>
        <w:t xml:space="preserve"> </w:t>
      </w:r>
      <w:r>
        <w:rPr>
          <w:sz w:val="24"/>
        </w:rPr>
        <w:t>e-maila,</w:t>
      </w:r>
      <w:r>
        <w:rPr>
          <w:spacing w:val="-3"/>
          <w:sz w:val="24"/>
        </w:rPr>
        <w:t xml:space="preserve"> </w:t>
      </w:r>
      <w:r>
        <w:rPr>
          <w:sz w:val="24"/>
        </w:rPr>
        <w:t>telefona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specijalizovanog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prijavu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praćenje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tiketa</w:t>
      </w:r>
    </w:p>
    <w:p w14:paraId="430F488B" w14:textId="4AE91062" w:rsidR="004B0A2B" w:rsidRDefault="00611B9E">
      <w:pPr>
        <w:pStyle w:val="ListParagraph"/>
        <w:numPr>
          <w:ilvl w:val="2"/>
          <w:numId w:val="4"/>
        </w:numPr>
        <w:tabs>
          <w:tab w:val="left" w:pos="742"/>
        </w:tabs>
        <w:spacing w:line="276" w:lineRule="auto"/>
        <w:ind w:left="742" w:right="256"/>
        <w:rPr>
          <w:sz w:val="24"/>
        </w:rPr>
      </w:pPr>
      <w:r>
        <w:rPr>
          <w:sz w:val="24"/>
        </w:rPr>
        <w:t>Izvršilac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je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dužan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da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vodi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evidenciju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svih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prijava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i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obezbijedi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pristup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izvještajima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po zahtjevu Naručioca</w:t>
      </w:r>
    </w:p>
    <w:p w14:paraId="3C5EC4CD" w14:textId="77777777" w:rsidR="004B0A2B" w:rsidRDefault="00000000">
      <w:pPr>
        <w:pStyle w:val="ListParagraph"/>
        <w:numPr>
          <w:ilvl w:val="1"/>
          <w:numId w:val="1"/>
        </w:numPr>
        <w:tabs>
          <w:tab w:val="left" w:pos="408"/>
        </w:tabs>
        <w:spacing w:before="200"/>
        <w:rPr>
          <w:i/>
        </w:rPr>
      </w:pPr>
      <w:bookmarkStart w:id="12" w:name="_bookmark12"/>
      <w:bookmarkEnd w:id="12"/>
      <w:r>
        <w:rPr>
          <w:i/>
          <w:color w:val="2D74B4"/>
          <w:spacing w:val="-2"/>
        </w:rPr>
        <w:t>Obuke</w:t>
      </w:r>
    </w:p>
    <w:p w14:paraId="1AB0D12E" w14:textId="77777777" w:rsidR="004B0A2B" w:rsidRDefault="00000000">
      <w:pPr>
        <w:pStyle w:val="ListParagraph"/>
        <w:numPr>
          <w:ilvl w:val="2"/>
          <w:numId w:val="1"/>
        </w:numPr>
        <w:tabs>
          <w:tab w:val="left" w:pos="731"/>
        </w:tabs>
        <w:spacing w:before="78"/>
        <w:ind w:left="731"/>
      </w:pPr>
      <w:r>
        <w:t>Za</w:t>
      </w:r>
      <w:r>
        <w:rPr>
          <w:spacing w:val="-2"/>
        </w:rPr>
        <w:t xml:space="preserve"> </w:t>
      </w:r>
      <w:r>
        <w:t>službenike</w:t>
      </w:r>
      <w:r>
        <w:rPr>
          <w:spacing w:val="-2"/>
        </w:rPr>
        <w:t xml:space="preserve"> </w:t>
      </w:r>
      <w:r>
        <w:t>(do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dana):</w:t>
      </w:r>
      <w:r>
        <w:rPr>
          <w:spacing w:val="-2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aplikaciji,</w:t>
      </w:r>
      <w:r>
        <w:rPr>
          <w:spacing w:val="-2"/>
        </w:rPr>
        <w:t xml:space="preserve"> </w:t>
      </w:r>
      <w:r>
        <w:t>konfiguracija,</w:t>
      </w:r>
      <w:r>
        <w:rPr>
          <w:spacing w:val="-1"/>
        </w:rPr>
        <w:t xml:space="preserve"> </w:t>
      </w:r>
      <w:r>
        <w:rPr>
          <w:spacing w:val="-2"/>
        </w:rPr>
        <w:t>rješenja</w:t>
      </w:r>
    </w:p>
    <w:p w14:paraId="0C5589FC" w14:textId="77777777" w:rsidR="004B0A2B" w:rsidRDefault="00000000">
      <w:pPr>
        <w:pStyle w:val="ListParagraph"/>
        <w:numPr>
          <w:ilvl w:val="2"/>
          <w:numId w:val="1"/>
        </w:numPr>
        <w:tabs>
          <w:tab w:val="left" w:pos="731"/>
        </w:tabs>
        <w:spacing w:before="0"/>
        <w:ind w:left="731"/>
      </w:pPr>
      <w:r>
        <w:t>Za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administratore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dan):</w:t>
      </w:r>
      <w:r>
        <w:rPr>
          <w:spacing w:val="-4"/>
        </w:rPr>
        <w:t xml:space="preserve"> </w:t>
      </w:r>
      <w:r>
        <w:t>arhitektura</w:t>
      </w:r>
      <w:r>
        <w:rPr>
          <w:spacing w:val="-3"/>
        </w:rPr>
        <w:t xml:space="preserve"> </w:t>
      </w:r>
      <w:r>
        <w:t>sistema,</w:t>
      </w:r>
      <w:r>
        <w:rPr>
          <w:spacing w:val="-4"/>
        </w:rPr>
        <w:t xml:space="preserve"> </w:t>
      </w:r>
      <w:r>
        <w:t>dijagnostika,</w:t>
      </w:r>
      <w:r>
        <w:rPr>
          <w:spacing w:val="-3"/>
        </w:rPr>
        <w:t xml:space="preserve"> </w:t>
      </w:r>
      <w:r>
        <w:rPr>
          <w:spacing w:val="-2"/>
        </w:rPr>
        <w:t>integracije</w:t>
      </w:r>
    </w:p>
    <w:p w14:paraId="489B4BD5" w14:textId="77777777" w:rsidR="004B0A2B" w:rsidRDefault="004B0A2B">
      <w:pPr>
        <w:pStyle w:val="ListParagraph"/>
        <w:sectPr w:rsidR="004B0A2B">
          <w:pgSz w:w="11910" w:h="16840"/>
          <w:pgMar w:top="780" w:right="1417" w:bottom="1200" w:left="1417" w:header="311" w:footer="1019" w:gutter="0"/>
          <w:cols w:space="720"/>
        </w:sectPr>
      </w:pPr>
    </w:p>
    <w:p w14:paraId="08B90891" w14:textId="77777777" w:rsidR="004B0A2B" w:rsidRDefault="00000000">
      <w:pPr>
        <w:pStyle w:val="Heading1"/>
        <w:numPr>
          <w:ilvl w:val="0"/>
          <w:numId w:val="4"/>
        </w:numPr>
        <w:tabs>
          <w:tab w:val="left" w:pos="342"/>
        </w:tabs>
        <w:spacing w:before="80"/>
        <w:ind w:left="22" w:right="229" w:firstLine="0"/>
      </w:pPr>
      <w:bookmarkStart w:id="13" w:name="_bookmark13"/>
      <w:bookmarkEnd w:id="13"/>
      <w:r>
        <w:rPr>
          <w:color w:val="2D74B4"/>
        </w:rPr>
        <w:lastRenderedPageBreak/>
        <w:t>Prilagođavanje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sistema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u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cilju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funkcionalnog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razdvajanja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opština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i mogućnosti izdvajanja u zaseban sistem</w:t>
      </w:r>
    </w:p>
    <w:p w14:paraId="3D8A6284" w14:textId="77777777" w:rsidR="004B0A2B" w:rsidRDefault="004B0A2B">
      <w:pPr>
        <w:pStyle w:val="BodyText"/>
        <w:spacing w:before="203"/>
        <w:rPr>
          <w:sz w:val="32"/>
        </w:rPr>
      </w:pPr>
    </w:p>
    <w:p w14:paraId="00F23281" w14:textId="05869810" w:rsidR="004B0A2B" w:rsidRDefault="00000000">
      <w:pPr>
        <w:spacing w:line="276" w:lineRule="auto"/>
        <w:ind w:left="22" w:right="24"/>
        <w:jc w:val="both"/>
      </w:pPr>
      <w:r>
        <w:t>Ponuđač je u obavezi da izvrši  potpunu logičku i funkcionalnu</w:t>
      </w:r>
      <w:r>
        <w:rPr>
          <w:spacing w:val="40"/>
        </w:rPr>
        <w:t xml:space="preserve"> </w:t>
      </w:r>
      <w:r>
        <w:t>odvojenost opština. Nakon izvršenih izmjena, na zahtjev pojedinačnih opština treba izvršiti</w:t>
      </w:r>
      <w:r>
        <w:rPr>
          <w:spacing w:val="-2"/>
        </w:rPr>
        <w:t xml:space="preserve"> </w:t>
      </w:r>
      <w:r>
        <w:t>migraciju</w:t>
      </w:r>
      <w:r>
        <w:rPr>
          <w:spacing w:val="-2"/>
        </w:rPr>
        <w:t xml:space="preserve"> </w:t>
      </w:r>
      <w:r>
        <w:t>sistemu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infrastrukturu</w:t>
      </w:r>
      <w:r>
        <w:rPr>
          <w:spacing w:val="-2"/>
        </w:rPr>
        <w:t xml:space="preserve"> </w:t>
      </w:r>
      <w:r>
        <w:t>informacionog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opštine</w:t>
      </w:r>
      <w:r>
        <w:rPr>
          <w:spacing w:val="-2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takav</w:t>
      </w:r>
      <w:r>
        <w:rPr>
          <w:spacing w:val="-2"/>
        </w:rPr>
        <w:t xml:space="preserve"> </w:t>
      </w:r>
      <w:r>
        <w:t>zahtjev</w:t>
      </w:r>
      <w:r>
        <w:rPr>
          <w:spacing w:val="-2"/>
        </w:rPr>
        <w:t xml:space="preserve"> </w:t>
      </w:r>
      <w:r>
        <w:t>podnese</w:t>
      </w:r>
      <w:r w:rsidR="00A1131A">
        <w:t>, a koja će u tom slučaju</w:t>
      </w:r>
      <w:r>
        <w:t xml:space="preserve">  biti u obavezi da obezbijedi minimum tehničke uslove neophodne za rad aplikacije u dogovoru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 w:rsidR="00611B9E">
        <w:t>Izvršilac</w:t>
      </w:r>
      <w:r>
        <w:t>em.</w:t>
      </w:r>
      <w:r>
        <w:rPr>
          <w:spacing w:val="-1"/>
        </w:rPr>
        <w:t xml:space="preserve"> </w:t>
      </w:r>
      <w:r>
        <w:t>Nakon</w:t>
      </w:r>
      <w:r>
        <w:rPr>
          <w:spacing w:val="-1"/>
        </w:rPr>
        <w:t xml:space="preserve"> </w:t>
      </w:r>
      <w:r>
        <w:t>izvršene</w:t>
      </w:r>
      <w:r>
        <w:rPr>
          <w:spacing w:val="-1"/>
        </w:rPr>
        <w:t xml:space="preserve"> </w:t>
      </w:r>
      <w:r>
        <w:t>migracije</w:t>
      </w:r>
      <w:r>
        <w:rPr>
          <w:spacing w:val="-1"/>
        </w:rPr>
        <w:t xml:space="preserve"> </w:t>
      </w:r>
      <w:r>
        <w:t>sistema,</w:t>
      </w:r>
      <w:r>
        <w:rPr>
          <w:spacing w:val="-1"/>
        </w:rPr>
        <w:t xml:space="preserve"> </w:t>
      </w:r>
      <w:r>
        <w:t>dalje</w:t>
      </w:r>
      <w:r>
        <w:rPr>
          <w:spacing w:val="-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pojedinačnih</w:t>
      </w:r>
      <w:r>
        <w:rPr>
          <w:spacing w:val="-1"/>
        </w:rPr>
        <w:t xml:space="preserve"> </w:t>
      </w:r>
      <w:r>
        <w:t>aplikacija</w:t>
      </w:r>
      <w:r>
        <w:rPr>
          <w:spacing w:val="-1"/>
        </w:rPr>
        <w:t xml:space="preserve"> </w:t>
      </w:r>
      <w:r>
        <w:t xml:space="preserve">u opštinama ne podliježe obavezama </w:t>
      </w:r>
      <w:r w:rsidR="00611B9E">
        <w:t>Izvršioca</w:t>
      </w:r>
      <w:r>
        <w:t xml:space="preserve"> definisanih ovim ugovorom i one trebaju biti tretirane kroz pojedinačne ugovore shodno potrebama lokalnih samouprava u čijoj daljoj nadležnosti je upravljanje sistemom. </w:t>
      </w:r>
      <w:r w:rsidR="00611B9E">
        <w:t>Izvršilac</w:t>
      </w:r>
      <w:r w:rsidR="00B12308">
        <w:t xml:space="preserve"> </w:t>
      </w:r>
      <w:r>
        <w:t xml:space="preserve">će omogućiti migraciju sistema u informacione sisteme pojedinačnih lokalnih samouprava </w:t>
      </w:r>
      <w:r w:rsidR="00B12308">
        <w:t>u roku od</w:t>
      </w:r>
      <w:r w:rsidR="008117AF">
        <w:t xml:space="preserve"> </w:t>
      </w:r>
      <w:r w:rsidR="00A63DC8">
        <w:t xml:space="preserve">30 </w:t>
      </w:r>
      <w:r w:rsidR="008117AF">
        <w:t>dana</w:t>
      </w:r>
      <w:r w:rsidR="00A63DC8">
        <w:t xml:space="preserve"> </w:t>
      </w:r>
      <w:r w:rsidR="00B12308">
        <w:t>od dana</w:t>
      </w:r>
      <w:r w:rsidR="00A63DC8">
        <w:t xml:space="preserve"> uvođenja u posao. </w:t>
      </w:r>
    </w:p>
    <w:p w14:paraId="66883C74" w14:textId="77777777" w:rsidR="004B0A2B" w:rsidRDefault="004B0A2B">
      <w:pPr>
        <w:pStyle w:val="BodyText"/>
        <w:rPr>
          <w:sz w:val="22"/>
        </w:rPr>
      </w:pPr>
    </w:p>
    <w:p w14:paraId="138413D3" w14:textId="77777777" w:rsidR="004B0A2B" w:rsidRDefault="004B0A2B">
      <w:pPr>
        <w:pStyle w:val="BodyText"/>
        <w:spacing w:before="185"/>
        <w:rPr>
          <w:sz w:val="22"/>
        </w:rPr>
      </w:pPr>
    </w:p>
    <w:p w14:paraId="4CF930E3" w14:textId="77777777" w:rsidR="004B0A2B" w:rsidRDefault="00000000">
      <w:pPr>
        <w:pStyle w:val="Heading1"/>
        <w:numPr>
          <w:ilvl w:val="0"/>
          <w:numId w:val="4"/>
        </w:numPr>
        <w:tabs>
          <w:tab w:val="left" w:pos="342"/>
        </w:tabs>
        <w:spacing w:line="276" w:lineRule="auto"/>
        <w:ind w:left="22" w:right="102" w:firstLine="0"/>
      </w:pPr>
      <w:bookmarkStart w:id="14" w:name="_bookmark14"/>
      <w:bookmarkEnd w:id="14"/>
      <w:r>
        <w:rPr>
          <w:color w:val="2D74B4"/>
        </w:rPr>
        <w:t>Uvid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u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izvorni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kod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i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dokumentaciju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u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toku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trajanja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javnog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poziva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u fazi podnošenja prijava</w:t>
      </w:r>
    </w:p>
    <w:p w14:paraId="0ED546E4" w14:textId="45FADCAE" w:rsidR="004B0A2B" w:rsidRDefault="00000000">
      <w:pPr>
        <w:spacing w:before="80" w:line="276" w:lineRule="auto"/>
        <w:ind w:left="22" w:right="26"/>
        <w:jc w:val="both"/>
      </w:pPr>
      <w:r>
        <w:t>Ponuđač</w:t>
      </w:r>
      <w:r>
        <w:rPr>
          <w:spacing w:val="-3"/>
        </w:rPr>
        <w:t xml:space="preserve"> </w:t>
      </w:r>
      <w:r>
        <w:t>može</w:t>
      </w:r>
      <w:r>
        <w:rPr>
          <w:spacing w:val="-3"/>
        </w:rPr>
        <w:t xml:space="preserve"> </w:t>
      </w:r>
      <w:r w:rsidR="00A1131A">
        <w:rPr>
          <w:spacing w:val="-3"/>
        </w:rPr>
        <w:t xml:space="preserve">u toku trjanja javnog poziva </w:t>
      </w:r>
      <w:r>
        <w:t>zatražiti</w:t>
      </w:r>
      <w:r>
        <w:rPr>
          <w:spacing w:val="-3"/>
        </w:rPr>
        <w:t xml:space="preserve"> </w:t>
      </w:r>
      <w:r>
        <w:t>uvid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izvorni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dostupnu</w:t>
      </w:r>
      <w:r>
        <w:rPr>
          <w:spacing w:val="-3"/>
        </w:rPr>
        <w:t xml:space="preserve"> </w:t>
      </w:r>
      <w:r>
        <w:t>dokumentaciju.</w:t>
      </w:r>
      <w:r>
        <w:rPr>
          <w:spacing w:val="-3"/>
        </w:rPr>
        <w:t xml:space="preserve"> </w:t>
      </w:r>
      <w:r>
        <w:t>Naručilac</w:t>
      </w:r>
      <w:r>
        <w:rPr>
          <w:spacing w:val="-3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osnovu</w:t>
      </w:r>
      <w:r>
        <w:rPr>
          <w:spacing w:val="-3"/>
        </w:rPr>
        <w:t xml:space="preserve"> </w:t>
      </w:r>
      <w:r>
        <w:t>zahtjeva shodno potrebama ponuđača omogućiti uvid u izvorni kod na računaru u prostorijama Naručioca u vremenskom intervalu koji će biti dogovoren između Naručioca i Ponuđača, a shodno dostupnim terminima i radnim vremenom Naručioca.</w:t>
      </w:r>
    </w:p>
    <w:p w14:paraId="270D44D0" w14:textId="77777777" w:rsidR="004B0A2B" w:rsidRDefault="004B0A2B">
      <w:pPr>
        <w:pStyle w:val="BodyText"/>
        <w:rPr>
          <w:sz w:val="22"/>
        </w:rPr>
      </w:pPr>
    </w:p>
    <w:p w14:paraId="4315AAF1" w14:textId="77777777" w:rsidR="004B0A2B" w:rsidRDefault="004B0A2B">
      <w:pPr>
        <w:pStyle w:val="BodyText"/>
        <w:spacing w:before="222"/>
        <w:rPr>
          <w:sz w:val="22"/>
        </w:rPr>
      </w:pPr>
    </w:p>
    <w:p w14:paraId="314BAF0D" w14:textId="77777777" w:rsidR="004B0A2B" w:rsidRDefault="00000000">
      <w:pPr>
        <w:pStyle w:val="Heading1"/>
        <w:numPr>
          <w:ilvl w:val="0"/>
          <w:numId w:val="4"/>
        </w:numPr>
        <w:tabs>
          <w:tab w:val="left" w:pos="342"/>
        </w:tabs>
        <w:ind w:left="342"/>
      </w:pPr>
      <w:bookmarkStart w:id="15" w:name="_bookmark15"/>
      <w:bookmarkEnd w:id="15"/>
      <w:r>
        <w:rPr>
          <w:color w:val="2D74B4"/>
        </w:rPr>
        <w:t>Penali</w:t>
      </w:r>
      <w:r>
        <w:rPr>
          <w:color w:val="2D74B4"/>
          <w:spacing w:val="-6"/>
        </w:rPr>
        <w:t xml:space="preserve"> </w:t>
      </w:r>
      <w:r>
        <w:rPr>
          <w:color w:val="2D74B4"/>
        </w:rPr>
        <w:t>za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nepoštovanje</w:t>
      </w:r>
      <w:r>
        <w:rPr>
          <w:color w:val="2D74B4"/>
          <w:spacing w:val="-4"/>
        </w:rPr>
        <w:t xml:space="preserve"> </w:t>
      </w:r>
      <w:r>
        <w:rPr>
          <w:color w:val="2D74B4"/>
        </w:rPr>
        <w:t>ugovorenih</w:t>
      </w:r>
      <w:r>
        <w:rPr>
          <w:color w:val="2D74B4"/>
          <w:spacing w:val="-4"/>
        </w:rPr>
        <w:t xml:space="preserve"> </w:t>
      </w:r>
      <w:r>
        <w:rPr>
          <w:color w:val="2D74B4"/>
          <w:spacing w:val="-2"/>
        </w:rPr>
        <w:t>rokova</w:t>
      </w:r>
    </w:p>
    <w:p w14:paraId="3F8754D9" w14:textId="77777777" w:rsidR="004B0A2B" w:rsidRDefault="004B0A2B">
      <w:pPr>
        <w:pStyle w:val="BodyText"/>
        <w:spacing w:before="165"/>
        <w:rPr>
          <w:sz w:val="32"/>
        </w:rPr>
      </w:pPr>
    </w:p>
    <w:p w14:paraId="45CEDB7A" w14:textId="77777777" w:rsidR="004B0A2B" w:rsidRDefault="00000000">
      <w:pPr>
        <w:ind w:left="22"/>
      </w:pPr>
      <w:r>
        <w:t>U</w:t>
      </w:r>
      <w:r>
        <w:rPr>
          <w:spacing w:val="-4"/>
        </w:rPr>
        <w:t xml:space="preserve"> </w:t>
      </w:r>
      <w:r>
        <w:t>slučaju</w:t>
      </w:r>
      <w:r>
        <w:rPr>
          <w:spacing w:val="-4"/>
        </w:rPr>
        <w:t xml:space="preserve"> </w:t>
      </w:r>
      <w:r>
        <w:t>kašnjenja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izvršavanju</w:t>
      </w:r>
      <w:r>
        <w:rPr>
          <w:spacing w:val="-4"/>
        </w:rPr>
        <w:t xml:space="preserve"> </w:t>
      </w:r>
      <w:r>
        <w:t>obaveza</w:t>
      </w:r>
      <w:r>
        <w:rPr>
          <w:spacing w:val="-4"/>
        </w:rPr>
        <w:t xml:space="preserve"> </w:t>
      </w:r>
      <w:r>
        <w:t>definisanih</w:t>
      </w:r>
      <w:r>
        <w:rPr>
          <w:spacing w:val="-4"/>
        </w:rPr>
        <w:t xml:space="preserve"> </w:t>
      </w:r>
      <w:r>
        <w:t>ovim</w:t>
      </w:r>
      <w:r>
        <w:rPr>
          <w:spacing w:val="-4"/>
        </w:rPr>
        <w:t xml:space="preserve"> </w:t>
      </w:r>
      <w:r>
        <w:t>ugovorom,</w:t>
      </w:r>
      <w:r>
        <w:rPr>
          <w:spacing w:val="-4"/>
        </w:rPr>
        <w:t xml:space="preserve"> </w:t>
      </w:r>
      <w:r>
        <w:t>Naručilac</w:t>
      </w:r>
      <w:r>
        <w:rPr>
          <w:spacing w:val="-4"/>
        </w:rPr>
        <w:t xml:space="preserve"> </w:t>
      </w:r>
      <w:r>
        <w:t>zadržava</w:t>
      </w:r>
      <w:r>
        <w:rPr>
          <w:spacing w:val="-4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da primijeni novčane penale prema sljedećoj skali:</w:t>
      </w:r>
    </w:p>
    <w:p w14:paraId="2BC6BE93" w14:textId="77777777" w:rsidR="004B0A2B" w:rsidRDefault="004B0A2B">
      <w:pPr>
        <w:pStyle w:val="BodyText"/>
        <w:spacing w:before="6"/>
        <w:rPr>
          <w:sz w:val="16"/>
        </w:rPr>
      </w:pPr>
    </w:p>
    <w:tbl>
      <w:tblPr>
        <w:tblW w:w="0" w:type="auto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6"/>
        <w:gridCol w:w="1458"/>
        <w:gridCol w:w="2143"/>
        <w:gridCol w:w="2708"/>
      </w:tblGrid>
      <w:tr w:rsidR="004B0A2B" w14:paraId="44395483" w14:textId="77777777">
        <w:trPr>
          <w:trHeight w:val="309"/>
        </w:trPr>
        <w:tc>
          <w:tcPr>
            <w:tcW w:w="2716" w:type="dxa"/>
          </w:tcPr>
          <w:p w14:paraId="0289CC6C" w14:textId="77777777" w:rsidR="004B0A2B" w:rsidRDefault="00000000">
            <w:pPr>
              <w:pStyle w:val="TableParagraph"/>
              <w:spacing w:before="38" w:line="251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 xml:space="preserve">Vrsta </w:t>
            </w:r>
            <w:r>
              <w:rPr>
                <w:b/>
                <w:spacing w:val="-2"/>
              </w:rPr>
              <w:t>obaveze</w:t>
            </w:r>
          </w:p>
        </w:tc>
        <w:tc>
          <w:tcPr>
            <w:tcW w:w="1458" w:type="dxa"/>
          </w:tcPr>
          <w:p w14:paraId="7B73F57E" w14:textId="77777777" w:rsidR="004B0A2B" w:rsidRDefault="00000000">
            <w:pPr>
              <w:pStyle w:val="TableParagraph"/>
              <w:spacing w:before="38" w:line="251" w:lineRule="exact"/>
              <w:ind w:left="60"/>
              <w:rPr>
                <w:b/>
              </w:rPr>
            </w:pPr>
            <w:r>
              <w:rPr>
                <w:b/>
              </w:rPr>
              <w:t>Definisani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rok</w:t>
            </w:r>
          </w:p>
        </w:tc>
        <w:tc>
          <w:tcPr>
            <w:tcW w:w="2143" w:type="dxa"/>
          </w:tcPr>
          <w:p w14:paraId="2A9DCDB3" w14:textId="77777777" w:rsidR="004B0A2B" w:rsidRDefault="00000000">
            <w:pPr>
              <w:pStyle w:val="TableParagraph"/>
              <w:spacing w:before="38" w:line="251" w:lineRule="exact"/>
              <w:ind w:left="595"/>
              <w:rPr>
                <w:b/>
              </w:rPr>
            </w:pPr>
            <w:r>
              <w:rPr>
                <w:b/>
                <w:spacing w:val="-2"/>
              </w:rPr>
              <w:t>Kašnjenje</w:t>
            </w:r>
          </w:p>
        </w:tc>
        <w:tc>
          <w:tcPr>
            <w:tcW w:w="2708" w:type="dxa"/>
          </w:tcPr>
          <w:p w14:paraId="02E91E3A" w14:textId="77777777" w:rsidR="004B0A2B" w:rsidRDefault="00000000">
            <w:pPr>
              <w:pStyle w:val="TableParagraph"/>
              <w:spacing w:before="38" w:line="251" w:lineRule="exact"/>
              <w:ind w:left="765"/>
              <w:rPr>
                <w:b/>
              </w:rPr>
            </w:pPr>
            <w:r>
              <w:rPr>
                <w:b/>
              </w:rPr>
              <w:t>Iznos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penala</w:t>
            </w:r>
          </w:p>
        </w:tc>
      </w:tr>
      <w:tr w:rsidR="004B0A2B" w14:paraId="61F1B96B" w14:textId="77777777">
        <w:trPr>
          <w:trHeight w:val="561"/>
        </w:trPr>
        <w:tc>
          <w:tcPr>
            <w:tcW w:w="2716" w:type="dxa"/>
          </w:tcPr>
          <w:p w14:paraId="666BFD55" w14:textId="77777777" w:rsidR="004B0A2B" w:rsidRDefault="00000000">
            <w:pPr>
              <w:pStyle w:val="TableParagraph"/>
              <w:spacing w:before="36" w:line="250" w:lineRule="atLeast"/>
              <w:ind w:left="27" w:right="787"/>
            </w:pPr>
            <w:r>
              <w:t>Otklanjanje</w:t>
            </w:r>
            <w:r>
              <w:rPr>
                <w:spacing w:val="-14"/>
              </w:rPr>
              <w:t xml:space="preserve"> </w:t>
            </w:r>
            <w:r>
              <w:t xml:space="preserve">kritičnog </w:t>
            </w:r>
            <w:r>
              <w:rPr>
                <w:spacing w:val="-2"/>
              </w:rPr>
              <w:t>problema</w:t>
            </w:r>
          </w:p>
        </w:tc>
        <w:tc>
          <w:tcPr>
            <w:tcW w:w="1458" w:type="dxa"/>
          </w:tcPr>
          <w:p w14:paraId="57E28B41" w14:textId="77777777" w:rsidR="004B0A2B" w:rsidRDefault="00000000">
            <w:pPr>
              <w:pStyle w:val="TableParagraph"/>
              <w:spacing w:before="164" w:line="240" w:lineRule="auto"/>
              <w:ind w:left="28"/>
            </w:pPr>
            <w:r>
              <w:t xml:space="preserve">24 </w:t>
            </w:r>
            <w:r>
              <w:rPr>
                <w:spacing w:val="-4"/>
              </w:rPr>
              <w:t>sata</w:t>
            </w:r>
          </w:p>
        </w:tc>
        <w:tc>
          <w:tcPr>
            <w:tcW w:w="2143" w:type="dxa"/>
          </w:tcPr>
          <w:p w14:paraId="2905339A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Svaki</w:t>
            </w:r>
            <w:r>
              <w:rPr>
                <w:spacing w:val="-14"/>
              </w:rPr>
              <w:t xml:space="preserve"> </w:t>
            </w:r>
            <w:r>
              <w:t>započeti</w:t>
            </w:r>
            <w:r>
              <w:rPr>
                <w:spacing w:val="-14"/>
              </w:rPr>
              <w:t xml:space="preserve"> </w:t>
            </w:r>
            <w:r>
              <w:t xml:space="preserve">sat </w:t>
            </w:r>
            <w:r>
              <w:rPr>
                <w:spacing w:val="-2"/>
              </w:rPr>
              <w:t>kašnjenja</w:t>
            </w:r>
          </w:p>
        </w:tc>
        <w:tc>
          <w:tcPr>
            <w:tcW w:w="2708" w:type="dxa"/>
          </w:tcPr>
          <w:p w14:paraId="47995F81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0.5%</w:t>
            </w:r>
            <w:r>
              <w:rPr>
                <w:spacing w:val="-14"/>
              </w:rPr>
              <w:t xml:space="preserve"> </w:t>
            </w:r>
            <w:r>
              <w:t>od</w:t>
            </w:r>
            <w:r>
              <w:rPr>
                <w:spacing w:val="-14"/>
              </w:rPr>
              <w:t xml:space="preserve"> </w:t>
            </w:r>
            <w:r>
              <w:t>mjesečne</w:t>
            </w:r>
            <w:r>
              <w:rPr>
                <w:spacing w:val="-13"/>
              </w:rPr>
              <w:t xml:space="preserve"> </w:t>
            </w:r>
            <w:r>
              <w:t xml:space="preserve">vrijednosti </w:t>
            </w:r>
            <w:r>
              <w:rPr>
                <w:spacing w:val="-2"/>
              </w:rPr>
              <w:t>ugovora</w:t>
            </w:r>
          </w:p>
        </w:tc>
      </w:tr>
      <w:tr w:rsidR="004B0A2B" w14:paraId="261A9403" w14:textId="77777777">
        <w:trPr>
          <w:trHeight w:val="562"/>
        </w:trPr>
        <w:tc>
          <w:tcPr>
            <w:tcW w:w="2716" w:type="dxa"/>
          </w:tcPr>
          <w:p w14:paraId="11632ABF" w14:textId="77777777" w:rsidR="004B0A2B" w:rsidRDefault="00000000">
            <w:pPr>
              <w:pStyle w:val="TableParagraph"/>
              <w:spacing w:before="36" w:line="250" w:lineRule="atLeast"/>
              <w:ind w:left="27" w:right="750"/>
            </w:pPr>
            <w:r>
              <w:t>Otklanjanje</w:t>
            </w:r>
            <w:r>
              <w:rPr>
                <w:spacing w:val="-14"/>
              </w:rPr>
              <w:t xml:space="preserve"> </w:t>
            </w:r>
            <w:r>
              <w:t xml:space="preserve">ozbiljnog </w:t>
            </w:r>
            <w:r>
              <w:rPr>
                <w:spacing w:val="-2"/>
              </w:rPr>
              <w:t>problema</w:t>
            </w:r>
          </w:p>
        </w:tc>
        <w:tc>
          <w:tcPr>
            <w:tcW w:w="1458" w:type="dxa"/>
          </w:tcPr>
          <w:p w14:paraId="246B91F1" w14:textId="77777777" w:rsidR="004B0A2B" w:rsidRDefault="00000000">
            <w:pPr>
              <w:pStyle w:val="TableParagraph"/>
              <w:spacing w:before="164" w:line="240" w:lineRule="auto"/>
              <w:ind w:left="28"/>
            </w:pPr>
            <w:r>
              <w:t xml:space="preserve">48 </w:t>
            </w:r>
            <w:r>
              <w:rPr>
                <w:spacing w:val="-4"/>
              </w:rPr>
              <w:t>sati</w:t>
            </w:r>
          </w:p>
        </w:tc>
        <w:tc>
          <w:tcPr>
            <w:tcW w:w="2143" w:type="dxa"/>
          </w:tcPr>
          <w:p w14:paraId="4DCA9900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Svaki</w:t>
            </w:r>
            <w:r>
              <w:rPr>
                <w:spacing w:val="-14"/>
              </w:rPr>
              <w:t xml:space="preserve"> </w:t>
            </w:r>
            <w:r>
              <w:t>započeti</w:t>
            </w:r>
            <w:r>
              <w:rPr>
                <w:spacing w:val="-14"/>
              </w:rPr>
              <w:t xml:space="preserve"> </w:t>
            </w:r>
            <w:r>
              <w:t xml:space="preserve">dan </w:t>
            </w:r>
            <w:r>
              <w:rPr>
                <w:spacing w:val="-2"/>
              </w:rPr>
              <w:t>kašnjenja</w:t>
            </w:r>
          </w:p>
        </w:tc>
        <w:tc>
          <w:tcPr>
            <w:tcW w:w="2708" w:type="dxa"/>
          </w:tcPr>
          <w:p w14:paraId="705C75A8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0.3%</w:t>
            </w:r>
            <w:r>
              <w:rPr>
                <w:spacing w:val="-14"/>
              </w:rPr>
              <w:t xml:space="preserve"> </w:t>
            </w:r>
            <w:r>
              <w:t>od</w:t>
            </w:r>
            <w:r>
              <w:rPr>
                <w:spacing w:val="-14"/>
              </w:rPr>
              <w:t xml:space="preserve"> </w:t>
            </w:r>
            <w:r>
              <w:t>mjesečne</w:t>
            </w:r>
            <w:r>
              <w:rPr>
                <w:spacing w:val="-13"/>
              </w:rPr>
              <w:t xml:space="preserve"> </w:t>
            </w:r>
            <w:r>
              <w:t xml:space="preserve">vrijednosti </w:t>
            </w:r>
            <w:r>
              <w:rPr>
                <w:spacing w:val="-2"/>
              </w:rPr>
              <w:t>ugovora</w:t>
            </w:r>
          </w:p>
        </w:tc>
      </w:tr>
      <w:tr w:rsidR="004B0A2B" w14:paraId="6F9CB0AA" w14:textId="77777777">
        <w:trPr>
          <w:trHeight w:val="561"/>
        </w:trPr>
        <w:tc>
          <w:tcPr>
            <w:tcW w:w="2716" w:type="dxa"/>
          </w:tcPr>
          <w:p w14:paraId="64ACF2CE" w14:textId="77777777" w:rsidR="004B0A2B" w:rsidRDefault="00000000">
            <w:pPr>
              <w:pStyle w:val="TableParagraph"/>
              <w:spacing w:before="164" w:line="240" w:lineRule="auto"/>
              <w:ind w:left="19" w:right="106"/>
              <w:jc w:val="center"/>
            </w:pPr>
            <w:r>
              <w:t>Otklanjanje</w:t>
            </w:r>
            <w:r>
              <w:rPr>
                <w:spacing w:val="-5"/>
              </w:rPr>
              <w:t xml:space="preserve"> </w:t>
            </w:r>
            <w:r>
              <w:t>niskog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problema</w:t>
            </w:r>
          </w:p>
        </w:tc>
        <w:tc>
          <w:tcPr>
            <w:tcW w:w="1458" w:type="dxa"/>
          </w:tcPr>
          <w:p w14:paraId="59EBC01F" w14:textId="77777777" w:rsidR="004B0A2B" w:rsidRDefault="00000000">
            <w:pPr>
              <w:pStyle w:val="TableParagraph"/>
              <w:spacing w:before="164" w:line="240" w:lineRule="auto"/>
              <w:ind w:left="28"/>
            </w:pPr>
            <w:r>
              <w:t xml:space="preserve">10 </w:t>
            </w:r>
            <w:r>
              <w:rPr>
                <w:spacing w:val="-4"/>
              </w:rPr>
              <w:t>dana</w:t>
            </w:r>
          </w:p>
        </w:tc>
        <w:tc>
          <w:tcPr>
            <w:tcW w:w="2143" w:type="dxa"/>
          </w:tcPr>
          <w:p w14:paraId="443645B2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Svaki</w:t>
            </w:r>
            <w:r>
              <w:rPr>
                <w:spacing w:val="-14"/>
              </w:rPr>
              <w:t xml:space="preserve"> </w:t>
            </w:r>
            <w:r>
              <w:t>započeti</w:t>
            </w:r>
            <w:r>
              <w:rPr>
                <w:spacing w:val="-14"/>
              </w:rPr>
              <w:t xml:space="preserve"> </w:t>
            </w:r>
            <w:r>
              <w:t xml:space="preserve">dan </w:t>
            </w:r>
            <w:r>
              <w:rPr>
                <w:spacing w:val="-2"/>
              </w:rPr>
              <w:t>kašnjenja</w:t>
            </w:r>
          </w:p>
        </w:tc>
        <w:tc>
          <w:tcPr>
            <w:tcW w:w="2708" w:type="dxa"/>
          </w:tcPr>
          <w:p w14:paraId="711C8EBC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0.1%</w:t>
            </w:r>
            <w:r>
              <w:rPr>
                <w:spacing w:val="-14"/>
              </w:rPr>
              <w:t xml:space="preserve"> </w:t>
            </w:r>
            <w:r>
              <w:t>od</w:t>
            </w:r>
            <w:r>
              <w:rPr>
                <w:spacing w:val="-14"/>
              </w:rPr>
              <w:t xml:space="preserve"> </w:t>
            </w:r>
            <w:r>
              <w:t>mjesečne</w:t>
            </w:r>
            <w:r>
              <w:rPr>
                <w:spacing w:val="-13"/>
              </w:rPr>
              <w:t xml:space="preserve"> </w:t>
            </w:r>
            <w:r>
              <w:t xml:space="preserve">vrijednosti </w:t>
            </w:r>
            <w:r>
              <w:rPr>
                <w:spacing w:val="-2"/>
              </w:rPr>
              <w:t>ugovora</w:t>
            </w:r>
          </w:p>
        </w:tc>
      </w:tr>
      <w:tr w:rsidR="004B0A2B" w14:paraId="3E2CF958" w14:textId="77777777">
        <w:trPr>
          <w:trHeight w:val="561"/>
        </w:trPr>
        <w:tc>
          <w:tcPr>
            <w:tcW w:w="2716" w:type="dxa"/>
          </w:tcPr>
          <w:p w14:paraId="69325906" w14:textId="77777777" w:rsidR="004B0A2B" w:rsidRDefault="00000000">
            <w:pPr>
              <w:pStyle w:val="TableParagraph"/>
              <w:spacing w:before="36" w:line="250" w:lineRule="atLeast"/>
              <w:ind w:left="27" w:right="909"/>
            </w:pPr>
            <w:r>
              <w:t>Izvršenje</w:t>
            </w:r>
            <w:r>
              <w:rPr>
                <w:spacing w:val="-14"/>
              </w:rPr>
              <w:t xml:space="preserve"> </w:t>
            </w:r>
            <w:r>
              <w:t xml:space="preserve">zakonskih </w:t>
            </w:r>
            <w:r>
              <w:rPr>
                <w:spacing w:val="-2"/>
              </w:rPr>
              <w:t>prilagođavanja</w:t>
            </w:r>
          </w:p>
        </w:tc>
        <w:tc>
          <w:tcPr>
            <w:tcW w:w="1458" w:type="dxa"/>
          </w:tcPr>
          <w:p w14:paraId="4B8E3157" w14:textId="77777777" w:rsidR="004B0A2B" w:rsidRDefault="00000000">
            <w:pPr>
              <w:pStyle w:val="TableParagraph"/>
              <w:spacing w:before="164" w:line="240" w:lineRule="auto"/>
              <w:ind w:left="28"/>
            </w:pPr>
            <w:r>
              <w:t xml:space="preserve">30 </w:t>
            </w:r>
            <w:r>
              <w:rPr>
                <w:spacing w:val="-4"/>
              </w:rPr>
              <w:t>dana</w:t>
            </w:r>
          </w:p>
        </w:tc>
        <w:tc>
          <w:tcPr>
            <w:tcW w:w="2143" w:type="dxa"/>
          </w:tcPr>
          <w:p w14:paraId="2907C19B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Svaki</w:t>
            </w:r>
            <w:r>
              <w:rPr>
                <w:spacing w:val="-14"/>
              </w:rPr>
              <w:t xml:space="preserve"> </w:t>
            </w:r>
            <w:r>
              <w:t>započeti</w:t>
            </w:r>
            <w:r>
              <w:rPr>
                <w:spacing w:val="-14"/>
              </w:rPr>
              <w:t xml:space="preserve"> </w:t>
            </w:r>
            <w:r>
              <w:t xml:space="preserve">dan </w:t>
            </w:r>
            <w:r>
              <w:rPr>
                <w:spacing w:val="-2"/>
              </w:rPr>
              <w:t>kašnjenja</w:t>
            </w:r>
          </w:p>
        </w:tc>
        <w:tc>
          <w:tcPr>
            <w:tcW w:w="2708" w:type="dxa"/>
          </w:tcPr>
          <w:p w14:paraId="299B1979" w14:textId="77777777" w:rsidR="004B0A2B" w:rsidRDefault="00000000">
            <w:pPr>
              <w:pStyle w:val="TableParagraph"/>
              <w:spacing w:before="36" w:line="250" w:lineRule="atLeast"/>
              <w:ind w:left="28"/>
            </w:pPr>
            <w:r>
              <w:t>0.2%</w:t>
            </w:r>
            <w:r>
              <w:rPr>
                <w:spacing w:val="-14"/>
              </w:rPr>
              <w:t xml:space="preserve"> </w:t>
            </w:r>
            <w:r>
              <w:t>od</w:t>
            </w:r>
            <w:r>
              <w:rPr>
                <w:spacing w:val="-14"/>
              </w:rPr>
              <w:t xml:space="preserve"> </w:t>
            </w:r>
            <w:r>
              <w:t>mjesečne</w:t>
            </w:r>
            <w:r>
              <w:rPr>
                <w:spacing w:val="-13"/>
              </w:rPr>
              <w:t xml:space="preserve"> </w:t>
            </w:r>
            <w:r>
              <w:t xml:space="preserve">vrijednosti </w:t>
            </w:r>
            <w:r>
              <w:rPr>
                <w:spacing w:val="-2"/>
              </w:rPr>
              <w:t>ugovora</w:t>
            </w:r>
          </w:p>
        </w:tc>
      </w:tr>
    </w:tbl>
    <w:p w14:paraId="5E667C42" w14:textId="77777777" w:rsidR="004B0A2B" w:rsidRDefault="004B0A2B">
      <w:pPr>
        <w:pStyle w:val="BodyText"/>
        <w:spacing w:before="213"/>
        <w:rPr>
          <w:sz w:val="22"/>
        </w:rPr>
      </w:pPr>
    </w:p>
    <w:p w14:paraId="1CB9E145" w14:textId="77777777" w:rsidR="004B0A2B" w:rsidRDefault="00000000">
      <w:pPr>
        <w:ind w:left="22" w:right="72"/>
      </w:pPr>
      <w:r>
        <w:t xml:space="preserve">Pod </w:t>
      </w:r>
      <w:r>
        <w:rPr>
          <w:b/>
        </w:rPr>
        <w:t xml:space="preserve">Kritičnim problemom </w:t>
      </w:r>
      <w:r>
        <w:t xml:space="preserve">podrazumijevaju se svi problemu u sistemu koji onemogućavaju izvršenje određene funkcionalnosti sistema i blokiraju redovni rad. Pod </w:t>
      </w:r>
      <w:r>
        <w:rPr>
          <w:b/>
        </w:rPr>
        <w:t xml:space="preserve">Ozbiljnim problemom </w:t>
      </w:r>
      <w:r>
        <w:t xml:space="preserve">podrazumijevaju se svi problemi koji ne onemogućavaju u potpunosti rad, ali u bitnome otežavaju ispravno funkcionisanje sistema. Pod </w:t>
      </w:r>
      <w:r>
        <w:rPr>
          <w:b/>
        </w:rPr>
        <w:t xml:space="preserve">Niskim problemom </w:t>
      </w:r>
      <w:r>
        <w:t>podrazumijevaju se problemi koji ne utiču bitno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svih</w:t>
      </w:r>
      <w:r>
        <w:rPr>
          <w:spacing w:val="-3"/>
        </w:rPr>
        <w:t xml:space="preserve"> </w:t>
      </w:r>
      <w:r>
        <w:t>osnovnih</w:t>
      </w:r>
      <w:r>
        <w:rPr>
          <w:spacing w:val="-3"/>
        </w:rPr>
        <w:t xml:space="preserve"> </w:t>
      </w:r>
      <w:r>
        <w:t>funkcionalnosti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predstavljaju</w:t>
      </w:r>
      <w:r>
        <w:rPr>
          <w:spacing w:val="-3"/>
        </w:rPr>
        <w:t xml:space="preserve"> </w:t>
      </w:r>
      <w:r>
        <w:t>ograničenja</w:t>
      </w:r>
      <w:r>
        <w:rPr>
          <w:spacing w:val="-3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moraju</w:t>
      </w:r>
      <w:r>
        <w:rPr>
          <w:spacing w:val="-3"/>
        </w:rPr>
        <w:t xml:space="preserve"> </w:t>
      </w:r>
      <w:r>
        <w:t xml:space="preserve">hitno </w:t>
      </w:r>
      <w:r>
        <w:rPr>
          <w:spacing w:val="-2"/>
        </w:rPr>
        <w:t>otkloniti.</w:t>
      </w:r>
    </w:p>
    <w:p w14:paraId="2203E01F" w14:textId="77777777" w:rsidR="004B0A2B" w:rsidRDefault="004B0A2B">
      <w:pPr>
        <w:sectPr w:rsidR="004B0A2B">
          <w:pgSz w:w="11910" w:h="16840"/>
          <w:pgMar w:top="780" w:right="1417" w:bottom="1200" w:left="1417" w:header="311" w:footer="1019" w:gutter="0"/>
          <w:cols w:space="720"/>
        </w:sectPr>
      </w:pPr>
    </w:p>
    <w:p w14:paraId="09B9C6C1" w14:textId="35D58CD7" w:rsidR="004B0A2B" w:rsidRDefault="00000000">
      <w:pPr>
        <w:spacing w:before="80" w:line="276" w:lineRule="auto"/>
        <w:ind w:left="22" w:right="72"/>
      </w:pPr>
      <w:r>
        <w:lastRenderedPageBreak/>
        <w:t>Maksimalan</w:t>
      </w:r>
      <w:r>
        <w:rPr>
          <w:spacing w:val="-3"/>
        </w:rPr>
        <w:t xml:space="preserve"> </w:t>
      </w:r>
      <w:r>
        <w:t>ukupni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penala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 xml:space="preserve">premašiti </w:t>
      </w:r>
      <w:r>
        <w:rPr>
          <w:b/>
        </w:rPr>
        <w:t>10%</w:t>
      </w:r>
      <w:r>
        <w:rPr>
          <w:b/>
          <w:spacing w:val="-3"/>
        </w:rPr>
        <w:t xml:space="preserve"> </w:t>
      </w:r>
      <w:r>
        <w:rPr>
          <w:b/>
        </w:rPr>
        <w:t>ukupne</w:t>
      </w:r>
      <w:r>
        <w:rPr>
          <w:b/>
          <w:spacing w:val="-3"/>
        </w:rPr>
        <w:t xml:space="preserve"> </w:t>
      </w:r>
      <w:r>
        <w:rPr>
          <w:b/>
        </w:rPr>
        <w:t>vrijednosti</w:t>
      </w:r>
      <w:r>
        <w:rPr>
          <w:b/>
          <w:spacing w:val="-3"/>
        </w:rPr>
        <w:t xml:space="preserve"> </w:t>
      </w:r>
      <w:r>
        <w:rPr>
          <w:b/>
        </w:rPr>
        <w:t>godišnjeg</w:t>
      </w:r>
      <w:r>
        <w:rPr>
          <w:b/>
          <w:spacing w:val="-3"/>
        </w:rPr>
        <w:t xml:space="preserve"> </w:t>
      </w:r>
      <w:r>
        <w:rPr>
          <w:b/>
        </w:rPr>
        <w:t>ugovora</w:t>
      </w:r>
      <w:r>
        <w:t>.</w:t>
      </w:r>
      <w:r>
        <w:rPr>
          <w:spacing w:val="-3"/>
        </w:rPr>
        <w:t xml:space="preserve"> </w:t>
      </w:r>
      <w:r>
        <w:t xml:space="preserve">U slučaju da ukupni penali premaše ovaj iznos, naručilac zadržava pravo raskida ugovora bez dodatnih obaveza prema </w:t>
      </w:r>
      <w:r w:rsidR="00611B9E">
        <w:t>Izvršilac</w:t>
      </w:r>
      <w:r>
        <w:t xml:space="preserve">u. U slučaju da </w:t>
      </w:r>
      <w:r w:rsidR="00611B9E">
        <w:t>Izvršilac</w:t>
      </w:r>
      <w:r>
        <w:t xml:space="preserve"> </w:t>
      </w:r>
      <w:r>
        <w:rPr>
          <w:b/>
        </w:rPr>
        <w:t xml:space="preserve">3 puta </w:t>
      </w:r>
      <w:r>
        <w:t>u toku jednog mjeseca ima obračunata kašnjenja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bilo</w:t>
      </w:r>
      <w:r>
        <w:rPr>
          <w:spacing w:val="-4"/>
        </w:rPr>
        <w:t xml:space="preserve"> </w:t>
      </w:r>
      <w:r>
        <w:t>kojoj</w:t>
      </w:r>
      <w:r>
        <w:rPr>
          <w:spacing w:val="-4"/>
        </w:rPr>
        <w:t xml:space="preserve"> </w:t>
      </w:r>
      <w:r>
        <w:t>vrsti</w:t>
      </w:r>
      <w:r>
        <w:rPr>
          <w:spacing w:val="-4"/>
        </w:rPr>
        <w:t xml:space="preserve"> </w:t>
      </w:r>
      <w:r>
        <w:t>obaveze</w:t>
      </w:r>
      <w:r>
        <w:rPr>
          <w:spacing w:val="-4"/>
        </w:rPr>
        <w:t xml:space="preserve"> </w:t>
      </w:r>
      <w:r>
        <w:t>ukupno,</w:t>
      </w:r>
      <w:r>
        <w:rPr>
          <w:spacing w:val="-4"/>
        </w:rPr>
        <w:t xml:space="preserve"> </w:t>
      </w:r>
      <w:r>
        <w:t>Naručilac</w:t>
      </w:r>
      <w:r>
        <w:rPr>
          <w:spacing w:val="-4"/>
        </w:rPr>
        <w:t xml:space="preserve"> </w:t>
      </w:r>
      <w:r>
        <w:t>zadržava</w:t>
      </w:r>
      <w:r>
        <w:rPr>
          <w:spacing w:val="-4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raskida</w:t>
      </w:r>
      <w:r>
        <w:rPr>
          <w:spacing w:val="-4"/>
        </w:rPr>
        <w:t xml:space="preserve"> </w:t>
      </w:r>
      <w:r>
        <w:t>ugovora</w:t>
      </w:r>
      <w:r>
        <w:rPr>
          <w:spacing w:val="-4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 xml:space="preserve">dodatnih obaveza prema </w:t>
      </w:r>
      <w:r w:rsidR="00611B9E">
        <w:t>Izvršilac</w:t>
      </w:r>
      <w:r>
        <w:t>u.</w:t>
      </w:r>
    </w:p>
    <w:p w14:paraId="370A8426" w14:textId="77777777" w:rsidR="004B0A2B" w:rsidRDefault="004B0A2B">
      <w:pPr>
        <w:pStyle w:val="BodyText"/>
        <w:rPr>
          <w:sz w:val="22"/>
        </w:rPr>
      </w:pPr>
    </w:p>
    <w:p w14:paraId="297C7BD3" w14:textId="77777777" w:rsidR="004B0A2B" w:rsidRDefault="004B0A2B">
      <w:pPr>
        <w:pStyle w:val="BodyText"/>
        <w:spacing w:before="147"/>
        <w:rPr>
          <w:sz w:val="22"/>
        </w:rPr>
      </w:pPr>
    </w:p>
    <w:p w14:paraId="27A71536" w14:textId="77777777" w:rsidR="004B0A2B" w:rsidRDefault="00000000">
      <w:pPr>
        <w:pStyle w:val="Heading1"/>
        <w:numPr>
          <w:ilvl w:val="0"/>
          <w:numId w:val="4"/>
        </w:numPr>
        <w:tabs>
          <w:tab w:val="left" w:pos="343"/>
        </w:tabs>
      </w:pPr>
      <w:bookmarkStart w:id="16" w:name="_bookmark16"/>
      <w:bookmarkEnd w:id="16"/>
      <w:r>
        <w:rPr>
          <w:color w:val="2D74B4"/>
        </w:rPr>
        <w:t>Rok</w:t>
      </w:r>
      <w:r>
        <w:rPr>
          <w:color w:val="2D74B4"/>
          <w:spacing w:val="-1"/>
        </w:rPr>
        <w:t xml:space="preserve"> </w:t>
      </w:r>
      <w:r>
        <w:rPr>
          <w:color w:val="2D74B4"/>
        </w:rPr>
        <w:t>važenja</w:t>
      </w:r>
      <w:r>
        <w:rPr>
          <w:color w:val="2D74B4"/>
          <w:spacing w:val="-1"/>
        </w:rPr>
        <w:t xml:space="preserve"> </w:t>
      </w:r>
      <w:r>
        <w:rPr>
          <w:color w:val="2D74B4"/>
          <w:spacing w:val="-2"/>
        </w:rPr>
        <w:t>ugovora</w:t>
      </w:r>
    </w:p>
    <w:p w14:paraId="4FE57E00" w14:textId="77777777" w:rsidR="004B0A2B" w:rsidRDefault="00000000">
      <w:pPr>
        <w:spacing w:before="136"/>
        <w:ind w:left="23"/>
      </w:pPr>
      <w:r>
        <w:t>12</w:t>
      </w:r>
      <w:r>
        <w:rPr>
          <w:spacing w:val="-5"/>
        </w:rPr>
        <w:t xml:space="preserve"> </w:t>
      </w:r>
      <w:r>
        <w:t>mjeseci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datuma</w:t>
      </w:r>
      <w:r>
        <w:rPr>
          <w:spacing w:val="-2"/>
        </w:rPr>
        <w:t xml:space="preserve"> potpisivanja.</w:t>
      </w:r>
    </w:p>
    <w:p w14:paraId="321FA77C" w14:textId="77777777" w:rsidR="004B0A2B" w:rsidRDefault="004B0A2B">
      <w:pPr>
        <w:pStyle w:val="BodyText"/>
        <w:rPr>
          <w:sz w:val="22"/>
        </w:rPr>
      </w:pPr>
    </w:p>
    <w:p w14:paraId="0368FF97" w14:textId="77777777" w:rsidR="004B0A2B" w:rsidRDefault="004B0A2B">
      <w:pPr>
        <w:pStyle w:val="BodyText"/>
        <w:spacing w:before="222"/>
        <w:rPr>
          <w:sz w:val="22"/>
        </w:rPr>
      </w:pPr>
    </w:p>
    <w:p w14:paraId="6E21F887" w14:textId="77777777" w:rsidR="004B0A2B" w:rsidRDefault="00000000">
      <w:pPr>
        <w:pStyle w:val="Heading1"/>
        <w:numPr>
          <w:ilvl w:val="0"/>
          <w:numId w:val="4"/>
        </w:numPr>
        <w:tabs>
          <w:tab w:val="left" w:pos="343"/>
        </w:tabs>
        <w:spacing w:before="1"/>
      </w:pPr>
      <w:bookmarkStart w:id="17" w:name="_bookmark17"/>
      <w:bookmarkEnd w:id="17"/>
      <w:r>
        <w:rPr>
          <w:color w:val="2D74B4"/>
        </w:rPr>
        <w:t>Rok</w:t>
      </w:r>
      <w:r>
        <w:rPr>
          <w:color w:val="2D74B4"/>
          <w:spacing w:val="-1"/>
        </w:rPr>
        <w:t xml:space="preserve"> </w:t>
      </w:r>
      <w:r>
        <w:rPr>
          <w:color w:val="2D74B4"/>
        </w:rPr>
        <w:t xml:space="preserve">i način </w:t>
      </w:r>
      <w:r>
        <w:rPr>
          <w:color w:val="2D74B4"/>
          <w:spacing w:val="-2"/>
        </w:rPr>
        <w:t>plaćanja</w:t>
      </w:r>
    </w:p>
    <w:p w14:paraId="2848477C" w14:textId="77777777" w:rsidR="004B0A2B" w:rsidRDefault="00000000">
      <w:pPr>
        <w:spacing w:before="135"/>
        <w:ind w:left="23"/>
      </w:pPr>
      <w:r>
        <w:t>Rok</w:t>
      </w:r>
      <w:r>
        <w:rPr>
          <w:spacing w:val="-2"/>
        </w:rPr>
        <w:t xml:space="preserve"> </w:t>
      </w:r>
      <w:r>
        <w:t>plaćanja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jednakih</w:t>
      </w:r>
      <w:r>
        <w:rPr>
          <w:spacing w:val="-2"/>
        </w:rPr>
        <w:t xml:space="preserve"> </w:t>
      </w:r>
      <w:r>
        <w:t>mjesečnih</w:t>
      </w:r>
      <w:r>
        <w:rPr>
          <w:spacing w:val="-1"/>
        </w:rPr>
        <w:t xml:space="preserve"> </w:t>
      </w:r>
      <w:r>
        <w:t>iznosa,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ispostavljanja</w:t>
      </w:r>
      <w:r>
        <w:rPr>
          <w:spacing w:val="-1"/>
        </w:rPr>
        <w:t xml:space="preserve"> </w:t>
      </w:r>
      <w:r>
        <w:rPr>
          <w:spacing w:val="-2"/>
        </w:rPr>
        <w:t>fakture.</w:t>
      </w:r>
    </w:p>
    <w:sectPr w:rsidR="004B0A2B">
      <w:pgSz w:w="11910" w:h="16840"/>
      <w:pgMar w:top="780" w:right="1417" w:bottom="1200" w:left="1417" w:header="311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B64C5" w14:textId="77777777" w:rsidR="00174490" w:rsidRDefault="00174490">
      <w:r>
        <w:separator/>
      </w:r>
    </w:p>
  </w:endnote>
  <w:endnote w:type="continuationSeparator" w:id="0">
    <w:p w14:paraId="5EA34E52" w14:textId="77777777" w:rsidR="00174490" w:rsidRDefault="0017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8CBE" w14:textId="77777777" w:rsidR="00CC6425" w:rsidRDefault="00CC64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3419" w14:textId="77777777" w:rsidR="004B0A2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20E8C556" wp14:editId="1CE7276C">
              <wp:simplePos x="0" y="0"/>
              <wp:positionH relativeFrom="page">
                <wp:posOffset>6530116</wp:posOffset>
              </wp:positionH>
              <wp:positionV relativeFrom="page">
                <wp:posOffset>9905517</wp:posOffset>
              </wp:positionV>
              <wp:extent cx="16700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F8175" w14:textId="77777777" w:rsidR="004B0A2B" w:rsidRDefault="00000000">
                          <w:pPr>
                            <w:spacing w:before="16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8C5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4.2pt;margin-top:779.95pt;width:13.15pt;height:14.3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" filled="f" stroked="f">
              <v:textbox inset="0,0,0,0">
                <w:txbxContent>
                  <w:p w14:paraId="4D2F8175" w14:textId="77777777" w:rsidR="004B0A2B" w:rsidRDefault="00000000">
                    <w:pPr>
                      <w:spacing w:before="16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10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</w:rPr>
                      <w:t>1</w:t>
                    </w:r>
                    <w:r>
                      <w:rPr>
                        <w:rFonts w:ascii="Microsoft Sans Seri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6F5F" w14:textId="77777777" w:rsidR="00CC6425" w:rsidRDefault="00CC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CFF0F" w14:textId="77777777" w:rsidR="00174490" w:rsidRDefault="00174490">
      <w:r>
        <w:separator/>
      </w:r>
    </w:p>
  </w:footnote>
  <w:footnote w:type="continuationSeparator" w:id="0">
    <w:p w14:paraId="75F56A5A" w14:textId="77777777" w:rsidR="00174490" w:rsidRDefault="00174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D4B9" w14:textId="77777777" w:rsidR="00CC6425" w:rsidRDefault="00CC64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9B8B" w14:textId="7FD3492F" w:rsidR="004B0A2B" w:rsidRDefault="004B0A2B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5218" w14:textId="77777777" w:rsidR="00CC6425" w:rsidRDefault="00CC6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F96"/>
    <w:multiLevelType w:val="multilevel"/>
    <w:tmpl w:val="378ED2A2"/>
    <w:lvl w:ilvl="0">
      <w:start w:val="1"/>
      <w:numFmt w:val="decimal"/>
      <w:lvlText w:val="%1."/>
      <w:lvlJc w:val="left"/>
      <w:pPr>
        <w:ind w:left="343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74B4"/>
        <w:spacing w:val="0"/>
        <w:w w:val="100"/>
        <w:sz w:val="32"/>
        <w:szCs w:val="32"/>
        <w:lang w:val="bs" w:eastAsia="en-US" w:bidi="ar-SA"/>
      </w:rPr>
    </w:lvl>
    <w:lvl w:ilvl="1">
      <w:start w:val="1"/>
      <w:numFmt w:val="decimal"/>
      <w:lvlText w:val="%1.%2"/>
      <w:lvlJc w:val="left"/>
      <w:pPr>
        <w:ind w:left="353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D74B4"/>
        <w:spacing w:val="0"/>
        <w:w w:val="100"/>
        <w:sz w:val="22"/>
        <w:szCs w:val="22"/>
        <w:lang w:val="bs" w:eastAsia="en-US" w:bidi="ar-SA"/>
      </w:rPr>
    </w:lvl>
    <w:lvl w:ilvl="2">
      <w:numFmt w:val="bullet"/>
      <w:lvlText w:val="–"/>
      <w:lvlJc w:val="left"/>
      <w:pPr>
        <w:ind w:left="7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2"/>
        <w:szCs w:val="22"/>
        <w:lang w:val="bs" w:eastAsia="en-US" w:bidi="ar-SA"/>
      </w:rPr>
    </w:lvl>
    <w:lvl w:ilvl="3">
      <w:numFmt w:val="bullet"/>
      <w:lvlText w:val="•"/>
      <w:lvlJc w:val="left"/>
      <w:pPr>
        <w:ind w:left="1781" w:hanging="36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2823" w:hanging="3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3864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4906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5947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6989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17C35009"/>
    <w:multiLevelType w:val="multilevel"/>
    <w:tmpl w:val="67AA69DE"/>
    <w:lvl w:ilvl="0">
      <w:start w:val="1"/>
      <w:numFmt w:val="decimal"/>
      <w:lvlText w:val="%1."/>
      <w:lvlJc w:val="left"/>
      <w:pPr>
        <w:ind w:left="24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"/>
      <w:lvlJc w:val="left"/>
      <w:pPr>
        <w:ind w:left="353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numFmt w:val="bullet"/>
      <w:lvlText w:val="•"/>
      <w:lvlJc w:val="left"/>
      <w:pPr>
        <w:ind w:left="1328" w:hanging="330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2296" w:hanging="33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264" w:hanging="33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232" w:hanging="33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200" w:hanging="33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168" w:hanging="33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136" w:hanging="330"/>
      </w:pPr>
      <w:rPr>
        <w:rFonts w:hint="default"/>
        <w:lang w:val="bs" w:eastAsia="en-US" w:bidi="ar-SA"/>
      </w:rPr>
    </w:lvl>
  </w:abstractNum>
  <w:abstractNum w:abstractNumId="2" w15:restartNumberingAfterBreak="0">
    <w:nsid w:val="62DF42D9"/>
    <w:multiLevelType w:val="multilevel"/>
    <w:tmpl w:val="28AEF5A6"/>
    <w:lvl w:ilvl="0">
      <w:start w:val="4"/>
      <w:numFmt w:val="decimal"/>
      <w:lvlText w:val="%1"/>
      <w:lvlJc w:val="left"/>
      <w:pPr>
        <w:ind w:left="408" w:hanging="385"/>
        <w:jc w:val="left"/>
      </w:pPr>
      <w:rPr>
        <w:rFonts w:hint="default"/>
        <w:lang w:val="bs" w:eastAsia="en-US" w:bidi="ar-SA"/>
      </w:rPr>
    </w:lvl>
    <w:lvl w:ilvl="1">
      <w:start w:val="5"/>
      <w:numFmt w:val="decimal"/>
      <w:lvlText w:val="%1.%2."/>
      <w:lvlJc w:val="left"/>
      <w:pPr>
        <w:ind w:left="408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D74B4"/>
        <w:spacing w:val="0"/>
        <w:w w:val="100"/>
        <w:sz w:val="22"/>
        <w:szCs w:val="22"/>
        <w:lang w:val="bs" w:eastAsia="en-US" w:bidi="ar-SA"/>
      </w:rPr>
    </w:lvl>
    <w:lvl w:ilvl="2">
      <w:numFmt w:val="bullet"/>
      <w:lvlText w:val="–"/>
      <w:lvlJc w:val="left"/>
      <w:pPr>
        <w:ind w:left="7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2"/>
        <w:szCs w:val="22"/>
        <w:lang w:val="bs" w:eastAsia="en-US" w:bidi="ar-SA"/>
      </w:rPr>
    </w:lvl>
    <w:lvl w:ilvl="3">
      <w:numFmt w:val="bullet"/>
      <w:lvlText w:val="•"/>
      <w:lvlJc w:val="left"/>
      <w:pPr>
        <w:ind w:left="2591" w:hanging="36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3517" w:hanging="3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443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368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294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220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65E428FF"/>
    <w:multiLevelType w:val="hybridMultilevel"/>
    <w:tmpl w:val="08E47C44"/>
    <w:lvl w:ilvl="0" w:tplc="B31CB464">
      <w:numFmt w:val="bullet"/>
      <w:lvlText w:val="–"/>
      <w:lvlJc w:val="left"/>
      <w:pPr>
        <w:ind w:left="7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2"/>
        <w:szCs w:val="22"/>
        <w:lang w:val="bs" w:eastAsia="en-US" w:bidi="ar-SA"/>
      </w:rPr>
    </w:lvl>
    <w:lvl w:ilvl="1" w:tplc="F782E31C">
      <w:numFmt w:val="bullet"/>
      <w:lvlText w:val="•"/>
      <w:lvlJc w:val="left"/>
      <w:pPr>
        <w:ind w:left="1573" w:hanging="360"/>
      </w:pPr>
      <w:rPr>
        <w:rFonts w:hint="default"/>
        <w:lang w:val="bs" w:eastAsia="en-US" w:bidi="ar-SA"/>
      </w:rPr>
    </w:lvl>
    <w:lvl w:ilvl="2" w:tplc="46AE0458">
      <w:numFmt w:val="bullet"/>
      <w:lvlText w:val="•"/>
      <w:lvlJc w:val="left"/>
      <w:pPr>
        <w:ind w:left="2406" w:hanging="360"/>
      </w:pPr>
      <w:rPr>
        <w:rFonts w:hint="default"/>
        <w:lang w:val="bs" w:eastAsia="en-US" w:bidi="ar-SA"/>
      </w:rPr>
    </w:lvl>
    <w:lvl w:ilvl="3" w:tplc="1BC24368">
      <w:numFmt w:val="bullet"/>
      <w:lvlText w:val="•"/>
      <w:lvlJc w:val="left"/>
      <w:pPr>
        <w:ind w:left="3239" w:hanging="360"/>
      </w:pPr>
      <w:rPr>
        <w:rFonts w:hint="default"/>
        <w:lang w:val="bs" w:eastAsia="en-US" w:bidi="ar-SA"/>
      </w:rPr>
    </w:lvl>
    <w:lvl w:ilvl="4" w:tplc="62CEF65A">
      <w:numFmt w:val="bullet"/>
      <w:lvlText w:val="•"/>
      <w:lvlJc w:val="left"/>
      <w:pPr>
        <w:ind w:left="4072" w:hanging="360"/>
      </w:pPr>
      <w:rPr>
        <w:rFonts w:hint="default"/>
        <w:lang w:val="bs" w:eastAsia="en-US" w:bidi="ar-SA"/>
      </w:rPr>
    </w:lvl>
    <w:lvl w:ilvl="5" w:tplc="9058F316">
      <w:numFmt w:val="bullet"/>
      <w:lvlText w:val="•"/>
      <w:lvlJc w:val="left"/>
      <w:pPr>
        <w:ind w:left="4906" w:hanging="360"/>
      </w:pPr>
      <w:rPr>
        <w:rFonts w:hint="default"/>
        <w:lang w:val="bs" w:eastAsia="en-US" w:bidi="ar-SA"/>
      </w:rPr>
    </w:lvl>
    <w:lvl w:ilvl="6" w:tplc="20A0FFD0">
      <w:numFmt w:val="bullet"/>
      <w:lvlText w:val="•"/>
      <w:lvlJc w:val="left"/>
      <w:pPr>
        <w:ind w:left="5739" w:hanging="360"/>
      </w:pPr>
      <w:rPr>
        <w:rFonts w:hint="default"/>
        <w:lang w:val="bs" w:eastAsia="en-US" w:bidi="ar-SA"/>
      </w:rPr>
    </w:lvl>
    <w:lvl w:ilvl="7" w:tplc="5A4EF090">
      <w:numFmt w:val="bullet"/>
      <w:lvlText w:val="•"/>
      <w:lvlJc w:val="left"/>
      <w:pPr>
        <w:ind w:left="6572" w:hanging="360"/>
      </w:pPr>
      <w:rPr>
        <w:rFonts w:hint="default"/>
        <w:lang w:val="bs" w:eastAsia="en-US" w:bidi="ar-SA"/>
      </w:rPr>
    </w:lvl>
    <w:lvl w:ilvl="8" w:tplc="65749440">
      <w:numFmt w:val="bullet"/>
      <w:lvlText w:val="•"/>
      <w:lvlJc w:val="left"/>
      <w:pPr>
        <w:ind w:left="7405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66AF0DBE"/>
    <w:multiLevelType w:val="hybridMultilevel"/>
    <w:tmpl w:val="BBEAA208"/>
    <w:lvl w:ilvl="0" w:tplc="776C0C76">
      <w:numFmt w:val="bullet"/>
      <w:lvlText w:val="–"/>
      <w:lvlJc w:val="left"/>
      <w:pPr>
        <w:ind w:left="74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2"/>
        <w:szCs w:val="22"/>
        <w:lang w:val="bs" w:eastAsia="en-US" w:bidi="ar-SA"/>
      </w:rPr>
    </w:lvl>
    <w:lvl w:ilvl="1" w:tplc="65A25EE2">
      <w:numFmt w:val="bullet"/>
      <w:lvlText w:val="•"/>
      <w:lvlJc w:val="left"/>
      <w:pPr>
        <w:ind w:left="1573" w:hanging="360"/>
      </w:pPr>
      <w:rPr>
        <w:rFonts w:hint="default"/>
        <w:lang w:val="bs" w:eastAsia="en-US" w:bidi="ar-SA"/>
      </w:rPr>
    </w:lvl>
    <w:lvl w:ilvl="2" w:tplc="93A81BFA">
      <w:numFmt w:val="bullet"/>
      <w:lvlText w:val="•"/>
      <w:lvlJc w:val="left"/>
      <w:pPr>
        <w:ind w:left="2406" w:hanging="360"/>
      </w:pPr>
      <w:rPr>
        <w:rFonts w:hint="default"/>
        <w:lang w:val="bs" w:eastAsia="en-US" w:bidi="ar-SA"/>
      </w:rPr>
    </w:lvl>
    <w:lvl w:ilvl="3" w:tplc="ABE4D6C0">
      <w:numFmt w:val="bullet"/>
      <w:lvlText w:val="•"/>
      <w:lvlJc w:val="left"/>
      <w:pPr>
        <w:ind w:left="3239" w:hanging="360"/>
      </w:pPr>
      <w:rPr>
        <w:rFonts w:hint="default"/>
        <w:lang w:val="bs" w:eastAsia="en-US" w:bidi="ar-SA"/>
      </w:rPr>
    </w:lvl>
    <w:lvl w:ilvl="4" w:tplc="1D78CEB6">
      <w:numFmt w:val="bullet"/>
      <w:lvlText w:val="•"/>
      <w:lvlJc w:val="left"/>
      <w:pPr>
        <w:ind w:left="4072" w:hanging="360"/>
      </w:pPr>
      <w:rPr>
        <w:rFonts w:hint="default"/>
        <w:lang w:val="bs" w:eastAsia="en-US" w:bidi="ar-SA"/>
      </w:rPr>
    </w:lvl>
    <w:lvl w:ilvl="5" w:tplc="9EAA80BA">
      <w:numFmt w:val="bullet"/>
      <w:lvlText w:val="•"/>
      <w:lvlJc w:val="left"/>
      <w:pPr>
        <w:ind w:left="4906" w:hanging="360"/>
      </w:pPr>
      <w:rPr>
        <w:rFonts w:hint="default"/>
        <w:lang w:val="bs" w:eastAsia="en-US" w:bidi="ar-SA"/>
      </w:rPr>
    </w:lvl>
    <w:lvl w:ilvl="6" w:tplc="066A681C">
      <w:numFmt w:val="bullet"/>
      <w:lvlText w:val="•"/>
      <w:lvlJc w:val="left"/>
      <w:pPr>
        <w:ind w:left="5739" w:hanging="360"/>
      </w:pPr>
      <w:rPr>
        <w:rFonts w:hint="default"/>
        <w:lang w:val="bs" w:eastAsia="en-US" w:bidi="ar-SA"/>
      </w:rPr>
    </w:lvl>
    <w:lvl w:ilvl="7" w:tplc="74FEB704">
      <w:numFmt w:val="bullet"/>
      <w:lvlText w:val="•"/>
      <w:lvlJc w:val="left"/>
      <w:pPr>
        <w:ind w:left="6572" w:hanging="360"/>
      </w:pPr>
      <w:rPr>
        <w:rFonts w:hint="default"/>
        <w:lang w:val="bs" w:eastAsia="en-US" w:bidi="ar-SA"/>
      </w:rPr>
    </w:lvl>
    <w:lvl w:ilvl="8" w:tplc="84005E62">
      <w:numFmt w:val="bullet"/>
      <w:lvlText w:val="•"/>
      <w:lvlJc w:val="left"/>
      <w:pPr>
        <w:ind w:left="7405" w:hanging="360"/>
      </w:pPr>
      <w:rPr>
        <w:rFonts w:hint="default"/>
        <w:lang w:val="bs" w:eastAsia="en-US" w:bidi="ar-SA"/>
      </w:rPr>
    </w:lvl>
  </w:abstractNum>
  <w:num w:numId="1" w16cid:durableId="1117680610">
    <w:abstractNumId w:val="2"/>
  </w:num>
  <w:num w:numId="2" w16cid:durableId="1326471840">
    <w:abstractNumId w:val="3"/>
  </w:num>
  <w:num w:numId="3" w16cid:durableId="1368287724">
    <w:abstractNumId w:val="4"/>
  </w:num>
  <w:num w:numId="4" w16cid:durableId="1370103333">
    <w:abstractNumId w:val="0"/>
  </w:num>
  <w:num w:numId="5" w16cid:durableId="1659457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0A2B"/>
    <w:rsid w:val="001020F7"/>
    <w:rsid w:val="0012376F"/>
    <w:rsid w:val="00174490"/>
    <w:rsid w:val="001B3CAD"/>
    <w:rsid w:val="003101BA"/>
    <w:rsid w:val="004B0A2B"/>
    <w:rsid w:val="0052364A"/>
    <w:rsid w:val="00544451"/>
    <w:rsid w:val="00611B9E"/>
    <w:rsid w:val="00642C18"/>
    <w:rsid w:val="007C33EC"/>
    <w:rsid w:val="007F2441"/>
    <w:rsid w:val="008117AF"/>
    <w:rsid w:val="008B265A"/>
    <w:rsid w:val="00907865"/>
    <w:rsid w:val="0092377C"/>
    <w:rsid w:val="00A1131A"/>
    <w:rsid w:val="00A63DC8"/>
    <w:rsid w:val="00B12308"/>
    <w:rsid w:val="00C041AC"/>
    <w:rsid w:val="00CC6425"/>
    <w:rsid w:val="00D876CC"/>
    <w:rsid w:val="00E0417B"/>
    <w:rsid w:val="00EE6057"/>
    <w:rsid w:val="00F008AB"/>
    <w:rsid w:val="00FB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A5B2D"/>
  <w15:docId w15:val="{E7CDE49D-B626-44A7-9039-50C406B9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paragraph" w:styleId="Heading1">
    <w:name w:val="heading 1"/>
    <w:basedOn w:val="Normal"/>
    <w:uiPriority w:val="9"/>
    <w:qFormat/>
    <w:pPr>
      <w:ind w:left="342" w:hanging="320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00"/>
      <w:ind w:left="22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39"/>
      <w:ind w:left="352" w:hanging="330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742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" w:line="266" w:lineRule="exact"/>
      <w:ind w:left="10"/>
    </w:pPr>
  </w:style>
  <w:style w:type="paragraph" w:styleId="Revision">
    <w:name w:val="Revision"/>
    <w:hidden/>
    <w:uiPriority w:val="99"/>
    <w:semiHidden/>
    <w:rsid w:val="007C33EC"/>
    <w:pPr>
      <w:widowControl/>
      <w:autoSpaceDE/>
      <w:autoSpaceDN/>
    </w:pPr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iPriority w:val="99"/>
    <w:unhideWhenUsed/>
    <w:rsid w:val="00CC6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425"/>
    <w:rPr>
      <w:rFonts w:ascii="Times New Roman" w:eastAsia="Times New Roman" w:hAnsi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CC6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425"/>
    <w:rPr>
      <w:rFonts w:ascii="Times New Roman" w:eastAsia="Times New Roman" w:hAnsi="Times New Roman" w:cs="Times New Roman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Specifikacija za održavanje.pdf</dc:title>
  <cp:lastModifiedBy>ivana.nedovic@uom.co.me</cp:lastModifiedBy>
  <cp:revision>21</cp:revision>
  <dcterms:created xsi:type="dcterms:W3CDTF">2025-07-28T10:55:00Z</dcterms:created>
  <dcterms:modified xsi:type="dcterms:W3CDTF">2025-07-30T07:21:00Z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onlyoffice/8.1.1.26</vt:lpwstr>
  </property>
  <property fmtid="{D5CDD505-2E9C-101B-9397-08002B2CF9AE}" pid="4" name="LastSaved">
    <vt:filetime>2025-07-28T00:00:00Z</vt:filetime>
  </property>
  <property fmtid="{D5CDD505-2E9C-101B-9397-08002B2CF9AE}" pid="5" name="Producer">
    <vt:lpwstr>onlyoffice/8.1.1.26</vt:lpwstr>
  </property>
</Properties>
</file>