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9AD" w:rsidRDefault="00D169AD"/>
    <w:p w:rsidR="00D169AD" w:rsidRPr="00D169AD" w:rsidRDefault="00D169AD" w:rsidP="00D169AD">
      <w:pPr>
        <w:jc w:val="center"/>
        <w:rPr>
          <w:rFonts w:ascii="Arial" w:eastAsia="Times New Roman" w:hAnsi="Arial" w:cs="Arial"/>
          <w:sz w:val="24"/>
          <w:szCs w:val="24"/>
          <w:lang w:val="sr-Latn-ME"/>
        </w:rPr>
      </w:pPr>
      <w:r>
        <w:rPr>
          <w:rFonts w:ascii="Arial" w:eastAsia="Times New Roman" w:hAnsi="Arial" w:cs="Arial"/>
          <w:sz w:val="24"/>
          <w:szCs w:val="24"/>
          <w:lang w:val="sr-Latn-ME"/>
        </w:rPr>
        <w:t xml:space="preserve">Izmjena tenderske dokumentacije br. </w:t>
      </w:r>
      <w:r w:rsidRPr="00D169AD">
        <w:rPr>
          <w:rFonts w:ascii="Arial" w:eastAsia="Times New Roman" w:hAnsi="Arial" w:cs="Arial"/>
          <w:sz w:val="24"/>
          <w:szCs w:val="24"/>
          <w:lang w:val="sr-Latn-ME"/>
        </w:rPr>
        <w:t>I/1-1</w:t>
      </w:r>
      <w:r w:rsidR="00A81C66">
        <w:rPr>
          <w:rFonts w:ascii="Arial" w:eastAsia="Times New Roman" w:hAnsi="Arial" w:cs="Arial"/>
          <w:sz w:val="24"/>
          <w:szCs w:val="24"/>
          <w:lang w:val="sr-Latn-ME"/>
        </w:rPr>
        <w:t>6269</w:t>
      </w:r>
      <w:r w:rsidRPr="00D169AD">
        <w:rPr>
          <w:rFonts w:ascii="Arial" w:eastAsia="Times New Roman" w:hAnsi="Arial" w:cs="Arial"/>
          <w:sz w:val="24"/>
          <w:szCs w:val="24"/>
          <w:lang w:val="sr-Latn-ME"/>
        </w:rPr>
        <w:t>/3-25</w:t>
      </w:r>
      <w:r w:rsidR="00A81C66">
        <w:rPr>
          <w:rFonts w:ascii="Arial" w:eastAsia="Times New Roman" w:hAnsi="Arial" w:cs="Arial"/>
          <w:sz w:val="24"/>
          <w:szCs w:val="24"/>
          <w:lang w:val="sr-Latn-ME"/>
        </w:rPr>
        <w:t xml:space="preserve"> od 27.08.2025. godine</w:t>
      </w:r>
      <w:r w:rsidR="009C2718">
        <w:rPr>
          <w:rFonts w:ascii="Arial" w:eastAsia="Times New Roman" w:hAnsi="Arial" w:cs="Arial"/>
          <w:sz w:val="24"/>
          <w:szCs w:val="24"/>
          <w:lang w:val="sr-Latn-ME"/>
        </w:rPr>
        <w:t>,</w:t>
      </w:r>
      <w:r w:rsidR="008C68A2">
        <w:rPr>
          <w:rFonts w:ascii="Arial" w:eastAsia="Times New Roman" w:hAnsi="Arial" w:cs="Arial"/>
          <w:sz w:val="24"/>
          <w:szCs w:val="24"/>
          <w:lang w:val="sr-Latn-ME"/>
        </w:rPr>
        <w:t xml:space="preserve"> šifra postupka 9</w:t>
      </w:r>
      <w:r w:rsidR="00A81C66">
        <w:rPr>
          <w:rFonts w:ascii="Arial" w:eastAsia="Times New Roman" w:hAnsi="Arial" w:cs="Arial"/>
          <w:sz w:val="24"/>
          <w:szCs w:val="24"/>
          <w:lang w:val="sr-Latn-ME"/>
        </w:rPr>
        <w:t>8491</w:t>
      </w:r>
    </w:p>
    <w:p w:rsidR="00D169AD" w:rsidRPr="00D169AD" w:rsidRDefault="00D169AD" w:rsidP="00D169AD"/>
    <w:p w:rsidR="00D169AD" w:rsidRDefault="00D169AD" w:rsidP="00EA3FD9">
      <w:pPr>
        <w:jc w:val="both"/>
        <w:rPr>
          <w:rFonts w:ascii="Arial" w:hAnsi="Arial" w:cs="Arial"/>
          <w:sz w:val="24"/>
          <w:szCs w:val="24"/>
        </w:rPr>
      </w:pPr>
      <w:r w:rsidRPr="00D169AD">
        <w:rPr>
          <w:rFonts w:ascii="Arial" w:hAnsi="Arial" w:cs="Arial"/>
          <w:sz w:val="24"/>
          <w:szCs w:val="24"/>
        </w:rPr>
        <w:t>Vrši se izmj</w:t>
      </w:r>
      <w:r>
        <w:rPr>
          <w:rFonts w:ascii="Arial" w:hAnsi="Arial" w:cs="Arial"/>
          <w:sz w:val="24"/>
          <w:szCs w:val="24"/>
        </w:rPr>
        <w:t xml:space="preserve">ena Tenderske dokumentacije </w:t>
      </w:r>
      <w:r w:rsidR="002549AD" w:rsidRPr="002549AD">
        <w:rPr>
          <w:rFonts w:ascii="Arial" w:hAnsi="Arial" w:cs="Arial"/>
          <w:sz w:val="24"/>
          <w:szCs w:val="24"/>
          <w:lang w:val="sr-Latn-ME"/>
        </w:rPr>
        <w:t>br. I/1-1</w:t>
      </w:r>
      <w:r w:rsidR="00843EA0">
        <w:rPr>
          <w:rFonts w:ascii="Arial" w:hAnsi="Arial" w:cs="Arial"/>
          <w:sz w:val="24"/>
          <w:szCs w:val="24"/>
          <w:lang w:val="sr-Latn-ME"/>
        </w:rPr>
        <w:t>6269</w:t>
      </w:r>
      <w:r w:rsidR="002549AD" w:rsidRPr="002549AD">
        <w:rPr>
          <w:rFonts w:ascii="Arial" w:hAnsi="Arial" w:cs="Arial"/>
          <w:sz w:val="24"/>
          <w:szCs w:val="24"/>
          <w:lang w:val="sr-Latn-ME"/>
        </w:rPr>
        <w:t>/3-25</w:t>
      </w:r>
      <w:r w:rsidR="002549AD">
        <w:rPr>
          <w:rFonts w:ascii="Arial" w:hAnsi="Arial" w:cs="Arial"/>
          <w:sz w:val="24"/>
          <w:szCs w:val="24"/>
          <w:lang w:val="sr-Latn-ME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na način što </w:t>
      </w:r>
      <w:r w:rsidR="00133637">
        <w:rPr>
          <w:rFonts w:ascii="Arial" w:hAnsi="Arial" w:cs="Arial"/>
          <w:sz w:val="24"/>
          <w:szCs w:val="24"/>
        </w:rPr>
        <w:t>se</w:t>
      </w:r>
      <w:bookmarkStart w:id="0" w:name="_Hlk207626099"/>
      <w:r w:rsidR="00843EA0">
        <w:rPr>
          <w:rFonts w:ascii="Arial" w:hAnsi="Arial" w:cs="Arial"/>
          <w:sz w:val="24"/>
          <w:szCs w:val="24"/>
        </w:rPr>
        <w:t xml:space="preserve"> tačk</w:t>
      </w:r>
      <w:r w:rsidR="002110C1">
        <w:rPr>
          <w:rFonts w:ascii="Arial" w:hAnsi="Arial" w:cs="Arial"/>
          <w:sz w:val="24"/>
          <w:szCs w:val="24"/>
        </w:rPr>
        <w:t>a</w:t>
      </w:r>
      <w:r w:rsidR="00843EA0">
        <w:rPr>
          <w:rFonts w:ascii="Arial" w:hAnsi="Arial" w:cs="Arial"/>
          <w:sz w:val="24"/>
          <w:szCs w:val="24"/>
        </w:rPr>
        <w:t xml:space="preserve"> </w:t>
      </w:r>
      <w:r w:rsidR="00843EA0" w:rsidRPr="00843EA0">
        <w:rPr>
          <w:rFonts w:ascii="Arial" w:hAnsi="Arial" w:cs="Arial"/>
          <w:sz w:val="24"/>
          <w:szCs w:val="24"/>
        </w:rPr>
        <w:t>6.</w:t>
      </w:r>
      <w:r w:rsidR="00843EA0">
        <w:rPr>
          <w:rFonts w:ascii="Arial" w:hAnsi="Arial" w:cs="Arial"/>
          <w:sz w:val="24"/>
          <w:szCs w:val="24"/>
        </w:rPr>
        <w:t xml:space="preserve"> </w:t>
      </w:r>
      <w:r w:rsidR="00843EA0" w:rsidRPr="00843EA0">
        <w:rPr>
          <w:rFonts w:ascii="Arial" w:hAnsi="Arial" w:cs="Arial"/>
          <w:sz w:val="24"/>
          <w:szCs w:val="24"/>
        </w:rPr>
        <w:t>SREDSTVA FINANSIJSKOG OBEZBJEĐENJA UGOVORA O JAVNOJ NABAVCI</w:t>
      </w:r>
      <w:r w:rsidR="00AC6AA4">
        <w:rPr>
          <w:rFonts w:ascii="Arial" w:hAnsi="Arial" w:cs="Arial"/>
          <w:sz w:val="24"/>
          <w:szCs w:val="24"/>
        </w:rPr>
        <w:t>“</w:t>
      </w:r>
      <w:bookmarkEnd w:id="0"/>
      <w:r w:rsidR="00AC6AA4">
        <w:rPr>
          <w:rFonts w:ascii="Arial" w:hAnsi="Arial" w:cs="Arial"/>
          <w:sz w:val="24"/>
          <w:szCs w:val="24"/>
        </w:rPr>
        <w:t xml:space="preserve"> </w:t>
      </w:r>
      <w:r w:rsidR="00843EA0">
        <w:rPr>
          <w:rFonts w:ascii="Arial" w:hAnsi="Arial" w:cs="Arial"/>
          <w:sz w:val="24"/>
          <w:szCs w:val="24"/>
        </w:rPr>
        <w:t xml:space="preserve">mijenja i sada glasi: </w:t>
      </w:r>
    </w:p>
    <w:p w:rsidR="00EA3FD9" w:rsidRPr="0062281D" w:rsidRDefault="00EA3FD9" w:rsidP="0062281D">
      <w:pPr>
        <w:pStyle w:val="ListParagraph"/>
        <w:keepNext/>
        <w:keepLines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r w:rsidRPr="0062281D">
        <w:rPr>
          <w:rFonts w:ascii="Arial" w:hAnsi="Arial"/>
          <w:b/>
          <w:szCs w:val="32"/>
          <w:lang w:val="sr-Latn-ME"/>
        </w:rPr>
        <w:t>SREDSTVA FINANSIJSKOG OBEZBJEĐENJA UGOVORA O JAVNOJ NABAVCI</w:t>
      </w:r>
    </w:p>
    <w:p w:rsidR="00EA3FD9" w:rsidRDefault="00EA3FD9" w:rsidP="00EA3FD9">
      <w:pPr>
        <w:jc w:val="both"/>
        <w:rPr>
          <w:rFonts w:ascii="Arial" w:hAnsi="Arial" w:cs="Arial"/>
          <w:color w:val="000000"/>
          <w:lang w:val="sr-Latn-ME"/>
        </w:rPr>
      </w:pPr>
    </w:p>
    <w:p w:rsidR="00EA3FD9" w:rsidRPr="002462D1" w:rsidRDefault="00EA3FD9" w:rsidP="00EA3FD9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EA3FD9" w:rsidRPr="00F5087D" w:rsidRDefault="00EA3FD9" w:rsidP="00EA3FD9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garanciju za dobro izvršenje ugovora  ako su potpisnici dužni da ga izvršavaju</w:t>
      </w:r>
      <w:r w:rsidR="008B48EF">
        <w:rPr>
          <w:rFonts w:ascii="Arial" w:hAnsi="Arial" w:cs="Arial"/>
          <w:vertAlign w:val="superscript"/>
          <w:lang w:val="sr-Latn-ME"/>
        </w:rPr>
        <w:t>8</w:t>
      </w:r>
      <w:r w:rsidRPr="002462D1">
        <w:rPr>
          <w:rFonts w:ascii="Arial" w:hAnsi="Arial" w:cs="Arial"/>
          <w:lang w:val="sr-Latn-ME"/>
        </w:rPr>
        <w:t xml:space="preserve">, za slučaj povrede ugovorenih obaveza </w:t>
      </w:r>
      <w:r w:rsidRPr="002462D1">
        <w:rPr>
          <w:rFonts w:ascii="Arial" w:hAnsi="Arial" w:cs="Arial"/>
          <w:color w:val="000000"/>
          <w:lang w:val="sr-Latn-ME"/>
        </w:rPr>
        <w:t xml:space="preserve">u iznosu od </w:t>
      </w:r>
      <w:r>
        <w:rPr>
          <w:rFonts w:ascii="Arial" w:hAnsi="Arial" w:cs="Arial"/>
          <w:color w:val="000000"/>
          <w:lang w:val="sr-Latn-ME"/>
        </w:rPr>
        <w:t>10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="0062281D">
        <w:rPr>
          <w:rFonts w:ascii="Arial" w:hAnsi="Arial" w:cs="Arial"/>
          <w:color w:val="000000"/>
          <w:lang w:val="sr-Latn-ME"/>
        </w:rPr>
        <w:t xml:space="preserve">% </w:t>
      </w:r>
      <w:r w:rsidRPr="002462D1">
        <w:rPr>
          <w:rFonts w:ascii="Arial" w:hAnsi="Arial" w:cs="Arial"/>
          <w:color w:val="000000"/>
          <w:lang w:val="sr-Latn-ME"/>
        </w:rPr>
        <w:t>od vrijednosti ugovora</w:t>
      </w:r>
      <w:r w:rsidRPr="002462D1">
        <w:rPr>
          <w:rFonts w:ascii="Arial" w:hAnsi="Arial" w:cs="Arial"/>
          <w:vertAlign w:val="superscript"/>
          <w:lang w:val="sr-Latn-ME"/>
        </w:rPr>
        <w:t xml:space="preserve"> </w:t>
      </w:r>
      <w:r w:rsidR="008B48EF">
        <w:rPr>
          <w:rFonts w:ascii="Arial" w:hAnsi="Arial" w:cs="Arial"/>
          <w:vertAlign w:val="superscript"/>
          <w:lang w:val="sr-Latn-ME"/>
        </w:rPr>
        <w:t>9</w:t>
      </w:r>
      <w:r w:rsidRPr="002462D1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  <w:lang w:val="sr-Latn-ME"/>
        </w:rPr>
        <w:t xml:space="preserve">. </w:t>
      </w:r>
    </w:p>
    <w:p w:rsidR="00EA3FD9" w:rsidRDefault="00EA3FD9" w:rsidP="00EA3FD9">
      <w:pPr>
        <w:jc w:val="both"/>
        <w:rPr>
          <w:rFonts w:ascii="Arial" w:hAnsi="Arial" w:cs="Arial"/>
          <w:sz w:val="24"/>
          <w:szCs w:val="24"/>
        </w:rPr>
      </w:pPr>
    </w:p>
    <w:p w:rsidR="00736758" w:rsidRDefault="00AF683B" w:rsidP="00843EA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Tačka </w:t>
      </w:r>
      <w:r w:rsidRPr="00AF683B">
        <w:rPr>
          <w:rFonts w:ascii="Arial" w:hAnsi="Arial" w:cs="Arial"/>
          <w:sz w:val="24"/>
          <w:szCs w:val="24"/>
        </w:rPr>
        <w:t>9.</w:t>
      </w:r>
      <w:r w:rsidRPr="00AF683B">
        <w:rPr>
          <w:rFonts w:ascii="Arial" w:hAnsi="Arial" w:cs="Arial"/>
          <w:sz w:val="24"/>
          <w:szCs w:val="24"/>
        </w:rPr>
        <w:tab/>
        <w:t>NAČIN, MJESTO I VRIJEME PODNOŠENJA PONUDA I OTVARANJA PONUDA</w:t>
      </w:r>
      <w:r>
        <w:rPr>
          <w:rFonts w:ascii="Arial" w:hAnsi="Arial" w:cs="Arial"/>
          <w:sz w:val="24"/>
          <w:szCs w:val="24"/>
        </w:rPr>
        <w:t xml:space="preserve"> se mijenja i sada glasi:</w:t>
      </w:r>
    </w:p>
    <w:p w:rsidR="00181B25" w:rsidRDefault="00181B25" w:rsidP="008C68A2">
      <w:pPr>
        <w:jc w:val="both"/>
        <w:rPr>
          <w:rFonts w:ascii="Arial" w:hAnsi="Arial" w:cs="Arial"/>
          <w:sz w:val="24"/>
          <w:szCs w:val="24"/>
        </w:rPr>
      </w:pPr>
    </w:p>
    <w:p w:rsidR="00181B25" w:rsidRPr="00181B25" w:rsidRDefault="00181B25" w:rsidP="00181B25">
      <w:pPr>
        <w:pStyle w:val="ListParagraph"/>
        <w:keepNext/>
        <w:keepLines/>
        <w:numPr>
          <w:ilvl w:val="0"/>
          <w:numId w:val="9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/>
        <w:outlineLvl w:val="0"/>
        <w:rPr>
          <w:rFonts w:ascii="Arial" w:hAnsi="Arial"/>
          <w:b/>
          <w:szCs w:val="32"/>
          <w:lang w:val="sr-Latn-ME"/>
        </w:rPr>
      </w:pPr>
      <w:r w:rsidRPr="00181B25">
        <w:rPr>
          <w:rFonts w:ascii="Arial" w:hAnsi="Arial"/>
          <w:b/>
          <w:szCs w:val="32"/>
          <w:lang w:val="sr-Latn-ME"/>
        </w:rPr>
        <w:t>NAČIN, MJESTO I VRIJEME PODNOŠENJA PONUDA I OTVARANJA PONUDA</w:t>
      </w:r>
    </w:p>
    <w:p w:rsidR="00181B25" w:rsidRPr="002462D1" w:rsidRDefault="00181B25" w:rsidP="00181B25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81B25" w:rsidRPr="002462D1" w:rsidRDefault="00181B25" w:rsidP="00181B2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>
        <w:rPr>
          <w:rFonts w:ascii="Arial" w:hAnsi="Arial" w:cs="Arial"/>
          <w:color w:val="000000"/>
          <w:lang w:val="sr-Latn-ME"/>
        </w:rPr>
        <w:t>15.10.2025.</w:t>
      </w:r>
      <w:r w:rsidRPr="002462D1">
        <w:rPr>
          <w:rFonts w:ascii="Arial" w:hAnsi="Arial" w:cs="Arial"/>
          <w:color w:val="000000"/>
          <w:lang w:val="sr-Latn-ME"/>
        </w:rPr>
        <w:t xml:space="preserve"> godine do </w:t>
      </w:r>
      <w:r>
        <w:rPr>
          <w:rFonts w:ascii="Arial" w:hAnsi="Arial" w:cs="Arial"/>
          <w:color w:val="000000"/>
          <w:lang w:val="sr-Latn-ME"/>
        </w:rPr>
        <w:t>1</w:t>
      </w:r>
      <w:r w:rsidR="00D36D0D">
        <w:rPr>
          <w:rFonts w:ascii="Arial" w:hAnsi="Arial" w:cs="Arial"/>
          <w:color w:val="000000"/>
          <w:lang w:val="sr-Latn-ME"/>
        </w:rPr>
        <w:t>3</w:t>
      </w:r>
      <w:r>
        <w:rPr>
          <w:rFonts w:ascii="Arial" w:hAnsi="Arial" w:cs="Arial"/>
          <w:color w:val="000000"/>
          <w:lang w:val="sr-Latn-ME"/>
        </w:rPr>
        <w:t>:00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</w:p>
    <w:p w:rsidR="00181B25" w:rsidRPr="002462D1" w:rsidRDefault="00181B25" w:rsidP="00181B25">
      <w:pPr>
        <w:jc w:val="both"/>
        <w:rPr>
          <w:rFonts w:ascii="Arial" w:hAnsi="Arial" w:cs="Arial"/>
          <w:b/>
          <w:bCs/>
          <w:i/>
          <w:iCs/>
          <w:color w:val="000000"/>
          <w:lang w:val="sr-Latn-ME"/>
        </w:rPr>
      </w:pPr>
    </w:p>
    <w:p w:rsidR="00181B25" w:rsidRPr="002462D1" w:rsidRDefault="00181B25" w:rsidP="00181B2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 </w:t>
      </w:r>
      <w:r>
        <w:rPr>
          <w:rFonts w:ascii="Arial" w:hAnsi="Arial" w:cs="Arial"/>
          <w:color w:val="000000"/>
          <w:lang w:val="sr-Latn-ME"/>
        </w:rPr>
        <w:t>15.10.2025.</w:t>
      </w:r>
      <w:r w:rsidRPr="002462D1">
        <w:rPr>
          <w:rFonts w:ascii="Arial" w:hAnsi="Arial" w:cs="Arial"/>
          <w:color w:val="000000"/>
          <w:lang w:val="sr-Latn-ME"/>
        </w:rPr>
        <w:t xml:space="preserve"> godine u </w:t>
      </w:r>
      <w:r>
        <w:rPr>
          <w:rFonts w:ascii="Arial" w:hAnsi="Arial" w:cs="Arial"/>
          <w:color w:val="000000"/>
          <w:lang w:val="sr-Latn-ME"/>
        </w:rPr>
        <w:t>1</w:t>
      </w:r>
      <w:r w:rsidR="00D36D0D">
        <w:rPr>
          <w:rFonts w:ascii="Arial" w:hAnsi="Arial" w:cs="Arial"/>
          <w:color w:val="000000"/>
          <w:lang w:val="sr-Latn-ME"/>
        </w:rPr>
        <w:t>3</w:t>
      </w:r>
      <w:r>
        <w:rPr>
          <w:rFonts w:ascii="Arial" w:hAnsi="Arial" w:cs="Arial"/>
          <w:color w:val="000000"/>
          <w:lang w:val="sr-Latn-ME"/>
        </w:rPr>
        <w:t>:00</w:t>
      </w:r>
      <w:r w:rsidRPr="002462D1">
        <w:rPr>
          <w:rFonts w:ascii="Arial" w:hAnsi="Arial" w:cs="Arial"/>
          <w:color w:val="000000"/>
          <w:lang w:val="sr-Latn-ME"/>
        </w:rPr>
        <w:t xml:space="preserve"> sati. </w:t>
      </w:r>
    </w:p>
    <w:p w:rsidR="00181B25" w:rsidRPr="002462D1" w:rsidRDefault="00181B25" w:rsidP="00181B25">
      <w:pPr>
        <w:jc w:val="both"/>
        <w:rPr>
          <w:rFonts w:ascii="Arial" w:hAnsi="Arial" w:cs="Arial"/>
          <w:color w:val="000000"/>
          <w:lang w:val="sr-Latn-ME"/>
        </w:rPr>
      </w:pPr>
    </w:p>
    <w:p w:rsidR="00181B25" w:rsidRPr="000424C9" w:rsidRDefault="00181B25" w:rsidP="00181B25">
      <w:pPr>
        <w:jc w:val="both"/>
        <w:rPr>
          <w:rFonts w:ascii="Arial" w:hAnsi="Arial" w:cs="Arial"/>
          <w:color w:val="000000"/>
          <w:lang w:val="sr-Latn-ME"/>
        </w:rPr>
      </w:pPr>
      <w:r w:rsidRPr="000424C9">
        <w:rPr>
          <w:rFonts w:ascii="Arial" w:hAnsi="Arial" w:cs="Arial"/>
          <w:color w:val="000000"/>
          <w:lang w:val="sr-Latn-ME"/>
        </w:rPr>
        <w:sym w:font="Wingdings" w:char="F0A8"/>
      </w:r>
      <w:r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>
        <w:rPr>
          <w:rFonts w:ascii="Arial" w:hAnsi="Arial" w:cs="Arial"/>
          <w:color w:val="000000"/>
          <w:lang w:val="sr-Latn-ME"/>
        </w:rPr>
        <w:t xml:space="preserve">garanciju ponude </w:t>
      </w:r>
      <w:r w:rsidRPr="000424C9">
        <w:rPr>
          <w:rFonts w:ascii="Arial" w:hAnsi="Arial" w:cs="Arial"/>
          <w:color w:val="000000"/>
          <w:lang w:val="sr-Latn-ME"/>
        </w:rPr>
        <w:t xml:space="preserve">dostavlja se: </w:t>
      </w:r>
    </w:p>
    <w:p w:rsidR="00181B25" w:rsidRPr="000424C9" w:rsidRDefault="00181B25" w:rsidP="00181B25">
      <w:pPr>
        <w:numPr>
          <w:ilvl w:val="0"/>
          <w:numId w:val="7"/>
        </w:numPr>
        <w:spacing w:before="96"/>
        <w:jc w:val="both"/>
        <w:rPr>
          <w:rFonts w:ascii="Arial" w:eastAsia="Calibri" w:hAnsi="Arial" w:cs="Arial"/>
          <w:color w:val="000000"/>
          <w:lang w:val="sr-Latn-ME"/>
        </w:rPr>
      </w:pPr>
      <w:r w:rsidRPr="000424C9">
        <w:rPr>
          <w:rFonts w:ascii="Arial" w:eastAsia="Calibri" w:hAnsi="Arial" w:cs="Arial"/>
          <w:color w:val="000000"/>
          <w:lang w:val="sr-Latn-ME"/>
        </w:rPr>
        <w:t xml:space="preserve">neposrednom predajom na arhivi naručioca na adresi </w:t>
      </w:r>
      <w:r>
        <w:rPr>
          <w:rFonts w:ascii="Arial" w:eastAsia="Calibri" w:hAnsi="Arial" w:cs="Arial"/>
          <w:color w:val="000000"/>
          <w:lang w:val="sr-Latn-ME"/>
        </w:rPr>
        <w:t>Bulevar Šarla de Gola br. 2 Podgorica.</w:t>
      </w:r>
    </w:p>
    <w:p w:rsidR="00181B25" w:rsidRPr="005D2FFD" w:rsidRDefault="00181B25" w:rsidP="00181B25">
      <w:pPr>
        <w:pStyle w:val="ListParagraph"/>
        <w:numPr>
          <w:ilvl w:val="0"/>
          <w:numId w:val="7"/>
        </w:numPr>
        <w:rPr>
          <w:rFonts w:ascii="Arial" w:eastAsia="Calibri" w:hAnsi="Arial" w:cs="Arial"/>
          <w:color w:val="000000"/>
          <w:lang w:val="sr-Latn-ME"/>
        </w:rPr>
      </w:pPr>
      <w:r w:rsidRPr="005D2FFD">
        <w:rPr>
          <w:rFonts w:ascii="Arial" w:eastAsia="Calibri" w:hAnsi="Arial" w:cs="Arial"/>
          <w:color w:val="000000"/>
          <w:lang w:val="sr-Latn-ME"/>
        </w:rPr>
        <w:t xml:space="preserve">preporučenom pošiljkom sa povratnicom na adresi </w:t>
      </w:r>
      <w:r w:rsidRPr="008E629A">
        <w:rPr>
          <w:rFonts w:ascii="Arial" w:eastAsia="Calibri" w:hAnsi="Arial" w:cs="Arial"/>
          <w:color w:val="000000"/>
          <w:lang w:val="sr-Latn-ME"/>
        </w:rPr>
        <w:t xml:space="preserve">Bulevar Šarla de Gola br. 2 </w:t>
      </w:r>
      <w:r w:rsidRPr="005D2FFD">
        <w:rPr>
          <w:rFonts w:ascii="Arial" w:eastAsia="Calibri" w:hAnsi="Arial" w:cs="Arial"/>
          <w:color w:val="000000"/>
          <w:lang w:val="sr-Latn-ME"/>
        </w:rPr>
        <w:t>Podgorica.</w:t>
      </w:r>
    </w:p>
    <w:p w:rsidR="00181B25" w:rsidRPr="00F5087D" w:rsidRDefault="00181B25" w:rsidP="00181B25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radnim danima od </w:t>
      </w:r>
      <w:r>
        <w:rPr>
          <w:rFonts w:ascii="Arial" w:hAnsi="Arial" w:cs="Arial"/>
          <w:color w:val="000000"/>
          <w:lang w:val="sr-Latn-ME"/>
        </w:rPr>
        <w:t>09:00</w:t>
      </w:r>
      <w:r w:rsidRPr="002462D1">
        <w:rPr>
          <w:rFonts w:ascii="Arial" w:hAnsi="Arial" w:cs="Arial"/>
          <w:color w:val="000000"/>
          <w:lang w:val="sr-Latn-ME"/>
        </w:rPr>
        <w:t xml:space="preserve"> do </w:t>
      </w:r>
      <w:r>
        <w:rPr>
          <w:rFonts w:ascii="Arial" w:hAnsi="Arial" w:cs="Arial"/>
          <w:color w:val="000000"/>
          <w:lang w:val="sr-Latn-ME"/>
        </w:rPr>
        <w:t>13:00</w:t>
      </w:r>
      <w:r w:rsidRPr="002462D1">
        <w:rPr>
          <w:rFonts w:ascii="Arial" w:hAnsi="Arial" w:cs="Arial"/>
          <w:color w:val="000000"/>
          <w:lang w:val="sr-Latn-ME"/>
        </w:rPr>
        <w:t xml:space="preserve"> sati, zaključno sa danom </w:t>
      </w:r>
      <w:r>
        <w:rPr>
          <w:rFonts w:ascii="Arial" w:hAnsi="Arial" w:cs="Arial"/>
          <w:color w:val="000000"/>
          <w:lang w:val="sr-Latn-ME"/>
        </w:rPr>
        <w:t>15.10.2025.</w:t>
      </w:r>
      <w:r w:rsidRPr="002462D1">
        <w:rPr>
          <w:rFonts w:ascii="Arial" w:hAnsi="Arial" w:cs="Arial"/>
          <w:color w:val="000000"/>
          <w:lang w:val="sr-Latn-ME"/>
        </w:rPr>
        <w:t xml:space="preserve"> godine do </w:t>
      </w:r>
      <w:r>
        <w:rPr>
          <w:rFonts w:ascii="Arial" w:hAnsi="Arial" w:cs="Arial"/>
          <w:color w:val="000000"/>
          <w:lang w:val="sr-Latn-ME"/>
        </w:rPr>
        <w:t>1</w:t>
      </w:r>
      <w:r w:rsidR="00D36D0D">
        <w:rPr>
          <w:rFonts w:ascii="Arial" w:hAnsi="Arial" w:cs="Arial"/>
          <w:color w:val="000000"/>
          <w:lang w:val="sr-Latn-ME"/>
        </w:rPr>
        <w:t>3</w:t>
      </w:r>
      <w:r>
        <w:rPr>
          <w:rFonts w:ascii="Arial" w:hAnsi="Arial" w:cs="Arial"/>
          <w:color w:val="000000"/>
          <w:lang w:val="sr-Latn-ME"/>
        </w:rPr>
        <w:t>:00</w:t>
      </w:r>
      <w:r w:rsidRPr="002462D1">
        <w:rPr>
          <w:rFonts w:ascii="Arial" w:hAnsi="Arial" w:cs="Arial"/>
          <w:color w:val="000000"/>
          <w:lang w:val="sr-Latn-ME"/>
        </w:rPr>
        <w:t xml:space="preserve"> sati.</w:t>
      </w:r>
    </w:p>
    <w:p w:rsidR="00181B25" w:rsidRDefault="00181B25" w:rsidP="008C68A2">
      <w:pPr>
        <w:jc w:val="both"/>
        <w:rPr>
          <w:rFonts w:ascii="Arial" w:hAnsi="Arial" w:cs="Arial"/>
          <w:sz w:val="24"/>
          <w:szCs w:val="24"/>
        </w:rPr>
      </w:pPr>
    </w:p>
    <w:p w:rsidR="00D169AD" w:rsidRPr="001C1F53" w:rsidRDefault="0050276C" w:rsidP="001C1F5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Tačka </w:t>
      </w:r>
      <w:r w:rsidR="005C6724" w:rsidRPr="005C6724">
        <w:rPr>
          <w:rFonts w:ascii="Arial" w:hAnsi="Arial" w:cs="Arial"/>
          <w:sz w:val="24"/>
          <w:szCs w:val="24"/>
        </w:rPr>
        <w:t>15.</w:t>
      </w:r>
      <w:r w:rsidR="005C6724" w:rsidRPr="005C6724">
        <w:rPr>
          <w:rFonts w:ascii="Arial" w:hAnsi="Arial" w:cs="Arial"/>
          <w:sz w:val="24"/>
          <w:szCs w:val="24"/>
        </w:rPr>
        <w:tab/>
        <w:t xml:space="preserve"> </w:t>
      </w:r>
      <w:r w:rsidR="005C6724" w:rsidRPr="00AD3A9D">
        <w:rPr>
          <w:rFonts w:ascii="Arial" w:hAnsi="Arial" w:cs="Arial"/>
          <w:sz w:val="24"/>
          <w:szCs w:val="24"/>
        </w:rPr>
        <w:t xml:space="preserve">IZJAVA NARUČIOCA O NEPOSTOJANJU SUKOBA INTERESA </w:t>
      </w:r>
      <w:r w:rsidR="001C1F53" w:rsidRPr="00AD3A9D">
        <w:rPr>
          <w:rFonts w:ascii="Arial" w:hAnsi="Arial" w:cs="Arial"/>
          <w:sz w:val="24"/>
          <w:szCs w:val="24"/>
        </w:rPr>
        <w:t>br.</w:t>
      </w:r>
      <w:r w:rsidR="001C1F53">
        <w:rPr>
          <w:rFonts w:ascii="Arial" w:hAnsi="Arial" w:cs="Arial"/>
          <w:sz w:val="24"/>
          <w:szCs w:val="24"/>
        </w:rPr>
        <w:t xml:space="preserve"> </w:t>
      </w:r>
      <w:r w:rsidR="007B3B52">
        <w:rPr>
          <w:rFonts w:ascii="Arial" w:hAnsi="Arial" w:cs="Arial"/>
          <w:sz w:val="24"/>
          <w:szCs w:val="24"/>
        </w:rPr>
        <w:t xml:space="preserve">I/1-16269/2-25 od 26.08.2025. godine </w:t>
      </w:r>
      <w:r w:rsidR="005C6724">
        <w:rPr>
          <w:rFonts w:ascii="Arial" w:hAnsi="Arial" w:cs="Arial"/>
          <w:sz w:val="24"/>
          <w:szCs w:val="24"/>
        </w:rPr>
        <w:t xml:space="preserve">se mijenja </w:t>
      </w:r>
      <w:r w:rsidR="00846038">
        <w:rPr>
          <w:rFonts w:ascii="Arial" w:hAnsi="Arial" w:cs="Arial"/>
          <w:sz w:val="24"/>
          <w:szCs w:val="24"/>
        </w:rPr>
        <w:t xml:space="preserve">na način što je Rješenjem o izmjeni rješenja o obrazovanju Komisije za sprovođenje postupka javne nabavke </w:t>
      </w:r>
      <w:r w:rsidR="00846038" w:rsidRPr="00AD3A9D">
        <w:rPr>
          <w:rFonts w:ascii="Arial" w:hAnsi="Arial" w:cs="Arial"/>
          <w:sz w:val="24"/>
          <w:szCs w:val="24"/>
        </w:rPr>
        <w:t xml:space="preserve">br. </w:t>
      </w:r>
      <w:r w:rsidR="00AD3A9D" w:rsidRPr="00AD3A9D">
        <w:rPr>
          <w:rFonts w:ascii="Arial" w:hAnsi="Arial" w:cs="Arial"/>
          <w:sz w:val="24"/>
          <w:szCs w:val="24"/>
        </w:rPr>
        <w:t>I/1-</w:t>
      </w:r>
      <w:r w:rsidR="00AD3A9D" w:rsidRPr="00AD3A9D">
        <w:rPr>
          <w:rFonts w:ascii="Arial" w:hAnsi="Arial" w:cs="Arial"/>
          <w:sz w:val="24"/>
          <w:szCs w:val="24"/>
        </w:rPr>
        <w:lastRenderedPageBreak/>
        <w:t>18574/1-25</w:t>
      </w:r>
      <w:r w:rsidR="00846038">
        <w:rPr>
          <w:rFonts w:ascii="Arial" w:hAnsi="Arial" w:cs="Arial"/>
          <w:sz w:val="24"/>
          <w:szCs w:val="24"/>
        </w:rPr>
        <w:t xml:space="preserve"> </w:t>
      </w:r>
      <w:r w:rsidR="00AD3A9D">
        <w:rPr>
          <w:rFonts w:ascii="Arial" w:hAnsi="Arial" w:cs="Arial"/>
          <w:sz w:val="24"/>
          <w:szCs w:val="24"/>
        </w:rPr>
        <w:t xml:space="preserve">od 30.09.2025. godine </w:t>
      </w:r>
      <w:r w:rsidR="00846038">
        <w:rPr>
          <w:rFonts w:ascii="Arial" w:hAnsi="Arial" w:cs="Arial"/>
          <w:sz w:val="24"/>
          <w:szCs w:val="24"/>
        </w:rPr>
        <w:t xml:space="preserve">imenovan </w:t>
      </w:r>
      <w:r w:rsidR="00EB46EB">
        <w:rPr>
          <w:rFonts w:ascii="Arial" w:hAnsi="Arial" w:cs="Arial"/>
          <w:sz w:val="24"/>
          <w:szCs w:val="24"/>
        </w:rPr>
        <w:t xml:space="preserve">član Komisije </w:t>
      </w:r>
      <w:r w:rsidR="00846038">
        <w:rPr>
          <w:rFonts w:ascii="Arial" w:hAnsi="Arial" w:cs="Arial"/>
          <w:sz w:val="24"/>
          <w:szCs w:val="24"/>
        </w:rPr>
        <w:t>Nebo</w:t>
      </w:r>
      <w:r w:rsidR="00CD35A6">
        <w:rPr>
          <w:rFonts w:ascii="Arial" w:hAnsi="Arial" w:cs="Arial"/>
          <w:sz w:val="24"/>
          <w:szCs w:val="24"/>
        </w:rPr>
        <w:t>jša Dubljević</w:t>
      </w:r>
      <w:r w:rsidR="00EB46EB">
        <w:rPr>
          <w:rFonts w:ascii="Arial" w:hAnsi="Arial" w:cs="Arial"/>
          <w:sz w:val="24"/>
          <w:szCs w:val="24"/>
        </w:rPr>
        <w:t>, predsjednik Komisije</w:t>
      </w:r>
      <w:r w:rsidR="00854E98">
        <w:rPr>
          <w:rFonts w:ascii="Arial" w:hAnsi="Arial" w:cs="Arial"/>
          <w:sz w:val="24"/>
          <w:szCs w:val="24"/>
        </w:rPr>
        <w:t xml:space="preserve"> pa se dodaje </w:t>
      </w:r>
      <w:r w:rsidR="001F18D0">
        <w:rPr>
          <w:rFonts w:ascii="Arial" w:hAnsi="Arial" w:cs="Arial"/>
          <w:sz w:val="24"/>
          <w:szCs w:val="24"/>
        </w:rPr>
        <w:t xml:space="preserve">Izjava </w:t>
      </w:r>
      <w:bookmarkStart w:id="1" w:name="_GoBack"/>
      <w:bookmarkEnd w:id="1"/>
      <w:r w:rsidR="001F18D0">
        <w:rPr>
          <w:rFonts w:ascii="Arial" w:hAnsi="Arial" w:cs="Arial"/>
          <w:sz w:val="24"/>
          <w:szCs w:val="24"/>
        </w:rPr>
        <w:t>o nepostojanju sukoba interesa za člana komisije Nebojš</w:t>
      </w:r>
      <w:r w:rsidR="00ED4962">
        <w:rPr>
          <w:rFonts w:ascii="Arial" w:hAnsi="Arial" w:cs="Arial"/>
          <w:sz w:val="24"/>
          <w:szCs w:val="24"/>
        </w:rPr>
        <w:t>u</w:t>
      </w:r>
      <w:r w:rsidR="001F18D0">
        <w:rPr>
          <w:rFonts w:ascii="Arial" w:hAnsi="Arial" w:cs="Arial"/>
          <w:sz w:val="24"/>
          <w:szCs w:val="24"/>
        </w:rPr>
        <w:t xml:space="preserve"> Dubljević</w:t>
      </w:r>
      <w:r w:rsidR="00ED4962">
        <w:rPr>
          <w:rFonts w:ascii="Arial" w:hAnsi="Arial" w:cs="Arial"/>
          <w:sz w:val="24"/>
          <w:szCs w:val="24"/>
        </w:rPr>
        <w:t>a</w:t>
      </w:r>
      <w:r w:rsidR="001F18D0">
        <w:rPr>
          <w:rFonts w:ascii="Arial" w:hAnsi="Arial" w:cs="Arial"/>
          <w:sz w:val="24"/>
          <w:szCs w:val="24"/>
        </w:rPr>
        <w:t>.</w:t>
      </w:r>
    </w:p>
    <w:p w:rsidR="00A44522" w:rsidRDefault="00A44522" w:rsidP="00D169AD">
      <w:pPr>
        <w:rPr>
          <w:rFonts w:ascii="Arial" w:hAnsi="Arial" w:cs="Arial"/>
          <w:sz w:val="24"/>
          <w:szCs w:val="24"/>
        </w:rPr>
      </w:pPr>
    </w:p>
    <w:p w:rsidR="004B1809" w:rsidRPr="004B1809" w:rsidRDefault="004B1809" w:rsidP="004B1809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0" w:line="240" w:lineRule="auto"/>
        <w:outlineLvl w:val="0"/>
        <w:rPr>
          <w:rFonts w:ascii="Arial" w:eastAsia="Times New Roman" w:hAnsi="Arial" w:cs="Arial"/>
          <w:b/>
          <w:iCs/>
          <w:sz w:val="28"/>
          <w:szCs w:val="32"/>
          <w:lang w:val="sr-Latn-ME"/>
        </w:rPr>
      </w:pPr>
      <w:bookmarkStart w:id="2" w:name="_Toc62730568"/>
      <w:r w:rsidRPr="004B1809">
        <w:rPr>
          <w:rFonts w:ascii="Arial" w:eastAsia="Times New Roman" w:hAnsi="Arial" w:cs="Arial"/>
          <w:b/>
          <w:sz w:val="28"/>
          <w:szCs w:val="32"/>
          <w:lang w:val="sr-Latn-ME"/>
        </w:rPr>
        <w:t>UPUTSTVO O PRAVNOM SREDSTVU</w:t>
      </w:r>
      <w:bookmarkEnd w:id="2"/>
    </w:p>
    <w:p w:rsidR="004B1809" w:rsidRPr="004B1809" w:rsidRDefault="004B1809" w:rsidP="004B1809">
      <w:pPr>
        <w:tabs>
          <w:tab w:val="left" w:pos="5760"/>
        </w:tabs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Privredni subjekat može da izjavi žalbu protiv ove tenderske dokumentacije Komisiji za zaštitu prava:</w:t>
      </w:r>
    </w:p>
    <w:p w:rsidR="004B1809" w:rsidRPr="004B1809" w:rsidRDefault="004B1809" w:rsidP="004B1809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1)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20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30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:rsidR="004B1809" w:rsidRPr="004B1809" w:rsidRDefault="004B1809" w:rsidP="004B1809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2)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deset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najmanje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15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;</w:t>
      </w:r>
    </w:p>
    <w:p w:rsidR="004B1809" w:rsidRPr="004B1809" w:rsidRDefault="004B1809" w:rsidP="004B1809">
      <w:pPr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  3)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polovine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ako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prijava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kvalifikaciju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kra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15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objavljivanja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odnosno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dostavljanja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ili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izmjene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dopune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tenderske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dokumentacije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u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slu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aju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je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posljednji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za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podno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š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enje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ponuda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kra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ć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od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24 č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asa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,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smatra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se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rok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isti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č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e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proofErr w:type="spellStart"/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istekom</w:t>
      </w:r>
      <w:proofErr w:type="spellEnd"/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tog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 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en-US"/>
        </w:rPr>
        <w:t>dana</w:t>
      </w: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</w:t>
      </w:r>
    </w:p>
    <w:p w:rsidR="004B1809" w:rsidRPr="004B1809" w:rsidRDefault="004B1809" w:rsidP="004B1809">
      <w:pPr>
        <w:tabs>
          <w:tab w:val="left" w:pos="5760"/>
        </w:tabs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Žalba se izjavljuje preko naručioca neposredno putem ESJN-a. Žalba koja nije podnesena na naprijed predviđeni način biće odbijena kao nedozvoljena.</w:t>
      </w:r>
    </w:p>
    <w:p w:rsidR="004B1809" w:rsidRPr="004B1809" w:rsidRDefault="004B1809" w:rsidP="004B18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highlight w:val="yellow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7" w:history="1">
        <w:r w:rsidRPr="004B1809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sr-Latn-ME"/>
          </w:rPr>
          <w:t>http://www.kontrola-nabavki.me/</w:t>
        </w:r>
      </w:hyperlink>
      <w:r w:rsidRPr="004B1809">
        <w:rPr>
          <w:rFonts w:ascii="Arial" w:eastAsia="Times New Roman" w:hAnsi="Arial" w:cs="Arial"/>
          <w:color w:val="000000"/>
          <w:sz w:val="24"/>
          <w:szCs w:val="24"/>
          <w:lang w:val="sr-Latn-ME"/>
        </w:rPr>
        <w:t>.“.</w:t>
      </w:r>
    </w:p>
    <w:p w:rsidR="004B1809" w:rsidRPr="004B1809" w:rsidRDefault="004B1809" w:rsidP="004B1809">
      <w:pPr>
        <w:tabs>
          <w:tab w:val="left" w:pos="5760"/>
        </w:tabs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val="sr-Latn-ME"/>
        </w:rPr>
      </w:pPr>
    </w:p>
    <w:p w:rsidR="00A44522" w:rsidRDefault="00A44522" w:rsidP="00D169AD">
      <w:pPr>
        <w:rPr>
          <w:rFonts w:ascii="Arial" w:hAnsi="Arial" w:cs="Arial"/>
          <w:sz w:val="24"/>
          <w:szCs w:val="24"/>
        </w:rPr>
      </w:pPr>
    </w:p>
    <w:p w:rsidR="009F7150" w:rsidRDefault="009F7150" w:rsidP="00D169AD">
      <w:pPr>
        <w:rPr>
          <w:rFonts w:ascii="Arial" w:hAnsi="Arial" w:cs="Arial"/>
          <w:sz w:val="24"/>
          <w:szCs w:val="24"/>
        </w:rPr>
      </w:pPr>
    </w:p>
    <w:p w:rsidR="009F7150" w:rsidRDefault="009F7150" w:rsidP="00D169AD">
      <w:pPr>
        <w:rPr>
          <w:rFonts w:ascii="Arial" w:hAnsi="Arial" w:cs="Arial"/>
          <w:sz w:val="24"/>
          <w:szCs w:val="24"/>
        </w:rPr>
      </w:pPr>
    </w:p>
    <w:p w:rsidR="00FB69C7" w:rsidRPr="009F7150" w:rsidRDefault="00FB69C7" w:rsidP="00D169AD">
      <w:pPr>
        <w:rPr>
          <w:rFonts w:ascii="Arial" w:hAnsi="Arial" w:cs="Arial"/>
          <w:b/>
          <w:sz w:val="24"/>
          <w:szCs w:val="24"/>
        </w:rPr>
      </w:pPr>
      <w:r w:rsidRPr="009F7150">
        <w:rPr>
          <w:rFonts w:ascii="Arial" w:hAnsi="Arial" w:cs="Arial"/>
          <w:b/>
          <w:sz w:val="24"/>
          <w:szCs w:val="24"/>
        </w:rPr>
        <w:t>Komisija za sprovođenje postupka javne nabavke</w:t>
      </w:r>
    </w:p>
    <w:sectPr w:rsidR="00FB69C7" w:rsidRPr="009F7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4FBF" w:rsidRDefault="00904FBF" w:rsidP="00D169AD">
      <w:pPr>
        <w:spacing w:after="0" w:line="240" w:lineRule="auto"/>
      </w:pPr>
      <w:r>
        <w:separator/>
      </w:r>
    </w:p>
  </w:endnote>
  <w:endnote w:type="continuationSeparator" w:id="0">
    <w:p w:rsidR="00904FBF" w:rsidRDefault="00904FBF" w:rsidP="00D169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4FBF" w:rsidRDefault="00904FBF" w:rsidP="00D169AD">
      <w:pPr>
        <w:spacing w:after="0" w:line="240" w:lineRule="auto"/>
      </w:pPr>
      <w:r>
        <w:separator/>
      </w:r>
    </w:p>
  </w:footnote>
  <w:footnote w:type="continuationSeparator" w:id="0">
    <w:p w:rsidR="00904FBF" w:rsidRDefault="00904FBF" w:rsidP="00D169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41B3D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B578B"/>
    <w:multiLevelType w:val="hybridMultilevel"/>
    <w:tmpl w:val="CD0CCB72"/>
    <w:lvl w:ilvl="0" w:tplc="BEDC72B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7731CB0"/>
    <w:multiLevelType w:val="hybridMultilevel"/>
    <w:tmpl w:val="6A9407E8"/>
    <w:lvl w:ilvl="0" w:tplc="3BBC02BE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4B08BE"/>
    <w:multiLevelType w:val="hybridMultilevel"/>
    <w:tmpl w:val="B004F73C"/>
    <w:lvl w:ilvl="0" w:tplc="A47CB5CA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43DA3D45"/>
    <w:multiLevelType w:val="hybridMultilevel"/>
    <w:tmpl w:val="BA1A08F2"/>
    <w:lvl w:ilvl="0" w:tplc="66786B10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6643BEB"/>
    <w:multiLevelType w:val="hybridMultilevel"/>
    <w:tmpl w:val="68E69D9E"/>
    <w:lvl w:ilvl="0" w:tplc="8066699E">
      <w:start w:val="6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1AE0BED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D46767"/>
    <w:multiLevelType w:val="hybridMultilevel"/>
    <w:tmpl w:val="15BC1B5C"/>
    <w:lvl w:ilvl="0" w:tplc="C324DE7E">
      <w:start w:val="6"/>
      <w:numFmt w:val="decimal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7"/>
  </w:num>
  <w:num w:numId="5">
    <w:abstractNumId w:val="0"/>
  </w:num>
  <w:num w:numId="6">
    <w:abstractNumId w:val="4"/>
  </w:num>
  <w:num w:numId="7">
    <w:abstractNumId w:val="3"/>
  </w:num>
  <w:num w:numId="8">
    <w:abstractNumId w:val="1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9AD"/>
    <w:rsid w:val="000F4DF3"/>
    <w:rsid w:val="0010571A"/>
    <w:rsid w:val="00123E47"/>
    <w:rsid w:val="00133637"/>
    <w:rsid w:val="00181B25"/>
    <w:rsid w:val="00192257"/>
    <w:rsid w:val="001B2B70"/>
    <w:rsid w:val="001B79AB"/>
    <w:rsid w:val="001C1F53"/>
    <w:rsid w:val="001E16BA"/>
    <w:rsid w:val="001F18D0"/>
    <w:rsid w:val="001F5C74"/>
    <w:rsid w:val="002110C1"/>
    <w:rsid w:val="002549AD"/>
    <w:rsid w:val="00255A09"/>
    <w:rsid w:val="002F0426"/>
    <w:rsid w:val="003B1BE7"/>
    <w:rsid w:val="003D05A9"/>
    <w:rsid w:val="003D6933"/>
    <w:rsid w:val="00440763"/>
    <w:rsid w:val="004976CB"/>
    <w:rsid w:val="004B1809"/>
    <w:rsid w:val="004B4269"/>
    <w:rsid w:val="004E6D25"/>
    <w:rsid w:val="0050276C"/>
    <w:rsid w:val="005709BA"/>
    <w:rsid w:val="005C50F3"/>
    <w:rsid w:val="005C6724"/>
    <w:rsid w:val="00611F77"/>
    <w:rsid w:val="0062281D"/>
    <w:rsid w:val="006279C7"/>
    <w:rsid w:val="00695FC9"/>
    <w:rsid w:val="006D3B8B"/>
    <w:rsid w:val="00736758"/>
    <w:rsid w:val="00770BF7"/>
    <w:rsid w:val="007B3B52"/>
    <w:rsid w:val="00843EA0"/>
    <w:rsid w:val="00846038"/>
    <w:rsid w:val="00854E98"/>
    <w:rsid w:val="008B48EF"/>
    <w:rsid w:val="008C68A2"/>
    <w:rsid w:val="00904FBF"/>
    <w:rsid w:val="00912760"/>
    <w:rsid w:val="0095733E"/>
    <w:rsid w:val="009852FD"/>
    <w:rsid w:val="009C2718"/>
    <w:rsid w:val="009E1ECF"/>
    <w:rsid w:val="009F7150"/>
    <w:rsid w:val="00A03EAC"/>
    <w:rsid w:val="00A37437"/>
    <w:rsid w:val="00A44522"/>
    <w:rsid w:val="00A81C66"/>
    <w:rsid w:val="00A90C55"/>
    <w:rsid w:val="00AC6AA4"/>
    <w:rsid w:val="00AD3A9D"/>
    <w:rsid w:val="00AE5B0A"/>
    <w:rsid w:val="00AF683B"/>
    <w:rsid w:val="00C7226D"/>
    <w:rsid w:val="00CB7482"/>
    <w:rsid w:val="00CD35A6"/>
    <w:rsid w:val="00CD76B3"/>
    <w:rsid w:val="00CE7B4F"/>
    <w:rsid w:val="00D169AD"/>
    <w:rsid w:val="00D36D0D"/>
    <w:rsid w:val="00DD1E72"/>
    <w:rsid w:val="00DD3CA1"/>
    <w:rsid w:val="00E26575"/>
    <w:rsid w:val="00E40275"/>
    <w:rsid w:val="00EA3FD9"/>
    <w:rsid w:val="00EB46EB"/>
    <w:rsid w:val="00ED4962"/>
    <w:rsid w:val="00F341B3"/>
    <w:rsid w:val="00FA55C8"/>
    <w:rsid w:val="00FB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46BD5B-6CC6-4410-BFC5-1E38C891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qFormat/>
    <w:rsid w:val="00D169AD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D169AD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aliases w:val="16 Point,Superscript 6 Point,ftref,BVI fnr,Footnote Reference Number,Footnote Reference_LVL6,Footnote Reference_LVL61,Footnote Reference_LVL62,Footnote Reference_LVL63,Footnote Reference_LVL64,fr,Знак сноски-FN"/>
    <w:uiPriority w:val="99"/>
    <w:unhideWhenUsed/>
    <w:qFormat/>
    <w:rsid w:val="00D169AD"/>
    <w:rPr>
      <w:vertAlign w:val="superscript"/>
    </w:rPr>
  </w:style>
  <w:style w:type="paragraph" w:styleId="ListParagraph">
    <w:name w:val="List Paragraph"/>
    <w:basedOn w:val="Normal"/>
    <w:uiPriority w:val="34"/>
    <w:qFormat/>
    <w:rsid w:val="00D16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ntrola-nabavki.m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 Lasica</dc:creator>
  <cp:keywords/>
  <dc:description/>
  <cp:lastModifiedBy>Nikola Lasica</cp:lastModifiedBy>
  <cp:revision>117</cp:revision>
  <dcterms:created xsi:type="dcterms:W3CDTF">2025-09-30T08:05:00Z</dcterms:created>
  <dcterms:modified xsi:type="dcterms:W3CDTF">2025-09-30T10:35:00Z</dcterms:modified>
</cp:coreProperties>
</file>