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BA2" w:rsidRDefault="00C40BA2" w:rsidP="0013490C">
      <w:pPr>
        <w:spacing w:after="0"/>
        <w:jc w:val="right"/>
        <w:rPr>
          <w:rFonts w:ascii="Arial" w:hAnsi="Arial" w:cs="Arial"/>
          <w:b/>
          <w:color w:val="000000"/>
          <w:sz w:val="24"/>
          <w:szCs w:val="24"/>
        </w:rPr>
      </w:pPr>
      <w:r>
        <w:rPr>
          <w:rFonts w:ascii="Arial" w:hAnsi="Arial" w:cs="Arial"/>
          <w:b/>
          <w:color w:val="000000"/>
          <w:sz w:val="24"/>
          <w:szCs w:val="24"/>
        </w:rPr>
        <w:t xml:space="preserve">   </w:t>
      </w:r>
    </w:p>
    <w:p w:rsidR="00C40BA2" w:rsidRDefault="00C40BA2" w:rsidP="0013490C">
      <w:pPr>
        <w:spacing w:after="0"/>
        <w:jc w:val="right"/>
        <w:rPr>
          <w:rFonts w:ascii="Arial" w:hAnsi="Arial" w:cs="Arial"/>
          <w:b/>
          <w:color w:val="000000"/>
          <w:sz w:val="24"/>
          <w:szCs w:val="24"/>
        </w:rPr>
      </w:pPr>
    </w:p>
    <w:p w:rsidR="00BF32F5" w:rsidRPr="00FE205E" w:rsidRDefault="00BF32F5" w:rsidP="0013490C">
      <w:pPr>
        <w:spacing w:after="0"/>
        <w:jc w:val="right"/>
        <w:rPr>
          <w:rFonts w:ascii="Arial" w:hAnsi="Arial" w:cs="Arial"/>
          <w:b/>
          <w:color w:val="000000"/>
          <w:sz w:val="24"/>
          <w:szCs w:val="24"/>
        </w:rPr>
      </w:pPr>
      <w:r w:rsidRPr="00FE205E">
        <w:rPr>
          <w:rFonts w:ascii="Arial" w:hAnsi="Arial" w:cs="Arial"/>
          <w:b/>
          <w:color w:val="000000"/>
          <w:sz w:val="24"/>
          <w:szCs w:val="24"/>
        </w:rPr>
        <w:t xml:space="preserve">OBRAZAC 1  </w:t>
      </w:r>
    </w:p>
    <w:p w:rsidR="00BF32F5" w:rsidRPr="00FE205E" w:rsidRDefault="00BF32F5" w:rsidP="0013490C">
      <w:pPr>
        <w:spacing w:after="0"/>
        <w:rPr>
          <w:rFonts w:ascii="Arial" w:hAnsi="Arial" w:cs="Arial"/>
          <w:color w:val="000000"/>
          <w:sz w:val="24"/>
          <w:szCs w:val="24"/>
        </w:rPr>
      </w:pPr>
    </w:p>
    <w:p w:rsidR="00BF32F5" w:rsidRPr="00FE205E" w:rsidRDefault="00FE205E" w:rsidP="0013490C">
      <w:pPr>
        <w:tabs>
          <w:tab w:val="left" w:pos="1701"/>
          <w:tab w:val="left" w:pos="4820"/>
        </w:tabs>
        <w:spacing w:after="0"/>
        <w:jc w:val="both"/>
        <w:rPr>
          <w:rFonts w:ascii="Arial" w:hAnsi="Arial" w:cs="Arial"/>
          <w:color w:val="000000"/>
          <w:sz w:val="24"/>
          <w:szCs w:val="24"/>
        </w:rPr>
      </w:pPr>
      <w:r w:rsidRPr="00FE205E">
        <w:rPr>
          <w:rFonts w:ascii="Arial" w:hAnsi="Arial" w:cs="Arial"/>
          <w:color w:val="000000"/>
          <w:sz w:val="24"/>
          <w:szCs w:val="24"/>
        </w:rPr>
        <w:t>JU DOM ZDRAVLJA HERCEG NOVI</w:t>
      </w:r>
    </w:p>
    <w:p w:rsidR="001834C2" w:rsidRPr="00FE205E" w:rsidRDefault="00BF32F5" w:rsidP="0013490C">
      <w:pPr>
        <w:spacing w:after="0"/>
        <w:jc w:val="both"/>
        <w:rPr>
          <w:rFonts w:ascii="Arial" w:hAnsi="Arial" w:cs="Arial"/>
          <w:sz w:val="24"/>
          <w:szCs w:val="24"/>
        </w:rPr>
      </w:pPr>
      <w:r w:rsidRPr="00FE205E">
        <w:rPr>
          <w:rFonts w:ascii="Arial" w:hAnsi="Arial" w:cs="Arial"/>
          <w:sz w:val="24"/>
          <w:szCs w:val="24"/>
        </w:rPr>
        <w:t>Broj iz evidencije postupaka javnih nabavki:</w:t>
      </w:r>
      <w:r w:rsidR="001834C2">
        <w:rPr>
          <w:rFonts w:ascii="Arial" w:hAnsi="Arial" w:cs="Arial"/>
          <w:sz w:val="24"/>
          <w:szCs w:val="24"/>
        </w:rPr>
        <w:t xml:space="preserve">  5/25</w:t>
      </w:r>
    </w:p>
    <w:p w:rsidR="00BF32F5" w:rsidRDefault="00BF32F5" w:rsidP="0013490C">
      <w:pPr>
        <w:spacing w:after="0"/>
        <w:jc w:val="both"/>
        <w:rPr>
          <w:rFonts w:ascii="Arial" w:hAnsi="Arial" w:cs="Arial"/>
          <w:sz w:val="24"/>
          <w:szCs w:val="24"/>
        </w:rPr>
      </w:pPr>
      <w:r w:rsidRPr="00FE205E">
        <w:rPr>
          <w:rFonts w:ascii="Arial" w:hAnsi="Arial" w:cs="Arial"/>
          <w:sz w:val="24"/>
          <w:szCs w:val="24"/>
        </w:rPr>
        <w:t>Red</w:t>
      </w:r>
      <w:r w:rsidR="00691895" w:rsidRPr="00FE205E">
        <w:rPr>
          <w:rFonts w:ascii="Arial" w:hAnsi="Arial" w:cs="Arial"/>
          <w:sz w:val="24"/>
          <w:szCs w:val="24"/>
        </w:rPr>
        <w:t>ni broj iz Plana javnih nabavki</w:t>
      </w:r>
      <w:r w:rsidRPr="00FE205E">
        <w:rPr>
          <w:rFonts w:ascii="Arial" w:hAnsi="Arial" w:cs="Arial"/>
          <w:sz w:val="24"/>
          <w:szCs w:val="24"/>
        </w:rPr>
        <w:t xml:space="preserve">: </w:t>
      </w:r>
      <w:r w:rsidR="00181FB3">
        <w:rPr>
          <w:rFonts w:ascii="Arial" w:hAnsi="Arial" w:cs="Arial"/>
          <w:sz w:val="24"/>
          <w:szCs w:val="24"/>
        </w:rPr>
        <w:t>58</w:t>
      </w:r>
    </w:p>
    <w:p w:rsidR="0092049C" w:rsidRPr="00FE205E" w:rsidRDefault="00F90F2D" w:rsidP="0013490C">
      <w:pPr>
        <w:spacing w:after="0"/>
        <w:jc w:val="both"/>
        <w:rPr>
          <w:rFonts w:ascii="Arial" w:hAnsi="Arial" w:cs="Arial"/>
          <w:sz w:val="24"/>
          <w:szCs w:val="24"/>
        </w:rPr>
      </w:pPr>
      <w:r>
        <w:rPr>
          <w:rFonts w:ascii="Arial" w:hAnsi="Arial" w:cs="Arial"/>
          <w:sz w:val="24"/>
          <w:szCs w:val="24"/>
        </w:rPr>
        <w:t>Broj iz arhive: 2357</w:t>
      </w:r>
    </w:p>
    <w:p w:rsidR="00BF32F5" w:rsidRPr="00FE205E" w:rsidRDefault="00F90F2D" w:rsidP="0013490C">
      <w:pPr>
        <w:spacing w:after="0"/>
        <w:jc w:val="both"/>
        <w:rPr>
          <w:rFonts w:ascii="Arial" w:hAnsi="Arial" w:cs="Arial"/>
          <w:b/>
          <w:bCs/>
          <w:sz w:val="24"/>
          <w:szCs w:val="24"/>
        </w:rPr>
      </w:pPr>
      <w:r>
        <w:rPr>
          <w:rFonts w:ascii="Arial" w:hAnsi="Arial" w:cs="Arial"/>
          <w:sz w:val="24"/>
          <w:szCs w:val="24"/>
        </w:rPr>
        <w:t>Herceg Novi, 29</w:t>
      </w:r>
      <w:r w:rsidR="00181FB3">
        <w:rPr>
          <w:rFonts w:ascii="Arial" w:hAnsi="Arial" w:cs="Arial"/>
          <w:sz w:val="24"/>
          <w:szCs w:val="24"/>
        </w:rPr>
        <w:t>.09.2025</w:t>
      </w:r>
      <w:r w:rsidR="00FE205E" w:rsidRPr="00FE205E">
        <w:rPr>
          <w:rFonts w:ascii="Arial" w:hAnsi="Arial" w:cs="Arial"/>
          <w:sz w:val="24"/>
          <w:szCs w:val="24"/>
        </w:rPr>
        <w:t>.god.</w:t>
      </w:r>
    </w:p>
    <w:p w:rsidR="00BF32F5" w:rsidRPr="00FE205E" w:rsidRDefault="00BF32F5" w:rsidP="0013490C">
      <w:pPr>
        <w:spacing w:after="0"/>
        <w:rPr>
          <w:rFonts w:ascii="Arial" w:hAnsi="Arial" w:cs="Arial"/>
          <w:sz w:val="24"/>
          <w:szCs w:val="24"/>
        </w:rPr>
      </w:pPr>
    </w:p>
    <w:p w:rsidR="00BF32F5" w:rsidRPr="00FE205E" w:rsidRDefault="00BF32F5" w:rsidP="0013490C">
      <w:pPr>
        <w:spacing w:after="0"/>
        <w:rPr>
          <w:rFonts w:ascii="Arial" w:hAnsi="Arial" w:cs="Arial"/>
          <w:sz w:val="24"/>
          <w:szCs w:val="24"/>
        </w:rPr>
      </w:pPr>
    </w:p>
    <w:p w:rsidR="00BF32F5" w:rsidRPr="00FE205E" w:rsidRDefault="00BF32F5" w:rsidP="0013490C">
      <w:pPr>
        <w:spacing w:after="0"/>
        <w:rPr>
          <w:rFonts w:ascii="Arial" w:hAnsi="Arial" w:cs="Arial"/>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r w:rsidRPr="00FE205E">
        <w:rPr>
          <w:rFonts w:ascii="Arial" w:hAnsi="Arial" w:cs="Arial"/>
          <w:sz w:val="24"/>
          <w:szCs w:val="24"/>
        </w:rPr>
        <w:t xml:space="preserve">Na osnovu člana </w:t>
      </w:r>
      <w:r w:rsidR="00627216" w:rsidRPr="00FE205E">
        <w:rPr>
          <w:rFonts w:ascii="Arial" w:hAnsi="Arial" w:cs="Arial"/>
          <w:sz w:val="24"/>
          <w:szCs w:val="24"/>
        </w:rPr>
        <w:t>5</w:t>
      </w:r>
      <w:r w:rsidRPr="00FE205E">
        <w:rPr>
          <w:rFonts w:ascii="Arial" w:hAnsi="Arial" w:cs="Arial"/>
          <w:sz w:val="24"/>
          <w:szCs w:val="24"/>
        </w:rPr>
        <w:t>3 stav 1 Zakona o javnim naba</w:t>
      </w:r>
      <w:r w:rsidR="00D94142" w:rsidRPr="00FE205E">
        <w:rPr>
          <w:rFonts w:ascii="Arial" w:hAnsi="Arial" w:cs="Arial"/>
          <w:sz w:val="24"/>
          <w:szCs w:val="24"/>
        </w:rPr>
        <w:t xml:space="preserve">vkama („Službeni list CG“, br. </w:t>
      </w:r>
      <w:r w:rsidRPr="00FE205E">
        <w:rPr>
          <w:rFonts w:ascii="Arial" w:hAnsi="Arial" w:cs="Arial"/>
          <w:sz w:val="24"/>
          <w:szCs w:val="24"/>
        </w:rPr>
        <w:t>74/19</w:t>
      </w:r>
      <w:r w:rsidR="000874AD" w:rsidRPr="00FE205E">
        <w:rPr>
          <w:rFonts w:ascii="Arial" w:hAnsi="Arial" w:cs="Arial"/>
          <w:sz w:val="24"/>
          <w:szCs w:val="24"/>
        </w:rPr>
        <w:t xml:space="preserve">, </w:t>
      </w:r>
      <w:r w:rsidR="00D94142" w:rsidRPr="00FE205E">
        <w:rPr>
          <w:rFonts w:ascii="Arial" w:hAnsi="Arial" w:cs="Arial"/>
          <w:sz w:val="24"/>
          <w:szCs w:val="24"/>
        </w:rPr>
        <w:t>3/23</w:t>
      </w:r>
      <w:r w:rsidR="000874AD" w:rsidRPr="00FE205E">
        <w:rPr>
          <w:rFonts w:ascii="Arial" w:hAnsi="Arial" w:cs="Arial"/>
          <w:sz w:val="24"/>
          <w:szCs w:val="24"/>
        </w:rPr>
        <w:t>, 11/23</w:t>
      </w:r>
      <w:r w:rsidRPr="00FE205E">
        <w:rPr>
          <w:rFonts w:ascii="Arial" w:hAnsi="Arial" w:cs="Arial"/>
          <w:sz w:val="24"/>
          <w:szCs w:val="24"/>
        </w:rPr>
        <w:t xml:space="preserve">) </w:t>
      </w:r>
      <w:r w:rsidR="00FE205E" w:rsidRPr="00FE205E">
        <w:rPr>
          <w:rFonts w:ascii="Arial" w:hAnsi="Arial" w:cs="Arial"/>
          <w:sz w:val="24"/>
          <w:szCs w:val="24"/>
        </w:rPr>
        <w:t>JU DOM ZDRAVLJA HERCEG NOVI</w:t>
      </w:r>
      <w:r w:rsidR="00181FB3">
        <w:rPr>
          <w:rFonts w:ascii="Arial" w:hAnsi="Arial" w:cs="Arial"/>
          <w:sz w:val="24"/>
          <w:szCs w:val="24"/>
        </w:rPr>
        <w:t xml:space="preserve"> </w:t>
      </w:r>
      <w:r w:rsidRPr="00FE205E">
        <w:rPr>
          <w:rFonts w:ascii="Arial" w:hAnsi="Arial" w:cs="Arial"/>
          <w:sz w:val="24"/>
          <w:szCs w:val="24"/>
        </w:rPr>
        <w:t>objavljuje</w:t>
      </w: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b/>
          <w:bCs/>
          <w:color w:val="000000"/>
          <w:sz w:val="24"/>
          <w:szCs w:val="24"/>
        </w:rPr>
      </w:pPr>
    </w:p>
    <w:p w:rsidR="00BF32F5" w:rsidRPr="00FE205E" w:rsidRDefault="00BF32F5" w:rsidP="0013490C">
      <w:pPr>
        <w:tabs>
          <w:tab w:val="left" w:pos="1276"/>
          <w:tab w:val="left" w:pos="3261"/>
        </w:tabs>
        <w:spacing w:after="0"/>
        <w:jc w:val="both"/>
        <w:rPr>
          <w:rFonts w:ascii="Arial" w:hAnsi="Arial" w:cs="Arial"/>
          <w:sz w:val="24"/>
          <w:szCs w:val="24"/>
        </w:rPr>
      </w:pPr>
      <w:r w:rsidRPr="00FE205E">
        <w:rPr>
          <w:rFonts w:ascii="Arial" w:hAnsi="Arial" w:cs="Arial"/>
          <w:b/>
          <w:bCs/>
          <w:color w:val="000000"/>
          <w:sz w:val="24"/>
          <w:szCs w:val="24"/>
        </w:rPr>
        <w:tab/>
      </w:r>
    </w:p>
    <w:p w:rsidR="00BF32F5" w:rsidRPr="00FE205E" w:rsidRDefault="00BF32F5" w:rsidP="0013490C">
      <w:pPr>
        <w:keepNext/>
        <w:spacing w:after="0"/>
        <w:jc w:val="center"/>
        <w:outlineLvl w:val="0"/>
        <w:rPr>
          <w:rFonts w:ascii="Arial" w:hAnsi="Arial" w:cs="Arial"/>
          <w:b/>
          <w:bCs/>
          <w:color w:val="000000"/>
          <w:sz w:val="24"/>
          <w:szCs w:val="24"/>
        </w:rPr>
      </w:pPr>
    </w:p>
    <w:p w:rsidR="00BF32F5" w:rsidRPr="00FE205E" w:rsidRDefault="00BF32F5" w:rsidP="0013490C">
      <w:pPr>
        <w:spacing w:after="0"/>
        <w:jc w:val="center"/>
        <w:rPr>
          <w:rFonts w:ascii="Arial" w:hAnsi="Arial" w:cs="Arial"/>
          <w:b/>
          <w:bCs/>
          <w:sz w:val="24"/>
          <w:szCs w:val="24"/>
        </w:rPr>
      </w:pPr>
      <w:r w:rsidRPr="00FE205E">
        <w:rPr>
          <w:rFonts w:ascii="Arial" w:hAnsi="Arial" w:cs="Arial"/>
          <w:b/>
          <w:bCs/>
          <w:color w:val="000000"/>
          <w:sz w:val="24"/>
          <w:szCs w:val="24"/>
        </w:rPr>
        <w:t>TENDERSKU DOKUMENTACIJU</w:t>
      </w:r>
      <w:r w:rsidR="00181FB3">
        <w:rPr>
          <w:rFonts w:ascii="Arial" w:hAnsi="Arial" w:cs="Arial"/>
          <w:b/>
          <w:bCs/>
          <w:color w:val="000000"/>
          <w:sz w:val="24"/>
          <w:szCs w:val="24"/>
        </w:rPr>
        <w:t xml:space="preserve"> </w:t>
      </w:r>
      <w:r w:rsidR="002D2784" w:rsidRPr="00DE46DB">
        <w:rPr>
          <w:rFonts w:ascii="Arial" w:hAnsi="Arial" w:cs="Arial"/>
          <w:b/>
          <w:bCs/>
          <w:sz w:val="24"/>
          <w:szCs w:val="24"/>
        </w:rPr>
        <w:t xml:space="preserve">BROJ </w:t>
      </w:r>
    </w:p>
    <w:p w:rsidR="00BF32F5" w:rsidRPr="00FE205E" w:rsidRDefault="00BF32F5" w:rsidP="0013490C">
      <w:pPr>
        <w:spacing w:after="0"/>
        <w:jc w:val="center"/>
        <w:rPr>
          <w:rFonts w:ascii="Arial" w:hAnsi="Arial" w:cs="Arial"/>
          <w:b/>
          <w:bCs/>
          <w:color w:val="000000"/>
          <w:sz w:val="24"/>
          <w:szCs w:val="24"/>
        </w:rPr>
      </w:pPr>
      <w:r w:rsidRPr="00FE205E">
        <w:rPr>
          <w:rFonts w:ascii="Arial" w:hAnsi="Arial" w:cs="Arial"/>
          <w:b/>
          <w:bCs/>
          <w:color w:val="000000"/>
          <w:sz w:val="24"/>
          <w:szCs w:val="24"/>
        </w:rPr>
        <w:t>ZA OTVORENI POSTUPAK JAVNE NABAVKE</w:t>
      </w:r>
    </w:p>
    <w:p w:rsidR="00BF32F5" w:rsidRPr="00FE205E" w:rsidRDefault="00BF32F5" w:rsidP="0013490C">
      <w:pPr>
        <w:spacing w:after="0"/>
        <w:jc w:val="center"/>
        <w:rPr>
          <w:rFonts w:ascii="Arial" w:hAnsi="Arial" w:cs="Arial"/>
          <w:b/>
          <w:bCs/>
          <w:color w:val="000000"/>
          <w:sz w:val="24"/>
          <w:szCs w:val="24"/>
        </w:rPr>
      </w:pPr>
    </w:p>
    <w:p w:rsidR="002E054C" w:rsidRPr="00FE205E" w:rsidRDefault="00D55684" w:rsidP="00D55684">
      <w:pPr>
        <w:spacing w:after="0"/>
        <w:jc w:val="center"/>
        <w:rPr>
          <w:rFonts w:ascii="Arial" w:hAnsi="Arial" w:cs="Arial"/>
          <w:sz w:val="24"/>
          <w:szCs w:val="24"/>
        </w:rPr>
      </w:pPr>
      <w:r w:rsidRPr="00FE205E">
        <w:rPr>
          <w:rFonts w:ascii="Arial" w:hAnsi="Arial" w:cs="Arial"/>
          <w:b/>
          <w:bCs/>
          <w:sz w:val="24"/>
          <w:szCs w:val="24"/>
          <w:lang w:val="it-IT"/>
        </w:rPr>
        <w:t xml:space="preserve">Nabavka </w:t>
      </w:r>
      <w:r w:rsidR="00FE205E" w:rsidRPr="00FE205E">
        <w:rPr>
          <w:rFonts w:ascii="Arial" w:hAnsi="Arial" w:cs="Arial"/>
          <w:b/>
          <w:bCs/>
          <w:sz w:val="24"/>
          <w:szCs w:val="24"/>
        </w:rPr>
        <w:t>ultrazvučnog 4D aparata za ginekologiju</w:t>
      </w:r>
    </w:p>
    <w:p w:rsidR="002E054C" w:rsidRPr="00FE205E" w:rsidRDefault="002E054C" w:rsidP="0013490C">
      <w:pPr>
        <w:spacing w:after="0"/>
        <w:rPr>
          <w:rFonts w:ascii="Arial" w:hAnsi="Arial" w:cs="Arial"/>
          <w:sz w:val="24"/>
          <w:szCs w:val="24"/>
        </w:rPr>
      </w:pPr>
    </w:p>
    <w:p w:rsidR="002E054C" w:rsidRPr="00FE205E" w:rsidRDefault="002E054C" w:rsidP="0013490C">
      <w:pPr>
        <w:spacing w:after="0"/>
        <w:rPr>
          <w:rFonts w:ascii="Arial" w:hAnsi="Arial" w:cs="Arial"/>
          <w:sz w:val="24"/>
          <w:szCs w:val="24"/>
        </w:rPr>
      </w:pPr>
    </w:p>
    <w:p w:rsidR="00BF32F5" w:rsidRPr="00FE205E" w:rsidRDefault="00BF32F5" w:rsidP="0013490C">
      <w:pPr>
        <w:spacing w:after="0"/>
        <w:jc w:val="both"/>
        <w:rPr>
          <w:rFonts w:ascii="Arial" w:hAnsi="Arial" w:cs="Arial"/>
          <w:color w:val="000000"/>
          <w:sz w:val="24"/>
          <w:szCs w:val="24"/>
        </w:rPr>
      </w:pPr>
      <w:r w:rsidRPr="00FE205E">
        <w:rPr>
          <w:rFonts w:ascii="Arial" w:hAnsi="Arial" w:cs="Arial"/>
          <w:color w:val="000000"/>
          <w:sz w:val="24"/>
          <w:szCs w:val="24"/>
        </w:rPr>
        <w:t>Predmet nabavke se nabavlja:</w:t>
      </w:r>
    </w:p>
    <w:p w:rsidR="00BF32F5" w:rsidRPr="00FE205E" w:rsidRDefault="00BF32F5" w:rsidP="0013490C">
      <w:pPr>
        <w:spacing w:after="0"/>
        <w:jc w:val="both"/>
        <w:rPr>
          <w:rFonts w:ascii="Arial" w:hAnsi="Arial" w:cs="Arial"/>
          <w:color w:val="000000"/>
          <w:sz w:val="24"/>
          <w:szCs w:val="24"/>
        </w:rPr>
      </w:pPr>
    </w:p>
    <w:p w:rsidR="00BF32F5" w:rsidRPr="00FE205E" w:rsidRDefault="00627216" w:rsidP="0013490C">
      <w:pPr>
        <w:spacing w:after="0"/>
        <w:jc w:val="both"/>
        <w:rPr>
          <w:rFonts w:ascii="Arial" w:hAnsi="Arial" w:cs="Arial"/>
          <w:color w:val="000000"/>
          <w:sz w:val="24"/>
          <w:szCs w:val="24"/>
        </w:rPr>
      </w:pPr>
      <w:r w:rsidRPr="00FE205E">
        <w:rPr>
          <w:rFonts w:ascii="Arial" w:eastAsia="Times New Roman" w:hAnsi="Arial" w:cs="Arial"/>
          <w:color w:val="000000"/>
          <w:sz w:val="24"/>
          <w:szCs w:val="24"/>
        </w:rPr>
        <w:sym w:font="Wingdings" w:char="F0A8"/>
      </w:r>
      <w:r w:rsidR="00D55684" w:rsidRPr="00FE205E">
        <w:rPr>
          <w:rFonts w:ascii="Arial" w:hAnsi="Arial" w:cs="Arial"/>
          <w:color w:val="000000"/>
          <w:sz w:val="24"/>
          <w:szCs w:val="24"/>
        </w:rPr>
        <w:t>kao cjelina</w:t>
      </w:r>
    </w:p>
    <w:p w:rsidR="00BF32F5" w:rsidRPr="00FE205E" w:rsidRDefault="00BF32F5" w:rsidP="0013490C">
      <w:pPr>
        <w:spacing w:after="0"/>
        <w:rPr>
          <w:rFonts w:ascii="Arial" w:hAnsi="Arial" w:cs="Arial"/>
          <w:color w:val="000000"/>
          <w:sz w:val="24"/>
          <w:szCs w:val="24"/>
        </w:rPr>
      </w:pPr>
    </w:p>
    <w:p w:rsidR="00BF32F5" w:rsidRPr="00FE205E" w:rsidRDefault="00BF32F5"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D3199F" w:rsidRPr="00FE205E" w:rsidRDefault="00D3199F" w:rsidP="0013490C">
      <w:pPr>
        <w:spacing w:after="0"/>
        <w:rPr>
          <w:rFonts w:ascii="Arial" w:hAnsi="Arial" w:cs="Arial"/>
          <w:color w:val="000000"/>
          <w:sz w:val="24"/>
          <w:szCs w:val="24"/>
        </w:rPr>
      </w:pPr>
    </w:p>
    <w:p w:rsidR="001A2482" w:rsidRPr="00FE205E" w:rsidRDefault="001A2482" w:rsidP="0013490C">
      <w:pPr>
        <w:spacing w:after="0"/>
        <w:rPr>
          <w:rFonts w:ascii="Arial" w:hAnsi="Arial" w:cs="Arial"/>
          <w:color w:val="000000"/>
          <w:sz w:val="24"/>
          <w:szCs w:val="24"/>
        </w:rPr>
      </w:pPr>
    </w:p>
    <w:p w:rsidR="006616F6" w:rsidRPr="00FE205E" w:rsidRDefault="006616F6" w:rsidP="0013490C">
      <w:pPr>
        <w:spacing w:after="0"/>
        <w:rPr>
          <w:rFonts w:ascii="Arial" w:hAnsi="Arial" w:cs="Arial"/>
          <w:color w:val="000000"/>
          <w:sz w:val="24"/>
          <w:szCs w:val="24"/>
        </w:rPr>
      </w:pPr>
    </w:p>
    <w:p w:rsidR="006616F6" w:rsidRPr="00FE205E" w:rsidRDefault="006616F6" w:rsidP="0013490C">
      <w:pPr>
        <w:spacing w:after="0"/>
        <w:rPr>
          <w:rFonts w:ascii="Arial" w:hAnsi="Arial" w:cs="Arial"/>
          <w:color w:val="000000"/>
          <w:sz w:val="24"/>
          <w:szCs w:val="24"/>
        </w:rPr>
      </w:pPr>
    </w:p>
    <w:p w:rsidR="0013490C" w:rsidRPr="00FE205E" w:rsidRDefault="0013490C" w:rsidP="0013490C">
      <w:pPr>
        <w:spacing w:after="0"/>
        <w:rPr>
          <w:rFonts w:ascii="Arial" w:hAnsi="Arial" w:cs="Arial"/>
          <w:color w:val="000000"/>
          <w:sz w:val="24"/>
          <w:szCs w:val="24"/>
        </w:rPr>
      </w:pPr>
    </w:p>
    <w:p w:rsidR="00BF32F5" w:rsidRPr="00FE205E" w:rsidRDefault="00BF32F5" w:rsidP="001349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color w:val="000000"/>
          <w:sz w:val="24"/>
          <w:szCs w:val="24"/>
        </w:rPr>
      </w:pPr>
      <w:bookmarkStart w:id="0" w:name="_Toc62730553"/>
      <w:r w:rsidRPr="00FE205E">
        <w:rPr>
          <w:rFonts w:ascii="Arial" w:hAnsi="Arial" w:cs="Arial"/>
          <w:b/>
          <w:color w:val="000000"/>
          <w:sz w:val="24"/>
          <w:szCs w:val="24"/>
        </w:rPr>
        <w:lastRenderedPageBreak/>
        <w:t>POZIV ZA NADMETANJE</w:t>
      </w:r>
      <w:r w:rsidRPr="00FE205E">
        <w:rPr>
          <w:rFonts w:ascii="Arial" w:hAnsi="Arial" w:cs="Arial"/>
          <w:b/>
          <w:color w:val="000000"/>
          <w:sz w:val="24"/>
          <w:szCs w:val="24"/>
          <w:vertAlign w:val="superscript"/>
        </w:rPr>
        <w:footnoteReference w:id="2"/>
      </w:r>
      <w:bookmarkEnd w:id="0"/>
    </w:p>
    <w:p w:rsidR="0065735F" w:rsidRPr="00FE205E" w:rsidRDefault="0065735F" w:rsidP="0065735F">
      <w:pPr>
        <w:numPr>
          <w:ilvl w:val="0"/>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Podaci o naručiocu;</w:t>
      </w:r>
    </w:p>
    <w:p w:rsidR="0065735F" w:rsidRPr="00FE205E" w:rsidRDefault="0065735F" w:rsidP="0065735F">
      <w:pPr>
        <w:numPr>
          <w:ilvl w:val="0"/>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 xml:space="preserve">Podaci o postupku i predmetu javne nabavke: </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Vrsta postupka,</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Predmet javne nabavke (vrsta predmeta, naziv i opis predmeta),</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Procijenjena vrijednost predmeta nabavke</w:t>
      </w:r>
      <w:r w:rsidRPr="00FE205E">
        <w:rPr>
          <w:rFonts w:ascii="Arial" w:eastAsia="Calibri" w:hAnsi="Arial" w:cs="Arial"/>
          <w:color w:val="000000"/>
          <w:sz w:val="24"/>
          <w:szCs w:val="24"/>
          <w:vertAlign w:val="superscript"/>
        </w:rPr>
        <w:footnoteReference w:id="3"/>
      </w:r>
      <w:r w:rsidRPr="00FE205E">
        <w:rPr>
          <w:rFonts w:ascii="Arial" w:eastAsia="Calibri" w:hAnsi="Arial" w:cs="Arial"/>
          <w:color w:val="000000"/>
          <w:sz w:val="24"/>
          <w:szCs w:val="24"/>
        </w:rPr>
        <w:t>,</w:t>
      </w:r>
    </w:p>
    <w:p w:rsidR="0065735F" w:rsidRPr="00FE205E" w:rsidRDefault="0065735F" w:rsidP="00627216">
      <w:pPr>
        <w:numPr>
          <w:ilvl w:val="1"/>
          <w:numId w:val="2"/>
        </w:numPr>
        <w:spacing w:after="0"/>
        <w:contextualSpacing/>
        <w:rPr>
          <w:rFonts w:ascii="Arial" w:eastAsia="Calibri" w:hAnsi="Arial" w:cs="Arial"/>
          <w:color w:val="000000"/>
          <w:sz w:val="24"/>
          <w:szCs w:val="24"/>
        </w:rPr>
      </w:pPr>
      <w:r w:rsidRPr="00FE205E">
        <w:rPr>
          <w:rFonts w:ascii="Arial" w:eastAsia="Calibri" w:hAnsi="Arial" w:cs="Arial"/>
          <w:color w:val="000000"/>
          <w:sz w:val="24"/>
          <w:szCs w:val="24"/>
        </w:rPr>
        <w:t xml:space="preserve">Način nabavke: </w:t>
      </w:r>
    </w:p>
    <w:p w:rsidR="00627216" w:rsidRPr="00FE205E" w:rsidRDefault="00627216" w:rsidP="00627216">
      <w:pPr>
        <w:pStyle w:val="ListParagraph"/>
        <w:numPr>
          <w:ilvl w:val="0"/>
          <w:numId w:val="10"/>
        </w:numPr>
        <w:rPr>
          <w:rFonts w:ascii="Arial" w:eastAsia="Calibri" w:hAnsi="Arial" w:cs="Arial"/>
          <w:color w:val="000000"/>
          <w:sz w:val="24"/>
          <w:szCs w:val="24"/>
        </w:rPr>
      </w:pPr>
      <w:r w:rsidRPr="00FE205E">
        <w:rPr>
          <w:rFonts w:ascii="Arial" w:eastAsia="Calibri" w:hAnsi="Arial" w:cs="Arial"/>
          <w:color w:val="000000"/>
          <w:sz w:val="24"/>
          <w:szCs w:val="24"/>
        </w:rPr>
        <w:t>Cjelina, po partijama,</w:t>
      </w:r>
    </w:p>
    <w:p w:rsidR="00627216" w:rsidRPr="00FE205E" w:rsidRDefault="00627216" w:rsidP="00627216">
      <w:pPr>
        <w:pStyle w:val="ListParagraph"/>
        <w:numPr>
          <w:ilvl w:val="0"/>
          <w:numId w:val="10"/>
        </w:numPr>
        <w:rPr>
          <w:rFonts w:ascii="Arial" w:eastAsia="Calibri" w:hAnsi="Arial" w:cs="Arial"/>
          <w:color w:val="000000"/>
          <w:sz w:val="24"/>
          <w:szCs w:val="24"/>
        </w:rPr>
      </w:pPr>
      <w:r w:rsidRPr="00FE205E">
        <w:rPr>
          <w:rFonts w:ascii="Arial" w:eastAsia="Calibri" w:hAnsi="Arial" w:cs="Arial"/>
          <w:color w:val="000000"/>
          <w:sz w:val="24"/>
          <w:szCs w:val="24"/>
        </w:rPr>
        <w:t>Zajednička nabavka,</w:t>
      </w:r>
    </w:p>
    <w:p w:rsidR="00627216" w:rsidRPr="00FE205E" w:rsidRDefault="00627216" w:rsidP="00627216">
      <w:pPr>
        <w:pStyle w:val="ListParagraph"/>
        <w:numPr>
          <w:ilvl w:val="0"/>
          <w:numId w:val="10"/>
        </w:numPr>
        <w:spacing w:after="0"/>
        <w:rPr>
          <w:rFonts w:ascii="Arial" w:eastAsia="Calibri" w:hAnsi="Arial" w:cs="Arial"/>
          <w:color w:val="000000"/>
          <w:sz w:val="24"/>
          <w:szCs w:val="24"/>
        </w:rPr>
      </w:pPr>
      <w:r w:rsidRPr="00FE205E">
        <w:rPr>
          <w:rFonts w:ascii="Arial" w:eastAsia="Calibri" w:hAnsi="Arial" w:cs="Arial"/>
          <w:color w:val="000000"/>
          <w:sz w:val="24"/>
          <w:szCs w:val="24"/>
        </w:rPr>
        <w:t>Centralizovana nabavka,</w:t>
      </w:r>
    </w:p>
    <w:p w:rsidR="0065735F" w:rsidRPr="00FE205E" w:rsidRDefault="00627216" w:rsidP="00627216">
      <w:pPr>
        <w:numPr>
          <w:ilvl w:val="1"/>
          <w:numId w:val="2"/>
        </w:numPr>
        <w:spacing w:after="0"/>
        <w:contextualSpacing/>
        <w:rPr>
          <w:rFonts w:ascii="Arial" w:eastAsia="Calibri" w:hAnsi="Arial" w:cs="Arial"/>
          <w:color w:val="000000"/>
          <w:sz w:val="24"/>
          <w:szCs w:val="24"/>
        </w:rPr>
      </w:pPr>
      <w:r w:rsidRPr="00FE205E">
        <w:rPr>
          <w:rFonts w:ascii="Arial" w:eastAsia="Calibri" w:hAnsi="Arial" w:cs="Arial"/>
          <w:color w:val="000000"/>
          <w:sz w:val="24"/>
          <w:szCs w:val="24"/>
        </w:rPr>
        <w:t>Posebni oblik nabavke:</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Okvirni sporazum,</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Dinamički sistem nabavki,</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Elektronska aukcija,</w:t>
      </w:r>
    </w:p>
    <w:p w:rsidR="00627216" w:rsidRPr="00FE205E" w:rsidRDefault="00627216" w:rsidP="00627216">
      <w:pPr>
        <w:pStyle w:val="ListParagraph"/>
        <w:numPr>
          <w:ilvl w:val="0"/>
          <w:numId w:val="9"/>
        </w:numPr>
        <w:spacing w:after="0" w:line="240" w:lineRule="auto"/>
        <w:rPr>
          <w:rFonts w:ascii="Arial" w:eastAsia="Calibri" w:hAnsi="Arial" w:cs="Arial"/>
          <w:color w:val="000000"/>
          <w:sz w:val="24"/>
          <w:szCs w:val="24"/>
        </w:rPr>
      </w:pPr>
      <w:r w:rsidRPr="00FE205E">
        <w:rPr>
          <w:rFonts w:ascii="Arial" w:eastAsia="Calibri" w:hAnsi="Arial" w:cs="Arial"/>
          <w:color w:val="000000"/>
          <w:sz w:val="24"/>
          <w:szCs w:val="24"/>
        </w:rPr>
        <w:t>Elektronski katalog,</w:t>
      </w:r>
    </w:p>
    <w:p w:rsidR="00627216" w:rsidRPr="00FE205E" w:rsidRDefault="00627216" w:rsidP="00627216">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Uslovi za učešće u postupku javne nabavke,</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Kriterijum za izbor najpovoljnije ponude,</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Način, mjesto i vrijeme podnošenja ponuda i otvaranja ponuda,</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Rok za donošenje odluke o izboru,</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Rok važenja ponude,</w:t>
      </w:r>
    </w:p>
    <w:p w:rsidR="0065735F" w:rsidRPr="00FE205E" w:rsidRDefault="0065735F" w:rsidP="0065735F">
      <w:pPr>
        <w:numPr>
          <w:ilvl w:val="1"/>
          <w:numId w:val="2"/>
        </w:numPr>
        <w:contextualSpacing/>
        <w:rPr>
          <w:rFonts w:ascii="Arial" w:eastAsia="Calibri" w:hAnsi="Arial" w:cs="Arial"/>
          <w:color w:val="000000"/>
          <w:sz w:val="24"/>
          <w:szCs w:val="24"/>
        </w:rPr>
      </w:pPr>
      <w:r w:rsidRPr="00FE205E">
        <w:rPr>
          <w:rFonts w:ascii="Arial" w:eastAsia="Calibri" w:hAnsi="Arial" w:cs="Arial"/>
          <w:color w:val="000000"/>
          <w:sz w:val="24"/>
          <w:szCs w:val="24"/>
        </w:rPr>
        <w:t>Garancija ponude</w:t>
      </w:r>
    </w:p>
    <w:p w:rsidR="00BF32F5" w:rsidRPr="00FE205E" w:rsidRDefault="00BF32F5" w:rsidP="0013490C">
      <w:pPr>
        <w:spacing w:after="0"/>
        <w:rPr>
          <w:rFonts w:ascii="Arial" w:eastAsia="Calibri" w:hAnsi="Arial" w:cs="Arial"/>
          <w:color w:val="000000"/>
          <w:sz w:val="24"/>
          <w:szCs w:val="24"/>
        </w:rPr>
      </w:pPr>
    </w:p>
    <w:p w:rsidR="00BF32F5" w:rsidRPr="00FE205E" w:rsidRDefault="00BF32F5" w:rsidP="0013490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color w:val="000000"/>
          <w:sz w:val="24"/>
          <w:szCs w:val="24"/>
        </w:rPr>
      </w:pPr>
      <w:bookmarkStart w:id="1" w:name="_Toc62730554"/>
      <w:r w:rsidRPr="00FE205E">
        <w:rPr>
          <w:rFonts w:ascii="Arial" w:hAnsi="Arial" w:cs="Arial"/>
          <w:b/>
          <w:color w:val="000000"/>
          <w:sz w:val="24"/>
          <w:szCs w:val="24"/>
        </w:rPr>
        <w:t>TEHNIČKA SPECIFIKACIJA PREDMETA JAVNE NABAVKE</w:t>
      </w:r>
      <w:r w:rsidRPr="00FE205E">
        <w:rPr>
          <w:rFonts w:ascii="Arial" w:hAnsi="Arial" w:cs="Arial"/>
          <w:b/>
          <w:color w:val="000000"/>
          <w:sz w:val="24"/>
          <w:szCs w:val="24"/>
          <w:vertAlign w:val="superscript"/>
        </w:rPr>
        <w:footnoteReference w:id="4"/>
      </w:r>
      <w:bookmarkEnd w:id="1"/>
    </w:p>
    <w:p w:rsidR="00627216" w:rsidRPr="00FE205E" w:rsidRDefault="00627216" w:rsidP="00E70CBA">
      <w:pPr>
        <w:pStyle w:val="ListParagraph"/>
        <w:numPr>
          <w:ilvl w:val="0"/>
          <w:numId w:val="6"/>
        </w:numPr>
        <w:spacing w:before="240"/>
        <w:rPr>
          <w:rFonts w:ascii="Arial" w:eastAsia="Calibri" w:hAnsi="Arial" w:cs="Arial"/>
          <w:color w:val="000000"/>
          <w:sz w:val="24"/>
          <w:szCs w:val="24"/>
        </w:rPr>
      </w:pPr>
      <w:r w:rsidRPr="00FE205E">
        <w:rPr>
          <w:rFonts w:ascii="Arial" w:eastAsia="Calibri" w:hAnsi="Arial" w:cs="Arial"/>
          <w:color w:val="000000"/>
          <w:sz w:val="24"/>
          <w:szCs w:val="24"/>
        </w:rPr>
        <w:t>Naziv i opis predmeta nabavke u cjelini, po partijama i stavkama sa bitnim karakteristikama</w:t>
      </w:r>
    </w:p>
    <w:p w:rsidR="00BF32F5" w:rsidRPr="00FE205E" w:rsidRDefault="00627216" w:rsidP="00E70CBA">
      <w:pPr>
        <w:pStyle w:val="ListParagraph"/>
        <w:numPr>
          <w:ilvl w:val="0"/>
          <w:numId w:val="6"/>
        </w:numPr>
        <w:rPr>
          <w:rFonts w:ascii="Arial" w:eastAsia="Calibri" w:hAnsi="Arial" w:cs="Arial"/>
          <w:color w:val="000000"/>
          <w:sz w:val="24"/>
          <w:szCs w:val="24"/>
        </w:rPr>
      </w:pPr>
      <w:r w:rsidRPr="00FE205E">
        <w:rPr>
          <w:rFonts w:ascii="Arial" w:eastAsia="Calibri" w:hAnsi="Arial" w:cs="Arial"/>
          <w:color w:val="000000"/>
          <w:sz w:val="24"/>
          <w:szCs w:val="24"/>
        </w:rPr>
        <w:t>Zahtjevi u pogledu načina izvršavanja predmeta nabavke koji su od značaja za sačinjavanje ponude i izvršenje ugovora</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color w:val="000000"/>
          <w:sz w:val="24"/>
          <w:szCs w:val="24"/>
        </w:rPr>
      </w:pPr>
      <w:bookmarkStart w:id="2" w:name="_Toc62730555"/>
      <w:r w:rsidRPr="00FE205E">
        <w:rPr>
          <w:rFonts w:ascii="Arial" w:hAnsi="Arial" w:cs="Arial"/>
          <w:b/>
          <w:color w:val="000000"/>
          <w:sz w:val="24"/>
          <w:szCs w:val="24"/>
        </w:rPr>
        <w:t>DODATNE INFORMACIJE O PREDMETU I POSTUPKU NABAVKE</w:t>
      </w:r>
      <w:r w:rsidRPr="00FE205E">
        <w:rPr>
          <w:rFonts w:ascii="Arial" w:hAnsi="Arial" w:cs="Arial"/>
          <w:b/>
          <w:color w:val="000000"/>
          <w:sz w:val="24"/>
          <w:szCs w:val="24"/>
          <w:vertAlign w:val="superscript"/>
        </w:rPr>
        <w:footnoteReference w:id="5"/>
      </w:r>
      <w:bookmarkEnd w:id="2"/>
    </w:p>
    <w:p w:rsidR="00A071BD" w:rsidRPr="00FE205E" w:rsidRDefault="00BF32F5" w:rsidP="00E70CBA">
      <w:pPr>
        <w:pBdr>
          <w:top w:val="single" w:sz="4" w:space="1" w:color="auto"/>
          <w:left w:val="single" w:sz="4" w:space="4" w:color="auto"/>
          <w:bottom w:val="single" w:sz="4" w:space="1" w:color="auto"/>
          <w:right w:val="single" w:sz="4" w:space="4" w:color="auto"/>
        </w:pBdr>
        <w:shd w:val="clear" w:color="auto" w:fill="D9D9D9"/>
        <w:spacing w:after="0"/>
        <w:rPr>
          <w:rFonts w:ascii="Arial" w:eastAsia="Calibri" w:hAnsi="Arial" w:cs="Arial"/>
          <w:b/>
          <w:bCs/>
          <w:color w:val="000000"/>
          <w:sz w:val="24"/>
          <w:szCs w:val="24"/>
        </w:rPr>
      </w:pPr>
      <w:r w:rsidRPr="00FE205E">
        <w:rPr>
          <w:rFonts w:ascii="Arial" w:eastAsia="Calibri" w:hAnsi="Arial" w:cs="Arial"/>
          <w:b/>
          <w:bCs/>
          <w:color w:val="000000"/>
          <w:sz w:val="24"/>
          <w:szCs w:val="24"/>
        </w:rPr>
        <w:t>Procijenjena vrijednost predmenta nabavke:</w:t>
      </w:r>
      <w:r w:rsidRPr="00FE205E">
        <w:rPr>
          <w:rFonts w:ascii="Arial" w:eastAsia="Calibri" w:hAnsi="Arial" w:cs="Arial"/>
          <w:b/>
          <w:bCs/>
          <w:color w:val="000000"/>
          <w:sz w:val="24"/>
          <w:szCs w:val="24"/>
          <w:vertAlign w:val="superscript"/>
        </w:rPr>
        <w:footnoteReference w:id="6"/>
      </w:r>
    </w:p>
    <w:p w:rsidR="0065735F" w:rsidRPr="00FE205E" w:rsidRDefault="0065735F" w:rsidP="00E70CBA">
      <w:pPr>
        <w:spacing w:before="240"/>
        <w:jc w:val="both"/>
        <w:rPr>
          <w:rFonts w:ascii="Arial" w:eastAsia="Calibri" w:hAnsi="Arial" w:cs="Arial"/>
          <w:b/>
          <w:bCs/>
          <w:color w:val="000000"/>
          <w:sz w:val="24"/>
          <w:szCs w:val="24"/>
        </w:rPr>
      </w:pPr>
      <w:r w:rsidRPr="00FE205E">
        <w:rPr>
          <w:rFonts w:ascii="Arial" w:eastAsia="Calibri" w:hAnsi="Arial" w:cs="Arial"/>
          <w:color w:val="000000"/>
          <w:sz w:val="24"/>
          <w:szCs w:val="24"/>
        </w:rPr>
        <w:t xml:space="preserve">- </w:t>
      </w:r>
      <w:r w:rsidRPr="00FE205E">
        <w:rPr>
          <w:rFonts w:ascii="Arial" w:eastAsia="Calibri" w:hAnsi="Arial" w:cs="Arial"/>
          <w:b/>
          <w:bCs/>
          <w:color w:val="000000"/>
          <w:sz w:val="24"/>
          <w:szCs w:val="24"/>
        </w:rPr>
        <w:t>Procijenjena vrijednost predmeta nabavke bez zaključivanja okvirnog sporazuma</w:t>
      </w:r>
      <w:r w:rsidRPr="00FE205E">
        <w:rPr>
          <w:rFonts w:ascii="Arial" w:eastAsia="Calibri" w:hAnsi="Arial" w:cs="Arial"/>
          <w:color w:val="000000"/>
          <w:sz w:val="24"/>
          <w:szCs w:val="24"/>
        </w:rPr>
        <w:t>:</w:t>
      </w:r>
    </w:p>
    <w:p w:rsidR="00D55684" w:rsidRPr="00FE205E" w:rsidRDefault="0065735F" w:rsidP="00541705">
      <w:pPr>
        <w:jc w:val="both"/>
        <w:rPr>
          <w:rFonts w:ascii="Arial" w:eastAsia="Calibri" w:hAnsi="Arial" w:cs="Arial"/>
          <w:sz w:val="24"/>
          <w:szCs w:val="24"/>
        </w:rPr>
      </w:pPr>
      <w:r w:rsidRPr="00FE205E">
        <w:rPr>
          <w:rFonts w:ascii="Arial" w:eastAsia="Calibri" w:hAnsi="Arial" w:cs="Arial"/>
          <w:color w:val="000000"/>
          <w:sz w:val="24"/>
          <w:szCs w:val="24"/>
        </w:rPr>
        <w:t xml:space="preserve">- </w:t>
      </w:r>
      <w:r w:rsidR="00541705" w:rsidRPr="00FE205E">
        <w:rPr>
          <w:rFonts w:ascii="Arial" w:eastAsia="Calibri" w:hAnsi="Arial" w:cs="Arial"/>
          <w:color w:val="000000"/>
          <w:sz w:val="24"/>
          <w:szCs w:val="24"/>
        </w:rPr>
        <w:t xml:space="preserve">kao cjeline </w:t>
      </w:r>
      <w:r w:rsidR="00541705" w:rsidRPr="00FE205E">
        <w:rPr>
          <w:rFonts w:ascii="Arial" w:eastAsia="Calibri" w:hAnsi="Arial" w:cs="Arial"/>
          <w:sz w:val="24"/>
          <w:szCs w:val="24"/>
        </w:rPr>
        <w:t xml:space="preserve">je </w:t>
      </w:r>
      <w:r w:rsidR="001834C2">
        <w:rPr>
          <w:rFonts w:ascii="Arial" w:eastAsia="Calibri" w:hAnsi="Arial" w:cs="Arial"/>
          <w:sz w:val="24"/>
          <w:szCs w:val="24"/>
        </w:rPr>
        <w:t>34</w:t>
      </w:r>
      <w:r w:rsidR="00FE205E">
        <w:rPr>
          <w:rFonts w:ascii="Arial" w:eastAsia="Calibri" w:hAnsi="Arial" w:cs="Arial"/>
          <w:sz w:val="24"/>
          <w:szCs w:val="24"/>
        </w:rPr>
        <w:t>.000,00</w:t>
      </w:r>
      <w:r w:rsidR="00541705" w:rsidRPr="00FE205E">
        <w:rPr>
          <w:rFonts w:ascii="Arial" w:eastAsia="Calibri" w:hAnsi="Arial" w:cs="Arial"/>
          <w:sz w:val="24"/>
          <w:szCs w:val="24"/>
        </w:rPr>
        <w:t>€</w:t>
      </w:r>
    </w:p>
    <w:p w:rsidR="00141922" w:rsidRPr="00FE205E" w:rsidRDefault="00141922" w:rsidP="00541705">
      <w:pPr>
        <w:jc w:val="both"/>
        <w:rPr>
          <w:rFonts w:ascii="Arial" w:eastAsia="Calibri" w:hAnsi="Arial" w:cs="Arial"/>
          <w:sz w:val="24"/>
          <w:szCs w:val="24"/>
        </w:rPr>
      </w:pPr>
    </w:p>
    <w:p w:rsidR="00141922" w:rsidRPr="00FE205E" w:rsidRDefault="00141922" w:rsidP="00141922">
      <w:pPr>
        <w:pBdr>
          <w:top w:val="single" w:sz="4" w:space="0" w:color="auto"/>
          <w:left w:val="single" w:sz="4" w:space="0" w:color="auto"/>
          <w:bottom w:val="single" w:sz="4" w:space="1" w:color="auto"/>
          <w:right w:val="single" w:sz="4" w:space="4" w:color="auto"/>
        </w:pBdr>
        <w:shd w:val="clear" w:color="auto" w:fill="D9D9D9"/>
        <w:jc w:val="both"/>
        <w:rPr>
          <w:rFonts w:ascii="Arial" w:hAnsi="Arial" w:cs="Arial"/>
          <w:b/>
          <w:bCs/>
          <w:color w:val="000000"/>
          <w:sz w:val="24"/>
          <w:szCs w:val="24"/>
        </w:rPr>
      </w:pPr>
      <w:r w:rsidRPr="00FE205E">
        <w:rPr>
          <w:rFonts w:ascii="Arial" w:hAnsi="Arial" w:cs="Arial"/>
          <w:color w:val="000000"/>
          <w:sz w:val="24"/>
          <w:szCs w:val="24"/>
        </w:rPr>
        <w:lastRenderedPageBreak/>
        <w:t>Obrazloženje razloga zašto predmet nabavke nije podijeljen na partije:</w:t>
      </w:r>
    </w:p>
    <w:p w:rsidR="00A46455" w:rsidRPr="00FE205E" w:rsidRDefault="00141922" w:rsidP="00141922">
      <w:pPr>
        <w:spacing w:after="0" w:line="240" w:lineRule="auto"/>
        <w:jc w:val="both"/>
        <w:rPr>
          <w:rFonts w:ascii="Arial" w:eastAsia="Calibri" w:hAnsi="Arial" w:cs="Arial"/>
          <w:sz w:val="24"/>
          <w:szCs w:val="24"/>
        </w:rPr>
      </w:pPr>
      <w:r w:rsidRPr="00FE205E">
        <w:rPr>
          <w:rFonts w:ascii="Arial" w:eastAsia="Times New Roman" w:hAnsi="Arial" w:cs="Arial"/>
          <w:sz w:val="24"/>
          <w:szCs w:val="24"/>
        </w:rPr>
        <w:t xml:space="preserve">Naručilac pokreće predmetnu nabavku kao cjelinu iz razloga što je predmet nabavke jedinstvena cjelina, nije ga </w:t>
      </w:r>
      <w:r w:rsidR="003F176F" w:rsidRPr="00FE205E">
        <w:rPr>
          <w:rFonts w:ascii="Arial" w:eastAsia="Times New Roman" w:hAnsi="Arial" w:cs="Arial"/>
          <w:sz w:val="24"/>
          <w:szCs w:val="24"/>
        </w:rPr>
        <w:t>moguće podijeliti po partijama.</w:t>
      </w:r>
    </w:p>
    <w:p w:rsidR="00141922" w:rsidRPr="00FE205E" w:rsidRDefault="00141922" w:rsidP="00141922">
      <w:pPr>
        <w:spacing w:after="0" w:line="240" w:lineRule="auto"/>
        <w:jc w:val="both"/>
        <w:rPr>
          <w:rFonts w:ascii="Arial" w:eastAsia="Calibri" w:hAnsi="Arial" w:cs="Arial"/>
          <w:color w:val="000000"/>
          <w:sz w:val="24"/>
          <w:szCs w:val="24"/>
        </w:rPr>
      </w:pPr>
    </w:p>
    <w:p w:rsidR="00627216" w:rsidRPr="00FE205E" w:rsidRDefault="00627216" w:rsidP="0062721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FE205E">
        <w:rPr>
          <w:rFonts w:ascii="Arial" w:eastAsia="Times New Roman" w:hAnsi="Arial" w:cs="Arial"/>
          <w:b/>
          <w:color w:val="000000"/>
          <w:sz w:val="24"/>
          <w:szCs w:val="24"/>
        </w:rPr>
        <w:t>ZAKLJUČIVANJE OKVIRNOG SPORAZUMA</w:t>
      </w:r>
      <w:r w:rsidRPr="00FE205E">
        <w:rPr>
          <w:rFonts w:ascii="Arial" w:eastAsia="Times New Roman" w:hAnsi="Arial" w:cs="Arial"/>
          <w:b/>
          <w:color w:val="000000"/>
          <w:sz w:val="24"/>
          <w:szCs w:val="24"/>
          <w:vertAlign w:val="superscript"/>
        </w:rPr>
        <w:footnoteReference w:id="7"/>
      </w:r>
    </w:p>
    <w:p w:rsidR="00627216" w:rsidRPr="00FE205E" w:rsidRDefault="00627216" w:rsidP="00627216">
      <w:pPr>
        <w:spacing w:after="0" w:line="240" w:lineRule="auto"/>
        <w:jc w:val="both"/>
        <w:rPr>
          <w:rFonts w:ascii="Arial" w:eastAsia="Times New Roman" w:hAnsi="Arial" w:cs="Arial"/>
          <w:color w:val="000000"/>
          <w:sz w:val="24"/>
          <w:szCs w:val="24"/>
        </w:rPr>
      </w:pPr>
    </w:p>
    <w:p w:rsidR="00627216" w:rsidRPr="00FE205E" w:rsidRDefault="00627216" w:rsidP="00627216">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FE205E">
        <w:rPr>
          <w:rFonts w:ascii="Arial" w:eastAsia="Times New Roman" w:hAnsi="Arial" w:cs="Arial"/>
          <w:color w:val="000000"/>
          <w:sz w:val="24"/>
          <w:szCs w:val="24"/>
        </w:rPr>
        <w:t>Zaključiće se okvirni sporazum:</w:t>
      </w:r>
    </w:p>
    <w:p w:rsidR="00627216" w:rsidRPr="00FE205E" w:rsidRDefault="00627216" w:rsidP="00627216">
      <w:pPr>
        <w:spacing w:after="0" w:line="240" w:lineRule="auto"/>
        <w:jc w:val="both"/>
        <w:rPr>
          <w:rFonts w:ascii="Arial" w:eastAsia="Times New Roman" w:hAnsi="Arial" w:cs="Arial"/>
          <w:color w:val="000000"/>
          <w:sz w:val="24"/>
          <w:szCs w:val="24"/>
        </w:rPr>
      </w:pPr>
    </w:p>
    <w:p w:rsidR="00627216" w:rsidRPr="00FE205E" w:rsidRDefault="00627216" w:rsidP="00627216">
      <w:pPr>
        <w:spacing w:after="0" w:line="240" w:lineRule="auto"/>
        <w:jc w:val="both"/>
        <w:rPr>
          <w:rFonts w:ascii="Arial" w:eastAsia="Times New Roman" w:hAnsi="Arial" w:cs="Arial"/>
          <w:color w:val="000000"/>
          <w:sz w:val="24"/>
          <w:szCs w:val="24"/>
        </w:rPr>
      </w:pPr>
      <w:r w:rsidRPr="00FE205E">
        <w:rPr>
          <w:rFonts w:ascii="Arial" w:eastAsia="Times New Roman" w:hAnsi="Arial" w:cs="Arial"/>
          <w:color w:val="000000"/>
          <w:sz w:val="24"/>
          <w:szCs w:val="24"/>
        </w:rPr>
        <w:sym w:font="Wingdings" w:char="F0A8"/>
      </w:r>
      <w:r w:rsidRPr="00FE205E">
        <w:rPr>
          <w:rFonts w:ascii="Arial" w:eastAsia="Times New Roman" w:hAnsi="Arial" w:cs="Arial"/>
          <w:color w:val="000000"/>
          <w:sz w:val="24"/>
          <w:szCs w:val="24"/>
        </w:rPr>
        <w:t xml:space="preserve"> ne</w:t>
      </w:r>
    </w:p>
    <w:p w:rsidR="00627216" w:rsidRPr="00FE205E" w:rsidRDefault="00627216" w:rsidP="00627216">
      <w:pPr>
        <w:spacing w:after="0" w:line="240" w:lineRule="auto"/>
        <w:jc w:val="both"/>
        <w:rPr>
          <w:rFonts w:ascii="Arial" w:eastAsia="Times New Roman" w:hAnsi="Arial" w:cs="Arial"/>
          <w:color w:val="000000"/>
          <w:sz w:val="24"/>
          <w:szCs w:val="24"/>
        </w:rPr>
      </w:pPr>
    </w:p>
    <w:p w:rsidR="00BF32F5" w:rsidRPr="00FE205E" w:rsidRDefault="00BF32F5" w:rsidP="0013490C">
      <w:pPr>
        <w:pBdr>
          <w:top w:val="single" w:sz="4" w:space="1" w:color="auto"/>
          <w:left w:val="single" w:sz="4" w:space="4" w:color="auto"/>
          <w:bottom w:val="single" w:sz="4" w:space="1" w:color="auto"/>
          <w:right w:val="single" w:sz="4" w:space="4" w:color="auto"/>
        </w:pBdr>
        <w:shd w:val="clear" w:color="auto" w:fill="D9D9D9"/>
        <w:spacing w:after="0"/>
        <w:rPr>
          <w:rFonts w:ascii="Arial" w:hAnsi="Arial" w:cs="Arial"/>
          <w:b/>
          <w:sz w:val="24"/>
          <w:szCs w:val="24"/>
        </w:rPr>
      </w:pPr>
      <w:r w:rsidRPr="00FE205E">
        <w:rPr>
          <w:rFonts w:ascii="Arial" w:hAnsi="Arial" w:cs="Arial"/>
          <w:b/>
          <w:sz w:val="24"/>
          <w:szCs w:val="24"/>
        </w:rPr>
        <w:t>PONUDA SA VARIJANTAMA</w:t>
      </w:r>
    </w:p>
    <w:p w:rsidR="00A071BD" w:rsidRPr="00FE205E" w:rsidRDefault="00A071BD" w:rsidP="0013490C">
      <w:pPr>
        <w:spacing w:after="0"/>
        <w:jc w:val="both"/>
        <w:rPr>
          <w:rFonts w:ascii="Arial" w:hAnsi="Arial" w:cs="Arial"/>
          <w:sz w:val="24"/>
          <w:szCs w:val="24"/>
        </w:rPr>
      </w:pPr>
    </w:p>
    <w:p w:rsidR="00BF32F5" w:rsidRPr="00FE205E" w:rsidRDefault="00BF32F5" w:rsidP="0013490C">
      <w:pPr>
        <w:spacing w:after="0"/>
        <w:jc w:val="both"/>
        <w:rPr>
          <w:rFonts w:ascii="Arial" w:hAnsi="Arial" w:cs="Arial"/>
          <w:sz w:val="24"/>
          <w:szCs w:val="24"/>
        </w:rPr>
      </w:pPr>
      <w:r w:rsidRPr="00FE205E">
        <w:rPr>
          <w:rFonts w:ascii="Arial" w:hAnsi="Arial" w:cs="Arial"/>
          <w:sz w:val="24"/>
          <w:szCs w:val="24"/>
        </w:rPr>
        <w:t>Mogućnost podnošenja ponude sa varijantama</w:t>
      </w:r>
    </w:p>
    <w:p w:rsidR="00BF32F5" w:rsidRPr="00FE205E" w:rsidRDefault="005B1737" w:rsidP="0013490C">
      <w:pPr>
        <w:spacing w:after="0"/>
        <w:jc w:val="both"/>
        <w:rPr>
          <w:rFonts w:ascii="Arial" w:hAnsi="Arial" w:cs="Arial"/>
          <w:sz w:val="24"/>
          <w:szCs w:val="24"/>
        </w:rPr>
      </w:pPr>
      <w:r w:rsidRPr="00FE205E">
        <w:rPr>
          <w:rFonts w:ascii="Arial" w:hAnsi="Arial" w:cs="Arial"/>
          <w:color w:val="000000"/>
          <w:sz w:val="24"/>
          <w:szCs w:val="24"/>
        </w:rPr>
        <w:t>-</w:t>
      </w:r>
      <w:r w:rsidR="00BF32F5" w:rsidRPr="00FE205E">
        <w:rPr>
          <w:rFonts w:ascii="Arial" w:hAnsi="Arial" w:cs="Arial"/>
          <w:sz w:val="24"/>
          <w:szCs w:val="24"/>
        </w:rPr>
        <w:t>Varijante ponude nijesu dozvoljene i neće biti razmatrane.</w:t>
      </w:r>
    </w:p>
    <w:p w:rsidR="00A071BD" w:rsidRPr="00FE205E" w:rsidRDefault="00A071BD" w:rsidP="0013490C">
      <w:pPr>
        <w:spacing w:after="0"/>
        <w:jc w:val="both"/>
        <w:rPr>
          <w:rFonts w:ascii="Arial" w:hAnsi="Arial" w:cs="Arial"/>
          <w:color w:val="000000"/>
          <w:sz w:val="24"/>
          <w:szCs w:val="24"/>
        </w:rPr>
      </w:pPr>
    </w:p>
    <w:p w:rsidR="00E70CBA" w:rsidRPr="00FE205E" w:rsidRDefault="00BF32F5" w:rsidP="00E70CB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4"/>
          <w:szCs w:val="24"/>
        </w:rPr>
      </w:pPr>
      <w:r w:rsidRPr="00FE205E">
        <w:rPr>
          <w:rFonts w:ascii="Arial" w:hAnsi="Arial" w:cs="Arial"/>
          <w:b/>
          <w:sz w:val="24"/>
          <w:szCs w:val="24"/>
        </w:rPr>
        <w:t>REZERVISANA NABAVKA</w:t>
      </w:r>
    </w:p>
    <w:p w:rsidR="00BF32F5" w:rsidRPr="00FE205E" w:rsidRDefault="00E70CBA" w:rsidP="0013490C">
      <w:pPr>
        <w:spacing w:after="0"/>
        <w:jc w:val="both"/>
        <w:rPr>
          <w:rFonts w:ascii="Arial" w:hAnsi="Arial" w:cs="Arial"/>
          <w:color w:val="000000"/>
          <w:sz w:val="24"/>
          <w:szCs w:val="24"/>
        </w:rPr>
      </w:pPr>
      <w:r w:rsidRPr="00FE205E">
        <w:rPr>
          <w:rFonts w:ascii="Arial" w:eastAsia="Times New Roman" w:hAnsi="Arial" w:cs="Arial"/>
          <w:color w:val="000000"/>
          <w:sz w:val="24"/>
          <w:szCs w:val="24"/>
        </w:rPr>
        <w:sym w:font="Wingdings" w:char="F0A8"/>
      </w:r>
      <w:r w:rsidR="00BF32F5" w:rsidRPr="00FE205E">
        <w:rPr>
          <w:rFonts w:ascii="Arial" w:hAnsi="Arial" w:cs="Arial"/>
          <w:color w:val="000000"/>
          <w:sz w:val="24"/>
          <w:szCs w:val="24"/>
        </w:rPr>
        <w:t xml:space="preserve"> Ne</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left="284"/>
        <w:jc w:val="both"/>
        <w:outlineLvl w:val="0"/>
        <w:rPr>
          <w:rFonts w:ascii="Arial" w:hAnsi="Arial" w:cs="Arial"/>
          <w:b/>
          <w:sz w:val="24"/>
          <w:szCs w:val="24"/>
        </w:rPr>
      </w:pPr>
      <w:bookmarkStart w:id="3" w:name="_Toc62730556"/>
      <w:r w:rsidRPr="00FE205E">
        <w:rPr>
          <w:rFonts w:ascii="Arial" w:hAnsi="Arial" w:cs="Arial"/>
          <w:b/>
          <w:sz w:val="24"/>
          <w:szCs w:val="24"/>
        </w:rPr>
        <w:t>NAČIN UTVRĐIVANJA EKVIVALENTNOSTI</w:t>
      </w:r>
      <w:bookmarkEnd w:id="3"/>
    </w:p>
    <w:p w:rsidR="00BF32F5" w:rsidRPr="00FE205E" w:rsidRDefault="00BF32F5" w:rsidP="00E70CBA">
      <w:pPr>
        <w:spacing w:before="240" w:after="0"/>
        <w:jc w:val="both"/>
        <w:rPr>
          <w:rFonts w:ascii="Arial" w:hAnsi="Arial" w:cs="Arial"/>
          <w:bCs/>
          <w:color w:val="000000"/>
          <w:sz w:val="24"/>
          <w:szCs w:val="24"/>
        </w:rPr>
      </w:pPr>
      <w:r w:rsidRPr="00B92225">
        <w:rPr>
          <w:rFonts w:ascii="Arial" w:hAnsi="Arial" w:cs="Arial"/>
          <w:bCs/>
          <w:color w:val="000000"/>
          <w:sz w:val="24"/>
          <w:szCs w:val="24"/>
        </w:rPr>
        <w:t>Način utvrđivanja ekvivalentnosti:</w:t>
      </w:r>
      <w:r w:rsidR="00627216" w:rsidRPr="00B92225">
        <w:rPr>
          <w:rFonts w:ascii="Arial" w:hAnsi="Arial" w:cs="Arial"/>
          <w:bCs/>
          <w:color w:val="000000"/>
          <w:sz w:val="24"/>
          <w:szCs w:val="24"/>
        </w:rPr>
        <w:t>/</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left="284"/>
        <w:outlineLvl w:val="0"/>
        <w:rPr>
          <w:rFonts w:ascii="Arial" w:hAnsi="Arial" w:cs="Arial"/>
          <w:b/>
          <w:sz w:val="24"/>
          <w:szCs w:val="24"/>
        </w:rPr>
      </w:pPr>
      <w:bookmarkStart w:id="4" w:name="_Toc62730557"/>
      <w:r w:rsidRPr="00FE205E">
        <w:rPr>
          <w:rFonts w:ascii="Arial" w:hAnsi="Arial" w:cs="Arial"/>
          <w:b/>
          <w:sz w:val="24"/>
          <w:szCs w:val="24"/>
        </w:rPr>
        <w:t>OSNOVI ZA OBAVEZNO ISKLJUČENJE IZ POSTUPKA JAVNE NABAVKE</w:t>
      </w:r>
      <w:bookmarkEnd w:id="4"/>
    </w:p>
    <w:p w:rsidR="00590CBC" w:rsidRPr="00FE205E" w:rsidRDefault="00BF32F5" w:rsidP="00E70CBA">
      <w:pPr>
        <w:spacing w:before="240" w:after="0"/>
        <w:jc w:val="both"/>
        <w:rPr>
          <w:rFonts w:ascii="Arial" w:hAnsi="Arial" w:cs="Arial"/>
          <w:sz w:val="24"/>
          <w:szCs w:val="24"/>
        </w:rPr>
      </w:pPr>
      <w:r w:rsidRPr="00FE205E">
        <w:rPr>
          <w:rFonts w:ascii="Arial" w:hAnsi="Arial" w:cs="Arial"/>
          <w:sz w:val="24"/>
          <w:szCs w:val="24"/>
        </w:rPr>
        <w:t xml:space="preserve">Privredni subjekat će se isključiti iz postupka javne nabavke, ako: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1) je vršio neprimjeren uticaj u smislu člana 38 stav 2 tačka 1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2) postoji sukob interesa iz člana 41 stav 1 tačka 2 ili člana 42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3) ne ispunjava uslov iz člana 99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4) ne ispunjava uslov iz čl. 102, 104 ili 106 ovog zakona predviđen tenderskom dokumentacijom;    5) nije dostavio izjavu privrednog subjekta ili dostavljena izjava ne sadrži informacije i podatke tražene tenderskom dokumentacijom ili je nepravilno sačinjena;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6) postoji razlog na osnovu kojeg se smatra da je odustao od prijave, odnosno ponude, a koji je propisan članom 120 stav 15 ovog zakona;   </w:t>
      </w:r>
    </w:p>
    <w:p w:rsidR="00590CBC" w:rsidRPr="00FE205E" w:rsidRDefault="00590CBC" w:rsidP="00590CBC">
      <w:pPr>
        <w:spacing w:after="0"/>
        <w:jc w:val="both"/>
        <w:rPr>
          <w:rFonts w:ascii="Arial" w:hAnsi="Arial" w:cs="Arial"/>
          <w:sz w:val="24"/>
          <w:szCs w:val="24"/>
        </w:rPr>
      </w:pPr>
      <w:r w:rsidRPr="00FE205E">
        <w:rPr>
          <w:rFonts w:ascii="Arial"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    </w:t>
      </w:r>
    </w:p>
    <w:p w:rsidR="00590CBC" w:rsidRPr="00FE205E" w:rsidRDefault="00590CBC" w:rsidP="0013490C">
      <w:pPr>
        <w:spacing w:after="0"/>
        <w:jc w:val="both"/>
        <w:rPr>
          <w:rFonts w:ascii="Arial" w:hAnsi="Arial" w:cs="Arial"/>
          <w:sz w:val="24"/>
          <w:szCs w:val="24"/>
        </w:rPr>
      </w:pPr>
      <w:r w:rsidRPr="00FE205E">
        <w:rPr>
          <w:rFonts w:ascii="Arial" w:hAnsi="Arial" w:cs="Arial"/>
          <w:sz w:val="24"/>
          <w:szCs w:val="24"/>
        </w:rPr>
        <w:t>8) postoji drugi razlog propisan ovim zakonom.</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left="284"/>
        <w:outlineLvl w:val="0"/>
        <w:rPr>
          <w:rFonts w:ascii="Arial" w:hAnsi="Arial" w:cs="Arial"/>
          <w:b/>
          <w:sz w:val="24"/>
          <w:szCs w:val="24"/>
        </w:rPr>
      </w:pPr>
      <w:bookmarkStart w:id="5" w:name="_Toc62730558"/>
      <w:r w:rsidRPr="00FE205E">
        <w:rPr>
          <w:rFonts w:ascii="Arial" w:hAnsi="Arial" w:cs="Arial"/>
          <w:b/>
          <w:sz w:val="24"/>
          <w:szCs w:val="24"/>
        </w:rPr>
        <w:lastRenderedPageBreak/>
        <w:t>SREDSTVA FINANSIJSKOG OBEZBJEĐENJA UGOVORA O JAVNOJ NABAVCI</w:t>
      </w:r>
      <w:bookmarkEnd w:id="5"/>
    </w:p>
    <w:p w:rsidR="00BF32F5" w:rsidRPr="00FE205E" w:rsidRDefault="00BF32F5" w:rsidP="00E70CBA">
      <w:pPr>
        <w:spacing w:before="240" w:after="0"/>
        <w:jc w:val="both"/>
        <w:rPr>
          <w:rFonts w:ascii="Arial" w:hAnsi="Arial" w:cs="Arial"/>
          <w:color w:val="000000"/>
          <w:sz w:val="24"/>
          <w:szCs w:val="24"/>
        </w:rPr>
      </w:pPr>
      <w:r w:rsidRPr="00FE205E">
        <w:rPr>
          <w:rFonts w:ascii="Arial" w:hAnsi="Arial" w:cs="Arial"/>
          <w:color w:val="000000"/>
          <w:sz w:val="24"/>
          <w:szCs w:val="24"/>
        </w:rPr>
        <w:t>Ponuđač čija ponuda bude izabrana kao najpovoljnija je dužan da uz potpisan ugovor o javnoj nabavci dostavi naručiocu:</w:t>
      </w:r>
    </w:p>
    <w:p w:rsidR="0031280E" w:rsidRPr="00FE205E" w:rsidRDefault="005B1737" w:rsidP="0013490C">
      <w:pPr>
        <w:spacing w:after="0"/>
        <w:jc w:val="both"/>
        <w:rPr>
          <w:rFonts w:ascii="Arial" w:hAnsi="Arial" w:cs="Arial"/>
          <w:sz w:val="24"/>
          <w:szCs w:val="24"/>
        </w:rPr>
      </w:pPr>
      <w:r w:rsidRPr="00FE205E">
        <w:rPr>
          <w:rFonts w:ascii="Arial" w:hAnsi="Arial" w:cs="Arial"/>
          <w:color w:val="000000"/>
          <w:sz w:val="24"/>
          <w:szCs w:val="24"/>
        </w:rPr>
        <w:t>-</w:t>
      </w:r>
      <w:r w:rsidR="0031280E" w:rsidRPr="00FE205E">
        <w:rPr>
          <w:rFonts w:ascii="Arial" w:hAnsi="Arial" w:cs="Arial"/>
          <w:color w:val="000000"/>
          <w:sz w:val="24"/>
          <w:szCs w:val="24"/>
        </w:rPr>
        <w:t xml:space="preserve">garanciju za dobro izvršenje ugovora za slučaj povrede ugovorenih obaveza u iznosu od 5% od vrijednosti ugovora, sa rokom važenja tri dana dužim od roka važenja ugovora koji se zaključuje na period </w:t>
      </w:r>
      <w:r w:rsidR="0031280E" w:rsidRPr="00B92225">
        <w:rPr>
          <w:rFonts w:ascii="Arial" w:hAnsi="Arial" w:cs="Arial"/>
          <w:color w:val="000000"/>
          <w:sz w:val="24"/>
          <w:szCs w:val="24"/>
        </w:rPr>
        <w:t>o</w:t>
      </w:r>
      <w:r w:rsidR="00B92225" w:rsidRPr="00B92225">
        <w:rPr>
          <w:rFonts w:ascii="Arial" w:hAnsi="Arial" w:cs="Arial"/>
          <w:color w:val="000000"/>
          <w:sz w:val="24"/>
          <w:szCs w:val="24"/>
        </w:rPr>
        <w:t xml:space="preserve">d 60 dana </w:t>
      </w:r>
      <w:r w:rsidR="0031280E" w:rsidRPr="00FE205E">
        <w:rPr>
          <w:rFonts w:ascii="Arial" w:hAnsi="Arial" w:cs="Arial"/>
          <w:color w:val="000000"/>
          <w:sz w:val="24"/>
          <w:szCs w:val="24"/>
        </w:rPr>
        <w:t>a koju će naručilac aktivirati ukoliko je raskid ugovora nastao zbog neispunjenja ugovorenih obaveza nastalih činjenjem ili nečinjenjem ponuđača.</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ind w:hanging="630"/>
        <w:outlineLvl w:val="0"/>
        <w:rPr>
          <w:rFonts w:ascii="Arial" w:hAnsi="Arial" w:cs="Arial"/>
          <w:b/>
          <w:color w:val="000000"/>
          <w:sz w:val="24"/>
          <w:szCs w:val="24"/>
        </w:rPr>
      </w:pPr>
      <w:bookmarkStart w:id="6" w:name="_Toc62730559"/>
      <w:r w:rsidRPr="00FE205E">
        <w:rPr>
          <w:rFonts w:ascii="Arial" w:hAnsi="Arial" w:cs="Arial"/>
          <w:b/>
          <w:sz w:val="24"/>
          <w:szCs w:val="24"/>
        </w:rPr>
        <w:t>METODOLOGIJA VREDNOVANJA PONUDA</w:t>
      </w:r>
      <w:bookmarkEnd w:id="6"/>
    </w:p>
    <w:p w:rsidR="00BF32F5" w:rsidRPr="00FE205E" w:rsidRDefault="00BF32F5" w:rsidP="00E70CBA">
      <w:pPr>
        <w:spacing w:before="240"/>
        <w:jc w:val="both"/>
        <w:rPr>
          <w:rFonts w:ascii="Arial" w:hAnsi="Arial" w:cs="Arial"/>
          <w:sz w:val="24"/>
          <w:szCs w:val="24"/>
        </w:rPr>
      </w:pPr>
      <w:r w:rsidRPr="00FE205E">
        <w:rPr>
          <w:rFonts w:ascii="Arial" w:hAnsi="Arial" w:cs="Arial"/>
          <w:sz w:val="24"/>
          <w:szCs w:val="24"/>
        </w:rPr>
        <w:t>Naručilac će u postupku javne nabavki izabrati ekonomski najpovoljniju ponudu, primjenom pristupa isplativosti, po osnovu kriterijuma</w:t>
      </w:r>
      <w:r w:rsidRPr="00FE205E">
        <w:rPr>
          <w:rFonts w:ascii="Arial" w:hAnsi="Arial" w:cs="Arial"/>
          <w:sz w:val="24"/>
          <w:szCs w:val="24"/>
          <w:vertAlign w:val="superscript"/>
        </w:rPr>
        <w:footnoteReference w:id="8"/>
      </w:r>
      <w:r w:rsidRPr="00FE205E">
        <w:rPr>
          <w:rFonts w:ascii="Arial" w:hAnsi="Arial" w:cs="Arial"/>
          <w:sz w:val="24"/>
          <w:szCs w:val="24"/>
        </w:rPr>
        <w:t xml:space="preserve">: </w:t>
      </w:r>
    </w:p>
    <w:p w:rsidR="00BF32F5" w:rsidRPr="00FE205E" w:rsidRDefault="00EF0520" w:rsidP="0013490C">
      <w:pPr>
        <w:spacing w:after="0"/>
        <w:rPr>
          <w:rFonts w:ascii="Arial" w:hAnsi="Arial" w:cs="Arial"/>
          <w:sz w:val="24"/>
          <w:szCs w:val="24"/>
        </w:rPr>
      </w:pPr>
      <w:r w:rsidRPr="00FE205E">
        <w:rPr>
          <w:rFonts w:ascii="Arial" w:hAnsi="Arial" w:cs="Arial"/>
          <w:color w:val="000000"/>
          <w:sz w:val="24"/>
          <w:szCs w:val="24"/>
        </w:rPr>
        <w:t>-</w:t>
      </w:r>
      <w:r w:rsidR="00BF32F5" w:rsidRPr="00FE205E">
        <w:rPr>
          <w:rFonts w:ascii="Arial" w:hAnsi="Arial" w:cs="Arial"/>
          <w:sz w:val="24"/>
          <w:szCs w:val="24"/>
        </w:rPr>
        <w:t xml:space="preserve">odnos cijene i kvaliteta </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bookmarkStart w:id="7" w:name="_Toc62730560"/>
      <w:r w:rsidRPr="00FE205E">
        <w:rPr>
          <w:rFonts w:ascii="Arial" w:hAnsi="Arial" w:cs="Arial"/>
          <w:i/>
          <w:color w:val="000000"/>
          <w:sz w:val="24"/>
          <w:szCs w:val="24"/>
        </w:rPr>
        <w:t>Koristiće se proporcionalna (relativna) metoda na sljedeći način:</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Podkriterijum cijena će se vrednovati na sljedeći način:</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Kao osnov za vrednovanje ponuda uzimaju se ponuđene cijene ispravnih ponuda.</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Podkriterijum cijena iskazuje na način što se najniža ukupna ponuđena cijena podijeli sa ponuđenom cijenom i dobijeni količnik pomnoži sa brojem bodova koji je određen za ovaj podkriterijum od maksimalnih 90 bodova, po formuli:</w:t>
      </w:r>
    </w:p>
    <w:p w:rsidR="001F58B9" w:rsidRPr="00FE205E"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1F58B9"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Broj bodova = C (Najniža ponuđena cijena)</w:t>
      </w:r>
      <w:r w:rsidR="001834C2">
        <w:rPr>
          <w:rFonts w:ascii="Arial" w:hAnsi="Arial" w:cs="Arial"/>
          <w:i/>
          <w:color w:val="000000"/>
          <w:sz w:val="24"/>
          <w:szCs w:val="24"/>
        </w:rPr>
        <w:t xml:space="preserve"> / C (ponuđena cijena) * 9</w:t>
      </w:r>
      <w:r w:rsidRPr="00FE205E">
        <w:rPr>
          <w:rFonts w:ascii="Arial" w:hAnsi="Arial" w:cs="Arial"/>
          <w:i/>
          <w:color w:val="000000"/>
          <w:sz w:val="24"/>
          <w:szCs w:val="24"/>
        </w:rPr>
        <w:t>0</w:t>
      </w:r>
    </w:p>
    <w:p w:rsidR="001834C2" w:rsidRPr="00FE205E" w:rsidRDefault="001834C2"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1F58B9" w:rsidRDefault="001F58B9"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Ako je ponuđena cijena 0,00 EUR-a prilikom vrednovanja te cijene po kriterijumu ili podkriterijumu najniža ponuđena cijena uzima se da je ponuđena cijena 0,01 EUR.</w:t>
      </w:r>
    </w:p>
    <w:p w:rsidR="001834C2" w:rsidRPr="00FE205E" w:rsidRDefault="001834C2" w:rsidP="001F58B9">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D55684" w:rsidRDefault="00D55684" w:rsidP="00D55684">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U okviru podkriterijuma kvalitet vrednovaće se garantni rok, na način što se ponuđeni rok  podijeli sa najmanjim ponuđenim rokom i dobijeni količnik pomnoži sa brojem bodova koji je određen za ovaj podkriterijum - 10 bodova po formuli:</w:t>
      </w:r>
    </w:p>
    <w:p w:rsidR="001834C2" w:rsidRPr="00FE205E" w:rsidRDefault="001834C2" w:rsidP="00D55684">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p>
    <w:p w:rsidR="00D55684" w:rsidRPr="00FE205E" w:rsidRDefault="00D55684" w:rsidP="00D55684">
      <w:pPr>
        <w:pBdr>
          <w:top w:val="single" w:sz="4" w:space="1" w:color="auto"/>
          <w:left w:val="single" w:sz="4" w:space="4" w:color="auto"/>
          <w:bottom w:val="single" w:sz="4" w:space="1" w:color="auto"/>
          <w:right w:val="single" w:sz="4" w:space="4" w:color="auto"/>
        </w:pBdr>
        <w:spacing w:after="0"/>
        <w:jc w:val="both"/>
        <w:rPr>
          <w:rFonts w:ascii="Arial" w:hAnsi="Arial" w:cs="Arial"/>
          <w:i/>
          <w:color w:val="000000"/>
          <w:sz w:val="24"/>
          <w:szCs w:val="24"/>
        </w:rPr>
      </w:pPr>
      <w:r w:rsidRPr="00FE205E">
        <w:rPr>
          <w:rFonts w:ascii="Arial" w:hAnsi="Arial" w:cs="Arial"/>
          <w:i/>
          <w:color w:val="000000"/>
          <w:sz w:val="24"/>
          <w:szCs w:val="24"/>
        </w:rPr>
        <w:t>Broj bodova = C (ponuđeni garantni rok) / C (najkraći garantni rok) * 10</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r w:rsidRPr="00FE205E">
        <w:rPr>
          <w:rFonts w:ascii="Arial" w:hAnsi="Arial" w:cs="Arial"/>
          <w:b/>
          <w:sz w:val="24"/>
          <w:szCs w:val="24"/>
        </w:rPr>
        <w:t>JEZIK PONUDE</w:t>
      </w:r>
      <w:bookmarkEnd w:id="7"/>
    </w:p>
    <w:p w:rsidR="00BF32F5" w:rsidRPr="00FE205E" w:rsidRDefault="00BF32F5" w:rsidP="00E70CBA">
      <w:pPr>
        <w:spacing w:before="240" w:after="0"/>
        <w:jc w:val="both"/>
        <w:rPr>
          <w:rFonts w:ascii="Arial" w:hAnsi="Arial" w:cs="Arial"/>
          <w:color w:val="000000"/>
          <w:sz w:val="24"/>
          <w:szCs w:val="24"/>
        </w:rPr>
      </w:pPr>
      <w:r w:rsidRPr="00FE205E">
        <w:rPr>
          <w:rFonts w:ascii="Arial" w:hAnsi="Arial" w:cs="Arial"/>
          <w:color w:val="000000"/>
          <w:sz w:val="24"/>
          <w:szCs w:val="24"/>
        </w:rPr>
        <w:t>Ponuda se sačinjava na:</w:t>
      </w:r>
    </w:p>
    <w:p w:rsidR="00BF32F5" w:rsidRPr="00FE205E" w:rsidRDefault="00BF32F5" w:rsidP="00A071BD">
      <w:pPr>
        <w:pStyle w:val="ListParagraph"/>
        <w:numPr>
          <w:ilvl w:val="0"/>
          <w:numId w:val="7"/>
        </w:numPr>
        <w:spacing w:after="0"/>
        <w:jc w:val="both"/>
        <w:rPr>
          <w:rFonts w:ascii="Arial" w:hAnsi="Arial" w:cs="Arial"/>
          <w:color w:val="000000"/>
          <w:sz w:val="24"/>
          <w:szCs w:val="24"/>
        </w:rPr>
      </w:pPr>
      <w:r w:rsidRPr="00FE205E">
        <w:rPr>
          <w:rFonts w:ascii="Arial" w:hAnsi="Arial" w:cs="Arial"/>
          <w:color w:val="000000"/>
          <w:sz w:val="24"/>
          <w:szCs w:val="24"/>
        </w:rPr>
        <w:t>crnogorski jezik i drugi jezik koji je u službenoj upotrebi u Crnoj Gori, u skladu sa Ustavom i zakonom</w:t>
      </w:r>
    </w:p>
    <w:p w:rsidR="00A071BD" w:rsidRPr="00FE205E" w:rsidRDefault="00A071BD" w:rsidP="00A071BD">
      <w:pPr>
        <w:pStyle w:val="ListParagraph"/>
        <w:numPr>
          <w:ilvl w:val="0"/>
          <w:numId w:val="7"/>
        </w:numPr>
        <w:spacing w:after="0" w:line="240" w:lineRule="auto"/>
        <w:jc w:val="both"/>
        <w:rPr>
          <w:rFonts w:ascii="Arial" w:hAnsi="Arial" w:cs="Arial"/>
          <w:color w:val="000000"/>
          <w:sz w:val="24"/>
          <w:szCs w:val="24"/>
        </w:rPr>
      </w:pPr>
      <w:r w:rsidRPr="00FE205E">
        <w:rPr>
          <w:rFonts w:ascii="Arial" w:hAnsi="Arial" w:cs="Arial"/>
          <w:color w:val="000000"/>
          <w:sz w:val="24"/>
          <w:szCs w:val="24"/>
        </w:rPr>
        <w:t>Engleski jezi</w:t>
      </w:r>
      <w:r w:rsidR="009113EE" w:rsidRPr="00FE205E">
        <w:rPr>
          <w:rFonts w:ascii="Arial" w:hAnsi="Arial" w:cs="Arial"/>
          <w:color w:val="000000"/>
          <w:sz w:val="24"/>
          <w:szCs w:val="24"/>
        </w:rPr>
        <w:t>k</w:t>
      </w:r>
      <w:r w:rsidRPr="00FE205E">
        <w:rPr>
          <w:rFonts w:ascii="Arial" w:hAnsi="Arial" w:cs="Arial"/>
          <w:color w:val="000000"/>
          <w:sz w:val="24"/>
          <w:szCs w:val="24"/>
        </w:rPr>
        <w:t xml:space="preserve"> za dio ponude koji se odnosi na: dokaz o tehničkim karakteristikama ponuđenog proizvoda (katalog, uputstvo ili drugi dokaz izdat od proizvođača), sertifikate, deklaracije i ovlašćenja</w:t>
      </w:r>
      <w:r w:rsidR="00C025B1" w:rsidRPr="00FE205E">
        <w:rPr>
          <w:rFonts w:ascii="Arial" w:hAnsi="Arial" w:cs="Arial"/>
          <w:color w:val="000000"/>
          <w:sz w:val="24"/>
          <w:szCs w:val="24"/>
        </w:rPr>
        <w:t xml:space="preserve"> i izjave proizvođača</w:t>
      </w:r>
      <w:r w:rsidRPr="00FE205E">
        <w:rPr>
          <w:rFonts w:ascii="Arial" w:hAnsi="Arial" w:cs="Arial"/>
          <w:color w:val="000000"/>
          <w:sz w:val="24"/>
          <w:szCs w:val="24"/>
        </w:rPr>
        <w:t>.</w:t>
      </w:r>
    </w:p>
    <w:p w:rsidR="00A071BD" w:rsidRPr="00FE205E" w:rsidRDefault="00A071BD" w:rsidP="00402669">
      <w:pPr>
        <w:spacing w:after="0" w:line="240" w:lineRule="auto"/>
        <w:jc w:val="both"/>
        <w:rPr>
          <w:rFonts w:ascii="Arial" w:hAnsi="Arial" w:cs="Arial"/>
          <w:color w:val="000000"/>
          <w:sz w:val="24"/>
          <w:szCs w:val="24"/>
        </w:rPr>
      </w:pPr>
      <w:r w:rsidRPr="00FE205E">
        <w:rPr>
          <w:rFonts w:ascii="Arial" w:hAnsi="Arial" w:cs="Arial"/>
          <w:color w:val="000000"/>
          <w:sz w:val="24"/>
          <w:szCs w:val="24"/>
        </w:rPr>
        <w:lastRenderedPageBreak/>
        <w:t>Naručilac zadržava pravo da od ponuđača traži prevod dijela ponude koji je dat na engleskom jeziku, ukoliko bude potrebno.</w:t>
      </w:r>
    </w:p>
    <w:p w:rsidR="00BF32F5" w:rsidRPr="00FE205E" w:rsidRDefault="00BF32F5" w:rsidP="0040266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sz w:val="24"/>
          <w:szCs w:val="24"/>
        </w:rPr>
      </w:pPr>
      <w:bookmarkStart w:id="8" w:name="_Toc62730561"/>
      <w:r w:rsidRPr="00FE205E">
        <w:rPr>
          <w:rFonts w:ascii="Arial" w:hAnsi="Arial" w:cs="Arial"/>
          <w:b/>
          <w:sz w:val="24"/>
          <w:szCs w:val="24"/>
        </w:rPr>
        <w:t>NAČIN, MJESTO I VRIJEME PODNOŠENJA PONUDA I OTVARANJA PONUDA</w:t>
      </w:r>
      <w:bookmarkEnd w:id="8"/>
    </w:p>
    <w:p w:rsidR="00E86AEE" w:rsidRPr="00FE205E" w:rsidRDefault="00E86AEE" w:rsidP="009F3DD4">
      <w:pPr>
        <w:spacing w:after="0" w:line="240" w:lineRule="auto"/>
        <w:jc w:val="both"/>
        <w:rPr>
          <w:rFonts w:ascii="Arial" w:hAnsi="Arial" w:cs="Arial"/>
          <w:color w:val="000000"/>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Ponude se podnose p</w:t>
      </w:r>
      <w:r w:rsidR="003A488D" w:rsidRPr="00FE205E">
        <w:rPr>
          <w:rFonts w:ascii="Arial" w:hAnsi="Arial" w:cs="Arial"/>
          <w:sz w:val="24"/>
          <w:szCs w:val="24"/>
        </w:rPr>
        <w:t>reko ESJN-a zaključno sa danom</w:t>
      </w:r>
      <w:r w:rsidR="001834C2">
        <w:rPr>
          <w:rFonts w:ascii="Arial" w:hAnsi="Arial" w:cs="Arial"/>
          <w:sz w:val="24"/>
          <w:szCs w:val="24"/>
        </w:rPr>
        <w:t xml:space="preserve"> </w:t>
      </w:r>
      <w:r w:rsidR="00406EB3">
        <w:rPr>
          <w:rFonts w:ascii="Arial" w:hAnsi="Arial" w:cs="Arial"/>
          <w:b/>
          <w:sz w:val="24"/>
          <w:szCs w:val="24"/>
        </w:rPr>
        <w:t>15</w:t>
      </w:r>
      <w:r w:rsidR="001834C2" w:rsidRPr="001834C2">
        <w:rPr>
          <w:rFonts w:ascii="Arial" w:hAnsi="Arial" w:cs="Arial"/>
          <w:b/>
          <w:sz w:val="24"/>
          <w:szCs w:val="24"/>
        </w:rPr>
        <w:t>.10.2025</w:t>
      </w:r>
      <w:r w:rsidRPr="00FE205E">
        <w:rPr>
          <w:rFonts w:ascii="Arial" w:hAnsi="Arial" w:cs="Arial"/>
          <w:b/>
          <w:sz w:val="24"/>
          <w:szCs w:val="24"/>
        </w:rPr>
        <w:t xml:space="preserve">. godine do </w:t>
      </w:r>
      <w:r w:rsidR="00A00E5C">
        <w:rPr>
          <w:rFonts w:ascii="Arial" w:hAnsi="Arial" w:cs="Arial"/>
          <w:b/>
          <w:sz w:val="24"/>
          <w:szCs w:val="24"/>
        </w:rPr>
        <w:t>14</w:t>
      </w:r>
      <w:r w:rsidRPr="00FE205E">
        <w:rPr>
          <w:rFonts w:ascii="Arial" w:hAnsi="Arial" w:cs="Arial"/>
          <w:b/>
          <w:sz w:val="24"/>
          <w:szCs w:val="24"/>
        </w:rPr>
        <w:t xml:space="preserve"> sati</w:t>
      </w:r>
      <w:r w:rsidRPr="00FE205E">
        <w:rPr>
          <w:rFonts w:ascii="Arial" w:hAnsi="Arial" w:cs="Arial"/>
          <w:sz w:val="24"/>
          <w:szCs w:val="24"/>
        </w:rPr>
        <w:t>.</w:t>
      </w:r>
    </w:p>
    <w:p w:rsidR="00EF0520" w:rsidRPr="00FE205E" w:rsidRDefault="00EF0520" w:rsidP="009F3DD4">
      <w:pPr>
        <w:spacing w:after="0" w:line="240" w:lineRule="auto"/>
        <w:jc w:val="both"/>
        <w:rPr>
          <w:rFonts w:ascii="Arial" w:hAnsi="Arial" w:cs="Arial"/>
          <w:b/>
          <w:bCs/>
          <w:i/>
          <w:iCs/>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 xml:space="preserve">Otvaranje ponuda održaće se dana  </w:t>
      </w:r>
      <w:r w:rsidR="00406EB3">
        <w:rPr>
          <w:rFonts w:ascii="Arial" w:hAnsi="Arial" w:cs="Arial"/>
          <w:b/>
          <w:bCs/>
          <w:sz w:val="24"/>
          <w:szCs w:val="24"/>
        </w:rPr>
        <w:t>15</w:t>
      </w:r>
      <w:r w:rsidR="001834C2">
        <w:rPr>
          <w:rFonts w:ascii="Arial" w:hAnsi="Arial" w:cs="Arial"/>
          <w:b/>
          <w:bCs/>
          <w:sz w:val="24"/>
          <w:szCs w:val="24"/>
        </w:rPr>
        <w:t>.10.2025</w:t>
      </w:r>
      <w:r w:rsidR="00A00E5C">
        <w:rPr>
          <w:rFonts w:ascii="Arial" w:hAnsi="Arial" w:cs="Arial"/>
          <w:b/>
          <w:sz w:val="24"/>
          <w:szCs w:val="24"/>
        </w:rPr>
        <w:t>. godine u 14</w:t>
      </w:r>
      <w:r w:rsidR="00862D51" w:rsidRPr="00FE205E">
        <w:rPr>
          <w:rFonts w:ascii="Arial" w:hAnsi="Arial" w:cs="Arial"/>
          <w:b/>
          <w:sz w:val="24"/>
          <w:szCs w:val="24"/>
        </w:rPr>
        <w:t xml:space="preserve"> sati</w:t>
      </w:r>
      <w:r w:rsidR="00862D51" w:rsidRPr="00FE205E">
        <w:rPr>
          <w:rFonts w:ascii="Arial" w:hAnsi="Arial" w:cs="Arial"/>
          <w:sz w:val="24"/>
          <w:szCs w:val="24"/>
        </w:rPr>
        <w:t>.</w:t>
      </w:r>
    </w:p>
    <w:p w:rsidR="00EF0520" w:rsidRPr="00FE205E" w:rsidRDefault="00EF0520" w:rsidP="009F3DD4">
      <w:pPr>
        <w:spacing w:after="0" w:line="240" w:lineRule="auto"/>
        <w:jc w:val="both"/>
        <w:rPr>
          <w:rFonts w:ascii="Arial" w:hAnsi="Arial" w:cs="Arial"/>
          <w:sz w:val="24"/>
          <w:szCs w:val="24"/>
        </w:rPr>
      </w:pPr>
    </w:p>
    <w:p w:rsidR="00EF0520" w:rsidRPr="00FE205E" w:rsidRDefault="00EF0520" w:rsidP="009F3DD4">
      <w:pPr>
        <w:spacing w:after="0" w:line="240" w:lineRule="auto"/>
        <w:jc w:val="both"/>
        <w:rPr>
          <w:rFonts w:ascii="Arial" w:hAnsi="Arial" w:cs="Arial"/>
          <w:sz w:val="24"/>
          <w:szCs w:val="24"/>
        </w:rPr>
      </w:pPr>
      <w:r w:rsidRPr="00FE205E">
        <w:rPr>
          <w:rFonts w:ascii="Arial" w:hAnsi="Arial" w:cs="Arial"/>
          <w:sz w:val="24"/>
          <w:szCs w:val="24"/>
        </w:rPr>
        <w:t xml:space="preserve">Dio ponude koje se ne dostavlja preko ESJN-a, a odnosi se na garanciju ponude dostavlja se: </w:t>
      </w:r>
    </w:p>
    <w:p w:rsidR="00EF0520" w:rsidRPr="00FE205E" w:rsidRDefault="00EF0520" w:rsidP="009F3DD4">
      <w:pPr>
        <w:numPr>
          <w:ilvl w:val="0"/>
          <w:numId w:val="1"/>
        </w:numPr>
        <w:spacing w:before="96" w:after="0" w:line="240" w:lineRule="auto"/>
        <w:jc w:val="both"/>
        <w:rPr>
          <w:rFonts w:ascii="Arial" w:eastAsia="Calibri" w:hAnsi="Arial" w:cs="Arial"/>
          <w:sz w:val="24"/>
          <w:szCs w:val="24"/>
        </w:rPr>
      </w:pPr>
      <w:r w:rsidRPr="00FE205E">
        <w:rPr>
          <w:rFonts w:ascii="Arial" w:eastAsia="Calibri" w:hAnsi="Arial" w:cs="Arial"/>
          <w:sz w:val="24"/>
          <w:szCs w:val="24"/>
        </w:rPr>
        <w:t xml:space="preserve">neposrednom predajom na arhivi naručioca na </w:t>
      </w:r>
      <w:r w:rsidR="001245AB">
        <w:rPr>
          <w:rFonts w:ascii="Arial" w:eastAsia="Calibri" w:hAnsi="Arial" w:cs="Arial"/>
          <w:sz w:val="24"/>
          <w:szCs w:val="24"/>
        </w:rPr>
        <w:t>adresi Nikole Ljubibratića 1, Herceg Novi</w:t>
      </w:r>
      <w:r w:rsidRPr="00FE205E">
        <w:rPr>
          <w:rFonts w:ascii="Arial" w:eastAsia="Calibri" w:hAnsi="Arial" w:cs="Arial"/>
          <w:sz w:val="24"/>
          <w:szCs w:val="24"/>
        </w:rPr>
        <w:t>;</w:t>
      </w:r>
    </w:p>
    <w:p w:rsidR="00EF0520" w:rsidRPr="001245AB" w:rsidRDefault="00EF0520" w:rsidP="001245AB">
      <w:pPr>
        <w:numPr>
          <w:ilvl w:val="0"/>
          <w:numId w:val="1"/>
        </w:numPr>
        <w:spacing w:before="96" w:after="0" w:line="240" w:lineRule="auto"/>
        <w:jc w:val="both"/>
        <w:rPr>
          <w:rFonts w:ascii="Arial" w:eastAsia="Calibri" w:hAnsi="Arial" w:cs="Arial"/>
          <w:sz w:val="24"/>
          <w:szCs w:val="24"/>
        </w:rPr>
      </w:pPr>
      <w:r w:rsidRPr="00FE205E">
        <w:rPr>
          <w:rFonts w:ascii="Arial" w:eastAsia="Calibri" w:hAnsi="Arial" w:cs="Arial"/>
          <w:sz w:val="24"/>
          <w:szCs w:val="24"/>
        </w:rPr>
        <w:t xml:space="preserve">preporučenom pošiljkom sa povratnicom na adresi </w:t>
      </w:r>
      <w:r w:rsidR="001245AB" w:rsidRPr="001245AB">
        <w:rPr>
          <w:rFonts w:ascii="Arial" w:eastAsia="Calibri" w:hAnsi="Arial" w:cs="Arial"/>
          <w:sz w:val="24"/>
          <w:szCs w:val="24"/>
        </w:rPr>
        <w:t>Nikole Ljubibratića 1, Herceg Novi;</w:t>
      </w:r>
    </w:p>
    <w:p w:rsidR="00EF0520" w:rsidRPr="00FE205E" w:rsidRDefault="00EF0520" w:rsidP="009F3DD4">
      <w:pPr>
        <w:spacing w:after="0" w:line="240" w:lineRule="auto"/>
        <w:jc w:val="both"/>
        <w:rPr>
          <w:rFonts w:ascii="Arial" w:hAnsi="Arial" w:cs="Arial"/>
          <w:sz w:val="24"/>
          <w:szCs w:val="24"/>
        </w:rPr>
      </w:pPr>
    </w:p>
    <w:p w:rsidR="00EF0520" w:rsidRPr="00FE205E" w:rsidRDefault="00406EB3" w:rsidP="009F3DD4">
      <w:pPr>
        <w:spacing w:after="0" w:line="240" w:lineRule="auto"/>
        <w:jc w:val="both"/>
        <w:rPr>
          <w:rFonts w:ascii="Arial" w:hAnsi="Arial" w:cs="Arial"/>
          <w:sz w:val="24"/>
          <w:szCs w:val="24"/>
        </w:rPr>
      </w:pPr>
      <w:r>
        <w:rPr>
          <w:rFonts w:ascii="Arial" w:hAnsi="Arial" w:cs="Arial"/>
          <w:sz w:val="24"/>
          <w:szCs w:val="24"/>
        </w:rPr>
        <w:t>radnim danima od 07 do 14</w:t>
      </w:r>
      <w:r w:rsidR="00EF0520" w:rsidRPr="00FE205E">
        <w:rPr>
          <w:rFonts w:ascii="Arial" w:hAnsi="Arial" w:cs="Arial"/>
          <w:sz w:val="24"/>
          <w:szCs w:val="24"/>
        </w:rPr>
        <w:t xml:space="preserve"> sati, zaključno sa danom </w:t>
      </w:r>
      <w:r>
        <w:rPr>
          <w:rFonts w:ascii="Arial" w:hAnsi="Arial" w:cs="Arial"/>
          <w:b/>
          <w:sz w:val="24"/>
          <w:szCs w:val="24"/>
        </w:rPr>
        <w:t>15</w:t>
      </w:r>
      <w:r w:rsidR="001834C2">
        <w:rPr>
          <w:rFonts w:ascii="Arial" w:hAnsi="Arial" w:cs="Arial"/>
          <w:b/>
          <w:sz w:val="24"/>
          <w:szCs w:val="24"/>
        </w:rPr>
        <w:t>.10.2025</w:t>
      </w:r>
      <w:r w:rsidR="003A488D" w:rsidRPr="00FE205E">
        <w:rPr>
          <w:rFonts w:ascii="Arial" w:hAnsi="Arial" w:cs="Arial"/>
          <w:b/>
          <w:sz w:val="24"/>
          <w:szCs w:val="24"/>
        </w:rPr>
        <w:t xml:space="preserve">. godine do </w:t>
      </w:r>
      <w:r w:rsidR="00A00E5C">
        <w:rPr>
          <w:rFonts w:ascii="Arial" w:hAnsi="Arial" w:cs="Arial"/>
          <w:b/>
          <w:sz w:val="24"/>
          <w:szCs w:val="24"/>
        </w:rPr>
        <w:t>14</w:t>
      </w:r>
      <w:r w:rsidR="00F90F2D">
        <w:rPr>
          <w:rFonts w:ascii="Arial" w:hAnsi="Arial" w:cs="Arial"/>
          <w:b/>
          <w:sz w:val="24"/>
          <w:szCs w:val="24"/>
        </w:rPr>
        <w:t>:0</w:t>
      </w:r>
      <w:r w:rsidR="001834C2">
        <w:rPr>
          <w:rFonts w:ascii="Arial" w:hAnsi="Arial" w:cs="Arial"/>
          <w:b/>
          <w:sz w:val="24"/>
          <w:szCs w:val="24"/>
        </w:rPr>
        <w:t>0</w:t>
      </w:r>
      <w:r w:rsidR="00EF0520" w:rsidRPr="00FE205E">
        <w:rPr>
          <w:rFonts w:ascii="Arial" w:hAnsi="Arial" w:cs="Arial"/>
          <w:b/>
          <w:sz w:val="24"/>
          <w:szCs w:val="24"/>
        </w:rPr>
        <w:t xml:space="preserve"> sati</w:t>
      </w:r>
      <w:r w:rsidR="00EF0520" w:rsidRPr="00FE205E">
        <w:rPr>
          <w:rFonts w:ascii="Arial" w:hAnsi="Arial" w:cs="Arial"/>
          <w:sz w:val="24"/>
          <w:szCs w:val="24"/>
        </w:rPr>
        <w:t>.</w:t>
      </w:r>
    </w:p>
    <w:p w:rsidR="00EB2524" w:rsidRPr="00FE205E" w:rsidRDefault="00EB2524" w:rsidP="009F3DD4">
      <w:pPr>
        <w:spacing w:after="0" w:line="240" w:lineRule="auto"/>
        <w:jc w:val="both"/>
        <w:rPr>
          <w:rFonts w:ascii="Arial" w:hAnsi="Arial" w:cs="Arial"/>
          <w:color w:val="FF0000"/>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bookmarkStart w:id="9" w:name="_Toc62730562"/>
      <w:r w:rsidRPr="00FE205E">
        <w:rPr>
          <w:rFonts w:ascii="Arial" w:hAnsi="Arial" w:cs="Arial"/>
          <w:b/>
          <w:sz w:val="24"/>
          <w:szCs w:val="24"/>
        </w:rPr>
        <w:t>USLOVI ZA AKTIVIRANJE GARANCIJE PONUDE</w:t>
      </w:r>
      <w:r w:rsidRPr="00FE205E">
        <w:rPr>
          <w:rFonts w:ascii="Arial" w:hAnsi="Arial" w:cs="Arial"/>
          <w:b/>
          <w:sz w:val="24"/>
          <w:szCs w:val="24"/>
          <w:vertAlign w:val="superscript"/>
        </w:rPr>
        <w:footnoteReference w:id="9"/>
      </w:r>
      <w:bookmarkEnd w:id="9"/>
    </w:p>
    <w:p w:rsidR="002B1959" w:rsidRPr="00FE205E" w:rsidRDefault="00BF32F5" w:rsidP="00E70CBA">
      <w:pPr>
        <w:spacing w:before="240" w:after="0"/>
        <w:jc w:val="both"/>
        <w:rPr>
          <w:rFonts w:ascii="Arial" w:hAnsi="Arial" w:cs="Arial"/>
          <w:sz w:val="24"/>
          <w:szCs w:val="24"/>
        </w:rPr>
      </w:pPr>
      <w:r w:rsidRPr="00FE205E">
        <w:rPr>
          <w:rFonts w:ascii="Arial" w:hAnsi="Arial" w:cs="Arial"/>
          <w:sz w:val="24"/>
          <w:szCs w:val="24"/>
        </w:rPr>
        <w:t xml:space="preserve">Garancija ponude će se aktivirati ako ponuđač: </w:t>
      </w:r>
    </w:p>
    <w:p w:rsidR="002B1959" w:rsidRPr="00FE205E" w:rsidRDefault="002B1959" w:rsidP="00E70CBA">
      <w:pPr>
        <w:spacing w:after="0"/>
        <w:rPr>
          <w:rFonts w:ascii="Arial" w:hAnsi="Arial" w:cs="Arial"/>
          <w:sz w:val="24"/>
          <w:szCs w:val="24"/>
        </w:rPr>
      </w:pPr>
      <w:r w:rsidRPr="00FE205E">
        <w:rPr>
          <w:rFonts w:ascii="Arial" w:hAnsi="Arial" w:cs="Arial"/>
          <w:sz w:val="24"/>
          <w:szCs w:val="24"/>
        </w:rPr>
        <w:t xml:space="preserve">1) odustane od ponude u roku važenja ponude i/ili    </w:t>
      </w:r>
    </w:p>
    <w:p w:rsidR="002B1959" w:rsidRPr="00FE205E" w:rsidRDefault="002B1959" w:rsidP="002B1959">
      <w:pPr>
        <w:rPr>
          <w:rFonts w:ascii="Arial" w:hAnsi="Arial" w:cs="Arial"/>
          <w:sz w:val="24"/>
          <w:szCs w:val="24"/>
        </w:rPr>
      </w:pPr>
      <w:r w:rsidRPr="00FE205E">
        <w:rPr>
          <w:rFonts w:ascii="Arial" w:hAnsi="Arial" w:cs="Arial"/>
          <w:sz w:val="24"/>
          <w:szCs w:val="24"/>
        </w:rPr>
        <w:t>2) odbije da zaključi ugovor o javnoj nabavci ili okvirni sporazum.</w:t>
      </w:r>
    </w:p>
    <w:p w:rsidR="00BF32F5" w:rsidRPr="00FE205E" w:rsidRDefault="00BF32F5" w:rsidP="002B195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bookmarkStart w:id="10" w:name="_Toc62730563"/>
      <w:r w:rsidRPr="00FE205E">
        <w:rPr>
          <w:rFonts w:ascii="Arial" w:hAnsi="Arial" w:cs="Arial"/>
          <w:b/>
          <w:sz w:val="24"/>
          <w:szCs w:val="24"/>
        </w:rPr>
        <w:t>TAJNOST PODATAKA</w:t>
      </w:r>
      <w:bookmarkEnd w:id="10"/>
    </w:p>
    <w:p w:rsidR="00627216" w:rsidRPr="00FE205E" w:rsidRDefault="00BF32F5" w:rsidP="00E70CBA">
      <w:pPr>
        <w:spacing w:before="240" w:after="0"/>
        <w:jc w:val="both"/>
        <w:rPr>
          <w:rFonts w:ascii="Arial" w:hAnsi="Arial" w:cs="Arial"/>
          <w:color w:val="000000"/>
          <w:sz w:val="24"/>
          <w:szCs w:val="24"/>
        </w:rPr>
      </w:pPr>
      <w:r w:rsidRPr="00FE205E">
        <w:rPr>
          <w:rFonts w:ascii="Arial" w:hAnsi="Arial" w:cs="Arial"/>
          <w:color w:val="000000"/>
          <w:sz w:val="24"/>
          <w:szCs w:val="24"/>
        </w:rPr>
        <w:t xml:space="preserve">Tenderska dokumentacija sadrži tajne podatke </w:t>
      </w:r>
    </w:p>
    <w:p w:rsidR="00BF32F5" w:rsidRPr="00FE205E" w:rsidRDefault="00627216" w:rsidP="0013490C">
      <w:pPr>
        <w:spacing w:after="0"/>
        <w:jc w:val="both"/>
        <w:rPr>
          <w:rFonts w:ascii="Arial" w:hAnsi="Arial" w:cs="Arial"/>
          <w:color w:val="000000"/>
          <w:sz w:val="24"/>
          <w:szCs w:val="24"/>
        </w:rPr>
      </w:pPr>
      <w:r w:rsidRPr="00FE205E">
        <w:rPr>
          <w:rFonts w:ascii="Arial" w:eastAsia="Times New Roman" w:hAnsi="Arial" w:cs="Arial"/>
          <w:color w:val="000000"/>
          <w:sz w:val="24"/>
          <w:szCs w:val="24"/>
        </w:rPr>
        <w:sym w:font="Wingdings" w:char="F0A8"/>
      </w:r>
      <w:r w:rsidR="00BF32F5" w:rsidRPr="00FE205E">
        <w:rPr>
          <w:rFonts w:ascii="Arial" w:hAnsi="Arial" w:cs="Arial"/>
          <w:color w:val="000000"/>
          <w:sz w:val="24"/>
          <w:szCs w:val="24"/>
        </w:rPr>
        <w:t>ne</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sz w:val="24"/>
          <w:szCs w:val="24"/>
        </w:rPr>
      </w:pPr>
      <w:bookmarkStart w:id="11" w:name="_Toc62730564"/>
      <w:r w:rsidRPr="00FE205E">
        <w:rPr>
          <w:rFonts w:ascii="Arial" w:hAnsi="Arial" w:cs="Arial"/>
          <w:b/>
          <w:sz w:val="24"/>
          <w:szCs w:val="24"/>
        </w:rPr>
        <w:t>UPUTSTVO ZA SAČINJAVANJE PONUDE</w:t>
      </w:r>
      <w:bookmarkEnd w:id="11"/>
    </w:p>
    <w:p w:rsidR="00BF32F5" w:rsidRPr="00FE205E" w:rsidRDefault="00BF32F5" w:rsidP="00E70CBA">
      <w:pPr>
        <w:spacing w:before="240" w:after="0"/>
        <w:jc w:val="both"/>
        <w:rPr>
          <w:rFonts w:ascii="Arial" w:hAnsi="Arial" w:cs="Arial"/>
          <w:sz w:val="24"/>
          <w:szCs w:val="24"/>
        </w:rPr>
      </w:pPr>
      <w:r w:rsidRPr="00FE205E">
        <w:rPr>
          <w:rFonts w:ascii="Arial" w:hAnsi="Arial" w:cs="Arial"/>
          <w:sz w:val="24"/>
          <w:szCs w:val="24"/>
        </w:rPr>
        <w:t xml:space="preserve">Ponude se sačinjava u ESJN u skladu sa tenderskom dokumentacijom i važećim Pravilnikom o sadržaju ponude i uputstvu za sačinjavanje i podnošenje ponude. </w:t>
      </w:r>
    </w:p>
    <w:p w:rsidR="00BF32F5" w:rsidRPr="00FE205E" w:rsidRDefault="00BF32F5" w:rsidP="0013490C">
      <w:pPr>
        <w:spacing w:after="0"/>
        <w:jc w:val="both"/>
        <w:rPr>
          <w:rFonts w:ascii="Arial" w:hAnsi="Arial" w:cs="Arial"/>
          <w:sz w:val="24"/>
          <w:szCs w:val="24"/>
        </w:rPr>
      </w:pPr>
      <w:r w:rsidRPr="00FE205E">
        <w:rPr>
          <w:rFonts w:ascii="Arial" w:hAnsi="Arial" w:cs="Arial"/>
          <w:sz w:val="24"/>
          <w:szCs w:val="24"/>
        </w:rPr>
        <w:t>Ispunjenost uslova za učešće u postupku javne nabavke dokazuje se izjavom privrednog subjekta, koja se sačinjava na obrascu datom u Pravilniku o obrascu izjave privrednog subjekta.</w:t>
      </w:r>
    </w:p>
    <w:p w:rsidR="00BF32F5" w:rsidRPr="00FE205E" w:rsidRDefault="00BF32F5" w:rsidP="0013490C">
      <w:pPr>
        <w:spacing w:after="0"/>
        <w:jc w:val="both"/>
        <w:rPr>
          <w:rFonts w:ascii="Arial" w:hAnsi="Arial" w:cs="Arial"/>
          <w:i/>
          <w:iCs/>
          <w:color w:val="000000"/>
          <w:sz w:val="24"/>
          <w:szCs w:val="24"/>
        </w:rPr>
      </w:pPr>
      <w:r w:rsidRPr="00FE205E">
        <w:rPr>
          <w:rFonts w:ascii="Arial" w:hAnsi="Arial" w:cs="Arial"/>
          <w:sz w:val="24"/>
          <w:szCs w:val="24"/>
        </w:rPr>
        <w:t xml:space="preserve">Ponuđač je dužan da tačno i nedvosmisleno popuni </w:t>
      </w:r>
      <w:r w:rsidRPr="00FE205E">
        <w:rPr>
          <w:rFonts w:ascii="Arial" w:eastAsia="Calibri" w:hAnsi="Arial" w:cs="Arial"/>
          <w:sz w:val="24"/>
          <w:szCs w:val="24"/>
        </w:rPr>
        <w:t>Izjavu privrednog subjekta u skladu sa zahtjevima iz tenderske dokumentacije.</w:t>
      </w: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sz w:val="24"/>
          <w:szCs w:val="24"/>
        </w:rPr>
      </w:pPr>
      <w:bookmarkStart w:id="12" w:name="_Toc62730565"/>
      <w:r w:rsidRPr="00FE205E">
        <w:rPr>
          <w:rFonts w:ascii="Arial" w:hAnsi="Arial" w:cs="Arial"/>
          <w:b/>
          <w:sz w:val="24"/>
          <w:szCs w:val="24"/>
        </w:rPr>
        <w:lastRenderedPageBreak/>
        <w:t>NAČIN ZAKLJUČIVANJA I IZMJENE UGOVORA O JAVNOJ NABAVCI</w:t>
      </w:r>
      <w:bookmarkEnd w:id="12"/>
    </w:p>
    <w:p w:rsidR="00E70CBA" w:rsidRPr="00FE205E" w:rsidRDefault="00E70CBA" w:rsidP="0013490C">
      <w:pPr>
        <w:spacing w:after="0"/>
        <w:jc w:val="both"/>
        <w:rPr>
          <w:rFonts w:ascii="Arial" w:hAnsi="Arial" w:cs="Arial"/>
          <w:sz w:val="24"/>
          <w:szCs w:val="24"/>
        </w:rPr>
      </w:pPr>
    </w:p>
    <w:p w:rsidR="00E70CBA" w:rsidRPr="00FE205E" w:rsidRDefault="00E70CBA" w:rsidP="00E70CBA">
      <w:pPr>
        <w:spacing w:after="0" w:line="240" w:lineRule="auto"/>
        <w:jc w:val="both"/>
        <w:rPr>
          <w:rFonts w:ascii="Arial" w:hAnsi="Arial" w:cs="Arial"/>
          <w:sz w:val="24"/>
          <w:szCs w:val="24"/>
        </w:rPr>
      </w:pPr>
      <w:r w:rsidRPr="00FE205E">
        <w:rPr>
          <w:rFonts w:ascii="Arial"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E70CBA" w:rsidRPr="00FE205E" w:rsidRDefault="00E70CBA" w:rsidP="00E70CBA">
      <w:pPr>
        <w:spacing w:after="0" w:line="240" w:lineRule="auto"/>
        <w:jc w:val="both"/>
        <w:rPr>
          <w:rFonts w:ascii="Arial" w:hAnsi="Arial" w:cs="Arial"/>
          <w:sz w:val="24"/>
          <w:szCs w:val="24"/>
        </w:rPr>
      </w:pPr>
      <w:r w:rsidRPr="00FE205E">
        <w:rPr>
          <w:rFonts w:ascii="Arial" w:hAnsi="Arial" w:cs="Arial"/>
          <w:sz w:val="24"/>
          <w:szCs w:val="24"/>
        </w:rPr>
        <w:t>Ugovor o javnoj nabavci mora da bude u skladu sa uslovima utvrđenim tenderskom dokumentacijom, izabranom ponudom i odlukom o izboru najpovoljnije ponude, osim u pogledu iskazivanja PDV-a.</w:t>
      </w:r>
    </w:p>
    <w:p w:rsidR="00E70CBA" w:rsidRPr="00FE205E" w:rsidRDefault="00E70CBA" w:rsidP="00E70CBA">
      <w:pPr>
        <w:spacing w:after="0" w:line="240" w:lineRule="auto"/>
        <w:jc w:val="both"/>
        <w:rPr>
          <w:rFonts w:ascii="Arial" w:hAnsi="Arial" w:cs="Arial"/>
          <w:sz w:val="24"/>
          <w:szCs w:val="24"/>
        </w:rPr>
      </w:pPr>
      <w:r w:rsidRPr="00FE205E">
        <w:rPr>
          <w:rFonts w:ascii="Arial" w:hAnsi="Arial" w:cs="Arial"/>
          <w:sz w:val="24"/>
          <w:szCs w:val="24"/>
        </w:rPr>
        <w:t>Ugovor između naručioca i ponuđača čija je ponuda izabrana kao najpovoljnija, pored uslova koji su propisani ovom tenderskom dokumentacijom, će sadržati i sljedeće:</w:t>
      </w:r>
    </w:p>
    <w:p w:rsidR="00E70CBA" w:rsidRPr="00FE205E" w:rsidRDefault="00E70CBA" w:rsidP="00E70CBA">
      <w:pPr>
        <w:spacing w:after="0" w:line="240" w:lineRule="auto"/>
        <w:jc w:val="both"/>
        <w:rPr>
          <w:rFonts w:ascii="Arial"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Smatra se da je izvršena adekvatna isporuka kada ovlašćeno lice Naručioca u mjestu isporuke izvrši kvalitativan i količinski prijem robe, što se potvrđuje zapisnikom, koji potpisuju prisutna ovlašćena lica Naručioca i Dobavljača. </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Ako se zapisnički utvrdi da roba koju je Dobavljač isporučio Naručiocu ima nedostatke u kvalitetu i očiglednih grešaka, Dobavljač mora iste otkloniti nakasnije u roku od tri dana od dana dobijanja reklamacije, o svom trošku. </w:t>
      </w: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Ako Dobavljač kasni sa isporukom robe, obavezan je da naknadi štetu Naručiocu u visini </w:t>
      </w:r>
      <w:r w:rsidR="00B92225">
        <w:rPr>
          <w:rFonts w:ascii="Arial" w:eastAsia="Calibri" w:hAnsi="Arial" w:cs="Arial"/>
          <w:sz w:val="24"/>
          <w:szCs w:val="24"/>
        </w:rPr>
        <w:t>0,</w:t>
      </w:r>
      <w:r w:rsidRPr="00FE205E">
        <w:rPr>
          <w:rFonts w:ascii="Arial" w:eastAsia="Calibri" w:hAnsi="Arial" w:cs="Arial"/>
          <w:sz w:val="24"/>
          <w:szCs w:val="24"/>
        </w:rPr>
        <w:t>50% ukupne vrijednosti neisporučene robe, za svaki dan zakašnjenja, osim ako je zakašnjenje u isporuci prouzrokovano neblagovremenim preuzimanjem robe od strane naručioca i u slučaju nemogućnosti ispunjenja ugovora prema Zakonu o obligacionim odnosima.</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Prilikom prijema robe vršiće se </w:t>
      </w:r>
      <w:r w:rsidR="00B92225">
        <w:rPr>
          <w:rFonts w:ascii="Arial" w:eastAsia="Calibri" w:hAnsi="Arial" w:cs="Arial"/>
          <w:sz w:val="24"/>
          <w:szCs w:val="24"/>
        </w:rPr>
        <w:t xml:space="preserve">kontrola </w:t>
      </w:r>
      <w:r w:rsidRPr="00FE205E">
        <w:rPr>
          <w:rFonts w:ascii="Arial" w:eastAsia="Calibri" w:hAnsi="Arial" w:cs="Arial"/>
          <w:sz w:val="24"/>
          <w:szCs w:val="24"/>
        </w:rPr>
        <w:t>robe po srodnosti i usaglašavati primljene robe sa dostavljenom otpremnicom. U slučaju da se utvrdi da isporučena roba nema zahtijevane i ugovorene tehničke karakteristike ili da nije isporučena roba u ugovorenoj odnosno naručenoj količini,  sačiniće se poseban zapisnik sa konstatacijom razloga neslaganja i dostaviti zapisnik nadležnoj službi Naručioca, koja će uputiti zvaničnu reklamaciju ponuđaču, osim u slučajevima kada ponuđač  na licu mjesta prihvata reklamaciju potpisom na zapisnik.</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Robu mora da prati otpremnica (račun) na kojoj roba mora biti definisana u skladu sa ponudom koja je prihvaćena i ovim ugovorom (isti naziv robe, zaštićeni naziv robe, kataloški broj i proizvođački bar kod koji je na proizvodu).</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Račun za isporučenu robu Dobavljač će predati </w:t>
      </w:r>
      <w:r w:rsidRPr="00B92225">
        <w:rPr>
          <w:rFonts w:ascii="Arial" w:eastAsia="Calibri" w:hAnsi="Arial" w:cs="Arial"/>
          <w:sz w:val="24"/>
          <w:szCs w:val="24"/>
        </w:rPr>
        <w:t>na Arhiv</w:t>
      </w:r>
      <w:r w:rsidR="00B92225" w:rsidRPr="00B92225">
        <w:rPr>
          <w:rFonts w:ascii="Arial" w:eastAsia="Calibri" w:hAnsi="Arial" w:cs="Arial"/>
          <w:sz w:val="24"/>
          <w:szCs w:val="24"/>
        </w:rPr>
        <w:t xml:space="preserve">i JU Doma zdravlja Herceg Novi </w:t>
      </w:r>
      <w:r w:rsidRPr="00B92225">
        <w:rPr>
          <w:rFonts w:ascii="Arial" w:eastAsia="Calibri" w:hAnsi="Arial" w:cs="Arial"/>
          <w:sz w:val="24"/>
          <w:szCs w:val="24"/>
        </w:rPr>
        <w:t xml:space="preserve"> koji od tog momenta prolazi kroz postupak obrade</w:t>
      </w:r>
      <w:r w:rsidRPr="00FE205E">
        <w:rPr>
          <w:rFonts w:ascii="Arial" w:eastAsia="Calibri" w:hAnsi="Arial" w:cs="Arial"/>
          <w:sz w:val="24"/>
          <w:szCs w:val="24"/>
        </w:rPr>
        <w:t xml:space="preserve"> do konačnog plaćanja prema ugovorenim rokovima.</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Ako se zapisnički utvrdi da roba koju je Dobavljač isporučio Naručiocu ima nedostatke u pogledu zahtijevanih tehničkih karakteristika ili roku upotrebe/sterilizacije, Dobavljač mora Naručiocu isporučiti novu robu zahtijevanih i ugovorenih tehničkih karakteristike i roka upotrebe/sterilizacije, u roku od 7 (sedam) dana od dana sačinjavanja zapisnika o reklamaciji.</w:t>
      </w: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lastRenderedPageBreak/>
        <w:t>U slučaju skrivenih nedostataka isporučene robe, koji se nijesu mogli ustanoviti u momentu preuzimanja, reklamacija robe se vrši preporučenim pismom u roku od 48 (četrdeset osam) sati od saznanja.</w:t>
      </w:r>
    </w:p>
    <w:p w:rsidR="00A80BA7" w:rsidRPr="00FE205E" w:rsidRDefault="00A80BA7" w:rsidP="00A80BA7">
      <w:pPr>
        <w:spacing w:after="0" w:line="240" w:lineRule="auto"/>
        <w:jc w:val="both"/>
        <w:rPr>
          <w:rFonts w:ascii="Arial" w:eastAsia="Calibri" w:hAnsi="Arial" w:cs="Arial"/>
          <w:sz w:val="24"/>
          <w:szCs w:val="24"/>
        </w:rPr>
      </w:pPr>
    </w:p>
    <w:p w:rsidR="00A80BA7" w:rsidRPr="00FE205E" w:rsidRDefault="00A80BA7" w:rsidP="00A80BA7">
      <w:pPr>
        <w:spacing w:after="0" w:line="240" w:lineRule="auto"/>
        <w:jc w:val="both"/>
        <w:rPr>
          <w:rFonts w:ascii="Arial" w:eastAsia="Calibri" w:hAnsi="Arial" w:cs="Arial"/>
          <w:sz w:val="24"/>
          <w:szCs w:val="24"/>
        </w:rPr>
      </w:pPr>
      <w:r w:rsidRPr="00FE205E">
        <w:rPr>
          <w:rFonts w:ascii="Arial" w:eastAsia="Calibri" w:hAnsi="Arial" w:cs="Arial"/>
          <w:sz w:val="24"/>
          <w:szCs w:val="24"/>
        </w:rPr>
        <w:t xml:space="preserve">Ukoliko Dobavljač reklamiranu robu ne isporuči u roku od 10 (deset) dana od dana obavještenja Naručilac ima pravo da od Dobavljača nadoknadi stvarne troškove, čiju visinu utvrđuje Naručilac po važećim normativima.  </w:t>
      </w:r>
    </w:p>
    <w:p w:rsidR="00E70CBA" w:rsidRPr="00FE205E" w:rsidRDefault="00E70CBA" w:rsidP="00E70CBA">
      <w:pPr>
        <w:spacing w:after="0" w:line="240" w:lineRule="auto"/>
        <w:jc w:val="both"/>
        <w:rPr>
          <w:rFonts w:ascii="Arial" w:hAnsi="Arial" w:cs="Arial"/>
          <w:sz w:val="24"/>
          <w:szCs w:val="24"/>
        </w:rPr>
      </w:pPr>
    </w:p>
    <w:p w:rsidR="00BF32F5" w:rsidRPr="00FE205E" w:rsidRDefault="00E70CBA" w:rsidP="008F0165">
      <w:pPr>
        <w:spacing w:after="0" w:line="240" w:lineRule="auto"/>
        <w:jc w:val="both"/>
        <w:rPr>
          <w:rFonts w:ascii="Arial" w:hAnsi="Arial" w:cs="Arial"/>
          <w:sz w:val="24"/>
          <w:szCs w:val="24"/>
        </w:rPr>
      </w:pPr>
      <w:r w:rsidRPr="00FE205E">
        <w:rPr>
          <w:rFonts w:ascii="Arial" w:hAnsi="Arial" w:cs="Arial"/>
          <w:sz w:val="24"/>
          <w:szCs w:val="24"/>
        </w:rPr>
        <w:t>Ugovor o javnoj nabavci koji je zaključen uz kršenje antikorupcijskog pravila ništav je u skladu sa članom 38 Zakona o javnim nabavkama (,,Sl. list CG” br. 74/19, 3/23, 11/23).</w:t>
      </w:r>
    </w:p>
    <w:p w:rsidR="00023A5D" w:rsidRPr="00FE205E" w:rsidRDefault="00023A5D" w:rsidP="008F0165">
      <w:pPr>
        <w:spacing w:after="0" w:line="240" w:lineRule="auto"/>
        <w:jc w:val="both"/>
        <w:rPr>
          <w:rFonts w:ascii="Arial" w:hAnsi="Arial" w:cs="Arial"/>
          <w:sz w:val="24"/>
          <w:szCs w:val="24"/>
        </w:rPr>
      </w:pPr>
    </w:p>
    <w:p w:rsidR="00023A5D" w:rsidRPr="00FE205E" w:rsidRDefault="00023A5D" w:rsidP="008F0165">
      <w:pPr>
        <w:spacing w:after="0" w:line="240" w:lineRule="auto"/>
        <w:jc w:val="both"/>
        <w:rPr>
          <w:rFonts w:ascii="Arial" w:hAnsi="Arial" w:cs="Arial"/>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sz w:val="24"/>
          <w:szCs w:val="24"/>
        </w:rPr>
      </w:pPr>
      <w:bookmarkStart w:id="13" w:name="_Toc62730566"/>
      <w:r w:rsidRPr="00FE205E">
        <w:rPr>
          <w:rFonts w:ascii="Arial" w:hAnsi="Arial" w:cs="Arial"/>
          <w:b/>
          <w:sz w:val="24"/>
          <w:szCs w:val="24"/>
        </w:rPr>
        <w:t>ZAHTJEV ZA POJAŠNJENJE ILI IZMJENU I DOPUNU TENDERSKE DOKUMENTACIJE</w:t>
      </w:r>
      <w:bookmarkEnd w:id="13"/>
    </w:p>
    <w:p w:rsidR="00A46455" w:rsidRPr="00FE205E" w:rsidRDefault="00A46455" w:rsidP="0013490C">
      <w:pPr>
        <w:autoSpaceDE w:val="0"/>
        <w:autoSpaceDN w:val="0"/>
        <w:adjustRightInd w:val="0"/>
        <w:spacing w:after="0"/>
        <w:jc w:val="both"/>
        <w:rPr>
          <w:rFonts w:ascii="Arial" w:hAnsi="Arial" w:cs="Arial"/>
          <w:sz w:val="24"/>
          <w:szCs w:val="24"/>
        </w:rPr>
      </w:pPr>
    </w:p>
    <w:p w:rsidR="00BF32F5" w:rsidRPr="00FE205E" w:rsidRDefault="00BF32F5" w:rsidP="0013490C">
      <w:pPr>
        <w:autoSpaceDE w:val="0"/>
        <w:autoSpaceDN w:val="0"/>
        <w:adjustRightInd w:val="0"/>
        <w:spacing w:after="0"/>
        <w:jc w:val="both"/>
        <w:rPr>
          <w:rFonts w:ascii="Arial" w:hAnsi="Arial" w:cs="Arial"/>
          <w:sz w:val="24"/>
          <w:szCs w:val="24"/>
        </w:rPr>
      </w:pPr>
      <w:r w:rsidRPr="00FE205E">
        <w:rPr>
          <w:rFonts w:ascii="Arial"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BF32F5" w:rsidRPr="00FE205E" w:rsidRDefault="00BF32F5" w:rsidP="0013490C">
      <w:pPr>
        <w:spacing w:after="0"/>
        <w:jc w:val="both"/>
        <w:rPr>
          <w:rFonts w:ascii="Arial" w:hAnsi="Arial" w:cs="Arial"/>
          <w:sz w:val="24"/>
          <w:szCs w:val="24"/>
        </w:rPr>
      </w:pPr>
      <w:r w:rsidRPr="00FE205E">
        <w:rPr>
          <w:rFonts w:ascii="Arial" w:hAnsi="Arial" w:cs="Arial"/>
          <w:sz w:val="24"/>
          <w:szCs w:val="24"/>
        </w:rPr>
        <w:t>Privredni subjekat ima pravo da pisanim zahtjevom traži od naručioca pojašnjenje tenderske dokumentacije najkasnije deset dana prije isteka roka određenog za dostavljanje ponuda.</w:t>
      </w:r>
    </w:p>
    <w:p w:rsidR="008F0165" w:rsidRPr="00FE205E" w:rsidRDefault="00BF32F5" w:rsidP="0013490C">
      <w:pPr>
        <w:spacing w:after="0"/>
        <w:jc w:val="both"/>
        <w:rPr>
          <w:rFonts w:ascii="Arial" w:hAnsi="Arial" w:cs="Arial"/>
          <w:color w:val="000000"/>
          <w:sz w:val="24"/>
          <w:szCs w:val="24"/>
        </w:rPr>
      </w:pPr>
      <w:r w:rsidRPr="00FE205E">
        <w:rPr>
          <w:rFonts w:ascii="Arial" w:hAnsi="Arial" w:cs="Arial"/>
          <w:color w:val="000000"/>
          <w:sz w:val="24"/>
          <w:szCs w:val="24"/>
        </w:rPr>
        <w:t xml:space="preserve">Zahtjev se </w:t>
      </w:r>
      <w:r w:rsidR="001245AB">
        <w:rPr>
          <w:rFonts w:ascii="Arial" w:hAnsi="Arial" w:cs="Arial"/>
          <w:color w:val="000000"/>
          <w:sz w:val="24"/>
          <w:szCs w:val="24"/>
        </w:rPr>
        <w:t>podnosi isključivo putem ESJN-a.</w:t>
      </w: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A66C4B" w:rsidRPr="00FE205E" w:rsidRDefault="00A66C4B" w:rsidP="0013490C">
      <w:pPr>
        <w:spacing w:after="0"/>
        <w:jc w:val="both"/>
        <w:rPr>
          <w:rFonts w:ascii="Arial" w:hAnsi="Arial" w:cs="Arial"/>
          <w:color w:val="000000"/>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jc w:val="both"/>
        <w:outlineLvl w:val="0"/>
        <w:rPr>
          <w:rFonts w:ascii="Arial" w:hAnsi="Arial" w:cs="Arial"/>
          <w:b/>
          <w:color w:val="000000"/>
          <w:sz w:val="24"/>
          <w:szCs w:val="24"/>
        </w:rPr>
      </w:pPr>
      <w:bookmarkStart w:id="14" w:name="_Toc416180136"/>
      <w:bookmarkStart w:id="15" w:name="_Toc508349235"/>
      <w:bookmarkStart w:id="16" w:name="_Toc62730567"/>
      <w:r w:rsidRPr="00FE205E">
        <w:rPr>
          <w:rFonts w:ascii="Arial" w:hAnsi="Arial" w:cs="Arial"/>
          <w:b/>
          <w:sz w:val="24"/>
          <w:szCs w:val="24"/>
        </w:rPr>
        <w:lastRenderedPageBreak/>
        <w:t>ZJAVA NARUČIOCA O NEPOSTOJANJU SUKOBA INTERESA</w:t>
      </w:r>
      <w:bookmarkEnd w:id="14"/>
      <w:bookmarkEnd w:id="15"/>
      <w:bookmarkEnd w:id="16"/>
    </w:p>
    <w:p w:rsidR="0013490C" w:rsidRPr="00FE205E" w:rsidRDefault="0013490C" w:rsidP="0013490C">
      <w:pPr>
        <w:tabs>
          <w:tab w:val="left" w:pos="1701"/>
          <w:tab w:val="left" w:pos="4820"/>
        </w:tabs>
        <w:spacing w:after="0"/>
        <w:jc w:val="both"/>
        <w:rPr>
          <w:rFonts w:ascii="Arial" w:hAnsi="Arial" w:cs="Arial"/>
          <w:color w:val="000000"/>
          <w:sz w:val="24"/>
          <w:szCs w:val="24"/>
          <w:u w:val="single"/>
        </w:rPr>
      </w:pPr>
    </w:p>
    <w:p w:rsidR="00BF32F5" w:rsidRPr="00FE205E" w:rsidRDefault="001245AB" w:rsidP="0013490C">
      <w:pPr>
        <w:tabs>
          <w:tab w:val="left" w:pos="1701"/>
          <w:tab w:val="left" w:pos="4820"/>
        </w:tabs>
        <w:spacing w:after="0"/>
        <w:jc w:val="both"/>
        <w:rPr>
          <w:rFonts w:ascii="Arial" w:hAnsi="Arial" w:cs="Arial"/>
          <w:color w:val="000000"/>
          <w:sz w:val="24"/>
          <w:szCs w:val="24"/>
        </w:rPr>
      </w:pPr>
      <w:r>
        <w:rPr>
          <w:rFonts w:ascii="Arial" w:hAnsi="Arial" w:cs="Arial"/>
          <w:color w:val="000000"/>
          <w:sz w:val="24"/>
          <w:szCs w:val="24"/>
          <w:u w:val="single"/>
        </w:rPr>
        <w:t>JU DOM ZDRAVLJA HERCEG NOVI</w:t>
      </w:r>
    </w:p>
    <w:p w:rsidR="00BF32F5" w:rsidRPr="00FE205E" w:rsidRDefault="00BF32F5" w:rsidP="0013490C">
      <w:pPr>
        <w:spacing w:after="0"/>
        <w:jc w:val="both"/>
        <w:rPr>
          <w:rFonts w:ascii="Arial" w:hAnsi="Arial" w:cs="Arial"/>
          <w:color w:val="000000"/>
          <w:sz w:val="24"/>
          <w:szCs w:val="24"/>
        </w:rPr>
      </w:pPr>
      <w:r w:rsidRPr="00FE205E">
        <w:rPr>
          <w:rFonts w:ascii="Arial" w:hAnsi="Arial" w:cs="Arial"/>
          <w:color w:val="000000"/>
          <w:sz w:val="24"/>
          <w:szCs w:val="24"/>
        </w:rPr>
        <w:t xml:space="preserve">Broj: </w:t>
      </w:r>
      <w:r w:rsidR="0092049C">
        <w:rPr>
          <w:rFonts w:ascii="Arial" w:hAnsi="Arial" w:cs="Arial"/>
          <w:color w:val="000000"/>
          <w:sz w:val="24"/>
          <w:szCs w:val="24"/>
        </w:rPr>
        <w:t>2293/1</w:t>
      </w:r>
    </w:p>
    <w:p w:rsidR="00BF32F5" w:rsidRPr="00FE205E" w:rsidRDefault="00CF1854" w:rsidP="0013490C">
      <w:pPr>
        <w:spacing w:after="0"/>
        <w:jc w:val="both"/>
        <w:rPr>
          <w:rFonts w:ascii="Arial" w:hAnsi="Arial" w:cs="Arial"/>
          <w:sz w:val="24"/>
          <w:szCs w:val="24"/>
        </w:rPr>
      </w:pPr>
      <w:r w:rsidRPr="00DE46DB">
        <w:rPr>
          <w:rFonts w:ascii="Arial" w:hAnsi="Arial" w:cs="Arial"/>
          <w:sz w:val="24"/>
          <w:szCs w:val="24"/>
        </w:rPr>
        <w:t>Herceg Novi,</w:t>
      </w:r>
      <w:r w:rsidR="00691895" w:rsidRPr="00DE46DB">
        <w:rPr>
          <w:rFonts w:ascii="Arial" w:hAnsi="Arial" w:cs="Arial"/>
          <w:sz w:val="24"/>
          <w:szCs w:val="24"/>
        </w:rPr>
        <w:t xml:space="preserve"> </w:t>
      </w:r>
      <w:r w:rsidR="0092049C">
        <w:rPr>
          <w:rFonts w:ascii="Arial" w:hAnsi="Arial" w:cs="Arial"/>
          <w:sz w:val="24"/>
          <w:szCs w:val="24"/>
        </w:rPr>
        <w:t>23.09.2025.</w:t>
      </w:r>
      <w:r w:rsidR="00691895" w:rsidRPr="00DE46DB">
        <w:rPr>
          <w:rFonts w:ascii="Arial" w:hAnsi="Arial" w:cs="Arial"/>
          <w:sz w:val="24"/>
          <w:szCs w:val="24"/>
        </w:rPr>
        <w:t>godine</w:t>
      </w:r>
    </w:p>
    <w:p w:rsidR="00BF32F5" w:rsidRPr="00FE205E" w:rsidRDefault="00BF32F5" w:rsidP="0013490C">
      <w:pPr>
        <w:spacing w:after="0"/>
        <w:jc w:val="both"/>
        <w:rPr>
          <w:rFonts w:ascii="Arial" w:hAnsi="Arial" w:cs="Arial"/>
          <w:b/>
          <w:bCs/>
          <w:color w:val="000000"/>
          <w:sz w:val="24"/>
          <w:szCs w:val="24"/>
        </w:rPr>
      </w:pPr>
    </w:p>
    <w:p w:rsidR="00BF32F5" w:rsidRPr="00FE205E" w:rsidRDefault="00BF32F5" w:rsidP="0013490C">
      <w:pPr>
        <w:tabs>
          <w:tab w:val="left" w:pos="3290"/>
        </w:tabs>
        <w:spacing w:after="0"/>
        <w:jc w:val="both"/>
        <w:rPr>
          <w:rFonts w:ascii="Arial" w:hAnsi="Arial" w:cs="Arial"/>
          <w:color w:val="000000"/>
          <w:sz w:val="24"/>
          <w:szCs w:val="24"/>
        </w:rPr>
      </w:pPr>
      <w:r w:rsidRPr="00FE205E">
        <w:rPr>
          <w:rFonts w:ascii="Arial" w:hAnsi="Arial" w:cs="Arial"/>
          <w:color w:val="000000"/>
          <w:sz w:val="24"/>
          <w:szCs w:val="24"/>
        </w:rPr>
        <w:t>U skladu sa članom 43 stav 1 Zakona o javnim nabavkama („Službeni list CG”, br.74/19</w:t>
      </w:r>
      <w:r w:rsidR="000874AD" w:rsidRPr="00FE205E">
        <w:rPr>
          <w:rFonts w:ascii="Arial" w:hAnsi="Arial" w:cs="Arial"/>
          <w:color w:val="000000"/>
          <w:sz w:val="24"/>
          <w:szCs w:val="24"/>
        </w:rPr>
        <w:t xml:space="preserve">, </w:t>
      </w:r>
      <w:r w:rsidR="00E468D3" w:rsidRPr="00FE205E">
        <w:rPr>
          <w:rFonts w:ascii="Arial" w:hAnsi="Arial" w:cs="Arial"/>
          <w:color w:val="000000"/>
          <w:sz w:val="24"/>
          <w:szCs w:val="24"/>
        </w:rPr>
        <w:t>3/23</w:t>
      </w:r>
      <w:r w:rsidR="000874AD" w:rsidRPr="00FE205E">
        <w:rPr>
          <w:rFonts w:ascii="Arial" w:hAnsi="Arial" w:cs="Arial"/>
          <w:color w:val="000000"/>
          <w:sz w:val="24"/>
          <w:szCs w:val="24"/>
        </w:rPr>
        <w:t xml:space="preserve"> i 11/23</w:t>
      </w:r>
      <w:r w:rsidR="008F0165" w:rsidRPr="00FE205E">
        <w:rPr>
          <w:rFonts w:ascii="Arial" w:hAnsi="Arial" w:cs="Arial"/>
          <w:color w:val="000000"/>
          <w:sz w:val="24"/>
          <w:szCs w:val="24"/>
        </w:rPr>
        <w:t>),</w:t>
      </w:r>
    </w:p>
    <w:p w:rsidR="00F02394" w:rsidRPr="00FE205E" w:rsidRDefault="00F02394" w:rsidP="0013490C">
      <w:pPr>
        <w:tabs>
          <w:tab w:val="left" w:pos="3290"/>
        </w:tabs>
        <w:spacing w:after="0"/>
        <w:jc w:val="center"/>
        <w:rPr>
          <w:rFonts w:ascii="Arial" w:hAnsi="Arial" w:cs="Arial"/>
          <w:b/>
          <w:bCs/>
          <w:color w:val="000000"/>
          <w:sz w:val="24"/>
          <w:szCs w:val="24"/>
        </w:rPr>
      </w:pPr>
    </w:p>
    <w:p w:rsidR="00BF32F5" w:rsidRPr="00FE205E" w:rsidRDefault="00BF32F5" w:rsidP="0013490C">
      <w:pPr>
        <w:tabs>
          <w:tab w:val="left" w:pos="3290"/>
        </w:tabs>
        <w:spacing w:after="0"/>
        <w:jc w:val="center"/>
        <w:rPr>
          <w:rFonts w:ascii="Arial" w:hAnsi="Arial" w:cs="Arial"/>
          <w:b/>
          <w:bCs/>
          <w:color w:val="000000"/>
          <w:sz w:val="24"/>
          <w:szCs w:val="24"/>
        </w:rPr>
      </w:pPr>
      <w:r w:rsidRPr="00FE205E">
        <w:rPr>
          <w:rFonts w:ascii="Arial" w:hAnsi="Arial" w:cs="Arial"/>
          <w:b/>
          <w:bCs/>
          <w:color w:val="000000"/>
          <w:sz w:val="24"/>
          <w:szCs w:val="24"/>
        </w:rPr>
        <w:t>Izjavljujem</w:t>
      </w:r>
    </w:p>
    <w:p w:rsidR="00BF32F5" w:rsidRPr="00FE205E" w:rsidRDefault="00BF32F5" w:rsidP="0013490C">
      <w:pPr>
        <w:tabs>
          <w:tab w:val="left" w:pos="3290"/>
        </w:tabs>
        <w:spacing w:after="0"/>
        <w:jc w:val="both"/>
        <w:rPr>
          <w:rFonts w:ascii="Arial" w:hAnsi="Arial" w:cs="Arial"/>
          <w:color w:val="000000"/>
          <w:sz w:val="24"/>
          <w:szCs w:val="24"/>
        </w:rPr>
      </w:pPr>
    </w:p>
    <w:p w:rsidR="00BF32F5" w:rsidRPr="00FE205E" w:rsidRDefault="00BF32F5" w:rsidP="00663F33">
      <w:pPr>
        <w:spacing w:after="0"/>
        <w:jc w:val="both"/>
        <w:rPr>
          <w:rFonts w:ascii="Arial" w:hAnsi="Arial" w:cs="Arial"/>
          <w:b/>
          <w:sz w:val="24"/>
          <w:szCs w:val="24"/>
        </w:rPr>
      </w:pPr>
      <w:r w:rsidRPr="00FE205E">
        <w:rPr>
          <w:rFonts w:ascii="Arial" w:hAnsi="Arial" w:cs="Arial"/>
          <w:color w:val="000000"/>
          <w:sz w:val="24"/>
          <w:szCs w:val="24"/>
        </w:rPr>
        <w:t xml:space="preserve">da u postupku javne nabavke redni </w:t>
      </w:r>
      <w:r w:rsidRPr="00FE205E">
        <w:rPr>
          <w:rFonts w:ascii="Arial" w:hAnsi="Arial" w:cs="Arial"/>
          <w:sz w:val="24"/>
          <w:szCs w:val="24"/>
        </w:rPr>
        <w:t xml:space="preserve">broj </w:t>
      </w:r>
      <w:r w:rsidR="003F47FF">
        <w:rPr>
          <w:rFonts w:ascii="Arial" w:hAnsi="Arial" w:cs="Arial"/>
          <w:sz w:val="24"/>
          <w:szCs w:val="24"/>
        </w:rPr>
        <w:t>58</w:t>
      </w:r>
      <w:r w:rsidRPr="00FE205E">
        <w:rPr>
          <w:rFonts w:ascii="Arial" w:hAnsi="Arial" w:cs="Arial"/>
          <w:sz w:val="24"/>
          <w:szCs w:val="24"/>
        </w:rPr>
        <w:t xml:space="preserve"> iz </w:t>
      </w:r>
      <w:r w:rsidR="001245AB">
        <w:rPr>
          <w:rFonts w:ascii="Arial" w:hAnsi="Arial" w:cs="Arial"/>
          <w:sz w:val="24"/>
          <w:szCs w:val="24"/>
        </w:rPr>
        <w:t xml:space="preserve">izmjenjenog </w:t>
      </w:r>
      <w:r w:rsidRPr="00FE205E">
        <w:rPr>
          <w:rFonts w:ascii="Arial" w:hAnsi="Arial" w:cs="Arial"/>
          <w:sz w:val="24"/>
          <w:szCs w:val="24"/>
        </w:rPr>
        <w:t xml:space="preserve">Plana </w:t>
      </w:r>
      <w:r w:rsidRPr="00FE205E">
        <w:rPr>
          <w:rFonts w:ascii="Arial" w:hAnsi="Arial" w:cs="Arial"/>
          <w:color w:val="000000"/>
          <w:sz w:val="24"/>
          <w:szCs w:val="24"/>
        </w:rPr>
        <w:t xml:space="preserve">javne nabavke </w:t>
      </w:r>
      <w:r w:rsidR="004D1A07" w:rsidRPr="00FE205E">
        <w:rPr>
          <w:rFonts w:ascii="Arial" w:hAnsi="Arial" w:cs="Arial"/>
          <w:color w:val="000000"/>
          <w:sz w:val="24"/>
          <w:szCs w:val="24"/>
        </w:rPr>
        <w:t xml:space="preserve">broj </w:t>
      </w:r>
      <w:r w:rsidR="003F47FF">
        <w:rPr>
          <w:rFonts w:ascii="Arial" w:hAnsi="Arial" w:cs="Arial"/>
          <w:color w:val="000000"/>
          <w:sz w:val="24"/>
          <w:szCs w:val="24"/>
        </w:rPr>
        <w:t>21388</w:t>
      </w:r>
      <w:r w:rsidR="004D1A07" w:rsidRPr="00FE205E">
        <w:rPr>
          <w:rFonts w:ascii="Arial" w:hAnsi="Arial" w:cs="Arial"/>
          <w:color w:val="000000"/>
          <w:sz w:val="24"/>
          <w:szCs w:val="24"/>
        </w:rPr>
        <w:t xml:space="preserve"> od </w:t>
      </w:r>
      <w:r w:rsidR="003F47FF">
        <w:rPr>
          <w:rFonts w:ascii="Arial" w:hAnsi="Arial" w:cs="Arial"/>
          <w:color w:val="000000"/>
          <w:sz w:val="24"/>
          <w:szCs w:val="24"/>
        </w:rPr>
        <w:t xml:space="preserve">31.01.2025.god. </w:t>
      </w:r>
      <w:r w:rsidRPr="00FE205E">
        <w:rPr>
          <w:rFonts w:ascii="Arial" w:hAnsi="Arial" w:cs="Arial"/>
          <w:color w:val="000000"/>
          <w:sz w:val="24"/>
          <w:szCs w:val="24"/>
        </w:rPr>
        <w:t xml:space="preserve">za </w:t>
      </w:r>
      <w:r w:rsidR="00A46455" w:rsidRPr="00FE205E">
        <w:rPr>
          <w:rFonts w:ascii="Arial" w:hAnsi="Arial" w:cs="Arial"/>
          <w:color w:val="000000"/>
          <w:sz w:val="24"/>
          <w:szCs w:val="24"/>
        </w:rPr>
        <w:t xml:space="preserve">nabavku </w:t>
      </w:r>
      <w:r w:rsidR="00C44D6D" w:rsidRPr="00FE205E">
        <w:rPr>
          <w:rFonts w:ascii="Arial" w:hAnsi="Arial" w:cs="Arial"/>
          <w:color w:val="000000"/>
          <w:sz w:val="24"/>
          <w:szCs w:val="24"/>
        </w:rPr>
        <w:t xml:space="preserve">ultrazvučnog </w:t>
      </w:r>
      <w:r w:rsidR="00290CA2">
        <w:rPr>
          <w:rFonts w:ascii="Arial" w:hAnsi="Arial" w:cs="Arial"/>
          <w:color w:val="000000"/>
          <w:sz w:val="24"/>
          <w:szCs w:val="24"/>
        </w:rPr>
        <w:t xml:space="preserve">4D </w:t>
      </w:r>
      <w:r w:rsidR="00C44D6D" w:rsidRPr="00FE205E">
        <w:rPr>
          <w:rFonts w:ascii="Arial" w:hAnsi="Arial" w:cs="Arial"/>
          <w:color w:val="000000"/>
          <w:sz w:val="24"/>
          <w:szCs w:val="24"/>
        </w:rPr>
        <w:t xml:space="preserve">aparata za potrebe </w:t>
      </w:r>
      <w:r w:rsidR="003F47FF">
        <w:rPr>
          <w:rFonts w:ascii="Arial" w:hAnsi="Arial" w:cs="Arial"/>
          <w:color w:val="000000"/>
          <w:sz w:val="24"/>
          <w:szCs w:val="24"/>
        </w:rPr>
        <w:t>JU Dom zdravlja Herceg N</w:t>
      </w:r>
      <w:r w:rsidR="001245AB">
        <w:rPr>
          <w:rFonts w:ascii="Arial" w:hAnsi="Arial" w:cs="Arial"/>
          <w:color w:val="000000"/>
          <w:sz w:val="24"/>
          <w:szCs w:val="24"/>
        </w:rPr>
        <w:t>ovi</w:t>
      </w:r>
      <w:r w:rsidR="003F47FF">
        <w:rPr>
          <w:rFonts w:ascii="Arial" w:hAnsi="Arial" w:cs="Arial"/>
          <w:color w:val="000000"/>
          <w:sz w:val="24"/>
          <w:szCs w:val="24"/>
        </w:rPr>
        <w:t xml:space="preserve"> </w:t>
      </w:r>
      <w:r w:rsidRPr="00FE205E">
        <w:rPr>
          <w:rFonts w:ascii="Arial"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rsidR="00BF32F5" w:rsidRPr="00FE205E" w:rsidRDefault="00BF32F5" w:rsidP="0011166A">
      <w:pPr>
        <w:tabs>
          <w:tab w:val="left" w:pos="3290"/>
        </w:tabs>
        <w:spacing w:after="0"/>
        <w:jc w:val="both"/>
        <w:rPr>
          <w:rFonts w:ascii="Arial" w:hAnsi="Arial" w:cs="Arial"/>
          <w:sz w:val="24"/>
          <w:szCs w:val="24"/>
        </w:rPr>
      </w:pPr>
    </w:p>
    <w:p w:rsidR="00BF32F5" w:rsidRPr="00FE205E" w:rsidRDefault="00BF32F5" w:rsidP="0013490C">
      <w:pPr>
        <w:tabs>
          <w:tab w:val="left" w:pos="3290"/>
        </w:tabs>
        <w:spacing w:after="0"/>
        <w:jc w:val="both"/>
        <w:rPr>
          <w:rFonts w:ascii="Arial" w:hAnsi="Arial" w:cs="Arial"/>
          <w:sz w:val="24"/>
          <w:szCs w:val="24"/>
        </w:rPr>
      </w:pPr>
    </w:p>
    <w:p w:rsidR="00BF32F5" w:rsidRPr="00FE205E" w:rsidRDefault="00BF32F5" w:rsidP="0013490C">
      <w:pPr>
        <w:tabs>
          <w:tab w:val="left" w:pos="3290"/>
        </w:tabs>
        <w:spacing w:after="0"/>
        <w:ind w:firstLine="1134"/>
        <w:jc w:val="right"/>
        <w:rPr>
          <w:rFonts w:ascii="Arial" w:hAnsi="Arial" w:cs="Arial"/>
          <w:sz w:val="24"/>
          <w:szCs w:val="24"/>
        </w:rPr>
      </w:pPr>
      <w:r w:rsidRPr="00FE205E">
        <w:rPr>
          <w:rFonts w:ascii="Arial" w:hAnsi="Arial" w:cs="Arial"/>
          <w:sz w:val="24"/>
          <w:szCs w:val="24"/>
        </w:rPr>
        <w:t xml:space="preserve">Ovlašćeno lice naručioca </w:t>
      </w:r>
      <w:r w:rsidR="001834C2">
        <w:rPr>
          <w:rFonts w:ascii="Arial" w:hAnsi="Arial" w:cs="Arial"/>
          <w:sz w:val="24"/>
          <w:szCs w:val="24"/>
        </w:rPr>
        <w:t>dr Vesna Kovač</w:t>
      </w:r>
    </w:p>
    <w:p w:rsidR="00BF32F5" w:rsidRPr="00FE205E" w:rsidRDefault="00BF32F5" w:rsidP="0013490C">
      <w:pPr>
        <w:tabs>
          <w:tab w:val="left" w:pos="3290"/>
        </w:tabs>
        <w:spacing w:after="0"/>
        <w:ind w:left="5664" w:firstLine="708"/>
        <w:jc w:val="center"/>
        <w:rPr>
          <w:rFonts w:ascii="Arial" w:hAnsi="Arial" w:cs="Arial"/>
          <w:i/>
          <w:iCs/>
          <w:sz w:val="24"/>
          <w:szCs w:val="24"/>
        </w:rPr>
      </w:pPr>
      <w:r w:rsidRPr="00FE205E">
        <w:rPr>
          <w:rFonts w:ascii="Arial" w:hAnsi="Arial" w:cs="Arial"/>
          <w:i/>
          <w:iCs/>
          <w:sz w:val="24"/>
          <w:szCs w:val="24"/>
        </w:rPr>
        <w:t xml:space="preserve">                  s.r.</w:t>
      </w:r>
    </w:p>
    <w:p w:rsidR="000B6B36" w:rsidRPr="00FE205E" w:rsidRDefault="000B6B36" w:rsidP="0013490C">
      <w:pPr>
        <w:tabs>
          <w:tab w:val="left" w:pos="3290"/>
        </w:tabs>
        <w:spacing w:after="0"/>
        <w:ind w:firstLine="1134"/>
        <w:jc w:val="right"/>
        <w:rPr>
          <w:rFonts w:ascii="Arial" w:hAnsi="Arial" w:cs="Arial"/>
          <w:sz w:val="24"/>
          <w:szCs w:val="24"/>
        </w:rPr>
      </w:pPr>
    </w:p>
    <w:p w:rsidR="004C56F1" w:rsidRPr="00FE205E" w:rsidRDefault="004C56F1" w:rsidP="0013490C">
      <w:pPr>
        <w:tabs>
          <w:tab w:val="left" w:pos="3290"/>
        </w:tabs>
        <w:spacing w:after="0"/>
        <w:ind w:firstLine="1134"/>
        <w:jc w:val="right"/>
        <w:rPr>
          <w:rFonts w:ascii="Arial" w:hAnsi="Arial" w:cs="Arial"/>
          <w:sz w:val="24"/>
          <w:szCs w:val="24"/>
        </w:rPr>
      </w:pPr>
    </w:p>
    <w:p w:rsidR="004C56F1" w:rsidRPr="00FE205E" w:rsidRDefault="001245AB" w:rsidP="001245AB">
      <w:pPr>
        <w:tabs>
          <w:tab w:val="left" w:pos="3290"/>
        </w:tabs>
        <w:spacing w:after="0"/>
        <w:ind w:left="2880"/>
        <w:jc w:val="cente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4C56F1" w:rsidRPr="00FE205E">
        <w:rPr>
          <w:rFonts w:ascii="Arial" w:hAnsi="Arial" w:cs="Arial"/>
          <w:sz w:val="24"/>
          <w:szCs w:val="24"/>
        </w:rPr>
        <w:t xml:space="preserve">Službenik za javne </w:t>
      </w:r>
      <w:r>
        <w:rPr>
          <w:rFonts w:ascii="Arial" w:hAnsi="Arial" w:cs="Arial"/>
          <w:sz w:val="24"/>
          <w:szCs w:val="24"/>
        </w:rPr>
        <w:t xml:space="preserve">nabavke </w:t>
      </w:r>
      <w:r w:rsidR="001834C2">
        <w:rPr>
          <w:rFonts w:ascii="Arial" w:hAnsi="Arial" w:cs="Arial"/>
          <w:sz w:val="24"/>
          <w:szCs w:val="24"/>
        </w:rPr>
        <w:t>Gordana Vujović</w:t>
      </w:r>
      <w:r w:rsidR="004C56F1" w:rsidRPr="00FE205E">
        <w:rPr>
          <w:rFonts w:ascii="Arial" w:hAnsi="Arial" w:cs="Arial"/>
          <w:i/>
          <w:iCs/>
          <w:sz w:val="24"/>
          <w:szCs w:val="24"/>
        </w:rPr>
        <w:t xml:space="preserve">                                                                                                        </w:t>
      </w:r>
      <w:r w:rsidR="003F47FF">
        <w:rPr>
          <w:rFonts w:ascii="Arial" w:hAnsi="Arial" w:cs="Arial"/>
          <w:i/>
          <w:iCs/>
          <w:sz w:val="24"/>
          <w:szCs w:val="24"/>
        </w:rPr>
        <w:t xml:space="preserve">                       </w:t>
      </w:r>
      <w:r w:rsidR="004C56F1" w:rsidRPr="00FE205E">
        <w:rPr>
          <w:rFonts w:ascii="Arial" w:hAnsi="Arial" w:cs="Arial"/>
          <w:i/>
          <w:iCs/>
          <w:sz w:val="24"/>
          <w:szCs w:val="24"/>
        </w:rPr>
        <w:t>s.r.</w:t>
      </w:r>
    </w:p>
    <w:p w:rsidR="00D13A79" w:rsidRPr="00FE205E" w:rsidRDefault="00D13A79" w:rsidP="0013490C">
      <w:pPr>
        <w:tabs>
          <w:tab w:val="left" w:pos="3290"/>
        </w:tabs>
        <w:spacing w:after="0"/>
        <w:rPr>
          <w:rFonts w:ascii="Arial" w:hAnsi="Arial" w:cs="Arial"/>
          <w:iCs/>
          <w:sz w:val="24"/>
          <w:szCs w:val="24"/>
        </w:rPr>
      </w:pPr>
    </w:p>
    <w:p w:rsidR="00862D51" w:rsidRPr="00FE205E" w:rsidRDefault="00862D51" w:rsidP="006E60B7">
      <w:pPr>
        <w:tabs>
          <w:tab w:val="left" w:pos="3290"/>
        </w:tabs>
        <w:spacing w:after="0"/>
        <w:rPr>
          <w:rFonts w:ascii="Arial" w:hAnsi="Arial" w:cs="Arial"/>
          <w:iCs/>
          <w:sz w:val="24"/>
          <w:szCs w:val="24"/>
        </w:rPr>
      </w:pPr>
    </w:p>
    <w:p w:rsidR="00BF32F5" w:rsidRPr="00FE205E" w:rsidRDefault="00BF32F5" w:rsidP="004C56F1">
      <w:pPr>
        <w:tabs>
          <w:tab w:val="left" w:pos="3290"/>
        </w:tabs>
        <w:spacing w:after="0"/>
        <w:jc w:val="right"/>
        <w:rPr>
          <w:rFonts w:ascii="Arial" w:hAnsi="Arial" w:cs="Arial"/>
          <w:sz w:val="24"/>
          <w:szCs w:val="24"/>
        </w:rPr>
      </w:pPr>
      <w:r w:rsidRPr="00FE205E">
        <w:rPr>
          <w:rFonts w:ascii="Arial" w:hAnsi="Arial" w:cs="Arial"/>
          <w:iCs/>
          <w:sz w:val="24"/>
          <w:szCs w:val="24"/>
        </w:rPr>
        <w:t xml:space="preserve">Član komisije </w:t>
      </w:r>
      <w:r w:rsidR="0074318C">
        <w:rPr>
          <w:rFonts w:ascii="Arial" w:hAnsi="Arial" w:cs="Arial"/>
          <w:sz w:val="24"/>
          <w:szCs w:val="24"/>
        </w:rPr>
        <w:t>za sprovođenje postupka JN,</w:t>
      </w:r>
      <w:r w:rsidRPr="00FE205E">
        <w:rPr>
          <w:rFonts w:ascii="Arial" w:hAnsi="Arial" w:cs="Arial"/>
          <w:sz w:val="24"/>
          <w:szCs w:val="24"/>
        </w:rPr>
        <w:t xml:space="preserve"> </w:t>
      </w:r>
      <w:r w:rsidR="001834C2">
        <w:rPr>
          <w:rFonts w:ascii="Arial" w:hAnsi="Arial" w:cs="Arial"/>
          <w:sz w:val="24"/>
          <w:szCs w:val="24"/>
        </w:rPr>
        <w:t xml:space="preserve">dr </w:t>
      </w:r>
      <w:r w:rsidR="0074318C">
        <w:rPr>
          <w:rFonts w:ascii="Arial" w:hAnsi="Arial" w:cs="Arial"/>
          <w:sz w:val="24"/>
          <w:szCs w:val="24"/>
        </w:rPr>
        <w:t>Igor Milinić,spec.radiolog</w:t>
      </w:r>
    </w:p>
    <w:p w:rsidR="00BF32F5" w:rsidRDefault="00BF32F5" w:rsidP="003F47FF">
      <w:pPr>
        <w:spacing w:after="0"/>
        <w:ind w:left="6372"/>
        <w:jc w:val="center"/>
        <w:rPr>
          <w:rFonts w:ascii="Arial" w:hAnsi="Arial" w:cs="Arial"/>
          <w:i/>
          <w:iCs/>
          <w:sz w:val="24"/>
          <w:szCs w:val="24"/>
        </w:rPr>
      </w:pPr>
      <w:r w:rsidRPr="00FE205E">
        <w:rPr>
          <w:rFonts w:ascii="Arial" w:hAnsi="Arial" w:cs="Arial"/>
          <w:i/>
          <w:iCs/>
          <w:sz w:val="24"/>
          <w:szCs w:val="24"/>
        </w:rPr>
        <w:t>s.r.</w:t>
      </w:r>
    </w:p>
    <w:p w:rsidR="003F47FF" w:rsidRPr="00FE205E" w:rsidRDefault="003F47FF" w:rsidP="003F47FF">
      <w:pPr>
        <w:spacing w:after="0"/>
        <w:ind w:left="6372"/>
        <w:jc w:val="center"/>
        <w:rPr>
          <w:rFonts w:ascii="Arial" w:hAnsi="Arial" w:cs="Arial"/>
          <w:b/>
          <w:bCs/>
          <w:color w:val="000000"/>
          <w:sz w:val="24"/>
          <w:szCs w:val="24"/>
        </w:rPr>
      </w:pPr>
    </w:p>
    <w:p w:rsidR="00D61B4C" w:rsidRPr="00FE205E" w:rsidRDefault="00D61B4C" w:rsidP="0013490C">
      <w:pPr>
        <w:spacing w:after="0"/>
        <w:jc w:val="both"/>
        <w:rPr>
          <w:rFonts w:ascii="Arial" w:hAnsi="Arial" w:cs="Arial"/>
          <w:b/>
          <w:bCs/>
          <w:color w:val="000000"/>
          <w:sz w:val="24"/>
          <w:szCs w:val="24"/>
        </w:rPr>
      </w:pPr>
    </w:p>
    <w:p w:rsidR="00523AF9" w:rsidRDefault="00A80BA7" w:rsidP="00A80BA7">
      <w:pPr>
        <w:tabs>
          <w:tab w:val="left" w:pos="3290"/>
        </w:tabs>
        <w:spacing w:after="0"/>
        <w:jc w:val="right"/>
        <w:rPr>
          <w:rFonts w:ascii="Arial" w:hAnsi="Arial" w:cs="Arial"/>
          <w:iCs/>
          <w:sz w:val="24"/>
          <w:szCs w:val="24"/>
        </w:rPr>
      </w:pPr>
      <w:r w:rsidRPr="00FE205E">
        <w:rPr>
          <w:rFonts w:ascii="Arial" w:hAnsi="Arial" w:cs="Arial"/>
          <w:iCs/>
          <w:sz w:val="24"/>
          <w:szCs w:val="24"/>
        </w:rPr>
        <w:t xml:space="preserve">Član komisije </w:t>
      </w:r>
      <w:r w:rsidRPr="00FE205E">
        <w:rPr>
          <w:rFonts w:ascii="Arial" w:hAnsi="Arial" w:cs="Arial"/>
          <w:sz w:val="24"/>
          <w:szCs w:val="24"/>
        </w:rPr>
        <w:t>za s</w:t>
      </w:r>
      <w:r w:rsidR="0074318C">
        <w:rPr>
          <w:rFonts w:ascii="Arial" w:hAnsi="Arial" w:cs="Arial"/>
          <w:sz w:val="24"/>
          <w:szCs w:val="24"/>
        </w:rPr>
        <w:t>provođenje postupka JN,</w:t>
      </w:r>
      <w:r w:rsidR="001834C2">
        <w:rPr>
          <w:rFonts w:ascii="Arial" w:hAnsi="Arial" w:cs="Arial"/>
          <w:iCs/>
          <w:sz w:val="24"/>
          <w:szCs w:val="24"/>
        </w:rPr>
        <w:t xml:space="preserve"> dr</w:t>
      </w:r>
      <w:r w:rsidR="0074318C">
        <w:rPr>
          <w:rFonts w:ascii="Arial" w:hAnsi="Arial" w:cs="Arial"/>
          <w:iCs/>
          <w:sz w:val="24"/>
          <w:szCs w:val="24"/>
        </w:rPr>
        <w:t xml:space="preserve"> Ana DžakulaDosković, spec ginekolog</w:t>
      </w:r>
      <w:r w:rsidR="001834C2">
        <w:rPr>
          <w:rFonts w:ascii="Arial" w:hAnsi="Arial" w:cs="Arial"/>
          <w:iCs/>
          <w:sz w:val="24"/>
          <w:szCs w:val="24"/>
        </w:rPr>
        <w:t xml:space="preserve"> </w:t>
      </w:r>
      <w:r w:rsidR="0074318C">
        <w:rPr>
          <w:rFonts w:ascii="Arial" w:hAnsi="Arial" w:cs="Arial"/>
          <w:iCs/>
          <w:sz w:val="24"/>
          <w:szCs w:val="24"/>
        </w:rPr>
        <w:t xml:space="preserve"> </w:t>
      </w:r>
      <w:r w:rsidR="00523AF9">
        <w:rPr>
          <w:rFonts w:ascii="Arial" w:hAnsi="Arial" w:cs="Arial"/>
          <w:iCs/>
          <w:sz w:val="24"/>
          <w:szCs w:val="24"/>
        </w:rPr>
        <w:t xml:space="preserve"> </w:t>
      </w:r>
    </w:p>
    <w:p w:rsidR="00A80BA7" w:rsidRPr="00FE205E" w:rsidRDefault="00A80BA7" w:rsidP="00A80BA7">
      <w:pPr>
        <w:tabs>
          <w:tab w:val="left" w:pos="3290"/>
        </w:tabs>
        <w:spacing w:after="0"/>
        <w:jc w:val="right"/>
        <w:rPr>
          <w:rFonts w:ascii="Arial" w:hAnsi="Arial" w:cs="Arial"/>
          <w:i/>
          <w:iCs/>
          <w:sz w:val="24"/>
          <w:szCs w:val="24"/>
        </w:rPr>
      </w:pPr>
    </w:p>
    <w:p w:rsidR="00A80BA7" w:rsidRDefault="0074318C" w:rsidP="00A80BA7">
      <w:pPr>
        <w:tabs>
          <w:tab w:val="left" w:pos="3290"/>
        </w:tabs>
        <w:spacing w:after="0"/>
        <w:ind w:left="5664" w:firstLine="708"/>
        <w:jc w:val="center"/>
        <w:rPr>
          <w:rFonts w:ascii="Arial" w:hAnsi="Arial" w:cs="Arial"/>
          <w:i/>
          <w:iCs/>
          <w:sz w:val="24"/>
          <w:szCs w:val="24"/>
        </w:rPr>
      </w:pPr>
      <w:r>
        <w:rPr>
          <w:rFonts w:ascii="Arial" w:hAnsi="Arial" w:cs="Arial"/>
          <w:i/>
          <w:iCs/>
          <w:sz w:val="24"/>
          <w:szCs w:val="24"/>
        </w:rPr>
        <w:t xml:space="preserve">              s</w:t>
      </w:r>
      <w:r w:rsidR="00A80BA7" w:rsidRPr="00FE205E">
        <w:rPr>
          <w:rFonts w:ascii="Arial" w:hAnsi="Arial" w:cs="Arial"/>
          <w:i/>
          <w:iCs/>
          <w:sz w:val="24"/>
          <w:szCs w:val="24"/>
        </w:rPr>
        <w:t>.r.</w:t>
      </w:r>
    </w:p>
    <w:p w:rsidR="003F47FF" w:rsidRDefault="003F47FF" w:rsidP="00A80BA7">
      <w:pPr>
        <w:tabs>
          <w:tab w:val="left" w:pos="3290"/>
        </w:tabs>
        <w:spacing w:after="0"/>
        <w:ind w:left="5664" w:firstLine="708"/>
        <w:jc w:val="center"/>
        <w:rPr>
          <w:rFonts w:ascii="Arial" w:hAnsi="Arial" w:cs="Arial"/>
          <w:i/>
          <w:iCs/>
          <w:sz w:val="24"/>
          <w:szCs w:val="24"/>
        </w:rPr>
      </w:pPr>
    </w:p>
    <w:p w:rsidR="0074318C" w:rsidRDefault="0074318C" w:rsidP="0074318C">
      <w:pPr>
        <w:tabs>
          <w:tab w:val="left" w:pos="3290"/>
        </w:tabs>
        <w:spacing w:after="0"/>
        <w:rPr>
          <w:rFonts w:ascii="Arial" w:hAnsi="Arial" w:cs="Arial"/>
          <w:i/>
          <w:iCs/>
          <w:sz w:val="24"/>
          <w:szCs w:val="24"/>
        </w:rPr>
      </w:pPr>
      <w:r>
        <w:rPr>
          <w:rFonts w:ascii="Arial" w:hAnsi="Arial" w:cs="Arial"/>
          <w:i/>
          <w:iCs/>
          <w:sz w:val="24"/>
          <w:szCs w:val="24"/>
        </w:rPr>
        <w:t xml:space="preserve">Član komisije za sprovoženje postupka JN, Gordana Vujović, služ.za JN </w:t>
      </w:r>
    </w:p>
    <w:p w:rsidR="0074318C" w:rsidRPr="00FE205E" w:rsidRDefault="0074318C" w:rsidP="0074318C">
      <w:pPr>
        <w:tabs>
          <w:tab w:val="left" w:pos="3290"/>
        </w:tabs>
        <w:spacing w:after="0"/>
        <w:rPr>
          <w:rFonts w:ascii="Arial" w:hAnsi="Arial" w:cs="Arial"/>
          <w:i/>
          <w:iCs/>
          <w:sz w:val="24"/>
          <w:szCs w:val="24"/>
        </w:rPr>
      </w:pPr>
      <w:r>
        <w:rPr>
          <w:rFonts w:ascii="Arial" w:hAnsi="Arial" w:cs="Arial"/>
          <w:i/>
          <w:iCs/>
          <w:sz w:val="24"/>
          <w:szCs w:val="24"/>
        </w:rPr>
        <w:t xml:space="preserve">                                                                                                                         s.r.</w:t>
      </w:r>
    </w:p>
    <w:p w:rsidR="00D61B4C" w:rsidRPr="00FE205E" w:rsidRDefault="00D61B4C" w:rsidP="00E86AEE">
      <w:pPr>
        <w:tabs>
          <w:tab w:val="left" w:pos="3290"/>
        </w:tabs>
        <w:spacing w:after="0"/>
        <w:rPr>
          <w:rFonts w:ascii="Arial" w:hAnsi="Arial" w:cs="Arial"/>
          <w:b/>
          <w:bCs/>
          <w:color w:val="000000"/>
          <w:sz w:val="24"/>
          <w:szCs w:val="24"/>
        </w:rPr>
      </w:pPr>
    </w:p>
    <w:p w:rsidR="00BF32F5" w:rsidRPr="00FE205E" w:rsidRDefault="00BF32F5" w:rsidP="0013490C">
      <w:pPr>
        <w:spacing w:after="0"/>
        <w:jc w:val="both"/>
        <w:rPr>
          <w:rFonts w:ascii="Arial" w:hAnsi="Arial" w:cs="Arial"/>
          <w:b/>
          <w:bCs/>
          <w:color w:val="000000"/>
          <w:sz w:val="24"/>
          <w:szCs w:val="24"/>
        </w:rPr>
      </w:pPr>
    </w:p>
    <w:p w:rsidR="005A2BF4" w:rsidRPr="00FE205E" w:rsidRDefault="005A2BF4" w:rsidP="0013490C">
      <w:pPr>
        <w:spacing w:after="0"/>
        <w:jc w:val="both"/>
        <w:rPr>
          <w:rFonts w:ascii="Arial" w:hAnsi="Arial" w:cs="Arial"/>
          <w:b/>
          <w:bCs/>
          <w:color w:val="000000"/>
          <w:sz w:val="24"/>
          <w:szCs w:val="24"/>
        </w:rPr>
      </w:pPr>
    </w:p>
    <w:p w:rsidR="006E60B7" w:rsidRDefault="006E60B7" w:rsidP="0013490C">
      <w:pPr>
        <w:spacing w:after="0"/>
        <w:jc w:val="both"/>
        <w:rPr>
          <w:rFonts w:ascii="Arial" w:hAnsi="Arial" w:cs="Arial"/>
          <w:b/>
          <w:bCs/>
          <w:color w:val="000000"/>
          <w:sz w:val="24"/>
          <w:szCs w:val="24"/>
        </w:rPr>
      </w:pPr>
    </w:p>
    <w:p w:rsidR="003F47FF" w:rsidRPr="00FE205E" w:rsidRDefault="003F47FF" w:rsidP="0013490C">
      <w:pPr>
        <w:spacing w:after="0"/>
        <w:jc w:val="both"/>
        <w:rPr>
          <w:rFonts w:ascii="Arial" w:hAnsi="Arial" w:cs="Arial"/>
          <w:b/>
          <w:bCs/>
          <w:color w:val="000000"/>
          <w:sz w:val="24"/>
          <w:szCs w:val="24"/>
        </w:rPr>
      </w:pPr>
    </w:p>
    <w:p w:rsidR="00C44D6D" w:rsidRPr="00FE205E" w:rsidRDefault="00C44D6D" w:rsidP="0013490C">
      <w:pPr>
        <w:spacing w:after="0"/>
        <w:jc w:val="both"/>
        <w:rPr>
          <w:rFonts w:ascii="Arial" w:hAnsi="Arial" w:cs="Arial"/>
          <w:b/>
          <w:bCs/>
          <w:color w:val="000000"/>
          <w:sz w:val="24"/>
          <w:szCs w:val="24"/>
        </w:rPr>
      </w:pPr>
    </w:p>
    <w:p w:rsidR="00BF32F5" w:rsidRPr="00FE205E" w:rsidRDefault="00BF32F5" w:rsidP="0013490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outlineLvl w:val="0"/>
        <w:rPr>
          <w:rFonts w:ascii="Arial" w:hAnsi="Arial" w:cs="Arial"/>
          <w:b/>
          <w:iCs/>
          <w:sz w:val="24"/>
          <w:szCs w:val="24"/>
        </w:rPr>
      </w:pPr>
      <w:bookmarkStart w:id="17" w:name="_Toc62730568"/>
      <w:r w:rsidRPr="00FE205E">
        <w:rPr>
          <w:rFonts w:ascii="Arial" w:hAnsi="Arial" w:cs="Arial"/>
          <w:b/>
          <w:sz w:val="24"/>
          <w:szCs w:val="24"/>
        </w:rPr>
        <w:lastRenderedPageBreak/>
        <w:t>UPUTSTVO O PRAVNOM SREDSTVU</w:t>
      </w:r>
      <w:bookmarkEnd w:id="17"/>
    </w:p>
    <w:p w:rsidR="00BF32F5" w:rsidRPr="00FE205E" w:rsidRDefault="00BF32F5" w:rsidP="00E468D3">
      <w:pPr>
        <w:tabs>
          <w:tab w:val="left" w:pos="5760"/>
        </w:tabs>
        <w:spacing w:after="0"/>
        <w:rPr>
          <w:rFonts w:ascii="Arial" w:hAnsi="Arial" w:cs="Arial"/>
          <w:color w:val="000000"/>
          <w:sz w:val="24"/>
          <w:szCs w:val="24"/>
        </w:rPr>
      </w:pPr>
    </w:p>
    <w:p w:rsidR="00BF32F5" w:rsidRPr="00FE205E" w:rsidRDefault="00BF32F5" w:rsidP="0013490C">
      <w:pPr>
        <w:tabs>
          <w:tab w:val="left" w:pos="5760"/>
        </w:tabs>
        <w:spacing w:after="0"/>
        <w:ind w:firstLine="567"/>
        <w:jc w:val="both"/>
        <w:rPr>
          <w:rFonts w:ascii="Arial" w:hAnsi="Arial" w:cs="Arial"/>
          <w:color w:val="000000"/>
          <w:sz w:val="24"/>
          <w:szCs w:val="24"/>
        </w:rPr>
      </w:pPr>
      <w:r w:rsidRPr="00FE205E">
        <w:rPr>
          <w:rFonts w:ascii="Arial" w:hAnsi="Arial" w:cs="Arial"/>
          <w:color w:val="000000"/>
          <w:sz w:val="24"/>
          <w:szCs w:val="24"/>
        </w:rPr>
        <w:t>Privredni subjekat može da izjavi žalbu protiv ove tenderske dokument</w:t>
      </w:r>
      <w:r w:rsidR="00E468D3" w:rsidRPr="00FE205E">
        <w:rPr>
          <w:rFonts w:ascii="Arial" w:hAnsi="Arial" w:cs="Arial"/>
          <w:color w:val="000000"/>
          <w:sz w:val="24"/>
          <w:szCs w:val="24"/>
        </w:rPr>
        <w:t>acije Komisiji za zaštitu prava:</w:t>
      </w:r>
    </w:p>
    <w:p w:rsidR="00E468D3" w:rsidRPr="00FE205E" w:rsidRDefault="00E468D3" w:rsidP="0013490C">
      <w:pPr>
        <w:tabs>
          <w:tab w:val="left" w:pos="5760"/>
        </w:tabs>
        <w:spacing w:after="0"/>
        <w:ind w:firstLine="567"/>
        <w:jc w:val="both"/>
        <w:rPr>
          <w:rFonts w:ascii="Arial" w:hAnsi="Arial" w:cs="Arial"/>
          <w:color w:val="000000"/>
          <w:sz w:val="24"/>
          <w:szCs w:val="24"/>
        </w:rPr>
      </w:pPr>
    </w:p>
    <w:p w:rsidR="00E468D3" w:rsidRPr="00FE205E" w:rsidRDefault="00E468D3" w:rsidP="00E468D3">
      <w:pPr>
        <w:jc w:val="both"/>
        <w:rPr>
          <w:rFonts w:ascii="Arial" w:hAnsi="Arial" w:cs="Arial"/>
          <w:color w:val="000000"/>
          <w:sz w:val="24"/>
          <w:szCs w:val="24"/>
        </w:rPr>
      </w:pPr>
      <w:r w:rsidRPr="00FE205E">
        <w:rPr>
          <w:rFonts w:ascii="Arial" w:hAnsi="Arial" w:cs="Arial"/>
          <w:color w:val="000000"/>
          <w:sz w:val="24"/>
          <w:szCs w:val="24"/>
        </w:rPr>
        <w:t xml:space="preserve">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    </w:t>
      </w:r>
    </w:p>
    <w:p w:rsidR="00E468D3" w:rsidRPr="00FE205E" w:rsidRDefault="00E468D3" w:rsidP="00E468D3">
      <w:pPr>
        <w:jc w:val="both"/>
        <w:rPr>
          <w:rFonts w:ascii="Arial" w:hAnsi="Arial" w:cs="Arial"/>
          <w:color w:val="000000"/>
          <w:sz w:val="24"/>
          <w:szCs w:val="24"/>
        </w:rPr>
      </w:pPr>
      <w:r w:rsidRPr="00FE205E">
        <w:rPr>
          <w:rFonts w:ascii="Arial" w:hAnsi="Arial" w:cs="Arial"/>
          <w:color w:val="000000"/>
          <w:sz w:val="24"/>
          <w:szCs w:val="24"/>
        </w:rPr>
        <w:t xml:space="preserve">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    </w:t>
      </w:r>
    </w:p>
    <w:p w:rsidR="00BF32F5" w:rsidRPr="00FE205E" w:rsidRDefault="00E468D3" w:rsidP="00E468D3">
      <w:pPr>
        <w:jc w:val="both"/>
        <w:rPr>
          <w:rFonts w:ascii="Arial" w:hAnsi="Arial" w:cs="Arial"/>
          <w:color w:val="000000"/>
          <w:sz w:val="24"/>
          <w:szCs w:val="24"/>
        </w:rPr>
      </w:pPr>
      <w:r w:rsidRPr="00FE205E">
        <w:rPr>
          <w:rFonts w:ascii="Arial"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BF32F5" w:rsidRPr="00FE205E" w:rsidRDefault="00BF32F5" w:rsidP="00D55C2C">
      <w:pPr>
        <w:autoSpaceDE w:val="0"/>
        <w:autoSpaceDN w:val="0"/>
        <w:adjustRightInd w:val="0"/>
        <w:spacing w:after="0"/>
        <w:ind w:firstLine="567"/>
        <w:jc w:val="both"/>
        <w:rPr>
          <w:rFonts w:ascii="Arial" w:hAnsi="Arial" w:cs="Arial"/>
          <w:color w:val="000000"/>
          <w:sz w:val="24"/>
          <w:szCs w:val="24"/>
        </w:rPr>
      </w:pPr>
      <w:r w:rsidRPr="00FE205E">
        <w:rPr>
          <w:rFonts w:ascii="Arial" w:hAnsi="Arial" w:cs="Arial"/>
          <w:color w:val="000000"/>
          <w:sz w:val="24"/>
          <w:szCs w:val="24"/>
        </w:rPr>
        <w:t>Žalba se izjavljuje preko naručioca neposredno putem ESJN-a. Žalba koja nije podnesena na naprijed predviđeni način biće odbijena kao nedozvoljena.</w:t>
      </w:r>
    </w:p>
    <w:p w:rsidR="00BF32F5" w:rsidRPr="00FE205E" w:rsidRDefault="00BF32F5" w:rsidP="00D55C2C">
      <w:pPr>
        <w:autoSpaceDE w:val="0"/>
        <w:autoSpaceDN w:val="0"/>
        <w:adjustRightInd w:val="0"/>
        <w:spacing w:after="0"/>
        <w:ind w:firstLine="567"/>
        <w:jc w:val="both"/>
        <w:rPr>
          <w:rFonts w:ascii="Arial" w:hAnsi="Arial" w:cs="Arial"/>
          <w:color w:val="000000"/>
          <w:sz w:val="24"/>
          <w:szCs w:val="24"/>
          <w:highlight w:val="yellow"/>
        </w:rPr>
      </w:pPr>
      <w:r w:rsidRPr="00FE205E">
        <w:rPr>
          <w:rFonts w:ascii="Arial"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F32F5" w:rsidRPr="00FE205E" w:rsidRDefault="00BF32F5" w:rsidP="00D55C2C">
      <w:pPr>
        <w:tabs>
          <w:tab w:val="left" w:pos="5760"/>
        </w:tabs>
        <w:spacing w:after="0"/>
        <w:ind w:firstLine="567"/>
        <w:jc w:val="both"/>
        <w:rPr>
          <w:rFonts w:ascii="Arial" w:hAnsi="Arial" w:cs="Arial"/>
          <w:color w:val="000000"/>
          <w:sz w:val="24"/>
          <w:szCs w:val="24"/>
        </w:rPr>
      </w:pPr>
      <w:r w:rsidRPr="00FE205E">
        <w:rPr>
          <w:rFonts w:ascii="Arial" w:hAnsi="Arial" w:cs="Arial"/>
          <w:color w:val="000000"/>
          <w:sz w:val="24"/>
          <w:szCs w:val="24"/>
        </w:rPr>
        <w:t>Ukoliko je predmet nabavke podijeljen po partijama, a žalba se odnosi samo na određenu/e partiju/e, naknada se plaća u iznosu 1% od procijenjene vrijednosti javne nabavke te/tih partije/a.</w:t>
      </w:r>
    </w:p>
    <w:p w:rsidR="00BF32F5" w:rsidRPr="00FE205E" w:rsidRDefault="00BF32F5" w:rsidP="0013490C">
      <w:pPr>
        <w:tabs>
          <w:tab w:val="left" w:pos="5760"/>
        </w:tabs>
        <w:spacing w:after="0"/>
        <w:ind w:firstLine="567"/>
        <w:jc w:val="both"/>
        <w:rPr>
          <w:rFonts w:ascii="Arial" w:hAnsi="Arial" w:cs="Arial"/>
          <w:color w:val="000000"/>
          <w:sz w:val="24"/>
          <w:szCs w:val="24"/>
        </w:rPr>
      </w:pPr>
      <w:r w:rsidRPr="00FE205E">
        <w:rPr>
          <w:rFonts w:ascii="Arial"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FE205E">
          <w:rPr>
            <w:rStyle w:val="Hyperlink"/>
            <w:rFonts w:ascii="Arial" w:hAnsi="Arial" w:cs="Arial"/>
            <w:sz w:val="24"/>
            <w:szCs w:val="24"/>
          </w:rPr>
          <w:t>http://www.kontrola-nabavki.me/</w:t>
        </w:r>
      </w:hyperlink>
      <w:r w:rsidRPr="00FE205E">
        <w:rPr>
          <w:rFonts w:ascii="Arial" w:hAnsi="Arial" w:cs="Arial"/>
          <w:color w:val="000000"/>
          <w:sz w:val="24"/>
          <w:szCs w:val="24"/>
        </w:rPr>
        <w:t>.“.</w:t>
      </w:r>
    </w:p>
    <w:p w:rsidR="00BF32F5" w:rsidRPr="00FE205E" w:rsidRDefault="00BF32F5" w:rsidP="0013490C">
      <w:pPr>
        <w:tabs>
          <w:tab w:val="left" w:pos="5760"/>
        </w:tabs>
        <w:spacing w:after="0"/>
        <w:ind w:firstLine="567"/>
        <w:jc w:val="both"/>
        <w:rPr>
          <w:rFonts w:ascii="Arial" w:hAnsi="Arial" w:cs="Arial"/>
          <w:color w:val="000000"/>
          <w:sz w:val="24"/>
          <w:szCs w:val="24"/>
        </w:rPr>
      </w:pPr>
    </w:p>
    <w:p w:rsidR="007C1DB4" w:rsidRPr="00FE205E" w:rsidRDefault="007C1DB4" w:rsidP="004C56F1">
      <w:pPr>
        <w:spacing w:after="0" w:line="240" w:lineRule="auto"/>
        <w:ind w:left="6372"/>
        <w:jc w:val="center"/>
        <w:rPr>
          <w:rFonts w:ascii="Arial" w:hAnsi="Arial" w:cs="Arial"/>
          <w:i/>
          <w:iCs/>
          <w:sz w:val="24"/>
          <w:szCs w:val="24"/>
        </w:rPr>
      </w:pPr>
      <w:r w:rsidRPr="00FE205E">
        <w:rPr>
          <w:rFonts w:ascii="Arial" w:hAnsi="Arial" w:cs="Arial"/>
          <w:i/>
          <w:iCs/>
          <w:sz w:val="24"/>
          <w:szCs w:val="24"/>
        </w:rPr>
        <w:t>s.r.</w:t>
      </w:r>
    </w:p>
    <w:sectPr w:rsidR="007C1DB4" w:rsidRPr="00FE205E" w:rsidSect="00963614">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6EE" w:rsidRDefault="008036EE" w:rsidP="00BF32F5">
      <w:pPr>
        <w:spacing w:after="0" w:line="240" w:lineRule="auto"/>
      </w:pPr>
      <w:r>
        <w:separator/>
      </w:r>
    </w:p>
  </w:endnote>
  <w:endnote w:type="continuationSeparator" w:id="1">
    <w:p w:rsidR="008036EE" w:rsidRDefault="008036EE" w:rsidP="00BF32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3093463"/>
      <w:docPartObj>
        <w:docPartGallery w:val="Page Numbers (Bottom of Page)"/>
        <w:docPartUnique/>
      </w:docPartObj>
    </w:sdtPr>
    <w:sdtContent>
      <w:sdt>
        <w:sdtPr>
          <w:id w:val="1728636285"/>
          <w:docPartObj>
            <w:docPartGallery w:val="Page Numbers (Top of Page)"/>
            <w:docPartUnique/>
          </w:docPartObj>
        </w:sdtPr>
        <w:sdtContent>
          <w:p w:rsidR="00BF32F5" w:rsidRDefault="00BF32F5">
            <w:pPr>
              <w:pStyle w:val="Footer"/>
              <w:jc w:val="center"/>
            </w:pPr>
            <w:r>
              <w:t xml:space="preserve">Page </w:t>
            </w:r>
            <w:r w:rsidR="00FF3FC8">
              <w:rPr>
                <w:b/>
                <w:bCs/>
                <w:sz w:val="24"/>
                <w:szCs w:val="24"/>
              </w:rPr>
              <w:fldChar w:fldCharType="begin"/>
            </w:r>
            <w:r>
              <w:rPr>
                <w:b/>
                <w:bCs/>
              </w:rPr>
              <w:instrText xml:space="preserve"> PAGE </w:instrText>
            </w:r>
            <w:r w:rsidR="00FF3FC8">
              <w:rPr>
                <w:b/>
                <w:bCs/>
                <w:sz w:val="24"/>
                <w:szCs w:val="24"/>
              </w:rPr>
              <w:fldChar w:fldCharType="separate"/>
            </w:r>
            <w:r w:rsidR="00A00E5C">
              <w:rPr>
                <w:b/>
                <w:bCs/>
                <w:noProof/>
              </w:rPr>
              <w:t>8</w:t>
            </w:r>
            <w:r w:rsidR="00FF3FC8">
              <w:rPr>
                <w:b/>
                <w:bCs/>
                <w:sz w:val="24"/>
                <w:szCs w:val="24"/>
              </w:rPr>
              <w:fldChar w:fldCharType="end"/>
            </w:r>
            <w:r>
              <w:t xml:space="preserve"> of </w:t>
            </w:r>
            <w:r w:rsidR="00FF3FC8">
              <w:rPr>
                <w:b/>
                <w:bCs/>
                <w:sz w:val="24"/>
                <w:szCs w:val="24"/>
              </w:rPr>
              <w:fldChar w:fldCharType="begin"/>
            </w:r>
            <w:r>
              <w:rPr>
                <w:b/>
                <w:bCs/>
              </w:rPr>
              <w:instrText xml:space="preserve"> NUMPAGES  </w:instrText>
            </w:r>
            <w:r w:rsidR="00FF3FC8">
              <w:rPr>
                <w:b/>
                <w:bCs/>
                <w:sz w:val="24"/>
                <w:szCs w:val="24"/>
              </w:rPr>
              <w:fldChar w:fldCharType="separate"/>
            </w:r>
            <w:r w:rsidR="00A00E5C">
              <w:rPr>
                <w:b/>
                <w:bCs/>
                <w:noProof/>
              </w:rPr>
              <w:t>9</w:t>
            </w:r>
            <w:r w:rsidR="00FF3FC8">
              <w:rPr>
                <w:b/>
                <w:bCs/>
                <w:sz w:val="24"/>
                <w:szCs w:val="24"/>
              </w:rPr>
              <w:fldChar w:fldCharType="end"/>
            </w:r>
          </w:p>
        </w:sdtContent>
      </w:sdt>
    </w:sdtContent>
  </w:sdt>
  <w:p w:rsidR="00BF32F5" w:rsidRDefault="00BF32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6EE" w:rsidRDefault="008036EE" w:rsidP="00BF32F5">
      <w:pPr>
        <w:spacing w:after="0" w:line="240" w:lineRule="auto"/>
      </w:pPr>
      <w:r>
        <w:separator/>
      </w:r>
    </w:p>
  </w:footnote>
  <w:footnote w:type="continuationSeparator" w:id="1">
    <w:p w:rsidR="008036EE" w:rsidRDefault="008036EE" w:rsidP="00BF32F5">
      <w:pPr>
        <w:spacing w:after="0" w:line="240" w:lineRule="auto"/>
      </w:pPr>
      <w:r>
        <w:continuationSeparator/>
      </w:r>
    </w:p>
  </w:footnote>
  <w:footnote w:id="2">
    <w:p w:rsidR="00BF32F5" w:rsidRPr="007F2BA0" w:rsidRDefault="00BF32F5" w:rsidP="00BF32F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65735F" w:rsidRPr="007F2BA0" w:rsidRDefault="0065735F" w:rsidP="0065735F">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BF32F5" w:rsidRPr="007F2BA0" w:rsidRDefault="00BF32F5" w:rsidP="00BF32F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BF32F5" w:rsidRPr="007F2BA0" w:rsidRDefault="00BF32F5" w:rsidP="00BF32F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BF32F5" w:rsidRPr="00367536" w:rsidRDefault="00BF32F5" w:rsidP="00BF32F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7">
    <w:p w:rsidR="00627216" w:rsidRPr="0083641C" w:rsidRDefault="00627216" w:rsidP="006272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BF32F5" w:rsidRPr="007F2BA0" w:rsidRDefault="00BF32F5" w:rsidP="00BF32F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9">
    <w:p w:rsidR="00BF32F5" w:rsidRPr="007F2BA0" w:rsidRDefault="00BF32F5" w:rsidP="00BF32F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7532079"/>
    <w:multiLevelType w:val="hybridMultilevel"/>
    <w:tmpl w:val="B0460302"/>
    <w:lvl w:ilvl="0" w:tplc="2BE0BDC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55A612FD"/>
    <w:multiLevelType w:val="hybridMultilevel"/>
    <w:tmpl w:val="4E2C610E"/>
    <w:lvl w:ilvl="0" w:tplc="19A0915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764291E"/>
    <w:multiLevelType w:val="hybridMultilevel"/>
    <w:tmpl w:val="B7B2AC58"/>
    <w:lvl w:ilvl="0" w:tplc="525CF1DE">
      <w:start w:val="1"/>
      <w:numFmt w:val="decimal"/>
      <w:lvlText w:val="%1."/>
      <w:lvlJc w:val="left"/>
      <w:pPr>
        <w:ind w:left="720" w:hanging="360"/>
      </w:pPr>
      <w:rPr>
        <w:rFonts w:ascii="Times New Roman" w:eastAsia="Calibri" w:hAnsi="Times New Roman" w:cs="Times New Roman"/>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7AFB3AE5"/>
    <w:multiLevelType w:val="hybridMultilevel"/>
    <w:tmpl w:val="AA6EC2BA"/>
    <w:lvl w:ilvl="0" w:tplc="084EDCF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0"/>
  </w:num>
  <w:num w:numId="6">
    <w:abstractNumId w:val="8"/>
  </w:num>
  <w:num w:numId="7">
    <w:abstractNumId w:val="9"/>
  </w:num>
  <w:num w:numId="8">
    <w:abstractNumId w:val="7"/>
  </w:num>
  <w:num w:numId="9">
    <w:abstractNumId w:val="6"/>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BF32F5"/>
    <w:rsid w:val="00005D6E"/>
    <w:rsid w:val="000109A3"/>
    <w:rsid w:val="00020025"/>
    <w:rsid w:val="00023A5D"/>
    <w:rsid w:val="000274C5"/>
    <w:rsid w:val="00042545"/>
    <w:rsid w:val="0005505E"/>
    <w:rsid w:val="0007770F"/>
    <w:rsid w:val="000874AD"/>
    <w:rsid w:val="0009030D"/>
    <w:rsid w:val="000A4061"/>
    <w:rsid w:val="000A6602"/>
    <w:rsid w:val="000B6B36"/>
    <w:rsid w:val="000C232F"/>
    <w:rsid w:val="000C3C5D"/>
    <w:rsid w:val="000D6AC2"/>
    <w:rsid w:val="0011166A"/>
    <w:rsid w:val="001245AB"/>
    <w:rsid w:val="0013490C"/>
    <w:rsid w:val="00141922"/>
    <w:rsid w:val="00143839"/>
    <w:rsid w:val="0016089B"/>
    <w:rsid w:val="00181FB3"/>
    <w:rsid w:val="001834C2"/>
    <w:rsid w:val="00191893"/>
    <w:rsid w:val="001A2482"/>
    <w:rsid w:val="001C6ABF"/>
    <w:rsid w:val="001D5721"/>
    <w:rsid w:val="001F03CB"/>
    <w:rsid w:val="001F58B9"/>
    <w:rsid w:val="001F7ED8"/>
    <w:rsid w:val="002216C7"/>
    <w:rsid w:val="00222A45"/>
    <w:rsid w:val="002350C3"/>
    <w:rsid w:val="0023725B"/>
    <w:rsid w:val="00237BBE"/>
    <w:rsid w:val="00240669"/>
    <w:rsid w:val="00250A4D"/>
    <w:rsid w:val="00253660"/>
    <w:rsid w:val="00272D2A"/>
    <w:rsid w:val="00290CA2"/>
    <w:rsid w:val="00295D35"/>
    <w:rsid w:val="002B1959"/>
    <w:rsid w:val="002D1C37"/>
    <w:rsid w:val="002D2784"/>
    <w:rsid w:val="002E054C"/>
    <w:rsid w:val="002F60D3"/>
    <w:rsid w:val="0030251F"/>
    <w:rsid w:val="003045F2"/>
    <w:rsid w:val="0031135A"/>
    <w:rsid w:val="00311749"/>
    <w:rsid w:val="0031280E"/>
    <w:rsid w:val="003351F9"/>
    <w:rsid w:val="00342504"/>
    <w:rsid w:val="00385902"/>
    <w:rsid w:val="00390958"/>
    <w:rsid w:val="0039283C"/>
    <w:rsid w:val="003A488D"/>
    <w:rsid w:val="003A5233"/>
    <w:rsid w:val="003A6CD3"/>
    <w:rsid w:val="003B6B8E"/>
    <w:rsid w:val="003C0975"/>
    <w:rsid w:val="003D2E5E"/>
    <w:rsid w:val="003D620B"/>
    <w:rsid w:val="003E087B"/>
    <w:rsid w:val="003E2C31"/>
    <w:rsid w:val="003F176F"/>
    <w:rsid w:val="003F47FF"/>
    <w:rsid w:val="00402669"/>
    <w:rsid w:val="00406EB3"/>
    <w:rsid w:val="00415D48"/>
    <w:rsid w:val="00417ED0"/>
    <w:rsid w:val="00463D44"/>
    <w:rsid w:val="004919CA"/>
    <w:rsid w:val="004C56F1"/>
    <w:rsid w:val="004D1A07"/>
    <w:rsid w:val="00501241"/>
    <w:rsid w:val="00504FE1"/>
    <w:rsid w:val="005134BA"/>
    <w:rsid w:val="005150F7"/>
    <w:rsid w:val="005239F1"/>
    <w:rsid w:val="00523AF9"/>
    <w:rsid w:val="005248B1"/>
    <w:rsid w:val="00541705"/>
    <w:rsid w:val="00546256"/>
    <w:rsid w:val="00557EFA"/>
    <w:rsid w:val="0056325B"/>
    <w:rsid w:val="005651F2"/>
    <w:rsid w:val="00567110"/>
    <w:rsid w:val="00567302"/>
    <w:rsid w:val="0057193B"/>
    <w:rsid w:val="0057444D"/>
    <w:rsid w:val="00576107"/>
    <w:rsid w:val="00587370"/>
    <w:rsid w:val="00590CBC"/>
    <w:rsid w:val="005A2BF4"/>
    <w:rsid w:val="005B1737"/>
    <w:rsid w:val="005D03CA"/>
    <w:rsid w:val="005F68F5"/>
    <w:rsid w:val="00627216"/>
    <w:rsid w:val="006310F7"/>
    <w:rsid w:val="00652B6C"/>
    <w:rsid w:val="0065735F"/>
    <w:rsid w:val="006616F6"/>
    <w:rsid w:val="006630BF"/>
    <w:rsid w:val="00663F33"/>
    <w:rsid w:val="00690D9B"/>
    <w:rsid w:val="00691895"/>
    <w:rsid w:val="00695121"/>
    <w:rsid w:val="006B02C2"/>
    <w:rsid w:val="006B4794"/>
    <w:rsid w:val="006E60B7"/>
    <w:rsid w:val="006F3016"/>
    <w:rsid w:val="0071782C"/>
    <w:rsid w:val="0074318C"/>
    <w:rsid w:val="00757A35"/>
    <w:rsid w:val="00791044"/>
    <w:rsid w:val="007C0E98"/>
    <w:rsid w:val="007C1DB4"/>
    <w:rsid w:val="007E1D8E"/>
    <w:rsid w:val="007E31CD"/>
    <w:rsid w:val="008036EE"/>
    <w:rsid w:val="00826ABC"/>
    <w:rsid w:val="0083127F"/>
    <w:rsid w:val="00845C30"/>
    <w:rsid w:val="008508FB"/>
    <w:rsid w:val="00862D51"/>
    <w:rsid w:val="00865CE4"/>
    <w:rsid w:val="008718C1"/>
    <w:rsid w:val="00877CBA"/>
    <w:rsid w:val="00885E06"/>
    <w:rsid w:val="00895C32"/>
    <w:rsid w:val="008C4B0A"/>
    <w:rsid w:val="008C5EF6"/>
    <w:rsid w:val="008D69BB"/>
    <w:rsid w:val="008E202F"/>
    <w:rsid w:val="008F0165"/>
    <w:rsid w:val="008F02E6"/>
    <w:rsid w:val="00904B7F"/>
    <w:rsid w:val="009113EE"/>
    <w:rsid w:val="00914498"/>
    <w:rsid w:val="0092049C"/>
    <w:rsid w:val="009208D8"/>
    <w:rsid w:val="00943FD3"/>
    <w:rsid w:val="00945F4C"/>
    <w:rsid w:val="00963614"/>
    <w:rsid w:val="00971C27"/>
    <w:rsid w:val="00985DB2"/>
    <w:rsid w:val="009966E4"/>
    <w:rsid w:val="009A05CE"/>
    <w:rsid w:val="009A34C6"/>
    <w:rsid w:val="009B03E1"/>
    <w:rsid w:val="009B611E"/>
    <w:rsid w:val="009C513B"/>
    <w:rsid w:val="009D3CEA"/>
    <w:rsid w:val="009F3DD4"/>
    <w:rsid w:val="00A00E5C"/>
    <w:rsid w:val="00A071BD"/>
    <w:rsid w:val="00A16156"/>
    <w:rsid w:val="00A208BF"/>
    <w:rsid w:val="00A27275"/>
    <w:rsid w:val="00A30359"/>
    <w:rsid w:val="00A41DE6"/>
    <w:rsid w:val="00A46455"/>
    <w:rsid w:val="00A51CCF"/>
    <w:rsid w:val="00A63D51"/>
    <w:rsid w:val="00A66C4B"/>
    <w:rsid w:val="00A80BA7"/>
    <w:rsid w:val="00A85ACF"/>
    <w:rsid w:val="00A95559"/>
    <w:rsid w:val="00AA17EF"/>
    <w:rsid w:val="00AE199F"/>
    <w:rsid w:val="00AE701C"/>
    <w:rsid w:val="00B11D98"/>
    <w:rsid w:val="00B23CD6"/>
    <w:rsid w:val="00B41CB0"/>
    <w:rsid w:val="00B66981"/>
    <w:rsid w:val="00B91B8C"/>
    <w:rsid w:val="00B92225"/>
    <w:rsid w:val="00B97259"/>
    <w:rsid w:val="00BB0C6F"/>
    <w:rsid w:val="00BB385E"/>
    <w:rsid w:val="00BE5A4D"/>
    <w:rsid w:val="00BE607C"/>
    <w:rsid w:val="00BF32F5"/>
    <w:rsid w:val="00C025B1"/>
    <w:rsid w:val="00C053CA"/>
    <w:rsid w:val="00C31D16"/>
    <w:rsid w:val="00C40BA2"/>
    <w:rsid w:val="00C41B01"/>
    <w:rsid w:val="00C44D6D"/>
    <w:rsid w:val="00C76351"/>
    <w:rsid w:val="00CB5816"/>
    <w:rsid w:val="00CB636E"/>
    <w:rsid w:val="00CE21E5"/>
    <w:rsid w:val="00CE7CB8"/>
    <w:rsid w:val="00CF1854"/>
    <w:rsid w:val="00D061F2"/>
    <w:rsid w:val="00D13A79"/>
    <w:rsid w:val="00D3199F"/>
    <w:rsid w:val="00D55684"/>
    <w:rsid w:val="00D55C2C"/>
    <w:rsid w:val="00D61B4C"/>
    <w:rsid w:val="00D64D88"/>
    <w:rsid w:val="00D771B1"/>
    <w:rsid w:val="00D87867"/>
    <w:rsid w:val="00D9411E"/>
    <w:rsid w:val="00D94142"/>
    <w:rsid w:val="00DA0A26"/>
    <w:rsid w:val="00DB088E"/>
    <w:rsid w:val="00DC1171"/>
    <w:rsid w:val="00DC3232"/>
    <w:rsid w:val="00DE04FB"/>
    <w:rsid w:val="00DE1A5C"/>
    <w:rsid w:val="00DE46DB"/>
    <w:rsid w:val="00DF020C"/>
    <w:rsid w:val="00E022F3"/>
    <w:rsid w:val="00E22451"/>
    <w:rsid w:val="00E468D3"/>
    <w:rsid w:val="00E46FB7"/>
    <w:rsid w:val="00E70CBA"/>
    <w:rsid w:val="00E83125"/>
    <w:rsid w:val="00E86AEE"/>
    <w:rsid w:val="00E925B1"/>
    <w:rsid w:val="00E9621C"/>
    <w:rsid w:val="00E96BD2"/>
    <w:rsid w:val="00EA0E4E"/>
    <w:rsid w:val="00EB2524"/>
    <w:rsid w:val="00ED4A3A"/>
    <w:rsid w:val="00EE4E60"/>
    <w:rsid w:val="00EF0520"/>
    <w:rsid w:val="00EF2D39"/>
    <w:rsid w:val="00EF5CF4"/>
    <w:rsid w:val="00F02394"/>
    <w:rsid w:val="00F05DB7"/>
    <w:rsid w:val="00F10439"/>
    <w:rsid w:val="00F15ACF"/>
    <w:rsid w:val="00F1776B"/>
    <w:rsid w:val="00F217C5"/>
    <w:rsid w:val="00F42162"/>
    <w:rsid w:val="00F511EE"/>
    <w:rsid w:val="00F534AB"/>
    <w:rsid w:val="00F55B43"/>
    <w:rsid w:val="00F90F2D"/>
    <w:rsid w:val="00F97AF7"/>
    <w:rsid w:val="00FE205E"/>
    <w:rsid w:val="00FE5102"/>
    <w:rsid w:val="00FE62E8"/>
    <w:rsid w:val="00FF0C88"/>
    <w:rsid w:val="00FF3F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6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F32F5"/>
    <w:rPr>
      <w:color w:val="0000FF"/>
      <w:u w:val="single"/>
    </w:rPr>
  </w:style>
  <w:style w:type="paragraph" w:styleId="FootnoteText">
    <w:name w:val="footnote text"/>
    <w:basedOn w:val="Normal"/>
    <w:link w:val="FootnoteTextChar"/>
    <w:uiPriority w:val="99"/>
    <w:unhideWhenUsed/>
    <w:rsid w:val="00BF32F5"/>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BF32F5"/>
    <w:rPr>
      <w:rFonts w:ascii="Calibri" w:eastAsia="Calibri" w:hAnsi="Calibri" w:cs="Times New Roman"/>
      <w:sz w:val="20"/>
      <w:szCs w:val="20"/>
    </w:rPr>
  </w:style>
  <w:style w:type="character" w:styleId="FootnoteReference">
    <w:name w:val="footnote reference"/>
    <w:uiPriority w:val="99"/>
    <w:unhideWhenUsed/>
    <w:rsid w:val="00BF32F5"/>
    <w:rPr>
      <w:vertAlign w:val="superscript"/>
    </w:rPr>
  </w:style>
  <w:style w:type="paragraph" w:styleId="Header">
    <w:name w:val="header"/>
    <w:basedOn w:val="Normal"/>
    <w:link w:val="HeaderChar"/>
    <w:uiPriority w:val="99"/>
    <w:unhideWhenUsed/>
    <w:rsid w:val="00BF3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2F5"/>
  </w:style>
  <w:style w:type="paragraph" w:styleId="Footer">
    <w:name w:val="footer"/>
    <w:basedOn w:val="Normal"/>
    <w:link w:val="FooterChar"/>
    <w:uiPriority w:val="99"/>
    <w:unhideWhenUsed/>
    <w:rsid w:val="00BF3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2F5"/>
  </w:style>
  <w:style w:type="paragraph" w:styleId="ListParagraph">
    <w:name w:val="List Paragraph"/>
    <w:basedOn w:val="Normal"/>
    <w:uiPriority w:val="34"/>
    <w:qFormat/>
    <w:rsid w:val="00A071BD"/>
    <w:pPr>
      <w:ind w:left="720"/>
      <w:contextualSpacing/>
    </w:pPr>
  </w:style>
  <w:style w:type="paragraph" w:styleId="BalloonText">
    <w:name w:val="Balloon Text"/>
    <w:basedOn w:val="Normal"/>
    <w:link w:val="BalloonTextChar"/>
    <w:uiPriority w:val="99"/>
    <w:semiHidden/>
    <w:unhideWhenUsed/>
    <w:rsid w:val="00F177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76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42289354">
      <w:bodyDiv w:val="1"/>
      <w:marLeft w:val="0"/>
      <w:marRight w:val="0"/>
      <w:marTop w:val="0"/>
      <w:marBottom w:val="0"/>
      <w:divBdr>
        <w:top w:val="none" w:sz="0" w:space="0" w:color="auto"/>
        <w:left w:val="none" w:sz="0" w:space="0" w:color="auto"/>
        <w:bottom w:val="none" w:sz="0" w:space="0" w:color="auto"/>
        <w:right w:val="none" w:sz="0" w:space="0" w:color="auto"/>
      </w:divBdr>
    </w:div>
    <w:div w:id="321786312">
      <w:bodyDiv w:val="1"/>
      <w:marLeft w:val="0"/>
      <w:marRight w:val="0"/>
      <w:marTop w:val="0"/>
      <w:marBottom w:val="0"/>
      <w:divBdr>
        <w:top w:val="none" w:sz="0" w:space="0" w:color="auto"/>
        <w:left w:val="none" w:sz="0" w:space="0" w:color="auto"/>
        <w:bottom w:val="none" w:sz="0" w:space="0" w:color="auto"/>
        <w:right w:val="none" w:sz="0" w:space="0" w:color="auto"/>
      </w:divBdr>
    </w:div>
    <w:div w:id="341591060">
      <w:bodyDiv w:val="1"/>
      <w:marLeft w:val="0"/>
      <w:marRight w:val="0"/>
      <w:marTop w:val="0"/>
      <w:marBottom w:val="0"/>
      <w:divBdr>
        <w:top w:val="none" w:sz="0" w:space="0" w:color="auto"/>
        <w:left w:val="none" w:sz="0" w:space="0" w:color="auto"/>
        <w:bottom w:val="none" w:sz="0" w:space="0" w:color="auto"/>
        <w:right w:val="none" w:sz="0" w:space="0" w:color="auto"/>
      </w:divBdr>
    </w:div>
    <w:div w:id="394862988">
      <w:bodyDiv w:val="1"/>
      <w:marLeft w:val="0"/>
      <w:marRight w:val="0"/>
      <w:marTop w:val="0"/>
      <w:marBottom w:val="0"/>
      <w:divBdr>
        <w:top w:val="none" w:sz="0" w:space="0" w:color="auto"/>
        <w:left w:val="none" w:sz="0" w:space="0" w:color="auto"/>
        <w:bottom w:val="none" w:sz="0" w:space="0" w:color="auto"/>
        <w:right w:val="none" w:sz="0" w:space="0" w:color="auto"/>
      </w:divBdr>
    </w:div>
    <w:div w:id="540678089">
      <w:bodyDiv w:val="1"/>
      <w:marLeft w:val="0"/>
      <w:marRight w:val="0"/>
      <w:marTop w:val="0"/>
      <w:marBottom w:val="0"/>
      <w:divBdr>
        <w:top w:val="none" w:sz="0" w:space="0" w:color="auto"/>
        <w:left w:val="none" w:sz="0" w:space="0" w:color="auto"/>
        <w:bottom w:val="none" w:sz="0" w:space="0" w:color="auto"/>
        <w:right w:val="none" w:sz="0" w:space="0" w:color="auto"/>
      </w:divBdr>
    </w:div>
    <w:div w:id="552086359">
      <w:bodyDiv w:val="1"/>
      <w:marLeft w:val="0"/>
      <w:marRight w:val="0"/>
      <w:marTop w:val="0"/>
      <w:marBottom w:val="0"/>
      <w:divBdr>
        <w:top w:val="none" w:sz="0" w:space="0" w:color="auto"/>
        <w:left w:val="none" w:sz="0" w:space="0" w:color="auto"/>
        <w:bottom w:val="none" w:sz="0" w:space="0" w:color="auto"/>
        <w:right w:val="none" w:sz="0" w:space="0" w:color="auto"/>
      </w:divBdr>
    </w:div>
    <w:div w:id="648175047">
      <w:bodyDiv w:val="1"/>
      <w:marLeft w:val="0"/>
      <w:marRight w:val="0"/>
      <w:marTop w:val="0"/>
      <w:marBottom w:val="0"/>
      <w:divBdr>
        <w:top w:val="none" w:sz="0" w:space="0" w:color="auto"/>
        <w:left w:val="none" w:sz="0" w:space="0" w:color="auto"/>
        <w:bottom w:val="none" w:sz="0" w:space="0" w:color="auto"/>
        <w:right w:val="none" w:sz="0" w:space="0" w:color="auto"/>
      </w:divBdr>
    </w:div>
    <w:div w:id="702897894">
      <w:bodyDiv w:val="1"/>
      <w:marLeft w:val="0"/>
      <w:marRight w:val="0"/>
      <w:marTop w:val="0"/>
      <w:marBottom w:val="0"/>
      <w:divBdr>
        <w:top w:val="none" w:sz="0" w:space="0" w:color="auto"/>
        <w:left w:val="none" w:sz="0" w:space="0" w:color="auto"/>
        <w:bottom w:val="none" w:sz="0" w:space="0" w:color="auto"/>
        <w:right w:val="none" w:sz="0" w:space="0" w:color="auto"/>
      </w:divBdr>
    </w:div>
    <w:div w:id="730351438">
      <w:bodyDiv w:val="1"/>
      <w:marLeft w:val="0"/>
      <w:marRight w:val="0"/>
      <w:marTop w:val="0"/>
      <w:marBottom w:val="0"/>
      <w:divBdr>
        <w:top w:val="none" w:sz="0" w:space="0" w:color="auto"/>
        <w:left w:val="none" w:sz="0" w:space="0" w:color="auto"/>
        <w:bottom w:val="none" w:sz="0" w:space="0" w:color="auto"/>
        <w:right w:val="none" w:sz="0" w:space="0" w:color="auto"/>
      </w:divBdr>
    </w:div>
    <w:div w:id="893584146">
      <w:bodyDiv w:val="1"/>
      <w:marLeft w:val="0"/>
      <w:marRight w:val="0"/>
      <w:marTop w:val="0"/>
      <w:marBottom w:val="0"/>
      <w:divBdr>
        <w:top w:val="none" w:sz="0" w:space="0" w:color="auto"/>
        <w:left w:val="none" w:sz="0" w:space="0" w:color="auto"/>
        <w:bottom w:val="none" w:sz="0" w:space="0" w:color="auto"/>
        <w:right w:val="none" w:sz="0" w:space="0" w:color="auto"/>
      </w:divBdr>
    </w:div>
    <w:div w:id="1012027137">
      <w:bodyDiv w:val="1"/>
      <w:marLeft w:val="0"/>
      <w:marRight w:val="0"/>
      <w:marTop w:val="0"/>
      <w:marBottom w:val="0"/>
      <w:divBdr>
        <w:top w:val="none" w:sz="0" w:space="0" w:color="auto"/>
        <w:left w:val="none" w:sz="0" w:space="0" w:color="auto"/>
        <w:bottom w:val="none" w:sz="0" w:space="0" w:color="auto"/>
        <w:right w:val="none" w:sz="0" w:space="0" w:color="auto"/>
      </w:divBdr>
    </w:div>
    <w:div w:id="1044866843">
      <w:bodyDiv w:val="1"/>
      <w:marLeft w:val="0"/>
      <w:marRight w:val="0"/>
      <w:marTop w:val="0"/>
      <w:marBottom w:val="0"/>
      <w:divBdr>
        <w:top w:val="none" w:sz="0" w:space="0" w:color="auto"/>
        <w:left w:val="none" w:sz="0" w:space="0" w:color="auto"/>
        <w:bottom w:val="none" w:sz="0" w:space="0" w:color="auto"/>
        <w:right w:val="none" w:sz="0" w:space="0" w:color="auto"/>
      </w:divBdr>
    </w:div>
    <w:div w:id="1099787635">
      <w:bodyDiv w:val="1"/>
      <w:marLeft w:val="0"/>
      <w:marRight w:val="0"/>
      <w:marTop w:val="0"/>
      <w:marBottom w:val="0"/>
      <w:divBdr>
        <w:top w:val="none" w:sz="0" w:space="0" w:color="auto"/>
        <w:left w:val="none" w:sz="0" w:space="0" w:color="auto"/>
        <w:bottom w:val="none" w:sz="0" w:space="0" w:color="auto"/>
        <w:right w:val="none" w:sz="0" w:space="0" w:color="auto"/>
      </w:divBdr>
    </w:div>
    <w:div w:id="1289359678">
      <w:bodyDiv w:val="1"/>
      <w:marLeft w:val="0"/>
      <w:marRight w:val="0"/>
      <w:marTop w:val="0"/>
      <w:marBottom w:val="0"/>
      <w:divBdr>
        <w:top w:val="none" w:sz="0" w:space="0" w:color="auto"/>
        <w:left w:val="none" w:sz="0" w:space="0" w:color="auto"/>
        <w:bottom w:val="none" w:sz="0" w:space="0" w:color="auto"/>
        <w:right w:val="none" w:sz="0" w:space="0" w:color="auto"/>
      </w:divBdr>
    </w:div>
    <w:div w:id="1306622017">
      <w:bodyDiv w:val="1"/>
      <w:marLeft w:val="0"/>
      <w:marRight w:val="0"/>
      <w:marTop w:val="0"/>
      <w:marBottom w:val="0"/>
      <w:divBdr>
        <w:top w:val="none" w:sz="0" w:space="0" w:color="auto"/>
        <w:left w:val="none" w:sz="0" w:space="0" w:color="auto"/>
        <w:bottom w:val="none" w:sz="0" w:space="0" w:color="auto"/>
        <w:right w:val="none" w:sz="0" w:space="0" w:color="auto"/>
      </w:divBdr>
    </w:div>
    <w:div w:id="1386569014">
      <w:bodyDiv w:val="1"/>
      <w:marLeft w:val="0"/>
      <w:marRight w:val="0"/>
      <w:marTop w:val="0"/>
      <w:marBottom w:val="0"/>
      <w:divBdr>
        <w:top w:val="none" w:sz="0" w:space="0" w:color="auto"/>
        <w:left w:val="none" w:sz="0" w:space="0" w:color="auto"/>
        <w:bottom w:val="none" w:sz="0" w:space="0" w:color="auto"/>
        <w:right w:val="none" w:sz="0" w:space="0" w:color="auto"/>
      </w:divBdr>
    </w:div>
    <w:div w:id="1414161611">
      <w:bodyDiv w:val="1"/>
      <w:marLeft w:val="0"/>
      <w:marRight w:val="0"/>
      <w:marTop w:val="0"/>
      <w:marBottom w:val="0"/>
      <w:divBdr>
        <w:top w:val="none" w:sz="0" w:space="0" w:color="auto"/>
        <w:left w:val="none" w:sz="0" w:space="0" w:color="auto"/>
        <w:bottom w:val="none" w:sz="0" w:space="0" w:color="auto"/>
        <w:right w:val="none" w:sz="0" w:space="0" w:color="auto"/>
      </w:divBdr>
    </w:div>
    <w:div w:id="1475755382">
      <w:bodyDiv w:val="1"/>
      <w:marLeft w:val="0"/>
      <w:marRight w:val="0"/>
      <w:marTop w:val="0"/>
      <w:marBottom w:val="0"/>
      <w:divBdr>
        <w:top w:val="none" w:sz="0" w:space="0" w:color="auto"/>
        <w:left w:val="none" w:sz="0" w:space="0" w:color="auto"/>
        <w:bottom w:val="none" w:sz="0" w:space="0" w:color="auto"/>
        <w:right w:val="none" w:sz="0" w:space="0" w:color="auto"/>
      </w:divBdr>
    </w:div>
    <w:div w:id="1511604271">
      <w:bodyDiv w:val="1"/>
      <w:marLeft w:val="0"/>
      <w:marRight w:val="0"/>
      <w:marTop w:val="0"/>
      <w:marBottom w:val="0"/>
      <w:divBdr>
        <w:top w:val="none" w:sz="0" w:space="0" w:color="auto"/>
        <w:left w:val="none" w:sz="0" w:space="0" w:color="auto"/>
        <w:bottom w:val="none" w:sz="0" w:space="0" w:color="auto"/>
        <w:right w:val="none" w:sz="0" w:space="0" w:color="auto"/>
      </w:divBdr>
    </w:div>
    <w:div w:id="1533298435">
      <w:bodyDiv w:val="1"/>
      <w:marLeft w:val="0"/>
      <w:marRight w:val="0"/>
      <w:marTop w:val="0"/>
      <w:marBottom w:val="0"/>
      <w:divBdr>
        <w:top w:val="none" w:sz="0" w:space="0" w:color="auto"/>
        <w:left w:val="none" w:sz="0" w:space="0" w:color="auto"/>
        <w:bottom w:val="none" w:sz="0" w:space="0" w:color="auto"/>
        <w:right w:val="none" w:sz="0" w:space="0" w:color="auto"/>
      </w:divBdr>
    </w:div>
    <w:div w:id="1536119407">
      <w:bodyDiv w:val="1"/>
      <w:marLeft w:val="0"/>
      <w:marRight w:val="0"/>
      <w:marTop w:val="0"/>
      <w:marBottom w:val="0"/>
      <w:divBdr>
        <w:top w:val="none" w:sz="0" w:space="0" w:color="auto"/>
        <w:left w:val="none" w:sz="0" w:space="0" w:color="auto"/>
        <w:bottom w:val="none" w:sz="0" w:space="0" w:color="auto"/>
        <w:right w:val="none" w:sz="0" w:space="0" w:color="auto"/>
      </w:divBdr>
    </w:div>
    <w:div w:id="1606231048">
      <w:bodyDiv w:val="1"/>
      <w:marLeft w:val="0"/>
      <w:marRight w:val="0"/>
      <w:marTop w:val="0"/>
      <w:marBottom w:val="0"/>
      <w:divBdr>
        <w:top w:val="none" w:sz="0" w:space="0" w:color="auto"/>
        <w:left w:val="none" w:sz="0" w:space="0" w:color="auto"/>
        <w:bottom w:val="none" w:sz="0" w:space="0" w:color="auto"/>
        <w:right w:val="none" w:sz="0" w:space="0" w:color="auto"/>
      </w:divBdr>
    </w:div>
    <w:div w:id="1797219136">
      <w:bodyDiv w:val="1"/>
      <w:marLeft w:val="0"/>
      <w:marRight w:val="0"/>
      <w:marTop w:val="0"/>
      <w:marBottom w:val="0"/>
      <w:divBdr>
        <w:top w:val="none" w:sz="0" w:space="0" w:color="auto"/>
        <w:left w:val="none" w:sz="0" w:space="0" w:color="auto"/>
        <w:bottom w:val="none" w:sz="0" w:space="0" w:color="auto"/>
        <w:right w:val="none" w:sz="0" w:space="0" w:color="auto"/>
      </w:divBdr>
    </w:div>
    <w:div w:id="1868172501">
      <w:bodyDiv w:val="1"/>
      <w:marLeft w:val="0"/>
      <w:marRight w:val="0"/>
      <w:marTop w:val="0"/>
      <w:marBottom w:val="0"/>
      <w:divBdr>
        <w:top w:val="none" w:sz="0" w:space="0" w:color="auto"/>
        <w:left w:val="none" w:sz="0" w:space="0" w:color="auto"/>
        <w:bottom w:val="none" w:sz="0" w:space="0" w:color="auto"/>
        <w:right w:val="none" w:sz="0" w:space="0" w:color="auto"/>
      </w:divBdr>
    </w:div>
    <w:div w:id="1979453725">
      <w:bodyDiv w:val="1"/>
      <w:marLeft w:val="0"/>
      <w:marRight w:val="0"/>
      <w:marTop w:val="0"/>
      <w:marBottom w:val="0"/>
      <w:divBdr>
        <w:top w:val="none" w:sz="0" w:space="0" w:color="auto"/>
        <w:left w:val="none" w:sz="0" w:space="0" w:color="auto"/>
        <w:bottom w:val="none" w:sz="0" w:space="0" w:color="auto"/>
        <w:right w:val="none" w:sz="0" w:space="0" w:color="auto"/>
      </w:divBdr>
    </w:div>
    <w:div w:id="2035299717">
      <w:bodyDiv w:val="1"/>
      <w:marLeft w:val="0"/>
      <w:marRight w:val="0"/>
      <w:marTop w:val="0"/>
      <w:marBottom w:val="0"/>
      <w:divBdr>
        <w:top w:val="none" w:sz="0" w:space="0" w:color="auto"/>
        <w:left w:val="none" w:sz="0" w:space="0" w:color="auto"/>
        <w:bottom w:val="none" w:sz="0" w:space="0" w:color="auto"/>
        <w:right w:val="none" w:sz="0" w:space="0" w:color="auto"/>
      </w:divBdr>
    </w:div>
    <w:div w:id="2042246771">
      <w:bodyDiv w:val="1"/>
      <w:marLeft w:val="0"/>
      <w:marRight w:val="0"/>
      <w:marTop w:val="0"/>
      <w:marBottom w:val="0"/>
      <w:divBdr>
        <w:top w:val="none" w:sz="0" w:space="0" w:color="auto"/>
        <w:left w:val="none" w:sz="0" w:space="0" w:color="auto"/>
        <w:bottom w:val="none" w:sz="0" w:space="0" w:color="auto"/>
        <w:right w:val="none" w:sz="0" w:space="0" w:color="auto"/>
      </w:divBdr>
    </w:div>
    <w:div w:id="211304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A4E14-FC0B-49B9-B021-939409A59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2068</Words>
  <Characters>11789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jn.rs17</dc:creator>
  <cp:lastModifiedBy>ARHIVA</cp:lastModifiedBy>
  <cp:revision>6</cp:revision>
  <cp:lastPrinted>2023-04-28T05:23:00Z</cp:lastPrinted>
  <dcterms:created xsi:type="dcterms:W3CDTF">2025-09-29T09:56:00Z</dcterms:created>
  <dcterms:modified xsi:type="dcterms:W3CDTF">2025-09-30T09:57:00Z</dcterms:modified>
</cp:coreProperties>
</file>