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C10B8"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155A289B" w14:textId="77777777" w:rsidR="00594190" w:rsidRDefault="00594190" w:rsidP="009F2DE7">
      <w:pPr>
        <w:tabs>
          <w:tab w:val="left" w:pos="1701"/>
          <w:tab w:val="left" w:pos="4820"/>
        </w:tabs>
        <w:jc w:val="both"/>
        <w:rPr>
          <w:rFonts w:ascii="Arial" w:hAnsi="Arial" w:cs="Arial"/>
          <w:u w:val="single"/>
          <w:lang w:val="sr-Latn-ME"/>
        </w:rPr>
      </w:pPr>
    </w:p>
    <w:p w14:paraId="3ED479E8" w14:textId="77777777" w:rsidR="009F2DE7" w:rsidRPr="009B410A" w:rsidRDefault="005750E2" w:rsidP="009F2DE7">
      <w:pPr>
        <w:tabs>
          <w:tab w:val="left" w:pos="1701"/>
          <w:tab w:val="left" w:pos="4820"/>
        </w:tabs>
        <w:jc w:val="both"/>
        <w:rPr>
          <w:rFonts w:ascii="Arial" w:hAnsi="Arial" w:cs="Arial"/>
          <w:b/>
          <w:i/>
          <w:lang w:val="sr-Latn-ME"/>
        </w:rPr>
      </w:pPr>
      <w:r w:rsidRPr="009B410A">
        <w:rPr>
          <w:rFonts w:ascii="Arial" w:hAnsi="Arial" w:cs="Arial"/>
          <w:b/>
          <w:i/>
          <w:u w:val="single"/>
          <w:lang w:val="sr-Latn-ME"/>
        </w:rPr>
        <w:t>Sportski objekti DOO Podgorica</w:t>
      </w:r>
    </w:p>
    <w:p w14:paraId="78558A93" w14:textId="44D76FE4" w:rsidR="00904443" w:rsidRPr="00481379" w:rsidRDefault="009F2DE7" w:rsidP="00904443">
      <w:pPr>
        <w:rPr>
          <w:rFonts w:ascii="Arial" w:hAnsi="Arial" w:cs="Arial"/>
          <w:lang w:val="en-GB"/>
        </w:rPr>
      </w:pPr>
      <w:r w:rsidRPr="00481379">
        <w:rPr>
          <w:rFonts w:ascii="Arial" w:hAnsi="Arial" w:cs="Arial"/>
          <w:lang w:val="sr-Latn-ME"/>
        </w:rPr>
        <w:t>Broj iz evidencije postupaka javnih nabavki</w:t>
      </w:r>
      <w:r w:rsidRPr="00EC3098">
        <w:rPr>
          <w:rFonts w:ascii="Arial" w:hAnsi="Arial" w:cs="Arial"/>
          <w:lang w:val="sr-Latn-ME"/>
        </w:rPr>
        <w:t xml:space="preserve">: </w:t>
      </w:r>
      <w:r w:rsidR="008009AE" w:rsidRPr="00B421C0">
        <w:rPr>
          <w:rFonts w:ascii="Arial" w:hAnsi="Arial" w:cs="Arial"/>
          <w:b/>
          <w:bCs/>
          <w:lang w:val="sr-Latn-ME"/>
        </w:rPr>
        <w:t>0</w:t>
      </w:r>
      <w:r w:rsidR="003334EB">
        <w:rPr>
          <w:rFonts w:ascii="Arial" w:hAnsi="Arial" w:cs="Arial"/>
          <w:b/>
          <w:bCs/>
          <w:lang w:val="sr-Latn-ME"/>
        </w:rPr>
        <w:t>5</w:t>
      </w:r>
      <w:r w:rsidR="008009AE" w:rsidRPr="00B421C0">
        <w:rPr>
          <w:rFonts w:ascii="Arial" w:hAnsi="Arial" w:cs="Arial"/>
          <w:b/>
          <w:bCs/>
          <w:lang w:val="sr-Latn-ME"/>
        </w:rPr>
        <w:t>/202</w:t>
      </w:r>
      <w:r w:rsidR="00AD1CD7">
        <w:rPr>
          <w:rFonts w:ascii="Arial" w:hAnsi="Arial" w:cs="Arial"/>
          <w:b/>
          <w:bCs/>
          <w:lang w:val="sr-Latn-ME"/>
        </w:rPr>
        <w:t>5</w:t>
      </w:r>
    </w:p>
    <w:p w14:paraId="04B22CAE" w14:textId="5FB87AA1" w:rsidR="00B04B8D" w:rsidRPr="00481379" w:rsidRDefault="009F2DE7" w:rsidP="009F2DE7">
      <w:pPr>
        <w:jc w:val="both"/>
        <w:rPr>
          <w:rFonts w:ascii="Arial" w:hAnsi="Arial" w:cs="Arial"/>
          <w:lang w:val="sr-Latn-ME"/>
        </w:rPr>
      </w:pPr>
      <w:r w:rsidRPr="00481379">
        <w:rPr>
          <w:rFonts w:ascii="Arial" w:hAnsi="Arial" w:cs="Arial"/>
          <w:lang w:val="sr-Latn-ME"/>
        </w:rPr>
        <w:t>Redni broj iz Plana javnih nabavki</w:t>
      </w:r>
      <w:r w:rsidRPr="00481379">
        <w:rPr>
          <w:rFonts w:ascii="Arial" w:hAnsi="Arial" w:cs="Arial"/>
          <w:b/>
          <w:lang w:val="sr-Latn-ME"/>
        </w:rPr>
        <w:t>:</w:t>
      </w:r>
      <w:r w:rsidR="00FC018C" w:rsidRPr="00481379">
        <w:rPr>
          <w:rFonts w:ascii="Arial" w:hAnsi="Arial" w:cs="Arial"/>
          <w:b/>
          <w:lang w:val="sr-Latn-ME"/>
        </w:rPr>
        <w:t xml:space="preserve"> </w:t>
      </w:r>
      <w:r w:rsidR="00307CC9">
        <w:rPr>
          <w:rFonts w:ascii="Arial" w:hAnsi="Arial" w:cs="Arial"/>
          <w:b/>
          <w:lang w:val="sr-Latn-ME"/>
        </w:rPr>
        <w:t>5</w:t>
      </w:r>
      <w:r w:rsidR="003334EB">
        <w:rPr>
          <w:rFonts w:ascii="Arial" w:hAnsi="Arial" w:cs="Arial"/>
          <w:b/>
          <w:lang w:val="sr-Latn-ME"/>
        </w:rPr>
        <w:t>5</w:t>
      </w:r>
    </w:p>
    <w:p w14:paraId="4268CBAE" w14:textId="4B4D344D" w:rsidR="009F2DE7" w:rsidRPr="003E1EFD" w:rsidRDefault="009F2DE7" w:rsidP="009F2DE7">
      <w:pPr>
        <w:jc w:val="both"/>
        <w:rPr>
          <w:rFonts w:ascii="Arial" w:hAnsi="Arial" w:cs="Arial"/>
          <w:b/>
          <w:bCs/>
          <w:lang w:val="sr-Latn-ME"/>
        </w:rPr>
      </w:pPr>
      <w:r w:rsidRPr="00481379">
        <w:rPr>
          <w:rFonts w:ascii="Arial" w:hAnsi="Arial" w:cs="Arial"/>
          <w:lang w:val="sr-Latn-ME"/>
        </w:rPr>
        <w:t xml:space="preserve">Mjesto i datum: </w:t>
      </w:r>
      <w:r w:rsidR="00011480" w:rsidRPr="00481379">
        <w:rPr>
          <w:rFonts w:ascii="Arial" w:hAnsi="Arial" w:cs="Arial"/>
          <w:lang w:val="sr-Latn-ME"/>
        </w:rPr>
        <w:t>Podgorica</w:t>
      </w:r>
      <w:r w:rsidR="00011480" w:rsidRPr="008150DE">
        <w:rPr>
          <w:rFonts w:ascii="Arial" w:hAnsi="Arial" w:cs="Arial"/>
          <w:lang w:val="sr-Latn-ME"/>
        </w:rPr>
        <w:t xml:space="preserve">, </w:t>
      </w:r>
      <w:r w:rsidR="003334EB">
        <w:rPr>
          <w:rFonts w:ascii="Arial" w:hAnsi="Arial" w:cs="Arial"/>
          <w:b/>
          <w:lang w:val="sr-Latn-ME"/>
        </w:rPr>
        <w:t>17</w:t>
      </w:r>
      <w:r w:rsidR="00AD1CD7">
        <w:rPr>
          <w:rFonts w:ascii="Arial" w:hAnsi="Arial" w:cs="Arial"/>
          <w:b/>
          <w:lang w:val="sr-Latn-ME"/>
        </w:rPr>
        <w:t>.0</w:t>
      </w:r>
      <w:r w:rsidR="003334EB">
        <w:rPr>
          <w:rFonts w:ascii="Arial" w:hAnsi="Arial" w:cs="Arial"/>
          <w:b/>
          <w:lang w:val="sr-Latn-ME"/>
        </w:rPr>
        <w:t>9</w:t>
      </w:r>
      <w:r w:rsidR="00011480" w:rsidRPr="008150DE">
        <w:rPr>
          <w:rFonts w:ascii="Arial" w:hAnsi="Arial" w:cs="Arial"/>
          <w:b/>
          <w:lang w:val="sr-Latn-ME"/>
        </w:rPr>
        <w:t>.202</w:t>
      </w:r>
      <w:r w:rsidR="00AD1CD7">
        <w:rPr>
          <w:rFonts w:ascii="Arial" w:hAnsi="Arial" w:cs="Arial"/>
          <w:b/>
          <w:lang w:val="sr-Latn-ME"/>
        </w:rPr>
        <w:t>5</w:t>
      </w:r>
      <w:r w:rsidR="00011480" w:rsidRPr="008150DE">
        <w:rPr>
          <w:rFonts w:ascii="Arial" w:hAnsi="Arial" w:cs="Arial"/>
          <w:b/>
          <w:lang w:val="sr-Latn-ME"/>
        </w:rPr>
        <w:t>. godine</w:t>
      </w:r>
    </w:p>
    <w:p w14:paraId="495A9C17" w14:textId="77777777" w:rsidR="009F2DE7" w:rsidRPr="003E1EFD" w:rsidRDefault="009F2DE7" w:rsidP="009F2DE7">
      <w:pPr>
        <w:rPr>
          <w:rFonts w:ascii="Arial" w:hAnsi="Arial" w:cs="Arial"/>
          <w:lang w:val="sr-Latn-ME"/>
        </w:rPr>
      </w:pPr>
    </w:p>
    <w:p w14:paraId="3422FBF1" w14:textId="77777777" w:rsidR="009F2DE7" w:rsidRPr="003E1EFD" w:rsidRDefault="009F2DE7" w:rsidP="009F2DE7">
      <w:pPr>
        <w:rPr>
          <w:rFonts w:ascii="Arial" w:hAnsi="Arial" w:cs="Arial"/>
          <w:lang w:val="sr-Latn-ME"/>
        </w:rPr>
      </w:pPr>
    </w:p>
    <w:p w14:paraId="3D28215F" w14:textId="77777777" w:rsidR="009F2DE7" w:rsidRPr="003E1EFD" w:rsidRDefault="009F2DE7" w:rsidP="009F2DE7">
      <w:pPr>
        <w:rPr>
          <w:rFonts w:ascii="Arial" w:hAnsi="Arial" w:cs="Arial"/>
          <w:lang w:val="sr-Latn-ME"/>
        </w:rPr>
      </w:pPr>
    </w:p>
    <w:p w14:paraId="479504AA" w14:textId="77777777" w:rsidR="009F2DE7" w:rsidRPr="00975658" w:rsidRDefault="009F2DE7" w:rsidP="009F2DE7">
      <w:pPr>
        <w:tabs>
          <w:tab w:val="left" w:pos="1276"/>
          <w:tab w:val="left" w:pos="3261"/>
        </w:tabs>
        <w:jc w:val="both"/>
        <w:rPr>
          <w:rFonts w:ascii="Arial" w:hAnsi="Arial" w:cs="Arial"/>
          <w:b/>
          <w:bCs/>
          <w:lang w:val="sr-Latn-ME"/>
        </w:rPr>
      </w:pPr>
      <w:r w:rsidRPr="00975658">
        <w:rPr>
          <w:rFonts w:ascii="Arial" w:hAnsi="Arial" w:cs="Arial"/>
          <w:lang w:val="sr-Latn-ME"/>
        </w:rPr>
        <w:t xml:space="preserve">Na osnovu člana </w:t>
      </w:r>
      <w:r w:rsidR="00A54972" w:rsidRPr="00975658">
        <w:rPr>
          <w:rFonts w:ascii="Arial" w:hAnsi="Arial" w:cs="Arial"/>
          <w:lang w:val="sr-Latn-ME"/>
        </w:rPr>
        <w:t>5</w:t>
      </w:r>
      <w:r w:rsidRPr="00975658">
        <w:rPr>
          <w:rFonts w:ascii="Arial" w:hAnsi="Arial" w:cs="Arial"/>
          <w:lang w:val="sr-Latn-ME"/>
        </w:rPr>
        <w:t xml:space="preserve">3 stav </w:t>
      </w:r>
      <w:r w:rsidR="00A54972" w:rsidRPr="00975658">
        <w:rPr>
          <w:rFonts w:ascii="Arial" w:hAnsi="Arial" w:cs="Arial"/>
          <w:lang w:val="sr-Latn-ME"/>
        </w:rPr>
        <w:t>3</w:t>
      </w:r>
      <w:r w:rsidRPr="00975658">
        <w:rPr>
          <w:rFonts w:ascii="Arial" w:hAnsi="Arial" w:cs="Arial"/>
          <w:lang w:val="sr-Latn-ME"/>
        </w:rPr>
        <w:t xml:space="preserve"> Zakona o javnim nabavkama („Službeni list CG“, br. </w:t>
      </w:r>
      <w:r w:rsidR="00975658" w:rsidRPr="00975658">
        <w:rPr>
          <w:rFonts w:ascii="Arial" w:hAnsi="Arial" w:cs="Arial"/>
        </w:rPr>
        <w:t>074/19 od 30.12.2019, 003/23 od 10.01.2023, 011/23 od 27.01.2023.</w:t>
      </w:r>
      <w:r w:rsidR="00975658" w:rsidRPr="00975658">
        <w:rPr>
          <w:rFonts w:ascii="Arial" w:hAnsi="Arial" w:cs="Arial"/>
          <w:b/>
          <w:bCs/>
          <w:lang w:val="sr-Latn-ME"/>
        </w:rPr>
        <w:t xml:space="preserve"> </w:t>
      </w:r>
      <w:r w:rsidR="00341075" w:rsidRPr="00975658">
        <w:rPr>
          <w:rFonts w:ascii="Arial" w:hAnsi="Arial" w:cs="Arial"/>
          <w:u w:val="single"/>
          <w:lang w:val="sr-Latn-ME"/>
        </w:rPr>
        <w:t>Sportski objekti DOO</w:t>
      </w:r>
      <w:r w:rsidR="00A54972" w:rsidRPr="00975658">
        <w:rPr>
          <w:rFonts w:ascii="Arial" w:hAnsi="Arial" w:cs="Arial"/>
          <w:u w:val="single"/>
          <w:lang w:val="sr-Latn-ME"/>
        </w:rPr>
        <w:t xml:space="preserve"> </w:t>
      </w:r>
      <w:r w:rsidR="00EC3098" w:rsidRPr="00975658">
        <w:rPr>
          <w:rFonts w:ascii="Arial" w:hAnsi="Arial" w:cs="Arial"/>
          <w:u w:val="single"/>
          <w:lang w:val="sr-Latn-ME"/>
        </w:rPr>
        <w:t>Podgorica</w:t>
      </w:r>
      <w:r w:rsidR="00A54972" w:rsidRPr="00975658">
        <w:rPr>
          <w:rFonts w:ascii="Arial" w:hAnsi="Arial" w:cs="Arial"/>
          <w:lang w:val="sr-Latn-ME"/>
        </w:rPr>
        <w:t xml:space="preserve"> </w:t>
      </w:r>
      <w:r w:rsidR="00B04B8D" w:rsidRPr="00975658">
        <w:rPr>
          <w:rFonts w:ascii="Arial" w:hAnsi="Arial" w:cs="Arial"/>
          <w:lang w:val="sr-Latn-ME"/>
        </w:rPr>
        <w:t xml:space="preserve"> </w:t>
      </w:r>
      <w:r w:rsidRPr="00975658">
        <w:rPr>
          <w:rFonts w:ascii="Arial" w:hAnsi="Arial" w:cs="Arial"/>
          <w:lang w:val="sr-Latn-ME"/>
        </w:rPr>
        <w:t>objavljuj</w:t>
      </w:r>
      <w:r w:rsidR="00341075" w:rsidRPr="00975658">
        <w:rPr>
          <w:rFonts w:ascii="Arial" w:hAnsi="Arial" w:cs="Arial"/>
          <w:lang w:val="sr-Latn-ME"/>
        </w:rPr>
        <w:t>u</w:t>
      </w:r>
      <w:r w:rsidRPr="00975658">
        <w:rPr>
          <w:rFonts w:ascii="Arial" w:hAnsi="Arial" w:cs="Arial"/>
          <w:b/>
          <w:bCs/>
          <w:lang w:val="sr-Latn-ME"/>
        </w:rPr>
        <w:t xml:space="preserve">        </w:t>
      </w:r>
    </w:p>
    <w:p w14:paraId="3AE0CEB7" w14:textId="77777777" w:rsidR="009F2DE7" w:rsidRPr="00975658" w:rsidRDefault="009F2DE7" w:rsidP="009F2DE7">
      <w:pPr>
        <w:tabs>
          <w:tab w:val="left" w:pos="1276"/>
          <w:tab w:val="left" w:pos="3261"/>
        </w:tabs>
        <w:jc w:val="both"/>
        <w:rPr>
          <w:rFonts w:ascii="Arial" w:hAnsi="Arial" w:cs="Arial"/>
          <w:b/>
          <w:bCs/>
          <w:lang w:val="sr-Latn-ME"/>
        </w:rPr>
      </w:pPr>
    </w:p>
    <w:p w14:paraId="5D671DF7" w14:textId="77777777" w:rsidR="009F2DE7" w:rsidRPr="003E1EFD" w:rsidRDefault="009F2DE7" w:rsidP="009F2DE7">
      <w:pPr>
        <w:tabs>
          <w:tab w:val="left" w:pos="1276"/>
          <w:tab w:val="left" w:pos="3261"/>
        </w:tabs>
        <w:jc w:val="both"/>
        <w:rPr>
          <w:rFonts w:ascii="Arial" w:hAnsi="Arial" w:cs="Arial"/>
          <w:b/>
          <w:bCs/>
          <w:lang w:val="sr-Latn-ME"/>
        </w:rPr>
      </w:pPr>
    </w:p>
    <w:p w14:paraId="57F5849D" w14:textId="77777777" w:rsidR="009F2DE7" w:rsidRPr="003E1EFD" w:rsidRDefault="009F2DE7" w:rsidP="009F2DE7">
      <w:pPr>
        <w:tabs>
          <w:tab w:val="left" w:pos="1276"/>
          <w:tab w:val="left" w:pos="3261"/>
        </w:tabs>
        <w:jc w:val="both"/>
        <w:rPr>
          <w:rFonts w:ascii="Arial" w:hAnsi="Arial" w:cs="Arial"/>
          <w:b/>
          <w:bCs/>
          <w:lang w:val="sr-Latn-ME"/>
        </w:rPr>
      </w:pPr>
    </w:p>
    <w:p w14:paraId="00ED6CDB" w14:textId="77777777"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2F75BDAA"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52F9EDC3" w14:textId="77777777" w:rsidR="009F2DE7"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6BEE35E1" w14:textId="33A204CB" w:rsidR="003334EB" w:rsidRPr="003334EB" w:rsidRDefault="003334EB" w:rsidP="009F2DE7">
      <w:pPr>
        <w:jc w:val="center"/>
        <w:rPr>
          <w:rFonts w:ascii="Arial" w:hAnsi="Arial" w:cs="Arial"/>
          <w:b/>
          <w:bCs/>
          <w:lang w:val="sr-Latn-ME"/>
        </w:rPr>
      </w:pPr>
      <w:r w:rsidRPr="003334EB">
        <w:rPr>
          <w:rFonts w:ascii="Arial" w:hAnsi="Arial" w:cs="Arial"/>
          <w:b/>
          <w:bCs/>
          <w:shd w:val="clear" w:color="auto" w:fill="FFFFFF"/>
        </w:rPr>
        <w:t xml:space="preserve">LED </w:t>
      </w:r>
      <w:proofErr w:type="spellStart"/>
      <w:r w:rsidRPr="003334EB">
        <w:rPr>
          <w:rFonts w:ascii="Arial" w:hAnsi="Arial" w:cs="Arial"/>
          <w:b/>
          <w:bCs/>
          <w:shd w:val="clear" w:color="auto" w:fill="FFFFFF"/>
        </w:rPr>
        <w:t>perimetarski</w:t>
      </w:r>
      <w:proofErr w:type="spellEnd"/>
      <w:r w:rsidRPr="003334EB">
        <w:rPr>
          <w:rFonts w:ascii="Arial" w:hAnsi="Arial" w:cs="Arial"/>
          <w:b/>
          <w:bCs/>
          <w:shd w:val="clear" w:color="auto" w:fill="FFFFFF"/>
        </w:rPr>
        <w:t xml:space="preserve"> </w:t>
      </w:r>
      <w:proofErr w:type="spellStart"/>
      <w:r w:rsidRPr="003334EB">
        <w:rPr>
          <w:rFonts w:ascii="Arial" w:hAnsi="Arial" w:cs="Arial"/>
          <w:b/>
          <w:bCs/>
          <w:shd w:val="clear" w:color="auto" w:fill="FFFFFF"/>
        </w:rPr>
        <w:t>reklamni</w:t>
      </w:r>
      <w:proofErr w:type="spellEnd"/>
      <w:r w:rsidRPr="003334EB">
        <w:rPr>
          <w:rFonts w:ascii="Arial" w:hAnsi="Arial" w:cs="Arial"/>
          <w:b/>
          <w:bCs/>
          <w:shd w:val="clear" w:color="auto" w:fill="FFFFFF"/>
        </w:rPr>
        <w:t xml:space="preserve"> </w:t>
      </w:r>
      <w:proofErr w:type="spellStart"/>
      <w:r w:rsidRPr="003334EB">
        <w:rPr>
          <w:rFonts w:ascii="Arial" w:hAnsi="Arial" w:cs="Arial"/>
          <w:b/>
          <w:bCs/>
          <w:shd w:val="clear" w:color="auto" w:fill="FFFFFF"/>
        </w:rPr>
        <w:t>displej</w:t>
      </w:r>
      <w:proofErr w:type="spellEnd"/>
      <w:r w:rsidRPr="003334EB">
        <w:rPr>
          <w:rFonts w:ascii="Arial" w:hAnsi="Arial" w:cs="Arial"/>
          <w:b/>
          <w:bCs/>
          <w:shd w:val="clear" w:color="auto" w:fill="FFFFFF"/>
        </w:rPr>
        <w:t xml:space="preserve">- za </w:t>
      </w:r>
      <w:proofErr w:type="spellStart"/>
      <w:r w:rsidRPr="003334EB">
        <w:rPr>
          <w:rFonts w:ascii="Arial" w:hAnsi="Arial" w:cs="Arial"/>
          <w:b/>
          <w:bCs/>
          <w:shd w:val="clear" w:color="auto" w:fill="FFFFFF"/>
        </w:rPr>
        <w:t>reklamiranje</w:t>
      </w:r>
      <w:proofErr w:type="spellEnd"/>
      <w:r w:rsidRPr="003334EB">
        <w:rPr>
          <w:rFonts w:ascii="Arial" w:hAnsi="Arial" w:cs="Arial"/>
          <w:b/>
          <w:bCs/>
          <w:shd w:val="clear" w:color="auto" w:fill="FFFFFF"/>
        </w:rPr>
        <w:t xml:space="preserve"> </w:t>
      </w:r>
      <w:proofErr w:type="spellStart"/>
      <w:r w:rsidRPr="003334EB">
        <w:rPr>
          <w:rFonts w:ascii="Arial" w:hAnsi="Arial" w:cs="Arial"/>
          <w:b/>
          <w:bCs/>
          <w:shd w:val="clear" w:color="auto" w:fill="FFFFFF"/>
        </w:rPr>
        <w:t>vrijednosti</w:t>
      </w:r>
      <w:proofErr w:type="spellEnd"/>
    </w:p>
    <w:bookmarkEnd w:id="0"/>
    <w:p w14:paraId="32B2B8B9" w14:textId="77777777"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0D6565BB"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5FC6638" w14:textId="77777777" w:rsidR="009F2DE7" w:rsidRPr="003E1EFD" w:rsidRDefault="009F2DE7" w:rsidP="009F2DE7">
      <w:pPr>
        <w:jc w:val="both"/>
        <w:rPr>
          <w:rFonts w:ascii="Arial" w:hAnsi="Arial" w:cs="Arial"/>
          <w:lang w:val="sr-Latn-ME"/>
        </w:rPr>
      </w:pPr>
    </w:p>
    <w:p w14:paraId="3EEA170F" w14:textId="77777777" w:rsidR="005762CE" w:rsidRPr="003E1EFD" w:rsidRDefault="005762CE" w:rsidP="009F2DE7">
      <w:pPr>
        <w:jc w:val="both"/>
        <w:rPr>
          <w:rFonts w:ascii="Arial" w:hAnsi="Arial" w:cs="Arial"/>
          <w:lang w:val="sr-Latn-ME"/>
        </w:rPr>
      </w:pPr>
    </w:p>
    <w:p w14:paraId="35837470" w14:textId="77777777" w:rsidR="005762CE" w:rsidRDefault="005762CE" w:rsidP="009F2DE7">
      <w:pPr>
        <w:jc w:val="both"/>
        <w:rPr>
          <w:rFonts w:ascii="Arial" w:hAnsi="Arial" w:cs="Arial"/>
          <w:lang w:val="sr-Latn-ME"/>
        </w:rPr>
      </w:pPr>
    </w:p>
    <w:p w14:paraId="0F16CC4D" w14:textId="77777777" w:rsidR="00975658" w:rsidRDefault="00975658" w:rsidP="009F2DE7">
      <w:pPr>
        <w:jc w:val="both"/>
        <w:rPr>
          <w:rFonts w:ascii="Arial" w:hAnsi="Arial" w:cs="Arial"/>
          <w:lang w:val="sr-Latn-ME"/>
        </w:rPr>
      </w:pPr>
    </w:p>
    <w:p w14:paraId="682E397D" w14:textId="77777777" w:rsidR="00E46EF4" w:rsidRPr="003E1EFD" w:rsidRDefault="00E46EF4" w:rsidP="009F2DE7">
      <w:pPr>
        <w:jc w:val="both"/>
        <w:rPr>
          <w:rFonts w:ascii="Arial" w:hAnsi="Arial" w:cs="Arial"/>
          <w:lang w:val="sr-Latn-ME"/>
        </w:rPr>
      </w:pPr>
    </w:p>
    <w:p w14:paraId="78A850C1" w14:textId="77777777" w:rsidR="005762CE" w:rsidRPr="003E1EFD" w:rsidRDefault="005762CE" w:rsidP="009F2DE7">
      <w:pPr>
        <w:jc w:val="both"/>
        <w:rPr>
          <w:rFonts w:ascii="Arial" w:hAnsi="Arial" w:cs="Arial"/>
          <w:lang w:val="sr-Latn-ME"/>
        </w:rPr>
      </w:pPr>
    </w:p>
    <w:p w14:paraId="6C2EF173" w14:textId="77777777" w:rsidR="009F2DE7" w:rsidRPr="003E1EFD" w:rsidRDefault="009F2DE7" w:rsidP="009F2DE7">
      <w:pPr>
        <w:rPr>
          <w:rFonts w:ascii="Arial" w:hAnsi="Arial" w:cs="Arial"/>
          <w:lang w:val="sr-Latn-ME"/>
        </w:rPr>
      </w:pPr>
    </w:p>
    <w:p w14:paraId="5FF1B40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56933B24"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6950B76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5899F19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24D7218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6C2D02F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15D6B06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683ABCD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306B078E"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150D93B4"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44E80DF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156BE78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679E5ED0"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41A84EEB"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70E862C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E22BBEC"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35900CC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7247D38F"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488C12E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40BE0E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564A6AA5"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540757AB" w14:textId="77777777" w:rsidR="009F2DE7" w:rsidRDefault="009F2DE7" w:rsidP="009F2DE7">
      <w:pPr>
        <w:rPr>
          <w:rFonts w:ascii="Arial" w:eastAsia="Calibri" w:hAnsi="Arial" w:cs="Arial"/>
          <w:lang w:val="sr-Latn-ME"/>
        </w:rPr>
      </w:pPr>
    </w:p>
    <w:p w14:paraId="38BB2E70" w14:textId="77777777" w:rsidR="00694AAD" w:rsidRDefault="00694AAD" w:rsidP="009F2DE7">
      <w:pPr>
        <w:rPr>
          <w:rFonts w:ascii="Arial" w:eastAsia="Calibri" w:hAnsi="Arial" w:cs="Arial"/>
          <w:lang w:val="sr-Latn-ME"/>
        </w:rPr>
      </w:pPr>
    </w:p>
    <w:p w14:paraId="7FF14711" w14:textId="77777777" w:rsidR="00694AAD" w:rsidRDefault="00694AAD" w:rsidP="009F2DE7">
      <w:pPr>
        <w:rPr>
          <w:rFonts w:ascii="Arial" w:eastAsia="Calibri" w:hAnsi="Arial" w:cs="Arial"/>
          <w:lang w:val="sr-Latn-ME"/>
        </w:rPr>
      </w:pPr>
    </w:p>
    <w:p w14:paraId="664042D9" w14:textId="77777777" w:rsidR="00694AAD" w:rsidRDefault="00694AAD" w:rsidP="009F2DE7">
      <w:pPr>
        <w:rPr>
          <w:rFonts w:ascii="Arial" w:eastAsia="Calibri" w:hAnsi="Arial" w:cs="Arial"/>
          <w:lang w:val="sr-Latn-ME"/>
        </w:rPr>
      </w:pPr>
    </w:p>
    <w:p w14:paraId="4A51596C" w14:textId="77777777" w:rsidR="00694AAD" w:rsidRDefault="00694AAD" w:rsidP="009F2DE7">
      <w:pPr>
        <w:rPr>
          <w:rFonts w:ascii="Arial" w:eastAsia="Calibri" w:hAnsi="Arial" w:cs="Arial"/>
          <w:lang w:val="sr-Latn-ME"/>
        </w:rPr>
      </w:pPr>
    </w:p>
    <w:p w14:paraId="2DE04EDD" w14:textId="77777777" w:rsidR="00694AAD" w:rsidRDefault="00694AAD" w:rsidP="009F2DE7">
      <w:pPr>
        <w:rPr>
          <w:rFonts w:ascii="Arial" w:eastAsia="Calibri" w:hAnsi="Arial" w:cs="Arial"/>
          <w:lang w:val="sr-Latn-ME"/>
        </w:rPr>
      </w:pPr>
    </w:p>
    <w:p w14:paraId="113E4AD5" w14:textId="77777777" w:rsidR="00694AAD" w:rsidRDefault="00694AAD" w:rsidP="009F2DE7">
      <w:pPr>
        <w:rPr>
          <w:rFonts w:ascii="Arial" w:eastAsia="Calibri" w:hAnsi="Arial" w:cs="Arial"/>
          <w:lang w:val="sr-Latn-ME"/>
        </w:rPr>
      </w:pPr>
    </w:p>
    <w:p w14:paraId="1DC978FD" w14:textId="77777777" w:rsidR="00975658" w:rsidRDefault="00975658" w:rsidP="009F2DE7">
      <w:pPr>
        <w:rPr>
          <w:rFonts w:ascii="Arial" w:eastAsia="Calibri" w:hAnsi="Arial" w:cs="Arial"/>
          <w:lang w:val="sr-Latn-ME"/>
        </w:rPr>
      </w:pPr>
    </w:p>
    <w:p w14:paraId="553350CF" w14:textId="77777777" w:rsidR="00975658" w:rsidRDefault="00975658" w:rsidP="009F2DE7">
      <w:pPr>
        <w:rPr>
          <w:rFonts w:ascii="Arial" w:eastAsia="Calibri" w:hAnsi="Arial" w:cs="Arial"/>
          <w:lang w:val="sr-Latn-ME"/>
        </w:rPr>
      </w:pPr>
    </w:p>
    <w:p w14:paraId="2CAFF94E" w14:textId="77777777" w:rsidR="00975658" w:rsidRDefault="00975658" w:rsidP="009F2DE7">
      <w:pPr>
        <w:rPr>
          <w:rFonts w:ascii="Arial" w:eastAsia="Calibri" w:hAnsi="Arial" w:cs="Arial"/>
          <w:lang w:val="sr-Latn-ME"/>
        </w:rPr>
      </w:pPr>
    </w:p>
    <w:p w14:paraId="75FBF296" w14:textId="77777777" w:rsidR="00694AAD" w:rsidRDefault="00694AAD" w:rsidP="009F2DE7">
      <w:pPr>
        <w:rPr>
          <w:rFonts w:ascii="Arial" w:eastAsia="Calibri" w:hAnsi="Arial" w:cs="Arial"/>
          <w:lang w:val="sr-Latn-ME"/>
        </w:rPr>
      </w:pPr>
    </w:p>
    <w:p w14:paraId="5D9648BF" w14:textId="77777777" w:rsidR="00694AAD" w:rsidRDefault="00694AAD" w:rsidP="009F2DE7">
      <w:pPr>
        <w:rPr>
          <w:rFonts w:ascii="Arial" w:eastAsia="Calibri" w:hAnsi="Arial" w:cs="Arial"/>
          <w:lang w:val="sr-Latn-ME"/>
        </w:rPr>
      </w:pPr>
    </w:p>
    <w:p w14:paraId="6971A2B9" w14:textId="77777777" w:rsidR="00694AAD" w:rsidRDefault="00694AAD" w:rsidP="009F2DE7">
      <w:pPr>
        <w:rPr>
          <w:rFonts w:ascii="Arial" w:eastAsia="Calibri" w:hAnsi="Arial" w:cs="Arial"/>
          <w:lang w:val="sr-Latn-ME"/>
        </w:rPr>
      </w:pPr>
    </w:p>
    <w:p w14:paraId="477C7D28" w14:textId="77777777" w:rsidR="00694AAD" w:rsidRPr="003E1EFD" w:rsidRDefault="00694AAD" w:rsidP="009F2DE7">
      <w:pPr>
        <w:rPr>
          <w:rFonts w:ascii="Arial" w:eastAsia="Calibri" w:hAnsi="Arial" w:cs="Arial"/>
          <w:lang w:val="sr-Latn-ME"/>
        </w:rPr>
      </w:pPr>
    </w:p>
    <w:p w14:paraId="0DDA3B3B"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081EF5CB" w14:textId="77777777" w:rsidR="009F2DE7" w:rsidRPr="003E1EFD" w:rsidRDefault="009F2DE7" w:rsidP="009F2DE7">
      <w:pPr>
        <w:rPr>
          <w:rFonts w:ascii="Arial" w:eastAsia="Calibri" w:hAnsi="Arial" w:cs="Arial"/>
          <w:lang w:val="sr-Latn-ME"/>
        </w:rPr>
      </w:pPr>
    </w:p>
    <w:p w14:paraId="26C8186E"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655E09D4" w14:textId="77777777" w:rsidR="005762CE" w:rsidRPr="003E1EFD" w:rsidRDefault="005762CE" w:rsidP="005762CE">
      <w:pPr>
        <w:ind w:left="786"/>
        <w:contextualSpacing/>
        <w:jc w:val="both"/>
        <w:rPr>
          <w:rFonts w:ascii="Arial" w:eastAsia="Calibri" w:hAnsi="Arial" w:cs="Arial"/>
          <w:lang w:val="sr-Latn-ME"/>
        </w:rPr>
      </w:pPr>
    </w:p>
    <w:p w14:paraId="63ABE9FF"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3E1EFD" w:rsidRDefault="00011480" w:rsidP="009F2DE7">
      <w:pPr>
        <w:rPr>
          <w:rFonts w:ascii="Arial" w:eastAsia="Calibri" w:hAnsi="Arial" w:cs="Arial"/>
          <w:lang w:val="sr-Latn-ME"/>
        </w:rPr>
      </w:pPr>
    </w:p>
    <w:p w14:paraId="18F60DD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327E7781"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38BB6DC0"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096E2915" w14:textId="4F5FAAA7" w:rsidR="00933397" w:rsidRPr="00E46EF4" w:rsidRDefault="00C3459D" w:rsidP="00817AF0">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w:t>
      </w:r>
      <w:r w:rsidR="001D2C94">
        <w:rPr>
          <w:rFonts w:ascii="Arial" w:eastAsia="Calibri" w:hAnsi="Arial" w:cs="Arial"/>
          <w:lang w:val="sr-Latn-ME"/>
        </w:rPr>
        <w:t xml:space="preserve"> </w:t>
      </w:r>
      <w:r w:rsidR="003334EB" w:rsidRPr="003334EB">
        <w:rPr>
          <w:rFonts w:ascii="Arial" w:eastAsia="Calibri" w:hAnsi="Arial" w:cs="Arial"/>
          <w:lang w:val="sr-Latn-ME"/>
        </w:rPr>
        <w:t>165.289,25</w:t>
      </w:r>
      <w:r w:rsidR="001D2C94" w:rsidRPr="00E46EF4">
        <w:rPr>
          <w:rFonts w:ascii="Arial" w:eastAsia="Calibri" w:hAnsi="Arial" w:cs="Arial"/>
          <w:b/>
          <w:bCs/>
          <w:lang w:val="sr-Latn-ME"/>
        </w:rPr>
        <w:t>EUR-a</w:t>
      </w:r>
      <w:r w:rsidR="001D2C94" w:rsidRPr="00E46EF4">
        <w:rPr>
          <w:rFonts w:ascii="Arial" w:hAnsi="Arial" w:cs="Arial"/>
          <w:b/>
          <w:bCs/>
          <w:color w:val="666666"/>
          <w:sz w:val="18"/>
          <w:szCs w:val="18"/>
          <w:shd w:val="clear" w:color="auto" w:fill="F6C429"/>
        </w:rPr>
        <w:t xml:space="preserve"> </w:t>
      </w:r>
    </w:p>
    <w:p w14:paraId="622AC54C" w14:textId="77777777" w:rsidR="00E11B75"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1DDFD711" w14:textId="2ACA9ED3" w:rsidR="00C02A5D" w:rsidRPr="00FE02C3" w:rsidRDefault="00A620EE" w:rsidP="00C02A5D">
      <w:pPr>
        <w:spacing w:after="0" w:line="240" w:lineRule="auto"/>
        <w:jc w:val="both"/>
        <w:rPr>
          <w:rFonts w:ascii="Arial" w:eastAsia="Times New Roman" w:hAnsi="Arial" w:cs="Arial"/>
          <w:color w:val="000000"/>
          <w:lang w:val="sr-Latn-ME"/>
        </w:rPr>
      </w:pPr>
      <w:proofErr w:type="spellStart"/>
      <w:r w:rsidRPr="00FE02C3">
        <w:rPr>
          <w:rFonts w:ascii="Arial" w:hAnsi="Arial" w:cs="Arial"/>
        </w:rPr>
        <w:t>Predmet</w:t>
      </w:r>
      <w:proofErr w:type="spellEnd"/>
      <w:r w:rsidRPr="00FE02C3">
        <w:rPr>
          <w:rFonts w:ascii="Arial" w:hAnsi="Arial" w:cs="Arial"/>
        </w:rPr>
        <w:t xml:space="preserve"> </w:t>
      </w:r>
      <w:proofErr w:type="spellStart"/>
      <w:r w:rsidRPr="00FE02C3">
        <w:rPr>
          <w:rFonts w:ascii="Arial" w:hAnsi="Arial" w:cs="Arial"/>
        </w:rPr>
        <w:t>javne</w:t>
      </w:r>
      <w:proofErr w:type="spellEnd"/>
      <w:r w:rsidRPr="00FE02C3">
        <w:rPr>
          <w:rFonts w:ascii="Arial" w:hAnsi="Arial" w:cs="Arial"/>
        </w:rPr>
        <w:t xml:space="preserve"> </w:t>
      </w:r>
      <w:proofErr w:type="spellStart"/>
      <w:r w:rsidRPr="00FE02C3">
        <w:rPr>
          <w:rFonts w:ascii="Arial" w:hAnsi="Arial" w:cs="Arial"/>
        </w:rPr>
        <w:t>nabavke</w:t>
      </w:r>
      <w:proofErr w:type="spellEnd"/>
      <w:r w:rsidRPr="00FE02C3">
        <w:rPr>
          <w:rFonts w:ascii="Arial" w:hAnsi="Arial" w:cs="Arial"/>
        </w:rPr>
        <w:t xml:space="preserve"> je </w:t>
      </w:r>
      <w:proofErr w:type="spellStart"/>
      <w:r w:rsidRPr="00FE02C3">
        <w:rPr>
          <w:rFonts w:ascii="Arial" w:hAnsi="Arial" w:cs="Arial"/>
        </w:rPr>
        <w:t>nabavka</w:t>
      </w:r>
      <w:proofErr w:type="spellEnd"/>
      <w:r w:rsidRPr="00FE02C3">
        <w:rPr>
          <w:rFonts w:ascii="Arial" w:hAnsi="Arial" w:cs="Arial"/>
        </w:rPr>
        <w:t xml:space="preserve"> </w:t>
      </w:r>
      <w:r w:rsidR="003334EB" w:rsidRPr="003334EB">
        <w:rPr>
          <w:rFonts w:ascii="Arial" w:hAnsi="Arial" w:cs="Arial"/>
          <w:b/>
          <w:bCs/>
          <w:shd w:val="clear" w:color="auto" w:fill="FFFFFF"/>
        </w:rPr>
        <w:t xml:space="preserve">LED </w:t>
      </w:r>
      <w:proofErr w:type="spellStart"/>
      <w:r w:rsidR="003334EB" w:rsidRPr="003334EB">
        <w:rPr>
          <w:rFonts w:ascii="Arial" w:hAnsi="Arial" w:cs="Arial"/>
          <w:b/>
          <w:bCs/>
          <w:shd w:val="clear" w:color="auto" w:fill="FFFFFF"/>
        </w:rPr>
        <w:t>perimetarski</w:t>
      </w:r>
      <w:proofErr w:type="spellEnd"/>
      <w:r w:rsidR="003334EB" w:rsidRPr="003334EB">
        <w:rPr>
          <w:rFonts w:ascii="Arial" w:hAnsi="Arial" w:cs="Arial"/>
          <w:b/>
          <w:bCs/>
          <w:shd w:val="clear" w:color="auto" w:fill="FFFFFF"/>
        </w:rPr>
        <w:t xml:space="preserve"> </w:t>
      </w:r>
      <w:proofErr w:type="spellStart"/>
      <w:r w:rsidR="003334EB" w:rsidRPr="003334EB">
        <w:rPr>
          <w:rFonts w:ascii="Arial" w:hAnsi="Arial" w:cs="Arial"/>
          <w:b/>
          <w:bCs/>
          <w:shd w:val="clear" w:color="auto" w:fill="FFFFFF"/>
        </w:rPr>
        <w:t>reklamni</w:t>
      </w:r>
      <w:proofErr w:type="spellEnd"/>
      <w:r w:rsidR="003334EB" w:rsidRPr="003334EB">
        <w:rPr>
          <w:rFonts w:ascii="Arial" w:hAnsi="Arial" w:cs="Arial"/>
          <w:b/>
          <w:bCs/>
          <w:shd w:val="clear" w:color="auto" w:fill="FFFFFF"/>
        </w:rPr>
        <w:t xml:space="preserve"> </w:t>
      </w:r>
      <w:proofErr w:type="spellStart"/>
      <w:r w:rsidR="003334EB" w:rsidRPr="003334EB">
        <w:rPr>
          <w:rFonts w:ascii="Arial" w:hAnsi="Arial" w:cs="Arial"/>
          <w:b/>
          <w:bCs/>
          <w:shd w:val="clear" w:color="auto" w:fill="FFFFFF"/>
        </w:rPr>
        <w:t>displej</w:t>
      </w:r>
      <w:proofErr w:type="spellEnd"/>
      <w:r w:rsidR="003334EB" w:rsidRPr="003334EB">
        <w:rPr>
          <w:rFonts w:ascii="Arial" w:hAnsi="Arial" w:cs="Arial"/>
          <w:b/>
          <w:bCs/>
          <w:shd w:val="clear" w:color="auto" w:fill="FFFFFF"/>
        </w:rPr>
        <w:t xml:space="preserve">- za </w:t>
      </w:r>
      <w:proofErr w:type="spellStart"/>
      <w:r w:rsidR="003334EB" w:rsidRPr="003334EB">
        <w:rPr>
          <w:rFonts w:ascii="Arial" w:hAnsi="Arial" w:cs="Arial"/>
          <w:b/>
          <w:bCs/>
          <w:shd w:val="clear" w:color="auto" w:fill="FFFFFF"/>
        </w:rPr>
        <w:t>reklamiranje</w:t>
      </w:r>
      <w:proofErr w:type="spellEnd"/>
      <w:r w:rsidR="003334EB" w:rsidRPr="003334EB">
        <w:rPr>
          <w:rFonts w:ascii="Arial" w:hAnsi="Arial" w:cs="Arial"/>
          <w:b/>
          <w:bCs/>
          <w:shd w:val="clear" w:color="auto" w:fill="FFFFFF"/>
        </w:rPr>
        <w:t xml:space="preserve"> </w:t>
      </w:r>
      <w:proofErr w:type="spellStart"/>
      <w:r w:rsidR="003334EB" w:rsidRPr="003334EB">
        <w:rPr>
          <w:rFonts w:ascii="Arial" w:hAnsi="Arial" w:cs="Arial"/>
          <w:b/>
          <w:bCs/>
          <w:shd w:val="clear" w:color="auto" w:fill="FFFFFF"/>
        </w:rPr>
        <w:t>vrijednosti</w:t>
      </w:r>
      <w:proofErr w:type="spellEnd"/>
      <w:r w:rsidR="003334EB" w:rsidRPr="00FE02C3">
        <w:rPr>
          <w:rFonts w:ascii="Arial" w:hAnsi="Arial" w:cs="Arial"/>
        </w:rPr>
        <w:t xml:space="preserve"> </w:t>
      </w:r>
      <w:r w:rsidR="00A4447B" w:rsidRPr="00FE02C3">
        <w:rPr>
          <w:rFonts w:ascii="Arial" w:hAnsi="Arial" w:cs="Arial"/>
        </w:rPr>
        <w:t>-</w:t>
      </w:r>
      <w:r w:rsidR="009C119C" w:rsidRPr="00FE02C3">
        <w:t xml:space="preserve"> </w:t>
      </w:r>
      <w:r w:rsidR="00C02A5D" w:rsidRPr="00FE02C3">
        <w:rPr>
          <w:rFonts w:ascii="Arial" w:eastAsia="Times New Roman" w:hAnsi="Arial" w:cs="Arial"/>
          <w:color w:val="000000"/>
          <w:lang w:val="sr-Latn-ME"/>
        </w:rPr>
        <w:t xml:space="preserve">Predmet nabavke predstavlja neodvojivu cjelinu prema vrsti, svojstvima, namjeni, mjestu i vremenu izvršenja ugovora pa bi podjela predmetne nabavke po partijama bila obismislena. </w:t>
      </w:r>
    </w:p>
    <w:p w14:paraId="2F4A7494" w14:textId="4F27FDA2" w:rsidR="00A620EE" w:rsidRPr="003E1EFD" w:rsidRDefault="00A620EE" w:rsidP="00A620EE">
      <w:pPr>
        <w:jc w:val="both"/>
        <w:rPr>
          <w:rFonts w:ascii="Arial" w:hAnsi="Arial" w:cs="Arial"/>
        </w:rPr>
      </w:pPr>
    </w:p>
    <w:p w14:paraId="56671D9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4CE7232A" w14:textId="77777777" w:rsidR="00011480" w:rsidRPr="003E1EFD" w:rsidRDefault="00011480" w:rsidP="009F2DE7">
      <w:pPr>
        <w:jc w:val="both"/>
        <w:rPr>
          <w:rFonts w:ascii="Arial" w:hAnsi="Arial" w:cs="Arial"/>
          <w:lang w:val="sr-Latn-ME"/>
        </w:rPr>
      </w:pPr>
    </w:p>
    <w:p w14:paraId="5A3CDF05"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6C4497B5" w14:textId="77777777" w:rsidR="00011480" w:rsidRPr="003E1EFD" w:rsidRDefault="00011480" w:rsidP="00011480">
      <w:pPr>
        <w:spacing w:after="0" w:line="240" w:lineRule="auto"/>
        <w:jc w:val="both"/>
        <w:rPr>
          <w:rFonts w:ascii="Arial" w:eastAsia="Times New Roman" w:hAnsi="Arial" w:cs="Arial"/>
        </w:rPr>
      </w:pPr>
    </w:p>
    <w:p w14:paraId="1E7CF33E"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3A8C47FF" w14:textId="77777777" w:rsidR="00011480" w:rsidRPr="003E1EFD" w:rsidRDefault="00011480" w:rsidP="00011480">
      <w:pPr>
        <w:spacing w:after="0" w:line="240" w:lineRule="auto"/>
        <w:jc w:val="both"/>
        <w:rPr>
          <w:rFonts w:ascii="Arial" w:eastAsia="Times New Roman" w:hAnsi="Arial" w:cs="Arial"/>
        </w:rPr>
      </w:pPr>
    </w:p>
    <w:p w14:paraId="32B2DD8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12E84581"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73BF1CB5"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05BD4A76"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49DE4A5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6FD6AB4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19764539"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694A619D" w14:textId="77777777" w:rsidR="009F2DE7" w:rsidRPr="003E1EFD" w:rsidRDefault="00195EC0" w:rsidP="009F2DE7">
      <w:pPr>
        <w:jc w:val="both"/>
        <w:rPr>
          <w:rFonts w:ascii="Arial" w:hAnsi="Arial" w:cs="Arial"/>
          <w:lang w:val="sr-Latn-ME"/>
        </w:rPr>
      </w:pPr>
      <w:r w:rsidRPr="003E1EFD">
        <w:rPr>
          <w:rFonts w:ascii="Arial" w:hAnsi="Arial" w:cs="Arial"/>
          <w:lang w:val="sr-Latn-ME"/>
        </w:rPr>
        <w:lastRenderedPageBreak/>
        <w:t>NIJE PRIMENLJIVO</w:t>
      </w:r>
    </w:p>
    <w:p w14:paraId="658FAFEE"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545D2CE1"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158F916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3FC9D1D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3C841280"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31C699D5"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066E88E1" w14:textId="5A55B0F4" w:rsidR="001D2C94" w:rsidRDefault="001D2C94" w:rsidP="00E65A3C">
      <w:pPr>
        <w:jc w:val="both"/>
        <w:rPr>
          <w:rFonts w:ascii="Arial" w:hAnsi="Arial" w:cs="Arial"/>
          <w:bCs/>
          <w:lang w:val="sr-Latn-ME"/>
        </w:rPr>
      </w:pPr>
      <w:r w:rsidRPr="001D2C94">
        <w:rPr>
          <w:rFonts w:ascii="Arial" w:hAnsi="Arial" w:cs="Arial"/>
          <w:bCs/>
          <w:lang w:val="sr-Latn-ME"/>
        </w:rPr>
        <w:t>Način utvrđivanja ekvivalentnosti: Za sve stavke na kojima se pominje proizvođač, tip ili kataloški broj određenog proizvođača, ponuđači su u mogućnosti da ponude ekvivalent. Ekvivalent se dokazuje dostavljenjem tehničkih/kataloških listova kojima se potvrđuje da ponuđena roba ispunjava uslove propisane tehničkim karakteristikama predmetne tenderske dokumentacije.</w:t>
      </w:r>
    </w:p>
    <w:p w14:paraId="7E0A7664" w14:textId="77777777" w:rsidR="001D2C94" w:rsidRDefault="001D2C94" w:rsidP="00E65A3C">
      <w:pPr>
        <w:jc w:val="both"/>
        <w:rPr>
          <w:rFonts w:ascii="Arial" w:hAnsi="Arial" w:cs="Arial"/>
          <w:bCs/>
          <w:lang w:val="sr-Latn-ME"/>
        </w:rPr>
      </w:pPr>
    </w:p>
    <w:p w14:paraId="7A320B3F"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6CE66393"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D86E9A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1BBD764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4E6EF20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148FDB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383B492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711AED0A"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0482CF" w14:textId="77777777" w:rsidR="009F2DE7"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68D35C13" w14:textId="77777777" w:rsidR="006B129D" w:rsidRDefault="006B129D" w:rsidP="009F2DE7">
      <w:pPr>
        <w:jc w:val="both"/>
        <w:rPr>
          <w:rFonts w:ascii="Arial" w:hAnsi="Arial" w:cs="Arial"/>
          <w:lang w:val="sr-Latn-ME"/>
        </w:rPr>
      </w:pPr>
    </w:p>
    <w:p w14:paraId="47216BE5" w14:textId="77777777" w:rsidR="006B129D" w:rsidRDefault="006B129D" w:rsidP="009F2DE7">
      <w:pPr>
        <w:jc w:val="both"/>
        <w:rPr>
          <w:rFonts w:ascii="Arial" w:hAnsi="Arial" w:cs="Arial"/>
          <w:lang w:val="sr-Latn-ME"/>
        </w:rPr>
      </w:pPr>
    </w:p>
    <w:p w14:paraId="055D1472" w14:textId="77777777" w:rsidR="006B129D" w:rsidRDefault="006B129D" w:rsidP="009F2DE7">
      <w:pPr>
        <w:jc w:val="both"/>
        <w:rPr>
          <w:rFonts w:ascii="Arial" w:hAnsi="Arial" w:cs="Arial"/>
          <w:lang w:val="sr-Latn-ME"/>
        </w:rPr>
      </w:pPr>
    </w:p>
    <w:p w14:paraId="30C9E3CE" w14:textId="77777777" w:rsidR="006B129D" w:rsidRDefault="006B129D" w:rsidP="009F2DE7">
      <w:pPr>
        <w:jc w:val="both"/>
        <w:rPr>
          <w:rFonts w:ascii="Arial" w:hAnsi="Arial" w:cs="Arial"/>
          <w:lang w:val="sr-Latn-ME"/>
        </w:rPr>
      </w:pPr>
    </w:p>
    <w:p w14:paraId="5C20540F" w14:textId="77777777" w:rsidR="006B129D" w:rsidRDefault="006B129D" w:rsidP="009F2DE7">
      <w:pPr>
        <w:jc w:val="both"/>
        <w:rPr>
          <w:rFonts w:ascii="Arial" w:hAnsi="Arial" w:cs="Arial"/>
          <w:lang w:val="sr-Latn-ME"/>
        </w:rPr>
      </w:pPr>
    </w:p>
    <w:p w14:paraId="34164006" w14:textId="77777777" w:rsidR="006B129D" w:rsidRDefault="006B129D" w:rsidP="009F2DE7">
      <w:pPr>
        <w:jc w:val="both"/>
        <w:rPr>
          <w:rFonts w:ascii="Arial" w:hAnsi="Arial" w:cs="Arial"/>
          <w:lang w:val="sr-Latn-ME"/>
        </w:rPr>
      </w:pPr>
    </w:p>
    <w:p w14:paraId="1EBD5186" w14:textId="77777777" w:rsidR="006B129D" w:rsidRPr="00BD1590" w:rsidRDefault="006B129D" w:rsidP="006B129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t>SREDSTVA FINANSIJSKOG OBEZBJEĐENJA UGOVORA O JAVNOJ NABAVCI</w:t>
      </w:r>
      <w:bookmarkEnd w:id="5"/>
    </w:p>
    <w:p w14:paraId="5FED45F0" w14:textId="77777777" w:rsidR="006B129D" w:rsidRPr="0010086B" w:rsidRDefault="006B129D" w:rsidP="006B129D">
      <w:pPr>
        <w:jc w:val="both"/>
        <w:rPr>
          <w:rFonts w:ascii="Arial" w:hAnsi="Arial" w:cs="Arial"/>
          <w:color w:val="000000"/>
          <w:lang w:val="sr-Latn-ME"/>
        </w:rPr>
      </w:pPr>
      <w:r w:rsidRPr="0010086B">
        <w:rPr>
          <w:rFonts w:ascii="Arial" w:hAnsi="Arial" w:cs="Arial"/>
          <w:color w:val="000000"/>
          <w:lang w:val="sr-Latn-ME"/>
        </w:rPr>
        <w:t>Ponuđač čija ponuda bude izabrana kao najpovoljnija je dužan da uz potpisan ugovor o javnoj nabavci dostavi naručiocu:</w:t>
      </w:r>
    </w:p>
    <w:p w14:paraId="65C1C8F8" w14:textId="4D3D0AB2" w:rsidR="006B129D" w:rsidRPr="00227854" w:rsidRDefault="006B129D" w:rsidP="006B129D">
      <w:pPr>
        <w:jc w:val="both"/>
        <w:rPr>
          <w:rFonts w:ascii="Arial" w:eastAsia="Times New Roman" w:hAnsi="Arial" w:cs="Arial"/>
          <w:spacing w:val="5"/>
        </w:rPr>
      </w:pPr>
      <w:r w:rsidRPr="0010086B">
        <w:rPr>
          <w:rFonts w:ascii="Arial" w:hAnsi="Arial" w:cs="Arial"/>
          <w:color w:val="000000"/>
          <w:lang w:val="sr-Latn-ME"/>
        </w:rPr>
        <w:sym w:font="Wingdings" w:char="F0A8"/>
      </w:r>
      <w:r w:rsidRPr="0010086B">
        <w:rPr>
          <w:rFonts w:ascii="Arial" w:hAnsi="Arial" w:cs="Arial"/>
          <w:color w:val="000000"/>
          <w:lang w:val="sr-Latn-ME"/>
        </w:rPr>
        <w:t xml:space="preserve"> </w:t>
      </w:r>
      <w:r w:rsidRPr="0010086B">
        <w:rPr>
          <w:rFonts w:ascii="Arial" w:hAnsi="Arial" w:cs="Arial"/>
          <w:lang w:val="sr-Latn-ME"/>
        </w:rPr>
        <w:t>garanciju za dobro izvršenje ugovora</w:t>
      </w:r>
      <w:r w:rsidRPr="0010086B">
        <w:rPr>
          <w:rFonts w:ascii="Arial" w:hAnsi="Arial" w:cs="Arial"/>
          <w:vertAlign w:val="superscript"/>
          <w:lang w:val="sr-Latn-ME"/>
        </w:rPr>
        <w:footnoteReference w:id="8"/>
      </w:r>
      <w:r w:rsidRPr="0010086B">
        <w:rPr>
          <w:rFonts w:ascii="Arial" w:hAnsi="Arial" w:cs="Arial"/>
          <w:lang w:val="sr-Latn-ME"/>
        </w:rPr>
        <w:t xml:space="preserve">, za slučaj povrede ugovorenih obaveza </w:t>
      </w:r>
      <w:r w:rsidRPr="0010086B">
        <w:rPr>
          <w:rFonts w:ascii="Arial" w:hAnsi="Arial" w:cs="Arial"/>
          <w:color w:val="000000"/>
          <w:lang w:val="sr-Latn-ME"/>
        </w:rPr>
        <w:t>u iznosu od 5% od vrijednosti ugovora</w:t>
      </w:r>
      <w:r w:rsidRPr="00616689">
        <w:rPr>
          <w:rFonts w:ascii="Arial" w:hAnsi="Arial" w:cs="Arial"/>
          <w:lang w:val="sr-Latn-ME"/>
        </w:rPr>
        <w:t>,</w:t>
      </w:r>
      <w:r>
        <w:rPr>
          <w:rFonts w:ascii="Arial" w:hAnsi="Arial" w:cs="Arial"/>
          <w:lang w:val="sr-Latn-ME"/>
        </w:rPr>
        <w:t xml:space="preserve"> </w:t>
      </w:r>
      <w:r w:rsidRPr="00227854">
        <w:rPr>
          <w:rFonts w:ascii="Arial" w:hAnsi="Arial" w:cs="Arial"/>
          <w:lang w:val="sr-Latn-ME"/>
        </w:rPr>
        <w:t xml:space="preserve">sa rokom važenja </w:t>
      </w:r>
      <w:r>
        <w:rPr>
          <w:rFonts w:ascii="Arial" w:hAnsi="Arial" w:cs="Arial"/>
          <w:lang w:val="sr-Latn-ME"/>
        </w:rPr>
        <w:t>3</w:t>
      </w:r>
      <w:r w:rsidRPr="00227854">
        <w:rPr>
          <w:rFonts w:ascii="Arial" w:hAnsi="Arial" w:cs="Arial"/>
          <w:lang w:val="sr-Latn-ME"/>
        </w:rPr>
        <w:t>0 dana dužim od dana isteka roka važenja ugovora</w:t>
      </w:r>
      <w:r w:rsidRPr="00227854">
        <w:rPr>
          <w:rFonts w:ascii="Arial" w:eastAsia="Times New Roman" w:hAnsi="Arial" w:cs="Arial"/>
          <w:spacing w:val="5"/>
        </w:rPr>
        <w:t>.</w:t>
      </w:r>
    </w:p>
    <w:p w14:paraId="35C678CA" w14:textId="77777777" w:rsidR="006B129D" w:rsidRPr="0010086B" w:rsidRDefault="006B129D" w:rsidP="006B129D">
      <w:pPr>
        <w:jc w:val="both"/>
        <w:rPr>
          <w:rFonts w:ascii="Arial" w:eastAsia="Times New Roman" w:hAnsi="Arial" w:cs="Arial"/>
          <w:spacing w:val="5"/>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ovog</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667DED5" w14:textId="77777777" w:rsidR="006B129D" w:rsidRPr="003E1EFD" w:rsidRDefault="006B129D" w:rsidP="009F2DE7">
      <w:pPr>
        <w:jc w:val="both"/>
        <w:rPr>
          <w:rFonts w:ascii="Arial" w:hAnsi="Arial" w:cs="Arial"/>
          <w:lang w:val="sr-Latn-ME"/>
        </w:rPr>
      </w:pPr>
    </w:p>
    <w:p w14:paraId="7AE82920"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t>METODOLOGIJA VREDNOVANJA PONUDA</w:t>
      </w:r>
      <w:bookmarkEnd w:id="6"/>
    </w:p>
    <w:p w14:paraId="377E9C00" w14:textId="77777777" w:rsidR="009C119C" w:rsidRPr="00AA5596" w:rsidRDefault="009C119C" w:rsidP="009C119C">
      <w:pPr>
        <w:jc w:val="both"/>
        <w:rPr>
          <w:rFonts w:ascii="Arial" w:hAnsi="Arial" w:cs="Arial"/>
          <w:lang w:val="sr-Latn-ME"/>
        </w:rPr>
      </w:pPr>
      <w:bookmarkStart w:id="7" w:name="_Toc62730560"/>
      <w:r w:rsidRPr="00AA5596">
        <w:rPr>
          <w:rFonts w:ascii="Arial" w:hAnsi="Arial" w:cs="Arial"/>
          <w:lang w:val="sr-Latn-ME"/>
        </w:rPr>
        <w:t>Naručilac će u postupku javne nabavki izabrati ekonomski najpovoljniju ponudu, primjenom pristupa isplativosti, po osnovu kriterijuma</w:t>
      </w:r>
      <w:r w:rsidRPr="00AA5596">
        <w:rPr>
          <w:rFonts w:ascii="Arial" w:hAnsi="Arial" w:cs="Arial"/>
          <w:vertAlign w:val="superscript"/>
          <w:lang w:val="sr-Latn-ME"/>
        </w:rPr>
        <w:footnoteReference w:id="9"/>
      </w:r>
      <w:r w:rsidRPr="00AA5596">
        <w:rPr>
          <w:rFonts w:ascii="Arial" w:hAnsi="Arial" w:cs="Arial"/>
          <w:lang w:val="sr-Latn-ME"/>
        </w:rPr>
        <w:t xml:space="preserve">: </w:t>
      </w:r>
    </w:p>
    <w:p w14:paraId="0F336AB8" w14:textId="77777777" w:rsidR="009C119C" w:rsidRPr="00AA5596" w:rsidRDefault="009C119C" w:rsidP="009C119C">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4291C998" w14:textId="77777777"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341075">
        <w:rPr>
          <w:rFonts w:ascii="Arial" w:eastAsia="Calibri" w:hAnsi="Arial" w:cs="Arial"/>
          <w:lang w:val="sv-SE"/>
        </w:rPr>
        <w:t>9</w:t>
      </w:r>
      <w:r w:rsidRPr="00AA5596">
        <w:rPr>
          <w:rFonts w:ascii="Arial" w:eastAsia="Calibri" w:hAnsi="Arial" w:cs="Arial"/>
          <w:lang w:val="sv-SE"/>
        </w:rPr>
        <w:t>0.</w:t>
      </w:r>
    </w:p>
    <w:p w14:paraId="6DEFA143" w14:textId="77777777"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 najkraći ponuđeni rok)</w:t>
      </w:r>
      <w:r w:rsidRPr="00AA5596">
        <w:rPr>
          <w:rFonts w:ascii="Arial" w:eastAsia="Calibri" w:hAnsi="Arial" w:cs="Arial"/>
          <w:lang w:val="sv-SE"/>
        </w:rPr>
        <w:t xml:space="preserve">   broj bodova   </w:t>
      </w:r>
      <w:r w:rsidR="00341075">
        <w:rPr>
          <w:rFonts w:ascii="Arial" w:eastAsia="Calibri" w:hAnsi="Arial" w:cs="Arial"/>
          <w:lang w:val="sv-SE"/>
        </w:rPr>
        <w:t>1</w:t>
      </w:r>
      <w:r w:rsidRPr="00AA5596">
        <w:rPr>
          <w:rFonts w:ascii="Arial" w:eastAsia="Calibri" w:hAnsi="Arial" w:cs="Arial"/>
          <w:lang w:val="sv-SE"/>
        </w:rPr>
        <w:t>0.</w:t>
      </w:r>
    </w:p>
    <w:p w14:paraId="1D0A6766" w14:textId="77777777" w:rsidR="009C119C" w:rsidRPr="00AA5596" w:rsidRDefault="009C119C" w:rsidP="009C119C">
      <w:pPr>
        <w:spacing w:after="200" w:line="276" w:lineRule="auto"/>
        <w:jc w:val="both"/>
        <w:rPr>
          <w:rFonts w:ascii="Arial" w:hAnsi="Arial" w:cs="Arial"/>
          <w:b/>
          <w:lang w:val="sr-Latn-CS"/>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C87FE0">
        <w:rPr>
          <w:rFonts w:ascii="Arial" w:hAnsi="Arial" w:cs="Arial"/>
          <w:b/>
          <w:lang w:val="sr-Latn-CS"/>
        </w:rPr>
        <w:t>9</w:t>
      </w:r>
      <w:r w:rsidRPr="00AA5596">
        <w:rPr>
          <w:rFonts w:ascii="Arial" w:hAnsi="Arial" w:cs="Arial"/>
          <w:b/>
          <w:lang w:val="sr-Latn-CS"/>
        </w:rPr>
        <w:t>0 bodova</w:t>
      </w:r>
    </w:p>
    <w:p w14:paraId="332D88CD"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Koristiće se (proporcionalna) relativna metoda na sljedeći način:</w:t>
      </w:r>
    </w:p>
    <w:p w14:paraId="74E5E4A8"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Kao osnov za vrednovanje ponuda uzimaju se ponuđene cijene (C) ispravnih ponuda.</w:t>
      </w:r>
    </w:p>
    <w:p w14:paraId="3281E61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sidR="00C87FE0">
        <w:rPr>
          <w:rFonts w:ascii="Arial" w:hAnsi="Arial" w:cs="Arial"/>
          <w:lang w:val="sr-Latn-CS"/>
        </w:rPr>
        <w:t>9</w:t>
      </w:r>
      <w:r w:rsidRPr="00AA5596">
        <w:rPr>
          <w:rFonts w:ascii="Arial" w:hAnsi="Arial" w:cs="Arial"/>
          <w:lang w:val="sr-Latn-CS"/>
        </w:rPr>
        <w:t>0 bodova, po formuli:</w:t>
      </w:r>
    </w:p>
    <w:p w14:paraId="3C659B5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 (Cmin/ Cp) x </w:t>
      </w:r>
      <w:r w:rsidR="00C87FE0">
        <w:rPr>
          <w:rFonts w:ascii="Arial" w:hAnsi="Arial" w:cs="Arial"/>
          <w:lang w:val="sr-Latn-CS"/>
        </w:rPr>
        <w:t>9</w:t>
      </w:r>
      <w:r>
        <w:rPr>
          <w:rFonts w:ascii="Arial" w:hAnsi="Arial" w:cs="Arial"/>
          <w:lang w:val="sr-Latn-CS"/>
        </w:rPr>
        <w:t>0</w:t>
      </w:r>
    </w:p>
    <w:p w14:paraId="2105F470"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Cmin – najniža ponuđena cijena (bez PDV)</w:t>
      </w:r>
    </w:p>
    <w:p w14:paraId="7C7F2242"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Cp   – ponuđena cijena (bez PDV)</w:t>
      </w:r>
    </w:p>
    <w:p w14:paraId="3452394F"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Ako je ponuđena cijena 0,00 EUR-a prilikom vrednovanja te cijene po kriterijumu ili podkriterijumu najniža ponuđena cijena uzima se da je ponuđena cijena 0,01 EUR.</w:t>
      </w:r>
    </w:p>
    <w:p w14:paraId="516D64F0" w14:textId="77777777" w:rsidR="009C119C" w:rsidRDefault="009C119C" w:rsidP="009C119C">
      <w:pPr>
        <w:spacing w:after="200" w:line="276" w:lineRule="auto"/>
        <w:jc w:val="both"/>
        <w:rPr>
          <w:rFonts w:ascii="Arial" w:hAnsi="Arial" w:cs="Arial"/>
          <w:b/>
          <w:lang w:val="sr-Latn-CS"/>
        </w:rPr>
      </w:pPr>
      <w:r w:rsidRPr="00AA5596">
        <w:rPr>
          <w:rFonts w:ascii="Arial" w:hAnsi="Arial" w:cs="Arial"/>
          <w:b/>
          <w:lang w:val="sr-Latn-CS"/>
        </w:rPr>
        <w:sym w:font="Wingdings" w:char="F0FE"/>
      </w:r>
      <w:r w:rsidRPr="00AA5596">
        <w:rPr>
          <w:rFonts w:ascii="Arial" w:hAnsi="Arial" w:cs="Arial"/>
          <w:b/>
          <w:lang w:val="sr-Latn-CS"/>
        </w:rPr>
        <w:t xml:space="preserve"> Podkriterijum kvalitet (K) vrednovaće se na sljedeći način: max </w:t>
      </w:r>
      <w:r w:rsidR="00341075">
        <w:rPr>
          <w:rFonts w:ascii="Arial" w:hAnsi="Arial" w:cs="Arial"/>
          <w:b/>
          <w:lang w:val="sr-Latn-CS"/>
        </w:rPr>
        <w:t>1</w:t>
      </w:r>
      <w:r w:rsidRPr="00AA5596">
        <w:rPr>
          <w:rFonts w:ascii="Arial" w:hAnsi="Arial" w:cs="Arial"/>
          <w:b/>
          <w:lang w:val="sr-Latn-CS"/>
        </w:rPr>
        <w:t xml:space="preserve">0 bodova </w:t>
      </w:r>
    </w:p>
    <w:p w14:paraId="35EC277E" w14:textId="58027E77" w:rsidR="001D2C94" w:rsidRPr="001D2C94" w:rsidRDefault="009C119C" w:rsidP="001D2C94">
      <w:pPr>
        <w:jc w:val="both"/>
        <w:rPr>
          <w:rFonts w:ascii="Arial" w:hAnsi="Arial" w:cs="Arial"/>
          <w:b/>
          <w:color w:val="000000"/>
          <w:u w:val="single"/>
          <w:lang w:val="sr-Latn-RS"/>
        </w:rPr>
      </w:pPr>
      <w:r w:rsidRPr="00AA5596">
        <w:rPr>
          <w:rFonts w:ascii="Arial" w:hAnsi="Arial" w:cs="Arial"/>
          <w:b/>
          <w:color w:val="000000"/>
          <w:u w:val="single"/>
          <w:lang w:val="sr-Cyrl-CS"/>
        </w:rPr>
        <w:lastRenderedPageBreak/>
        <w:t>Ponude po potkriterijumu kvalitet vrednovaće se na sljedeći način:</w:t>
      </w:r>
      <w:r w:rsidR="001D2C94">
        <w:rPr>
          <w:rFonts w:ascii="Arial" w:hAnsi="Arial" w:cs="Arial"/>
          <w:b/>
          <w:color w:val="000000"/>
          <w:u w:val="single"/>
          <w:lang w:val="sr-Latn-RS"/>
        </w:rPr>
        <w:t xml:space="preserve"> </w:t>
      </w:r>
      <w:r w:rsidR="001D2C94" w:rsidRPr="001D2C94">
        <w:rPr>
          <w:rFonts w:ascii="Arial" w:hAnsi="Arial" w:cs="Arial"/>
          <w:bCs/>
          <w:color w:val="000000"/>
          <w:lang w:val="sr-Latn-RS"/>
        </w:rPr>
        <w:t xml:space="preserve">Ponude po parametru kvalitet vrednovaće se na osnovu </w:t>
      </w:r>
      <w:r w:rsidR="001D2C94">
        <w:rPr>
          <w:rFonts w:ascii="Arial" w:hAnsi="Arial" w:cs="Arial"/>
          <w:bCs/>
          <w:color w:val="000000"/>
          <w:lang w:val="sr-Latn-RS"/>
        </w:rPr>
        <w:t xml:space="preserve">ponuđenog roka </w:t>
      </w:r>
      <w:r w:rsidR="001D2C94" w:rsidRPr="001D2C94">
        <w:rPr>
          <w:rFonts w:ascii="Arial" w:hAnsi="Arial" w:cs="Arial"/>
          <w:bCs/>
          <w:color w:val="000000"/>
          <w:lang w:val="sr-Latn-RS"/>
        </w:rPr>
        <w:t xml:space="preserve">isporuke robe </w:t>
      </w:r>
      <w:r w:rsidR="001D2C94">
        <w:rPr>
          <w:rFonts w:ascii="Arial" w:hAnsi="Arial" w:cs="Arial"/>
          <w:bCs/>
          <w:color w:val="000000"/>
          <w:lang w:val="sr-Latn-RS"/>
        </w:rPr>
        <w:t>koji ne može da bude duži od 60 dana od dana potpisivanja ugovora</w:t>
      </w:r>
    </w:p>
    <w:p w14:paraId="3FB3EA96"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Maksimalan broj bodova za ovaj parametar (K) je 10.</w:t>
      </w:r>
    </w:p>
    <w:p w14:paraId="3D6F162C"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Broj bodova za parametar kvalitet se dobija na način što se najkraći ponuđeni rok isporuke podijeli sa ponuđenim rokom isporuke i dobijeni količnik pomnoži sa 10:</w:t>
      </w:r>
    </w:p>
    <w:p w14:paraId="7D39862A"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K=RImin/RIp x 10</w:t>
      </w:r>
    </w:p>
    <w:p w14:paraId="14605E57"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gdje je :</w:t>
      </w:r>
    </w:p>
    <w:p w14:paraId="500FDCB6"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 xml:space="preserve">K – broj bodova koji se dodjeljuje za ponuđeni rok isporuke;                              </w:t>
      </w:r>
    </w:p>
    <w:p w14:paraId="0B93194C"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RIp – ponuđeni rok isporuke;</w:t>
      </w:r>
    </w:p>
    <w:p w14:paraId="49901F7F" w14:textId="77777777" w:rsidR="001D2C94" w:rsidRDefault="001D2C94" w:rsidP="001D2C94">
      <w:pPr>
        <w:jc w:val="both"/>
        <w:rPr>
          <w:rFonts w:ascii="Arial" w:hAnsi="Arial" w:cs="Arial"/>
          <w:bCs/>
          <w:color w:val="000000"/>
          <w:lang w:val="sr-Latn-RS"/>
        </w:rPr>
      </w:pPr>
      <w:r w:rsidRPr="001D2C94">
        <w:rPr>
          <w:rFonts w:ascii="Arial" w:hAnsi="Arial" w:cs="Arial"/>
          <w:bCs/>
          <w:color w:val="000000"/>
          <w:lang w:val="sr-Latn-RS"/>
        </w:rPr>
        <w:t>RImin  – najkraći ponuđeni rok;</w:t>
      </w:r>
    </w:p>
    <w:p w14:paraId="5DDD71C6" w14:textId="09DB9FDA"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10 - maksimalni broj bodova po ovom parametru.</w:t>
      </w:r>
    </w:p>
    <w:p w14:paraId="1362A37B" w14:textId="77777777" w:rsidR="001D2C94" w:rsidRPr="001D2C94" w:rsidRDefault="001D2C94" w:rsidP="001D2C94">
      <w:pPr>
        <w:jc w:val="both"/>
        <w:rPr>
          <w:rFonts w:ascii="Arial" w:hAnsi="Arial" w:cs="Arial"/>
          <w:bCs/>
          <w:color w:val="000000"/>
          <w:lang w:val="sr-Latn-RS"/>
        </w:rPr>
      </w:pPr>
    </w:p>
    <w:p w14:paraId="1839AEAF" w14:textId="77777777"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7"/>
    </w:p>
    <w:p w14:paraId="77EF24EC" w14:textId="77777777"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2C68582A" w14:textId="77777777"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3A0B026C" w14:textId="77777777"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5368C7CB" w14:textId="7777777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75C5996C"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9"/>
    </w:p>
    <w:p w14:paraId="389BCCE8" w14:textId="6D0AF239" w:rsidR="00AF6B29" w:rsidRPr="00800ACC"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proofErr w:type="spellStart"/>
      <w:r w:rsidR="00AF6B29" w:rsidRPr="00481379">
        <w:rPr>
          <w:rFonts w:ascii="Arial" w:eastAsia="Times New Roman" w:hAnsi="Arial" w:cs="Arial"/>
        </w:rPr>
        <w:t>Ponude</w:t>
      </w:r>
      <w:proofErr w:type="spellEnd"/>
      <w:r w:rsidR="00AF6B29" w:rsidRPr="00481379">
        <w:rPr>
          <w:rFonts w:ascii="Arial" w:eastAsia="Times New Roman" w:hAnsi="Arial" w:cs="Arial"/>
        </w:rPr>
        <w:t xml:space="preserve"> se </w:t>
      </w:r>
      <w:proofErr w:type="spellStart"/>
      <w:r w:rsidR="00AF6B29" w:rsidRPr="00481379">
        <w:rPr>
          <w:rFonts w:ascii="Arial" w:eastAsia="Times New Roman" w:hAnsi="Arial" w:cs="Arial"/>
        </w:rPr>
        <w:t>podnose</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preko</w:t>
      </w:r>
      <w:proofErr w:type="spellEnd"/>
      <w:r w:rsidR="00AF6B29" w:rsidRPr="00481379">
        <w:rPr>
          <w:rFonts w:ascii="Arial" w:eastAsia="Times New Roman" w:hAnsi="Arial" w:cs="Arial"/>
        </w:rPr>
        <w:t xml:space="preserve"> ESJN-a </w:t>
      </w:r>
      <w:proofErr w:type="spellStart"/>
      <w:r w:rsidR="00AF6B29" w:rsidRPr="00481379">
        <w:rPr>
          <w:rFonts w:ascii="Arial" w:eastAsia="Times New Roman" w:hAnsi="Arial" w:cs="Arial"/>
        </w:rPr>
        <w:t>zaključno</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sa</w:t>
      </w:r>
      <w:proofErr w:type="spellEnd"/>
      <w:r w:rsidR="00AF6B29" w:rsidRPr="00481379">
        <w:rPr>
          <w:rFonts w:ascii="Arial" w:eastAsia="Times New Roman" w:hAnsi="Arial" w:cs="Arial"/>
        </w:rPr>
        <w:t xml:space="preserve"> </w:t>
      </w:r>
      <w:proofErr w:type="spellStart"/>
      <w:r w:rsidR="00AF6B29" w:rsidRPr="00800ACC">
        <w:rPr>
          <w:rFonts w:ascii="Arial" w:eastAsia="Times New Roman" w:hAnsi="Arial" w:cs="Arial"/>
        </w:rPr>
        <w:t>danom</w:t>
      </w:r>
      <w:proofErr w:type="spellEnd"/>
      <w:r w:rsidR="00AF6B29" w:rsidRPr="00800ACC">
        <w:rPr>
          <w:rFonts w:ascii="Arial" w:eastAsia="Times New Roman" w:hAnsi="Arial" w:cs="Arial"/>
        </w:rPr>
        <w:t xml:space="preserve"> </w:t>
      </w:r>
      <w:r w:rsidR="006B129D">
        <w:rPr>
          <w:rFonts w:ascii="Arial" w:eastAsia="Times New Roman" w:hAnsi="Arial" w:cs="Arial"/>
        </w:rPr>
        <w:t>20</w:t>
      </w:r>
      <w:r w:rsidR="002D6B8A">
        <w:rPr>
          <w:rFonts w:ascii="Arial" w:eastAsia="Times New Roman" w:hAnsi="Arial" w:cs="Arial"/>
        </w:rPr>
        <w:t>.</w:t>
      </w:r>
      <w:r w:rsidR="006B129D">
        <w:rPr>
          <w:rFonts w:ascii="Arial" w:eastAsia="Times New Roman" w:hAnsi="Arial" w:cs="Arial"/>
        </w:rPr>
        <w:t>10</w:t>
      </w:r>
      <w:r w:rsidR="00AF6B29" w:rsidRPr="00800ACC">
        <w:rPr>
          <w:rFonts w:ascii="Arial" w:eastAsia="Times New Roman" w:hAnsi="Arial" w:cs="Arial"/>
        </w:rPr>
        <w:t>.202</w:t>
      </w:r>
      <w:r w:rsidR="00AD1CD7">
        <w:rPr>
          <w:rFonts w:ascii="Arial" w:eastAsia="Times New Roman" w:hAnsi="Arial" w:cs="Arial"/>
        </w:rPr>
        <w:t>5</w:t>
      </w:r>
      <w:r w:rsidR="00AF6B29" w:rsidRPr="00800ACC">
        <w:rPr>
          <w:rFonts w:ascii="Arial" w:eastAsia="Times New Roman" w:hAnsi="Arial" w:cs="Arial"/>
        </w:rPr>
        <w:t xml:space="preserve">. </w:t>
      </w:r>
      <w:proofErr w:type="spellStart"/>
      <w:r w:rsidR="00AF6B29" w:rsidRPr="00800ACC">
        <w:rPr>
          <w:rFonts w:ascii="Arial" w:eastAsia="Times New Roman" w:hAnsi="Arial" w:cs="Arial"/>
        </w:rPr>
        <w:t>godine</w:t>
      </w:r>
      <w:proofErr w:type="spellEnd"/>
      <w:r w:rsidR="00AF6B29" w:rsidRPr="00800ACC">
        <w:rPr>
          <w:rFonts w:ascii="Arial" w:eastAsia="Times New Roman" w:hAnsi="Arial" w:cs="Arial"/>
        </w:rPr>
        <w:t xml:space="preserve"> do 1</w:t>
      </w:r>
      <w:r w:rsidR="00AD1CD7">
        <w:rPr>
          <w:rFonts w:ascii="Arial" w:eastAsia="Times New Roman" w:hAnsi="Arial" w:cs="Arial"/>
        </w:rPr>
        <w:t>0:00</w:t>
      </w:r>
      <w:r w:rsidR="002D6B8A">
        <w:rPr>
          <w:rFonts w:ascii="Arial" w:eastAsia="Times New Roman" w:hAnsi="Arial" w:cs="Arial"/>
        </w:rPr>
        <w:t xml:space="preserve"> </w:t>
      </w:r>
      <w:r w:rsidR="00AF6B29" w:rsidRPr="00800ACC">
        <w:rPr>
          <w:rFonts w:ascii="Arial" w:eastAsia="Times New Roman" w:hAnsi="Arial" w:cs="Arial"/>
        </w:rPr>
        <w:t>sati.</w:t>
      </w:r>
    </w:p>
    <w:p w14:paraId="4C109FBF" w14:textId="77777777" w:rsidR="00AF6B29" w:rsidRPr="00800ACC" w:rsidRDefault="00AF6B29" w:rsidP="00AF6B29">
      <w:pPr>
        <w:spacing w:after="0" w:line="240" w:lineRule="auto"/>
        <w:jc w:val="both"/>
        <w:rPr>
          <w:rFonts w:ascii="Arial" w:eastAsia="Times New Roman" w:hAnsi="Arial" w:cs="Arial"/>
          <w:b/>
          <w:bCs/>
          <w:i/>
          <w:iCs/>
        </w:rPr>
      </w:pPr>
    </w:p>
    <w:p w14:paraId="34CD3675" w14:textId="19D54A33" w:rsidR="00AF6B29" w:rsidRDefault="00AF6B29" w:rsidP="00AF6B29">
      <w:pPr>
        <w:spacing w:after="0" w:line="240" w:lineRule="auto"/>
        <w:jc w:val="both"/>
        <w:rPr>
          <w:rFonts w:ascii="Arial" w:eastAsia="Times New Roman" w:hAnsi="Arial" w:cs="Arial"/>
        </w:rPr>
      </w:pPr>
      <w:r w:rsidRPr="00800ACC">
        <w:rPr>
          <w:rFonts w:ascii="Arial" w:eastAsia="Times New Roman" w:hAnsi="Arial" w:cs="Arial"/>
        </w:rPr>
        <w:t xml:space="preserve">      </w:t>
      </w:r>
      <w:proofErr w:type="spellStart"/>
      <w:r w:rsidRPr="00A3690F">
        <w:rPr>
          <w:rFonts w:ascii="Arial" w:eastAsia="Times New Roman" w:hAnsi="Arial" w:cs="Arial"/>
        </w:rPr>
        <w:t>Otvaranje</w:t>
      </w:r>
      <w:proofErr w:type="spellEnd"/>
      <w:r w:rsidRPr="00A3690F">
        <w:rPr>
          <w:rFonts w:ascii="Arial" w:eastAsia="Times New Roman" w:hAnsi="Arial" w:cs="Arial"/>
        </w:rPr>
        <w:t xml:space="preserve"> </w:t>
      </w:r>
      <w:proofErr w:type="spellStart"/>
      <w:r w:rsidRPr="00A3690F">
        <w:rPr>
          <w:rFonts w:ascii="Arial" w:eastAsia="Times New Roman" w:hAnsi="Arial" w:cs="Arial"/>
        </w:rPr>
        <w:t>ponuda</w:t>
      </w:r>
      <w:proofErr w:type="spellEnd"/>
      <w:r w:rsidRPr="00A3690F">
        <w:rPr>
          <w:rFonts w:ascii="Arial" w:eastAsia="Times New Roman" w:hAnsi="Arial" w:cs="Arial"/>
        </w:rPr>
        <w:t xml:space="preserve"> </w:t>
      </w:r>
      <w:proofErr w:type="spellStart"/>
      <w:r w:rsidRPr="00A3690F">
        <w:rPr>
          <w:rFonts w:ascii="Arial" w:eastAsia="Times New Roman" w:hAnsi="Arial" w:cs="Arial"/>
        </w:rPr>
        <w:t>održaće</w:t>
      </w:r>
      <w:proofErr w:type="spellEnd"/>
      <w:r w:rsidRPr="00A3690F">
        <w:rPr>
          <w:rFonts w:ascii="Arial" w:eastAsia="Times New Roman" w:hAnsi="Arial" w:cs="Arial"/>
        </w:rPr>
        <w:t xml:space="preserve"> se dana </w:t>
      </w:r>
      <w:r w:rsidR="003334EB">
        <w:rPr>
          <w:rFonts w:ascii="Arial" w:eastAsia="Times New Roman" w:hAnsi="Arial" w:cs="Arial"/>
        </w:rPr>
        <w:t>20</w:t>
      </w:r>
      <w:r w:rsidR="004A5126">
        <w:rPr>
          <w:rFonts w:ascii="Arial" w:eastAsia="Times New Roman" w:hAnsi="Arial" w:cs="Arial"/>
        </w:rPr>
        <w:t>.</w:t>
      </w:r>
      <w:r w:rsidR="003334EB">
        <w:rPr>
          <w:rFonts w:ascii="Arial" w:eastAsia="Times New Roman" w:hAnsi="Arial" w:cs="Arial"/>
        </w:rPr>
        <w:t>10</w:t>
      </w:r>
      <w:r w:rsidRPr="00A3690F">
        <w:rPr>
          <w:rFonts w:ascii="Arial" w:eastAsia="Times New Roman" w:hAnsi="Arial" w:cs="Arial"/>
        </w:rPr>
        <w:t>.202</w:t>
      </w:r>
      <w:r w:rsidR="00AD1CD7">
        <w:rPr>
          <w:rFonts w:ascii="Arial" w:eastAsia="Times New Roman" w:hAnsi="Arial" w:cs="Arial"/>
        </w:rPr>
        <w:t>5</w:t>
      </w:r>
      <w:r w:rsidRPr="00A3690F">
        <w:rPr>
          <w:rFonts w:ascii="Arial" w:eastAsia="Times New Roman" w:hAnsi="Arial" w:cs="Arial"/>
        </w:rPr>
        <w:t xml:space="preserve">. </w:t>
      </w:r>
      <w:proofErr w:type="spellStart"/>
      <w:r w:rsidRPr="00A3690F">
        <w:rPr>
          <w:rFonts w:ascii="Arial" w:eastAsia="Times New Roman" w:hAnsi="Arial" w:cs="Arial"/>
        </w:rPr>
        <w:t>godine</w:t>
      </w:r>
      <w:proofErr w:type="spellEnd"/>
      <w:r w:rsidRPr="00A3690F">
        <w:rPr>
          <w:rFonts w:ascii="Arial" w:eastAsia="Times New Roman" w:hAnsi="Arial" w:cs="Arial"/>
        </w:rPr>
        <w:t xml:space="preserve"> u 1</w:t>
      </w:r>
      <w:r w:rsidR="00AD1CD7">
        <w:rPr>
          <w:rFonts w:ascii="Arial" w:eastAsia="Times New Roman" w:hAnsi="Arial" w:cs="Arial"/>
        </w:rPr>
        <w:t>0:00</w:t>
      </w:r>
      <w:r w:rsidR="00C87FE0" w:rsidRPr="00A3690F">
        <w:rPr>
          <w:rFonts w:ascii="Arial" w:eastAsia="Times New Roman" w:hAnsi="Arial" w:cs="Arial"/>
        </w:rPr>
        <w:t xml:space="preserve"> </w:t>
      </w:r>
      <w:r w:rsidRPr="00A3690F">
        <w:rPr>
          <w:rFonts w:ascii="Arial" w:eastAsia="Times New Roman" w:hAnsi="Arial" w:cs="Arial"/>
        </w:rPr>
        <w:t>sati.</w:t>
      </w:r>
      <w:r w:rsidRPr="00800ACC">
        <w:rPr>
          <w:rFonts w:ascii="Arial" w:eastAsia="Times New Roman" w:hAnsi="Arial" w:cs="Arial"/>
        </w:rPr>
        <w:t xml:space="preserve"> </w:t>
      </w:r>
    </w:p>
    <w:p w14:paraId="3FAEF8B3" w14:textId="77777777" w:rsidR="002F3BD7" w:rsidRDefault="002F3BD7" w:rsidP="00AF6B29">
      <w:pPr>
        <w:spacing w:after="0" w:line="240" w:lineRule="auto"/>
        <w:jc w:val="both"/>
        <w:rPr>
          <w:rFonts w:ascii="Arial" w:eastAsia="Times New Roman" w:hAnsi="Arial" w:cs="Arial"/>
        </w:rPr>
      </w:pPr>
    </w:p>
    <w:p w14:paraId="297B6741" w14:textId="77777777" w:rsidR="00984CA2" w:rsidRDefault="00984CA2" w:rsidP="00984CA2">
      <w:pPr>
        <w:jc w:val="both"/>
        <w:rPr>
          <w:rFonts w:ascii="Arial" w:hAnsi="Arial" w:cs="Arial"/>
          <w:color w:val="000000"/>
          <w:lang w:val="sr-Latn-ME"/>
        </w:rPr>
      </w:pPr>
      <w:r>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6ABC770B"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Garancija ponude podnosi se u elektronskom obliku putem ESJN.</w:t>
      </w:r>
    </w:p>
    <w:p w14:paraId="5B2FD941"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5AE80E8"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sym w:font="Wingdings" w:char="F0A8"/>
      </w:r>
      <w:r w:rsidRPr="00BF5F68">
        <w:rPr>
          <w:rFonts w:ascii="Arial" w:hAnsi="Arial" w:cs="Arial"/>
          <w:color w:val="000000"/>
          <w:lang w:val="sr-Latn-ME"/>
        </w:rPr>
        <w:t xml:space="preserve"> Dio ponude koje se ne dostavlja preko ESJN-a, a odnosi se na garanciju ponude dostavlja se: </w:t>
      </w:r>
    </w:p>
    <w:p w14:paraId="22942C82" w14:textId="77777777" w:rsidR="006B129D" w:rsidRPr="00BF5F68"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neposrednom predajom na arhivi naručioca na adresi</w:t>
      </w:r>
      <w:r>
        <w:rPr>
          <w:rFonts w:ascii="Arial" w:eastAsia="Calibri" w:hAnsi="Arial" w:cs="Arial"/>
          <w:color w:val="000000"/>
          <w:lang w:val="sr-Latn-ME"/>
        </w:rPr>
        <w:t xml:space="preserve"> Sportski objekti DOO</w:t>
      </w:r>
      <w:r w:rsidRPr="00BF5F68">
        <w:rPr>
          <w:rFonts w:ascii="Arial" w:eastAsia="Calibri" w:hAnsi="Arial" w:cs="Arial"/>
          <w:color w:val="000000"/>
          <w:lang w:val="sr-Latn-ME"/>
        </w:rPr>
        <w:t xml:space="preserve"> ul. 19. decembra br. 12, Podgorica</w:t>
      </w:r>
    </w:p>
    <w:p w14:paraId="297C441B" w14:textId="77777777" w:rsidR="006B129D"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lastRenderedPageBreak/>
        <w:t>preporučenom pošiljkom sa povratnicom na adresi</w:t>
      </w:r>
      <w:r>
        <w:rPr>
          <w:rFonts w:ascii="Arial" w:eastAsia="Calibri" w:hAnsi="Arial" w:cs="Arial"/>
          <w:color w:val="000000"/>
          <w:lang w:val="sr-Latn-ME"/>
        </w:rPr>
        <w:t xml:space="preserve"> </w:t>
      </w:r>
      <w:r w:rsidRPr="007E2D10">
        <w:rPr>
          <w:rFonts w:ascii="Arial" w:eastAsia="Calibri" w:hAnsi="Arial" w:cs="Arial"/>
          <w:color w:val="000000"/>
          <w:lang w:val="sr-Latn-ME"/>
        </w:rPr>
        <w:t>Sportski objekti DOO,  ul. 19. decembra br. 12, Podgorica,</w:t>
      </w:r>
    </w:p>
    <w:p w14:paraId="2E2C0E94" w14:textId="77777777" w:rsidR="006B129D" w:rsidRPr="007E2D10" w:rsidRDefault="006B129D" w:rsidP="006B129D">
      <w:pPr>
        <w:numPr>
          <w:ilvl w:val="0"/>
          <w:numId w:val="1"/>
        </w:numPr>
        <w:spacing w:after="0" w:line="240" w:lineRule="auto"/>
        <w:jc w:val="both"/>
        <w:rPr>
          <w:rFonts w:ascii="Arial" w:eastAsia="Calibri" w:hAnsi="Arial" w:cs="Arial"/>
          <w:color w:val="000000"/>
          <w:lang w:val="sr-Latn-ME"/>
        </w:rPr>
      </w:pPr>
    </w:p>
    <w:p w14:paraId="7B633122" w14:textId="43304CBF" w:rsidR="006B129D" w:rsidRDefault="006B129D" w:rsidP="006B129D">
      <w:pPr>
        <w:jc w:val="both"/>
        <w:rPr>
          <w:rFonts w:ascii="Arial" w:eastAsia="Calibri" w:hAnsi="Arial" w:cs="Arial"/>
          <w:color w:val="000000"/>
          <w:lang w:val="sr-Latn-ME"/>
        </w:rPr>
      </w:pPr>
      <w:r w:rsidRPr="007E2D10">
        <w:rPr>
          <w:rFonts w:ascii="Arial" w:eastAsia="Calibri" w:hAnsi="Arial" w:cs="Arial"/>
          <w:color w:val="000000"/>
          <w:lang w:val="sr-Latn-ME"/>
        </w:rPr>
        <w:t xml:space="preserve">radnim danima od 08:00 do 15:00 sati, zaključno sa danom </w:t>
      </w:r>
      <w:r>
        <w:rPr>
          <w:rFonts w:ascii="Arial" w:eastAsia="Calibri" w:hAnsi="Arial" w:cs="Arial"/>
          <w:color w:val="000000"/>
          <w:lang w:val="sr-Latn-ME"/>
        </w:rPr>
        <w:t>20</w:t>
      </w:r>
      <w:r w:rsidRPr="007E2D10">
        <w:rPr>
          <w:rFonts w:ascii="Arial" w:eastAsia="Calibri" w:hAnsi="Arial" w:cs="Arial"/>
          <w:color w:val="000000"/>
          <w:lang w:val="sr-Latn-ME"/>
        </w:rPr>
        <w:t>.</w:t>
      </w:r>
      <w:r>
        <w:rPr>
          <w:rFonts w:ascii="Arial" w:eastAsia="Calibri" w:hAnsi="Arial" w:cs="Arial"/>
          <w:color w:val="000000"/>
          <w:lang w:val="sr-Latn-ME"/>
        </w:rPr>
        <w:t>10</w:t>
      </w:r>
      <w:r w:rsidRPr="007E2D10">
        <w:rPr>
          <w:rFonts w:ascii="Arial" w:eastAsia="Calibri" w:hAnsi="Arial" w:cs="Arial"/>
          <w:color w:val="000000"/>
          <w:lang w:val="sr-Latn-ME"/>
        </w:rPr>
        <w:t>.2025. godine do 10:00 sati.</w:t>
      </w:r>
    </w:p>
    <w:p w14:paraId="0E7126CD" w14:textId="77777777" w:rsidR="006B129D" w:rsidRPr="004C2F7D" w:rsidRDefault="006B129D" w:rsidP="006B129D">
      <w:pPr>
        <w:jc w:val="both"/>
        <w:rPr>
          <w:color w:val="000000"/>
          <w:lang w:val="sr-Latn-ME"/>
        </w:rPr>
      </w:pPr>
      <w:r w:rsidRPr="00197A8A">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r w:rsidRPr="004C2F7D">
        <w:rPr>
          <w:color w:val="000000"/>
          <w:lang w:val="sr-Latn-ME"/>
        </w:rPr>
        <w:t>.</w:t>
      </w:r>
    </w:p>
    <w:p w14:paraId="52590AA9" w14:textId="77777777" w:rsidR="006B129D" w:rsidRPr="00BF5F68" w:rsidRDefault="006B129D" w:rsidP="006B129D">
      <w:pPr>
        <w:jc w:val="both"/>
        <w:rPr>
          <w:rFonts w:ascii="Arial" w:hAnsi="Arial" w:cs="Arial"/>
          <w:color w:val="000000"/>
          <w:lang w:val="sr-Latn-ME"/>
        </w:rPr>
      </w:pPr>
      <w:r w:rsidRPr="007E2D10">
        <w:rPr>
          <w:rFonts w:ascii="Arial" w:hAnsi="Arial" w:cs="Arial"/>
          <w:b/>
          <w:color w:val="000000"/>
          <w:lang w:val="sr-Latn-ME"/>
        </w:rPr>
        <w:t>Napomena</w:t>
      </w:r>
      <w:r w:rsidRPr="007E2D10">
        <w:rPr>
          <w:rFonts w:ascii="Arial" w:hAnsi="Arial" w:cs="Arial"/>
          <w:color w:val="000000"/>
          <w:lang w:val="sr-Latn-ME"/>
        </w:rPr>
        <w:t>: U ovom slučaju, original garancije ponude u pisanom obliku se dostavlja u koverti</w:t>
      </w:r>
      <w:r w:rsidRPr="00BF5F68">
        <w:rPr>
          <w:rFonts w:ascii="Arial" w:hAnsi="Arial" w:cs="Arial"/>
          <w:color w:val="000000"/>
          <w:lang w:val="sr-Latn-ME"/>
        </w:rPr>
        <w:t xml:space="preserve">, na kojoj se navodi: naziv i sjedište naručioca, broj tenderske dokumentacije za koju se podnosi garancija, naziv, sjedište i adresa ponuđača i naznake "garancija ponude" i "ne otvaraj prije roka za otvaranje ponuda". </w:t>
      </w:r>
    </w:p>
    <w:p w14:paraId="25EA5214" w14:textId="77777777" w:rsidR="006B129D" w:rsidRDefault="006B129D" w:rsidP="006B129D">
      <w:pPr>
        <w:jc w:val="both"/>
        <w:rPr>
          <w:rFonts w:ascii="Arial" w:eastAsia="Calibri" w:hAnsi="Arial" w:cs="Arial"/>
          <w:color w:val="000000"/>
          <w:lang w:val="sr-Latn-ME"/>
        </w:rPr>
      </w:pPr>
    </w:p>
    <w:p w14:paraId="42FA473A" w14:textId="365A7CA1"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3"/>
      <w:r w:rsidRPr="003E1EFD">
        <w:rPr>
          <w:rFonts w:ascii="Arial" w:hAnsi="Arial" w:cs="Arial"/>
          <w:b/>
          <w:lang w:val="sr-Latn-ME"/>
        </w:rPr>
        <w:t>TAJNOST PODATAKA</w:t>
      </w:r>
      <w:bookmarkEnd w:id="10"/>
    </w:p>
    <w:p w14:paraId="168B602D"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BF56B98"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112DB0D7"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1" w:name="_Toc62730564"/>
      <w:r w:rsidRPr="003E1EFD">
        <w:rPr>
          <w:rFonts w:ascii="Arial" w:hAnsi="Arial" w:cs="Arial"/>
          <w:b/>
          <w:lang w:val="sr-Latn-ME"/>
        </w:rPr>
        <w:t xml:space="preserve">12. </w:t>
      </w:r>
      <w:r w:rsidR="009F2DE7" w:rsidRPr="003E1EFD">
        <w:rPr>
          <w:rFonts w:ascii="Arial" w:hAnsi="Arial" w:cs="Arial"/>
          <w:b/>
          <w:lang w:val="sr-Latn-ME"/>
        </w:rPr>
        <w:t>UPUTSTVO ZA SAČINJAVANJE PONUDE</w:t>
      </w:r>
      <w:bookmarkEnd w:id="11"/>
    </w:p>
    <w:p w14:paraId="20E5DD15"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47FC3191" w14:textId="77777777" w:rsidR="009F2DE7" w:rsidRPr="00C6100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2" w:name="_Toc62730565"/>
      <w:r w:rsidRPr="00C6100F">
        <w:rPr>
          <w:rFonts w:ascii="Arial" w:hAnsi="Arial" w:cs="Arial"/>
          <w:b/>
          <w:lang w:val="sr-Latn-ME"/>
        </w:rPr>
        <w:t xml:space="preserve">13. </w:t>
      </w:r>
      <w:r w:rsidR="009F2DE7" w:rsidRPr="00C6100F">
        <w:rPr>
          <w:rFonts w:ascii="Arial" w:hAnsi="Arial" w:cs="Arial"/>
          <w:b/>
          <w:lang w:val="sr-Latn-ME"/>
        </w:rPr>
        <w:t>NAČIN ZAKLJUČIVANJA I IZMJENE UGOVORA O JAVNOJ NABAVCI</w:t>
      </w:r>
      <w:bookmarkEnd w:id="12"/>
    </w:p>
    <w:p w14:paraId="310659B9"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C6100F" w:rsidRDefault="000F53DB" w:rsidP="000F53DB">
      <w:pPr>
        <w:jc w:val="both"/>
        <w:rPr>
          <w:rFonts w:ascii="Arial" w:hAnsi="Arial" w:cs="Arial"/>
          <w:lang w:val="sr-Latn-ME"/>
        </w:rPr>
      </w:pPr>
      <w:r w:rsidRPr="00C610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12B68CE3"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0047AE18"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Ponuđaču/Izvršiocu;</w:t>
      </w:r>
    </w:p>
    <w:p w14:paraId="58EE8916"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520DFDF0"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7DD3CC75"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41579067"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574B8879"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w:t>
      </w:r>
      <w:r w:rsidR="0058772C" w:rsidRPr="00C6100F">
        <w:rPr>
          <w:rFonts w:ascii="Arial" w:hAnsi="Arial" w:cs="Arial"/>
          <w:lang w:val="sr-Latn-ME"/>
        </w:rPr>
        <w:t xml:space="preserve"> </w:t>
      </w:r>
      <w:r w:rsidRPr="00C6100F">
        <w:rPr>
          <w:rFonts w:ascii="Arial" w:hAnsi="Arial" w:cs="Arial"/>
          <w:lang w:val="sr-Latn-ME"/>
        </w:rPr>
        <w:t>Rok važenja ugovora</w:t>
      </w:r>
    </w:p>
    <w:p w14:paraId="07BF679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54F6F42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21029C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Osoblje: Ugovorne strane moraju odrediti svoje predstavnike, koji organizuju i koordiniraju aktivnosti Naručioca i Izvršioca: </w:t>
      </w:r>
    </w:p>
    <w:p w14:paraId="7C3988EC"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Ugovorne strane su saglasne da razmjenjuju korespodenciju koja se odnosi na izvršenje ugovora preporučenim ili povratnim vrednosnim pošiljkama, faksom ili e-mail.</w:t>
      </w:r>
    </w:p>
    <w:p w14:paraId="5CBD8EC9"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Naručilac ima osnovan razlog za nezadovoljstvo radom bilo kojeg člana osoblja Izvršioca, u tom slučaju, Izvršilac će na osnovu pisanog zahtjeva Naručioca, u kome se navodi razlog, obezbijediti kao zamjenu lice sa kvalifikacijama i iskustvom koji su prihvatljivi Naručiocu.</w:t>
      </w:r>
    </w:p>
    <w:p w14:paraId="6F1B97FF" w14:textId="77777777" w:rsidR="000F53DB" w:rsidRPr="00C6100F" w:rsidRDefault="000F53DB" w:rsidP="000F53DB">
      <w:pPr>
        <w:jc w:val="both"/>
        <w:rPr>
          <w:rFonts w:ascii="Arial" w:hAnsi="Arial" w:cs="Arial"/>
          <w:lang w:val="sr-Latn-ME"/>
        </w:rPr>
      </w:pPr>
      <w:r w:rsidRPr="00C6100F">
        <w:rPr>
          <w:rFonts w:ascii="Arial" w:hAnsi="Arial" w:cs="Arial"/>
          <w:lang w:val="sr-Latn-ME"/>
        </w:rPr>
        <w:t>Izvršilac nema pravo da zahtijeva pokrivanje dodatnih troškova koji proističu ili su u vezi sa premještanjem ili zamjenom osoblja.</w:t>
      </w:r>
    </w:p>
    <w:p w14:paraId="10A30FD2"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Ugovornu kaznu U slučaju nepoštovanja obaveze utvrđene ugovorom, Izvršilac je obavezan platiti Naručiocu ugovornu kaznu u iznosu od po 2‰ (dva promila) od iznosa ugovora, za svaki dan neopravdanog zakašnjenja, s tim što visina kazne ne može premašiti više od 5% od ukupno ugovorenog iznosa.</w:t>
      </w:r>
    </w:p>
    <w:p w14:paraId="5AA29A45"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 Prethodna odredba se ne primjenjuje ako je zakašnjenje u izvršenju ugovorenih usluga     prouzrokovano neblagovremenim uvođenjem Izvršioca u posao od strane Naručioca. </w:t>
      </w:r>
    </w:p>
    <w:p w14:paraId="2B051EA3"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kašnjenje prouzrokuje da ugovorna kazna pređe 5% od ukupne vrijednosti ukupno ugoverenog posla, Ugovor se u cjelini smatra raskinutim.</w:t>
      </w:r>
    </w:p>
    <w:p w14:paraId="7E751752" w14:textId="77777777" w:rsidR="000F53DB" w:rsidRDefault="000F53DB" w:rsidP="000F53DB">
      <w:pPr>
        <w:jc w:val="both"/>
        <w:rPr>
          <w:rFonts w:ascii="Arial" w:hAnsi="Arial" w:cs="Arial"/>
          <w:lang w:val="sr-Latn-ME"/>
        </w:rPr>
      </w:pPr>
      <w:r w:rsidRPr="00C6100F">
        <w:rPr>
          <w:rFonts w:ascii="Arial" w:hAnsi="Arial" w:cs="Arial"/>
          <w:lang w:val="sr-Latn-ME"/>
        </w:rPr>
        <w:t>Raskid ugovora: sporazumom ugovornih strana, jednostranim raskidom od strane Naručioca, ukoliko Izvršilac u potpunosti ili djelimično ne izvršava svoje obaveze predviđene Ugovorom, jednostranim raskidom od strane Izvršioca ukoliko Naručilac ne izvršava svoje obaveze predviđene Ugovorom,</w:t>
      </w:r>
      <w:r w:rsidR="00B669E8" w:rsidRPr="00C6100F">
        <w:t xml:space="preserve"> </w:t>
      </w:r>
      <w:r w:rsidR="00B669E8" w:rsidRPr="00C6100F">
        <w:rPr>
          <w:rFonts w:ascii="Arial" w:hAnsi="Arial" w:cs="Arial"/>
        </w:rPr>
        <w:t>n</w:t>
      </w:r>
      <w:r w:rsidR="00B669E8" w:rsidRPr="00C6100F">
        <w:rPr>
          <w:rFonts w:ascii="Arial" w:hAnsi="Arial" w:cs="Arial"/>
          <w:lang w:val="sr-Latn-ME"/>
        </w:rPr>
        <w:t>astupe okolnosti iz člana 150ZJN (Sl.list CG br. 74/19, 03/23 i 11/23)</w:t>
      </w:r>
    </w:p>
    <w:p w14:paraId="5306E309" w14:textId="77777777" w:rsidR="006B129D" w:rsidRPr="006B129D" w:rsidRDefault="006B129D" w:rsidP="006B129D">
      <w:pPr>
        <w:jc w:val="both"/>
        <w:rPr>
          <w:rFonts w:ascii="Arial" w:hAnsi="Arial" w:cs="Arial"/>
          <w:lang w:val="sr-Latn-ME"/>
        </w:rPr>
      </w:pPr>
      <w:r w:rsidRPr="006B129D">
        <w:rPr>
          <w:rFonts w:ascii="Arial" w:hAnsi="Arial" w:cs="Arial"/>
          <w:lang w:val="sr-Latn-ME"/>
        </w:rPr>
        <w:t>IZMJENE UGOVORA</w:t>
      </w:r>
    </w:p>
    <w:p w14:paraId="4A40BD71"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Ugovor o javnoj nabavci tokom njegovog trajanja može da se izmijeni bez sprovođenja novog postupka javne nabavke: </w:t>
      </w:r>
    </w:p>
    <w:p w14:paraId="30B0647B" w14:textId="77777777" w:rsidR="006B129D" w:rsidRPr="006B129D" w:rsidRDefault="006B129D" w:rsidP="006B129D">
      <w:pPr>
        <w:jc w:val="both"/>
        <w:rPr>
          <w:rFonts w:ascii="Arial" w:hAnsi="Arial" w:cs="Arial"/>
          <w:lang w:val="sr-Latn-ME"/>
        </w:rPr>
      </w:pPr>
      <w:r w:rsidRPr="006B129D">
        <w:rPr>
          <w:rFonts w:ascii="Arial" w:hAnsi="Arial" w:cs="Arial"/>
          <w:lang w:val="sr-Latn-ME"/>
        </w:rPr>
        <w:t>1)</w:t>
      </w:r>
      <w:r w:rsidRPr="006B129D">
        <w:rPr>
          <w:rFonts w:ascii="Arial" w:hAnsi="Arial" w:cs="Arial"/>
          <w:lang w:val="sr-Latn-ME"/>
        </w:rPr>
        <w:tab/>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7A0B80A5" w14:textId="77777777" w:rsidR="006B129D" w:rsidRPr="006B129D" w:rsidRDefault="006B129D" w:rsidP="006B129D">
      <w:pPr>
        <w:jc w:val="both"/>
        <w:rPr>
          <w:rFonts w:ascii="Arial" w:hAnsi="Arial" w:cs="Arial"/>
          <w:lang w:val="sr-Latn-ME"/>
        </w:rPr>
      </w:pPr>
      <w:r w:rsidRPr="006B129D">
        <w:rPr>
          <w:rFonts w:ascii="Arial" w:hAnsi="Arial" w:cs="Arial"/>
          <w:lang w:val="sr-Latn-ME"/>
        </w:rPr>
        <w:lastRenderedPageBreak/>
        <w:t>2)</w:t>
      </w:r>
      <w:r w:rsidRPr="006B129D">
        <w:rPr>
          <w:rFonts w:ascii="Arial" w:hAnsi="Arial" w:cs="Arial"/>
          <w:lang w:val="sr-Latn-ME"/>
        </w:rPr>
        <w:tab/>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26534276" w14:textId="77777777" w:rsidR="006B129D" w:rsidRPr="006B129D" w:rsidRDefault="006B129D" w:rsidP="006B129D">
      <w:pPr>
        <w:jc w:val="both"/>
        <w:rPr>
          <w:rFonts w:ascii="Arial" w:hAnsi="Arial" w:cs="Arial"/>
          <w:lang w:val="sr-Latn-ME"/>
        </w:rPr>
      </w:pPr>
      <w:r w:rsidRPr="006B129D">
        <w:rPr>
          <w:rFonts w:ascii="Arial" w:hAnsi="Arial" w:cs="Arial"/>
          <w:lang w:val="sr-Latn-ME"/>
        </w:rPr>
        <w:t>3)</w:t>
      </w:r>
      <w:r w:rsidRPr="006B129D">
        <w:rPr>
          <w:rFonts w:ascii="Arial" w:hAnsi="Arial" w:cs="Arial"/>
          <w:lang w:val="sr-Latn-ME"/>
        </w:rPr>
        <w:tab/>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632980E8"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14:paraId="4A432E87"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3b) kad se vrši zamjena podugovarača, u skladu sa članom 128 st. 10, 11 i 12 ovog zakona, </w:t>
      </w:r>
    </w:p>
    <w:p w14:paraId="0A1FCE1E" w14:textId="0E5CE09D" w:rsidR="006B129D" w:rsidRDefault="006B129D" w:rsidP="006B129D">
      <w:pPr>
        <w:jc w:val="both"/>
        <w:rPr>
          <w:rFonts w:ascii="Arial" w:hAnsi="Arial" w:cs="Arial"/>
          <w:lang w:val="sr-Latn-ME"/>
        </w:rPr>
      </w:pPr>
      <w:r w:rsidRPr="006B129D">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w:t>
      </w:r>
    </w:p>
    <w:p w14:paraId="1CC128F7" w14:textId="77777777" w:rsidR="006B129D" w:rsidRPr="00C6100F" w:rsidRDefault="006B129D" w:rsidP="000F53DB">
      <w:pPr>
        <w:jc w:val="both"/>
        <w:rPr>
          <w:rFonts w:ascii="Arial" w:hAnsi="Arial" w:cs="Arial"/>
          <w:lang w:val="sr-Latn-ME"/>
        </w:rPr>
      </w:pPr>
    </w:p>
    <w:p w14:paraId="6D0CA943" w14:textId="77777777" w:rsidR="000F53DB" w:rsidRPr="00C6100F" w:rsidRDefault="000F53DB" w:rsidP="000F53DB">
      <w:pPr>
        <w:jc w:val="both"/>
        <w:rPr>
          <w:rFonts w:ascii="Arial" w:hAnsi="Arial" w:cs="Arial"/>
          <w:lang w:val="sr-Latn-ME"/>
        </w:rPr>
      </w:pPr>
      <w:r w:rsidRPr="00C6100F">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9C64E94" w14:textId="77777777" w:rsidR="000F53DB" w:rsidRPr="00C6100F"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67C13225"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79AD9FFC" w14:textId="77777777" w:rsidR="000F53DB" w:rsidRPr="00C6100F" w:rsidRDefault="000F53DB" w:rsidP="000F53DB">
      <w:pPr>
        <w:jc w:val="both"/>
        <w:rPr>
          <w:rFonts w:ascii="Arial" w:hAnsi="Arial" w:cs="Arial"/>
          <w:lang w:val="sr-Latn-ME"/>
        </w:rPr>
      </w:pPr>
      <w:r w:rsidRPr="00C6100F">
        <w:rPr>
          <w:rFonts w:ascii="Arial" w:hAnsi="Arial" w:cs="Arial"/>
          <w:lang w:val="sr-Latn-ME"/>
        </w:rPr>
        <w:t>Antikorupcijsku klauzulu, u smislu člana 38 stav 3 ZJN;</w:t>
      </w:r>
    </w:p>
    <w:p w14:paraId="14DF91FE" w14:textId="77777777" w:rsidR="000F53DB" w:rsidRPr="00C6100F" w:rsidRDefault="000F53DB" w:rsidP="000F53DB">
      <w:pPr>
        <w:jc w:val="both"/>
        <w:rPr>
          <w:rFonts w:ascii="Arial" w:hAnsi="Arial" w:cs="Arial"/>
          <w:lang w:val="sr-Latn-ME"/>
        </w:rPr>
      </w:pPr>
      <w:r w:rsidRPr="00C6100F">
        <w:rPr>
          <w:rFonts w:ascii="Arial" w:hAnsi="Arial" w:cs="Arial"/>
          <w:lang w:val="sr-Latn-ME"/>
        </w:rPr>
        <w:t>Primjenu propisa (Za sve što nije predviđeno Ugovorom i odredbama ZJN,shodno se primjenjuju odredbe Zakona o obligacionim odnosima i drugih pozitivnih propisa);</w:t>
      </w:r>
    </w:p>
    <w:p w14:paraId="5FF07219" w14:textId="77777777" w:rsidR="000F53DB" w:rsidRPr="00C6100F" w:rsidRDefault="000F53DB" w:rsidP="000F53DB">
      <w:pPr>
        <w:jc w:val="both"/>
        <w:rPr>
          <w:rFonts w:ascii="Arial" w:hAnsi="Arial" w:cs="Arial"/>
          <w:lang w:val="sr-Latn-ME"/>
        </w:rPr>
      </w:pPr>
      <w:r w:rsidRPr="00C6100F">
        <w:rPr>
          <w:rFonts w:ascii="Arial" w:hAnsi="Arial" w:cs="Arial"/>
          <w:lang w:val="sr-Latn-ME"/>
        </w:rPr>
        <w:t>Sudsku nadležnost (Saglasnost ugovornih strana da eventualne sporove povodom Ugovora rješavaju sporazumom, u protivnom, ugovara se nadležnost stvarno nadležnog suda u Podgorici).</w:t>
      </w:r>
    </w:p>
    <w:p w14:paraId="26560519" w14:textId="77777777" w:rsidR="000C040F" w:rsidRPr="00C6100F" w:rsidRDefault="000C040F" w:rsidP="000F53DB">
      <w:pPr>
        <w:jc w:val="both"/>
        <w:rPr>
          <w:rFonts w:ascii="Arial" w:hAnsi="Arial" w:cs="Arial"/>
          <w:lang w:val="sr-Latn-ME"/>
        </w:rPr>
      </w:pPr>
    </w:p>
    <w:p w14:paraId="204CC018" w14:textId="77777777" w:rsidR="000C040F" w:rsidRPr="000F53DB" w:rsidRDefault="000C040F" w:rsidP="000F53DB">
      <w:pPr>
        <w:jc w:val="both"/>
        <w:rPr>
          <w:rFonts w:ascii="Arial" w:hAnsi="Arial" w:cs="Arial"/>
          <w:highlight w:val="yellow"/>
          <w:lang w:val="sr-Latn-ME"/>
        </w:rPr>
      </w:pPr>
    </w:p>
    <w:p w14:paraId="3B720B1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3" w:name="_Toc62730566"/>
      <w:r w:rsidRPr="003E1EFD">
        <w:rPr>
          <w:rFonts w:ascii="Arial" w:hAnsi="Arial" w:cs="Arial"/>
          <w:b/>
          <w:lang w:val="sr-Latn-ME"/>
        </w:rPr>
        <w:lastRenderedPageBreak/>
        <w:t xml:space="preserve">14. </w:t>
      </w:r>
      <w:r w:rsidR="009F2DE7" w:rsidRPr="003E1EFD">
        <w:rPr>
          <w:rFonts w:ascii="Arial" w:hAnsi="Arial" w:cs="Arial"/>
          <w:b/>
          <w:lang w:val="sr-Latn-ME"/>
        </w:rPr>
        <w:t>ZAHTJEV ZA POJAŠNJENJE ILI IZMJENU I DOPUNU TENDERSKE DOKUMENTACIJE</w:t>
      </w:r>
      <w:bookmarkEnd w:id="13"/>
    </w:p>
    <w:p w14:paraId="211F8DC7" w14:textId="77777777"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4CABD589" w14:textId="77777777"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0F82AC4A" w14:textId="77777777" w:rsidR="00D770C9" w:rsidRDefault="00D770C9" w:rsidP="009F2DE7">
      <w:pPr>
        <w:jc w:val="both"/>
        <w:rPr>
          <w:rFonts w:ascii="Arial" w:hAnsi="Arial" w:cs="Arial"/>
          <w:lang w:val="sr-Latn-ME"/>
        </w:rPr>
      </w:pPr>
    </w:p>
    <w:p w14:paraId="23183DE5" w14:textId="77777777" w:rsidR="00EC3098" w:rsidRDefault="00EC3098" w:rsidP="009F2DE7">
      <w:pPr>
        <w:jc w:val="both"/>
        <w:rPr>
          <w:rFonts w:ascii="Arial" w:hAnsi="Arial" w:cs="Arial"/>
          <w:lang w:val="sr-Latn-ME"/>
        </w:rPr>
      </w:pPr>
    </w:p>
    <w:p w14:paraId="5BB846A6" w14:textId="77777777" w:rsidR="00597917" w:rsidRDefault="00597917" w:rsidP="009F2DE7">
      <w:pPr>
        <w:jc w:val="both"/>
        <w:rPr>
          <w:rFonts w:ascii="Arial" w:hAnsi="Arial" w:cs="Arial"/>
          <w:lang w:val="sr-Latn-ME"/>
        </w:rPr>
      </w:pPr>
    </w:p>
    <w:p w14:paraId="5E54DBDB" w14:textId="77777777" w:rsidR="00597917" w:rsidRDefault="00597917" w:rsidP="009F2DE7">
      <w:pPr>
        <w:jc w:val="both"/>
        <w:rPr>
          <w:rFonts w:ascii="Arial" w:hAnsi="Arial" w:cs="Arial"/>
          <w:lang w:val="sr-Latn-ME"/>
        </w:rPr>
      </w:pPr>
    </w:p>
    <w:p w14:paraId="6188DD01" w14:textId="77777777" w:rsidR="00597917" w:rsidRDefault="00597917" w:rsidP="009F2DE7">
      <w:pPr>
        <w:jc w:val="both"/>
        <w:rPr>
          <w:rFonts w:ascii="Arial" w:hAnsi="Arial" w:cs="Arial"/>
          <w:lang w:val="sr-Latn-ME"/>
        </w:rPr>
      </w:pPr>
    </w:p>
    <w:p w14:paraId="61718A48" w14:textId="77777777" w:rsidR="00597917" w:rsidRDefault="00597917" w:rsidP="009F2DE7">
      <w:pPr>
        <w:jc w:val="both"/>
        <w:rPr>
          <w:rFonts w:ascii="Arial" w:hAnsi="Arial" w:cs="Arial"/>
          <w:lang w:val="sr-Latn-ME"/>
        </w:rPr>
      </w:pPr>
    </w:p>
    <w:p w14:paraId="69B95AFD" w14:textId="77777777" w:rsidR="00011246" w:rsidRDefault="00011246" w:rsidP="009F2DE7">
      <w:pPr>
        <w:jc w:val="both"/>
        <w:rPr>
          <w:rFonts w:ascii="Arial" w:hAnsi="Arial" w:cs="Arial"/>
          <w:lang w:val="sr-Latn-ME"/>
        </w:rPr>
      </w:pPr>
    </w:p>
    <w:p w14:paraId="060492BC" w14:textId="77777777" w:rsidR="00011246" w:rsidRDefault="00011246" w:rsidP="009F2DE7">
      <w:pPr>
        <w:jc w:val="both"/>
        <w:rPr>
          <w:rFonts w:ascii="Arial" w:hAnsi="Arial" w:cs="Arial"/>
          <w:lang w:val="sr-Latn-ME"/>
        </w:rPr>
      </w:pPr>
    </w:p>
    <w:p w14:paraId="12FF5146" w14:textId="77777777" w:rsidR="00011246" w:rsidRDefault="00011246" w:rsidP="009F2DE7">
      <w:pPr>
        <w:jc w:val="both"/>
        <w:rPr>
          <w:rFonts w:ascii="Arial" w:hAnsi="Arial" w:cs="Arial"/>
          <w:lang w:val="sr-Latn-ME"/>
        </w:rPr>
      </w:pPr>
    </w:p>
    <w:p w14:paraId="3F6977A3" w14:textId="77777777" w:rsidR="00011246" w:rsidRDefault="00011246" w:rsidP="009F2DE7">
      <w:pPr>
        <w:jc w:val="both"/>
        <w:rPr>
          <w:rFonts w:ascii="Arial" w:hAnsi="Arial" w:cs="Arial"/>
          <w:lang w:val="sr-Latn-ME"/>
        </w:rPr>
      </w:pPr>
    </w:p>
    <w:p w14:paraId="43C2AE1D" w14:textId="77777777" w:rsidR="00597917" w:rsidRDefault="00597917" w:rsidP="009F2DE7">
      <w:pPr>
        <w:jc w:val="both"/>
        <w:rPr>
          <w:rFonts w:ascii="Arial" w:hAnsi="Arial" w:cs="Arial"/>
          <w:lang w:val="sr-Latn-ME"/>
        </w:rPr>
      </w:pPr>
    </w:p>
    <w:p w14:paraId="3EB7F54E" w14:textId="77777777" w:rsidR="00597917" w:rsidRDefault="00597917" w:rsidP="009F2DE7">
      <w:pPr>
        <w:jc w:val="both"/>
        <w:rPr>
          <w:rFonts w:ascii="Arial" w:hAnsi="Arial" w:cs="Arial"/>
          <w:lang w:val="sr-Latn-ME"/>
        </w:rPr>
      </w:pPr>
    </w:p>
    <w:p w14:paraId="3E472146" w14:textId="77777777" w:rsidR="00AD1CD7" w:rsidRDefault="00AD1CD7" w:rsidP="009F2DE7">
      <w:pPr>
        <w:jc w:val="both"/>
        <w:rPr>
          <w:rFonts w:ascii="Arial" w:hAnsi="Arial" w:cs="Arial"/>
          <w:lang w:val="sr-Latn-ME"/>
        </w:rPr>
      </w:pPr>
    </w:p>
    <w:p w14:paraId="7297A264" w14:textId="77777777" w:rsidR="00AD1CD7" w:rsidRDefault="00AD1CD7" w:rsidP="009F2DE7">
      <w:pPr>
        <w:jc w:val="both"/>
        <w:rPr>
          <w:rFonts w:ascii="Arial" w:hAnsi="Arial" w:cs="Arial"/>
          <w:lang w:val="sr-Latn-ME"/>
        </w:rPr>
      </w:pPr>
    </w:p>
    <w:p w14:paraId="1A7E60B8" w14:textId="77777777" w:rsidR="00984CA2" w:rsidRDefault="00984CA2" w:rsidP="009F2DE7">
      <w:pPr>
        <w:jc w:val="both"/>
        <w:rPr>
          <w:rFonts w:ascii="Arial" w:hAnsi="Arial" w:cs="Arial"/>
          <w:lang w:val="sr-Latn-ME"/>
        </w:rPr>
      </w:pPr>
    </w:p>
    <w:p w14:paraId="06FFDA63" w14:textId="77777777" w:rsidR="00984CA2" w:rsidRDefault="00984CA2" w:rsidP="009F2DE7">
      <w:pPr>
        <w:jc w:val="both"/>
        <w:rPr>
          <w:rFonts w:ascii="Arial" w:hAnsi="Arial" w:cs="Arial"/>
          <w:lang w:val="sr-Latn-ME"/>
        </w:rPr>
      </w:pPr>
    </w:p>
    <w:p w14:paraId="13BBAA8D" w14:textId="77777777" w:rsidR="00984CA2" w:rsidRDefault="00984CA2" w:rsidP="009F2DE7">
      <w:pPr>
        <w:jc w:val="both"/>
        <w:rPr>
          <w:rFonts w:ascii="Arial" w:hAnsi="Arial" w:cs="Arial"/>
          <w:lang w:val="sr-Latn-ME"/>
        </w:rPr>
      </w:pPr>
    </w:p>
    <w:p w14:paraId="60BDB4EB" w14:textId="77777777" w:rsidR="00984CA2" w:rsidRDefault="00984CA2" w:rsidP="009F2DE7">
      <w:pPr>
        <w:jc w:val="both"/>
        <w:rPr>
          <w:rFonts w:ascii="Arial" w:hAnsi="Arial" w:cs="Arial"/>
          <w:lang w:val="sr-Latn-ME"/>
        </w:rPr>
      </w:pPr>
    </w:p>
    <w:p w14:paraId="61E0D93E" w14:textId="77777777" w:rsidR="00AD1CD7" w:rsidRDefault="00AD1CD7" w:rsidP="009F2DE7">
      <w:pPr>
        <w:jc w:val="both"/>
        <w:rPr>
          <w:rFonts w:ascii="Arial" w:hAnsi="Arial" w:cs="Arial"/>
          <w:lang w:val="sr-Latn-ME"/>
        </w:rPr>
      </w:pPr>
    </w:p>
    <w:p w14:paraId="710C4FBF" w14:textId="77777777" w:rsidR="00984CA2" w:rsidRDefault="00984CA2" w:rsidP="009F2DE7">
      <w:pPr>
        <w:jc w:val="both"/>
        <w:rPr>
          <w:rFonts w:ascii="Arial" w:hAnsi="Arial" w:cs="Arial"/>
          <w:lang w:val="sr-Latn-ME"/>
        </w:rPr>
      </w:pPr>
    </w:p>
    <w:p w14:paraId="718E5487" w14:textId="77777777" w:rsidR="00984CA2" w:rsidRDefault="00984CA2" w:rsidP="009F2DE7">
      <w:pPr>
        <w:jc w:val="both"/>
        <w:rPr>
          <w:rFonts w:ascii="Arial" w:hAnsi="Arial" w:cs="Arial"/>
          <w:lang w:val="sr-Latn-ME"/>
        </w:rPr>
      </w:pPr>
    </w:p>
    <w:p w14:paraId="1E37DAF3" w14:textId="77777777" w:rsidR="00674AE8" w:rsidRDefault="00674AE8" w:rsidP="009F2DE7">
      <w:pPr>
        <w:jc w:val="both"/>
        <w:rPr>
          <w:rFonts w:ascii="Arial" w:hAnsi="Arial" w:cs="Arial"/>
          <w:lang w:val="sr-Latn-ME"/>
        </w:rPr>
      </w:pPr>
    </w:p>
    <w:p w14:paraId="7EF1F749" w14:textId="77777777" w:rsidR="00AD1CD7" w:rsidRDefault="00AD1CD7" w:rsidP="009F2DE7">
      <w:pPr>
        <w:jc w:val="both"/>
        <w:rPr>
          <w:rFonts w:ascii="Arial" w:hAnsi="Arial" w:cs="Arial"/>
          <w:lang w:val="sr-Latn-ME"/>
        </w:rPr>
      </w:pPr>
    </w:p>
    <w:p w14:paraId="37F5B330"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4" w:name="_Toc416180136"/>
      <w:bookmarkStart w:id="15" w:name="_Toc508349235"/>
      <w:bookmarkStart w:id="16" w:name="_Toc62730567"/>
      <w:r w:rsidRPr="003E1EFD">
        <w:rPr>
          <w:rFonts w:ascii="Arial" w:hAnsi="Arial" w:cs="Arial"/>
          <w:b/>
          <w:lang w:val="sr-Latn-ME"/>
        </w:rPr>
        <w:lastRenderedPageBreak/>
        <w:t>15</w:t>
      </w:r>
      <w:bookmarkStart w:id="17" w:name="_Hlk157514916"/>
      <w:r w:rsidRPr="003E1EFD">
        <w:rPr>
          <w:rFonts w:ascii="Arial" w:hAnsi="Arial" w:cs="Arial"/>
          <w:b/>
          <w:lang w:val="sr-Latn-ME"/>
        </w:rPr>
        <w:t xml:space="preserve">.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4"/>
      <w:bookmarkEnd w:id="15"/>
      <w:bookmarkEnd w:id="16"/>
    </w:p>
    <w:p w14:paraId="0AE828A7" w14:textId="494138DE" w:rsidR="004A5126" w:rsidRDefault="004A5126" w:rsidP="00797C53">
      <w:pPr>
        <w:tabs>
          <w:tab w:val="left" w:pos="1701"/>
          <w:tab w:val="left" w:pos="4820"/>
        </w:tabs>
        <w:jc w:val="both"/>
        <w:rPr>
          <w:rFonts w:ascii="Arial" w:hAnsi="Arial" w:cs="Arial"/>
          <w:b/>
          <w:u w:val="single"/>
          <w:lang w:val="sr-Latn-ME"/>
        </w:rPr>
      </w:pPr>
    </w:p>
    <w:p w14:paraId="1E33027B" w14:textId="211E7E32" w:rsidR="00BE7B96" w:rsidRDefault="00BE7B96" w:rsidP="00BE7B96">
      <w:pPr>
        <w:pStyle w:val="NormalWeb"/>
      </w:pPr>
    </w:p>
    <w:p w14:paraId="3A677459" w14:textId="77777777" w:rsidR="003334EB" w:rsidRDefault="003334EB" w:rsidP="003334EB">
      <w:pPr>
        <w:pStyle w:val="NormalWeb"/>
      </w:pPr>
      <w:r>
        <w:rPr>
          <w:noProof/>
        </w:rPr>
        <w:lastRenderedPageBreak/>
        <w:drawing>
          <wp:inline distT="0" distB="0" distL="0" distR="0" wp14:anchorId="2DE75F43" wp14:editId="63444F72">
            <wp:extent cx="5835638" cy="75342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2087" cy="7542601"/>
                    </a:xfrm>
                    <a:prstGeom prst="rect">
                      <a:avLst/>
                    </a:prstGeom>
                    <a:noFill/>
                    <a:ln>
                      <a:noFill/>
                    </a:ln>
                  </pic:spPr>
                </pic:pic>
              </a:graphicData>
            </a:graphic>
          </wp:inline>
        </w:drawing>
      </w:r>
    </w:p>
    <w:p w14:paraId="773C0C79" w14:textId="70B317B6" w:rsidR="004A5126" w:rsidRDefault="004A5126" w:rsidP="004A5126">
      <w:pPr>
        <w:pStyle w:val="NormalWeb"/>
      </w:pPr>
    </w:p>
    <w:p w14:paraId="4B4A6F7E" w14:textId="77777777" w:rsidR="00984CA2" w:rsidRDefault="00984CA2" w:rsidP="004A5126">
      <w:pPr>
        <w:pStyle w:val="NormalWeb"/>
      </w:pPr>
    </w:p>
    <w:p w14:paraId="2A3FDE31" w14:textId="77777777" w:rsidR="00984CA2" w:rsidRDefault="00984CA2" w:rsidP="004A5126">
      <w:pPr>
        <w:pStyle w:val="NormalWeb"/>
      </w:pPr>
    </w:p>
    <w:p w14:paraId="64CB32F3"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18" w:name="_Toc62730568"/>
      <w:bookmarkEnd w:id="17"/>
      <w:r w:rsidRPr="003E1EFD">
        <w:rPr>
          <w:rFonts w:ascii="Arial" w:hAnsi="Arial" w:cs="Arial"/>
          <w:b/>
          <w:lang w:val="sr-Latn-ME"/>
        </w:rPr>
        <w:t xml:space="preserve">16. </w:t>
      </w:r>
      <w:r w:rsidR="009F2DE7" w:rsidRPr="003E1EFD">
        <w:rPr>
          <w:rFonts w:ascii="Arial" w:hAnsi="Arial" w:cs="Arial"/>
          <w:b/>
          <w:lang w:val="sr-Latn-ME"/>
        </w:rPr>
        <w:t>UPUTSTVO O PRAVNOM SREDSTVU</w:t>
      </w:r>
      <w:bookmarkEnd w:id="18"/>
    </w:p>
    <w:p w14:paraId="626E9155"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46CA49C9"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19"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19"/>
    <w:p w14:paraId="597D910A"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0"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0"/>
    <w:p w14:paraId="4132117D"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98482F" w:rsidRDefault="0098482F" w:rsidP="0098482F">
      <w:pPr>
        <w:autoSpaceDE w:val="0"/>
        <w:autoSpaceDN w:val="0"/>
        <w:adjustRightInd w:val="0"/>
        <w:jc w:val="both"/>
        <w:rPr>
          <w:rFonts w:ascii="Arial" w:hAnsi="Arial" w:cs="Arial"/>
          <w:color w:val="000000"/>
          <w:lang w:val="sr-Latn-ME"/>
        </w:rPr>
      </w:pPr>
    </w:p>
    <w:p w14:paraId="7898C4CD"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17C2F1C6"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1305BAA9" w14:textId="77777777" w:rsidR="009F2DE7" w:rsidRPr="003E1EFD" w:rsidRDefault="009F2DE7" w:rsidP="0098482F">
      <w:pPr>
        <w:tabs>
          <w:tab w:val="left" w:pos="5760"/>
        </w:tabs>
        <w:jc w:val="both"/>
        <w:rPr>
          <w:rFonts w:ascii="Arial" w:hAnsi="Arial" w:cs="Arial"/>
          <w:lang w:val="sr-Latn-ME"/>
        </w:rPr>
      </w:pPr>
    </w:p>
    <w:p w14:paraId="5DD6A83B" w14:textId="77777777" w:rsidR="009F2DE7" w:rsidRPr="003E1EFD" w:rsidRDefault="009F2DE7" w:rsidP="009F2DE7">
      <w:pPr>
        <w:tabs>
          <w:tab w:val="left" w:pos="5760"/>
        </w:tabs>
        <w:ind w:firstLine="567"/>
        <w:jc w:val="both"/>
        <w:rPr>
          <w:rFonts w:ascii="Arial" w:hAnsi="Arial" w:cs="Arial"/>
          <w:lang w:val="sr-Latn-ME"/>
        </w:rPr>
      </w:pPr>
    </w:p>
    <w:p w14:paraId="0F00BA2D" w14:textId="77777777" w:rsidR="009F2DE7" w:rsidRPr="003E1EFD" w:rsidRDefault="009F2DE7" w:rsidP="009F2DE7">
      <w:pPr>
        <w:tabs>
          <w:tab w:val="left" w:pos="5760"/>
        </w:tabs>
        <w:ind w:firstLine="567"/>
        <w:jc w:val="both"/>
        <w:rPr>
          <w:rFonts w:ascii="Arial" w:hAnsi="Arial" w:cs="Arial"/>
          <w:lang w:val="sr-Latn-ME"/>
        </w:rPr>
      </w:pPr>
    </w:p>
    <w:p w14:paraId="29F3028D" w14:textId="77777777" w:rsidR="009F2DE7" w:rsidRPr="003E1EFD" w:rsidRDefault="009F2DE7" w:rsidP="009F2DE7">
      <w:pPr>
        <w:tabs>
          <w:tab w:val="left" w:pos="5760"/>
        </w:tabs>
        <w:ind w:firstLine="567"/>
        <w:jc w:val="both"/>
        <w:rPr>
          <w:rFonts w:ascii="Arial" w:hAnsi="Arial" w:cs="Arial"/>
          <w:lang w:val="sr-Latn-ME"/>
        </w:rPr>
      </w:pPr>
    </w:p>
    <w:p w14:paraId="6AB5A985" w14:textId="77777777" w:rsidR="009F2DE7" w:rsidRPr="003E1EFD" w:rsidRDefault="009F2DE7" w:rsidP="009F2DE7">
      <w:pPr>
        <w:tabs>
          <w:tab w:val="left" w:pos="5760"/>
        </w:tabs>
        <w:ind w:firstLine="567"/>
        <w:jc w:val="both"/>
        <w:rPr>
          <w:rFonts w:ascii="Arial" w:hAnsi="Arial" w:cs="Arial"/>
          <w:lang w:val="sr-Latn-ME"/>
        </w:rPr>
      </w:pPr>
    </w:p>
    <w:sectPr w:rsidR="009F2DE7" w:rsidRPr="003E1EFD" w:rsidSect="001D2C94">
      <w:footerReference w:type="default" r:id="rId9"/>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8ECD" w14:textId="77777777" w:rsidR="00D34EA1" w:rsidRDefault="00D34EA1" w:rsidP="009F2DE7">
      <w:pPr>
        <w:spacing w:after="0" w:line="240" w:lineRule="auto"/>
      </w:pPr>
      <w:r>
        <w:separator/>
      </w:r>
    </w:p>
  </w:endnote>
  <w:endnote w:type="continuationSeparator" w:id="0">
    <w:p w14:paraId="054404C7" w14:textId="77777777" w:rsidR="00D34EA1" w:rsidRDefault="00D34EA1"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68635"/>
      <w:docPartObj>
        <w:docPartGallery w:val="Page Numbers (Bottom of Page)"/>
        <w:docPartUnique/>
      </w:docPartObj>
    </w:sdtPr>
    <w:sdtContent>
      <w:sdt>
        <w:sdtPr>
          <w:id w:val="-1769616900"/>
          <w:docPartObj>
            <w:docPartGallery w:val="Page Numbers (Top of Page)"/>
            <w:docPartUnique/>
          </w:docPartObj>
        </w:sdtPr>
        <w:sdtContent>
          <w:p w14:paraId="7A5E6F99" w14:textId="77777777" w:rsidR="00FC018C" w:rsidRDefault="00FC018C">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461B4" w14:textId="77777777" w:rsidR="00D34EA1" w:rsidRDefault="00D34EA1" w:rsidP="009F2DE7">
      <w:pPr>
        <w:spacing w:after="0" w:line="240" w:lineRule="auto"/>
      </w:pPr>
      <w:r>
        <w:separator/>
      </w:r>
    </w:p>
  </w:footnote>
  <w:footnote w:type="continuationSeparator" w:id="0">
    <w:p w14:paraId="336CC5B9" w14:textId="77777777" w:rsidR="00D34EA1" w:rsidRDefault="00D34EA1"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A14B2CE" w14:textId="77777777" w:rsidR="006B129D" w:rsidRPr="007F2BA0" w:rsidRDefault="006B129D" w:rsidP="006B129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ga </w:t>
      </w:r>
      <w:proofErr w:type="spellStart"/>
      <w:r w:rsidRPr="007F2BA0">
        <w:rPr>
          <w:rFonts w:ascii="Arial" w:hAnsi="Arial" w:cs="Arial"/>
          <w:sz w:val="14"/>
          <w:szCs w:val="16"/>
        </w:rPr>
        <w:t>izvršavaju</w:t>
      </w:r>
      <w:proofErr w:type="spellEnd"/>
    </w:p>
  </w:footnote>
  <w:footnote w:id="9">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16cid:durableId="205487303">
    <w:abstractNumId w:val="18"/>
  </w:num>
  <w:num w:numId="2" w16cid:durableId="656957825">
    <w:abstractNumId w:val="4"/>
  </w:num>
  <w:num w:numId="3" w16cid:durableId="1574852885">
    <w:abstractNumId w:val="25"/>
  </w:num>
  <w:num w:numId="4" w16cid:durableId="1155605580">
    <w:abstractNumId w:val="20"/>
  </w:num>
  <w:num w:numId="5" w16cid:durableId="1801916336">
    <w:abstractNumId w:val="0"/>
  </w:num>
  <w:num w:numId="6" w16cid:durableId="990448394">
    <w:abstractNumId w:val="33"/>
  </w:num>
  <w:num w:numId="7" w16cid:durableId="1193346578">
    <w:abstractNumId w:val="12"/>
  </w:num>
  <w:num w:numId="8" w16cid:durableId="395862670">
    <w:abstractNumId w:val="11"/>
  </w:num>
  <w:num w:numId="9" w16cid:durableId="187254377">
    <w:abstractNumId w:val="37"/>
  </w:num>
  <w:num w:numId="10" w16cid:durableId="1252088209">
    <w:abstractNumId w:val="19"/>
  </w:num>
  <w:num w:numId="11" w16cid:durableId="1431780782">
    <w:abstractNumId w:val="17"/>
  </w:num>
  <w:num w:numId="12" w16cid:durableId="411902291">
    <w:abstractNumId w:val="23"/>
  </w:num>
  <w:num w:numId="13" w16cid:durableId="5518424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87612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43515874">
    <w:abstractNumId w:val="10"/>
  </w:num>
  <w:num w:numId="16" w16cid:durableId="97914003">
    <w:abstractNumId w:val="27"/>
  </w:num>
  <w:num w:numId="17" w16cid:durableId="1713261319">
    <w:abstractNumId w:val="40"/>
  </w:num>
  <w:num w:numId="18" w16cid:durableId="333806857">
    <w:abstractNumId w:val="21"/>
  </w:num>
  <w:num w:numId="19" w16cid:durableId="1790202656">
    <w:abstractNumId w:val="29"/>
  </w:num>
  <w:num w:numId="20" w16cid:durableId="208303871">
    <w:abstractNumId w:val="15"/>
  </w:num>
  <w:num w:numId="21" w16cid:durableId="161706671">
    <w:abstractNumId w:val="24"/>
  </w:num>
  <w:num w:numId="22" w16cid:durableId="2081243143">
    <w:abstractNumId w:val="16"/>
  </w:num>
  <w:num w:numId="23" w16cid:durableId="80762073">
    <w:abstractNumId w:val="31"/>
  </w:num>
  <w:num w:numId="24" w16cid:durableId="2569052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4820502">
    <w:abstractNumId w:val="19"/>
  </w:num>
  <w:num w:numId="26" w16cid:durableId="818498358">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6089580">
    <w:abstractNumId w:val="17"/>
  </w:num>
  <w:num w:numId="28" w16cid:durableId="568619581">
    <w:abstractNumId w:val="23"/>
  </w:num>
  <w:num w:numId="29" w16cid:durableId="1460764381">
    <w:abstractNumId w:val="7"/>
  </w:num>
  <w:num w:numId="30" w16cid:durableId="1104810142">
    <w:abstractNumId w:val="32"/>
  </w:num>
  <w:num w:numId="31" w16cid:durableId="346099334">
    <w:abstractNumId w:val="35"/>
  </w:num>
  <w:num w:numId="32" w16cid:durableId="956327313">
    <w:abstractNumId w:val="1"/>
  </w:num>
  <w:num w:numId="33" w16cid:durableId="677267383">
    <w:abstractNumId w:val="28"/>
  </w:num>
  <w:num w:numId="34" w16cid:durableId="481696846">
    <w:abstractNumId w:val="8"/>
  </w:num>
  <w:num w:numId="35" w16cid:durableId="1776709528">
    <w:abstractNumId w:val="38"/>
  </w:num>
  <w:num w:numId="36" w16cid:durableId="1313481282">
    <w:abstractNumId w:val="6"/>
  </w:num>
  <w:num w:numId="37" w16cid:durableId="292255128">
    <w:abstractNumId w:val="3"/>
  </w:num>
  <w:num w:numId="38" w16cid:durableId="1186167169">
    <w:abstractNumId w:val="34"/>
  </w:num>
  <w:num w:numId="39" w16cid:durableId="404911552">
    <w:abstractNumId w:val="22"/>
  </w:num>
  <w:num w:numId="40" w16cid:durableId="922682702">
    <w:abstractNumId w:val="30"/>
  </w:num>
  <w:num w:numId="41" w16cid:durableId="455686573">
    <w:abstractNumId w:val="39"/>
  </w:num>
  <w:num w:numId="42" w16cid:durableId="155613377">
    <w:abstractNumId w:val="9"/>
  </w:num>
  <w:num w:numId="43" w16cid:durableId="1089231499">
    <w:abstractNumId w:val="2"/>
  </w:num>
  <w:num w:numId="44" w16cid:durableId="2109084040">
    <w:abstractNumId w:val="13"/>
  </w:num>
  <w:num w:numId="45" w16cid:durableId="1484391163">
    <w:abstractNumId w:val="5"/>
  </w:num>
  <w:num w:numId="46" w16cid:durableId="71004901">
    <w:abstractNumId w:val="14"/>
  </w:num>
  <w:num w:numId="47" w16cid:durableId="1443651417">
    <w:abstractNumId w:val="26"/>
  </w:num>
  <w:num w:numId="48" w16cid:durableId="290551171">
    <w:abstractNumId w:val="36"/>
  </w:num>
  <w:num w:numId="49" w16cid:durableId="206209056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246"/>
    <w:rsid w:val="00011480"/>
    <w:rsid w:val="000143D5"/>
    <w:rsid w:val="000170F7"/>
    <w:rsid w:val="0002438C"/>
    <w:rsid w:val="00025615"/>
    <w:rsid w:val="00053393"/>
    <w:rsid w:val="0006183B"/>
    <w:rsid w:val="00080692"/>
    <w:rsid w:val="00090D63"/>
    <w:rsid w:val="000A0F9A"/>
    <w:rsid w:val="000A26DC"/>
    <w:rsid w:val="000B414B"/>
    <w:rsid w:val="000B4660"/>
    <w:rsid w:val="000B5898"/>
    <w:rsid w:val="000C040F"/>
    <w:rsid w:val="000C2B3E"/>
    <w:rsid w:val="000E0B59"/>
    <w:rsid w:val="000E2EF9"/>
    <w:rsid w:val="000E7EE0"/>
    <w:rsid w:val="000F38F3"/>
    <w:rsid w:val="000F53DB"/>
    <w:rsid w:val="00115AF0"/>
    <w:rsid w:val="00161026"/>
    <w:rsid w:val="00172208"/>
    <w:rsid w:val="001770AD"/>
    <w:rsid w:val="00177AF3"/>
    <w:rsid w:val="00192D52"/>
    <w:rsid w:val="00195EC0"/>
    <w:rsid w:val="001C1DD8"/>
    <w:rsid w:val="001C5A73"/>
    <w:rsid w:val="001D2C94"/>
    <w:rsid w:val="001D5EAE"/>
    <w:rsid w:val="001E157C"/>
    <w:rsid w:val="00200848"/>
    <w:rsid w:val="00206636"/>
    <w:rsid w:val="002079F1"/>
    <w:rsid w:val="00213545"/>
    <w:rsid w:val="0021704B"/>
    <w:rsid w:val="00217BFB"/>
    <w:rsid w:val="00223966"/>
    <w:rsid w:val="00244D23"/>
    <w:rsid w:val="00256FA4"/>
    <w:rsid w:val="00260BB6"/>
    <w:rsid w:val="00270E6F"/>
    <w:rsid w:val="002734BB"/>
    <w:rsid w:val="00275FC2"/>
    <w:rsid w:val="00283099"/>
    <w:rsid w:val="00290EB6"/>
    <w:rsid w:val="00293614"/>
    <w:rsid w:val="002962A0"/>
    <w:rsid w:val="002A735E"/>
    <w:rsid w:val="002A7FDF"/>
    <w:rsid w:val="002C1125"/>
    <w:rsid w:val="002D4ED2"/>
    <w:rsid w:val="002D52B1"/>
    <w:rsid w:val="002D6B8A"/>
    <w:rsid w:val="002D7CEE"/>
    <w:rsid w:val="002E2359"/>
    <w:rsid w:val="002F3BD7"/>
    <w:rsid w:val="002F5730"/>
    <w:rsid w:val="003031CC"/>
    <w:rsid w:val="00307CC9"/>
    <w:rsid w:val="00317477"/>
    <w:rsid w:val="003208EC"/>
    <w:rsid w:val="00321847"/>
    <w:rsid w:val="003334EB"/>
    <w:rsid w:val="00334E7F"/>
    <w:rsid w:val="00341075"/>
    <w:rsid w:val="003575EC"/>
    <w:rsid w:val="00370F99"/>
    <w:rsid w:val="00377C98"/>
    <w:rsid w:val="00380DFB"/>
    <w:rsid w:val="00386820"/>
    <w:rsid w:val="003902A6"/>
    <w:rsid w:val="003934A5"/>
    <w:rsid w:val="003A1189"/>
    <w:rsid w:val="003A1A1D"/>
    <w:rsid w:val="003A57F4"/>
    <w:rsid w:val="003A716A"/>
    <w:rsid w:val="003B06E5"/>
    <w:rsid w:val="003B77AB"/>
    <w:rsid w:val="003D25AE"/>
    <w:rsid w:val="003E1EFD"/>
    <w:rsid w:val="003E429A"/>
    <w:rsid w:val="003F5102"/>
    <w:rsid w:val="00400711"/>
    <w:rsid w:val="004061CE"/>
    <w:rsid w:val="00423D5E"/>
    <w:rsid w:val="00426635"/>
    <w:rsid w:val="0043055B"/>
    <w:rsid w:val="004362B8"/>
    <w:rsid w:val="00440287"/>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5D96"/>
    <w:rsid w:val="0050571E"/>
    <w:rsid w:val="00515E92"/>
    <w:rsid w:val="00517190"/>
    <w:rsid w:val="00534DCE"/>
    <w:rsid w:val="00535D32"/>
    <w:rsid w:val="00535FDA"/>
    <w:rsid w:val="00537211"/>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BEE"/>
    <w:rsid w:val="005D74BE"/>
    <w:rsid w:val="005E7DAF"/>
    <w:rsid w:val="005F3A9F"/>
    <w:rsid w:val="005F622F"/>
    <w:rsid w:val="00600F6F"/>
    <w:rsid w:val="00607078"/>
    <w:rsid w:val="00607320"/>
    <w:rsid w:val="0060792C"/>
    <w:rsid w:val="00617464"/>
    <w:rsid w:val="00621D4B"/>
    <w:rsid w:val="0062392C"/>
    <w:rsid w:val="00626FF0"/>
    <w:rsid w:val="00627AB9"/>
    <w:rsid w:val="00635D9D"/>
    <w:rsid w:val="00645588"/>
    <w:rsid w:val="00647471"/>
    <w:rsid w:val="006614C3"/>
    <w:rsid w:val="00673861"/>
    <w:rsid w:val="00674AE8"/>
    <w:rsid w:val="00694AAD"/>
    <w:rsid w:val="0069540D"/>
    <w:rsid w:val="006958FF"/>
    <w:rsid w:val="006A2FB4"/>
    <w:rsid w:val="006A5811"/>
    <w:rsid w:val="006A69C7"/>
    <w:rsid w:val="006B129D"/>
    <w:rsid w:val="006B52C2"/>
    <w:rsid w:val="006B758B"/>
    <w:rsid w:val="006C2A0D"/>
    <w:rsid w:val="006C5E52"/>
    <w:rsid w:val="006C6A56"/>
    <w:rsid w:val="006C7793"/>
    <w:rsid w:val="006E6CEB"/>
    <w:rsid w:val="00704BAD"/>
    <w:rsid w:val="0071776D"/>
    <w:rsid w:val="00727D4E"/>
    <w:rsid w:val="0073199F"/>
    <w:rsid w:val="00734A7D"/>
    <w:rsid w:val="00745FCD"/>
    <w:rsid w:val="00752933"/>
    <w:rsid w:val="00760A33"/>
    <w:rsid w:val="00760BBC"/>
    <w:rsid w:val="00766455"/>
    <w:rsid w:val="0077013D"/>
    <w:rsid w:val="00775E35"/>
    <w:rsid w:val="00781392"/>
    <w:rsid w:val="00786CEC"/>
    <w:rsid w:val="0078782F"/>
    <w:rsid w:val="00795508"/>
    <w:rsid w:val="00797C53"/>
    <w:rsid w:val="007B5F2B"/>
    <w:rsid w:val="007C62E3"/>
    <w:rsid w:val="007D0D98"/>
    <w:rsid w:val="007E633D"/>
    <w:rsid w:val="007E6840"/>
    <w:rsid w:val="007F0B9C"/>
    <w:rsid w:val="007F14C2"/>
    <w:rsid w:val="007F25EF"/>
    <w:rsid w:val="008009AE"/>
    <w:rsid w:val="00800ACC"/>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7013E"/>
    <w:rsid w:val="00887290"/>
    <w:rsid w:val="00893DB5"/>
    <w:rsid w:val="008B2B3F"/>
    <w:rsid w:val="008C1E81"/>
    <w:rsid w:val="008C27F9"/>
    <w:rsid w:val="008C3786"/>
    <w:rsid w:val="008D18CC"/>
    <w:rsid w:val="008E0A25"/>
    <w:rsid w:val="008E1371"/>
    <w:rsid w:val="008F7AFB"/>
    <w:rsid w:val="00904443"/>
    <w:rsid w:val="0093091E"/>
    <w:rsid w:val="00933397"/>
    <w:rsid w:val="00937D77"/>
    <w:rsid w:val="00942D7A"/>
    <w:rsid w:val="00947C95"/>
    <w:rsid w:val="00947EFA"/>
    <w:rsid w:val="00951043"/>
    <w:rsid w:val="009564EA"/>
    <w:rsid w:val="00975658"/>
    <w:rsid w:val="00976965"/>
    <w:rsid w:val="0097704C"/>
    <w:rsid w:val="00982ED1"/>
    <w:rsid w:val="00983FBA"/>
    <w:rsid w:val="0098482F"/>
    <w:rsid w:val="00984CA2"/>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14C85"/>
    <w:rsid w:val="00A3690F"/>
    <w:rsid w:val="00A4447B"/>
    <w:rsid w:val="00A47D2D"/>
    <w:rsid w:val="00A54972"/>
    <w:rsid w:val="00A620EE"/>
    <w:rsid w:val="00A70BD3"/>
    <w:rsid w:val="00A800A6"/>
    <w:rsid w:val="00AB5A72"/>
    <w:rsid w:val="00AC2F21"/>
    <w:rsid w:val="00AC6516"/>
    <w:rsid w:val="00AD01E3"/>
    <w:rsid w:val="00AD1CD7"/>
    <w:rsid w:val="00AD1EAD"/>
    <w:rsid w:val="00AD65FD"/>
    <w:rsid w:val="00AE3A42"/>
    <w:rsid w:val="00AE5E1E"/>
    <w:rsid w:val="00AF0887"/>
    <w:rsid w:val="00AF6B29"/>
    <w:rsid w:val="00B02ED1"/>
    <w:rsid w:val="00B04B8D"/>
    <w:rsid w:val="00B04D29"/>
    <w:rsid w:val="00B175DD"/>
    <w:rsid w:val="00B2045A"/>
    <w:rsid w:val="00B24A93"/>
    <w:rsid w:val="00B30D6A"/>
    <w:rsid w:val="00B31E94"/>
    <w:rsid w:val="00B421C0"/>
    <w:rsid w:val="00B51280"/>
    <w:rsid w:val="00B52F6E"/>
    <w:rsid w:val="00B60E79"/>
    <w:rsid w:val="00B669E8"/>
    <w:rsid w:val="00B74DCD"/>
    <w:rsid w:val="00B776DA"/>
    <w:rsid w:val="00B84E39"/>
    <w:rsid w:val="00B850B1"/>
    <w:rsid w:val="00B92246"/>
    <w:rsid w:val="00B96AD4"/>
    <w:rsid w:val="00BA108B"/>
    <w:rsid w:val="00BA1488"/>
    <w:rsid w:val="00BB26CA"/>
    <w:rsid w:val="00BB791D"/>
    <w:rsid w:val="00BC127A"/>
    <w:rsid w:val="00BC1606"/>
    <w:rsid w:val="00BC60A8"/>
    <w:rsid w:val="00BD1590"/>
    <w:rsid w:val="00BE0FF7"/>
    <w:rsid w:val="00BE56A3"/>
    <w:rsid w:val="00BE7B96"/>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473E"/>
    <w:rsid w:val="00C74738"/>
    <w:rsid w:val="00C87FE0"/>
    <w:rsid w:val="00CA7668"/>
    <w:rsid w:val="00CB398F"/>
    <w:rsid w:val="00CD75D1"/>
    <w:rsid w:val="00CE5E6B"/>
    <w:rsid w:val="00CF4F38"/>
    <w:rsid w:val="00CF632E"/>
    <w:rsid w:val="00D16429"/>
    <w:rsid w:val="00D205E8"/>
    <w:rsid w:val="00D270F6"/>
    <w:rsid w:val="00D33CA8"/>
    <w:rsid w:val="00D34EA1"/>
    <w:rsid w:val="00D40B4D"/>
    <w:rsid w:val="00D5100C"/>
    <w:rsid w:val="00D54114"/>
    <w:rsid w:val="00D65521"/>
    <w:rsid w:val="00D6789E"/>
    <w:rsid w:val="00D770C9"/>
    <w:rsid w:val="00D81F4C"/>
    <w:rsid w:val="00D8285E"/>
    <w:rsid w:val="00D942BF"/>
    <w:rsid w:val="00DA3C74"/>
    <w:rsid w:val="00DA3F5B"/>
    <w:rsid w:val="00DA51A7"/>
    <w:rsid w:val="00DA6D6A"/>
    <w:rsid w:val="00DA7B0C"/>
    <w:rsid w:val="00DB5741"/>
    <w:rsid w:val="00DD0D83"/>
    <w:rsid w:val="00DD22C1"/>
    <w:rsid w:val="00DE11C8"/>
    <w:rsid w:val="00DE53A4"/>
    <w:rsid w:val="00DF1E58"/>
    <w:rsid w:val="00DF7993"/>
    <w:rsid w:val="00E00B48"/>
    <w:rsid w:val="00E06595"/>
    <w:rsid w:val="00E067B5"/>
    <w:rsid w:val="00E11AEF"/>
    <w:rsid w:val="00E11B75"/>
    <w:rsid w:val="00E16438"/>
    <w:rsid w:val="00E2022E"/>
    <w:rsid w:val="00E220DD"/>
    <w:rsid w:val="00E229EC"/>
    <w:rsid w:val="00E46EF4"/>
    <w:rsid w:val="00E65936"/>
    <w:rsid w:val="00E65A3C"/>
    <w:rsid w:val="00E75156"/>
    <w:rsid w:val="00EA235C"/>
    <w:rsid w:val="00EC1961"/>
    <w:rsid w:val="00EC1B4B"/>
    <w:rsid w:val="00EC3098"/>
    <w:rsid w:val="00EC42C7"/>
    <w:rsid w:val="00EC5CD7"/>
    <w:rsid w:val="00EC7F18"/>
    <w:rsid w:val="00ED4B49"/>
    <w:rsid w:val="00F029B9"/>
    <w:rsid w:val="00F17049"/>
    <w:rsid w:val="00F22756"/>
    <w:rsid w:val="00F25866"/>
    <w:rsid w:val="00F26E57"/>
    <w:rsid w:val="00F32F39"/>
    <w:rsid w:val="00F43CE3"/>
    <w:rsid w:val="00F47553"/>
    <w:rsid w:val="00F51AC5"/>
    <w:rsid w:val="00F53752"/>
    <w:rsid w:val="00F53B7E"/>
    <w:rsid w:val="00F57246"/>
    <w:rsid w:val="00F57695"/>
    <w:rsid w:val="00F63E18"/>
    <w:rsid w:val="00F65F8E"/>
    <w:rsid w:val="00F81B1C"/>
    <w:rsid w:val="00FC018C"/>
    <w:rsid w:val="00FD0C05"/>
    <w:rsid w:val="00FD4A9A"/>
    <w:rsid w:val="00FE02C3"/>
    <w:rsid w:val="00FF0166"/>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2631</Words>
  <Characters>14999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PC 100</cp:lastModifiedBy>
  <cp:revision>5</cp:revision>
  <cp:lastPrinted>2024-06-20T11:32:00Z</cp:lastPrinted>
  <dcterms:created xsi:type="dcterms:W3CDTF">2025-09-17T06:11:00Z</dcterms:created>
  <dcterms:modified xsi:type="dcterms:W3CDTF">2025-09-17T06:30:00Z</dcterms:modified>
</cp:coreProperties>
</file>