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93D" w:rsidRPr="00F72667" w:rsidRDefault="003F693D" w:rsidP="003F693D">
      <w:pPr>
        <w:jc w:val="right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7266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OBRAZAC 1  </w:t>
      </w:r>
    </w:p>
    <w:p w:rsidR="003F693D" w:rsidRPr="00F72667" w:rsidRDefault="003F693D" w:rsidP="003F693D">
      <w:pPr>
        <w:rPr>
          <w:rFonts w:asciiTheme="minorHAnsi" w:hAnsiTheme="minorHAnsi" w:cstheme="minorHAnsi"/>
          <w:sz w:val="22"/>
          <w:szCs w:val="22"/>
        </w:rPr>
      </w:pPr>
    </w:p>
    <w:p w:rsidR="00AF2B04" w:rsidRPr="00366BC1" w:rsidRDefault="00AB32A1" w:rsidP="00AF2B04">
      <w:pPr>
        <w:tabs>
          <w:tab w:val="left" w:pos="1701"/>
          <w:tab w:val="left" w:pos="4820"/>
        </w:tabs>
        <w:jc w:val="both"/>
        <w:rPr>
          <w:rFonts w:ascii="Garamond" w:hAnsi="Garamond" w:cstheme="minorHAnsi"/>
          <w:b/>
          <w:lang w:val="pl-PL"/>
        </w:rPr>
      </w:pPr>
      <w:r w:rsidRPr="00366BC1">
        <w:rPr>
          <w:rFonts w:ascii="Garamond" w:hAnsi="Garamond" w:cstheme="minorHAnsi"/>
          <w:b/>
          <w:lang w:val="pl-PL"/>
        </w:rPr>
        <w:t>Ministarstvo poljoprivrede, šumarstva i vodoprivrede</w:t>
      </w:r>
    </w:p>
    <w:p w:rsidR="00AF2B04" w:rsidRPr="00366BC1" w:rsidRDefault="00AF2B04" w:rsidP="00AF2B04">
      <w:pPr>
        <w:jc w:val="both"/>
        <w:rPr>
          <w:rFonts w:ascii="Garamond" w:hAnsi="Garamond" w:cstheme="minorHAnsi"/>
          <w:b/>
          <w:lang w:val="it-IT"/>
        </w:rPr>
      </w:pPr>
      <w:r w:rsidRPr="00366BC1">
        <w:rPr>
          <w:rFonts w:ascii="Garamond" w:hAnsi="Garamond" w:cstheme="minorHAnsi"/>
          <w:b/>
          <w:lang w:val="it-IT"/>
        </w:rPr>
        <w:t xml:space="preserve">Broj iz evidencije postupaka javnih nabavki: </w:t>
      </w:r>
      <w:r w:rsidR="00796252" w:rsidRPr="001E458C">
        <w:rPr>
          <w:rFonts w:ascii="Garamond" w:hAnsi="Garamond" w:cstheme="minorHAnsi"/>
          <w:b/>
          <w:lang w:val="it-IT"/>
        </w:rPr>
        <w:t>0</w:t>
      </w:r>
      <w:r w:rsidR="001E458C" w:rsidRPr="001E458C">
        <w:rPr>
          <w:rFonts w:ascii="Garamond" w:hAnsi="Garamond" w:cstheme="minorHAnsi"/>
          <w:b/>
          <w:lang w:val="it-IT"/>
        </w:rPr>
        <w:t>3</w:t>
      </w:r>
      <w:r w:rsidR="00983041" w:rsidRPr="001E458C">
        <w:rPr>
          <w:rFonts w:ascii="Garamond" w:hAnsi="Garamond" w:cstheme="minorHAnsi"/>
          <w:b/>
          <w:lang w:val="it-IT"/>
        </w:rPr>
        <w:t>/2</w:t>
      </w:r>
      <w:r w:rsidR="001E458C" w:rsidRPr="001E458C">
        <w:rPr>
          <w:rFonts w:ascii="Garamond" w:hAnsi="Garamond" w:cstheme="minorHAnsi"/>
          <w:b/>
          <w:lang w:val="it-IT"/>
        </w:rPr>
        <w:t>5</w:t>
      </w:r>
    </w:p>
    <w:p w:rsidR="00AF2B04" w:rsidRPr="00366BC1" w:rsidRDefault="00AF2B04" w:rsidP="00AF2B04">
      <w:pPr>
        <w:jc w:val="both"/>
        <w:rPr>
          <w:rFonts w:ascii="Garamond" w:hAnsi="Garamond" w:cstheme="minorHAnsi"/>
          <w:b/>
          <w:lang w:val="it-IT"/>
        </w:rPr>
      </w:pPr>
      <w:r w:rsidRPr="00366BC1">
        <w:rPr>
          <w:rFonts w:ascii="Garamond" w:hAnsi="Garamond" w:cstheme="minorHAnsi"/>
          <w:b/>
          <w:lang w:val="it-IT"/>
        </w:rPr>
        <w:t>Redni</w:t>
      </w:r>
      <w:r w:rsidR="005973B1" w:rsidRPr="00366BC1">
        <w:rPr>
          <w:rFonts w:ascii="Garamond" w:hAnsi="Garamond" w:cstheme="minorHAnsi"/>
          <w:b/>
          <w:lang w:val="it-IT"/>
        </w:rPr>
        <w:t xml:space="preserve"> broj iz Plana javnih nabavki: </w:t>
      </w:r>
      <w:r w:rsidR="00983041" w:rsidRPr="00366BC1">
        <w:rPr>
          <w:rFonts w:ascii="Garamond" w:hAnsi="Garamond" w:cstheme="minorHAnsi"/>
          <w:b/>
          <w:lang w:val="it-IT"/>
        </w:rPr>
        <w:t>3</w:t>
      </w:r>
      <w:r w:rsidR="001C667E">
        <w:rPr>
          <w:rFonts w:ascii="Garamond" w:hAnsi="Garamond" w:cstheme="minorHAnsi"/>
          <w:b/>
          <w:lang w:val="it-IT"/>
        </w:rPr>
        <w:t>3</w:t>
      </w:r>
    </w:p>
    <w:p w:rsidR="00AF2B04" w:rsidRPr="00366BC1" w:rsidRDefault="00AF2B04" w:rsidP="00AF2B04">
      <w:pPr>
        <w:jc w:val="both"/>
        <w:rPr>
          <w:rFonts w:ascii="Garamond" w:hAnsi="Garamond" w:cstheme="minorHAnsi"/>
          <w:b/>
          <w:bCs/>
          <w:lang w:val="it-IT"/>
        </w:rPr>
      </w:pPr>
      <w:r w:rsidRPr="00366BC1">
        <w:rPr>
          <w:rFonts w:ascii="Garamond" w:hAnsi="Garamond" w:cstheme="minorHAnsi"/>
          <w:b/>
          <w:lang w:val="it-IT"/>
        </w:rPr>
        <w:t xml:space="preserve">Mjesto i datum: Podgorica, </w:t>
      </w:r>
      <w:r w:rsidR="00757289">
        <w:rPr>
          <w:rFonts w:ascii="Garamond" w:hAnsi="Garamond" w:cstheme="minorHAnsi"/>
          <w:b/>
          <w:lang w:val="it-IT"/>
        </w:rPr>
        <w:t>11</w:t>
      </w:r>
      <w:r w:rsidR="00F72667" w:rsidRPr="00366BC1">
        <w:rPr>
          <w:rFonts w:ascii="Garamond" w:hAnsi="Garamond" w:cstheme="minorHAnsi"/>
          <w:b/>
          <w:lang w:val="it-IT"/>
        </w:rPr>
        <w:t>.</w:t>
      </w:r>
      <w:r w:rsidR="00C45DBE">
        <w:rPr>
          <w:rFonts w:ascii="Garamond" w:hAnsi="Garamond" w:cstheme="minorHAnsi"/>
          <w:b/>
          <w:lang w:val="it-IT"/>
        </w:rPr>
        <w:t>09</w:t>
      </w:r>
      <w:r w:rsidR="001B53FD" w:rsidRPr="00366BC1">
        <w:rPr>
          <w:rFonts w:ascii="Garamond" w:hAnsi="Garamond" w:cstheme="minorHAnsi"/>
          <w:b/>
          <w:lang w:val="it-IT"/>
        </w:rPr>
        <w:t>.202</w:t>
      </w:r>
      <w:r w:rsidR="001C667E">
        <w:rPr>
          <w:rFonts w:ascii="Garamond" w:hAnsi="Garamond" w:cstheme="minorHAnsi"/>
          <w:b/>
          <w:lang w:val="it-IT"/>
        </w:rPr>
        <w:t>5</w:t>
      </w:r>
      <w:r w:rsidRPr="00366BC1">
        <w:rPr>
          <w:rFonts w:ascii="Garamond" w:hAnsi="Garamond" w:cstheme="minorHAnsi"/>
          <w:b/>
          <w:lang w:val="it-IT"/>
        </w:rPr>
        <w:t>. godine</w:t>
      </w:r>
    </w:p>
    <w:p w:rsidR="003F693D" w:rsidRPr="00366BC1" w:rsidRDefault="003F693D" w:rsidP="003F693D">
      <w:pPr>
        <w:rPr>
          <w:rFonts w:ascii="Garamond" w:hAnsi="Garamond" w:cstheme="minorHAnsi"/>
        </w:rPr>
      </w:pPr>
    </w:p>
    <w:p w:rsidR="003F693D" w:rsidRPr="00F72667" w:rsidRDefault="003F693D" w:rsidP="003F693D">
      <w:pPr>
        <w:rPr>
          <w:rFonts w:asciiTheme="minorHAnsi" w:hAnsiTheme="minorHAnsi" w:cstheme="minorHAnsi"/>
          <w:sz w:val="22"/>
          <w:szCs w:val="22"/>
        </w:rPr>
      </w:pPr>
    </w:p>
    <w:p w:rsidR="003F693D" w:rsidRPr="00F72667" w:rsidRDefault="003F693D" w:rsidP="003F693D">
      <w:pPr>
        <w:rPr>
          <w:rFonts w:asciiTheme="minorHAnsi" w:hAnsiTheme="minorHAnsi" w:cstheme="minorHAnsi"/>
          <w:sz w:val="22"/>
          <w:szCs w:val="22"/>
        </w:rPr>
      </w:pPr>
    </w:p>
    <w:p w:rsidR="003F693D" w:rsidRPr="00366BC1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theme="minorHAnsi"/>
          <w:b/>
          <w:bCs/>
          <w:color w:val="000000"/>
        </w:rPr>
      </w:pPr>
      <w:r w:rsidRPr="00366BC1">
        <w:rPr>
          <w:rFonts w:ascii="Garamond" w:hAnsi="Garamond" w:cstheme="minorHAnsi"/>
        </w:rPr>
        <w:t>Na osnovu</w:t>
      </w:r>
      <w:r w:rsidR="00496B3F" w:rsidRPr="00366BC1">
        <w:rPr>
          <w:rFonts w:ascii="Garamond" w:hAnsi="Garamond" w:cstheme="minorHAnsi"/>
        </w:rPr>
        <w:t xml:space="preserve"> </w:t>
      </w:r>
      <w:r w:rsidRPr="00366BC1">
        <w:rPr>
          <w:rFonts w:ascii="Garamond" w:hAnsi="Garamond" w:cstheme="minorHAnsi"/>
        </w:rPr>
        <w:t xml:space="preserve">člana </w:t>
      </w:r>
      <w:r w:rsidR="009C55A5" w:rsidRPr="00366BC1">
        <w:rPr>
          <w:rFonts w:ascii="Garamond" w:hAnsi="Garamond" w:cstheme="minorHAnsi"/>
        </w:rPr>
        <w:t>53</w:t>
      </w:r>
      <w:r w:rsidRPr="00366BC1">
        <w:rPr>
          <w:rFonts w:ascii="Garamond" w:hAnsi="Garamond" w:cstheme="minorHAnsi"/>
        </w:rPr>
        <w:t xml:space="preserve"> stav 1 Zakona o javnim</w:t>
      </w:r>
      <w:r w:rsidR="00496B3F" w:rsidRPr="00366BC1">
        <w:rPr>
          <w:rFonts w:ascii="Garamond" w:hAnsi="Garamond" w:cstheme="minorHAnsi"/>
        </w:rPr>
        <w:t xml:space="preserve"> </w:t>
      </w:r>
      <w:r w:rsidRPr="00366BC1">
        <w:rPr>
          <w:rFonts w:ascii="Garamond" w:hAnsi="Garamond" w:cstheme="minorHAnsi"/>
        </w:rPr>
        <w:t xml:space="preserve">nabavkama („Službeni list </w:t>
      </w:r>
      <w:r w:rsidR="00764338" w:rsidRPr="00366BC1">
        <w:rPr>
          <w:rFonts w:ascii="Garamond" w:hAnsi="Garamond" w:cstheme="minorHAnsi"/>
        </w:rPr>
        <w:t>CG “</w:t>
      </w:r>
      <w:r w:rsidRPr="00366BC1">
        <w:rPr>
          <w:rFonts w:ascii="Garamond" w:hAnsi="Garamond" w:cstheme="minorHAnsi"/>
        </w:rPr>
        <w:t>, br. 74/19</w:t>
      </w:r>
      <w:r w:rsidR="00460188" w:rsidRPr="00366BC1">
        <w:rPr>
          <w:rFonts w:ascii="Garamond" w:hAnsi="Garamond" w:cstheme="minorHAnsi"/>
        </w:rPr>
        <w:t xml:space="preserve">, </w:t>
      </w:r>
      <w:r w:rsidR="009C55A5" w:rsidRPr="00366BC1">
        <w:rPr>
          <w:rFonts w:ascii="Garamond" w:hAnsi="Garamond" w:cstheme="minorHAnsi"/>
        </w:rPr>
        <w:t>3/23</w:t>
      </w:r>
      <w:r w:rsidR="00460188" w:rsidRPr="00366BC1">
        <w:rPr>
          <w:rFonts w:ascii="Garamond" w:hAnsi="Garamond" w:cstheme="minorHAnsi"/>
        </w:rPr>
        <w:t xml:space="preserve"> i 11/23</w:t>
      </w:r>
      <w:r w:rsidRPr="00366BC1">
        <w:rPr>
          <w:rFonts w:ascii="Garamond" w:hAnsi="Garamond" w:cstheme="minorHAnsi"/>
        </w:rPr>
        <w:t xml:space="preserve">) </w:t>
      </w:r>
      <w:r w:rsidR="00AB32A1" w:rsidRPr="00366BC1">
        <w:rPr>
          <w:rFonts w:ascii="Garamond" w:hAnsi="Garamond" w:cstheme="minorHAnsi"/>
          <w:color w:val="000000"/>
        </w:rPr>
        <w:t>Ministarstvo poljoprivrede, šumarstva i vodoprivrede</w:t>
      </w:r>
      <w:r w:rsidR="00496B3F" w:rsidRPr="00366BC1">
        <w:rPr>
          <w:rFonts w:ascii="Garamond" w:hAnsi="Garamond" w:cstheme="minorHAnsi"/>
          <w:color w:val="000000"/>
        </w:rPr>
        <w:t xml:space="preserve"> </w:t>
      </w:r>
      <w:r w:rsidRPr="00366BC1">
        <w:rPr>
          <w:rFonts w:ascii="Garamond" w:hAnsi="Garamond" w:cstheme="minorHAnsi"/>
        </w:rPr>
        <w:t>objavljuje</w:t>
      </w:r>
    </w:p>
    <w:p w:rsidR="003F693D" w:rsidRPr="00366BC1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theme="minorHAnsi"/>
          <w:b/>
          <w:bCs/>
          <w:color w:val="000000"/>
        </w:rPr>
      </w:pPr>
    </w:p>
    <w:p w:rsidR="003F693D" w:rsidRPr="00F72667" w:rsidRDefault="003F693D" w:rsidP="003F693D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3F693D" w:rsidRPr="00F72667" w:rsidRDefault="003F693D" w:rsidP="003F693D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3F693D" w:rsidRPr="00F72667" w:rsidRDefault="003F693D" w:rsidP="003F693D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3F693D" w:rsidRPr="00F72667" w:rsidRDefault="003F693D" w:rsidP="003F693D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3F693D" w:rsidRPr="00F72667" w:rsidRDefault="003F693D" w:rsidP="003F693D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72667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</w:p>
    <w:p w:rsidR="003F693D" w:rsidRPr="00F72667" w:rsidRDefault="003F693D" w:rsidP="003F693D">
      <w:pPr>
        <w:keepNext/>
        <w:jc w:val="center"/>
        <w:outlineLvl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3F693D" w:rsidRPr="00366BC1" w:rsidRDefault="003F693D" w:rsidP="003F693D">
      <w:pPr>
        <w:jc w:val="center"/>
        <w:rPr>
          <w:rFonts w:ascii="Garamond" w:hAnsi="Garamond" w:cstheme="minorHAnsi"/>
          <w:b/>
          <w:bCs/>
          <w:color w:val="000000"/>
          <w:sz w:val="22"/>
          <w:szCs w:val="22"/>
        </w:rPr>
      </w:pPr>
      <w:r w:rsidRPr="00366BC1">
        <w:rPr>
          <w:rFonts w:ascii="Garamond" w:hAnsi="Garamond" w:cstheme="minorHAnsi"/>
          <w:b/>
          <w:bCs/>
          <w:color w:val="000000"/>
          <w:sz w:val="22"/>
          <w:szCs w:val="22"/>
        </w:rPr>
        <w:t>TENDERSKU DOKUMENTACIJU</w:t>
      </w:r>
    </w:p>
    <w:p w:rsidR="003F693D" w:rsidRPr="00366BC1" w:rsidRDefault="003F693D" w:rsidP="003F693D">
      <w:pPr>
        <w:jc w:val="center"/>
        <w:rPr>
          <w:rFonts w:ascii="Garamond" w:hAnsi="Garamond" w:cstheme="minorHAnsi"/>
          <w:b/>
          <w:bCs/>
          <w:color w:val="000000"/>
          <w:sz w:val="22"/>
          <w:szCs w:val="22"/>
        </w:rPr>
      </w:pPr>
      <w:r w:rsidRPr="00366BC1">
        <w:rPr>
          <w:rFonts w:ascii="Garamond" w:hAnsi="Garamond" w:cstheme="minorHAnsi"/>
          <w:b/>
          <w:bCs/>
          <w:color w:val="000000"/>
          <w:sz w:val="22"/>
          <w:szCs w:val="22"/>
        </w:rPr>
        <w:t>ZA OTVORENI POSTUPAK JAVNE NABAVKE</w:t>
      </w:r>
    </w:p>
    <w:p w:rsidR="006619A3" w:rsidRPr="00366BC1" w:rsidRDefault="00F654C9" w:rsidP="00F654C9">
      <w:pPr>
        <w:jc w:val="center"/>
        <w:rPr>
          <w:rFonts w:ascii="Garamond" w:hAnsi="Garamond" w:cstheme="minorHAnsi"/>
          <w:b/>
          <w:sz w:val="22"/>
          <w:szCs w:val="22"/>
        </w:rPr>
      </w:pPr>
      <w:r w:rsidRPr="00366BC1">
        <w:rPr>
          <w:rFonts w:ascii="Garamond" w:hAnsi="Garamond" w:cstheme="minorHAnsi"/>
          <w:b/>
          <w:bCs/>
          <w:color w:val="000000"/>
          <w:sz w:val="22"/>
          <w:szCs w:val="22"/>
          <w:lang w:val="it-IT"/>
        </w:rPr>
        <w:t>ZA</w:t>
      </w:r>
      <w:r w:rsidR="00F455C2" w:rsidRPr="00366BC1">
        <w:rPr>
          <w:rFonts w:ascii="Garamond" w:hAnsi="Garamond" w:cstheme="minorHAnsi"/>
          <w:b/>
          <w:bCs/>
          <w:color w:val="000000"/>
          <w:sz w:val="22"/>
          <w:szCs w:val="22"/>
          <w:lang w:val="it-IT"/>
        </w:rPr>
        <w:t xml:space="preserve"> </w:t>
      </w:r>
      <w:r w:rsidR="00F72667" w:rsidRPr="00366BC1">
        <w:rPr>
          <w:rStyle w:val="bold"/>
          <w:rFonts w:ascii="Garamond" w:hAnsi="Garamond" w:cstheme="minorHAnsi"/>
          <w:b/>
          <w:sz w:val="22"/>
          <w:szCs w:val="22"/>
        </w:rPr>
        <w:t>NABAVKU USLUGE ODRŽAVANJA I NADOGRADNJ</w:t>
      </w:r>
      <w:r w:rsidR="001C667E">
        <w:rPr>
          <w:rStyle w:val="bold"/>
          <w:rFonts w:ascii="Garamond" w:hAnsi="Garamond" w:cstheme="minorHAnsi"/>
          <w:b/>
          <w:sz w:val="22"/>
          <w:szCs w:val="22"/>
        </w:rPr>
        <w:t xml:space="preserve">E </w:t>
      </w:r>
      <w:r w:rsidR="001C667E" w:rsidRPr="00827F39">
        <w:rPr>
          <w:rStyle w:val="bold"/>
          <w:rFonts w:ascii="Garamond" w:hAnsi="Garamond"/>
          <w:b/>
          <w:sz w:val="22"/>
          <w:szCs w:val="22"/>
        </w:rPr>
        <w:t>APLIKATIVNOG DIJELA</w:t>
      </w:r>
      <w:r w:rsidR="001C667E" w:rsidRPr="001C667E">
        <w:rPr>
          <w:rStyle w:val="bold"/>
          <w:rFonts w:ascii="Garamond" w:hAnsi="Garamond"/>
          <w:sz w:val="22"/>
          <w:szCs w:val="22"/>
        </w:rPr>
        <w:t xml:space="preserve"> </w:t>
      </w:r>
      <w:r w:rsidR="00F72667" w:rsidRPr="001C667E">
        <w:rPr>
          <w:rStyle w:val="bold"/>
          <w:rFonts w:ascii="Garamond" w:hAnsi="Garamond" w:cstheme="minorHAnsi"/>
          <w:b/>
          <w:sz w:val="22"/>
          <w:szCs w:val="22"/>
        </w:rPr>
        <w:t>REGIST</w:t>
      </w:r>
      <w:r w:rsidR="001C667E" w:rsidRPr="001C667E">
        <w:rPr>
          <w:rStyle w:val="bold"/>
          <w:rFonts w:ascii="Garamond" w:hAnsi="Garamond" w:cstheme="minorHAnsi"/>
          <w:b/>
          <w:sz w:val="22"/>
          <w:szCs w:val="22"/>
        </w:rPr>
        <w:t xml:space="preserve">RA </w:t>
      </w:r>
      <w:r w:rsidR="00F72667" w:rsidRPr="001C667E">
        <w:rPr>
          <w:rStyle w:val="bold"/>
          <w:rFonts w:ascii="Garamond" w:hAnsi="Garamond" w:cstheme="minorHAnsi"/>
          <w:b/>
          <w:sz w:val="22"/>
          <w:szCs w:val="22"/>
        </w:rPr>
        <w:t>POLJOPRIVREDNIH GAZDINSTAVA I EVIDENCIJ</w:t>
      </w:r>
      <w:r w:rsidR="001C667E" w:rsidRPr="001C667E">
        <w:rPr>
          <w:rStyle w:val="bold"/>
          <w:rFonts w:ascii="Garamond" w:hAnsi="Garamond" w:cstheme="minorHAnsi"/>
          <w:b/>
          <w:sz w:val="22"/>
          <w:szCs w:val="22"/>
        </w:rPr>
        <w:t>E</w:t>
      </w:r>
      <w:r w:rsidR="00F72667" w:rsidRPr="001C667E">
        <w:rPr>
          <w:rStyle w:val="bold"/>
          <w:rFonts w:ascii="Garamond" w:hAnsi="Garamond" w:cstheme="minorHAnsi"/>
          <w:b/>
          <w:sz w:val="22"/>
          <w:szCs w:val="22"/>
        </w:rPr>
        <w:t xml:space="preserve"> PARCELA (SIZEP</w:t>
      </w:r>
      <w:r w:rsidR="00F72667" w:rsidRPr="00366BC1">
        <w:rPr>
          <w:rStyle w:val="bold"/>
          <w:rFonts w:ascii="Garamond" w:hAnsi="Garamond" w:cstheme="minorHAnsi"/>
          <w:b/>
          <w:sz w:val="22"/>
          <w:szCs w:val="22"/>
        </w:rPr>
        <w:t>)</w:t>
      </w:r>
    </w:p>
    <w:p w:rsidR="006619A3" w:rsidRPr="00366BC1" w:rsidRDefault="006619A3" w:rsidP="003F693D">
      <w:pPr>
        <w:rPr>
          <w:rFonts w:ascii="Garamond" w:hAnsi="Garamond" w:cstheme="minorHAnsi"/>
          <w:b/>
          <w:sz w:val="22"/>
          <w:szCs w:val="22"/>
        </w:rPr>
      </w:pPr>
    </w:p>
    <w:p w:rsidR="00423332" w:rsidRPr="00366BC1" w:rsidRDefault="00423332" w:rsidP="003F693D">
      <w:pPr>
        <w:jc w:val="both"/>
        <w:rPr>
          <w:rFonts w:ascii="Garamond" w:hAnsi="Garamond" w:cstheme="minorHAnsi"/>
          <w:color w:val="000000"/>
          <w:sz w:val="22"/>
          <w:szCs w:val="22"/>
        </w:rPr>
      </w:pPr>
    </w:p>
    <w:p w:rsidR="00423332" w:rsidRPr="00F72667" w:rsidRDefault="00423332" w:rsidP="003F693D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974C70" w:rsidRPr="00F72667" w:rsidRDefault="00974C70" w:rsidP="003F693D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974C70" w:rsidRPr="00F72667" w:rsidRDefault="00974C70" w:rsidP="003F693D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974C70" w:rsidRPr="00F72667" w:rsidRDefault="00974C70" w:rsidP="003F693D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974C70" w:rsidRPr="00F72667" w:rsidRDefault="00974C70" w:rsidP="003F693D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974C70" w:rsidRPr="00F72667" w:rsidRDefault="00974C70" w:rsidP="003F693D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3F693D" w:rsidRPr="00366BC1" w:rsidRDefault="003F693D" w:rsidP="003F693D">
      <w:pPr>
        <w:jc w:val="both"/>
        <w:rPr>
          <w:rFonts w:ascii="Garamond" w:hAnsi="Garamond" w:cstheme="minorHAnsi"/>
          <w:color w:val="000000"/>
        </w:rPr>
      </w:pPr>
      <w:r w:rsidRPr="00366BC1">
        <w:rPr>
          <w:rFonts w:ascii="Garamond" w:hAnsi="Garamond" w:cstheme="minorHAnsi"/>
          <w:color w:val="000000"/>
        </w:rPr>
        <w:t>Predmet nabavke se nabavlja:</w:t>
      </w:r>
    </w:p>
    <w:p w:rsidR="003F693D" w:rsidRPr="00366BC1" w:rsidRDefault="003F693D" w:rsidP="003F693D">
      <w:pPr>
        <w:jc w:val="both"/>
        <w:rPr>
          <w:rFonts w:ascii="Garamond" w:hAnsi="Garamond" w:cstheme="minorHAnsi"/>
          <w:color w:val="000000"/>
        </w:rPr>
      </w:pPr>
    </w:p>
    <w:p w:rsidR="00AB32A1" w:rsidRPr="00366BC1" w:rsidRDefault="00AB32A1" w:rsidP="003F693D">
      <w:pPr>
        <w:jc w:val="both"/>
        <w:rPr>
          <w:rFonts w:ascii="Garamond" w:hAnsi="Garamond" w:cstheme="minorHAnsi"/>
          <w:color w:val="000000"/>
        </w:rPr>
      </w:pPr>
    </w:p>
    <w:p w:rsidR="005973B1" w:rsidRPr="00366BC1" w:rsidRDefault="003F693D" w:rsidP="003F693D">
      <w:pPr>
        <w:jc w:val="both"/>
        <w:rPr>
          <w:rFonts w:ascii="Garamond" w:hAnsi="Garamond" w:cstheme="minorHAnsi"/>
          <w:color w:val="000000"/>
        </w:rPr>
      </w:pPr>
      <w:r w:rsidRPr="00366BC1">
        <w:rPr>
          <w:rFonts w:ascii="Garamond" w:hAnsi="Garamond" w:cstheme="minorHAnsi"/>
          <w:color w:val="000000"/>
        </w:rPr>
        <w:sym w:font="Wingdings" w:char="F0A8"/>
      </w:r>
      <w:r w:rsidR="00423332" w:rsidRPr="00366BC1">
        <w:rPr>
          <w:rFonts w:ascii="Garamond" w:hAnsi="Garamond" w:cstheme="minorHAnsi"/>
          <w:color w:val="000000"/>
        </w:rPr>
        <w:t>kao</w:t>
      </w:r>
      <w:r w:rsidR="00F455C2" w:rsidRPr="00366BC1">
        <w:rPr>
          <w:rFonts w:ascii="Garamond" w:hAnsi="Garamond" w:cstheme="minorHAnsi"/>
          <w:color w:val="000000"/>
        </w:rPr>
        <w:t xml:space="preserve"> </w:t>
      </w:r>
      <w:r w:rsidR="00423332" w:rsidRPr="00366BC1">
        <w:rPr>
          <w:rFonts w:ascii="Garamond" w:hAnsi="Garamond" w:cstheme="minorHAnsi"/>
          <w:color w:val="000000"/>
        </w:rPr>
        <w:t>cjelina</w:t>
      </w:r>
    </w:p>
    <w:p w:rsidR="005973B1" w:rsidRPr="00366BC1" w:rsidRDefault="005973B1" w:rsidP="005973B1">
      <w:pPr>
        <w:jc w:val="both"/>
        <w:rPr>
          <w:rFonts w:ascii="Garamond" w:hAnsi="Garamond" w:cstheme="minorHAnsi"/>
          <w:bCs/>
          <w:lang w:val="it-IT"/>
        </w:rPr>
      </w:pPr>
    </w:p>
    <w:p w:rsidR="00142D17" w:rsidRPr="00366BC1" w:rsidRDefault="00142D17" w:rsidP="00B25842">
      <w:pPr>
        <w:jc w:val="both"/>
        <w:rPr>
          <w:rFonts w:ascii="Garamond" w:hAnsi="Garamond" w:cstheme="minorHAnsi"/>
          <w:bCs/>
          <w:lang w:val="it-IT"/>
        </w:rPr>
      </w:pPr>
    </w:p>
    <w:p w:rsidR="00142D17" w:rsidRPr="00F72667" w:rsidRDefault="00142D17" w:rsidP="00B25842">
      <w:pPr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:rsidR="00142D17" w:rsidRPr="00F72667" w:rsidRDefault="00142D17" w:rsidP="00B25842">
      <w:pPr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:rsidR="00142D17" w:rsidRPr="00F72667" w:rsidRDefault="00142D17" w:rsidP="00B25842">
      <w:pPr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:rsidR="00142D17" w:rsidRPr="00F72667" w:rsidRDefault="00142D17" w:rsidP="00B25842">
      <w:pPr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:rsidR="00142D17" w:rsidRPr="00F72667" w:rsidRDefault="00142D17" w:rsidP="00B25842">
      <w:pPr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:rsidR="00142D17" w:rsidRPr="00F72667" w:rsidRDefault="00142D17" w:rsidP="00B25842">
      <w:pPr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:rsidR="00142D17" w:rsidRPr="00F72667" w:rsidRDefault="00142D17" w:rsidP="00B25842">
      <w:pPr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:rsidR="00423332" w:rsidRPr="00F72667" w:rsidRDefault="00423332" w:rsidP="00B25842">
      <w:pPr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:rsidR="00423332" w:rsidRPr="00F72667" w:rsidRDefault="00423332" w:rsidP="00B25842">
      <w:pPr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:rsidR="00B25842" w:rsidRPr="00F72667" w:rsidRDefault="00B25842" w:rsidP="00B2584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3F693D" w:rsidRPr="00366BC1" w:rsidRDefault="003F693D" w:rsidP="003F693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 w:cstheme="minorHAnsi"/>
          <w:b/>
          <w:color w:val="000000"/>
        </w:rPr>
      </w:pPr>
      <w:bookmarkStart w:id="0" w:name="_Toc62730553"/>
      <w:r w:rsidRPr="00366BC1">
        <w:rPr>
          <w:rFonts w:ascii="Garamond" w:hAnsi="Garamond" w:cstheme="minorHAnsi"/>
          <w:b/>
          <w:color w:val="000000"/>
        </w:rPr>
        <w:lastRenderedPageBreak/>
        <w:t>POZIV ZA NADMETANJE</w:t>
      </w:r>
      <w:r w:rsidRPr="00366BC1">
        <w:rPr>
          <w:rFonts w:ascii="Garamond" w:hAnsi="Garamond" w:cstheme="minorHAnsi"/>
          <w:b/>
          <w:color w:val="000000"/>
          <w:vertAlign w:val="superscript"/>
        </w:rPr>
        <w:footnoteReference w:id="1"/>
      </w:r>
      <w:bookmarkEnd w:id="0"/>
    </w:p>
    <w:p w:rsidR="003F693D" w:rsidRPr="00366BC1" w:rsidRDefault="003F693D" w:rsidP="003F693D">
      <w:pPr>
        <w:rPr>
          <w:rFonts w:ascii="Garamond" w:hAnsi="Garamond" w:cstheme="minorHAnsi"/>
          <w:b/>
          <w:bCs/>
          <w:color w:val="000000"/>
        </w:rPr>
      </w:pPr>
      <w:r w:rsidRPr="00366BC1">
        <w:rPr>
          <w:rFonts w:ascii="Garamond" w:hAnsi="Garamond" w:cstheme="minorHAnsi"/>
          <w:b/>
          <w:bCs/>
          <w:color w:val="000000"/>
        </w:rPr>
        <w:tab/>
      </w:r>
    </w:p>
    <w:p w:rsidR="003F693D" w:rsidRPr="00366BC1" w:rsidRDefault="003F693D" w:rsidP="003F693D">
      <w:pPr>
        <w:ind w:left="360"/>
        <w:jc w:val="center"/>
        <w:rPr>
          <w:rFonts w:ascii="Garamond" w:hAnsi="Garamond" w:cstheme="minorHAnsi"/>
          <w:b/>
          <w:bCs/>
          <w:color w:val="000000"/>
        </w:rPr>
      </w:pPr>
    </w:p>
    <w:p w:rsidR="003F693D" w:rsidRPr="00366BC1" w:rsidRDefault="003F693D" w:rsidP="003F693D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Podaci o naručiocu;</w:t>
      </w:r>
    </w:p>
    <w:p w:rsidR="003F693D" w:rsidRPr="00366BC1" w:rsidRDefault="003F693D" w:rsidP="003F693D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 xml:space="preserve">Podaci o postupku i predmetu javne nabavke: </w:t>
      </w:r>
    </w:p>
    <w:p w:rsidR="003F693D" w:rsidRPr="00366BC1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Vrsta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postupka,</w:t>
      </w:r>
    </w:p>
    <w:p w:rsidR="003F693D" w:rsidRPr="00366BC1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Predmet javne nabavke (vrsta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predmeta, naziv i opis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predmeta),</w:t>
      </w:r>
    </w:p>
    <w:p w:rsidR="003F693D" w:rsidRPr="00366BC1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Procijenjena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vrijednost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predmeta nabavke</w:t>
      </w:r>
      <w:r w:rsidRPr="00366BC1">
        <w:rPr>
          <w:rFonts w:ascii="Garamond" w:eastAsia="Calibri" w:hAnsi="Garamond" w:cstheme="minorHAnsi"/>
          <w:color w:val="000000"/>
          <w:vertAlign w:val="superscript"/>
        </w:rPr>
        <w:footnoteReference w:id="2"/>
      </w:r>
      <w:r w:rsidRPr="00366BC1">
        <w:rPr>
          <w:rFonts w:ascii="Garamond" w:eastAsia="Calibri" w:hAnsi="Garamond" w:cstheme="minorHAnsi"/>
          <w:color w:val="000000"/>
        </w:rPr>
        <w:t>,</w:t>
      </w:r>
    </w:p>
    <w:p w:rsidR="003F693D" w:rsidRPr="00366BC1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 xml:space="preserve">Način nabavke: </w:t>
      </w:r>
    </w:p>
    <w:p w:rsidR="003F693D" w:rsidRPr="00366BC1" w:rsidRDefault="003F693D" w:rsidP="003F693D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Cjelina, po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partijama,</w:t>
      </w:r>
    </w:p>
    <w:p w:rsidR="003F693D" w:rsidRPr="00366BC1" w:rsidRDefault="003F693D" w:rsidP="003F693D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Zajednička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nabavka,</w:t>
      </w:r>
    </w:p>
    <w:p w:rsidR="003F693D" w:rsidRPr="00366BC1" w:rsidRDefault="003F693D" w:rsidP="003F693D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Centralizovana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nabavka,</w:t>
      </w:r>
    </w:p>
    <w:p w:rsidR="003F693D" w:rsidRPr="00366BC1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Posebni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oblik nabavke:</w:t>
      </w:r>
    </w:p>
    <w:p w:rsidR="003F693D" w:rsidRPr="00366BC1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Okvirni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sporazum,</w:t>
      </w:r>
    </w:p>
    <w:p w:rsidR="003F693D" w:rsidRPr="00366BC1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Dinamički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sistem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nabavki,</w:t>
      </w:r>
    </w:p>
    <w:p w:rsidR="003F693D" w:rsidRPr="00366BC1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Elektronska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aukcija,</w:t>
      </w:r>
    </w:p>
    <w:p w:rsidR="003F693D" w:rsidRPr="00366BC1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Elektronski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katalog,</w:t>
      </w:r>
    </w:p>
    <w:p w:rsidR="003F693D" w:rsidRPr="00366BC1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Uslovi za učešće u postupku javne nabavke i posebni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osnovi za isključenje,</w:t>
      </w:r>
    </w:p>
    <w:p w:rsidR="003F693D" w:rsidRPr="00366BC1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Kriterijum za izbor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najpovoljnije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ponude,</w:t>
      </w:r>
    </w:p>
    <w:p w:rsidR="003F693D" w:rsidRPr="00366BC1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Način, mjesto i vrijeme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podnošenja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ponuda i otvaranja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ponuda,</w:t>
      </w:r>
    </w:p>
    <w:p w:rsidR="003F693D" w:rsidRPr="00366BC1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Rok za donošenje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odluke o izboru,</w:t>
      </w:r>
    </w:p>
    <w:p w:rsidR="003F693D" w:rsidRPr="00366BC1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Rok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važenja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ponude,</w:t>
      </w:r>
    </w:p>
    <w:p w:rsidR="003F693D" w:rsidRPr="00366BC1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Garancija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ponude</w:t>
      </w:r>
    </w:p>
    <w:p w:rsidR="003F693D" w:rsidRPr="00F72667" w:rsidRDefault="003F693D" w:rsidP="003F693D">
      <w:pPr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3F693D" w:rsidRPr="00366BC1" w:rsidRDefault="003F693D" w:rsidP="003F693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 w:cstheme="minorHAnsi"/>
          <w:b/>
          <w:color w:val="000000"/>
        </w:rPr>
      </w:pPr>
      <w:bookmarkStart w:id="1" w:name="_Toc62730554"/>
      <w:r w:rsidRPr="00366BC1">
        <w:rPr>
          <w:rFonts w:ascii="Garamond" w:hAnsi="Garamond" w:cstheme="minorHAnsi"/>
          <w:b/>
          <w:color w:val="000000"/>
        </w:rPr>
        <w:t>TEHNIČKA SPECIFIKACIJA PREDMETA JAVNE NABAVKE</w:t>
      </w:r>
      <w:r w:rsidRPr="00366BC1">
        <w:rPr>
          <w:rFonts w:ascii="Garamond" w:hAnsi="Garamond" w:cstheme="minorHAnsi"/>
          <w:b/>
          <w:color w:val="000000"/>
          <w:vertAlign w:val="superscript"/>
        </w:rPr>
        <w:footnoteReference w:id="3"/>
      </w:r>
      <w:bookmarkEnd w:id="1"/>
    </w:p>
    <w:p w:rsidR="003F693D" w:rsidRPr="00366BC1" w:rsidRDefault="003F693D" w:rsidP="003F693D">
      <w:pPr>
        <w:rPr>
          <w:rFonts w:ascii="Garamond" w:eastAsia="Calibri" w:hAnsi="Garamond" w:cstheme="minorHAnsi"/>
          <w:color w:val="000000"/>
        </w:rPr>
      </w:pPr>
    </w:p>
    <w:p w:rsidR="003F693D" w:rsidRPr="00366BC1" w:rsidRDefault="003F693D" w:rsidP="003F693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Naziv i opis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predmeta nabavke u cjelini, po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partijama i stavkama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sa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bitnim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karakteristikama</w:t>
      </w:r>
    </w:p>
    <w:p w:rsidR="003F693D" w:rsidRPr="00366BC1" w:rsidRDefault="003F693D" w:rsidP="003F693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</w:rPr>
      </w:pPr>
      <w:r w:rsidRPr="00366BC1">
        <w:rPr>
          <w:rFonts w:ascii="Garamond" w:eastAsia="Calibri" w:hAnsi="Garamond" w:cstheme="minorHAnsi"/>
          <w:color w:val="000000"/>
        </w:rPr>
        <w:t>Zahtjevi u pogledu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načina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izvršavanja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predmeta nabavke koji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su od značaja za sačinjavanje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ponude i izvršenje</w:t>
      </w:r>
      <w:r w:rsidR="00F455C2" w:rsidRPr="00366BC1">
        <w:rPr>
          <w:rFonts w:ascii="Garamond" w:eastAsia="Calibri" w:hAnsi="Garamond" w:cstheme="minorHAnsi"/>
          <w:color w:val="000000"/>
        </w:rPr>
        <w:t xml:space="preserve"> </w:t>
      </w:r>
      <w:r w:rsidRPr="00366BC1">
        <w:rPr>
          <w:rFonts w:ascii="Garamond" w:eastAsia="Calibri" w:hAnsi="Garamond" w:cstheme="minorHAnsi"/>
          <w:color w:val="000000"/>
        </w:rPr>
        <w:t>ugovora</w:t>
      </w:r>
    </w:p>
    <w:p w:rsidR="00182E1D" w:rsidRPr="00F72667" w:rsidRDefault="00182E1D" w:rsidP="00182E1D">
      <w:pPr>
        <w:spacing w:after="160" w:line="259" w:lineRule="auto"/>
        <w:contextualSpacing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C45DBE" w:rsidRDefault="00C45DBE" w:rsidP="006F15BE">
      <w:pPr>
        <w:spacing w:after="160" w:line="259" w:lineRule="auto"/>
        <w:contextualSpacing/>
        <w:jc w:val="center"/>
        <w:rPr>
          <w:rFonts w:ascii="Garamond" w:eastAsia="Calibri" w:hAnsi="Garamond" w:cstheme="minorHAnsi"/>
          <w:b/>
          <w:color w:val="000000"/>
        </w:rPr>
      </w:pPr>
      <w:bookmarkStart w:id="2" w:name="_Toc205282332"/>
      <w:bookmarkStart w:id="3" w:name="_Toc205291460"/>
      <w:bookmarkStart w:id="4" w:name="_Toc463271309"/>
      <w:bookmarkStart w:id="5" w:name="_Toc496610554"/>
      <w:bookmarkStart w:id="6" w:name="_Toc528577458"/>
      <w:bookmarkStart w:id="7" w:name="_Toc529951006"/>
      <w:bookmarkStart w:id="8" w:name="_Hlk91682029"/>
    </w:p>
    <w:p w:rsidR="00C45DBE" w:rsidRDefault="00C45DBE" w:rsidP="006F15BE">
      <w:pPr>
        <w:spacing w:after="160" w:line="259" w:lineRule="auto"/>
        <w:contextualSpacing/>
        <w:jc w:val="center"/>
        <w:rPr>
          <w:rFonts w:ascii="Garamond" w:eastAsia="Calibri" w:hAnsi="Garamond" w:cstheme="minorHAnsi"/>
          <w:b/>
          <w:color w:val="000000"/>
        </w:rPr>
      </w:pPr>
    </w:p>
    <w:p w:rsidR="00C45DBE" w:rsidRDefault="00C45DBE" w:rsidP="006F15BE">
      <w:pPr>
        <w:spacing w:after="160" w:line="259" w:lineRule="auto"/>
        <w:contextualSpacing/>
        <w:jc w:val="center"/>
        <w:rPr>
          <w:rFonts w:ascii="Garamond" w:eastAsia="Calibri" w:hAnsi="Garamond" w:cstheme="minorHAnsi"/>
          <w:b/>
          <w:color w:val="000000"/>
        </w:rPr>
      </w:pPr>
    </w:p>
    <w:p w:rsidR="00C45DBE" w:rsidRDefault="00C45DBE" w:rsidP="006F15BE">
      <w:pPr>
        <w:spacing w:after="160" w:line="259" w:lineRule="auto"/>
        <w:contextualSpacing/>
        <w:jc w:val="center"/>
        <w:rPr>
          <w:rFonts w:ascii="Garamond" w:eastAsia="Calibri" w:hAnsi="Garamond" w:cstheme="minorHAnsi"/>
          <w:b/>
          <w:color w:val="000000"/>
        </w:rPr>
      </w:pPr>
    </w:p>
    <w:p w:rsidR="00C45DBE" w:rsidRDefault="00C45DBE" w:rsidP="006F15BE">
      <w:pPr>
        <w:spacing w:after="160" w:line="259" w:lineRule="auto"/>
        <w:contextualSpacing/>
        <w:jc w:val="center"/>
        <w:rPr>
          <w:rFonts w:ascii="Garamond" w:eastAsia="Calibri" w:hAnsi="Garamond" w:cstheme="minorHAnsi"/>
          <w:b/>
          <w:color w:val="000000"/>
        </w:rPr>
      </w:pPr>
    </w:p>
    <w:p w:rsidR="00C45DBE" w:rsidRDefault="00C45DBE" w:rsidP="006F15BE">
      <w:pPr>
        <w:spacing w:after="160" w:line="259" w:lineRule="auto"/>
        <w:contextualSpacing/>
        <w:jc w:val="center"/>
        <w:rPr>
          <w:rFonts w:ascii="Garamond" w:eastAsia="Calibri" w:hAnsi="Garamond" w:cstheme="minorHAnsi"/>
          <w:b/>
          <w:color w:val="000000"/>
        </w:rPr>
      </w:pPr>
    </w:p>
    <w:p w:rsidR="00C45DBE" w:rsidRDefault="00C45DBE" w:rsidP="006F15BE">
      <w:pPr>
        <w:spacing w:after="160" w:line="259" w:lineRule="auto"/>
        <w:contextualSpacing/>
        <w:jc w:val="center"/>
        <w:rPr>
          <w:rFonts w:ascii="Garamond" w:eastAsia="Calibri" w:hAnsi="Garamond" w:cstheme="minorHAnsi"/>
          <w:b/>
          <w:color w:val="000000"/>
        </w:rPr>
      </w:pPr>
    </w:p>
    <w:p w:rsidR="00C45DBE" w:rsidRDefault="00C45DBE" w:rsidP="006F15BE">
      <w:pPr>
        <w:spacing w:after="160" w:line="259" w:lineRule="auto"/>
        <w:contextualSpacing/>
        <w:jc w:val="center"/>
        <w:rPr>
          <w:rFonts w:ascii="Garamond" w:eastAsia="Calibri" w:hAnsi="Garamond" w:cstheme="minorHAnsi"/>
          <w:b/>
          <w:color w:val="000000"/>
        </w:rPr>
      </w:pPr>
    </w:p>
    <w:p w:rsidR="00B83916" w:rsidRPr="00366BC1" w:rsidRDefault="00B83916" w:rsidP="006F15BE">
      <w:pPr>
        <w:spacing w:after="160" w:line="259" w:lineRule="auto"/>
        <w:contextualSpacing/>
        <w:jc w:val="center"/>
        <w:rPr>
          <w:rFonts w:ascii="Garamond" w:eastAsia="Calibri" w:hAnsi="Garamond" w:cstheme="minorHAnsi"/>
          <w:b/>
          <w:color w:val="000000"/>
        </w:rPr>
      </w:pPr>
      <w:r w:rsidRPr="00366BC1">
        <w:rPr>
          <w:rFonts w:ascii="Garamond" w:eastAsia="Calibri" w:hAnsi="Garamond" w:cstheme="minorHAnsi"/>
          <w:b/>
          <w:color w:val="000000"/>
        </w:rPr>
        <w:lastRenderedPageBreak/>
        <w:t>OPŠTI TEHNIČKI ZAHTJEVI I OPIS POSTOJEĆEG STANJA</w:t>
      </w:r>
      <w:bookmarkEnd w:id="2"/>
      <w:bookmarkEnd w:id="3"/>
      <w:bookmarkEnd w:id="4"/>
      <w:bookmarkEnd w:id="5"/>
      <w:bookmarkEnd w:id="6"/>
      <w:bookmarkEnd w:id="7"/>
    </w:p>
    <w:p w:rsidR="00B83916" w:rsidRPr="00366BC1" w:rsidRDefault="00B83916" w:rsidP="00B83916">
      <w:pPr>
        <w:tabs>
          <w:tab w:val="num" w:pos="720"/>
        </w:tabs>
        <w:spacing w:after="160" w:line="259" w:lineRule="auto"/>
        <w:contextualSpacing/>
        <w:jc w:val="both"/>
        <w:rPr>
          <w:rFonts w:ascii="Garamond" w:eastAsia="Calibri" w:hAnsi="Garamond" w:cstheme="minorHAnsi"/>
          <w:b/>
          <w:color w:val="000000"/>
        </w:rPr>
      </w:pPr>
      <w:bookmarkStart w:id="9" w:name="_Toc515681106"/>
      <w:bookmarkStart w:id="10" w:name="_Toc107031699"/>
      <w:bookmarkStart w:id="11" w:name="_Toc205282333"/>
      <w:bookmarkStart w:id="12" w:name="_Toc205291461"/>
      <w:bookmarkStart w:id="13" w:name="_Toc463271310"/>
      <w:bookmarkStart w:id="14" w:name="_Toc496610555"/>
      <w:bookmarkStart w:id="15" w:name="_Toc528577459"/>
      <w:bookmarkStart w:id="16" w:name="_Toc529951007"/>
    </w:p>
    <w:p w:rsidR="00182E1D" w:rsidRPr="00366BC1" w:rsidRDefault="00B83916" w:rsidP="005C6BF3">
      <w:pPr>
        <w:tabs>
          <w:tab w:val="num" w:pos="720"/>
        </w:tabs>
        <w:spacing w:after="160" w:line="259" w:lineRule="auto"/>
        <w:contextualSpacing/>
        <w:jc w:val="center"/>
        <w:rPr>
          <w:rFonts w:ascii="Garamond" w:eastAsia="Calibri" w:hAnsi="Garamond" w:cstheme="minorHAnsi"/>
          <w:b/>
          <w:color w:val="000000"/>
        </w:rPr>
      </w:pPr>
      <w:r w:rsidRPr="00366BC1">
        <w:rPr>
          <w:rFonts w:ascii="Garamond" w:eastAsia="Calibri" w:hAnsi="Garamond" w:cstheme="minorHAnsi"/>
          <w:b/>
          <w:color w:val="000000"/>
        </w:rPr>
        <w:t>KRATAK PREGLED CILJEVA KOJI SE POSTAVLJAJU ZA IS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366BC1">
        <w:rPr>
          <w:rFonts w:ascii="Garamond" w:eastAsia="Calibri" w:hAnsi="Garamond" w:cstheme="minorHAnsi"/>
          <w:b/>
          <w:color w:val="000000"/>
        </w:rPr>
        <w:t xml:space="preserve"> DIREKTORATA ZA PLAĆANJA U OKVIRU MINISTARSTVA POLJOPRIVREDE, ŠUMARSTVA I VODOPRIVREDE</w:t>
      </w:r>
      <w:bookmarkEnd w:id="8"/>
    </w:p>
    <w:p w:rsidR="005C6BF3" w:rsidRPr="00366BC1" w:rsidRDefault="005C6BF3" w:rsidP="005C6BF3">
      <w:pPr>
        <w:tabs>
          <w:tab w:val="num" w:pos="720"/>
        </w:tabs>
        <w:spacing w:after="160" w:line="259" w:lineRule="auto"/>
        <w:contextualSpacing/>
        <w:jc w:val="center"/>
        <w:rPr>
          <w:rFonts w:ascii="Garamond" w:eastAsia="Calibri" w:hAnsi="Garamond" w:cstheme="minorHAnsi"/>
          <w:b/>
          <w:color w:val="000000"/>
        </w:rPr>
      </w:pPr>
    </w:p>
    <w:p w:rsidR="005C6BF3" w:rsidRPr="00366BC1" w:rsidRDefault="005C6BF3" w:rsidP="005C6BF3">
      <w:pPr>
        <w:tabs>
          <w:tab w:val="num" w:pos="720"/>
        </w:tabs>
        <w:spacing w:after="160" w:line="259" w:lineRule="auto"/>
        <w:contextualSpacing/>
        <w:rPr>
          <w:rFonts w:ascii="Garamond" w:eastAsia="Calibri" w:hAnsi="Garamond" w:cstheme="minorHAnsi"/>
          <w:color w:val="000000"/>
        </w:rPr>
      </w:pPr>
    </w:p>
    <w:p w:rsidR="002C14E2" w:rsidRPr="00994853" w:rsidRDefault="002C14E2" w:rsidP="002C14E2">
      <w:pPr>
        <w:suppressAutoHyphens/>
        <w:spacing w:after="120"/>
        <w:jc w:val="both"/>
        <w:rPr>
          <w:rFonts w:ascii="Garamond" w:hAnsi="Garamond" w:cstheme="minorHAnsi"/>
          <w:noProof/>
          <w:lang w:val="hr-HR"/>
        </w:rPr>
      </w:pPr>
      <w:bookmarkStart w:id="17" w:name="_Toc23855125"/>
      <w:r w:rsidRPr="00994853">
        <w:rPr>
          <w:rFonts w:ascii="Garamond" w:hAnsi="Garamond" w:cstheme="minorHAnsi"/>
          <w:noProof/>
          <w:lang w:val="hr-HR"/>
        </w:rPr>
        <w:t xml:space="preserve">Predmet ovog nadmetanja je pružanje usluga </w:t>
      </w:r>
      <w:r w:rsidRPr="00994853">
        <w:rPr>
          <w:rFonts w:ascii="Garamond" w:hAnsi="Garamond" w:cstheme="minorHAnsi"/>
          <w:bCs/>
          <w:noProof/>
          <w:color w:val="000000"/>
          <w:lang w:val="it-IT"/>
        </w:rPr>
        <w:t>održavanja i operativno obezbjeđenje rada postojećih aplikativnih rješenja informacionog sistema  prema specifikaciji usluge na period od 12 mjeseci,</w:t>
      </w:r>
      <w:r w:rsidRPr="00994853">
        <w:rPr>
          <w:rFonts w:ascii="Garamond" w:hAnsi="Garamond" w:cstheme="minorHAnsi"/>
          <w:noProof/>
          <w:lang w:val="hr-HR"/>
        </w:rPr>
        <w:t xml:space="preserve"> u Direktoratu za plaćanje:</w:t>
      </w:r>
    </w:p>
    <w:p w:rsidR="002C14E2" w:rsidRPr="00994853" w:rsidRDefault="002C14E2" w:rsidP="002C14E2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>Održavanje postojećih aplikativnih rješenja SIZEP i RPG,</w:t>
      </w:r>
    </w:p>
    <w:p w:rsidR="00115010" w:rsidRPr="00994853" w:rsidRDefault="00115010" w:rsidP="00115010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>Nadogradnja SIZEP sistema prema specifikaciji</w:t>
      </w:r>
    </w:p>
    <w:p w:rsidR="002C14E2" w:rsidRPr="00994853" w:rsidRDefault="002C14E2" w:rsidP="002C14E2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>Održavanje postojeć</w:t>
      </w:r>
      <w:r w:rsidR="0094445E" w:rsidRPr="00994853">
        <w:rPr>
          <w:rFonts w:ascii="Garamond" w:hAnsi="Garamond" w:cstheme="minorHAnsi"/>
          <w:noProof/>
          <w:lang w:val="sr-Latn-ME"/>
        </w:rPr>
        <w:t>ih</w:t>
      </w:r>
      <w:r w:rsidRPr="00994853">
        <w:rPr>
          <w:rFonts w:ascii="Garamond" w:hAnsi="Garamond" w:cstheme="minorHAnsi"/>
          <w:noProof/>
          <w:lang w:val="sr-Latn-ME"/>
        </w:rPr>
        <w:t xml:space="preserve"> baz</w:t>
      </w:r>
      <w:r w:rsidR="0094445E" w:rsidRPr="00994853">
        <w:rPr>
          <w:rFonts w:ascii="Garamond" w:hAnsi="Garamond" w:cstheme="minorHAnsi"/>
          <w:noProof/>
          <w:lang w:val="sr-Latn-ME"/>
        </w:rPr>
        <w:t>a</w:t>
      </w:r>
      <w:r w:rsidRPr="00994853">
        <w:rPr>
          <w:rFonts w:ascii="Garamond" w:hAnsi="Garamond" w:cstheme="minorHAnsi"/>
          <w:noProof/>
          <w:lang w:val="sr-Latn-ME"/>
        </w:rPr>
        <w:t xml:space="preserve"> navedenih aplikativnih rješenja, </w:t>
      </w:r>
    </w:p>
    <w:p w:rsidR="002C14E2" w:rsidRPr="00994853" w:rsidRDefault="002C14E2" w:rsidP="002C14E2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>Praćenje funkcionisanja i obezbjeđivanje rada aplikacija,</w:t>
      </w:r>
    </w:p>
    <w:p w:rsidR="002C14E2" w:rsidRPr="00994853" w:rsidRDefault="002C14E2" w:rsidP="002C14E2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 xml:space="preserve">Izvještavanje - Pružanje </w:t>
      </w:r>
      <w:r w:rsidR="00B73408">
        <w:rPr>
          <w:rFonts w:ascii="Garamond" w:hAnsi="Garamond" w:cstheme="minorHAnsi"/>
          <w:noProof/>
          <w:lang w:val="sr-Latn-ME"/>
        </w:rPr>
        <w:t xml:space="preserve">na </w:t>
      </w:r>
      <w:r w:rsidRPr="00994853">
        <w:rPr>
          <w:rFonts w:ascii="Garamond" w:hAnsi="Garamond" w:cstheme="minorHAnsi"/>
          <w:noProof/>
          <w:lang w:val="sr-Latn-ME"/>
        </w:rPr>
        <w:t>uvid naručiocu u stanje aktivnosti koje se izvode na sistemu, detaljno i ažurno u realnom vremennu.</w:t>
      </w:r>
    </w:p>
    <w:p w:rsidR="002C14E2" w:rsidRPr="00F72667" w:rsidRDefault="002C14E2" w:rsidP="002C14E2">
      <w:pPr>
        <w:widowControl w:val="0"/>
        <w:autoSpaceDE w:val="0"/>
        <w:autoSpaceDN w:val="0"/>
        <w:adjustRightInd w:val="0"/>
        <w:spacing w:before="4" w:line="120" w:lineRule="exact"/>
        <w:rPr>
          <w:rFonts w:asciiTheme="minorHAnsi" w:hAnsiTheme="minorHAnsi" w:cstheme="minorHAnsi"/>
          <w:noProof/>
          <w:sz w:val="22"/>
          <w:szCs w:val="22"/>
          <w:lang w:val="sr-Latn-ME"/>
        </w:rPr>
      </w:pPr>
    </w:p>
    <w:p w:rsidR="002C14E2" w:rsidRPr="00994853" w:rsidRDefault="002C14E2" w:rsidP="002C14E2">
      <w:pPr>
        <w:pStyle w:val="Heading1"/>
        <w:rPr>
          <w:rFonts w:ascii="Garamond" w:eastAsia="Times New Roman" w:hAnsi="Garamond" w:cstheme="minorHAnsi"/>
          <w:b/>
          <w:noProof/>
          <w:color w:val="auto"/>
          <w:sz w:val="24"/>
          <w:szCs w:val="24"/>
          <w:u w:val="single"/>
          <w:lang w:val="sr-Latn-ME"/>
        </w:rPr>
      </w:pPr>
      <w:r w:rsidRPr="00994853">
        <w:rPr>
          <w:rFonts w:ascii="Garamond" w:eastAsia="Times New Roman" w:hAnsi="Garamond" w:cstheme="minorHAnsi"/>
          <w:b/>
          <w:noProof/>
          <w:color w:val="auto"/>
          <w:sz w:val="24"/>
          <w:szCs w:val="24"/>
          <w:u w:val="single"/>
          <w:lang w:val="sr-Latn-ME"/>
        </w:rPr>
        <w:t>Obaveze ponuđača</w:t>
      </w:r>
    </w:p>
    <w:p w:rsidR="00115010" w:rsidRPr="00994853" w:rsidRDefault="00115010" w:rsidP="00115010">
      <w:pPr>
        <w:widowControl w:val="0"/>
        <w:autoSpaceDE w:val="0"/>
        <w:autoSpaceDN w:val="0"/>
        <w:adjustRightInd w:val="0"/>
        <w:spacing w:line="276" w:lineRule="auto"/>
        <w:rPr>
          <w:rFonts w:ascii="Garamond" w:hAnsi="Garamond" w:cstheme="minorHAnsi"/>
          <w:b/>
          <w:bCs/>
          <w:noProof/>
          <w:lang w:val="sr-Latn-ME"/>
        </w:rPr>
      </w:pPr>
    </w:p>
    <w:p w:rsidR="002C14E2" w:rsidRPr="00994853" w:rsidRDefault="002C14E2" w:rsidP="00F72667">
      <w:pPr>
        <w:widowControl w:val="0"/>
        <w:autoSpaceDE w:val="0"/>
        <w:autoSpaceDN w:val="0"/>
        <w:adjustRightInd w:val="0"/>
        <w:spacing w:line="276" w:lineRule="auto"/>
        <w:rPr>
          <w:rFonts w:ascii="Garamond" w:hAnsi="Garamond" w:cstheme="minorHAnsi"/>
          <w:b/>
          <w:bCs/>
          <w:noProof/>
          <w:highlight w:val="yellow"/>
          <w:lang w:val="sr-Latn-ME"/>
        </w:rPr>
      </w:pPr>
      <w:r w:rsidRPr="00994853">
        <w:rPr>
          <w:rFonts w:ascii="Garamond" w:hAnsi="Garamond" w:cstheme="minorHAnsi"/>
          <w:b/>
          <w:bCs/>
          <w:noProof/>
          <w:lang w:val="sr-Latn-ME"/>
        </w:rPr>
        <w:t xml:space="preserve">Održavanja softvera – Evidencija parcela  (SIZEP) </w:t>
      </w:r>
      <w:r w:rsidRPr="00994853">
        <w:rPr>
          <w:rFonts w:ascii="Garamond" w:hAnsi="Garamond" w:cstheme="minorHAnsi"/>
          <w:noProof/>
          <w:lang w:val="sr-Latn-ME"/>
        </w:rPr>
        <w:t>podrazumijeva sledeće usluge:</w:t>
      </w:r>
      <w:r w:rsidRPr="00994853">
        <w:rPr>
          <w:rFonts w:ascii="Garamond" w:hAnsi="Garamond" w:cstheme="minorHAnsi"/>
          <w:noProof/>
          <w:highlight w:val="yellow"/>
          <w:lang w:val="sr-Latn-ME"/>
        </w:rPr>
        <w:t xml:space="preserve"> </w:t>
      </w:r>
    </w:p>
    <w:p w:rsidR="002C14E2" w:rsidRPr="00994853" w:rsidRDefault="002C14E2" w:rsidP="002C14E2">
      <w:pPr>
        <w:pStyle w:val="ListParagraph"/>
        <w:widowControl w:val="0"/>
        <w:autoSpaceDE w:val="0"/>
        <w:autoSpaceDN w:val="0"/>
        <w:adjustRightInd w:val="0"/>
        <w:spacing w:line="276" w:lineRule="auto"/>
        <w:ind w:left="0"/>
        <w:rPr>
          <w:rFonts w:ascii="Garamond" w:hAnsi="Garamond" w:cstheme="minorHAnsi"/>
          <w:b/>
          <w:bCs/>
          <w:noProof/>
          <w:lang w:val="sr-Latn-ME"/>
        </w:rPr>
      </w:pPr>
    </w:p>
    <w:p w:rsidR="002C14E2" w:rsidRPr="00994853" w:rsidRDefault="002C14E2" w:rsidP="002C14E2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 xml:space="preserve">Nadzor sistema nad kojim je instalirano softversko rješenje, koje uključuje: </w:t>
      </w:r>
    </w:p>
    <w:p w:rsidR="002C14E2" w:rsidRPr="00994853" w:rsidRDefault="002C14E2" w:rsidP="002C14E2">
      <w:pPr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 xml:space="preserve">a. Periodične provjere statusa i ponašanja sistema, </w:t>
      </w:r>
    </w:p>
    <w:p w:rsidR="002C14E2" w:rsidRPr="00994853" w:rsidRDefault="002C14E2" w:rsidP="002C14E2">
      <w:pPr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>b. Nadzor sistema (aplikacije, portala, baze podataka, WMS-a, backup-a podataka...),</w:t>
      </w:r>
    </w:p>
    <w:p w:rsidR="002C14E2" w:rsidRPr="00994853" w:rsidRDefault="002C14E2" w:rsidP="002C14E2">
      <w:pPr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>c. Nadzor sistemskih log fajlova i obezbjeđivanje rada aplikacija,</w:t>
      </w:r>
    </w:p>
    <w:p w:rsidR="002C14E2" w:rsidRPr="00994853" w:rsidRDefault="002C14E2" w:rsidP="002C14E2">
      <w:pPr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 xml:space="preserve">d. Upravljanje verzijama aplikacije u serverskoj okolini, </w:t>
      </w:r>
    </w:p>
    <w:p w:rsidR="002C14E2" w:rsidRPr="00994853" w:rsidRDefault="002C14E2" w:rsidP="002C14E2">
      <w:pPr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>e. Migraciju aplikacije na zadnju stabilnu verziju aplikativnog i sistemskog softvera.</w:t>
      </w:r>
    </w:p>
    <w:p w:rsidR="002C14E2" w:rsidRPr="00994853" w:rsidRDefault="002C14E2" w:rsidP="002C14E2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 xml:space="preserve">Uklanjanje svih potencijalnih rizika u funkcionisanju aplikacije i baze koje uključuje: </w:t>
      </w:r>
    </w:p>
    <w:p w:rsidR="002C14E2" w:rsidRPr="00994853" w:rsidRDefault="002C14E2" w:rsidP="002C14E2">
      <w:pPr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>a. Učešće u aktivnostima ažuriranja (update) sistemskog softvera u skladu sa direktnim instrukcijama proizvođača sistemskog softvera na kojem je bazirano softversko rješenje ukoliko je to potrebno</w:t>
      </w:r>
    </w:p>
    <w:p w:rsidR="002C14E2" w:rsidRPr="00994853" w:rsidRDefault="002C14E2" w:rsidP="002C14E2">
      <w:pPr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 xml:space="preserve">b. Uklanjanje nastalih grešaka kao i otkrivanje razloga za greške kako bi se spriječio dalji nastanak istih; </w:t>
      </w:r>
    </w:p>
    <w:p w:rsidR="002C14E2" w:rsidRPr="00994853" w:rsidRDefault="002C14E2" w:rsidP="002C14E2">
      <w:pPr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>c. Optimizacija PostgreSql baze podataka,</w:t>
      </w:r>
    </w:p>
    <w:p w:rsidR="002C14E2" w:rsidRPr="00994853" w:rsidRDefault="002C14E2" w:rsidP="002C14E2">
      <w:pPr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>d. Testiranje performansi sistema.</w:t>
      </w:r>
    </w:p>
    <w:p w:rsidR="002C14E2" w:rsidRPr="00994853" w:rsidRDefault="002C14E2" w:rsidP="002C14E2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 xml:space="preserve">Obezbjeđivanje rješavanja mogućih problema, koji proizilaze iz regularnog funkcionisanja sistema, na tehničkom i funkcionalnom nivou, koje uključuje ponovno vraćanje sistema u funkciju (system recovery) u slučaju eventualnih grešaka ili ispada sistema. </w:t>
      </w:r>
    </w:p>
    <w:p w:rsidR="002C14E2" w:rsidRPr="00994853" w:rsidRDefault="002C14E2" w:rsidP="002C14E2">
      <w:pPr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 xml:space="preserve">a. Tehničku podršku službenicima Direktorata za plaćanje na poslovima administriranja softverskog rješenja, na lokaciji Korisnika, putem telefona ili elektronskom poštom. </w:t>
      </w:r>
    </w:p>
    <w:p w:rsidR="002C14E2" w:rsidRPr="00994853" w:rsidRDefault="002C14E2" w:rsidP="002C14E2">
      <w:pPr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 xml:space="preserve">b. Neophodnu korisničku i tehničku pomoć za korišćenje i upravljanje predmetnim </w:t>
      </w:r>
      <w:r w:rsidRPr="00994853">
        <w:rPr>
          <w:rFonts w:ascii="Garamond" w:hAnsi="Garamond" w:cstheme="minorHAnsi"/>
          <w:noProof/>
          <w:lang w:val="sr-Latn-ME"/>
        </w:rPr>
        <w:lastRenderedPageBreak/>
        <w:t xml:space="preserve">aplikativnim softverom, u saradnji sa službenicima Direktorata za plaćanja i na njihov zahtjev. </w:t>
      </w:r>
    </w:p>
    <w:p w:rsidR="002C14E2" w:rsidRPr="00994853" w:rsidRDefault="002C14E2" w:rsidP="002C14E2">
      <w:pPr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 xml:space="preserve">c. Hitne intervencije po potrebi Korisnika, koje su posljedica neispravnosti u radu aplikativnog softvera ili njegovih pojedinih funkcionalnih cjelina. </w:t>
      </w:r>
    </w:p>
    <w:p w:rsidR="002C14E2" w:rsidRPr="00994853" w:rsidRDefault="002C14E2" w:rsidP="002C14E2">
      <w:pPr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 xml:space="preserve">d. Reinstalacija sistema u slučaju havarije, potreba zamjene serverske sale, serverskog sistema i slično </w:t>
      </w:r>
    </w:p>
    <w:p w:rsidR="002C14E2" w:rsidRPr="002070FB" w:rsidRDefault="002C14E2" w:rsidP="002C14E2">
      <w:pPr>
        <w:pStyle w:val="ListParagraph"/>
        <w:widowControl w:val="0"/>
        <w:numPr>
          <w:ilvl w:val="0"/>
          <w:numId w:val="34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 w:rsidRPr="00994853">
        <w:rPr>
          <w:rFonts w:ascii="Garamond" w:hAnsi="Garamond" w:cstheme="minorHAnsi"/>
          <w:noProof/>
          <w:lang w:val="sr-Latn-ME"/>
        </w:rPr>
        <w:t>Ažuriranje softvera radi otklanjanja uočenih neispravnosti u radu softvera, što podrazumijeva prethodno isporuku verzije za testiranje (vrijeme utrošeno na ovu aktivnost ne ulazi u ukupno</w:t>
      </w:r>
      <w:r w:rsidRPr="00F72667">
        <w:rPr>
          <w:rFonts w:asciiTheme="minorHAnsi" w:hAnsiTheme="minorHAnsi" w:cstheme="minorHAnsi"/>
          <w:noProof/>
          <w:sz w:val="22"/>
          <w:szCs w:val="22"/>
          <w:lang w:val="sr-Latn-ME"/>
        </w:rPr>
        <w:t xml:space="preserve"> </w:t>
      </w:r>
      <w:r w:rsidRPr="002070FB">
        <w:rPr>
          <w:rFonts w:ascii="Garamond" w:hAnsi="Garamond" w:cstheme="minorHAnsi"/>
          <w:noProof/>
          <w:lang w:val="sr-Latn-ME"/>
        </w:rPr>
        <w:t xml:space="preserve">vrijeme za intervencije u toku jednog mjeseca). </w:t>
      </w:r>
    </w:p>
    <w:p w:rsidR="002C14E2" w:rsidRPr="002070FB" w:rsidRDefault="002C14E2" w:rsidP="002C14E2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 w:rsidRPr="002070FB">
        <w:rPr>
          <w:rFonts w:ascii="Garamond" w:hAnsi="Garamond" w:cstheme="minorHAnsi"/>
          <w:noProof/>
          <w:lang w:val="sr-Latn-ME"/>
        </w:rPr>
        <w:t xml:space="preserve">Ažuriranje postojećih i integrisanje i pripremanje novih slojeva kao npr. ažuriranje digitalnih katastarskih podataka i import novog DOF-a. U slučaju nemogućnosti live preuzimanja WMS.om, kreiranje novih slojeva za pregled parcela po vrsti upotrebe i td.. </w:t>
      </w:r>
    </w:p>
    <w:p w:rsidR="002C14E2" w:rsidRPr="002070FB" w:rsidRDefault="002C14E2" w:rsidP="002C14E2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76" w:lineRule="auto"/>
        <w:rPr>
          <w:rFonts w:ascii="Garamond" w:hAnsi="Garamond" w:cstheme="minorHAnsi"/>
          <w:noProof/>
          <w:lang w:val="sr-Latn-ME"/>
        </w:rPr>
      </w:pPr>
      <w:r w:rsidRPr="002070FB">
        <w:rPr>
          <w:rFonts w:ascii="Garamond" w:hAnsi="Garamond" w:cstheme="minorHAnsi"/>
          <w:noProof/>
          <w:lang w:val="sr-Latn-ME"/>
        </w:rPr>
        <w:t>Ažuriranje podataka po zahtjevu korisnika, u slučaju kada korisnik nije u mogućnosti samostalno da izvrši uz pomoć funkcionalnosti za ispravku arhivskih podataka.</w:t>
      </w:r>
    </w:p>
    <w:p w:rsidR="002C14E2" w:rsidRPr="002070FB" w:rsidRDefault="002C14E2" w:rsidP="002C14E2">
      <w:pPr>
        <w:rPr>
          <w:rFonts w:ascii="Garamond" w:hAnsi="Garamond" w:cstheme="minorHAnsi"/>
          <w:noProof/>
          <w:lang w:val="sr-Latn-ME"/>
        </w:rPr>
      </w:pPr>
    </w:p>
    <w:p w:rsidR="002C14E2" w:rsidRPr="00F72667" w:rsidRDefault="002C14E2" w:rsidP="002C14E2">
      <w:pPr>
        <w:rPr>
          <w:rFonts w:asciiTheme="minorHAnsi" w:hAnsiTheme="minorHAnsi" w:cstheme="minorHAnsi"/>
          <w:b/>
          <w:noProof/>
          <w:sz w:val="22"/>
          <w:szCs w:val="22"/>
          <w:lang w:val="sr-Latn-ME"/>
        </w:rPr>
      </w:pPr>
      <w:r w:rsidRPr="00F72667">
        <w:rPr>
          <w:rFonts w:asciiTheme="minorHAnsi" w:hAnsiTheme="minorHAnsi" w:cstheme="minorHAnsi"/>
          <w:b/>
          <w:noProof/>
          <w:sz w:val="22"/>
          <w:szCs w:val="22"/>
          <w:lang w:val="sr-Latn-ME"/>
        </w:rPr>
        <w:t>Arhitektura SIZEP-a</w:t>
      </w:r>
    </w:p>
    <w:p w:rsidR="002C14E2" w:rsidRPr="00F72667" w:rsidRDefault="002C14E2" w:rsidP="002C14E2">
      <w:pPr>
        <w:rPr>
          <w:rFonts w:asciiTheme="minorHAnsi" w:hAnsiTheme="minorHAnsi" w:cstheme="minorHAnsi"/>
          <w:noProof/>
          <w:sz w:val="22"/>
          <w:szCs w:val="22"/>
          <w:lang w:val="sr-Latn-ME"/>
        </w:rPr>
      </w:pPr>
      <w:r w:rsidRPr="00F72667">
        <w:rPr>
          <w:rFonts w:asciiTheme="minorHAnsi" w:eastAsia="Adobe Caslon Pro" w:hAnsiTheme="minorHAnsi" w:cstheme="minorHAnsi"/>
          <w:noProof/>
          <w:color w:val="262626"/>
          <w:kern w:val="20"/>
          <w:sz w:val="22"/>
          <w:szCs w:val="22"/>
          <w:lang w:val="sr-Latn-ME" w:eastAsia="sr-Latn-ME"/>
        </w:rPr>
        <w:drawing>
          <wp:inline distT="0" distB="0" distL="0" distR="0" wp14:anchorId="4F197769" wp14:editId="1F06E298">
            <wp:extent cx="2447925" cy="3857385"/>
            <wp:effectExtent l="0" t="0" r="0" b="0"/>
            <wp:docPr id="2" name="Slika 9" descr="Opis: giselle_tiers.emf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ent Placeholder 8" descr="Opis: giselle_tiers.emf"/>
                    <pic:cNvPicPr>
                      <a:picLocks noGrp="1"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749" cy="386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4E2" w:rsidRPr="002070FB" w:rsidRDefault="002C14E2" w:rsidP="002C14E2">
      <w:pPr>
        <w:suppressAutoHyphens/>
        <w:rPr>
          <w:rFonts w:ascii="Garamond" w:eastAsia="Calibri" w:hAnsi="Garamond" w:cstheme="minorHAnsi"/>
          <w:bCs/>
          <w:noProof/>
          <w:lang w:val="sr-Latn-ME"/>
        </w:rPr>
      </w:pPr>
      <w:r w:rsidRPr="002070FB">
        <w:rPr>
          <w:rFonts w:ascii="Garamond" w:eastAsia="Calibri" w:hAnsi="Garamond" w:cstheme="minorHAnsi"/>
          <w:bCs/>
          <w:noProof/>
          <w:lang w:val="sr-Latn-ME"/>
        </w:rPr>
        <w:t>Opis postojećih funkcionalnosti koje su predmet održavanja:</w:t>
      </w:r>
    </w:p>
    <w:p w:rsidR="002C14E2" w:rsidRPr="002070FB" w:rsidRDefault="002C14E2" w:rsidP="002C14E2">
      <w:pPr>
        <w:numPr>
          <w:ilvl w:val="0"/>
          <w:numId w:val="35"/>
        </w:numPr>
        <w:suppressAutoHyphens/>
        <w:spacing w:before="96" w:after="120"/>
        <w:rPr>
          <w:rFonts w:ascii="Garamond" w:eastAsia="Calibri" w:hAnsi="Garamond" w:cstheme="minorHAnsi"/>
          <w:bCs/>
          <w:noProof/>
          <w:lang w:val="sr-Latn-ME"/>
        </w:rPr>
      </w:pPr>
      <w:r w:rsidRPr="002070FB">
        <w:rPr>
          <w:rFonts w:ascii="Garamond" w:eastAsia="Calibri" w:hAnsi="Garamond" w:cstheme="minorHAnsi"/>
          <w:bCs/>
          <w:noProof/>
          <w:lang w:val="sr-Latn-ME"/>
        </w:rPr>
        <w:t>Administracija</w:t>
      </w:r>
    </w:p>
    <w:p w:rsidR="002C14E2" w:rsidRPr="002070FB" w:rsidRDefault="002C14E2" w:rsidP="002C14E2">
      <w:pPr>
        <w:suppressAutoHyphens/>
        <w:spacing w:after="120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Administracija sadrži kreiranje grupa i operacija na osnovu kojih se definišu različita prava korisnika. Administriranje aplikacije podrazumijeva kreiranje i upravljanje korisnicima aplikacije dodjeljivanjem grupa i operacija kojima se ograničavaju prava pristupa i rad na aplikaciji.</w:t>
      </w:r>
    </w:p>
    <w:p w:rsidR="002C14E2" w:rsidRPr="002070FB" w:rsidRDefault="002C14E2" w:rsidP="002C14E2">
      <w:pPr>
        <w:suppressAutoHyphens/>
        <w:spacing w:after="120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lastRenderedPageBreak/>
        <w:t xml:space="preserve">Administracija je Single Sign On i zajednička je za više softverskih rješenja. </w:t>
      </w:r>
    </w:p>
    <w:p w:rsidR="002C14E2" w:rsidRPr="002070FB" w:rsidRDefault="002C14E2" w:rsidP="002C14E2">
      <w:pPr>
        <w:numPr>
          <w:ilvl w:val="0"/>
          <w:numId w:val="35"/>
        </w:numPr>
        <w:suppressAutoHyphens/>
        <w:spacing w:before="96" w:after="120"/>
        <w:rPr>
          <w:rFonts w:ascii="Garamond" w:eastAsia="Calibri" w:hAnsi="Garamond" w:cstheme="minorHAnsi"/>
          <w:bCs/>
          <w:noProof/>
          <w:lang w:val="sr-Latn-ME"/>
        </w:rPr>
      </w:pPr>
      <w:r w:rsidRPr="002070FB">
        <w:rPr>
          <w:rFonts w:ascii="Garamond" w:eastAsia="Calibri" w:hAnsi="Garamond" w:cstheme="minorHAnsi"/>
          <w:bCs/>
          <w:noProof/>
          <w:lang w:val="sr-Latn-ME"/>
        </w:rPr>
        <w:t>Šifrarnici</w:t>
      </w:r>
    </w:p>
    <w:p w:rsidR="002C14E2" w:rsidRPr="002070FB" w:rsidRDefault="002C14E2" w:rsidP="002C14E2">
      <w:pPr>
        <w:suppressAutoHyphens/>
        <w:spacing w:after="120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Kroz ovaj modul vrši se upravljanje aplikacijom i sastoji se od postavki sistema. Sadrži definisane procese kroz aplikaciju,  parametre na aplikaciji, predefinisane template, tipove zahtjeva, tipove zadataka  i vrste grešaka.</w:t>
      </w:r>
    </w:p>
    <w:p w:rsidR="002C14E2" w:rsidRPr="002070FB" w:rsidRDefault="002C14E2" w:rsidP="002C14E2">
      <w:pPr>
        <w:numPr>
          <w:ilvl w:val="0"/>
          <w:numId w:val="35"/>
        </w:numPr>
        <w:suppressAutoHyphens/>
        <w:spacing w:before="96" w:after="120"/>
        <w:rPr>
          <w:rFonts w:ascii="Garamond" w:eastAsia="Calibri" w:hAnsi="Garamond" w:cstheme="minorHAnsi"/>
          <w:bCs/>
          <w:noProof/>
          <w:lang w:val="sr-Latn-ME"/>
        </w:rPr>
      </w:pPr>
      <w:r w:rsidRPr="002070FB">
        <w:rPr>
          <w:rFonts w:ascii="Garamond" w:eastAsia="Calibri" w:hAnsi="Garamond" w:cstheme="minorHAnsi"/>
          <w:bCs/>
          <w:noProof/>
          <w:lang w:val="sr-Latn-ME"/>
        </w:rPr>
        <w:t>Izvještaji</w:t>
      </w:r>
    </w:p>
    <w:p w:rsidR="002C14E2" w:rsidRPr="002070FB" w:rsidRDefault="002C14E2" w:rsidP="002C14E2">
      <w:pPr>
        <w:suppressAutoHyphens/>
        <w:spacing w:after="120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Modul za izvještavanje sadrži pored predefinisanih izvještaja i mogućnost kreiranja izvještaja pomoću SQL upita. Svaki korisnik ima pregled izvještaja koje je pokrenuo i isti može ponovo prikazati bez potrebe da ponovo generiše izvještaj.</w:t>
      </w:r>
    </w:p>
    <w:p w:rsidR="002C14E2" w:rsidRPr="002070FB" w:rsidRDefault="002C14E2" w:rsidP="002C14E2">
      <w:pPr>
        <w:pStyle w:val="ListParagraph"/>
        <w:numPr>
          <w:ilvl w:val="0"/>
          <w:numId w:val="35"/>
        </w:numPr>
        <w:suppressAutoHyphens/>
        <w:spacing w:before="96"/>
        <w:rPr>
          <w:rFonts w:ascii="Garamond" w:eastAsia="Calibri" w:hAnsi="Garamond" w:cstheme="minorHAnsi"/>
          <w:bCs/>
          <w:noProof/>
          <w:lang w:val="sr-Latn-ME"/>
        </w:rPr>
      </w:pPr>
      <w:r w:rsidRPr="002070FB">
        <w:rPr>
          <w:rFonts w:ascii="Garamond" w:eastAsia="Calibri" w:hAnsi="Garamond" w:cstheme="minorHAnsi"/>
          <w:bCs/>
          <w:noProof/>
          <w:lang w:val="sr-Latn-ME"/>
        </w:rPr>
        <w:t>Zahtjev za digitalizaciju: SIZEP uređivanje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Unos osnovnih podataka poljoprivrednika (podaci se prenose iz Registra poljoprivrednih gazdinstava)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Digitalizacija (identifikacija poljoprivrednih parcela na mapi )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Administrativna kontrola zahtjeva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Učitavanje dokumenata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Završetak digitalizacije (zatvaranje zahtjeva uz štampu zahtjeva sa grafičkim prikazom parcela na mapi)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Odbacivanje zahtjeva (Moguće samo prije „Aktiviraj promjene“)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Promjena obrađivača zahtjeva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 xml:space="preserve">Ispravka učitane dokumentacije (moguća i kod završenih zahtjeva) </w:t>
      </w:r>
    </w:p>
    <w:p w:rsidR="002C14E2" w:rsidRPr="002070FB" w:rsidRDefault="002C14E2" w:rsidP="002C14E2">
      <w:pPr>
        <w:numPr>
          <w:ilvl w:val="0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bCs/>
          <w:noProof/>
          <w:lang w:val="sr-Latn-ME"/>
        </w:rPr>
        <w:t>Zahtjev za digitalizaciju: Administrativno uređivanje  SIZEP-a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Unos osnovnih podataka poljoprivrednika (podaci se prenose iz Registra poljoprivrednih gazdinstava)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Digitalizacija (Ispravka ucrtanih parcela na osnovu izvještaja terenskih podataka)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Učitavanje SHP fajlova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Administrativna kontrola - Supervizija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Učitavanje dokumenata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Završetak digitalizacije (zatvaranje zahtjeva uz štampu zahtjeva sa grafičkim prikazom parcela na mapi)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Odbacivanje zahtjeva (Moguće samo prije „Aktiviraj promjene“)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Promjena obrađivača zahtjeva</w:t>
      </w:r>
    </w:p>
    <w:p w:rsidR="002C14E2" w:rsidRPr="002070FB" w:rsidRDefault="002C14E2" w:rsidP="002C14E2">
      <w:pPr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 xml:space="preserve">Ispravka učitane dokumentacije (moguća i kod završenih zahtjeva) </w:t>
      </w:r>
    </w:p>
    <w:p w:rsidR="002C14E2" w:rsidRPr="002070FB" w:rsidRDefault="002C14E2" w:rsidP="002C14E2">
      <w:pPr>
        <w:numPr>
          <w:ilvl w:val="0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bCs/>
          <w:noProof/>
          <w:lang w:val="sr-Latn-ME"/>
        </w:rPr>
        <w:t>Zahtjev za digitalizaciju: LPIS inicijalni sloj</w:t>
      </w:r>
    </w:p>
    <w:p w:rsidR="002C14E2" w:rsidRPr="002070FB" w:rsidRDefault="002C14E2" w:rsidP="002C14E2">
      <w:pPr>
        <w:numPr>
          <w:ilvl w:val="0"/>
          <w:numId w:val="35"/>
        </w:numPr>
        <w:suppressAutoHyphens/>
        <w:spacing w:before="96"/>
        <w:rPr>
          <w:rFonts w:ascii="Garamond" w:eastAsia="Calibri" w:hAnsi="Garamond" w:cstheme="minorHAnsi"/>
          <w:bCs/>
          <w:noProof/>
          <w:lang w:val="sr-Latn-ME"/>
        </w:rPr>
      </w:pPr>
      <w:r w:rsidRPr="002070FB">
        <w:rPr>
          <w:rFonts w:ascii="Garamond" w:eastAsia="Calibri" w:hAnsi="Garamond" w:cstheme="minorHAnsi"/>
          <w:bCs/>
          <w:noProof/>
          <w:lang w:val="sr-Latn-ME"/>
        </w:rPr>
        <w:t>Portal</w:t>
      </w:r>
    </w:p>
    <w:p w:rsidR="002C14E2" w:rsidRPr="002070FB" w:rsidRDefault="002C14E2" w:rsidP="002C14E2">
      <w:pPr>
        <w:suppressAutoHyphens/>
        <w:spacing w:before="96"/>
        <w:ind w:left="720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Portal sadrži pregled digitalizovanih poljoprivrednih parcela. Pored pregleda sloja poljoprivrednih parcela aktivni su i inicijalni sloj, sloj sa katastarskim parcelama i topografska karta. Moguće je pretraživati parcele za određeno gazdinstvo uz odgovarajući identifikator, download trenutnog prikaza u .shp, .cpg, .dbf ,.shx, .pdf, .jpg formatu.</w:t>
      </w:r>
    </w:p>
    <w:p w:rsidR="002C14E2" w:rsidRPr="002070FB" w:rsidRDefault="002C14E2" w:rsidP="002C14E2">
      <w:pPr>
        <w:pStyle w:val="ListParagraph"/>
        <w:numPr>
          <w:ilvl w:val="0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lastRenderedPageBreak/>
        <w:t>Administrativno uređivanje vektorskih i rasterskih slojeva</w:t>
      </w:r>
    </w:p>
    <w:p w:rsidR="002C14E2" w:rsidRPr="002070FB" w:rsidRDefault="002C14E2" w:rsidP="002C14E2">
      <w:pPr>
        <w:suppressAutoHyphens/>
        <w:spacing w:before="96"/>
        <w:ind w:left="708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 xml:space="preserve">Administrator ima sledeće mogućnosti u radu sa vektorskim i rasterskim slojevima:  </w:t>
      </w:r>
    </w:p>
    <w:p w:rsidR="002C14E2" w:rsidRPr="002070FB" w:rsidRDefault="002C14E2" w:rsidP="002C14E2">
      <w:pPr>
        <w:pStyle w:val="ListParagraph"/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 xml:space="preserve">Kreiranje novih vektorskih i rasterskih slojeva učitavanjem </w:t>
      </w:r>
    </w:p>
    <w:p w:rsidR="002C14E2" w:rsidRPr="002070FB" w:rsidRDefault="002C14E2" w:rsidP="002C14E2">
      <w:pPr>
        <w:pStyle w:val="ListParagraph"/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Konfiguracija slojeva;</w:t>
      </w:r>
    </w:p>
    <w:p w:rsidR="002C14E2" w:rsidRPr="002070FB" w:rsidRDefault="002C14E2" w:rsidP="002C14E2">
      <w:pPr>
        <w:pStyle w:val="ListParagraph"/>
        <w:numPr>
          <w:ilvl w:val="2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 xml:space="preserve">Paljenje ili gašenje pojedinačnih slojeva; </w:t>
      </w:r>
    </w:p>
    <w:p w:rsidR="002C14E2" w:rsidRPr="002070FB" w:rsidRDefault="002C14E2" w:rsidP="002C14E2">
      <w:pPr>
        <w:pStyle w:val="ListParagraph"/>
        <w:numPr>
          <w:ilvl w:val="2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>Podešavanje parametara za prikazivanje slojeva (boja, debljina linije, transparentnost od 1 do 100%, podešavanje pozicije tekstva, fonta, boja);</w:t>
      </w:r>
    </w:p>
    <w:p w:rsidR="002C14E2" w:rsidRPr="002070FB" w:rsidRDefault="002C14E2" w:rsidP="002C14E2">
      <w:pPr>
        <w:pStyle w:val="ListParagraph"/>
        <w:numPr>
          <w:ilvl w:val="1"/>
          <w:numId w:val="35"/>
        </w:numPr>
        <w:suppressAutoHyphens/>
        <w:spacing w:before="96"/>
        <w:rPr>
          <w:rFonts w:ascii="Garamond" w:eastAsia="Calibri" w:hAnsi="Garamond" w:cstheme="minorHAnsi"/>
          <w:noProof/>
          <w:lang w:val="sr-Latn-ME"/>
        </w:rPr>
      </w:pPr>
      <w:r w:rsidRPr="002070FB">
        <w:rPr>
          <w:rFonts w:ascii="Garamond" w:eastAsia="Calibri" w:hAnsi="Garamond" w:cstheme="minorHAnsi"/>
          <w:noProof/>
          <w:lang w:val="sr-Latn-ME"/>
        </w:rPr>
        <w:t xml:space="preserve">Uklanjanje slojeva. </w:t>
      </w:r>
    </w:p>
    <w:p w:rsidR="00F72667" w:rsidRDefault="00F72667" w:rsidP="00F7266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noProof/>
          <w:sz w:val="22"/>
          <w:szCs w:val="22"/>
          <w:lang w:val="sr-Latn-ME"/>
        </w:rPr>
      </w:pPr>
      <w:r w:rsidRPr="00F72667">
        <w:rPr>
          <w:rFonts w:asciiTheme="minorHAnsi" w:hAnsiTheme="minorHAnsi" w:cstheme="minorHAnsi"/>
          <w:b/>
          <w:noProof/>
          <w:sz w:val="22"/>
          <w:szCs w:val="22"/>
          <w:lang w:val="sr-Latn-ME"/>
        </w:rPr>
        <w:t xml:space="preserve"> </w:t>
      </w:r>
    </w:p>
    <w:p w:rsidR="002C14E2" w:rsidRPr="002070FB" w:rsidRDefault="002C14E2" w:rsidP="00F7266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b/>
          <w:noProof/>
          <w:lang w:val="sr-Latn-ME"/>
        </w:rPr>
      </w:pPr>
      <w:r w:rsidRPr="002070FB">
        <w:rPr>
          <w:rFonts w:ascii="Garamond" w:hAnsi="Garamond" w:cstheme="minorHAnsi"/>
          <w:b/>
          <w:noProof/>
          <w:lang w:val="sr-Latn-ME"/>
        </w:rPr>
        <w:t>Nadogradnja SIZEP sistema prema specifikaciji</w:t>
      </w:r>
    </w:p>
    <w:p w:rsidR="008721C6" w:rsidRDefault="002A49B9" w:rsidP="002C14E2">
      <w:pPr>
        <w:pStyle w:val="ListParagraph"/>
        <w:widowControl w:val="0"/>
        <w:numPr>
          <w:ilvl w:val="2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>
        <w:rPr>
          <w:rFonts w:ascii="Garamond" w:hAnsi="Garamond" w:cstheme="minorHAnsi"/>
          <w:noProof/>
          <w:lang w:val="sr-Latn-ME"/>
        </w:rPr>
        <w:t>Integracija novog DOF a u SIZEP</w:t>
      </w:r>
    </w:p>
    <w:p w:rsidR="002C14E2" w:rsidRDefault="008721C6" w:rsidP="002C14E2">
      <w:pPr>
        <w:pStyle w:val="ListParagraph"/>
        <w:widowControl w:val="0"/>
        <w:numPr>
          <w:ilvl w:val="2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>
        <w:rPr>
          <w:rFonts w:ascii="Garamond" w:hAnsi="Garamond" w:cstheme="minorHAnsi"/>
          <w:noProof/>
          <w:lang w:val="sr-Latn-ME"/>
        </w:rPr>
        <w:t>Sa liste operatera u postupku administra</w:t>
      </w:r>
      <w:r w:rsidR="00192C75">
        <w:rPr>
          <w:rFonts w:ascii="Garamond" w:hAnsi="Garamond" w:cstheme="minorHAnsi"/>
          <w:noProof/>
          <w:lang w:val="sr-Latn-ME"/>
        </w:rPr>
        <w:t xml:space="preserve">tivne kontrole </w:t>
      </w:r>
      <w:r>
        <w:rPr>
          <w:rFonts w:ascii="Garamond" w:hAnsi="Garamond" w:cstheme="minorHAnsi"/>
          <w:noProof/>
          <w:lang w:val="sr-Latn-ME"/>
        </w:rPr>
        <w:t xml:space="preserve"> ukloniti one koji nemaju pravo unosa u SIZEP</w:t>
      </w:r>
      <w:r w:rsidR="00192C75">
        <w:rPr>
          <w:rFonts w:ascii="Garamond" w:hAnsi="Garamond" w:cstheme="minorHAnsi"/>
          <w:noProof/>
          <w:lang w:val="sr-Latn-ME"/>
        </w:rPr>
        <w:t xml:space="preserve"> </w:t>
      </w:r>
      <w:r w:rsidR="002C14E2" w:rsidRPr="002070FB">
        <w:rPr>
          <w:rFonts w:ascii="Garamond" w:hAnsi="Garamond" w:cstheme="minorHAnsi"/>
          <w:noProof/>
          <w:lang w:val="sr-Latn-ME"/>
        </w:rPr>
        <w:t xml:space="preserve"> </w:t>
      </w:r>
    </w:p>
    <w:p w:rsidR="008721C6" w:rsidRDefault="008721C6" w:rsidP="002C14E2">
      <w:pPr>
        <w:pStyle w:val="ListParagraph"/>
        <w:widowControl w:val="0"/>
        <w:numPr>
          <w:ilvl w:val="2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>
        <w:rPr>
          <w:rFonts w:ascii="Garamond" w:hAnsi="Garamond" w:cstheme="minorHAnsi"/>
          <w:noProof/>
          <w:lang w:val="sr-Latn-ME"/>
        </w:rPr>
        <w:t>Omogućiti filter-pretraživanje u postupku preuzimanja parcele sa gazdinstava 1 ili 2 od strane operatera.</w:t>
      </w:r>
    </w:p>
    <w:p w:rsidR="00192C75" w:rsidRPr="002070FB" w:rsidRDefault="00192C75" w:rsidP="002C14E2">
      <w:pPr>
        <w:pStyle w:val="ListParagraph"/>
        <w:widowControl w:val="0"/>
        <w:numPr>
          <w:ilvl w:val="2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ascii="Garamond" w:hAnsi="Garamond" w:cstheme="minorHAnsi"/>
          <w:noProof/>
          <w:lang w:val="sr-Latn-ME"/>
        </w:rPr>
      </w:pPr>
      <w:r>
        <w:rPr>
          <w:rFonts w:ascii="Garamond" w:hAnsi="Garamond" w:cstheme="minorHAnsi"/>
          <w:noProof/>
          <w:lang w:val="sr-Latn-ME"/>
        </w:rPr>
        <w:t>Ažuriranje podataka – vrsta upotrebe ( za postojeće podvrste upotrebe dodati podatak o vrsti upotrebe  - obradivo zemljište, višegodišnji zasad i višegodišnji travnjak).</w:t>
      </w:r>
    </w:p>
    <w:p w:rsidR="00F72667" w:rsidRPr="00F72667" w:rsidRDefault="00F72667" w:rsidP="00F7266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noProof/>
          <w:sz w:val="22"/>
          <w:szCs w:val="22"/>
          <w:highlight w:val="yellow"/>
          <w:lang w:val="sr-Latn-ME"/>
        </w:rPr>
      </w:pPr>
    </w:p>
    <w:p w:rsidR="002C14E2" w:rsidRPr="002070FB" w:rsidRDefault="002C14E2" w:rsidP="00F72667">
      <w:pPr>
        <w:pStyle w:val="ListParagraph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rFonts w:ascii="Garamond" w:hAnsi="Garamond" w:cstheme="minorHAnsi"/>
          <w:noProof/>
          <w:lang w:val="sr-Latn-ME"/>
        </w:rPr>
      </w:pPr>
      <w:r w:rsidRPr="002070FB">
        <w:rPr>
          <w:rFonts w:ascii="Garamond" w:hAnsi="Garamond" w:cstheme="minorHAnsi"/>
          <w:b/>
          <w:bCs/>
          <w:noProof/>
          <w:lang w:val="sr-Latn-CS"/>
        </w:rPr>
        <w:t xml:space="preserve">Održavanja  softvera - Registar poljoprivrednih </w:t>
      </w:r>
      <w:r w:rsidRPr="002070FB">
        <w:rPr>
          <w:rFonts w:ascii="Garamond" w:hAnsi="Garamond" w:cstheme="minorHAnsi"/>
          <w:b/>
          <w:noProof/>
          <w:lang w:val="sr-Latn-CS"/>
        </w:rPr>
        <w:t>gazdinstava</w:t>
      </w:r>
      <w:r w:rsidRPr="002070FB">
        <w:rPr>
          <w:rFonts w:ascii="Garamond" w:hAnsi="Garamond" w:cstheme="minorHAnsi"/>
          <w:noProof/>
          <w:color w:val="000000"/>
          <w:lang w:val="sr-Latn-CS"/>
        </w:rPr>
        <w:t xml:space="preserve"> podrazumijva sledeće usluge: </w:t>
      </w:r>
    </w:p>
    <w:p w:rsidR="00F72667" w:rsidRPr="002070FB" w:rsidRDefault="00F72667" w:rsidP="00F72667">
      <w:pPr>
        <w:pStyle w:val="ListParagraph"/>
        <w:widowControl w:val="0"/>
        <w:autoSpaceDE w:val="0"/>
        <w:autoSpaceDN w:val="0"/>
        <w:adjustRightInd w:val="0"/>
        <w:spacing w:line="276" w:lineRule="auto"/>
        <w:ind w:left="1353"/>
        <w:jc w:val="both"/>
        <w:rPr>
          <w:rFonts w:ascii="Garamond" w:hAnsi="Garamond" w:cstheme="minorHAnsi"/>
          <w:noProof/>
          <w:lang w:val="sr-Latn-ME"/>
        </w:rPr>
      </w:pPr>
    </w:p>
    <w:p w:rsidR="002C14E2" w:rsidRPr="002070FB" w:rsidRDefault="002C14E2" w:rsidP="002C14E2">
      <w:pPr>
        <w:numPr>
          <w:ilvl w:val="0"/>
          <w:numId w:val="30"/>
        </w:numPr>
        <w:spacing w:after="160" w:line="259" w:lineRule="auto"/>
        <w:contextualSpacing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color w:val="000000"/>
          <w:lang w:val="sr-Latn-CS"/>
        </w:rPr>
        <w:t>Održavanje softvera u ispravnom stanju uz uklanjanje svih potencijalnih rizika u funkcionisanju aplikacije i baze koje uključuje:</w:t>
      </w:r>
    </w:p>
    <w:p w:rsidR="002C14E2" w:rsidRPr="002070FB" w:rsidRDefault="002C14E2" w:rsidP="002C14E2">
      <w:pPr>
        <w:numPr>
          <w:ilvl w:val="1"/>
          <w:numId w:val="28"/>
        </w:numPr>
        <w:spacing w:line="276" w:lineRule="auto"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color w:val="000000"/>
          <w:lang w:val="sr-Latn-CS"/>
        </w:rPr>
        <w:t>Uklanjanje nastalih grešaka kao i otkrivanje razloga za greške kako bi se spriječio dalji nastanak istih;</w:t>
      </w:r>
    </w:p>
    <w:p w:rsidR="002C14E2" w:rsidRPr="002070FB" w:rsidRDefault="002C14E2" w:rsidP="002C14E2">
      <w:pPr>
        <w:numPr>
          <w:ilvl w:val="1"/>
          <w:numId w:val="28"/>
        </w:numPr>
        <w:spacing w:line="276" w:lineRule="auto"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color w:val="000000"/>
          <w:lang w:val="sr-Latn-CS"/>
        </w:rPr>
        <w:t>Učešće u aktivnostima ažuriranja (update) sistemskog softvera u skladu sa direktnim instrukcijama proizvođača sistemskog softvera na kojem je bazirano softversko rješenje</w:t>
      </w:r>
    </w:p>
    <w:p w:rsidR="002C14E2" w:rsidRPr="002070FB" w:rsidRDefault="002C14E2" w:rsidP="002C14E2">
      <w:pPr>
        <w:numPr>
          <w:ilvl w:val="0"/>
          <w:numId w:val="30"/>
        </w:numPr>
        <w:spacing w:line="276" w:lineRule="auto"/>
        <w:contextualSpacing/>
        <w:jc w:val="both"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color w:val="000000"/>
          <w:lang w:val="sr-Latn-CS"/>
        </w:rPr>
        <w:t>Obezbjeđivanje rješavanja mogućih problema, koji proizilaze iz regularnog funkcionisanja sistema, na tehničkom i funkcionalnom nivou, koje uključuje ponovno vraćanje sistema u funkciju (system recovery) u slučaju eventualnih grešaka ili ispada sistema.</w:t>
      </w:r>
    </w:p>
    <w:p w:rsidR="002C14E2" w:rsidRPr="002070FB" w:rsidRDefault="002C14E2" w:rsidP="002C14E2">
      <w:pPr>
        <w:numPr>
          <w:ilvl w:val="1"/>
          <w:numId w:val="28"/>
        </w:numPr>
        <w:spacing w:line="276" w:lineRule="auto"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color w:val="000000"/>
          <w:lang w:val="sr-Latn-CS"/>
        </w:rPr>
        <w:t>Tehničku podršku službenicima Direktorata za plaćanja na poslovima administriranja softverskog rješenja, na lokaciji korisnika, udaljenim pristupom, putem telefona ili elektronskom poštom.</w:t>
      </w:r>
    </w:p>
    <w:p w:rsidR="002C14E2" w:rsidRPr="002070FB" w:rsidRDefault="002C14E2" w:rsidP="002C14E2">
      <w:pPr>
        <w:numPr>
          <w:ilvl w:val="1"/>
          <w:numId w:val="28"/>
        </w:numPr>
        <w:spacing w:line="276" w:lineRule="auto"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color w:val="000000"/>
          <w:lang w:val="sr-Latn-CS"/>
        </w:rPr>
        <w:t>Neophodnu korisničku i tehničku pomoć za korišćenje i upravljanje predmetnim aplikativnim softverom na zahtjev službenika Direktorata za plaćanje</w:t>
      </w:r>
    </w:p>
    <w:p w:rsidR="002C14E2" w:rsidRPr="002070FB" w:rsidRDefault="002C14E2" w:rsidP="002C14E2">
      <w:pPr>
        <w:numPr>
          <w:ilvl w:val="1"/>
          <w:numId w:val="28"/>
        </w:numPr>
        <w:spacing w:line="276" w:lineRule="auto"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color w:val="000000"/>
          <w:lang w:val="sr-Latn-CS"/>
        </w:rPr>
        <w:t>Hitne intervencije po potrebi korisnika, koje su posljedica neispravnosti u radu aplikativnog softvera ili njegovih pojedinih funkcionalnih cjelina.</w:t>
      </w:r>
    </w:p>
    <w:p w:rsidR="002C14E2" w:rsidRPr="002070FB" w:rsidRDefault="002C14E2" w:rsidP="002C14E2">
      <w:pPr>
        <w:numPr>
          <w:ilvl w:val="1"/>
          <w:numId w:val="28"/>
        </w:numPr>
        <w:spacing w:line="276" w:lineRule="auto"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color w:val="000000"/>
          <w:lang w:val="sr-Latn-CS"/>
        </w:rPr>
        <w:t>Testiranje performansi sistema</w:t>
      </w:r>
    </w:p>
    <w:p w:rsidR="002C14E2" w:rsidRPr="002070FB" w:rsidRDefault="002C14E2" w:rsidP="002C14E2">
      <w:pPr>
        <w:numPr>
          <w:ilvl w:val="0"/>
          <w:numId w:val="30"/>
        </w:numPr>
        <w:spacing w:line="276" w:lineRule="auto"/>
        <w:contextualSpacing/>
        <w:jc w:val="both"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color w:val="000000"/>
          <w:lang w:val="sr-Latn-CS"/>
        </w:rPr>
        <w:t xml:space="preserve">Ažuriranje softvera radi otklanjanja uočenih neispravnosti u radu softvera, što podrazumijeva prethodno isporuku verzije za testiranje (vrijeme utrošeno na ovu aktivnost ne ulazi u ukupno vrijeme za intervencije u toku jednog mjeseca). </w:t>
      </w:r>
    </w:p>
    <w:p w:rsidR="002C14E2" w:rsidRPr="002070FB" w:rsidRDefault="002C14E2" w:rsidP="002C14E2">
      <w:pPr>
        <w:numPr>
          <w:ilvl w:val="0"/>
          <w:numId w:val="30"/>
        </w:numPr>
        <w:spacing w:after="160" w:line="259" w:lineRule="auto"/>
        <w:contextualSpacing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color w:val="000000"/>
          <w:lang w:val="sr-Latn-CS"/>
        </w:rPr>
        <w:lastRenderedPageBreak/>
        <w:t>Nadzor sistema nad kojim je instalirano softversko rješenje, koje uključuje:</w:t>
      </w:r>
    </w:p>
    <w:p w:rsidR="002C14E2" w:rsidRPr="002070FB" w:rsidRDefault="002C14E2" w:rsidP="002C14E2">
      <w:pPr>
        <w:numPr>
          <w:ilvl w:val="1"/>
          <w:numId w:val="28"/>
        </w:numPr>
        <w:spacing w:line="276" w:lineRule="auto"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color w:val="000000"/>
          <w:lang w:val="sr-Latn-CS"/>
        </w:rPr>
        <w:t>Periodične provjere statusa i ponašanja sistema,</w:t>
      </w:r>
    </w:p>
    <w:p w:rsidR="002C14E2" w:rsidRPr="002070FB" w:rsidRDefault="002C14E2" w:rsidP="002C14E2">
      <w:pPr>
        <w:numPr>
          <w:ilvl w:val="1"/>
          <w:numId w:val="28"/>
        </w:numPr>
        <w:spacing w:line="276" w:lineRule="auto"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color w:val="000000"/>
          <w:lang w:val="sr-Latn-CS"/>
        </w:rPr>
        <w:t>Nadzor sistema (aplikacija, baza podataka, backup-a podataka...)</w:t>
      </w:r>
    </w:p>
    <w:p w:rsidR="003D069E" w:rsidRPr="002070FB" w:rsidRDefault="002C14E2" w:rsidP="003D069E">
      <w:pPr>
        <w:numPr>
          <w:ilvl w:val="1"/>
          <w:numId w:val="28"/>
        </w:numPr>
        <w:spacing w:line="276" w:lineRule="auto"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color w:val="000000"/>
          <w:lang w:val="sr-Latn-CS"/>
        </w:rPr>
        <w:t>Nadzor sistemskih log fajlova</w:t>
      </w:r>
    </w:p>
    <w:p w:rsidR="003D069E" w:rsidRPr="002070FB" w:rsidRDefault="003D069E" w:rsidP="003D069E">
      <w:pPr>
        <w:pStyle w:val="ListParagraph"/>
        <w:numPr>
          <w:ilvl w:val="0"/>
          <w:numId w:val="28"/>
        </w:numPr>
        <w:spacing w:line="276" w:lineRule="auto"/>
        <w:ind w:left="426" w:firstLine="0"/>
        <w:rPr>
          <w:rFonts w:ascii="Garamond" w:hAnsi="Garamond" w:cstheme="minorHAnsi"/>
          <w:noProof/>
          <w:color w:val="000000"/>
          <w:lang w:val="sr-Latn-CS"/>
        </w:rPr>
      </w:pPr>
      <w:r w:rsidRPr="002070FB">
        <w:rPr>
          <w:rFonts w:ascii="Garamond" w:hAnsi="Garamond" w:cstheme="minorHAnsi"/>
          <w:noProof/>
          <w:lang w:val="sr-Latn-ME"/>
        </w:rPr>
        <w:t>Migracija aplikacije na zadnju stabilnu verziju aplikativnog i sistemskog softvera.</w:t>
      </w:r>
    </w:p>
    <w:p w:rsidR="003D069E" w:rsidRPr="002070FB" w:rsidRDefault="003D069E" w:rsidP="003D069E">
      <w:pPr>
        <w:spacing w:line="276" w:lineRule="auto"/>
        <w:rPr>
          <w:rFonts w:ascii="Garamond" w:hAnsi="Garamond" w:cstheme="minorHAnsi"/>
          <w:noProof/>
          <w:color w:val="000000"/>
          <w:lang w:val="sr-Latn-CS"/>
        </w:rPr>
      </w:pPr>
    </w:p>
    <w:p w:rsidR="002C14E2" w:rsidRPr="002070FB" w:rsidRDefault="002C14E2" w:rsidP="00CE2419">
      <w:pPr>
        <w:spacing w:after="200" w:line="276" w:lineRule="auto"/>
        <w:jc w:val="both"/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Usluge održavanja za ovo softversko rješenje trebaju da se odnose na isporučene funkcionalnosti postojećih modula:</w:t>
      </w:r>
    </w:p>
    <w:p w:rsidR="002C14E2" w:rsidRPr="002070FB" w:rsidRDefault="002C14E2" w:rsidP="002C14E2">
      <w:pPr>
        <w:numPr>
          <w:ilvl w:val="0"/>
          <w:numId w:val="29"/>
        </w:numPr>
        <w:spacing w:line="276" w:lineRule="auto"/>
        <w:ind w:left="900"/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Registar</w:t>
      </w:r>
    </w:p>
    <w:p w:rsidR="002C14E2" w:rsidRPr="002070FB" w:rsidRDefault="002C14E2" w:rsidP="002C14E2">
      <w:pPr>
        <w:numPr>
          <w:ilvl w:val="1"/>
          <w:numId w:val="29"/>
        </w:numPr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Nosilac</w:t>
      </w:r>
    </w:p>
    <w:p w:rsidR="002C14E2" w:rsidRPr="002070FB" w:rsidRDefault="002C14E2" w:rsidP="002C14E2">
      <w:pPr>
        <w:numPr>
          <w:ilvl w:val="1"/>
          <w:numId w:val="29"/>
        </w:numPr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Članovi gazdinstva</w:t>
      </w:r>
    </w:p>
    <w:p w:rsidR="002C14E2" w:rsidRPr="002070FB" w:rsidRDefault="002C14E2" w:rsidP="002C14E2">
      <w:pPr>
        <w:numPr>
          <w:ilvl w:val="1"/>
          <w:numId w:val="29"/>
        </w:numPr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Parcele</w:t>
      </w:r>
    </w:p>
    <w:p w:rsidR="00FF75C6" w:rsidRDefault="00FF75C6" w:rsidP="002C14E2">
      <w:pPr>
        <w:numPr>
          <w:ilvl w:val="1"/>
          <w:numId w:val="29"/>
        </w:numPr>
        <w:rPr>
          <w:rFonts w:ascii="Garamond" w:eastAsia="Calibri" w:hAnsi="Garamond" w:cstheme="minorHAnsi"/>
          <w:noProof/>
          <w:color w:val="000000"/>
          <w:lang w:val="sr-Latn-CS"/>
        </w:rPr>
      </w:pPr>
      <w:r>
        <w:rPr>
          <w:rFonts w:ascii="Garamond" w:eastAsia="Calibri" w:hAnsi="Garamond" w:cstheme="minorHAnsi"/>
          <w:noProof/>
          <w:color w:val="000000"/>
          <w:lang w:val="sr-Latn-CS"/>
        </w:rPr>
        <w:t>SIZEP parcele</w:t>
      </w:r>
    </w:p>
    <w:p w:rsidR="002C14E2" w:rsidRPr="002070FB" w:rsidRDefault="002C14E2" w:rsidP="002C14E2">
      <w:pPr>
        <w:numPr>
          <w:ilvl w:val="1"/>
          <w:numId w:val="29"/>
        </w:numPr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Životinje</w:t>
      </w:r>
    </w:p>
    <w:p w:rsidR="002C14E2" w:rsidRPr="002070FB" w:rsidRDefault="002C14E2" w:rsidP="002C14E2">
      <w:pPr>
        <w:numPr>
          <w:ilvl w:val="1"/>
          <w:numId w:val="29"/>
        </w:numPr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Mehanizacija</w:t>
      </w:r>
    </w:p>
    <w:p w:rsidR="002C14E2" w:rsidRPr="002070FB" w:rsidRDefault="002C14E2" w:rsidP="002C14E2">
      <w:pPr>
        <w:numPr>
          <w:ilvl w:val="1"/>
          <w:numId w:val="29"/>
        </w:numPr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Objekti</w:t>
      </w:r>
    </w:p>
    <w:p w:rsidR="002C14E2" w:rsidRPr="002070FB" w:rsidRDefault="002C14E2" w:rsidP="002C14E2">
      <w:pPr>
        <w:numPr>
          <w:ilvl w:val="1"/>
          <w:numId w:val="29"/>
        </w:numPr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Radnici i aktivnosti na gazdinstvu</w:t>
      </w:r>
    </w:p>
    <w:p w:rsidR="002C14E2" w:rsidRPr="002070FB" w:rsidRDefault="002C14E2" w:rsidP="002C14E2">
      <w:pPr>
        <w:numPr>
          <w:ilvl w:val="1"/>
          <w:numId w:val="29"/>
        </w:numPr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Predata dokumenta</w:t>
      </w:r>
    </w:p>
    <w:p w:rsidR="002C14E2" w:rsidRPr="002070FB" w:rsidRDefault="002C14E2" w:rsidP="002C14E2">
      <w:pPr>
        <w:numPr>
          <w:ilvl w:val="1"/>
          <w:numId w:val="29"/>
        </w:numPr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Status</w:t>
      </w:r>
    </w:p>
    <w:p w:rsidR="002C14E2" w:rsidRPr="002070FB" w:rsidRDefault="002C14E2" w:rsidP="002C14E2">
      <w:pPr>
        <w:numPr>
          <w:ilvl w:val="1"/>
          <w:numId w:val="29"/>
        </w:numPr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Izvještaji/Dokumenta</w:t>
      </w:r>
    </w:p>
    <w:p w:rsidR="002C14E2" w:rsidRPr="002070FB" w:rsidRDefault="002C14E2" w:rsidP="002C14E2">
      <w:pPr>
        <w:numPr>
          <w:ilvl w:val="0"/>
          <w:numId w:val="29"/>
        </w:numPr>
        <w:spacing w:line="276" w:lineRule="auto"/>
        <w:ind w:left="900"/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Izvještaji</w:t>
      </w:r>
    </w:p>
    <w:p w:rsidR="002C14E2" w:rsidRPr="002070FB" w:rsidRDefault="002C14E2" w:rsidP="002C14E2">
      <w:pPr>
        <w:numPr>
          <w:ilvl w:val="0"/>
          <w:numId w:val="29"/>
        </w:numPr>
        <w:spacing w:line="276" w:lineRule="auto"/>
        <w:ind w:left="900"/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Registar subjekata</w:t>
      </w:r>
    </w:p>
    <w:p w:rsidR="002C14E2" w:rsidRPr="002070FB" w:rsidRDefault="002C14E2" w:rsidP="002C14E2">
      <w:pPr>
        <w:numPr>
          <w:ilvl w:val="0"/>
          <w:numId w:val="29"/>
        </w:numPr>
        <w:spacing w:line="276" w:lineRule="auto"/>
        <w:ind w:left="900"/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Administracija korisnika</w:t>
      </w:r>
    </w:p>
    <w:p w:rsidR="002C14E2" w:rsidRPr="002070FB" w:rsidRDefault="002C14E2" w:rsidP="002C14E2">
      <w:pPr>
        <w:numPr>
          <w:ilvl w:val="0"/>
          <w:numId w:val="29"/>
        </w:numPr>
        <w:spacing w:line="276" w:lineRule="auto"/>
        <w:ind w:left="900"/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Uređivanje šifarnika</w:t>
      </w:r>
    </w:p>
    <w:p w:rsidR="002C14E2" w:rsidRPr="002070FB" w:rsidRDefault="002C14E2" w:rsidP="002C14E2">
      <w:pPr>
        <w:numPr>
          <w:ilvl w:val="0"/>
          <w:numId w:val="29"/>
        </w:numPr>
        <w:spacing w:line="276" w:lineRule="auto"/>
        <w:ind w:left="900"/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Web Servis – prijem podataka iz centralnog registra stanovništva</w:t>
      </w:r>
    </w:p>
    <w:p w:rsidR="002C14E2" w:rsidRPr="002070FB" w:rsidRDefault="002C14E2" w:rsidP="002C14E2">
      <w:pPr>
        <w:numPr>
          <w:ilvl w:val="0"/>
          <w:numId w:val="29"/>
        </w:numPr>
        <w:spacing w:line="276" w:lineRule="auto"/>
        <w:ind w:left="900"/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Web Servisi – prijem podataka iz Sistema za identifikaciju i registraciju životinja</w:t>
      </w:r>
    </w:p>
    <w:p w:rsidR="002C14E2" w:rsidRPr="002070FB" w:rsidRDefault="002C14E2" w:rsidP="002C14E2">
      <w:pPr>
        <w:numPr>
          <w:ilvl w:val="0"/>
          <w:numId w:val="29"/>
        </w:numPr>
        <w:spacing w:line="276" w:lineRule="auto"/>
        <w:rPr>
          <w:rFonts w:ascii="Garamond" w:eastAsia="Calibri" w:hAnsi="Garamond" w:cstheme="minorHAnsi"/>
          <w:noProof/>
          <w:color w:val="000000" w:themeColor="text1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 w:themeColor="text1"/>
          <w:lang w:val="sr-Latn-CS"/>
        </w:rPr>
        <w:t>Web Servis – za slanje Jedins</w:t>
      </w:r>
      <w:r w:rsidR="00FF75C6">
        <w:rPr>
          <w:rFonts w:ascii="Garamond" w:eastAsia="Calibri" w:hAnsi="Garamond" w:cstheme="minorHAnsi"/>
          <w:noProof/>
          <w:color w:val="000000" w:themeColor="text1"/>
          <w:lang w:val="sr-Latn-CS"/>
        </w:rPr>
        <w:t>t</w:t>
      </w:r>
      <w:r w:rsidRPr="002070FB">
        <w:rPr>
          <w:rFonts w:ascii="Garamond" w:eastAsia="Calibri" w:hAnsi="Garamond" w:cstheme="minorHAnsi"/>
          <w:noProof/>
          <w:color w:val="000000" w:themeColor="text1"/>
          <w:lang w:val="sr-Latn-CS"/>
        </w:rPr>
        <w:t>venog broja poljoprivrednog gazdinstva</w:t>
      </w:r>
    </w:p>
    <w:p w:rsidR="002C14E2" w:rsidRPr="002070FB" w:rsidRDefault="002C14E2" w:rsidP="002C14E2">
      <w:pPr>
        <w:numPr>
          <w:ilvl w:val="0"/>
          <w:numId w:val="29"/>
        </w:numPr>
        <w:spacing w:line="276" w:lineRule="auto"/>
        <w:contextualSpacing/>
        <w:rPr>
          <w:rFonts w:ascii="Garamond" w:eastAsia="Calibri" w:hAnsi="Garamond" w:cstheme="minorHAnsi"/>
          <w:noProof/>
          <w:color w:val="000000" w:themeColor="text1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 w:themeColor="text1"/>
          <w:lang w:val="sr-Latn-CS"/>
        </w:rPr>
        <w:t>Web Servisi – prijem podataka iz Uprave za katastar i državnu imovinu</w:t>
      </w:r>
    </w:p>
    <w:p w:rsidR="002C14E2" w:rsidRDefault="002C14E2" w:rsidP="002C14E2">
      <w:pPr>
        <w:numPr>
          <w:ilvl w:val="0"/>
          <w:numId w:val="29"/>
        </w:numPr>
        <w:spacing w:line="276" w:lineRule="auto"/>
        <w:contextualSpacing/>
        <w:rPr>
          <w:rFonts w:ascii="Garamond" w:eastAsia="Calibri" w:hAnsi="Garamond" w:cstheme="minorHAnsi"/>
          <w:noProof/>
          <w:color w:val="000000" w:themeColor="text1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 w:themeColor="text1"/>
          <w:lang w:val="sr-Latn-CS"/>
        </w:rPr>
        <w:t>Web Servisi – povezivanje RPG-a sa Origamijem</w:t>
      </w:r>
    </w:p>
    <w:p w:rsidR="00FF75C6" w:rsidRPr="002070FB" w:rsidRDefault="00FF75C6" w:rsidP="002C14E2">
      <w:pPr>
        <w:numPr>
          <w:ilvl w:val="0"/>
          <w:numId w:val="29"/>
        </w:numPr>
        <w:spacing w:line="276" w:lineRule="auto"/>
        <w:contextualSpacing/>
        <w:rPr>
          <w:rFonts w:ascii="Garamond" w:eastAsia="Calibri" w:hAnsi="Garamond" w:cstheme="minorHAnsi"/>
          <w:noProof/>
          <w:color w:val="000000" w:themeColor="text1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 w:themeColor="text1"/>
          <w:lang w:val="sr-Latn-CS"/>
        </w:rPr>
        <w:t>Web Servisi – povezivanje RPG-a sa</w:t>
      </w:r>
      <w:r>
        <w:rPr>
          <w:rFonts w:ascii="Garamond" w:eastAsia="Calibri" w:hAnsi="Garamond" w:cstheme="minorHAnsi"/>
          <w:noProof/>
          <w:color w:val="000000" w:themeColor="text1"/>
          <w:lang w:val="sr-Latn-CS"/>
        </w:rPr>
        <w:t xml:space="preserve"> Centralnom bankom</w:t>
      </w:r>
    </w:p>
    <w:p w:rsidR="002C14E2" w:rsidRPr="002070FB" w:rsidRDefault="002C14E2" w:rsidP="002C14E2">
      <w:pPr>
        <w:spacing w:after="200" w:line="276" w:lineRule="auto"/>
        <w:contextualSpacing/>
        <w:rPr>
          <w:rFonts w:ascii="Garamond" w:eastAsia="Calibri" w:hAnsi="Garamond" w:cstheme="minorHAnsi"/>
          <w:noProof/>
          <w:color w:val="000000" w:themeColor="text1"/>
          <w:lang w:val="sr-Latn-CS"/>
        </w:rPr>
      </w:pPr>
    </w:p>
    <w:p w:rsidR="002C14E2" w:rsidRPr="002070FB" w:rsidRDefault="002C14E2" w:rsidP="00CE2419">
      <w:pPr>
        <w:suppressAutoHyphens/>
        <w:spacing w:line="276" w:lineRule="auto"/>
        <w:jc w:val="both"/>
        <w:rPr>
          <w:rFonts w:ascii="Garamond" w:eastAsia="Calibri" w:hAnsi="Garamond" w:cstheme="minorHAnsi"/>
          <w:noProof/>
          <w:lang w:val="sr-Latn-CS"/>
        </w:rPr>
      </w:pPr>
      <w:r w:rsidRPr="002070FB">
        <w:rPr>
          <w:rFonts w:ascii="Garamond" w:eastAsia="Calibri" w:hAnsi="Garamond" w:cstheme="minorHAnsi"/>
          <w:noProof/>
          <w:lang w:val="sr-Latn-CS"/>
        </w:rPr>
        <w:t>Izrada izvještaja i upita u bazu, prema zahtjevima korisnika, u slučajevima:</w:t>
      </w:r>
    </w:p>
    <w:p w:rsidR="002C14E2" w:rsidRPr="002070FB" w:rsidRDefault="002C14E2" w:rsidP="00CE2419">
      <w:pPr>
        <w:numPr>
          <w:ilvl w:val="1"/>
          <w:numId w:val="32"/>
        </w:numPr>
        <w:suppressAutoHyphens/>
        <w:spacing w:line="276" w:lineRule="auto"/>
        <w:jc w:val="both"/>
        <w:rPr>
          <w:rFonts w:ascii="Garamond" w:eastAsia="Calibri" w:hAnsi="Garamond" w:cstheme="minorHAnsi"/>
          <w:noProof/>
          <w:lang w:val="sr-Latn-CS"/>
        </w:rPr>
      </w:pPr>
      <w:r w:rsidRPr="002070FB">
        <w:rPr>
          <w:rFonts w:ascii="Garamond" w:eastAsia="Calibri" w:hAnsi="Garamond" w:cstheme="minorHAnsi"/>
          <w:noProof/>
          <w:lang w:val="sr-Latn-CS"/>
        </w:rPr>
        <w:t>upita od strane drugih institucija / državnih organa</w:t>
      </w:r>
    </w:p>
    <w:p w:rsidR="002C14E2" w:rsidRPr="002070FB" w:rsidRDefault="002C14E2" w:rsidP="00CE2419">
      <w:pPr>
        <w:numPr>
          <w:ilvl w:val="1"/>
          <w:numId w:val="32"/>
        </w:numPr>
        <w:suppressAutoHyphens/>
        <w:spacing w:line="276" w:lineRule="auto"/>
        <w:jc w:val="both"/>
        <w:rPr>
          <w:rFonts w:ascii="Garamond" w:eastAsia="Calibri" w:hAnsi="Garamond" w:cstheme="minorHAnsi"/>
          <w:noProof/>
          <w:lang w:val="sr-Latn-CS"/>
        </w:rPr>
      </w:pPr>
      <w:r w:rsidRPr="002070FB">
        <w:rPr>
          <w:rFonts w:ascii="Garamond" w:eastAsia="Calibri" w:hAnsi="Garamond" w:cstheme="minorHAnsi"/>
          <w:noProof/>
          <w:lang w:val="sr-Latn-CS"/>
        </w:rPr>
        <w:t>nemogućnosti dobijanja potrebnih informacija iz postojećih izvještaja</w:t>
      </w:r>
    </w:p>
    <w:p w:rsidR="002C14E2" w:rsidRPr="002070FB" w:rsidRDefault="002C14E2" w:rsidP="00CE2419">
      <w:pPr>
        <w:spacing w:after="200" w:line="276" w:lineRule="auto"/>
        <w:jc w:val="both"/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Održavanje i unapređivanje softverskog rješenja za Registar poljoprivrednih gazdinstava podrazumijevaju obavezu izabranog ponuđača da vrši  izmjene svakog pojedinačnog modula, dijela softverskog rješenja, koji čine aplikativni softver u smislu usaglašavanja sa promjenama: zakona i Pravilnika o obliku i načinu vođenja Registra subjekata i registra poljoprivrednih gazdinstava, kao i procedurama rada Direktorata za plaćanja.</w:t>
      </w:r>
    </w:p>
    <w:p w:rsidR="002C14E2" w:rsidRPr="002070FB" w:rsidRDefault="002C14E2" w:rsidP="00CE2419">
      <w:pPr>
        <w:spacing w:after="200" w:line="276" w:lineRule="auto"/>
        <w:jc w:val="both"/>
        <w:rPr>
          <w:rFonts w:ascii="Garamond" w:eastAsia="Calibri" w:hAnsi="Garamond" w:cstheme="minorHAnsi"/>
          <w:noProof/>
          <w:color w:val="000000"/>
          <w:lang w:val="sr-Latn-CS"/>
        </w:rPr>
      </w:pPr>
      <w:r w:rsidRPr="002070FB">
        <w:rPr>
          <w:rFonts w:ascii="Garamond" w:eastAsia="Calibri" w:hAnsi="Garamond" w:cstheme="minorHAnsi"/>
          <w:noProof/>
          <w:color w:val="000000"/>
          <w:lang w:val="sr-Latn-CS"/>
        </w:rPr>
        <w:t>Ove izmjene moraju da obezbijede efikasnu i blagovremenu primjenu zakonske regulative u praksi i radu Direktorata za plaćanje i to u najkraćem mogućem roku.</w:t>
      </w:r>
    </w:p>
    <w:p w:rsidR="002C14E2" w:rsidRPr="002070FB" w:rsidRDefault="002C14E2" w:rsidP="002C14E2">
      <w:pPr>
        <w:spacing w:after="160" w:line="259" w:lineRule="auto"/>
        <w:ind w:left="1080"/>
        <w:contextualSpacing/>
        <w:jc w:val="both"/>
        <w:rPr>
          <w:rFonts w:ascii="Garamond" w:eastAsia="Calibri" w:hAnsi="Garamond" w:cstheme="minorHAnsi"/>
          <w:color w:val="000000"/>
        </w:rPr>
      </w:pPr>
    </w:p>
    <w:p w:rsidR="002C14E2" w:rsidRPr="002070FB" w:rsidRDefault="002C14E2" w:rsidP="00F72667">
      <w:pPr>
        <w:spacing w:after="160" w:line="259" w:lineRule="auto"/>
        <w:contextualSpacing/>
        <w:jc w:val="both"/>
        <w:rPr>
          <w:rFonts w:ascii="Garamond" w:eastAsia="Calibri" w:hAnsi="Garamond" w:cstheme="minorHAnsi"/>
          <w:b/>
          <w:color w:val="000000"/>
          <w:u w:val="single"/>
          <w:lang w:val="sr-Latn-ME"/>
        </w:rPr>
      </w:pPr>
      <w:r w:rsidRPr="002070FB">
        <w:rPr>
          <w:rFonts w:ascii="Garamond" w:eastAsia="Calibri" w:hAnsi="Garamond" w:cstheme="minorHAnsi"/>
          <w:b/>
          <w:color w:val="000000"/>
          <w:u w:val="single"/>
          <w:lang w:val="sr-Latn-ME"/>
        </w:rPr>
        <w:t>Ponuđač se obavezuje</w:t>
      </w:r>
    </w:p>
    <w:p w:rsidR="002C14E2" w:rsidRPr="002070FB" w:rsidRDefault="002C14E2" w:rsidP="002C14E2">
      <w:p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</w:p>
    <w:p w:rsidR="00F47F36" w:rsidRPr="00F47F36" w:rsidRDefault="002C14E2" w:rsidP="00F47F36">
      <w:pPr>
        <w:numPr>
          <w:ilvl w:val="0"/>
          <w:numId w:val="37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  <w:r w:rsidRPr="002070FB">
        <w:rPr>
          <w:rFonts w:ascii="Garamond" w:eastAsia="Calibri" w:hAnsi="Garamond" w:cstheme="minorHAnsi"/>
          <w:color w:val="000000"/>
          <w:lang w:val="sr-Latn-ME"/>
        </w:rPr>
        <w:t>da čuva integritet i tajnost svih poslovnih informacija kao poslovnu tajnu Naručioca, koje mu u toku realizacije Ugovora mogu biti stavljene na uvid,</w:t>
      </w:r>
      <w:r w:rsidR="00F47F36">
        <w:rPr>
          <w:rFonts w:ascii="Garamond" w:eastAsia="Calibri" w:hAnsi="Garamond" w:cstheme="minorHAnsi"/>
          <w:color w:val="000000"/>
          <w:lang w:val="sr-Latn-ME"/>
        </w:rPr>
        <w:t xml:space="preserve"> u skladu sa Politikom informacione bezbjednosti Direktorata za plaćanja,</w:t>
      </w:r>
    </w:p>
    <w:p w:rsidR="002C14E2" w:rsidRPr="002070FB" w:rsidRDefault="002C14E2" w:rsidP="002C14E2">
      <w:pPr>
        <w:numPr>
          <w:ilvl w:val="0"/>
          <w:numId w:val="37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  <w:r w:rsidRPr="002070FB">
        <w:rPr>
          <w:rFonts w:ascii="Garamond" w:eastAsia="Calibri" w:hAnsi="Garamond" w:cstheme="minorHAnsi"/>
          <w:color w:val="000000"/>
          <w:lang w:val="sr-Latn-ME"/>
        </w:rPr>
        <w:t>da obezbijedi kontakt osobu/e za prijavu problema tokom radnog vremena Naručioca,</w:t>
      </w:r>
    </w:p>
    <w:p w:rsidR="002C14E2" w:rsidRPr="002070FB" w:rsidRDefault="002C14E2" w:rsidP="002C14E2">
      <w:pPr>
        <w:numPr>
          <w:ilvl w:val="0"/>
          <w:numId w:val="37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  <w:r w:rsidRPr="002070FB">
        <w:rPr>
          <w:rFonts w:ascii="Garamond" w:eastAsia="Calibri" w:hAnsi="Garamond" w:cstheme="minorHAnsi"/>
          <w:color w:val="000000"/>
          <w:lang w:val="sr-Latn-ME"/>
        </w:rPr>
        <w:t>da obezbijedi 24 časovnu dostupnost održavanja za kritične probleme (daljinsku podršku putem VPN-a uz poštovanje standarda bezbjednosti i procedura Naručioca) i analizu problema direktno u sistemu Naručioca),</w:t>
      </w:r>
    </w:p>
    <w:p w:rsidR="002C14E2" w:rsidRPr="002070FB" w:rsidRDefault="002C14E2" w:rsidP="002C14E2">
      <w:pPr>
        <w:numPr>
          <w:ilvl w:val="0"/>
          <w:numId w:val="37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  <w:r w:rsidRPr="002070FB">
        <w:rPr>
          <w:rFonts w:ascii="Garamond" w:eastAsia="Calibri" w:hAnsi="Garamond" w:cstheme="minorHAnsi"/>
          <w:color w:val="000000"/>
          <w:lang w:val="sr-Latn-ME"/>
        </w:rPr>
        <w:t>da usluge izvedu stručni radnici navedeni u ponudi, koji raspolažu iskustvom u izvođenju predmetnih usluga,</w:t>
      </w:r>
    </w:p>
    <w:p w:rsidR="002C14E2" w:rsidRPr="002070FB" w:rsidRDefault="002C14E2" w:rsidP="002C14E2">
      <w:pPr>
        <w:numPr>
          <w:ilvl w:val="0"/>
          <w:numId w:val="37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  <w:r w:rsidRPr="002070FB">
        <w:rPr>
          <w:rFonts w:ascii="Garamond" w:eastAsia="Calibri" w:hAnsi="Garamond" w:cstheme="minorHAnsi"/>
          <w:color w:val="000000"/>
          <w:lang w:val="sr-Latn-ME"/>
        </w:rPr>
        <w:t>da, po prijavi problema u radu sistema, ponuđač  obezbijedi intervenciju stručnog lica na lokaciji naručioca, ili preko sigurne udaljene veze, u periodu od 07:00 do 15:00 časova, od ponedjeljka do petka, u cilju rješavanja problema funkcionalnosti softvera;</w:t>
      </w:r>
    </w:p>
    <w:p w:rsidR="002C14E2" w:rsidRPr="002070FB" w:rsidRDefault="002C14E2" w:rsidP="002C14E2">
      <w:pPr>
        <w:numPr>
          <w:ilvl w:val="0"/>
          <w:numId w:val="37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  <w:r w:rsidRPr="002070FB">
        <w:rPr>
          <w:rFonts w:ascii="Garamond" w:eastAsia="Calibri" w:hAnsi="Garamond" w:cstheme="minorHAnsi"/>
          <w:color w:val="000000"/>
          <w:lang w:val="sr-Latn-ME"/>
        </w:rPr>
        <w:t>da obezbijedi  raspoloživost i  vrijeme  odziva  od  najviše  jednog  (1)  sata  za kritične probleme, a za ostale u roku od 24hpo  prijemu poziva  (zahtjeva)  u  radno  vrijeme  radnim  danima.</w:t>
      </w:r>
    </w:p>
    <w:p w:rsidR="002C14E2" w:rsidRPr="002070FB" w:rsidRDefault="002C14E2" w:rsidP="002C14E2">
      <w:pPr>
        <w:spacing w:after="160" w:line="259" w:lineRule="auto"/>
        <w:contextualSpacing/>
        <w:jc w:val="both"/>
        <w:rPr>
          <w:rFonts w:ascii="Garamond" w:eastAsia="Calibri" w:hAnsi="Garamond" w:cstheme="minorHAnsi"/>
          <w:b/>
          <w:color w:val="000000"/>
          <w:lang w:val="sr-Latn-ME"/>
        </w:rPr>
      </w:pPr>
    </w:p>
    <w:p w:rsidR="002C14E2" w:rsidRPr="002070FB" w:rsidRDefault="002C14E2" w:rsidP="002C14E2">
      <w:pPr>
        <w:spacing w:after="160" w:line="259" w:lineRule="auto"/>
        <w:contextualSpacing/>
        <w:jc w:val="both"/>
        <w:rPr>
          <w:rFonts w:ascii="Garamond" w:eastAsia="Calibri" w:hAnsi="Garamond" w:cstheme="minorHAnsi"/>
          <w:b/>
          <w:color w:val="000000"/>
          <w:u w:val="single"/>
          <w:lang w:val="sr-Latn-ME"/>
        </w:rPr>
      </w:pPr>
      <w:r w:rsidRPr="002070FB">
        <w:rPr>
          <w:rFonts w:ascii="Garamond" w:eastAsia="Calibri" w:hAnsi="Garamond" w:cstheme="minorHAnsi"/>
          <w:b/>
          <w:color w:val="000000"/>
          <w:u w:val="single"/>
          <w:lang w:val="sr-Latn-ME"/>
        </w:rPr>
        <w:t>Obaveze naručioca</w:t>
      </w:r>
    </w:p>
    <w:p w:rsidR="002C14E2" w:rsidRPr="002070FB" w:rsidRDefault="002C14E2" w:rsidP="002C14E2">
      <w:pPr>
        <w:numPr>
          <w:ilvl w:val="0"/>
          <w:numId w:val="38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  <w:r w:rsidRPr="002070FB">
        <w:rPr>
          <w:rFonts w:ascii="Garamond" w:eastAsia="Calibri" w:hAnsi="Garamond" w:cstheme="minorHAnsi"/>
          <w:color w:val="000000"/>
          <w:lang w:val="sr-Latn-ME"/>
        </w:rPr>
        <w:t>Pružanje potpune podrške Ponuđaču,</w:t>
      </w:r>
    </w:p>
    <w:p w:rsidR="002C14E2" w:rsidRPr="002070FB" w:rsidRDefault="002C14E2" w:rsidP="002C14E2">
      <w:pPr>
        <w:numPr>
          <w:ilvl w:val="0"/>
          <w:numId w:val="38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  <w:r w:rsidRPr="002070FB">
        <w:rPr>
          <w:rFonts w:ascii="Garamond" w:eastAsia="Calibri" w:hAnsi="Garamond" w:cstheme="minorHAnsi"/>
          <w:color w:val="000000"/>
          <w:lang w:val="sr-Latn-ME"/>
        </w:rPr>
        <w:t>Dostava postojeće tehničke i korisničke dokumentacije,</w:t>
      </w:r>
    </w:p>
    <w:p w:rsidR="002C14E2" w:rsidRPr="002070FB" w:rsidRDefault="002C14E2" w:rsidP="002C14E2">
      <w:pPr>
        <w:numPr>
          <w:ilvl w:val="0"/>
          <w:numId w:val="38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  <w:r w:rsidRPr="002070FB">
        <w:rPr>
          <w:rFonts w:ascii="Garamond" w:eastAsia="Calibri" w:hAnsi="Garamond" w:cstheme="minorHAnsi"/>
          <w:color w:val="000000"/>
          <w:lang w:val="sr-Latn-ME"/>
        </w:rPr>
        <w:t>Pružanje detaljnih tehničkih informacija vezanih uz postojeću računarsku i komunikacionu infrastrukturu,</w:t>
      </w:r>
    </w:p>
    <w:p w:rsidR="002C14E2" w:rsidRPr="002070FB" w:rsidRDefault="002C14E2" w:rsidP="002C14E2">
      <w:pPr>
        <w:numPr>
          <w:ilvl w:val="0"/>
          <w:numId w:val="38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  <w:r w:rsidRPr="002070FB">
        <w:rPr>
          <w:rFonts w:ascii="Garamond" w:eastAsia="Calibri" w:hAnsi="Garamond" w:cstheme="minorHAnsi"/>
          <w:color w:val="000000"/>
          <w:lang w:val="sr-Latn-ME"/>
        </w:rPr>
        <w:t>Pružanje detaljnih informacija vezanih uz organizacionu strukturu, raspored radnih mjesta i organizaciju računarske infrastrukture krajnjih korisnika,</w:t>
      </w:r>
    </w:p>
    <w:p w:rsidR="002C14E2" w:rsidRPr="002070FB" w:rsidRDefault="002C14E2" w:rsidP="002C14E2">
      <w:pPr>
        <w:numPr>
          <w:ilvl w:val="0"/>
          <w:numId w:val="38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  <w:r w:rsidRPr="002070FB">
        <w:rPr>
          <w:rFonts w:ascii="Garamond" w:eastAsia="Calibri" w:hAnsi="Garamond" w:cstheme="minorHAnsi"/>
          <w:color w:val="000000"/>
          <w:lang w:val="sr-Latn-ME"/>
        </w:rPr>
        <w:t>Osiguranje nesmetanog pristupa informatičkoj infrastrukturi koja je predmet održavanja u skladu sa zahtjevima iz ponude,</w:t>
      </w:r>
    </w:p>
    <w:p w:rsidR="002C14E2" w:rsidRPr="002070FB" w:rsidRDefault="002C14E2" w:rsidP="002C14E2">
      <w:pPr>
        <w:numPr>
          <w:ilvl w:val="0"/>
          <w:numId w:val="38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  <w:r w:rsidRPr="002070FB">
        <w:rPr>
          <w:rFonts w:ascii="Garamond" w:eastAsia="Calibri" w:hAnsi="Garamond" w:cstheme="minorHAnsi"/>
          <w:color w:val="000000"/>
          <w:lang w:val="sr-Latn-ME"/>
        </w:rPr>
        <w:t>Ako je tehnički moguće sa strane ponuđača, obezbjeđenje udaljene (remote) konekcije i pristup informatičkoj infrastrukturi uz poštovanje svih bezbjednosnih standarda (VPN IPSec tunnel</w:t>
      </w:r>
      <w:r w:rsidR="00F47F36">
        <w:rPr>
          <w:rFonts w:ascii="Garamond" w:eastAsia="Calibri" w:hAnsi="Garamond" w:cstheme="minorHAnsi"/>
          <w:color w:val="000000"/>
          <w:lang w:val="sr-Latn-ME"/>
        </w:rPr>
        <w:t xml:space="preserve"> Site To Site</w:t>
      </w:r>
      <w:r w:rsidRPr="002070FB">
        <w:rPr>
          <w:rFonts w:ascii="Garamond" w:eastAsia="Calibri" w:hAnsi="Garamond" w:cstheme="minorHAnsi"/>
          <w:color w:val="000000"/>
          <w:lang w:val="sr-Latn-ME"/>
        </w:rPr>
        <w:t>). Udaljena konekcija biće aktivirana po potrebi,</w:t>
      </w:r>
    </w:p>
    <w:p w:rsidR="002C14E2" w:rsidRPr="002070FB" w:rsidRDefault="002C14E2" w:rsidP="00983041">
      <w:pPr>
        <w:numPr>
          <w:ilvl w:val="0"/>
          <w:numId w:val="38"/>
        </w:numPr>
        <w:spacing w:after="160" w:line="259" w:lineRule="auto"/>
        <w:contextualSpacing/>
        <w:jc w:val="both"/>
        <w:rPr>
          <w:rFonts w:ascii="Garamond" w:eastAsia="Calibri" w:hAnsi="Garamond" w:cstheme="minorHAnsi"/>
          <w:color w:val="000000"/>
          <w:lang w:val="sr-Latn-ME"/>
        </w:rPr>
      </w:pPr>
      <w:r w:rsidRPr="002070FB">
        <w:rPr>
          <w:rFonts w:ascii="Garamond" w:eastAsia="Calibri" w:hAnsi="Garamond" w:cstheme="minorHAnsi"/>
          <w:color w:val="000000"/>
          <w:lang w:val="sr-Latn-ME"/>
        </w:rPr>
        <w:t>Obezbjedjenje komunikacije mobilnim telefonom izmedju korisnika naručioca posla i dežurne službe Ponudjača.</w:t>
      </w:r>
    </w:p>
    <w:bookmarkEnd w:id="17"/>
    <w:p w:rsidR="005C6BF3" w:rsidRPr="00F72667" w:rsidRDefault="005C6BF3" w:rsidP="005C6BF3">
      <w:pPr>
        <w:spacing w:after="160" w:line="259" w:lineRule="auto"/>
        <w:contextualSpacing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sr-Latn-CS"/>
        </w:rPr>
      </w:pPr>
    </w:p>
    <w:p w:rsidR="003F693D" w:rsidRPr="004660A9" w:rsidRDefault="004660A9" w:rsidP="004660A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 w:cstheme="minorHAnsi"/>
          <w:b/>
          <w:color w:val="000000"/>
        </w:rPr>
      </w:pPr>
      <w:bookmarkStart w:id="18" w:name="_Toc62730555"/>
      <w:r>
        <w:rPr>
          <w:rFonts w:ascii="Garamond" w:hAnsi="Garamond" w:cstheme="minorHAnsi"/>
          <w:b/>
          <w:color w:val="000000"/>
        </w:rPr>
        <w:t>3.</w:t>
      </w:r>
      <w:r w:rsidR="003F693D" w:rsidRPr="004660A9">
        <w:rPr>
          <w:rFonts w:ascii="Garamond" w:hAnsi="Garamond" w:cstheme="minorHAnsi"/>
          <w:b/>
          <w:color w:val="000000"/>
        </w:rPr>
        <w:t>DODATNE INFORMACIJE O PREDMETU I POSTUPKU NABAVKE</w:t>
      </w:r>
      <w:r w:rsidR="003F693D" w:rsidRPr="002070FB">
        <w:rPr>
          <w:vertAlign w:val="superscript"/>
        </w:rPr>
        <w:footnoteReference w:id="4"/>
      </w:r>
      <w:bookmarkEnd w:id="18"/>
    </w:p>
    <w:p w:rsidR="003F693D" w:rsidRPr="002070FB" w:rsidRDefault="003F693D" w:rsidP="003F693D">
      <w:pPr>
        <w:jc w:val="both"/>
        <w:rPr>
          <w:rFonts w:ascii="Garamond" w:hAnsi="Garamond" w:cstheme="minorHAnsi"/>
          <w:b/>
          <w:bCs/>
          <w:color w:val="000000"/>
        </w:rPr>
      </w:pPr>
    </w:p>
    <w:p w:rsidR="003F693D" w:rsidRPr="002070FB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Garamond" w:eastAsia="Calibri" w:hAnsi="Garamond" w:cstheme="minorHAnsi"/>
          <w:b/>
          <w:bCs/>
          <w:color w:val="000000"/>
        </w:rPr>
      </w:pPr>
      <w:r w:rsidRPr="002070FB">
        <w:rPr>
          <w:rFonts w:ascii="Garamond" w:eastAsia="Calibri" w:hAnsi="Garamond" w:cstheme="minorHAnsi"/>
          <w:b/>
          <w:bCs/>
          <w:color w:val="000000"/>
        </w:rPr>
        <w:t>Procijenjena</w:t>
      </w:r>
      <w:r w:rsidR="005C6BF3" w:rsidRPr="002070FB">
        <w:rPr>
          <w:rFonts w:ascii="Garamond" w:eastAsia="Calibri" w:hAnsi="Garamond" w:cstheme="minorHAnsi"/>
          <w:b/>
          <w:bCs/>
          <w:color w:val="000000"/>
        </w:rPr>
        <w:t xml:space="preserve"> </w:t>
      </w:r>
      <w:r w:rsidRPr="002070FB">
        <w:rPr>
          <w:rFonts w:ascii="Garamond" w:eastAsia="Calibri" w:hAnsi="Garamond" w:cstheme="minorHAnsi"/>
          <w:b/>
          <w:bCs/>
          <w:color w:val="000000"/>
        </w:rPr>
        <w:t>vrijednost</w:t>
      </w:r>
      <w:r w:rsidR="00514F4F" w:rsidRPr="002070FB">
        <w:rPr>
          <w:rFonts w:ascii="Garamond" w:eastAsia="Calibri" w:hAnsi="Garamond" w:cstheme="minorHAnsi"/>
          <w:b/>
          <w:bCs/>
          <w:color w:val="000000"/>
        </w:rPr>
        <w:t xml:space="preserve"> predme</w:t>
      </w:r>
      <w:r w:rsidRPr="002070FB">
        <w:rPr>
          <w:rFonts w:ascii="Garamond" w:eastAsia="Calibri" w:hAnsi="Garamond" w:cstheme="minorHAnsi"/>
          <w:b/>
          <w:bCs/>
          <w:color w:val="000000"/>
        </w:rPr>
        <w:t>ta nabavke:</w:t>
      </w:r>
      <w:r w:rsidRPr="002070FB">
        <w:rPr>
          <w:rFonts w:ascii="Garamond" w:eastAsia="Calibri" w:hAnsi="Garamond" w:cstheme="minorHAnsi"/>
          <w:b/>
          <w:bCs/>
          <w:color w:val="000000"/>
          <w:vertAlign w:val="superscript"/>
        </w:rPr>
        <w:footnoteReference w:id="5"/>
      </w:r>
    </w:p>
    <w:p w:rsidR="00223304" w:rsidRPr="002070FB" w:rsidRDefault="00223304" w:rsidP="00223304">
      <w:pPr>
        <w:spacing w:after="160" w:line="259" w:lineRule="auto"/>
        <w:jc w:val="both"/>
        <w:rPr>
          <w:rFonts w:ascii="Garamond" w:eastAsia="Calibri" w:hAnsi="Garamond" w:cstheme="minorHAnsi"/>
          <w:b/>
          <w:bCs/>
        </w:rPr>
      </w:pPr>
      <w:r w:rsidRPr="002070FB">
        <w:rPr>
          <w:rFonts w:ascii="Garamond" w:eastAsia="Calibri" w:hAnsi="Garamond" w:cstheme="minorHAnsi"/>
        </w:rPr>
        <w:sym w:font="Wingdings" w:char="F0A8"/>
      </w:r>
      <w:r w:rsidRPr="002070FB">
        <w:rPr>
          <w:rFonts w:ascii="Garamond" w:eastAsia="Calibri" w:hAnsi="Garamond" w:cstheme="minorHAnsi"/>
          <w:b/>
          <w:bCs/>
        </w:rPr>
        <w:t>Procijenjena</w:t>
      </w:r>
      <w:r w:rsidR="005C6BF3" w:rsidRPr="002070FB">
        <w:rPr>
          <w:rFonts w:ascii="Garamond" w:eastAsia="Calibri" w:hAnsi="Garamond" w:cstheme="minorHAnsi"/>
          <w:b/>
          <w:bCs/>
        </w:rPr>
        <w:t xml:space="preserve"> </w:t>
      </w:r>
      <w:r w:rsidRPr="002070FB">
        <w:rPr>
          <w:rFonts w:ascii="Garamond" w:eastAsia="Calibri" w:hAnsi="Garamond" w:cstheme="minorHAnsi"/>
          <w:b/>
          <w:bCs/>
        </w:rPr>
        <w:t>vrijednost</w:t>
      </w:r>
      <w:r w:rsidR="005C6BF3" w:rsidRPr="002070FB">
        <w:rPr>
          <w:rFonts w:ascii="Garamond" w:eastAsia="Calibri" w:hAnsi="Garamond" w:cstheme="minorHAnsi"/>
          <w:b/>
          <w:bCs/>
        </w:rPr>
        <w:t xml:space="preserve"> </w:t>
      </w:r>
      <w:r w:rsidRPr="002070FB">
        <w:rPr>
          <w:rFonts w:ascii="Garamond" w:eastAsia="Calibri" w:hAnsi="Garamond" w:cstheme="minorHAnsi"/>
          <w:b/>
          <w:bCs/>
        </w:rPr>
        <w:t>predmeta nabavke bez zaključivanja</w:t>
      </w:r>
      <w:r w:rsidR="005C6BF3" w:rsidRPr="002070FB">
        <w:rPr>
          <w:rFonts w:ascii="Garamond" w:eastAsia="Calibri" w:hAnsi="Garamond" w:cstheme="minorHAnsi"/>
          <w:b/>
          <w:bCs/>
        </w:rPr>
        <w:t xml:space="preserve"> </w:t>
      </w:r>
      <w:r w:rsidRPr="002070FB">
        <w:rPr>
          <w:rFonts w:ascii="Garamond" w:eastAsia="Calibri" w:hAnsi="Garamond" w:cstheme="minorHAnsi"/>
          <w:b/>
          <w:bCs/>
        </w:rPr>
        <w:t>okvirnog</w:t>
      </w:r>
      <w:r w:rsidR="005C6BF3" w:rsidRPr="002070FB">
        <w:rPr>
          <w:rFonts w:ascii="Garamond" w:eastAsia="Calibri" w:hAnsi="Garamond" w:cstheme="minorHAnsi"/>
          <w:b/>
          <w:bCs/>
        </w:rPr>
        <w:t xml:space="preserve"> </w:t>
      </w:r>
      <w:r w:rsidRPr="002070FB">
        <w:rPr>
          <w:rFonts w:ascii="Garamond" w:eastAsia="Calibri" w:hAnsi="Garamond" w:cstheme="minorHAnsi"/>
          <w:b/>
          <w:bCs/>
        </w:rPr>
        <w:t>sporazuma</w:t>
      </w:r>
      <w:r w:rsidRPr="002070FB">
        <w:rPr>
          <w:rFonts w:ascii="Garamond" w:eastAsia="Calibri" w:hAnsi="Garamond" w:cstheme="minorHAnsi"/>
        </w:rPr>
        <w:t>:</w:t>
      </w:r>
    </w:p>
    <w:p w:rsidR="00223304" w:rsidRPr="002070FB" w:rsidRDefault="00223304" w:rsidP="00F22C45">
      <w:pPr>
        <w:spacing w:after="160" w:line="259" w:lineRule="auto"/>
        <w:jc w:val="both"/>
        <w:rPr>
          <w:rFonts w:ascii="Garamond" w:eastAsia="Calibri" w:hAnsi="Garamond" w:cstheme="minorHAnsi"/>
          <w:u w:val="single"/>
          <w:lang w:val="en-GB"/>
        </w:rPr>
      </w:pPr>
      <w:r w:rsidRPr="002070FB">
        <w:rPr>
          <w:rFonts w:ascii="Garamond" w:eastAsia="Calibri" w:hAnsi="Garamond" w:cstheme="minorHAnsi"/>
        </w:rPr>
        <w:lastRenderedPageBreak/>
        <w:sym w:font="Wingdings" w:char="F0A8"/>
      </w:r>
      <w:r w:rsidR="00423332" w:rsidRPr="002070FB">
        <w:rPr>
          <w:rFonts w:ascii="Garamond" w:eastAsia="Calibri" w:hAnsi="Garamond" w:cstheme="minorHAnsi"/>
        </w:rPr>
        <w:t>kao</w:t>
      </w:r>
      <w:r w:rsidR="005C6BF3" w:rsidRPr="002070FB">
        <w:rPr>
          <w:rFonts w:ascii="Garamond" w:eastAsia="Calibri" w:hAnsi="Garamond" w:cstheme="minorHAnsi"/>
        </w:rPr>
        <w:t xml:space="preserve"> </w:t>
      </w:r>
      <w:r w:rsidR="00423332" w:rsidRPr="002070FB">
        <w:rPr>
          <w:rFonts w:ascii="Garamond" w:eastAsia="Calibri" w:hAnsi="Garamond" w:cstheme="minorHAnsi"/>
        </w:rPr>
        <w:t>cjelina</w:t>
      </w:r>
      <w:r w:rsidRPr="002070FB">
        <w:rPr>
          <w:rFonts w:ascii="Garamond" w:eastAsia="Calibri" w:hAnsi="Garamond" w:cstheme="minorHAnsi"/>
        </w:rPr>
        <w:t xml:space="preserve"> je:</w:t>
      </w:r>
      <w:r w:rsidR="005C6BF3" w:rsidRPr="002070FB">
        <w:rPr>
          <w:rFonts w:ascii="Garamond" w:hAnsi="Garamond" w:cstheme="minorHAnsi"/>
          <w:u w:val="single"/>
        </w:rPr>
        <w:t xml:space="preserve"> </w:t>
      </w:r>
      <w:r w:rsidR="00FD633B" w:rsidRPr="002070FB">
        <w:rPr>
          <w:rFonts w:ascii="Garamond" w:hAnsi="Garamond" w:cstheme="minorHAnsi"/>
          <w:u w:val="single"/>
        </w:rPr>
        <w:t>49</w:t>
      </w:r>
      <w:r w:rsidR="00983041" w:rsidRPr="002070FB">
        <w:rPr>
          <w:rFonts w:ascii="Garamond" w:hAnsi="Garamond" w:cstheme="minorHAnsi"/>
          <w:u w:val="single"/>
        </w:rPr>
        <w:t>.</w:t>
      </w:r>
      <w:r w:rsidR="00FD633B" w:rsidRPr="002070FB">
        <w:rPr>
          <w:rFonts w:ascii="Garamond" w:hAnsi="Garamond" w:cstheme="minorHAnsi"/>
          <w:u w:val="single"/>
        </w:rPr>
        <w:t>5</w:t>
      </w:r>
      <w:r w:rsidR="00BA5C65">
        <w:rPr>
          <w:rFonts w:ascii="Garamond" w:hAnsi="Garamond" w:cstheme="minorHAnsi"/>
          <w:u w:val="single"/>
        </w:rPr>
        <w:t>86</w:t>
      </w:r>
      <w:r w:rsidR="00983041" w:rsidRPr="002070FB">
        <w:rPr>
          <w:rFonts w:ascii="Garamond" w:hAnsi="Garamond" w:cstheme="minorHAnsi"/>
          <w:u w:val="single"/>
        </w:rPr>
        <w:t>,</w:t>
      </w:r>
      <w:r w:rsidR="00BA5C65">
        <w:rPr>
          <w:rFonts w:ascii="Garamond" w:hAnsi="Garamond" w:cstheme="minorHAnsi"/>
          <w:u w:val="single"/>
        </w:rPr>
        <w:t>78</w:t>
      </w:r>
      <w:r w:rsidR="00983041" w:rsidRPr="002070FB">
        <w:rPr>
          <w:rFonts w:ascii="Garamond" w:hAnsi="Garamond" w:cstheme="minorHAnsi"/>
          <w:u w:val="single"/>
        </w:rPr>
        <w:t xml:space="preserve"> eura</w:t>
      </w:r>
      <w:r w:rsidR="009C55A5" w:rsidRPr="002070FB">
        <w:rPr>
          <w:rFonts w:ascii="Garamond" w:hAnsi="Garamond" w:cstheme="minorHAnsi"/>
          <w:u w:val="single"/>
        </w:rPr>
        <w:t xml:space="preserve"> bez PDV-a</w:t>
      </w:r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</w:p>
    <w:p w:rsidR="003F693D" w:rsidRPr="002070FB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theme="minorHAnsi"/>
          <w:b/>
          <w:color w:val="000000"/>
        </w:rPr>
      </w:pPr>
      <w:r w:rsidRPr="002070FB">
        <w:rPr>
          <w:rFonts w:ascii="Garamond" w:hAnsi="Garamond" w:cstheme="minorHAnsi"/>
          <w:b/>
          <w:color w:val="000000"/>
        </w:rPr>
        <w:t>ZAKLJUČIVANJE OKVIRNOG SPORAZUMA</w:t>
      </w:r>
      <w:r w:rsidRPr="002070FB">
        <w:rPr>
          <w:rFonts w:ascii="Garamond" w:hAnsi="Garamond" w:cstheme="minorHAnsi"/>
          <w:b/>
          <w:color w:val="000000"/>
          <w:vertAlign w:val="superscript"/>
        </w:rPr>
        <w:footnoteReference w:id="6"/>
      </w:r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</w:p>
    <w:p w:rsidR="003F693D" w:rsidRPr="002070FB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t>Zaključiće se okvirni</w:t>
      </w:r>
      <w:r w:rsidR="005C6BF3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sporazum:</w:t>
      </w:r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sym w:font="Wingdings" w:char="F0A8"/>
      </w:r>
      <w:r w:rsidRPr="002070FB">
        <w:rPr>
          <w:rFonts w:ascii="Garamond" w:hAnsi="Garamond" w:cstheme="minorHAnsi"/>
          <w:color w:val="000000"/>
        </w:rPr>
        <w:t>ne</w:t>
      </w:r>
    </w:p>
    <w:p w:rsidR="003F693D" w:rsidRPr="00F72667" w:rsidRDefault="003F693D" w:rsidP="003F693D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3F693D" w:rsidRPr="002070FB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b/>
          <w:color w:val="000000"/>
        </w:rPr>
        <w:t>PODACI O NARUČIOCIMA KOJI ZAKLJUČUJU ZAJEDNIČKU NABAVKU</w:t>
      </w:r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t>Zajednička</w:t>
      </w:r>
      <w:r w:rsidR="005C6BF3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 xml:space="preserve">nabavka se sprovodi za </w:t>
      </w:r>
    </w:p>
    <w:p w:rsidR="00AF2B04" w:rsidRPr="002070FB" w:rsidRDefault="00AF2B04" w:rsidP="003F693D">
      <w:pPr>
        <w:jc w:val="both"/>
        <w:rPr>
          <w:rFonts w:ascii="Garamond" w:hAnsi="Garamond" w:cstheme="minorHAnsi"/>
          <w:color w:val="000000"/>
        </w:rPr>
      </w:pPr>
    </w:p>
    <w:p w:rsidR="00AF2B04" w:rsidRPr="002070FB" w:rsidRDefault="00AF2B04" w:rsidP="003F693D">
      <w:pPr>
        <w:jc w:val="both"/>
        <w:rPr>
          <w:rFonts w:ascii="Garamond" w:hAnsi="Garamond" w:cstheme="minorHAnsi"/>
          <w:b/>
          <w:color w:val="000000"/>
          <w:u w:val="single"/>
        </w:rPr>
      </w:pPr>
      <w:r w:rsidRPr="002070FB">
        <w:rPr>
          <w:rFonts w:ascii="Garamond" w:hAnsi="Garamond" w:cstheme="minorHAnsi"/>
          <w:b/>
          <w:color w:val="000000"/>
          <w:u w:val="single"/>
        </w:rPr>
        <w:t>Nije</w:t>
      </w:r>
      <w:r w:rsidR="005C6BF3" w:rsidRPr="002070FB">
        <w:rPr>
          <w:rFonts w:ascii="Garamond" w:hAnsi="Garamond" w:cstheme="minorHAnsi"/>
          <w:b/>
          <w:color w:val="000000"/>
          <w:u w:val="single"/>
        </w:rPr>
        <w:t xml:space="preserve"> </w:t>
      </w:r>
      <w:r w:rsidRPr="002070FB">
        <w:rPr>
          <w:rFonts w:ascii="Garamond" w:hAnsi="Garamond" w:cstheme="minorHAnsi"/>
          <w:b/>
          <w:color w:val="000000"/>
          <w:u w:val="single"/>
        </w:rPr>
        <w:t>primjenjivo.</w:t>
      </w:r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</w:p>
    <w:p w:rsidR="003F693D" w:rsidRPr="00B314F3" w:rsidRDefault="003F693D" w:rsidP="003F69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Garamond" w:hAnsi="Garamond" w:cstheme="minorHAnsi"/>
          <w:color w:val="000000"/>
        </w:rPr>
      </w:pPr>
      <w:r w:rsidRPr="00B314F3">
        <w:rPr>
          <w:rFonts w:ascii="Garamond" w:hAnsi="Garamond" w:cstheme="minorHAnsi"/>
          <w:b/>
          <w:color w:val="000000"/>
        </w:rPr>
        <w:t>PODACI O NARUČIOCIMA KOJI SU UKLJUČENI U CENTRALIZOVANU NABAVKU</w:t>
      </w:r>
    </w:p>
    <w:p w:rsidR="003F693D" w:rsidRPr="00F72667" w:rsidRDefault="003F693D" w:rsidP="003F693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F2B04" w:rsidRPr="002070FB" w:rsidRDefault="003F693D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Centralizovana</w:t>
      </w:r>
      <w:r w:rsidR="005C6BF3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nabavka se sprovodi za</w:t>
      </w:r>
      <w:r w:rsidR="00B27A19" w:rsidRPr="002070FB">
        <w:rPr>
          <w:rFonts w:ascii="Garamond" w:hAnsi="Garamond" w:cstheme="minorHAnsi"/>
        </w:rPr>
        <w:t>:</w:t>
      </w:r>
    </w:p>
    <w:p w:rsidR="00AF2B04" w:rsidRPr="002070FB" w:rsidRDefault="00AF2B04" w:rsidP="003F693D">
      <w:pPr>
        <w:jc w:val="both"/>
        <w:rPr>
          <w:rFonts w:ascii="Garamond" w:hAnsi="Garamond" w:cstheme="minorHAnsi"/>
        </w:rPr>
      </w:pPr>
    </w:p>
    <w:p w:rsidR="00B27A19" w:rsidRPr="00F00139" w:rsidRDefault="00734B09" w:rsidP="00AF2B04">
      <w:pPr>
        <w:jc w:val="both"/>
        <w:rPr>
          <w:rFonts w:ascii="Garamond" w:hAnsi="Garamond" w:cstheme="minorHAnsi"/>
          <w:b/>
          <w:u w:val="single"/>
        </w:rPr>
      </w:pPr>
      <w:r>
        <w:rPr>
          <w:rFonts w:ascii="Garamond" w:hAnsi="Garamond" w:cstheme="minorHAnsi"/>
          <w:b/>
          <w:u w:val="single"/>
        </w:rPr>
        <w:t>N</w:t>
      </w:r>
      <w:r w:rsidR="00C77DAB" w:rsidRPr="00F00139">
        <w:rPr>
          <w:rFonts w:ascii="Garamond" w:hAnsi="Garamond" w:cstheme="minorHAnsi"/>
          <w:b/>
          <w:u w:val="single"/>
        </w:rPr>
        <w:t>ije</w:t>
      </w:r>
      <w:r w:rsidR="005C6BF3" w:rsidRPr="00F00139">
        <w:rPr>
          <w:rFonts w:ascii="Garamond" w:hAnsi="Garamond" w:cstheme="minorHAnsi"/>
          <w:b/>
          <w:u w:val="single"/>
        </w:rPr>
        <w:t xml:space="preserve"> </w:t>
      </w:r>
      <w:r w:rsidR="00C77DAB" w:rsidRPr="00F00139">
        <w:rPr>
          <w:rFonts w:ascii="Garamond" w:hAnsi="Garamond" w:cstheme="minorHAnsi"/>
          <w:b/>
          <w:u w:val="single"/>
        </w:rPr>
        <w:t>primjenjivo.</w:t>
      </w:r>
    </w:p>
    <w:p w:rsidR="009B3B90" w:rsidRPr="002070FB" w:rsidRDefault="009B3B90" w:rsidP="00AF2B04">
      <w:pPr>
        <w:jc w:val="both"/>
        <w:rPr>
          <w:rFonts w:ascii="Garamond" w:hAnsi="Garamond" w:cstheme="minorHAnsi"/>
        </w:rPr>
      </w:pPr>
    </w:p>
    <w:p w:rsidR="003F693D" w:rsidRPr="002070FB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theme="minorHAnsi"/>
          <w:b/>
        </w:rPr>
      </w:pPr>
      <w:r w:rsidRPr="002070FB">
        <w:rPr>
          <w:rFonts w:ascii="Garamond" w:hAnsi="Garamond" w:cstheme="minorHAnsi"/>
          <w:b/>
        </w:rPr>
        <w:t>NAČIN SPROVOĐENJA ELEKTRONSKE AUKCIJE</w:t>
      </w:r>
    </w:p>
    <w:p w:rsidR="003F693D" w:rsidRPr="002070FB" w:rsidRDefault="003F693D" w:rsidP="003F693D">
      <w:pPr>
        <w:jc w:val="both"/>
        <w:rPr>
          <w:rFonts w:ascii="Garamond" w:hAnsi="Garamond" w:cstheme="minorHAnsi"/>
        </w:rPr>
      </w:pPr>
    </w:p>
    <w:p w:rsidR="003F693D" w:rsidRPr="002070FB" w:rsidRDefault="003F693D" w:rsidP="003F693D">
      <w:pPr>
        <w:jc w:val="both"/>
        <w:rPr>
          <w:rFonts w:ascii="Garamond" w:hAnsi="Garamond" w:cstheme="minorHAnsi"/>
          <w:color w:val="222A35"/>
        </w:rPr>
      </w:pPr>
      <w:r w:rsidRPr="002070FB">
        <w:rPr>
          <w:rFonts w:ascii="Garamond" w:hAnsi="Garamond" w:cstheme="minorHAnsi"/>
          <w:color w:val="222A35"/>
        </w:rPr>
        <w:t>Elektronska</w:t>
      </w:r>
      <w:r w:rsidR="005C6BF3" w:rsidRPr="002070FB">
        <w:rPr>
          <w:rFonts w:ascii="Garamond" w:hAnsi="Garamond" w:cstheme="minorHAnsi"/>
          <w:color w:val="222A35"/>
        </w:rPr>
        <w:t xml:space="preserve"> </w:t>
      </w:r>
      <w:r w:rsidRPr="002070FB">
        <w:rPr>
          <w:rFonts w:ascii="Garamond" w:hAnsi="Garamond" w:cstheme="minorHAnsi"/>
          <w:color w:val="222A35"/>
        </w:rPr>
        <w:t>aukcija</w:t>
      </w:r>
      <w:r w:rsidR="005C6BF3" w:rsidRPr="002070FB">
        <w:rPr>
          <w:rFonts w:ascii="Garamond" w:hAnsi="Garamond" w:cstheme="minorHAnsi"/>
          <w:color w:val="222A35"/>
        </w:rPr>
        <w:t xml:space="preserve"> </w:t>
      </w:r>
      <w:r w:rsidRPr="002070FB">
        <w:rPr>
          <w:rFonts w:ascii="Garamond" w:hAnsi="Garamond" w:cstheme="minorHAnsi"/>
          <w:color w:val="222A35"/>
        </w:rPr>
        <w:t>će se sprovesti</w:t>
      </w:r>
      <w:r w:rsidR="005C6BF3" w:rsidRPr="002070FB">
        <w:rPr>
          <w:rFonts w:ascii="Garamond" w:hAnsi="Garamond" w:cstheme="minorHAnsi"/>
          <w:color w:val="222A35"/>
        </w:rPr>
        <w:t xml:space="preserve"> </w:t>
      </w:r>
      <w:r w:rsidRPr="002070FB">
        <w:rPr>
          <w:rFonts w:ascii="Garamond" w:hAnsi="Garamond" w:cstheme="minorHAnsi"/>
          <w:color w:val="222A35"/>
        </w:rPr>
        <w:t>nakon</w:t>
      </w:r>
      <w:r w:rsidR="005C6BF3" w:rsidRPr="002070FB">
        <w:rPr>
          <w:rFonts w:ascii="Garamond" w:hAnsi="Garamond" w:cstheme="minorHAnsi"/>
          <w:color w:val="222A35"/>
        </w:rPr>
        <w:t xml:space="preserve"> </w:t>
      </w:r>
      <w:r w:rsidRPr="002070FB">
        <w:rPr>
          <w:rFonts w:ascii="Garamond" w:hAnsi="Garamond" w:cstheme="minorHAnsi"/>
          <w:color w:val="222A35"/>
        </w:rPr>
        <w:t>ocjene</w:t>
      </w:r>
      <w:r w:rsidR="005C6BF3" w:rsidRPr="002070FB">
        <w:rPr>
          <w:rFonts w:ascii="Garamond" w:hAnsi="Garamond" w:cstheme="minorHAnsi"/>
          <w:color w:val="222A35"/>
        </w:rPr>
        <w:t xml:space="preserve"> </w:t>
      </w:r>
      <w:r w:rsidRPr="002070FB">
        <w:rPr>
          <w:rFonts w:ascii="Garamond" w:hAnsi="Garamond" w:cstheme="minorHAnsi"/>
          <w:color w:val="222A35"/>
        </w:rPr>
        <w:t>ponuda, kao</w:t>
      </w:r>
      <w:r w:rsidR="005C6BF3" w:rsidRPr="002070FB">
        <w:rPr>
          <w:rFonts w:ascii="Garamond" w:hAnsi="Garamond" w:cstheme="minorHAnsi"/>
          <w:color w:val="222A35"/>
        </w:rPr>
        <w:t xml:space="preserve"> </w:t>
      </w:r>
      <w:r w:rsidRPr="002070FB">
        <w:rPr>
          <w:rFonts w:ascii="Garamond" w:hAnsi="Garamond" w:cstheme="minorHAnsi"/>
          <w:color w:val="222A35"/>
        </w:rPr>
        <w:t>elektronski</w:t>
      </w:r>
      <w:r w:rsidR="005D7639" w:rsidRPr="002070FB">
        <w:rPr>
          <w:rFonts w:ascii="Garamond" w:hAnsi="Garamond" w:cstheme="minorHAnsi"/>
          <w:color w:val="222A35"/>
        </w:rPr>
        <w:t xml:space="preserve"> proces </w:t>
      </w:r>
      <w:r w:rsidRPr="002070FB">
        <w:rPr>
          <w:rFonts w:ascii="Garamond" w:hAnsi="Garamond" w:cstheme="minorHAnsi"/>
          <w:color w:val="222A35"/>
        </w:rPr>
        <w:t>koji se ponavlja, radi</w:t>
      </w:r>
      <w:r w:rsidR="005C6BF3" w:rsidRPr="002070FB">
        <w:rPr>
          <w:rFonts w:ascii="Garamond" w:hAnsi="Garamond" w:cstheme="minorHAnsi"/>
          <w:color w:val="222A35"/>
        </w:rPr>
        <w:t xml:space="preserve"> </w:t>
      </w:r>
      <w:r w:rsidRPr="002070FB">
        <w:rPr>
          <w:rFonts w:ascii="Garamond" w:hAnsi="Garamond" w:cstheme="minorHAnsi"/>
          <w:color w:val="222A35"/>
        </w:rPr>
        <w:t>postizanja</w:t>
      </w:r>
      <w:r w:rsidR="00414CE1" w:rsidRPr="002070FB">
        <w:rPr>
          <w:rFonts w:ascii="Garamond" w:hAnsi="Garamond" w:cstheme="minorHAnsi"/>
          <w:color w:val="222A35"/>
        </w:rPr>
        <w:t xml:space="preserve"> </w:t>
      </w:r>
      <w:r w:rsidRPr="002070FB">
        <w:rPr>
          <w:rFonts w:ascii="Garamond" w:hAnsi="Garamond" w:cstheme="minorHAnsi"/>
          <w:color w:val="222A35"/>
        </w:rPr>
        <w:t>nove (</w:t>
      </w:r>
      <w:r w:rsidRPr="002070FB">
        <w:rPr>
          <w:rFonts w:ascii="Garamond" w:hAnsi="Garamond" w:cstheme="minorHAnsi"/>
          <w:u w:val="single"/>
        </w:rPr>
        <w:t>upisat</w:t>
      </w:r>
      <w:r w:rsidR="005D7639" w:rsidRPr="002070FB">
        <w:rPr>
          <w:rFonts w:ascii="Garamond" w:hAnsi="Garamond" w:cstheme="minorHAnsi"/>
          <w:u w:val="single"/>
        </w:rPr>
        <w:t xml:space="preserve"> i </w:t>
      </w:r>
      <w:r w:rsidRPr="002070FB">
        <w:rPr>
          <w:rFonts w:ascii="Garamond" w:hAnsi="Garamond" w:cstheme="minorHAnsi"/>
          <w:u w:val="single"/>
        </w:rPr>
        <w:t>kriterijum za koji se sprovodi</w:t>
      </w:r>
      <w:r w:rsidR="00414CE1" w:rsidRPr="002070FB">
        <w:rPr>
          <w:rFonts w:ascii="Garamond" w:hAnsi="Garamond" w:cstheme="minorHAnsi"/>
          <w:u w:val="single"/>
        </w:rPr>
        <w:t xml:space="preserve"> </w:t>
      </w:r>
      <w:r w:rsidRPr="002070FB">
        <w:rPr>
          <w:rFonts w:ascii="Garamond" w:hAnsi="Garamond" w:cstheme="minorHAnsi"/>
          <w:u w:val="single"/>
        </w:rPr>
        <w:t>elektronska</w:t>
      </w:r>
      <w:r w:rsidR="00414CE1" w:rsidRPr="002070FB">
        <w:rPr>
          <w:rFonts w:ascii="Garamond" w:hAnsi="Garamond" w:cstheme="minorHAnsi"/>
          <w:u w:val="single"/>
        </w:rPr>
        <w:t xml:space="preserve"> </w:t>
      </w:r>
      <w:r w:rsidRPr="002070FB">
        <w:rPr>
          <w:rFonts w:ascii="Garamond" w:hAnsi="Garamond" w:cstheme="minorHAnsi"/>
          <w:u w:val="single"/>
        </w:rPr>
        <w:t>aukcija)</w:t>
      </w:r>
      <w:r w:rsidRPr="002070FB">
        <w:rPr>
          <w:rFonts w:ascii="Garamond" w:hAnsi="Garamond" w:cstheme="minorHAnsi"/>
          <w:color w:val="222A35"/>
        </w:rPr>
        <w:t xml:space="preserve">. </w:t>
      </w:r>
    </w:p>
    <w:p w:rsidR="00AF2B04" w:rsidRPr="002070FB" w:rsidRDefault="00AF2B04" w:rsidP="003F693D">
      <w:pPr>
        <w:jc w:val="both"/>
        <w:rPr>
          <w:rFonts w:ascii="Garamond" w:hAnsi="Garamond" w:cstheme="minorHAnsi"/>
          <w:color w:val="222A35"/>
        </w:rPr>
      </w:pPr>
    </w:p>
    <w:p w:rsidR="00AF2B04" w:rsidRPr="002070FB" w:rsidRDefault="00AF2B04" w:rsidP="003F693D">
      <w:pPr>
        <w:jc w:val="both"/>
        <w:rPr>
          <w:rFonts w:ascii="Garamond" w:hAnsi="Garamond" w:cstheme="minorHAnsi"/>
          <w:b/>
          <w:color w:val="000000"/>
          <w:u w:val="single"/>
        </w:rPr>
      </w:pPr>
      <w:r w:rsidRPr="002070FB">
        <w:rPr>
          <w:rFonts w:ascii="Garamond" w:hAnsi="Garamond" w:cstheme="minorHAnsi"/>
          <w:b/>
          <w:color w:val="000000"/>
          <w:u w:val="single"/>
        </w:rPr>
        <w:t>Nije</w:t>
      </w:r>
      <w:r w:rsidR="00414CE1" w:rsidRPr="002070FB">
        <w:rPr>
          <w:rFonts w:ascii="Garamond" w:hAnsi="Garamond" w:cstheme="minorHAnsi"/>
          <w:b/>
          <w:color w:val="000000"/>
          <w:u w:val="single"/>
        </w:rPr>
        <w:t xml:space="preserve"> </w:t>
      </w:r>
      <w:r w:rsidRPr="002070FB">
        <w:rPr>
          <w:rFonts w:ascii="Garamond" w:hAnsi="Garamond" w:cstheme="minorHAnsi"/>
          <w:b/>
          <w:color w:val="000000"/>
          <w:u w:val="single"/>
        </w:rPr>
        <w:t>primjenjivo.</w:t>
      </w:r>
    </w:p>
    <w:p w:rsidR="003F693D" w:rsidRPr="00F72667" w:rsidRDefault="003F693D" w:rsidP="003F693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F693D" w:rsidRPr="002070FB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theme="minorHAnsi"/>
          <w:b/>
        </w:rPr>
      </w:pPr>
      <w:r w:rsidRPr="002070FB">
        <w:rPr>
          <w:rFonts w:ascii="Garamond" w:hAnsi="Garamond" w:cstheme="minorHAnsi"/>
          <w:b/>
        </w:rPr>
        <w:t>ELEKTRONSKI KATALOG</w:t>
      </w:r>
    </w:p>
    <w:p w:rsidR="003F693D" w:rsidRPr="002070FB" w:rsidRDefault="003F693D" w:rsidP="003F693D">
      <w:pPr>
        <w:jc w:val="both"/>
        <w:rPr>
          <w:rFonts w:ascii="Garamond" w:hAnsi="Garamond" w:cstheme="minorHAnsi"/>
          <w:color w:val="FF0000"/>
        </w:rPr>
      </w:pPr>
    </w:p>
    <w:p w:rsidR="00AF2B04" w:rsidRPr="002070FB" w:rsidRDefault="003F693D" w:rsidP="00AF2B04">
      <w:pPr>
        <w:jc w:val="both"/>
        <w:rPr>
          <w:rFonts w:ascii="Garamond" w:hAnsi="Garamond" w:cstheme="minorHAnsi"/>
          <w:color w:val="222A35"/>
        </w:rPr>
      </w:pPr>
      <w:r w:rsidRPr="002070FB">
        <w:rPr>
          <w:rFonts w:ascii="Garamond" w:hAnsi="Garamond" w:cstheme="minorHAnsi"/>
          <w:color w:val="222A35"/>
        </w:rPr>
        <w:t>Elektronski</w:t>
      </w:r>
      <w:r w:rsidR="00414CE1" w:rsidRPr="002070FB">
        <w:rPr>
          <w:rFonts w:ascii="Garamond" w:hAnsi="Garamond" w:cstheme="minorHAnsi"/>
          <w:color w:val="222A35"/>
        </w:rPr>
        <w:t xml:space="preserve"> </w:t>
      </w:r>
      <w:r w:rsidR="009C55A5" w:rsidRPr="002070FB">
        <w:rPr>
          <w:rFonts w:ascii="Garamond" w:hAnsi="Garamond" w:cstheme="minorHAnsi"/>
          <w:color w:val="222A35"/>
        </w:rPr>
        <w:t>k</w:t>
      </w:r>
      <w:r w:rsidR="005D7639" w:rsidRPr="002070FB">
        <w:rPr>
          <w:rFonts w:ascii="Garamond" w:hAnsi="Garamond" w:cstheme="minorHAnsi"/>
          <w:color w:val="222A35"/>
        </w:rPr>
        <w:t xml:space="preserve">atalog </w:t>
      </w:r>
      <w:r w:rsidRPr="002070FB">
        <w:rPr>
          <w:rFonts w:ascii="Garamond" w:hAnsi="Garamond" w:cstheme="minorHAnsi"/>
          <w:color w:val="222A35"/>
        </w:rPr>
        <w:t>sastavlja</w:t>
      </w:r>
      <w:r w:rsidR="00414CE1" w:rsidRPr="002070FB">
        <w:rPr>
          <w:rFonts w:ascii="Garamond" w:hAnsi="Garamond" w:cstheme="minorHAnsi"/>
          <w:color w:val="222A35"/>
        </w:rPr>
        <w:t xml:space="preserve"> </w:t>
      </w:r>
      <w:r w:rsidRPr="002070FB">
        <w:rPr>
          <w:rFonts w:ascii="Garamond" w:hAnsi="Garamond" w:cstheme="minorHAnsi"/>
          <w:color w:val="222A35"/>
        </w:rPr>
        <w:t>ponuđač u skladu s tehničkim</w:t>
      </w:r>
      <w:r w:rsidR="00414CE1" w:rsidRPr="002070FB">
        <w:rPr>
          <w:rFonts w:ascii="Garamond" w:hAnsi="Garamond" w:cstheme="minorHAnsi"/>
          <w:color w:val="222A35"/>
        </w:rPr>
        <w:t xml:space="preserve"> </w:t>
      </w:r>
      <w:r w:rsidRPr="002070FB">
        <w:rPr>
          <w:rFonts w:ascii="Garamond" w:hAnsi="Garamond" w:cstheme="minorHAnsi"/>
          <w:color w:val="222A35"/>
        </w:rPr>
        <w:t>specifikacijama i u formi</w:t>
      </w:r>
    </w:p>
    <w:p w:rsidR="00AF2B04" w:rsidRPr="002070FB" w:rsidRDefault="00AF2B04" w:rsidP="00AF2B04">
      <w:pPr>
        <w:jc w:val="both"/>
        <w:rPr>
          <w:rFonts w:ascii="Garamond" w:hAnsi="Garamond" w:cstheme="minorHAnsi"/>
          <w:color w:val="222A35"/>
        </w:rPr>
      </w:pPr>
    </w:p>
    <w:p w:rsidR="00AF2B04" w:rsidRPr="002070FB" w:rsidRDefault="00AF2B04" w:rsidP="00AF2B04">
      <w:pPr>
        <w:jc w:val="both"/>
        <w:rPr>
          <w:rFonts w:ascii="Garamond" w:hAnsi="Garamond" w:cstheme="minorHAnsi"/>
          <w:b/>
          <w:color w:val="000000"/>
          <w:u w:val="single"/>
        </w:rPr>
      </w:pPr>
      <w:r w:rsidRPr="002070FB">
        <w:rPr>
          <w:rFonts w:ascii="Garamond" w:hAnsi="Garamond" w:cstheme="minorHAnsi"/>
          <w:b/>
          <w:color w:val="000000"/>
          <w:u w:val="single"/>
        </w:rPr>
        <w:t>Nije</w:t>
      </w:r>
      <w:r w:rsidR="00414CE1" w:rsidRPr="002070FB">
        <w:rPr>
          <w:rFonts w:ascii="Garamond" w:hAnsi="Garamond" w:cstheme="minorHAnsi"/>
          <w:b/>
          <w:color w:val="000000"/>
          <w:u w:val="single"/>
        </w:rPr>
        <w:t xml:space="preserve"> </w:t>
      </w:r>
      <w:r w:rsidRPr="002070FB">
        <w:rPr>
          <w:rFonts w:ascii="Garamond" w:hAnsi="Garamond" w:cstheme="minorHAnsi"/>
          <w:b/>
          <w:color w:val="000000"/>
          <w:u w:val="single"/>
        </w:rPr>
        <w:t>primjenjivo.</w:t>
      </w:r>
    </w:p>
    <w:p w:rsidR="00414CE1" w:rsidRPr="00F72667" w:rsidRDefault="00414CE1" w:rsidP="00AF2B04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:rsidR="003F693D" w:rsidRPr="002070FB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theme="minorHAnsi"/>
          <w:b/>
        </w:rPr>
      </w:pPr>
      <w:r w:rsidRPr="002070FB">
        <w:rPr>
          <w:rFonts w:ascii="Garamond" w:hAnsi="Garamond" w:cstheme="minorHAnsi"/>
          <w:b/>
        </w:rPr>
        <w:t>PONUDA SA VARIJANTAMA</w:t>
      </w:r>
    </w:p>
    <w:p w:rsidR="003F693D" w:rsidRPr="002070FB" w:rsidRDefault="003F693D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Mogućnost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podnošenja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ponude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sa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varijantama</w:t>
      </w:r>
    </w:p>
    <w:p w:rsidR="003F693D" w:rsidRPr="002070FB" w:rsidRDefault="003F693D" w:rsidP="003F693D">
      <w:pPr>
        <w:jc w:val="both"/>
        <w:rPr>
          <w:rFonts w:ascii="Garamond" w:hAnsi="Garamond" w:cstheme="minorHAnsi"/>
        </w:rPr>
      </w:pPr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sym w:font="Wingdings" w:char="F0A8"/>
      </w:r>
      <w:r w:rsidRPr="002070FB">
        <w:rPr>
          <w:rFonts w:ascii="Garamond" w:hAnsi="Garamond" w:cstheme="minorHAnsi"/>
        </w:rPr>
        <w:t>Varijante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ponude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nijesu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dozvoljene i neće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biti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razmatrane.</w:t>
      </w:r>
    </w:p>
    <w:p w:rsidR="003F693D" w:rsidRPr="002070FB" w:rsidRDefault="003F693D" w:rsidP="003F693D">
      <w:pPr>
        <w:jc w:val="both"/>
        <w:rPr>
          <w:rFonts w:ascii="Garamond" w:hAnsi="Garamond" w:cstheme="minorHAnsi"/>
          <w:b/>
          <w:bCs/>
          <w:color w:val="FF0000"/>
        </w:rPr>
      </w:pPr>
    </w:p>
    <w:p w:rsidR="003F693D" w:rsidRPr="002070FB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Garamond" w:hAnsi="Garamond" w:cstheme="minorHAnsi"/>
          <w:b/>
          <w:bCs/>
          <w:color w:val="FF0000"/>
        </w:rPr>
      </w:pPr>
      <w:r w:rsidRPr="002070FB">
        <w:rPr>
          <w:rFonts w:ascii="Garamond" w:hAnsi="Garamond" w:cstheme="minorHAnsi"/>
          <w:b/>
        </w:rPr>
        <w:t>REZERVISANA NABAVKA</w:t>
      </w:r>
    </w:p>
    <w:p w:rsidR="003F693D" w:rsidRPr="002070FB" w:rsidRDefault="003F693D" w:rsidP="003F693D">
      <w:pPr>
        <w:jc w:val="both"/>
        <w:rPr>
          <w:rFonts w:ascii="Garamond" w:hAnsi="Garamond" w:cstheme="minorHAnsi"/>
          <w:b/>
          <w:bCs/>
          <w:color w:val="FF0000"/>
        </w:rPr>
      </w:pPr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sym w:font="Wingdings" w:char="F0A8"/>
      </w:r>
      <w:r w:rsidRPr="002070FB">
        <w:rPr>
          <w:rFonts w:ascii="Garamond" w:hAnsi="Garamond" w:cstheme="minorHAnsi"/>
          <w:color w:val="000000"/>
        </w:rPr>
        <w:t xml:space="preserve"> Ne</w:t>
      </w:r>
    </w:p>
    <w:p w:rsidR="003F693D" w:rsidRPr="004660A9" w:rsidRDefault="004660A9" w:rsidP="004660A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 w:cstheme="minorHAnsi"/>
          <w:b/>
        </w:rPr>
      </w:pPr>
      <w:bookmarkStart w:id="19" w:name="_Toc62730556"/>
      <w:r>
        <w:rPr>
          <w:rFonts w:ascii="Garamond" w:hAnsi="Garamond" w:cstheme="minorHAnsi"/>
          <w:b/>
        </w:rPr>
        <w:lastRenderedPageBreak/>
        <w:t>4.</w:t>
      </w:r>
      <w:r w:rsidR="003F693D" w:rsidRPr="004660A9">
        <w:rPr>
          <w:rFonts w:ascii="Garamond" w:hAnsi="Garamond" w:cstheme="minorHAnsi"/>
          <w:b/>
        </w:rPr>
        <w:t>NAČIN UTVRĐIVANJA EKVIVALENTNOSTI</w:t>
      </w:r>
      <w:bookmarkEnd w:id="19"/>
    </w:p>
    <w:p w:rsidR="003F693D" w:rsidRPr="00F72667" w:rsidRDefault="003F693D" w:rsidP="003F693D">
      <w:pPr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:rsidR="00AF2B04" w:rsidRPr="002070FB" w:rsidRDefault="003F693D" w:rsidP="00AF2B04">
      <w:pPr>
        <w:jc w:val="both"/>
        <w:rPr>
          <w:rFonts w:ascii="Garamond" w:hAnsi="Garamond" w:cstheme="minorHAnsi"/>
          <w:b/>
          <w:color w:val="000000"/>
          <w:u w:val="single"/>
        </w:rPr>
      </w:pPr>
      <w:r w:rsidRPr="002070FB">
        <w:rPr>
          <w:rFonts w:ascii="Garamond" w:hAnsi="Garamond" w:cstheme="minorHAnsi"/>
          <w:bCs/>
          <w:color w:val="000000"/>
        </w:rPr>
        <w:t>Način</w:t>
      </w:r>
      <w:r w:rsidR="00414CE1" w:rsidRPr="002070FB">
        <w:rPr>
          <w:rFonts w:ascii="Garamond" w:hAnsi="Garamond" w:cstheme="minorHAnsi"/>
          <w:bCs/>
          <w:color w:val="000000"/>
        </w:rPr>
        <w:t xml:space="preserve"> </w:t>
      </w:r>
      <w:r w:rsidRPr="002070FB">
        <w:rPr>
          <w:rFonts w:ascii="Garamond" w:hAnsi="Garamond" w:cstheme="minorHAnsi"/>
          <w:bCs/>
          <w:color w:val="000000"/>
        </w:rPr>
        <w:t>utvrđivanja</w:t>
      </w:r>
      <w:r w:rsidR="00414CE1" w:rsidRPr="002070FB">
        <w:rPr>
          <w:rFonts w:ascii="Garamond" w:hAnsi="Garamond" w:cstheme="minorHAnsi"/>
          <w:bCs/>
          <w:color w:val="000000"/>
        </w:rPr>
        <w:t xml:space="preserve"> </w:t>
      </w:r>
      <w:r w:rsidRPr="002070FB">
        <w:rPr>
          <w:rFonts w:ascii="Garamond" w:hAnsi="Garamond" w:cstheme="minorHAnsi"/>
          <w:bCs/>
          <w:color w:val="000000"/>
        </w:rPr>
        <w:t>ekvivalentnosti:</w:t>
      </w:r>
      <w:r w:rsidR="00414CE1" w:rsidRPr="002070FB">
        <w:rPr>
          <w:rFonts w:ascii="Garamond" w:hAnsi="Garamond" w:cstheme="minorHAnsi"/>
          <w:bCs/>
          <w:color w:val="000000"/>
        </w:rPr>
        <w:t xml:space="preserve"> </w:t>
      </w:r>
      <w:r w:rsidR="00AF2B04" w:rsidRPr="002070FB">
        <w:rPr>
          <w:rFonts w:ascii="Garamond" w:hAnsi="Garamond" w:cstheme="minorHAnsi"/>
          <w:b/>
          <w:color w:val="000000"/>
          <w:u w:val="single"/>
        </w:rPr>
        <w:t>Nije</w:t>
      </w:r>
      <w:r w:rsidR="00414CE1" w:rsidRPr="002070FB">
        <w:rPr>
          <w:rFonts w:ascii="Garamond" w:hAnsi="Garamond" w:cstheme="minorHAnsi"/>
          <w:b/>
          <w:color w:val="000000"/>
          <w:u w:val="single"/>
        </w:rPr>
        <w:t xml:space="preserve"> </w:t>
      </w:r>
      <w:r w:rsidR="00AF2B04" w:rsidRPr="002070FB">
        <w:rPr>
          <w:rFonts w:ascii="Garamond" w:hAnsi="Garamond" w:cstheme="minorHAnsi"/>
          <w:b/>
          <w:color w:val="000000"/>
          <w:u w:val="single"/>
        </w:rPr>
        <w:t>primjenjivo.</w:t>
      </w:r>
    </w:p>
    <w:p w:rsidR="003F693D" w:rsidRPr="002070FB" w:rsidRDefault="003F693D" w:rsidP="003F693D">
      <w:pPr>
        <w:jc w:val="both"/>
        <w:rPr>
          <w:rFonts w:ascii="Garamond" w:hAnsi="Garamond" w:cstheme="minorHAnsi"/>
          <w:bCs/>
          <w:color w:val="FF0000"/>
        </w:rPr>
      </w:pPr>
    </w:p>
    <w:p w:rsidR="003F693D" w:rsidRPr="004660A9" w:rsidRDefault="003F693D" w:rsidP="004660A9">
      <w:pPr>
        <w:pStyle w:val="ListParagraph"/>
        <w:keepNext/>
        <w:keepLines/>
        <w:numPr>
          <w:ilvl w:val="0"/>
          <w:numId w:val="5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 w:cstheme="minorHAnsi"/>
          <w:b/>
        </w:rPr>
      </w:pPr>
      <w:bookmarkStart w:id="20" w:name="_Toc62730557"/>
      <w:r w:rsidRPr="004660A9">
        <w:rPr>
          <w:rFonts w:ascii="Garamond" w:hAnsi="Garamond" w:cstheme="minorHAnsi"/>
          <w:b/>
        </w:rPr>
        <w:t>OSNOVI ZA OBAVEZNO ISKLJUČENJE IZ POSTUPKA JAVNE NABAVKE</w:t>
      </w:r>
      <w:bookmarkEnd w:id="20"/>
    </w:p>
    <w:p w:rsidR="003F693D" w:rsidRPr="002070FB" w:rsidRDefault="003F693D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Privredni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subjekat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će se isključiti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iz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 xml:space="preserve">postupka javne nabavke, ako: </w:t>
      </w:r>
    </w:p>
    <w:p w:rsidR="00247387" w:rsidRPr="002070FB" w:rsidRDefault="009C55A5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1) je vršio neprimjeren uticaj u smislu člana 38 stav 2 tačka 1 ovog zakona; </w:t>
      </w:r>
    </w:p>
    <w:p w:rsidR="00247387" w:rsidRPr="002070FB" w:rsidRDefault="009C55A5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2) postoji sukob interesa iz člana 41 stav 1 tačka 2 ili člana 42 ovog zakona; </w:t>
      </w:r>
    </w:p>
    <w:p w:rsidR="00247387" w:rsidRPr="002070FB" w:rsidRDefault="009C55A5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3) ne ispunjava uslov iz člana 99 ovog zakona; </w:t>
      </w:r>
    </w:p>
    <w:p w:rsidR="00247387" w:rsidRPr="002070FB" w:rsidRDefault="009C55A5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4) ne ispunjava uslov iz čl. 102, 104 ili 106 ovog zakona predviđen tenderskom dokumentacijom; </w:t>
      </w:r>
    </w:p>
    <w:p w:rsidR="00247387" w:rsidRPr="002070FB" w:rsidRDefault="009C55A5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5) nije dostavio izjavu privrednog subjekta ili dostavljena izjava ne sadrži informacije i podatke tražene tenderskom dokumentacijom ili je nepravilno sačinjena; </w:t>
      </w:r>
    </w:p>
    <w:p w:rsidR="00247387" w:rsidRPr="002070FB" w:rsidRDefault="009C55A5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6) postoji razlog na osnovu kojeg se smatra da je odustao od prijave, odnosno ponude, a koji je propisan članom 120 stav 15 ovog zakona; </w:t>
      </w:r>
    </w:p>
    <w:p w:rsidR="00247387" w:rsidRPr="002070FB" w:rsidRDefault="009C55A5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7) nije dostavio garanciju ponude ili nije dostavio garanciju ponude na način predviđen tenderskom dokumentacijom u skladu sa članom 122 st. 2, 3 ili 4 ovog zakona ili je dostavio garanciju ponude na manji iznos od traženog ili je ta garancija neispravna; i/ili </w:t>
      </w:r>
    </w:p>
    <w:p w:rsidR="009C55A5" w:rsidRPr="002070FB" w:rsidRDefault="009C55A5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8) postoji drugi razlog propisan ovim zakonom.</w:t>
      </w:r>
    </w:p>
    <w:p w:rsidR="003F693D" w:rsidRPr="004660A9" w:rsidRDefault="003F693D" w:rsidP="004660A9">
      <w:pPr>
        <w:pStyle w:val="ListParagraph"/>
        <w:keepNext/>
        <w:keepLines/>
        <w:numPr>
          <w:ilvl w:val="0"/>
          <w:numId w:val="5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 w:cstheme="minorHAnsi"/>
          <w:b/>
        </w:rPr>
      </w:pPr>
      <w:bookmarkStart w:id="21" w:name="_Toc62730558"/>
      <w:r w:rsidRPr="004660A9">
        <w:rPr>
          <w:rFonts w:ascii="Garamond" w:hAnsi="Garamond" w:cstheme="minorHAnsi"/>
          <w:b/>
        </w:rPr>
        <w:t>SREDSTVA FINANSIJSKOG OBEZBJEĐENJA UGOVORA O JAVNOJ NABAVCI</w:t>
      </w:r>
      <w:bookmarkEnd w:id="21"/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t>Ponuđač</w:t>
      </w:r>
      <w:r w:rsidR="00414CE1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čija</w:t>
      </w:r>
      <w:r w:rsidR="00414CE1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ponuda</w:t>
      </w:r>
      <w:r w:rsidR="00414CE1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bude</w:t>
      </w:r>
      <w:r w:rsidR="00414CE1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izabrana</w:t>
      </w:r>
      <w:r w:rsidR="00414CE1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kao</w:t>
      </w:r>
      <w:r w:rsidR="00414CE1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najpovoljnija je dužan da uz</w:t>
      </w:r>
      <w:r w:rsidR="00414CE1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potpisan</w:t>
      </w:r>
      <w:r w:rsidR="00414CE1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ugovor o javnoj</w:t>
      </w:r>
      <w:r w:rsidR="00414CE1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nabavci</w:t>
      </w:r>
      <w:r w:rsidR="00414CE1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dostavi</w:t>
      </w:r>
      <w:r w:rsidR="00414CE1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naručiocu:</w:t>
      </w:r>
    </w:p>
    <w:p w:rsidR="00A267B4" w:rsidRPr="002070FB" w:rsidRDefault="003F693D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  <w:color w:val="000000"/>
        </w:rPr>
        <w:sym w:font="Wingdings" w:char="F0A8"/>
      </w:r>
      <w:r w:rsidRPr="002070FB">
        <w:rPr>
          <w:rFonts w:ascii="Garamond" w:hAnsi="Garamond" w:cstheme="minorHAnsi"/>
        </w:rPr>
        <w:t>garanciju za dobro izvršenje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ugovora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ako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su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potpisnici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dužni da ga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izvršavaju</w:t>
      </w:r>
      <w:r w:rsidRPr="002070FB">
        <w:rPr>
          <w:rFonts w:ascii="Garamond" w:hAnsi="Garamond" w:cstheme="minorHAnsi"/>
          <w:vertAlign w:val="superscript"/>
        </w:rPr>
        <w:footnoteReference w:id="7"/>
      </w:r>
      <w:r w:rsidRPr="002070FB">
        <w:rPr>
          <w:rFonts w:ascii="Garamond" w:hAnsi="Garamond" w:cstheme="minorHAnsi"/>
        </w:rPr>
        <w:t>, za slučaj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povrede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ugovorenih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obaveza</w:t>
      </w:r>
      <w:r w:rsidR="00414CE1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  <w:color w:val="000000"/>
        </w:rPr>
        <w:t xml:space="preserve">u iznosu od </w:t>
      </w:r>
      <w:r w:rsidR="00AF2B04" w:rsidRPr="002070FB">
        <w:rPr>
          <w:rFonts w:ascii="Garamond" w:hAnsi="Garamond" w:cstheme="minorHAnsi"/>
          <w:color w:val="000000"/>
        </w:rPr>
        <w:t>10</w:t>
      </w:r>
      <w:r w:rsidRPr="002070FB">
        <w:rPr>
          <w:rFonts w:ascii="Garamond" w:hAnsi="Garamond" w:cstheme="minorHAnsi"/>
          <w:color w:val="000000"/>
        </w:rPr>
        <w:t>% od</w:t>
      </w:r>
      <w:r w:rsidR="00414CE1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vrijednosti</w:t>
      </w:r>
      <w:r w:rsidR="00414CE1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ugovora</w:t>
      </w:r>
      <w:r w:rsidRPr="002070FB">
        <w:rPr>
          <w:rFonts w:ascii="Garamond" w:hAnsi="Garamond" w:cstheme="minorHAnsi"/>
          <w:vertAlign w:val="superscript"/>
        </w:rPr>
        <w:footnoteReference w:id="8"/>
      </w:r>
    </w:p>
    <w:p w:rsidR="003F693D" w:rsidRPr="004660A9" w:rsidRDefault="003F693D" w:rsidP="004660A9">
      <w:pPr>
        <w:pStyle w:val="ListParagraph"/>
        <w:keepNext/>
        <w:keepLines/>
        <w:numPr>
          <w:ilvl w:val="0"/>
          <w:numId w:val="5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 w:cstheme="minorHAnsi"/>
          <w:b/>
          <w:color w:val="000000"/>
          <w:sz w:val="22"/>
          <w:szCs w:val="22"/>
        </w:rPr>
      </w:pPr>
      <w:bookmarkStart w:id="22" w:name="_Toc62730559"/>
      <w:r w:rsidRPr="004660A9">
        <w:rPr>
          <w:rFonts w:ascii="Garamond" w:hAnsi="Garamond" w:cstheme="minorHAnsi"/>
          <w:b/>
          <w:sz w:val="22"/>
          <w:szCs w:val="22"/>
        </w:rPr>
        <w:t>METODOLOGIJA VREDNOVANJA PONUDA</w:t>
      </w:r>
      <w:bookmarkEnd w:id="22"/>
    </w:p>
    <w:p w:rsidR="003F693D" w:rsidRPr="00F72667" w:rsidRDefault="003F693D" w:rsidP="003F693D">
      <w:pPr>
        <w:rPr>
          <w:rFonts w:asciiTheme="minorHAnsi" w:hAnsiTheme="minorHAnsi" w:cstheme="minorHAnsi"/>
          <w:sz w:val="22"/>
          <w:szCs w:val="22"/>
        </w:rPr>
      </w:pPr>
    </w:p>
    <w:p w:rsidR="003F693D" w:rsidRPr="002070FB" w:rsidRDefault="003F693D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Naručilac</w:t>
      </w:r>
      <w:r w:rsidR="00B3576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će u postupku javne nabavki</w:t>
      </w:r>
      <w:r w:rsidR="00B3576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izabrati</w:t>
      </w:r>
      <w:r w:rsidR="00B3576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ekonomski</w:t>
      </w:r>
      <w:r w:rsidR="00B3576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najpovoljniju</w:t>
      </w:r>
      <w:r w:rsidR="00B3576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ponudu, primjenom</w:t>
      </w:r>
      <w:r w:rsidR="00B3576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pristupa</w:t>
      </w:r>
      <w:r w:rsidR="00B3576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isplativosti, po</w:t>
      </w:r>
      <w:r w:rsidR="00B3576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osnovu</w:t>
      </w:r>
      <w:r w:rsidR="00B3576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kriterijuma</w:t>
      </w:r>
      <w:r w:rsidRPr="002070FB">
        <w:rPr>
          <w:rFonts w:ascii="Garamond" w:hAnsi="Garamond" w:cstheme="minorHAnsi"/>
          <w:vertAlign w:val="superscript"/>
        </w:rPr>
        <w:footnoteReference w:id="9"/>
      </w:r>
      <w:r w:rsidRPr="002070FB">
        <w:rPr>
          <w:rFonts w:ascii="Garamond" w:hAnsi="Garamond" w:cstheme="minorHAnsi"/>
        </w:rPr>
        <w:t xml:space="preserve">: </w:t>
      </w:r>
    </w:p>
    <w:p w:rsidR="00531847" w:rsidRPr="002070FB" w:rsidRDefault="00531847" w:rsidP="003F693D">
      <w:pPr>
        <w:jc w:val="both"/>
        <w:rPr>
          <w:rFonts w:ascii="Garamond" w:hAnsi="Garamond" w:cstheme="minorHAnsi"/>
        </w:rPr>
      </w:pPr>
    </w:p>
    <w:p w:rsidR="003F693D" w:rsidRPr="002070FB" w:rsidRDefault="003F693D" w:rsidP="003F693D">
      <w:pPr>
        <w:rPr>
          <w:rFonts w:ascii="Garamond" w:hAnsi="Garamond" w:cstheme="minorHAnsi"/>
        </w:rPr>
      </w:pPr>
      <w:r w:rsidRPr="002070FB">
        <w:rPr>
          <w:rFonts w:ascii="Garamond" w:hAnsi="Garamond" w:cstheme="minorHAnsi"/>
          <w:color w:val="000000"/>
        </w:rPr>
        <w:sym w:font="Wingdings" w:char="F0A8"/>
      </w:r>
      <w:r w:rsidR="003854D7" w:rsidRPr="002070FB">
        <w:rPr>
          <w:rFonts w:ascii="Garamond" w:hAnsi="Garamond" w:cstheme="minorHAnsi"/>
        </w:rPr>
        <w:t>odnos cijene i kvaliteta</w:t>
      </w:r>
    </w:p>
    <w:p w:rsidR="003854D7" w:rsidRPr="00F72667" w:rsidRDefault="003854D7" w:rsidP="003F693D">
      <w:pPr>
        <w:rPr>
          <w:rFonts w:asciiTheme="minorHAnsi" w:hAnsiTheme="minorHAnsi" w:cstheme="minorHAnsi"/>
          <w:sz w:val="22"/>
          <w:szCs w:val="22"/>
        </w:rPr>
      </w:pPr>
    </w:p>
    <w:p w:rsidR="009714BD" w:rsidRPr="00F72667" w:rsidRDefault="009714BD" w:rsidP="00E50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sr-Cyrl-CS"/>
        </w:rPr>
      </w:pPr>
    </w:p>
    <w:p w:rsidR="009714BD" w:rsidRPr="002070FB" w:rsidRDefault="009714BD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t>Naručilac se opredijelio za vrednovanje ponuda po kriterijumu odnos cijene i kvaliteta, koje će se vršiti na osnovu sljedećih parametara:</w:t>
      </w:r>
    </w:p>
    <w:p w:rsidR="00D42CCC" w:rsidRPr="002070FB" w:rsidRDefault="00D42CCC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color w:val="000000"/>
        </w:rPr>
      </w:pPr>
    </w:p>
    <w:p w:rsidR="009714BD" w:rsidRPr="002070FB" w:rsidRDefault="009714BD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t>1. Parametar: Cijena (</w:t>
      </w:r>
      <w:r w:rsidRPr="002070FB">
        <w:rPr>
          <w:rFonts w:ascii="Garamond" w:hAnsi="Garamond" w:cstheme="minorHAnsi"/>
          <w:b/>
          <w:color w:val="000000"/>
        </w:rPr>
        <w:t>C</w:t>
      </w:r>
      <w:r w:rsidRPr="002070FB">
        <w:rPr>
          <w:rFonts w:ascii="Garamond" w:hAnsi="Garamond" w:cstheme="minorHAnsi"/>
          <w:color w:val="000000"/>
        </w:rPr>
        <w:t xml:space="preserve">) ................maksimalan broj </w:t>
      </w:r>
      <w:r w:rsidR="00E85541" w:rsidRPr="002070FB">
        <w:rPr>
          <w:rFonts w:ascii="Garamond" w:hAnsi="Garamond" w:cstheme="minorHAnsi"/>
          <w:color w:val="000000"/>
        </w:rPr>
        <w:t>bodova 40</w:t>
      </w:r>
      <w:r w:rsidRPr="002070FB">
        <w:rPr>
          <w:rFonts w:ascii="Garamond" w:hAnsi="Garamond" w:cstheme="minorHAnsi"/>
          <w:color w:val="000000"/>
        </w:rPr>
        <w:tab/>
      </w:r>
    </w:p>
    <w:p w:rsidR="009714BD" w:rsidRPr="002070FB" w:rsidRDefault="009714BD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t>2. Parametar: Kvalitet (</w:t>
      </w:r>
      <w:r w:rsidRPr="002070FB">
        <w:rPr>
          <w:rFonts w:ascii="Garamond" w:hAnsi="Garamond" w:cstheme="minorHAnsi"/>
          <w:b/>
          <w:color w:val="000000"/>
        </w:rPr>
        <w:t>K</w:t>
      </w:r>
      <w:r w:rsidRPr="002070FB">
        <w:rPr>
          <w:rFonts w:ascii="Garamond" w:hAnsi="Garamond" w:cstheme="minorHAnsi"/>
          <w:color w:val="000000"/>
        </w:rPr>
        <w:t xml:space="preserve">) ...............maksimalan broj bodova 60 </w:t>
      </w:r>
    </w:p>
    <w:p w:rsidR="009714BD" w:rsidRPr="00F72667" w:rsidRDefault="009714BD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:rsidR="009714BD" w:rsidRPr="002070FB" w:rsidRDefault="009714BD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b/>
          <w:i/>
          <w:color w:val="000000"/>
        </w:rPr>
      </w:pPr>
      <w:r w:rsidRPr="002070FB">
        <w:rPr>
          <w:rFonts w:ascii="Garamond" w:hAnsi="Garamond" w:cstheme="minorHAnsi"/>
          <w:b/>
          <w:i/>
          <w:color w:val="000000"/>
        </w:rPr>
        <w:lastRenderedPageBreak/>
        <w:t>Ukupan broj bodova = (C) + (K)</w:t>
      </w:r>
    </w:p>
    <w:p w:rsidR="00D42CCC" w:rsidRPr="002070FB" w:rsidRDefault="00D42CCC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i/>
          <w:color w:val="000000"/>
        </w:rPr>
      </w:pPr>
    </w:p>
    <w:p w:rsidR="009714BD" w:rsidRPr="002070FB" w:rsidRDefault="003A4B91" w:rsidP="003A4B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b/>
          <w:color w:val="000000"/>
        </w:rPr>
      </w:pPr>
      <w:r w:rsidRPr="002070FB">
        <w:rPr>
          <w:rFonts w:ascii="Garamond" w:hAnsi="Garamond" w:cstheme="minorHAnsi"/>
          <w:b/>
          <w:color w:val="000000"/>
        </w:rPr>
        <w:t xml:space="preserve">1.) </w:t>
      </w:r>
      <w:r w:rsidR="00D42CCC" w:rsidRPr="002070FB">
        <w:rPr>
          <w:rFonts w:ascii="Garamond" w:hAnsi="Garamond" w:cstheme="minorHAnsi"/>
          <w:b/>
          <w:color w:val="000000"/>
        </w:rPr>
        <w:t xml:space="preserve">Ponude po kriterijumu </w:t>
      </w:r>
      <w:r w:rsidR="00080638" w:rsidRPr="002070FB">
        <w:rPr>
          <w:rFonts w:ascii="Garamond" w:hAnsi="Garamond" w:cstheme="minorHAnsi"/>
          <w:b/>
          <w:color w:val="000000"/>
        </w:rPr>
        <w:t xml:space="preserve">CIJENA </w:t>
      </w:r>
      <w:r w:rsidR="00D42CCC" w:rsidRPr="002070FB">
        <w:rPr>
          <w:rFonts w:ascii="Garamond" w:hAnsi="Garamond" w:cstheme="minorHAnsi"/>
          <w:b/>
          <w:color w:val="000000"/>
        </w:rPr>
        <w:t>vrednovaće se na sljedeći način</w:t>
      </w:r>
    </w:p>
    <w:p w:rsidR="00D42CCC" w:rsidRPr="002070FB" w:rsidRDefault="00D42CCC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i/>
          <w:color w:val="000000"/>
        </w:rPr>
      </w:pPr>
    </w:p>
    <w:p w:rsidR="009714BD" w:rsidRPr="002070FB" w:rsidRDefault="009714BD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b/>
          <w:color w:val="000000"/>
        </w:rPr>
        <w:t>Parametar cijena</w:t>
      </w:r>
      <w:r w:rsidRPr="002070FB">
        <w:rPr>
          <w:rFonts w:ascii="Garamond" w:hAnsi="Garamond" w:cstheme="minorHAnsi"/>
          <w:color w:val="000000"/>
        </w:rPr>
        <w:t>: Ponuđaču koji ponudi najnižu cijenu dodjeljuje se maksimalan broj bodova, dok ostali ponuđači dobijaju proporcionalni broj bodova u odnosu na najnižu ponuđenu cijenu, prema formuli:</w:t>
      </w:r>
    </w:p>
    <w:p w:rsidR="00D42CCC" w:rsidRPr="002070FB" w:rsidRDefault="00D42CCC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i/>
          <w:color w:val="000000"/>
        </w:rPr>
      </w:pPr>
    </w:p>
    <w:p w:rsidR="009714BD" w:rsidRPr="002070FB" w:rsidRDefault="009714BD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b/>
          <w:i/>
          <w:color w:val="000000"/>
          <w:u w:val="single"/>
        </w:rPr>
      </w:pPr>
      <w:r w:rsidRPr="002070FB">
        <w:rPr>
          <w:rFonts w:ascii="Garamond" w:hAnsi="Garamond" w:cstheme="minorHAnsi"/>
          <w:b/>
          <w:i/>
          <w:color w:val="000000"/>
          <w:u w:val="single"/>
        </w:rPr>
        <w:t>Broj bodova</w:t>
      </w:r>
      <w:proofErr w:type="gramStart"/>
      <w:r w:rsidRPr="002070FB">
        <w:rPr>
          <w:rFonts w:ascii="Garamond" w:hAnsi="Garamond" w:cstheme="minorHAnsi"/>
          <w:b/>
          <w:i/>
          <w:color w:val="000000"/>
          <w:u w:val="single"/>
        </w:rPr>
        <w:t>=  (</w:t>
      </w:r>
      <w:proofErr w:type="gramEnd"/>
      <w:r w:rsidRPr="002070FB">
        <w:rPr>
          <w:rFonts w:ascii="Garamond" w:hAnsi="Garamond" w:cstheme="minorHAnsi"/>
          <w:b/>
          <w:i/>
          <w:color w:val="000000"/>
          <w:u w:val="single"/>
        </w:rPr>
        <w:t xml:space="preserve">najniža ponuđena cijena/ponuđena cijena) x 40 </w:t>
      </w:r>
    </w:p>
    <w:p w:rsidR="009714BD" w:rsidRPr="002070FB" w:rsidRDefault="009714BD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i/>
          <w:color w:val="000000"/>
        </w:rPr>
      </w:pPr>
    </w:p>
    <w:p w:rsidR="00D42CCC" w:rsidRPr="002070FB" w:rsidRDefault="00D42CCC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i/>
          <w:color w:val="000000"/>
        </w:rPr>
      </w:pPr>
    </w:p>
    <w:p w:rsidR="00D42CCC" w:rsidRPr="002070FB" w:rsidRDefault="00AF5C01" w:rsidP="00AF5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b/>
          <w:color w:val="000000"/>
        </w:rPr>
      </w:pPr>
      <w:r w:rsidRPr="002070FB">
        <w:rPr>
          <w:rFonts w:ascii="Garamond" w:hAnsi="Garamond" w:cstheme="minorHAnsi"/>
          <w:b/>
          <w:color w:val="000000"/>
        </w:rPr>
        <w:t xml:space="preserve">2.) </w:t>
      </w:r>
      <w:r w:rsidR="00D42CCC" w:rsidRPr="002070FB">
        <w:rPr>
          <w:rFonts w:ascii="Garamond" w:hAnsi="Garamond" w:cstheme="minorHAnsi"/>
          <w:b/>
          <w:color w:val="000000"/>
        </w:rPr>
        <w:t xml:space="preserve">Ponude po kriterijumu </w:t>
      </w:r>
      <w:r w:rsidR="00080638" w:rsidRPr="002070FB">
        <w:rPr>
          <w:rFonts w:ascii="Garamond" w:hAnsi="Garamond" w:cstheme="minorHAnsi"/>
          <w:b/>
          <w:color w:val="000000"/>
        </w:rPr>
        <w:t xml:space="preserve">KVALITET </w:t>
      </w:r>
      <w:r w:rsidR="00D42CCC" w:rsidRPr="002070FB">
        <w:rPr>
          <w:rFonts w:ascii="Garamond" w:hAnsi="Garamond" w:cstheme="minorHAnsi"/>
          <w:b/>
          <w:color w:val="000000"/>
        </w:rPr>
        <w:t>vrednovaće se na sljedeći način</w:t>
      </w:r>
    </w:p>
    <w:p w:rsidR="00D42CCC" w:rsidRPr="002070FB" w:rsidRDefault="00D42CCC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color w:val="000000"/>
        </w:rPr>
      </w:pPr>
    </w:p>
    <w:p w:rsidR="009714BD" w:rsidRPr="002070FB" w:rsidRDefault="009714BD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b/>
          <w:color w:val="000000"/>
        </w:rPr>
        <w:t xml:space="preserve">Parametar kvalitet: </w:t>
      </w:r>
      <w:r w:rsidRPr="002070FB">
        <w:rPr>
          <w:rFonts w:ascii="Garamond" w:hAnsi="Garamond" w:cstheme="minorHAnsi"/>
          <w:color w:val="000000"/>
        </w:rPr>
        <w:t>Kriterijum za kvalitet vrednovaće se na sledeći način:</w:t>
      </w:r>
    </w:p>
    <w:p w:rsidR="00D42CCC" w:rsidRPr="002070FB" w:rsidRDefault="00D42CCC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color w:val="000000"/>
        </w:rPr>
      </w:pPr>
    </w:p>
    <w:p w:rsidR="009714BD" w:rsidRPr="002070FB" w:rsidRDefault="009714BD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t xml:space="preserve">Definisana su </w:t>
      </w:r>
      <w:r w:rsidR="00B35765" w:rsidRPr="002070FB">
        <w:rPr>
          <w:rFonts w:ascii="Garamond" w:hAnsi="Garamond" w:cstheme="minorHAnsi"/>
          <w:color w:val="000000"/>
        </w:rPr>
        <w:t>dva</w:t>
      </w:r>
      <w:r w:rsidR="00446B32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podkriterijuma koji će se pojedinačno vrednovati, a njihov zbir će predstavljati konačan broj bodova za kriterijum „</w:t>
      </w:r>
      <w:r w:rsidR="00E85541" w:rsidRPr="002070FB">
        <w:rPr>
          <w:rFonts w:ascii="Garamond" w:hAnsi="Garamond" w:cstheme="minorHAnsi"/>
          <w:color w:val="000000"/>
        </w:rPr>
        <w:t>Kvalitet “</w:t>
      </w:r>
      <w:r w:rsidRPr="002070FB">
        <w:rPr>
          <w:rFonts w:ascii="Garamond" w:hAnsi="Garamond" w:cstheme="minorHAnsi"/>
          <w:color w:val="000000"/>
        </w:rPr>
        <w:t xml:space="preserve">. Maksimalan broj bodova za ovaj kriterijum je 60, a po svakom podkriterijumu je </w:t>
      </w:r>
      <w:r w:rsidR="00B35765" w:rsidRPr="002070FB">
        <w:rPr>
          <w:rFonts w:ascii="Garamond" w:hAnsi="Garamond" w:cstheme="minorHAnsi"/>
          <w:color w:val="000000"/>
        </w:rPr>
        <w:t>30 bodova</w:t>
      </w:r>
      <w:r w:rsidRPr="002070FB">
        <w:rPr>
          <w:rFonts w:ascii="Garamond" w:hAnsi="Garamond" w:cstheme="minorHAnsi"/>
          <w:color w:val="000000"/>
        </w:rPr>
        <w:t>.</w:t>
      </w:r>
    </w:p>
    <w:p w:rsidR="00D42CCC" w:rsidRPr="002070FB" w:rsidRDefault="00D42CCC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color w:val="000000"/>
        </w:rPr>
      </w:pPr>
    </w:p>
    <w:p w:rsidR="00D42CCC" w:rsidRPr="002070FB" w:rsidRDefault="00B35765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b/>
          <w:color w:val="000000"/>
        </w:rPr>
      </w:pPr>
      <w:r w:rsidRPr="002070FB">
        <w:rPr>
          <w:rFonts w:ascii="Garamond" w:hAnsi="Garamond" w:cstheme="minorHAnsi"/>
          <w:b/>
          <w:color w:val="000000"/>
        </w:rPr>
        <w:t>K=PK1+PK2</w:t>
      </w:r>
    </w:p>
    <w:p w:rsidR="00D42CCC" w:rsidRPr="002070FB" w:rsidRDefault="00D42CCC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color w:val="000000"/>
        </w:rPr>
      </w:pPr>
    </w:p>
    <w:p w:rsidR="00D42CCC" w:rsidRPr="002070FB" w:rsidRDefault="00B35765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b/>
          <w:color w:val="000000"/>
        </w:rPr>
      </w:pPr>
      <w:r w:rsidRPr="002070FB">
        <w:rPr>
          <w:rFonts w:ascii="Garamond" w:hAnsi="Garamond" w:cstheme="minorHAnsi"/>
          <w:color w:val="000000"/>
        </w:rPr>
        <w:t>Gdje su PK1, PK</w:t>
      </w:r>
      <w:r w:rsidR="00E85541" w:rsidRPr="002070FB">
        <w:rPr>
          <w:rFonts w:ascii="Garamond" w:hAnsi="Garamond" w:cstheme="minorHAnsi"/>
          <w:color w:val="000000"/>
        </w:rPr>
        <w:t>2, bodovi</w:t>
      </w:r>
      <w:r w:rsidRPr="002070FB">
        <w:rPr>
          <w:rFonts w:ascii="Garamond" w:hAnsi="Garamond" w:cstheme="minorHAnsi"/>
          <w:color w:val="000000"/>
        </w:rPr>
        <w:t xml:space="preserve"> po podkriterijumima 1 i 2</w:t>
      </w:r>
      <w:r w:rsidR="00446B32" w:rsidRPr="002070FB">
        <w:rPr>
          <w:rFonts w:ascii="Garamond" w:hAnsi="Garamond" w:cstheme="minorHAnsi"/>
          <w:color w:val="000000"/>
        </w:rPr>
        <w:t>.</w:t>
      </w:r>
    </w:p>
    <w:p w:rsidR="00D42CCC" w:rsidRPr="002070FB" w:rsidRDefault="00D42CCC" w:rsidP="00D42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b/>
          <w:color w:val="000000"/>
          <w:u w:val="single"/>
        </w:rPr>
      </w:pPr>
    </w:p>
    <w:p w:rsidR="00B35765" w:rsidRPr="002070FB" w:rsidRDefault="009714BD" w:rsidP="00866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  <w:b/>
          <w:color w:val="000000"/>
          <w:u w:val="single"/>
        </w:rPr>
        <w:t>Podkriterijum 1:</w:t>
      </w:r>
      <w:r w:rsidR="00B35765" w:rsidRPr="002070FB">
        <w:rPr>
          <w:rFonts w:ascii="Garamond" w:hAnsi="Garamond" w:cstheme="minorHAnsi"/>
          <w:b/>
          <w:color w:val="000000"/>
          <w:u w:val="single"/>
        </w:rPr>
        <w:t xml:space="preserve"> </w:t>
      </w:r>
      <w:r w:rsidR="00B35765" w:rsidRPr="002070FB">
        <w:rPr>
          <w:rFonts w:ascii="Garamond" w:hAnsi="Garamond" w:cstheme="minorHAnsi"/>
        </w:rPr>
        <w:t xml:space="preserve">Reference ponuđača, maksimalan broj bodova za ovaj podkriterijum je 30. Ponuđaču koji priloži najveći broj predmetnih referenci (RPmax) dodjeljuje se maksimalan broj bodova, dok ostali ponuđači dobijaju proporcionalni broj bodova u odnosu na ponuđeni (RPp) broj predmetnih referneci, prema formuli: </w:t>
      </w:r>
    </w:p>
    <w:p w:rsidR="00B35765" w:rsidRPr="002070FB" w:rsidRDefault="00B35765" w:rsidP="00866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Broj bodova PK1 = (RPp/RPmax) x 30 </w:t>
      </w:r>
    </w:p>
    <w:p w:rsidR="00B35765" w:rsidRPr="002070FB" w:rsidRDefault="00B35765" w:rsidP="00866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Gdje je: PK1 = broj bodova za reference ponuđača; </w:t>
      </w:r>
    </w:p>
    <w:p w:rsidR="00B35765" w:rsidRPr="002070FB" w:rsidRDefault="00B35765" w:rsidP="00866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RPmax = maksimalni broj ponuđenih referenci; </w:t>
      </w:r>
    </w:p>
    <w:p w:rsidR="00B35765" w:rsidRPr="002070FB" w:rsidRDefault="00B35765" w:rsidP="00B35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</w:rPr>
        <w:t>RPp = broj ponuđenih referenci</w:t>
      </w:r>
      <w:bookmarkStart w:id="23" w:name="_Hlk139460386"/>
      <w:bookmarkStart w:id="24" w:name="_Hlk139461598"/>
    </w:p>
    <w:p w:rsidR="00B35765" w:rsidRPr="002070FB" w:rsidRDefault="009714BD" w:rsidP="00B35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  <w:b/>
          <w:color w:val="000000"/>
          <w:u w:val="single"/>
        </w:rPr>
        <w:t>Podkriterijum 2:</w:t>
      </w:r>
      <w:bookmarkEnd w:id="23"/>
      <w:bookmarkEnd w:id="24"/>
      <w:r w:rsidR="00B35765" w:rsidRPr="002070FB">
        <w:rPr>
          <w:rFonts w:ascii="Garamond" w:hAnsi="Garamond" w:cstheme="minorHAnsi"/>
          <w:b/>
          <w:color w:val="000000"/>
          <w:u w:val="single"/>
        </w:rPr>
        <w:t xml:space="preserve"> </w:t>
      </w:r>
      <w:r w:rsidR="00B35765" w:rsidRPr="002070FB">
        <w:rPr>
          <w:rFonts w:ascii="Garamond" w:hAnsi="Garamond" w:cstheme="minorHAnsi"/>
        </w:rPr>
        <w:t xml:space="preserve">Dostavljanje podataka o ključnim ekspertima, Maksimalan broj bodova za ovaj podkriterijum je 30. Ponuđaču koji priloži najveći broj eksperata (RPmax) dodjeljuje se maksimalan broj bodova, dok ostali ponuđači dobijaju proporcionalni broj bodova u odnosu na ponuđeni (RPp) broj ključnih eksperata, prema formuli: </w:t>
      </w:r>
    </w:p>
    <w:p w:rsidR="00B35765" w:rsidRPr="002070FB" w:rsidRDefault="00B35765" w:rsidP="00B35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Broj bodova PK2 = (RPp/RPmax) x 30 </w:t>
      </w:r>
    </w:p>
    <w:p w:rsidR="00B35765" w:rsidRPr="002070FB" w:rsidRDefault="00B35765" w:rsidP="00B35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Gdje je: PK2 = broj bodova za ključne eksperte ponuđača; </w:t>
      </w:r>
    </w:p>
    <w:p w:rsidR="00B35765" w:rsidRPr="002070FB" w:rsidRDefault="00B35765" w:rsidP="00B35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RPmax = maksimalni broj ponuđenih eksperata; </w:t>
      </w:r>
    </w:p>
    <w:p w:rsidR="003F693D" w:rsidRPr="002070FB" w:rsidRDefault="00B35765" w:rsidP="00207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RPp = broj ponuđenih eksperata</w:t>
      </w:r>
    </w:p>
    <w:p w:rsidR="002070FB" w:rsidRDefault="002070FB" w:rsidP="003F693D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2070FB" w:rsidRPr="002070FB" w:rsidRDefault="004660A9" w:rsidP="002070F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Garamond" w:hAnsi="Garamond"/>
          <w:b/>
        </w:rPr>
      </w:pPr>
      <w:bookmarkStart w:id="25" w:name="_Toc62730560"/>
      <w:r>
        <w:rPr>
          <w:rFonts w:ascii="Garamond" w:hAnsi="Garamond"/>
          <w:b/>
        </w:rPr>
        <w:t>8.</w:t>
      </w:r>
      <w:r w:rsidR="002070FB">
        <w:rPr>
          <w:rFonts w:ascii="Garamond" w:hAnsi="Garamond"/>
          <w:b/>
        </w:rPr>
        <w:t xml:space="preserve"> </w:t>
      </w:r>
      <w:r w:rsidR="002070FB" w:rsidRPr="002070FB">
        <w:rPr>
          <w:rFonts w:ascii="Garamond" w:hAnsi="Garamond"/>
          <w:b/>
        </w:rPr>
        <w:t>JEZIK PONUDE</w:t>
      </w:r>
      <w:bookmarkEnd w:id="25"/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t>Ponuda se sačinjava</w:t>
      </w:r>
      <w:r w:rsidR="00B3576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na:</w:t>
      </w:r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sym w:font="Wingdings" w:char="F0A8"/>
      </w:r>
      <w:r w:rsidRPr="002070FB">
        <w:rPr>
          <w:rFonts w:ascii="Garamond" w:hAnsi="Garamond" w:cstheme="minorHAnsi"/>
          <w:color w:val="000000"/>
        </w:rPr>
        <w:t>crnogorski</w:t>
      </w:r>
      <w:r w:rsidR="00B3576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jezik i drugi</w:t>
      </w:r>
      <w:r w:rsidR="00B3576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jezik</w:t>
      </w:r>
      <w:r w:rsidR="00B3576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koji je u službenoj</w:t>
      </w:r>
      <w:r w:rsidR="00B3576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upotrebi u Crnoj Gori, u skladu</w:t>
      </w:r>
      <w:r w:rsidR="00B3576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sa</w:t>
      </w:r>
      <w:r w:rsidR="00B3576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Ustavom i zakonom</w:t>
      </w:r>
    </w:p>
    <w:p w:rsidR="002070FB" w:rsidRPr="004660A9" w:rsidRDefault="004660A9" w:rsidP="004660A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26" w:name="_Toc62730561"/>
      <w:r>
        <w:rPr>
          <w:rFonts w:ascii="Garamond" w:hAnsi="Garamond"/>
          <w:b/>
        </w:rPr>
        <w:lastRenderedPageBreak/>
        <w:t>9.</w:t>
      </w:r>
      <w:r w:rsidR="002070FB" w:rsidRPr="004660A9">
        <w:rPr>
          <w:rFonts w:ascii="Garamond" w:hAnsi="Garamond"/>
          <w:b/>
        </w:rPr>
        <w:t>NAČIN, MJESTO I VRIJEME PODNOŠENJA PONUDA I OTVARANJA PONUDA</w:t>
      </w:r>
      <w:bookmarkEnd w:id="26"/>
    </w:p>
    <w:p w:rsidR="003F693D" w:rsidRPr="00F72667" w:rsidRDefault="003F693D" w:rsidP="003F693D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t>Ponude se podnose</w:t>
      </w:r>
      <w:r w:rsidR="00B3576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preko ESJN-a zaključno</w:t>
      </w:r>
      <w:r w:rsidR="00B3576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sa</w:t>
      </w:r>
      <w:r w:rsidR="00B3576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danom</w:t>
      </w:r>
      <w:r w:rsidR="00B35765" w:rsidRPr="002070FB">
        <w:rPr>
          <w:rFonts w:ascii="Garamond" w:hAnsi="Garamond" w:cstheme="minorHAnsi"/>
          <w:color w:val="000000"/>
        </w:rPr>
        <w:t xml:space="preserve"> </w:t>
      </w:r>
      <w:r w:rsidR="00DD7CF9" w:rsidRPr="00DD7CF9">
        <w:rPr>
          <w:rFonts w:ascii="Garamond" w:hAnsi="Garamond" w:cstheme="minorHAnsi"/>
        </w:rPr>
        <w:t>1</w:t>
      </w:r>
      <w:r w:rsidR="00FD5F7A">
        <w:rPr>
          <w:rFonts w:ascii="Garamond" w:hAnsi="Garamond" w:cstheme="minorHAnsi"/>
        </w:rPr>
        <w:t>3</w:t>
      </w:r>
      <w:r w:rsidR="00DD7CF9" w:rsidRPr="00DD7CF9">
        <w:rPr>
          <w:rFonts w:ascii="Garamond" w:hAnsi="Garamond" w:cstheme="minorHAnsi"/>
        </w:rPr>
        <w:t>.10.2025</w:t>
      </w:r>
      <w:r w:rsidR="00514097" w:rsidRPr="0056314A">
        <w:rPr>
          <w:rFonts w:ascii="Garamond" w:hAnsi="Garamond" w:cstheme="minorHAnsi"/>
          <w:color w:val="FF0000"/>
        </w:rPr>
        <w:t xml:space="preserve">. </w:t>
      </w:r>
      <w:r w:rsidRPr="002070FB">
        <w:rPr>
          <w:rFonts w:ascii="Garamond" w:hAnsi="Garamond" w:cstheme="minorHAnsi"/>
          <w:color w:val="000000"/>
        </w:rPr>
        <w:t xml:space="preserve">godine do </w:t>
      </w:r>
      <w:r w:rsidR="00686EED" w:rsidRPr="002070FB">
        <w:rPr>
          <w:rFonts w:ascii="Garamond" w:hAnsi="Garamond" w:cstheme="minorHAnsi"/>
          <w:color w:val="000000"/>
        </w:rPr>
        <w:t>1</w:t>
      </w:r>
      <w:r w:rsidR="00734B09">
        <w:rPr>
          <w:rFonts w:ascii="Garamond" w:hAnsi="Garamond" w:cstheme="minorHAnsi"/>
          <w:color w:val="000000"/>
        </w:rPr>
        <w:t>0</w:t>
      </w:r>
      <w:r w:rsidR="00AF2B04" w:rsidRPr="002070FB">
        <w:rPr>
          <w:rFonts w:ascii="Garamond" w:hAnsi="Garamond" w:cstheme="minorHAnsi"/>
          <w:color w:val="000000"/>
        </w:rPr>
        <w:t>:00</w:t>
      </w:r>
      <w:r w:rsidRPr="002070FB">
        <w:rPr>
          <w:rFonts w:ascii="Garamond" w:hAnsi="Garamond" w:cstheme="minorHAnsi"/>
          <w:color w:val="000000"/>
        </w:rPr>
        <w:t xml:space="preserve"> sati.</w:t>
      </w:r>
    </w:p>
    <w:p w:rsidR="003F693D" w:rsidRPr="002070FB" w:rsidRDefault="003F693D" w:rsidP="003F693D">
      <w:pPr>
        <w:jc w:val="both"/>
        <w:rPr>
          <w:rFonts w:ascii="Garamond" w:hAnsi="Garamond" w:cstheme="minorHAnsi"/>
          <w:b/>
          <w:bCs/>
          <w:i/>
          <w:iCs/>
          <w:color w:val="000000"/>
        </w:rPr>
      </w:pPr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t>O</w:t>
      </w:r>
      <w:r w:rsidR="00E4461D" w:rsidRPr="002070FB">
        <w:rPr>
          <w:rFonts w:ascii="Garamond" w:hAnsi="Garamond" w:cstheme="minorHAnsi"/>
          <w:color w:val="000000"/>
        </w:rPr>
        <w:t>tvaranje</w:t>
      </w:r>
      <w:r w:rsidR="003F1D25" w:rsidRPr="002070FB">
        <w:rPr>
          <w:rFonts w:ascii="Garamond" w:hAnsi="Garamond" w:cstheme="minorHAnsi"/>
          <w:color w:val="000000"/>
        </w:rPr>
        <w:t xml:space="preserve"> </w:t>
      </w:r>
      <w:r w:rsidR="00E4461D" w:rsidRPr="002070FB">
        <w:rPr>
          <w:rFonts w:ascii="Garamond" w:hAnsi="Garamond" w:cstheme="minorHAnsi"/>
          <w:color w:val="000000"/>
        </w:rPr>
        <w:t>ponuda</w:t>
      </w:r>
      <w:r w:rsidR="003F1D25" w:rsidRPr="002070FB">
        <w:rPr>
          <w:rFonts w:ascii="Garamond" w:hAnsi="Garamond" w:cstheme="minorHAnsi"/>
          <w:color w:val="000000"/>
        </w:rPr>
        <w:t xml:space="preserve"> </w:t>
      </w:r>
      <w:r w:rsidR="00E4461D" w:rsidRPr="002070FB">
        <w:rPr>
          <w:rFonts w:ascii="Garamond" w:hAnsi="Garamond" w:cstheme="minorHAnsi"/>
          <w:color w:val="000000"/>
        </w:rPr>
        <w:t>održaće se dana</w:t>
      </w:r>
      <w:r w:rsidR="00580A3C" w:rsidRPr="002070FB">
        <w:rPr>
          <w:rFonts w:ascii="Garamond" w:hAnsi="Garamond" w:cstheme="minorHAnsi"/>
          <w:color w:val="000000"/>
        </w:rPr>
        <w:t xml:space="preserve"> </w:t>
      </w:r>
      <w:r w:rsidR="006A0C48" w:rsidRPr="00DD7CF9">
        <w:rPr>
          <w:rFonts w:ascii="Garamond" w:hAnsi="Garamond" w:cstheme="minorHAnsi"/>
        </w:rPr>
        <w:t>1</w:t>
      </w:r>
      <w:r w:rsidR="00FD5F7A">
        <w:rPr>
          <w:rFonts w:ascii="Garamond" w:hAnsi="Garamond" w:cstheme="minorHAnsi"/>
        </w:rPr>
        <w:t>3</w:t>
      </w:r>
      <w:r w:rsidR="003F1D25" w:rsidRPr="00DD7CF9">
        <w:rPr>
          <w:rFonts w:ascii="Garamond" w:hAnsi="Garamond" w:cstheme="minorHAnsi"/>
        </w:rPr>
        <w:t>.</w:t>
      </w:r>
      <w:r w:rsidR="00EB587A" w:rsidRPr="00DD7CF9">
        <w:rPr>
          <w:rFonts w:ascii="Garamond" w:hAnsi="Garamond" w:cstheme="minorHAnsi"/>
        </w:rPr>
        <w:t>1</w:t>
      </w:r>
      <w:r w:rsidR="0069164D" w:rsidRPr="00DD7CF9">
        <w:rPr>
          <w:rFonts w:ascii="Garamond" w:hAnsi="Garamond" w:cstheme="minorHAnsi"/>
        </w:rPr>
        <w:t>0</w:t>
      </w:r>
      <w:r w:rsidR="00D13979" w:rsidRPr="00DD7CF9">
        <w:rPr>
          <w:rFonts w:ascii="Garamond" w:hAnsi="Garamond" w:cstheme="minorHAnsi"/>
        </w:rPr>
        <w:t>.</w:t>
      </w:r>
      <w:r w:rsidR="00983041" w:rsidRPr="00DD7CF9">
        <w:rPr>
          <w:rFonts w:ascii="Garamond" w:hAnsi="Garamond" w:cstheme="minorHAnsi"/>
        </w:rPr>
        <w:t>202</w:t>
      </w:r>
      <w:r w:rsidR="00757289">
        <w:rPr>
          <w:rFonts w:ascii="Garamond" w:hAnsi="Garamond" w:cstheme="minorHAnsi"/>
        </w:rPr>
        <w:t>5</w:t>
      </w:r>
      <w:bookmarkStart w:id="27" w:name="_GoBack"/>
      <w:bookmarkEnd w:id="27"/>
      <w:r w:rsidR="001A7883" w:rsidRPr="002070FB">
        <w:rPr>
          <w:rFonts w:ascii="Garamond" w:hAnsi="Garamond" w:cstheme="minorHAnsi"/>
          <w:color w:val="000000"/>
        </w:rPr>
        <w:t>.</w:t>
      </w:r>
      <w:r w:rsidR="00514097" w:rsidRPr="002070FB">
        <w:rPr>
          <w:rFonts w:ascii="Garamond" w:hAnsi="Garamond" w:cstheme="minorHAnsi"/>
          <w:color w:val="000000"/>
        </w:rPr>
        <w:t xml:space="preserve"> </w:t>
      </w:r>
      <w:r w:rsidR="001A7883" w:rsidRPr="002070FB">
        <w:rPr>
          <w:rFonts w:ascii="Garamond" w:hAnsi="Garamond" w:cstheme="minorHAnsi"/>
          <w:color w:val="000000"/>
        </w:rPr>
        <w:t xml:space="preserve">godine u </w:t>
      </w:r>
      <w:r w:rsidR="00686EED" w:rsidRPr="002070FB">
        <w:rPr>
          <w:rFonts w:ascii="Garamond" w:hAnsi="Garamond" w:cstheme="minorHAnsi"/>
          <w:color w:val="000000"/>
        </w:rPr>
        <w:t>1</w:t>
      </w:r>
      <w:r w:rsidR="00E10F84">
        <w:rPr>
          <w:rFonts w:ascii="Garamond" w:hAnsi="Garamond" w:cstheme="minorHAnsi"/>
          <w:color w:val="000000"/>
        </w:rPr>
        <w:t>0</w:t>
      </w:r>
      <w:r w:rsidR="00AF2B04" w:rsidRPr="002070FB">
        <w:rPr>
          <w:rFonts w:ascii="Garamond" w:hAnsi="Garamond" w:cstheme="minorHAnsi"/>
          <w:color w:val="000000"/>
        </w:rPr>
        <w:t>:</w:t>
      </w:r>
      <w:r w:rsidR="00247387" w:rsidRPr="002070FB">
        <w:rPr>
          <w:rFonts w:ascii="Garamond" w:hAnsi="Garamond" w:cstheme="minorHAnsi"/>
          <w:color w:val="000000"/>
        </w:rPr>
        <w:t>3</w:t>
      </w:r>
      <w:r w:rsidR="00B27A19" w:rsidRPr="002070FB">
        <w:rPr>
          <w:rFonts w:ascii="Garamond" w:hAnsi="Garamond" w:cstheme="minorHAnsi"/>
          <w:color w:val="000000"/>
        </w:rPr>
        <w:t>0</w:t>
      </w:r>
      <w:r w:rsidR="00AF2B04" w:rsidRPr="002070FB">
        <w:rPr>
          <w:rFonts w:ascii="Garamond" w:hAnsi="Garamond" w:cstheme="minorHAnsi"/>
          <w:color w:val="000000"/>
        </w:rPr>
        <w:t xml:space="preserve"> sati</w:t>
      </w:r>
      <w:r w:rsidRPr="002070FB">
        <w:rPr>
          <w:rFonts w:ascii="Garamond" w:hAnsi="Garamond" w:cstheme="minorHAnsi"/>
          <w:color w:val="000000"/>
        </w:rPr>
        <w:t xml:space="preserve">. </w:t>
      </w:r>
    </w:p>
    <w:p w:rsidR="00B02B75" w:rsidRPr="002070FB" w:rsidRDefault="00B02B75" w:rsidP="003F693D">
      <w:pPr>
        <w:jc w:val="both"/>
        <w:rPr>
          <w:rFonts w:ascii="Garamond" w:hAnsi="Garamond" w:cstheme="minorHAnsi"/>
          <w:color w:val="000000"/>
        </w:rPr>
      </w:pPr>
    </w:p>
    <w:p w:rsidR="00B02B75" w:rsidRPr="002070FB" w:rsidRDefault="00B02B75" w:rsidP="00B02B75">
      <w:pPr>
        <w:shd w:val="clear" w:color="auto" w:fill="FFFFFF"/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  <w:shd w:val="clear" w:color="auto" w:fill="FFFFFF"/>
        </w:rPr>
        <w:t>Napomena: U skladu sa Zakonom o javnim nabavkama Izjava privrednog subjekta i garancija ponude podnose se u elektronskom obliku putem ESJN.</w:t>
      </w:r>
    </w:p>
    <w:p w:rsidR="00B02B75" w:rsidRPr="002070FB" w:rsidRDefault="00B02B75" w:rsidP="00B02B75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shd w:val="clear" w:color="auto" w:fill="FFFFFF"/>
        </w:rPr>
        <w:t>Izuzetno od prethodnog stava, ako ponuđač ne može da garanciju ponude podnese u elektronskom obliku (elektronski potpis), dužan je da putem ESJN dostavi kopiju garancije ponude, a da original garancije ponude dostavi, odnosno uruči naručiocu neposredno ili putem pošte preporučenom pošiljkom najkasnije prije isteka roka za podnošenje ponude, i to:</w:t>
      </w:r>
    </w:p>
    <w:p w:rsidR="00B02B75" w:rsidRPr="002070FB" w:rsidRDefault="00B02B75" w:rsidP="00B02B75">
      <w:pPr>
        <w:jc w:val="both"/>
        <w:rPr>
          <w:rFonts w:ascii="Garamond" w:hAnsi="Garamond" w:cstheme="minorHAnsi"/>
          <w:color w:val="000000"/>
        </w:rPr>
      </w:pPr>
    </w:p>
    <w:p w:rsidR="00B02B75" w:rsidRPr="002070FB" w:rsidRDefault="00B02B75" w:rsidP="00B02B75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sym w:font="Wingdings" w:char="F0A8"/>
      </w:r>
      <w:r w:rsidRPr="002070FB">
        <w:rPr>
          <w:rFonts w:ascii="Garamond" w:hAnsi="Garamond" w:cstheme="minorHAnsi"/>
          <w:color w:val="000000"/>
        </w:rPr>
        <w:t xml:space="preserve"> Dio ponude koje se ne dostavlja preko ESJN-a, </w:t>
      </w:r>
      <w:proofErr w:type="gramStart"/>
      <w:r w:rsidRPr="002070FB">
        <w:rPr>
          <w:rFonts w:ascii="Garamond" w:hAnsi="Garamond" w:cstheme="minorHAnsi"/>
          <w:color w:val="000000"/>
        </w:rPr>
        <w:t>a</w:t>
      </w:r>
      <w:proofErr w:type="gramEnd"/>
      <w:r w:rsidRPr="002070FB">
        <w:rPr>
          <w:rFonts w:ascii="Garamond" w:hAnsi="Garamond" w:cstheme="minorHAnsi"/>
          <w:color w:val="000000"/>
        </w:rPr>
        <w:t xml:space="preserve"> odnosi se na </w:t>
      </w:r>
      <w:r w:rsidRPr="002070FB">
        <w:rPr>
          <w:rFonts w:ascii="Garamond" w:hAnsi="Garamond" w:cstheme="minorHAnsi"/>
          <w:b/>
          <w:color w:val="000000"/>
          <w:u w:val="single"/>
        </w:rPr>
        <w:t>garanciju ponude</w:t>
      </w:r>
      <w:r w:rsidRPr="002070FB">
        <w:rPr>
          <w:rFonts w:ascii="Garamond" w:hAnsi="Garamond" w:cstheme="minorHAnsi"/>
          <w:color w:val="000000"/>
        </w:rPr>
        <w:t xml:space="preserve"> dostavlja se: </w:t>
      </w:r>
    </w:p>
    <w:p w:rsidR="00B02B75" w:rsidRPr="002070FB" w:rsidRDefault="00B02B75" w:rsidP="00B02B75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theme="minorHAnsi"/>
          <w:color w:val="000000"/>
        </w:rPr>
      </w:pPr>
      <w:r w:rsidRPr="002070FB">
        <w:rPr>
          <w:rFonts w:ascii="Garamond" w:eastAsia="Calibri" w:hAnsi="Garamond" w:cstheme="minorHAnsi"/>
          <w:color w:val="000000"/>
        </w:rPr>
        <w:t xml:space="preserve">neposrednom predajom na arhivi naručioca na adresi </w:t>
      </w:r>
      <w:r w:rsidR="00FF2DF7" w:rsidRPr="002070FB">
        <w:rPr>
          <w:rFonts w:ascii="Garamond" w:eastAsia="Calibri" w:hAnsi="Garamond" w:cstheme="minorHAnsi"/>
          <w:color w:val="000000"/>
        </w:rPr>
        <w:t>Rimski trg 46</w:t>
      </w:r>
      <w:r w:rsidRPr="002070FB">
        <w:rPr>
          <w:rFonts w:ascii="Garamond" w:eastAsia="Calibri" w:hAnsi="Garamond" w:cstheme="minorHAnsi"/>
          <w:color w:val="000000"/>
        </w:rPr>
        <w:t>, Podgorica.</w:t>
      </w:r>
    </w:p>
    <w:p w:rsidR="00B02B75" w:rsidRPr="002070FB" w:rsidRDefault="00B02B75" w:rsidP="00B02B75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theme="minorHAnsi"/>
          <w:color w:val="000000"/>
        </w:rPr>
      </w:pPr>
      <w:r w:rsidRPr="002070FB">
        <w:rPr>
          <w:rFonts w:ascii="Garamond" w:eastAsia="Calibri" w:hAnsi="Garamond" w:cstheme="minorHAnsi"/>
          <w:color w:val="000000"/>
        </w:rPr>
        <w:t xml:space="preserve">preporučenom pošiljkom sa povratnicom na adresi </w:t>
      </w:r>
      <w:r w:rsidR="00FF2DF7" w:rsidRPr="002070FB">
        <w:rPr>
          <w:rFonts w:ascii="Garamond" w:eastAsia="Calibri" w:hAnsi="Garamond" w:cstheme="minorHAnsi"/>
          <w:color w:val="000000"/>
        </w:rPr>
        <w:t>Rimski trg 46</w:t>
      </w:r>
      <w:r w:rsidRPr="002070FB">
        <w:rPr>
          <w:rFonts w:ascii="Garamond" w:eastAsia="Calibri" w:hAnsi="Garamond" w:cstheme="minorHAnsi"/>
          <w:color w:val="000000"/>
        </w:rPr>
        <w:t>, Podgorica.</w:t>
      </w:r>
    </w:p>
    <w:p w:rsidR="00B02B75" w:rsidRPr="002070FB" w:rsidRDefault="00B02B75" w:rsidP="00B02B75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t xml:space="preserve">radnim danima od 09:00 do 15:00 sati, zaključno sa danom </w:t>
      </w:r>
      <w:r w:rsidR="00734B09" w:rsidRPr="00CA4893">
        <w:rPr>
          <w:rFonts w:ascii="Garamond" w:hAnsi="Garamond" w:cstheme="minorHAnsi"/>
        </w:rPr>
        <w:t>1</w:t>
      </w:r>
      <w:r w:rsidR="004B5C62">
        <w:rPr>
          <w:rFonts w:ascii="Garamond" w:hAnsi="Garamond" w:cstheme="minorHAnsi"/>
        </w:rPr>
        <w:t>3</w:t>
      </w:r>
      <w:r w:rsidR="003F1D25" w:rsidRPr="00CA4893">
        <w:rPr>
          <w:rFonts w:ascii="Garamond" w:hAnsi="Garamond" w:cstheme="minorHAnsi"/>
        </w:rPr>
        <w:t>.</w:t>
      </w:r>
      <w:r w:rsidR="00EB587A" w:rsidRPr="00CA4893">
        <w:rPr>
          <w:rFonts w:ascii="Garamond" w:hAnsi="Garamond" w:cstheme="minorHAnsi"/>
        </w:rPr>
        <w:t>1</w:t>
      </w:r>
      <w:r w:rsidR="006A0C48" w:rsidRPr="00CA4893">
        <w:rPr>
          <w:rFonts w:ascii="Garamond" w:hAnsi="Garamond" w:cstheme="minorHAnsi"/>
        </w:rPr>
        <w:t>0</w:t>
      </w:r>
      <w:r w:rsidRPr="00CA4893">
        <w:rPr>
          <w:rFonts w:ascii="Garamond" w:hAnsi="Garamond" w:cstheme="minorHAnsi"/>
        </w:rPr>
        <w:t>.202</w:t>
      </w:r>
      <w:r w:rsidR="00757289">
        <w:rPr>
          <w:rFonts w:ascii="Garamond" w:hAnsi="Garamond" w:cstheme="minorHAnsi"/>
        </w:rPr>
        <w:t>5</w:t>
      </w:r>
      <w:r w:rsidRPr="00CA4893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  <w:color w:val="000000"/>
        </w:rPr>
        <w:t xml:space="preserve">godine do </w:t>
      </w:r>
      <w:r w:rsidR="00FF2DF7" w:rsidRPr="002070FB">
        <w:rPr>
          <w:rFonts w:ascii="Garamond" w:hAnsi="Garamond" w:cstheme="minorHAnsi"/>
          <w:color w:val="000000"/>
        </w:rPr>
        <w:t>1</w:t>
      </w:r>
      <w:r w:rsidR="00E10F84">
        <w:rPr>
          <w:rFonts w:ascii="Garamond" w:hAnsi="Garamond" w:cstheme="minorHAnsi"/>
          <w:color w:val="000000"/>
        </w:rPr>
        <w:t>0</w:t>
      </w:r>
      <w:r w:rsidR="00EB587A" w:rsidRPr="002070FB">
        <w:rPr>
          <w:rFonts w:ascii="Garamond" w:hAnsi="Garamond" w:cstheme="minorHAnsi"/>
          <w:color w:val="000000"/>
        </w:rPr>
        <w:t>:</w:t>
      </w:r>
      <w:r w:rsidR="00734B09">
        <w:rPr>
          <w:rFonts w:ascii="Garamond" w:hAnsi="Garamond" w:cstheme="minorHAnsi"/>
          <w:color w:val="000000"/>
        </w:rPr>
        <w:t>0</w:t>
      </w:r>
      <w:r w:rsidR="00E10F84">
        <w:rPr>
          <w:rFonts w:ascii="Garamond" w:hAnsi="Garamond" w:cstheme="minorHAnsi"/>
          <w:color w:val="000000"/>
        </w:rPr>
        <w:t>0</w:t>
      </w:r>
      <w:r w:rsidRPr="002070FB">
        <w:rPr>
          <w:rFonts w:ascii="Garamond" w:hAnsi="Garamond" w:cstheme="minorHAnsi"/>
          <w:color w:val="000000"/>
        </w:rPr>
        <w:t xml:space="preserve"> sati.</w:t>
      </w:r>
    </w:p>
    <w:p w:rsidR="008E41D7" w:rsidRPr="002070FB" w:rsidRDefault="008E41D7" w:rsidP="00B02B75">
      <w:pPr>
        <w:jc w:val="both"/>
        <w:rPr>
          <w:rFonts w:ascii="Garamond" w:hAnsi="Garamond" w:cstheme="minorHAnsi"/>
          <w:color w:val="000000"/>
        </w:rPr>
      </w:pPr>
    </w:p>
    <w:p w:rsidR="003F693D" w:rsidRPr="002070FB" w:rsidRDefault="004660A9" w:rsidP="002070F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 w:cstheme="minorHAnsi"/>
          <w:b/>
        </w:rPr>
      </w:pPr>
      <w:bookmarkStart w:id="28" w:name="_Toc62730562"/>
      <w:r>
        <w:rPr>
          <w:rFonts w:ascii="Garamond" w:hAnsi="Garamond" w:cstheme="minorHAnsi"/>
          <w:b/>
        </w:rPr>
        <w:t xml:space="preserve">10. </w:t>
      </w:r>
      <w:r w:rsidR="003F693D" w:rsidRPr="002070FB">
        <w:rPr>
          <w:rFonts w:ascii="Garamond" w:hAnsi="Garamond" w:cstheme="minorHAnsi"/>
          <w:b/>
        </w:rPr>
        <w:t>USLOVI ZA AKTIVIRANJE GARANCIJE PONUDE</w:t>
      </w:r>
      <w:r w:rsidR="003F693D" w:rsidRPr="002070FB">
        <w:rPr>
          <w:rFonts w:ascii="Garamond" w:hAnsi="Garamond" w:cstheme="minorHAnsi"/>
          <w:b/>
          <w:vertAlign w:val="superscript"/>
        </w:rPr>
        <w:footnoteReference w:id="10"/>
      </w:r>
      <w:bookmarkEnd w:id="28"/>
    </w:p>
    <w:p w:rsidR="003F693D" w:rsidRPr="002070FB" w:rsidRDefault="003F693D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Garancija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ponude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će se aktivirati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ako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 xml:space="preserve">ponuđač: </w:t>
      </w:r>
    </w:p>
    <w:p w:rsidR="003F693D" w:rsidRPr="002070FB" w:rsidRDefault="003F693D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1) odustane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od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ponude u roku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važenja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ponude</w:t>
      </w:r>
      <w:r w:rsidR="00022B61" w:rsidRPr="002070FB">
        <w:rPr>
          <w:rFonts w:ascii="Garamond" w:hAnsi="Garamond" w:cstheme="minorHAnsi"/>
        </w:rPr>
        <w:t xml:space="preserve"> i/ili</w:t>
      </w:r>
      <w:r w:rsidRPr="002070FB">
        <w:rPr>
          <w:rFonts w:ascii="Garamond" w:hAnsi="Garamond" w:cstheme="minorHAnsi"/>
        </w:rPr>
        <w:t xml:space="preserve">; </w:t>
      </w:r>
    </w:p>
    <w:p w:rsidR="003F693D" w:rsidRDefault="003F693D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2) </w:t>
      </w:r>
      <w:r w:rsidR="00022B61" w:rsidRPr="002070FB">
        <w:rPr>
          <w:rFonts w:ascii="Garamond" w:hAnsi="Garamond" w:cstheme="minorHAnsi"/>
        </w:rPr>
        <w:t>odbije da zaključi ugovor o javnoj nabav</w:t>
      </w:r>
      <w:r w:rsidR="00260AE2" w:rsidRPr="002070FB">
        <w:rPr>
          <w:rFonts w:ascii="Garamond" w:hAnsi="Garamond" w:cstheme="minorHAnsi"/>
        </w:rPr>
        <w:t>ci ili okvirni sporazum.</w:t>
      </w:r>
    </w:p>
    <w:p w:rsidR="002070FB" w:rsidRPr="002070FB" w:rsidRDefault="002070FB" w:rsidP="003F693D">
      <w:pPr>
        <w:jc w:val="both"/>
        <w:rPr>
          <w:rFonts w:ascii="Garamond" w:hAnsi="Garamond" w:cstheme="minorHAnsi"/>
        </w:rPr>
      </w:pPr>
    </w:p>
    <w:p w:rsidR="003F693D" w:rsidRPr="00673702" w:rsidRDefault="004660A9" w:rsidP="0067370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 w:cstheme="minorHAnsi"/>
          <w:b/>
        </w:rPr>
      </w:pPr>
      <w:bookmarkStart w:id="29" w:name="_Toc62730563"/>
      <w:r>
        <w:rPr>
          <w:rFonts w:ascii="Garamond" w:hAnsi="Garamond" w:cstheme="minorHAnsi"/>
          <w:b/>
        </w:rPr>
        <w:t>11</w:t>
      </w:r>
      <w:r w:rsidR="002070FB" w:rsidRPr="002070FB">
        <w:rPr>
          <w:rFonts w:ascii="Garamond" w:hAnsi="Garamond" w:cstheme="minorHAnsi"/>
          <w:b/>
        </w:rPr>
        <w:t>.</w:t>
      </w:r>
      <w:r w:rsidR="003F693D" w:rsidRPr="002070FB">
        <w:rPr>
          <w:rFonts w:ascii="Garamond" w:hAnsi="Garamond" w:cstheme="minorHAnsi"/>
          <w:b/>
        </w:rPr>
        <w:t>TAJNOST PODATAKA</w:t>
      </w:r>
      <w:bookmarkEnd w:id="29"/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t>Tenderska</w:t>
      </w:r>
      <w:r w:rsidR="003F1D2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dokumentacija</w:t>
      </w:r>
      <w:r w:rsidR="003F1D2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sadrži</w:t>
      </w:r>
      <w:r w:rsidR="003F1D2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tajne</w:t>
      </w:r>
      <w:r w:rsidR="003F1D25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podatke</w:t>
      </w:r>
    </w:p>
    <w:p w:rsidR="003F693D" w:rsidRPr="002070FB" w:rsidRDefault="003F693D" w:rsidP="003F693D">
      <w:pPr>
        <w:jc w:val="both"/>
        <w:rPr>
          <w:rFonts w:ascii="Garamond" w:hAnsi="Garamond" w:cstheme="minorHAnsi"/>
          <w:color w:val="000000"/>
        </w:rPr>
      </w:pPr>
    </w:p>
    <w:p w:rsidR="003F693D" w:rsidRPr="002070FB" w:rsidRDefault="003F693D" w:rsidP="00AF2B04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sym w:font="Wingdings" w:char="F0A8"/>
      </w:r>
      <w:r w:rsidRPr="002070FB">
        <w:rPr>
          <w:rFonts w:ascii="Garamond" w:hAnsi="Garamond" w:cstheme="minorHAnsi"/>
          <w:color w:val="000000"/>
        </w:rPr>
        <w:t xml:space="preserve"> ne</w:t>
      </w:r>
    </w:p>
    <w:p w:rsidR="003F693D" w:rsidRPr="002070FB" w:rsidRDefault="002070FB" w:rsidP="002070F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 w:cstheme="minorHAnsi"/>
          <w:b/>
        </w:rPr>
      </w:pPr>
      <w:bookmarkStart w:id="30" w:name="_Toc62730564"/>
      <w:r w:rsidRPr="002070FB">
        <w:rPr>
          <w:rFonts w:ascii="Garamond" w:hAnsi="Garamond" w:cstheme="minorHAnsi"/>
          <w:b/>
        </w:rPr>
        <w:t>1</w:t>
      </w:r>
      <w:r w:rsidR="004660A9">
        <w:rPr>
          <w:rFonts w:ascii="Garamond" w:hAnsi="Garamond" w:cstheme="minorHAnsi"/>
          <w:b/>
        </w:rPr>
        <w:t>2</w:t>
      </w:r>
      <w:r w:rsidRPr="002070FB">
        <w:rPr>
          <w:rFonts w:ascii="Garamond" w:hAnsi="Garamond" w:cstheme="minorHAnsi"/>
          <w:b/>
        </w:rPr>
        <w:t>.</w:t>
      </w:r>
      <w:r w:rsidR="003F693D" w:rsidRPr="002070FB">
        <w:rPr>
          <w:rFonts w:ascii="Garamond" w:hAnsi="Garamond" w:cstheme="minorHAnsi"/>
          <w:b/>
        </w:rPr>
        <w:t>UPUTSTVO ZA SAČINJAVANJE PONUDE</w:t>
      </w:r>
      <w:bookmarkEnd w:id="30"/>
    </w:p>
    <w:p w:rsidR="003F693D" w:rsidRPr="002070FB" w:rsidRDefault="003F693D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Ponude se sačinjava u ESJN u skladu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sa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tenderskom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dokumentacijom i važećim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Pravilnikom o sadržaju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ponude i uputstvu za sačinjavanje i podnošenje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 xml:space="preserve">ponude. </w:t>
      </w:r>
    </w:p>
    <w:p w:rsidR="003F693D" w:rsidRPr="002070FB" w:rsidRDefault="003F693D" w:rsidP="003F693D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Ispunjenost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uslova za učešće u postupku javne nabavke dokazuje se izjavom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privrednog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subjekta, koja se sačinjava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na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obrascu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datom u Pravilniku o obrascu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izjave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privrednog</w:t>
      </w:r>
      <w:r w:rsidR="003F1D25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subjekta.</w:t>
      </w:r>
    </w:p>
    <w:p w:rsidR="003F693D" w:rsidRPr="002070FB" w:rsidRDefault="003F693D" w:rsidP="003F693D">
      <w:pPr>
        <w:jc w:val="both"/>
        <w:rPr>
          <w:rFonts w:ascii="Garamond" w:hAnsi="Garamond" w:cstheme="minorHAnsi"/>
          <w:i/>
          <w:iCs/>
          <w:color w:val="000000"/>
        </w:rPr>
      </w:pPr>
      <w:r w:rsidRPr="002070FB">
        <w:rPr>
          <w:rFonts w:ascii="Garamond" w:hAnsi="Garamond" w:cstheme="minorHAnsi"/>
        </w:rPr>
        <w:t>Ponuđač je dužan da tačno i nedvosmisleno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popuni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eastAsia="Calibri" w:hAnsi="Garamond" w:cstheme="minorHAnsi"/>
        </w:rPr>
        <w:t>Izjavu</w:t>
      </w:r>
      <w:r w:rsidR="002F6DFE" w:rsidRPr="002070FB">
        <w:rPr>
          <w:rFonts w:ascii="Garamond" w:eastAsia="Calibri" w:hAnsi="Garamond" w:cstheme="minorHAnsi"/>
        </w:rPr>
        <w:t xml:space="preserve"> </w:t>
      </w:r>
      <w:r w:rsidRPr="002070FB">
        <w:rPr>
          <w:rFonts w:ascii="Garamond" w:eastAsia="Calibri" w:hAnsi="Garamond" w:cstheme="minorHAnsi"/>
        </w:rPr>
        <w:t>privrednog</w:t>
      </w:r>
      <w:r w:rsidR="002F6DFE" w:rsidRPr="002070FB">
        <w:rPr>
          <w:rFonts w:ascii="Garamond" w:eastAsia="Calibri" w:hAnsi="Garamond" w:cstheme="minorHAnsi"/>
        </w:rPr>
        <w:t xml:space="preserve"> </w:t>
      </w:r>
      <w:r w:rsidRPr="002070FB">
        <w:rPr>
          <w:rFonts w:ascii="Garamond" w:eastAsia="Calibri" w:hAnsi="Garamond" w:cstheme="minorHAnsi"/>
        </w:rPr>
        <w:t>subjekta u skladu</w:t>
      </w:r>
      <w:r w:rsidR="002F6DFE" w:rsidRPr="002070FB">
        <w:rPr>
          <w:rFonts w:ascii="Garamond" w:eastAsia="Calibri" w:hAnsi="Garamond" w:cstheme="minorHAnsi"/>
        </w:rPr>
        <w:t xml:space="preserve"> </w:t>
      </w:r>
      <w:r w:rsidRPr="002070FB">
        <w:rPr>
          <w:rFonts w:ascii="Garamond" w:eastAsia="Calibri" w:hAnsi="Garamond" w:cstheme="minorHAnsi"/>
        </w:rPr>
        <w:t>sa</w:t>
      </w:r>
      <w:r w:rsidR="002F6DFE" w:rsidRPr="002070FB">
        <w:rPr>
          <w:rFonts w:ascii="Garamond" w:eastAsia="Calibri" w:hAnsi="Garamond" w:cstheme="minorHAnsi"/>
        </w:rPr>
        <w:t xml:space="preserve"> </w:t>
      </w:r>
      <w:r w:rsidRPr="002070FB">
        <w:rPr>
          <w:rFonts w:ascii="Garamond" w:eastAsia="Calibri" w:hAnsi="Garamond" w:cstheme="minorHAnsi"/>
        </w:rPr>
        <w:t>zahtjevima</w:t>
      </w:r>
      <w:r w:rsidR="002F6DFE" w:rsidRPr="002070FB">
        <w:rPr>
          <w:rFonts w:ascii="Garamond" w:eastAsia="Calibri" w:hAnsi="Garamond" w:cstheme="minorHAnsi"/>
        </w:rPr>
        <w:t xml:space="preserve"> </w:t>
      </w:r>
      <w:r w:rsidRPr="002070FB">
        <w:rPr>
          <w:rFonts w:ascii="Garamond" w:eastAsia="Calibri" w:hAnsi="Garamond" w:cstheme="minorHAnsi"/>
        </w:rPr>
        <w:t>iz</w:t>
      </w:r>
      <w:r w:rsidR="002F6DFE" w:rsidRPr="002070FB">
        <w:rPr>
          <w:rFonts w:ascii="Garamond" w:eastAsia="Calibri" w:hAnsi="Garamond" w:cstheme="minorHAnsi"/>
        </w:rPr>
        <w:t xml:space="preserve"> </w:t>
      </w:r>
      <w:r w:rsidRPr="002070FB">
        <w:rPr>
          <w:rFonts w:ascii="Garamond" w:eastAsia="Calibri" w:hAnsi="Garamond" w:cstheme="minorHAnsi"/>
        </w:rPr>
        <w:t>tenderske</w:t>
      </w:r>
      <w:r w:rsidR="002F6DFE" w:rsidRPr="002070FB">
        <w:rPr>
          <w:rFonts w:ascii="Garamond" w:eastAsia="Calibri" w:hAnsi="Garamond" w:cstheme="minorHAnsi"/>
        </w:rPr>
        <w:t xml:space="preserve"> </w:t>
      </w:r>
      <w:r w:rsidRPr="002070FB">
        <w:rPr>
          <w:rFonts w:ascii="Garamond" w:eastAsia="Calibri" w:hAnsi="Garamond" w:cstheme="minorHAnsi"/>
        </w:rPr>
        <w:t>dokumentacije.</w:t>
      </w:r>
    </w:p>
    <w:p w:rsidR="003F693D" w:rsidRPr="002070FB" w:rsidRDefault="002070FB" w:rsidP="002070F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 w:cstheme="minorHAnsi"/>
          <w:b/>
        </w:rPr>
      </w:pPr>
      <w:bookmarkStart w:id="31" w:name="_Toc62730565"/>
      <w:r w:rsidRPr="002070FB">
        <w:rPr>
          <w:rFonts w:ascii="Garamond" w:hAnsi="Garamond" w:cstheme="minorHAnsi"/>
          <w:b/>
        </w:rPr>
        <w:lastRenderedPageBreak/>
        <w:t>1</w:t>
      </w:r>
      <w:r w:rsidR="004660A9">
        <w:rPr>
          <w:rFonts w:ascii="Garamond" w:hAnsi="Garamond" w:cstheme="minorHAnsi"/>
          <w:b/>
        </w:rPr>
        <w:t>3</w:t>
      </w:r>
      <w:r w:rsidRPr="002070FB">
        <w:rPr>
          <w:rFonts w:ascii="Garamond" w:hAnsi="Garamond" w:cstheme="minorHAnsi"/>
          <w:b/>
        </w:rPr>
        <w:t>.</w:t>
      </w:r>
      <w:r w:rsidR="003F693D" w:rsidRPr="002070FB">
        <w:rPr>
          <w:rFonts w:ascii="Garamond" w:hAnsi="Garamond" w:cstheme="minorHAnsi"/>
          <w:b/>
        </w:rPr>
        <w:t>NAČIN ZAKLJUČIVANJA I IZMJENE UGOVORA O JAVNOJ NABAVCI</w:t>
      </w:r>
      <w:bookmarkEnd w:id="31"/>
    </w:p>
    <w:p w:rsidR="003F693D" w:rsidRPr="00F72667" w:rsidRDefault="003F693D" w:rsidP="003F693D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:rsidR="00D6515C" w:rsidRPr="002070FB" w:rsidRDefault="00D6515C" w:rsidP="00DE7B72">
      <w:pPr>
        <w:jc w:val="both"/>
        <w:rPr>
          <w:rFonts w:ascii="Garamond" w:hAnsi="Garamond" w:cstheme="minorHAnsi"/>
        </w:rPr>
      </w:pPr>
      <w:bookmarkStart w:id="32" w:name="_Toc62730566"/>
      <w:r w:rsidRPr="002070FB">
        <w:rPr>
          <w:rFonts w:ascii="Garamond" w:hAnsi="Garamond" w:cstheme="minorHAnsi"/>
        </w:rPr>
        <w:t>Naručilac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zaključuje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ugovor o javnoj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nabavci u pisanom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ili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elektronskom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obliku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sa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ponuđačem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čija je ponuda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izabrana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kao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najpovoljnija, nakon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izvršnosti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odluke o izboru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najpovoljnije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 xml:space="preserve">ponude. </w:t>
      </w:r>
    </w:p>
    <w:p w:rsidR="00D6515C" w:rsidRPr="002070FB" w:rsidRDefault="00D6515C" w:rsidP="00DE7B72">
      <w:pPr>
        <w:jc w:val="both"/>
        <w:rPr>
          <w:rFonts w:ascii="Garamond" w:hAnsi="Garamond" w:cstheme="minorHAnsi"/>
        </w:rPr>
      </w:pPr>
    </w:p>
    <w:p w:rsidR="00D6515C" w:rsidRPr="002070FB" w:rsidRDefault="00D6515C" w:rsidP="00DE7B72">
      <w:pPr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Ugovor o javnoj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nabavci mora da bude u skladu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sa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uslovima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utvrđenim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tenderskom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dokumentacijom, izabranom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ponudom i odlukom o izboru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najpovoljnije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ponude, osim u pogledu</w:t>
      </w:r>
      <w:r w:rsidR="002F6DFE" w:rsidRPr="002070FB">
        <w:rPr>
          <w:rFonts w:ascii="Garamond" w:hAnsi="Garamond" w:cstheme="minorHAnsi"/>
        </w:rPr>
        <w:t xml:space="preserve"> </w:t>
      </w:r>
      <w:r w:rsidRPr="002070FB">
        <w:rPr>
          <w:rFonts w:ascii="Garamond" w:hAnsi="Garamond" w:cstheme="minorHAnsi"/>
        </w:rPr>
        <w:t>iskazivanja PDV-a.</w:t>
      </w:r>
    </w:p>
    <w:p w:rsidR="00D6515C" w:rsidRPr="002070FB" w:rsidRDefault="00D6515C" w:rsidP="00DE7B72">
      <w:pPr>
        <w:jc w:val="both"/>
        <w:rPr>
          <w:rFonts w:ascii="Garamond" w:hAnsi="Garamond" w:cstheme="minorHAnsi"/>
        </w:rPr>
      </w:pPr>
    </w:p>
    <w:p w:rsidR="00D6515C" w:rsidRPr="002070FB" w:rsidRDefault="00D6515C" w:rsidP="00DE7B72">
      <w:pPr>
        <w:jc w:val="both"/>
        <w:rPr>
          <w:rFonts w:ascii="Garamond" w:hAnsi="Garamond" w:cstheme="minorHAnsi"/>
          <w:color w:val="000000"/>
        </w:rPr>
      </w:pPr>
      <w:r w:rsidRPr="002070FB">
        <w:rPr>
          <w:rFonts w:ascii="Garamond" w:hAnsi="Garamond" w:cstheme="minorHAnsi"/>
          <w:color w:val="000000"/>
        </w:rPr>
        <w:t>Ugovor</w:t>
      </w:r>
      <w:r w:rsidR="002F6DFE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između</w:t>
      </w:r>
      <w:r w:rsidR="002F6DFE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naručioca i ponuđača</w:t>
      </w:r>
      <w:r w:rsidR="002F6DFE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čija je ponuda</w:t>
      </w:r>
      <w:r w:rsidR="002F6DFE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izabrana</w:t>
      </w:r>
      <w:r w:rsidR="002F6DFE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kao</w:t>
      </w:r>
      <w:r w:rsidR="002F6DFE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najpovoljnija, pored uslova</w:t>
      </w:r>
      <w:r w:rsidR="002F6DFE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koji</w:t>
      </w:r>
      <w:r w:rsidR="002F6DFE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su</w:t>
      </w:r>
      <w:r w:rsidR="002F6DFE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propisani</w:t>
      </w:r>
      <w:r w:rsidR="002F6DFE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ovom</w:t>
      </w:r>
      <w:r w:rsidR="002F6DFE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tenderskom</w:t>
      </w:r>
      <w:r w:rsidR="002F6DFE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dokumentacijom, će</w:t>
      </w:r>
      <w:r w:rsidR="002F6DFE" w:rsidRPr="002070FB">
        <w:rPr>
          <w:rFonts w:ascii="Garamond" w:hAnsi="Garamond" w:cstheme="minorHAnsi"/>
          <w:color w:val="000000"/>
        </w:rPr>
        <w:t xml:space="preserve"> </w:t>
      </w:r>
      <w:r w:rsidRPr="002070FB">
        <w:rPr>
          <w:rFonts w:ascii="Garamond" w:hAnsi="Garamond" w:cstheme="minorHAnsi"/>
          <w:color w:val="000000"/>
        </w:rPr>
        <w:t>sadržati i sljedeće:</w:t>
      </w:r>
      <w:r w:rsidRPr="002070FB">
        <w:rPr>
          <w:rFonts w:ascii="Garamond" w:hAnsi="Garamond" w:cstheme="minorHAnsi"/>
          <w:color w:val="000000"/>
          <w:vertAlign w:val="superscript"/>
        </w:rPr>
        <w:footnoteReference w:id="11"/>
      </w:r>
    </w:p>
    <w:p w:rsidR="00D6515C" w:rsidRPr="002070FB" w:rsidRDefault="00D6515C" w:rsidP="00DE7B72">
      <w:pPr>
        <w:jc w:val="both"/>
        <w:rPr>
          <w:rFonts w:ascii="Garamond" w:hAnsi="Garamond" w:cstheme="minorHAnsi"/>
        </w:rPr>
      </w:pPr>
    </w:p>
    <w:p w:rsidR="00D6515C" w:rsidRPr="002070FB" w:rsidRDefault="00D6515C" w:rsidP="00DE7B72">
      <w:pPr>
        <w:pStyle w:val="NoSpacing"/>
        <w:spacing w:line="276" w:lineRule="auto"/>
        <w:jc w:val="both"/>
        <w:rPr>
          <w:rFonts w:ascii="Garamond" w:hAnsi="Garamond" w:cstheme="minorHAnsi"/>
          <w:lang w:val="sr-Latn-CS"/>
        </w:rPr>
      </w:pPr>
      <w:r w:rsidRPr="002070FB">
        <w:rPr>
          <w:rFonts w:ascii="Garamond" w:hAnsi="Garamond" w:cstheme="minorHAnsi"/>
          <w:lang w:val="sr-Latn-CS"/>
        </w:rPr>
        <w:t>Raskid ugovora:</w:t>
      </w:r>
    </w:p>
    <w:p w:rsidR="0077224E" w:rsidRPr="002070FB" w:rsidRDefault="0077224E" w:rsidP="00260AE2">
      <w:pPr>
        <w:pStyle w:val="NoSpacing"/>
        <w:spacing w:line="276" w:lineRule="auto"/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 xml:space="preserve">Ugovor se može raskinuti sporazumno ili po zahtjevu jedne od Ugovornih strana. </w:t>
      </w:r>
    </w:p>
    <w:p w:rsidR="0077224E" w:rsidRPr="002070FB" w:rsidRDefault="0077224E" w:rsidP="00260AE2">
      <w:pPr>
        <w:pStyle w:val="NoSpacing"/>
        <w:spacing w:line="276" w:lineRule="auto"/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Ako strane ugovora sporazumno raskinu Ugovor, sporazumom o raskidu ugovora utvrđuju se međusobna prava i obaveze koje proističu iz raskida Ugovora.</w:t>
      </w:r>
    </w:p>
    <w:p w:rsidR="0077224E" w:rsidRPr="002070FB" w:rsidRDefault="0077224E" w:rsidP="00260AE2">
      <w:pPr>
        <w:pStyle w:val="NoSpacing"/>
        <w:spacing w:line="276" w:lineRule="auto"/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U slučaju jednostranog raskida Ugovora, Ugovor će se raskinuti pisanim obavještenjem sa otkaznim rokom od 15 (petnaest) dana koje se dostavlja drugoj Ugovornoj strani. U obavještenju mora biti naznačeno po kom osnovu se Ugovor raskida.</w:t>
      </w:r>
    </w:p>
    <w:p w:rsidR="00974C70" w:rsidRPr="002070FB" w:rsidRDefault="00974C70" w:rsidP="00260AE2">
      <w:pPr>
        <w:pStyle w:val="NoSpacing"/>
        <w:spacing w:line="276" w:lineRule="auto"/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Naručilac je obavezan da u slučaju uočavanja propusta u obavljanju posla pisanim putem pozove ponuđača i da putem zapisnika zajednički konstatuju uz</w:t>
      </w:r>
      <w:r w:rsidR="00175970" w:rsidRPr="002070FB">
        <w:rPr>
          <w:rFonts w:ascii="Garamond" w:hAnsi="Garamond" w:cstheme="minorHAnsi"/>
        </w:rPr>
        <w:t>orak i obim uočenih propusta. U</w:t>
      </w:r>
      <w:r w:rsidRPr="002070FB">
        <w:rPr>
          <w:rFonts w:ascii="Garamond" w:hAnsi="Garamond" w:cstheme="minorHAnsi"/>
        </w:rPr>
        <w:t>koliko se ponuđač ne odazove pozivu naručioca, naručilac ima pravo da raskine ugovor i aktivira garanciju za dobro izvršenje ugovora.</w:t>
      </w:r>
    </w:p>
    <w:p w:rsidR="0077224E" w:rsidRPr="002070FB" w:rsidRDefault="0077224E" w:rsidP="00260AE2">
      <w:pPr>
        <w:pStyle w:val="NoSpacing"/>
        <w:spacing w:line="276" w:lineRule="auto"/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Naručilac će jednostrano raskinuti Ugovor u slučaju da:</w:t>
      </w:r>
    </w:p>
    <w:p w:rsidR="0077224E" w:rsidRPr="002070FB" w:rsidRDefault="0077224E" w:rsidP="00DD3A11">
      <w:pPr>
        <w:pStyle w:val="NoSpacing"/>
        <w:numPr>
          <w:ilvl w:val="0"/>
          <w:numId w:val="8"/>
        </w:numPr>
        <w:spacing w:line="276" w:lineRule="auto"/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Izvršilac ne bude izvršavao svoje obaveze u rokovima i na način predviđenim Ugovorom</w:t>
      </w:r>
    </w:p>
    <w:p w:rsidR="0077224E" w:rsidRPr="002070FB" w:rsidRDefault="0077224E" w:rsidP="00DD3A11">
      <w:pPr>
        <w:pStyle w:val="NoSpacing"/>
        <w:numPr>
          <w:ilvl w:val="0"/>
          <w:numId w:val="8"/>
        </w:numPr>
        <w:spacing w:line="276" w:lineRule="auto"/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Izvršilac obustavi pružanje usluga ili na neki drugi način jasno ispolji svoju namjeru da ne nastavi sa izvršavanjem svojih ugovornih obaveza;</w:t>
      </w:r>
    </w:p>
    <w:p w:rsidR="0077224E" w:rsidRPr="002070FB" w:rsidRDefault="0077224E" w:rsidP="00DD3A11">
      <w:pPr>
        <w:pStyle w:val="NoSpacing"/>
        <w:numPr>
          <w:ilvl w:val="0"/>
          <w:numId w:val="8"/>
        </w:numPr>
        <w:spacing w:line="276" w:lineRule="auto"/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Nastupe okolnosti iz člana 150 ZJN (</w:t>
      </w:r>
      <w:proofErr w:type="gramStart"/>
      <w:r w:rsidRPr="002070FB">
        <w:rPr>
          <w:rFonts w:ascii="Garamond" w:hAnsi="Garamond" w:cstheme="minorHAnsi"/>
        </w:rPr>
        <w:t>Sl.list</w:t>
      </w:r>
      <w:proofErr w:type="gramEnd"/>
      <w:r w:rsidRPr="002070FB">
        <w:rPr>
          <w:rFonts w:ascii="Garamond" w:hAnsi="Garamond" w:cstheme="minorHAnsi"/>
        </w:rPr>
        <w:t xml:space="preserve"> CG br. 74/19</w:t>
      </w:r>
      <w:r w:rsidR="00F65211" w:rsidRPr="002070FB">
        <w:rPr>
          <w:rFonts w:ascii="Garamond" w:hAnsi="Garamond" w:cstheme="minorHAnsi"/>
        </w:rPr>
        <w:t>, 3/23 i 11/23</w:t>
      </w:r>
      <w:r w:rsidRPr="002070FB">
        <w:rPr>
          <w:rFonts w:ascii="Garamond" w:hAnsi="Garamond" w:cstheme="minorHAnsi"/>
        </w:rPr>
        <w:t>).</w:t>
      </w:r>
    </w:p>
    <w:p w:rsidR="0077224E" w:rsidRPr="002070FB" w:rsidRDefault="0077224E" w:rsidP="00260AE2">
      <w:pPr>
        <w:pStyle w:val="NoSpacing"/>
        <w:spacing w:line="276" w:lineRule="auto"/>
        <w:jc w:val="both"/>
        <w:rPr>
          <w:rFonts w:ascii="Garamond" w:hAnsi="Garamond" w:cstheme="minorHAnsi"/>
        </w:rPr>
      </w:pPr>
      <w:r w:rsidRPr="002070FB">
        <w:rPr>
          <w:rFonts w:ascii="Garamond" w:hAnsi="Garamond" w:cstheme="minorHAnsi"/>
        </w:rPr>
        <w:t>Izvršilac ima pravo da jednostrano raskine Ugovor ako Naručilac ne plaća Izvršiocu u rokovima i na način predviđen Ugovorom.</w:t>
      </w:r>
    </w:p>
    <w:p w:rsidR="00D6515C" w:rsidRPr="002070FB" w:rsidRDefault="00D6515C" w:rsidP="00DE7B72">
      <w:pPr>
        <w:pStyle w:val="NoSpacing"/>
        <w:spacing w:line="276" w:lineRule="auto"/>
        <w:jc w:val="both"/>
        <w:rPr>
          <w:rFonts w:ascii="Garamond" w:hAnsi="Garamond" w:cstheme="minorHAnsi"/>
          <w:lang w:val="sr-Latn-CS"/>
        </w:rPr>
      </w:pPr>
    </w:p>
    <w:p w:rsidR="00D6515C" w:rsidRPr="002070FB" w:rsidRDefault="00D6515C" w:rsidP="00DE7B72">
      <w:pPr>
        <w:pStyle w:val="NoSpacing"/>
        <w:spacing w:line="276" w:lineRule="auto"/>
        <w:jc w:val="both"/>
        <w:rPr>
          <w:rFonts w:ascii="Garamond" w:hAnsi="Garamond" w:cstheme="minorHAnsi"/>
          <w:lang w:val="sr-Latn-CS"/>
        </w:rPr>
      </w:pPr>
      <w:r w:rsidRPr="002070FB">
        <w:rPr>
          <w:rFonts w:ascii="Garamond" w:hAnsi="Garamond" w:cstheme="minorHAnsi"/>
          <w:lang w:val="sr-Latn-CS"/>
        </w:rPr>
        <w:t xml:space="preserve">Za sve što nije predviđeno ovim ugovorom primjenjuju se odredbe Zakona o obligacionim odnosima i drugih pozitivnih propisa. </w:t>
      </w:r>
    </w:p>
    <w:p w:rsidR="00D6515C" w:rsidRPr="002070FB" w:rsidRDefault="00D6515C" w:rsidP="00D6515C">
      <w:pPr>
        <w:pStyle w:val="NoSpacing"/>
        <w:spacing w:line="276" w:lineRule="auto"/>
        <w:jc w:val="center"/>
        <w:rPr>
          <w:rFonts w:ascii="Garamond" w:hAnsi="Garamond" w:cstheme="minorHAnsi"/>
          <w:b/>
        </w:rPr>
      </w:pPr>
    </w:p>
    <w:p w:rsidR="00D6515C" w:rsidRPr="00B67BC1" w:rsidRDefault="00D6515C" w:rsidP="00D6515C">
      <w:pPr>
        <w:pStyle w:val="NoSpacing"/>
        <w:spacing w:line="276" w:lineRule="auto"/>
        <w:jc w:val="both"/>
        <w:rPr>
          <w:rStyle w:val="FontStyle33"/>
          <w:rFonts w:ascii="Garamond" w:hAnsi="Garamond" w:cstheme="minorHAnsi"/>
          <w:sz w:val="24"/>
          <w:szCs w:val="24"/>
          <w:lang w:val="sr-Latn-CS" w:eastAsia="sr-Latn-CS"/>
        </w:rPr>
      </w:pPr>
      <w:r w:rsidRPr="00B67BC1">
        <w:rPr>
          <w:rStyle w:val="FontStyle33"/>
          <w:rFonts w:ascii="Garamond" w:hAnsi="Garamond" w:cstheme="minorHAnsi"/>
          <w:sz w:val="24"/>
          <w:szCs w:val="24"/>
          <w:lang w:val="sr-Latn-CS" w:eastAsia="sr-Latn-CS"/>
        </w:rPr>
        <w:t xml:space="preserve">Ugovor o javnoj nabavci koji je zaključen uz kršenje antikorupcijskog pravila u skladu sa odredbama ZJN (Sl.list CG br. </w:t>
      </w:r>
      <w:r w:rsidR="00F65211" w:rsidRPr="00B67BC1">
        <w:rPr>
          <w:rStyle w:val="FontStyle33"/>
          <w:rFonts w:ascii="Garamond" w:hAnsi="Garamond" w:cstheme="minorHAnsi"/>
          <w:sz w:val="24"/>
          <w:szCs w:val="24"/>
          <w:lang w:val="sr-Latn-CS" w:eastAsia="sr-Latn-CS"/>
        </w:rPr>
        <w:t>74</w:t>
      </w:r>
      <w:r w:rsidRPr="00B67BC1">
        <w:rPr>
          <w:rFonts w:ascii="Garamond" w:hAnsi="Garamond" w:cstheme="minorHAnsi"/>
          <w:iCs/>
        </w:rPr>
        <w:t>/19</w:t>
      </w:r>
      <w:r w:rsidR="00F65211" w:rsidRPr="00B67BC1">
        <w:rPr>
          <w:rFonts w:ascii="Garamond" w:hAnsi="Garamond" w:cstheme="minorHAnsi"/>
          <w:iCs/>
        </w:rPr>
        <w:t>, 3/23 i 11/23</w:t>
      </w:r>
      <w:r w:rsidRPr="00B67BC1">
        <w:rPr>
          <w:rFonts w:ascii="Garamond" w:hAnsi="Garamond" w:cstheme="minorHAnsi"/>
          <w:iCs/>
        </w:rPr>
        <w:t>)</w:t>
      </w:r>
      <w:r w:rsidRPr="00B67BC1">
        <w:rPr>
          <w:rStyle w:val="FontStyle33"/>
          <w:rFonts w:ascii="Garamond" w:hAnsi="Garamond" w:cstheme="minorHAnsi"/>
          <w:sz w:val="24"/>
          <w:szCs w:val="24"/>
          <w:lang w:val="sr-Latn-CS" w:eastAsia="sr-Latn-CS"/>
        </w:rPr>
        <w:t xml:space="preserve"> ništav je.</w:t>
      </w:r>
    </w:p>
    <w:p w:rsidR="00D6515C" w:rsidRPr="00B67BC1" w:rsidRDefault="00D6515C" w:rsidP="00D6515C">
      <w:pPr>
        <w:pStyle w:val="NoSpacing"/>
        <w:spacing w:line="276" w:lineRule="auto"/>
        <w:jc w:val="both"/>
        <w:rPr>
          <w:rFonts w:ascii="Garamond" w:hAnsi="Garamond" w:cstheme="minorHAnsi"/>
          <w:lang w:val="sr-Latn-CS"/>
        </w:rPr>
      </w:pPr>
    </w:p>
    <w:p w:rsidR="00D6515C" w:rsidRPr="00B67BC1" w:rsidRDefault="00D6515C" w:rsidP="00D6515C">
      <w:pPr>
        <w:pStyle w:val="NoSpacing"/>
        <w:spacing w:line="276" w:lineRule="auto"/>
        <w:jc w:val="both"/>
        <w:rPr>
          <w:rFonts w:ascii="Garamond" w:hAnsi="Garamond" w:cstheme="minorHAnsi"/>
          <w:lang w:val="sr-Latn-CS"/>
        </w:rPr>
      </w:pPr>
      <w:r w:rsidRPr="00B67BC1">
        <w:rPr>
          <w:rFonts w:ascii="Garamond" w:hAnsi="Garamond" w:cstheme="minorHAnsi"/>
          <w:lang w:val="sr-Latn-CS"/>
        </w:rPr>
        <w:t>Ugovorne strane su saglasne da sve sporove koji nastanu iz odnosa zasnovanih ovim ugovorom prvenstveno rješavaju sporazumom ili arbitražom.</w:t>
      </w:r>
    </w:p>
    <w:p w:rsidR="002F6DFE" w:rsidRPr="00B67BC1" w:rsidRDefault="00D6515C" w:rsidP="00D6515C">
      <w:pPr>
        <w:pStyle w:val="NoSpacing"/>
        <w:spacing w:line="276" w:lineRule="auto"/>
        <w:jc w:val="both"/>
        <w:rPr>
          <w:rFonts w:ascii="Garamond" w:hAnsi="Garamond" w:cstheme="minorHAnsi"/>
          <w:lang w:val="sr-Latn-CS"/>
        </w:rPr>
      </w:pPr>
      <w:r w:rsidRPr="00B67BC1">
        <w:rPr>
          <w:rFonts w:ascii="Garamond" w:hAnsi="Garamond" w:cstheme="minorHAnsi"/>
          <w:lang w:val="sr-Latn-CS"/>
        </w:rPr>
        <w:t>Ukoliko se nastali spor ne riješi sportazumno ili arbitražom, za rješavanje spora određuje se nadležnost u Podgor</w:t>
      </w:r>
      <w:r w:rsidR="002B1DA6" w:rsidRPr="00B67BC1">
        <w:rPr>
          <w:rFonts w:ascii="Garamond" w:hAnsi="Garamond" w:cstheme="minorHAnsi"/>
          <w:lang w:val="sr-Latn-CS"/>
        </w:rPr>
        <w:t>ici.</w:t>
      </w:r>
    </w:p>
    <w:p w:rsidR="002F6DFE" w:rsidRPr="00B67BC1" w:rsidRDefault="002F6DFE" w:rsidP="00D6515C">
      <w:pPr>
        <w:pStyle w:val="NoSpacing"/>
        <w:spacing w:line="276" w:lineRule="auto"/>
        <w:jc w:val="both"/>
        <w:rPr>
          <w:rFonts w:ascii="Garamond" w:hAnsi="Garamond" w:cstheme="minorHAnsi"/>
          <w:lang w:val="sr-Latn-CS"/>
        </w:rPr>
      </w:pPr>
    </w:p>
    <w:p w:rsidR="003F693D" w:rsidRPr="00B67BC1" w:rsidRDefault="00B67BC1" w:rsidP="00B67BC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 w:cstheme="minorHAnsi"/>
          <w:b/>
        </w:rPr>
      </w:pPr>
      <w:r w:rsidRPr="004660A9">
        <w:rPr>
          <w:rFonts w:ascii="Garamond" w:eastAsia="Calibri" w:hAnsi="Garamond" w:cstheme="minorHAnsi"/>
          <w:b/>
          <w:lang w:val="sr-Latn-CS"/>
        </w:rPr>
        <w:t>1</w:t>
      </w:r>
      <w:r w:rsidR="004660A9" w:rsidRPr="004660A9">
        <w:rPr>
          <w:rFonts w:ascii="Garamond" w:eastAsia="Calibri" w:hAnsi="Garamond" w:cstheme="minorHAnsi"/>
          <w:b/>
          <w:lang w:val="sr-Latn-CS"/>
        </w:rPr>
        <w:t>4</w:t>
      </w:r>
      <w:r w:rsidRPr="004660A9">
        <w:rPr>
          <w:rFonts w:ascii="Garamond" w:eastAsia="Calibri" w:hAnsi="Garamond" w:cstheme="minorHAnsi"/>
          <w:b/>
          <w:lang w:val="sr-Latn-CS"/>
        </w:rPr>
        <w:t>.</w:t>
      </w:r>
      <w:r w:rsidR="004660A9">
        <w:rPr>
          <w:rFonts w:ascii="Garamond" w:eastAsia="Calibri" w:hAnsi="Garamond" w:cstheme="minorHAnsi"/>
          <w:lang w:val="sr-Latn-CS"/>
        </w:rPr>
        <w:t xml:space="preserve"> </w:t>
      </w:r>
      <w:r w:rsidR="003F693D" w:rsidRPr="00B67BC1">
        <w:rPr>
          <w:rFonts w:ascii="Garamond" w:hAnsi="Garamond" w:cstheme="minorHAnsi"/>
          <w:b/>
        </w:rPr>
        <w:t>ZAHTJEV ZA POJAŠNJENJE ILI IZMJENU I DOPUNU TENDERSKE DOKUMENTACIJE</w:t>
      </w:r>
      <w:bookmarkEnd w:id="32"/>
    </w:p>
    <w:p w:rsidR="003F693D" w:rsidRPr="00F72667" w:rsidRDefault="003F693D" w:rsidP="003F693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F693D" w:rsidRPr="00B67BC1" w:rsidRDefault="003F693D" w:rsidP="003F693D">
      <w:pPr>
        <w:autoSpaceDE w:val="0"/>
        <w:autoSpaceDN w:val="0"/>
        <w:adjustRightInd w:val="0"/>
        <w:jc w:val="both"/>
        <w:rPr>
          <w:rFonts w:ascii="Garamond" w:hAnsi="Garamond" w:cstheme="minorHAnsi"/>
        </w:rPr>
      </w:pPr>
      <w:r w:rsidRPr="00B67BC1">
        <w:rPr>
          <w:rFonts w:ascii="Garamond" w:hAnsi="Garamond" w:cstheme="minorHAnsi"/>
        </w:rPr>
        <w:t>Privredni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subjekat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može da predloži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naručiocu da izmijeni i/ili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dopuni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tendersku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dokumentaciju, u roku od osam dana od dana objavljivanja, odnosno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dostavljanja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tenderske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dokumentacije u skladu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sa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članom 94 st. 4 i 5 Zakona o javnim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 xml:space="preserve">nabavkama. </w:t>
      </w:r>
    </w:p>
    <w:p w:rsidR="003F693D" w:rsidRPr="00B67BC1" w:rsidRDefault="003F693D" w:rsidP="003F693D">
      <w:pPr>
        <w:jc w:val="both"/>
        <w:rPr>
          <w:rFonts w:ascii="Garamond" w:hAnsi="Garamond" w:cstheme="minorHAnsi"/>
        </w:rPr>
      </w:pPr>
    </w:p>
    <w:p w:rsidR="003F693D" w:rsidRPr="00B67BC1" w:rsidRDefault="003F693D" w:rsidP="003F693D">
      <w:pPr>
        <w:jc w:val="both"/>
        <w:rPr>
          <w:rFonts w:ascii="Garamond" w:hAnsi="Garamond" w:cstheme="minorHAnsi"/>
        </w:rPr>
      </w:pPr>
      <w:r w:rsidRPr="00B67BC1">
        <w:rPr>
          <w:rFonts w:ascii="Garamond" w:hAnsi="Garamond" w:cstheme="minorHAnsi"/>
        </w:rPr>
        <w:t>Privredni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subjekat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ima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pravo da pisanim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zahtjevom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traži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od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naručioca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pojašnjenje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tenderske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dokumentacije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najkasnije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deset dana prije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isteka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roka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određenog za dostavljanje</w:t>
      </w:r>
      <w:r w:rsidR="002F6DFE" w:rsidRPr="00B67BC1">
        <w:rPr>
          <w:rFonts w:ascii="Garamond" w:hAnsi="Garamond" w:cstheme="minorHAnsi"/>
        </w:rPr>
        <w:t xml:space="preserve"> </w:t>
      </w:r>
      <w:r w:rsidRPr="00B67BC1">
        <w:rPr>
          <w:rFonts w:ascii="Garamond" w:hAnsi="Garamond" w:cstheme="minorHAnsi"/>
        </w:rPr>
        <w:t>ponuda.</w:t>
      </w:r>
    </w:p>
    <w:p w:rsidR="003F693D" w:rsidRPr="00B67BC1" w:rsidRDefault="003F693D" w:rsidP="003F693D">
      <w:pPr>
        <w:jc w:val="both"/>
        <w:rPr>
          <w:rFonts w:ascii="Garamond" w:hAnsi="Garamond" w:cstheme="minorHAnsi"/>
        </w:rPr>
      </w:pPr>
    </w:p>
    <w:p w:rsidR="002F6DFE" w:rsidRPr="00910143" w:rsidRDefault="003F693D" w:rsidP="003F693D">
      <w:pPr>
        <w:jc w:val="both"/>
        <w:rPr>
          <w:rFonts w:ascii="Garamond" w:hAnsi="Garamond" w:cstheme="minorHAnsi"/>
          <w:color w:val="000000"/>
        </w:rPr>
      </w:pPr>
      <w:r w:rsidRPr="00B67BC1">
        <w:rPr>
          <w:rFonts w:ascii="Garamond" w:hAnsi="Garamond" w:cstheme="minorHAnsi"/>
          <w:color w:val="000000"/>
        </w:rPr>
        <w:t>Zahtjev se podnosi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isključivo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putem ESJN-a</w:t>
      </w:r>
      <w:r w:rsidR="00FF2DF7" w:rsidRPr="00B67BC1">
        <w:rPr>
          <w:rFonts w:ascii="Garamond" w:hAnsi="Garamond" w:cstheme="minorHAnsi"/>
          <w:color w:val="000000"/>
        </w:rPr>
        <w:t>.</w:t>
      </w:r>
    </w:p>
    <w:p w:rsidR="002F6DFE" w:rsidRPr="00F72667" w:rsidRDefault="002F6DFE" w:rsidP="003F693D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2A4D4C" w:rsidRPr="00F72667" w:rsidRDefault="002A4D4C" w:rsidP="003F693D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142D17" w:rsidRPr="00B67BC1" w:rsidRDefault="00142D17" w:rsidP="00142D17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center"/>
        <w:outlineLvl w:val="0"/>
        <w:rPr>
          <w:rFonts w:ascii="Garamond" w:hAnsi="Garamond" w:cstheme="minorHAnsi"/>
          <w:b/>
          <w:color w:val="000000"/>
        </w:rPr>
      </w:pPr>
      <w:bookmarkStart w:id="33" w:name="_Toc416180136"/>
      <w:bookmarkStart w:id="34" w:name="_Toc508349235"/>
      <w:bookmarkStart w:id="35" w:name="_Toc62730567"/>
      <w:bookmarkStart w:id="36" w:name="_Hlk178320961"/>
      <w:bookmarkStart w:id="37" w:name="_Hlk139265454"/>
      <w:r w:rsidRPr="00B67BC1">
        <w:rPr>
          <w:rFonts w:ascii="Garamond" w:hAnsi="Garamond" w:cstheme="minorHAnsi"/>
          <w:b/>
        </w:rPr>
        <w:t>IZJAVA NARUČIOCA O NEPOSTOJANJU SUKOBA INTERESA</w:t>
      </w:r>
      <w:bookmarkEnd w:id="33"/>
      <w:bookmarkEnd w:id="34"/>
      <w:bookmarkEnd w:id="35"/>
    </w:p>
    <w:p w:rsidR="00142D17" w:rsidRPr="00B67BC1" w:rsidRDefault="00142D17" w:rsidP="00142D17">
      <w:pPr>
        <w:tabs>
          <w:tab w:val="left" w:pos="1701"/>
          <w:tab w:val="left" w:pos="4820"/>
        </w:tabs>
        <w:jc w:val="both"/>
        <w:rPr>
          <w:rFonts w:ascii="Garamond" w:hAnsi="Garamond" w:cstheme="minorHAnsi"/>
          <w:color w:val="000000"/>
          <w:u w:val="single"/>
        </w:rPr>
      </w:pPr>
    </w:p>
    <w:p w:rsidR="00142D17" w:rsidRPr="00F72667" w:rsidRDefault="00142D17" w:rsidP="00142D17">
      <w:pPr>
        <w:tabs>
          <w:tab w:val="left" w:pos="1701"/>
          <w:tab w:val="left" w:pos="4820"/>
        </w:tabs>
        <w:jc w:val="both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</w:p>
    <w:p w:rsidR="00142D17" w:rsidRPr="00B67BC1" w:rsidRDefault="00EC11F0" w:rsidP="004F7E12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jc w:val="both"/>
        <w:rPr>
          <w:rFonts w:ascii="Garamond" w:hAnsi="Garamond" w:cstheme="minorHAnsi"/>
          <w:position w:val="-1"/>
          <w:lang w:val="sr-Latn-CS"/>
        </w:rPr>
      </w:pPr>
      <w:r w:rsidRPr="00B67BC1">
        <w:rPr>
          <w:rFonts w:ascii="Garamond" w:hAnsi="Garamond" w:cstheme="minorHAnsi"/>
          <w:position w:val="-1"/>
          <w:lang w:val="sr-Latn-CS"/>
        </w:rPr>
        <w:t>MINISTARSTVO POLJOPRIVREDE, ŠUMARSTVA I VODOPRIVREDE</w:t>
      </w:r>
    </w:p>
    <w:p w:rsidR="00142D17" w:rsidRPr="00B67BC1" w:rsidRDefault="00142D17" w:rsidP="004F7E12">
      <w:pPr>
        <w:widowControl w:val="0"/>
        <w:tabs>
          <w:tab w:val="left" w:pos="5420"/>
        </w:tabs>
        <w:autoSpaceDE w:val="0"/>
        <w:autoSpaceDN w:val="0"/>
        <w:adjustRightInd w:val="0"/>
        <w:jc w:val="both"/>
        <w:rPr>
          <w:rFonts w:ascii="Garamond" w:hAnsi="Garamond" w:cstheme="minorHAnsi"/>
        </w:rPr>
      </w:pPr>
      <w:r w:rsidRPr="00B67BC1">
        <w:rPr>
          <w:rFonts w:ascii="Garamond" w:hAnsi="Garamond" w:cstheme="minorHAnsi"/>
          <w:spacing w:val="-2"/>
          <w:position w:val="-1"/>
        </w:rPr>
        <w:t>B</w:t>
      </w:r>
      <w:r w:rsidRPr="00B67BC1">
        <w:rPr>
          <w:rFonts w:ascii="Garamond" w:hAnsi="Garamond" w:cstheme="minorHAnsi"/>
          <w:position w:val="-1"/>
        </w:rPr>
        <w:t>roj</w:t>
      </w:r>
      <w:r w:rsidR="002F6DFE" w:rsidRPr="00B67BC1">
        <w:rPr>
          <w:rFonts w:ascii="Garamond" w:hAnsi="Garamond" w:cstheme="minorHAnsi"/>
          <w:position w:val="-1"/>
        </w:rPr>
        <w:t xml:space="preserve"> </w:t>
      </w:r>
      <w:r w:rsidRPr="00B67BC1">
        <w:rPr>
          <w:rFonts w:ascii="Garamond" w:hAnsi="Garamond" w:cstheme="minorHAnsi"/>
          <w:position w:val="-1"/>
        </w:rPr>
        <w:t>iz</w:t>
      </w:r>
      <w:r w:rsidR="002F6DFE" w:rsidRPr="00B67BC1">
        <w:rPr>
          <w:rFonts w:ascii="Garamond" w:hAnsi="Garamond" w:cstheme="minorHAnsi"/>
          <w:position w:val="-1"/>
        </w:rPr>
        <w:t xml:space="preserve"> </w:t>
      </w:r>
      <w:r w:rsidRPr="00B67BC1">
        <w:rPr>
          <w:rFonts w:ascii="Garamond" w:hAnsi="Garamond" w:cstheme="minorHAnsi"/>
          <w:spacing w:val="-1"/>
          <w:position w:val="-1"/>
        </w:rPr>
        <w:t>e</w:t>
      </w:r>
      <w:r w:rsidRPr="00B67BC1">
        <w:rPr>
          <w:rFonts w:ascii="Garamond" w:hAnsi="Garamond" w:cstheme="minorHAnsi"/>
          <w:position w:val="-1"/>
        </w:rPr>
        <w:t>viden</w:t>
      </w:r>
      <w:r w:rsidRPr="00B67BC1">
        <w:rPr>
          <w:rFonts w:ascii="Garamond" w:hAnsi="Garamond" w:cstheme="minorHAnsi"/>
          <w:spacing w:val="-1"/>
          <w:position w:val="-1"/>
        </w:rPr>
        <w:t>c</w:t>
      </w:r>
      <w:r w:rsidRPr="00B67BC1">
        <w:rPr>
          <w:rFonts w:ascii="Garamond" w:hAnsi="Garamond" w:cstheme="minorHAnsi"/>
          <w:position w:val="-1"/>
        </w:rPr>
        <w:t>i</w:t>
      </w:r>
      <w:r w:rsidRPr="00B67BC1">
        <w:rPr>
          <w:rFonts w:ascii="Garamond" w:hAnsi="Garamond" w:cstheme="minorHAnsi"/>
          <w:spacing w:val="1"/>
          <w:position w:val="-1"/>
        </w:rPr>
        <w:t>j</w:t>
      </w:r>
      <w:r w:rsidRPr="00B67BC1">
        <w:rPr>
          <w:rFonts w:ascii="Garamond" w:hAnsi="Garamond" w:cstheme="minorHAnsi"/>
          <w:position w:val="-1"/>
        </w:rPr>
        <w:t>e</w:t>
      </w:r>
      <w:r w:rsidR="002F6DFE" w:rsidRPr="00B67BC1">
        <w:rPr>
          <w:rFonts w:ascii="Garamond" w:hAnsi="Garamond" w:cstheme="minorHAnsi"/>
          <w:position w:val="-1"/>
        </w:rPr>
        <w:t xml:space="preserve"> </w:t>
      </w:r>
      <w:r w:rsidRPr="00B67BC1">
        <w:rPr>
          <w:rFonts w:ascii="Garamond" w:hAnsi="Garamond" w:cstheme="minorHAnsi"/>
          <w:position w:val="-1"/>
        </w:rPr>
        <w:t>postu</w:t>
      </w:r>
      <w:r w:rsidRPr="00B67BC1">
        <w:rPr>
          <w:rFonts w:ascii="Garamond" w:hAnsi="Garamond" w:cstheme="minorHAnsi"/>
          <w:spacing w:val="2"/>
          <w:position w:val="-1"/>
        </w:rPr>
        <w:t>p</w:t>
      </w:r>
      <w:r w:rsidRPr="00B67BC1">
        <w:rPr>
          <w:rFonts w:ascii="Garamond" w:hAnsi="Garamond" w:cstheme="minorHAnsi"/>
          <w:spacing w:val="-1"/>
          <w:position w:val="-1"/>
        </w:rPr>
        <w:t>a</w:t>
      </w:r>
      <w:r w:rsidRPr="00B67BC1">
        <w:rPr>
          <w:rFonts w:ascii="Garamond" w:hAnsi="Garamond" w:cstheme="minorHAnsi"/>
          <w:position w:val="-1"/>
        </w:rPr>
        <w:t>ka</w:t>
      </w:r>
      <w:r w:rsidR="002F6DFE" w:rsidRPr="00B67BC1">
        <w:rPr>
          <w:rFonts w:ascii="Garamond" w:hAnsi="Garamond" w:cstheme="minorHAnsi"/>
          <w:position w:val="-1"/>
        </w:rPr>
        <w:t xml:space="preserve"> </w:t>
      </w:r>
      <w:r w:rsidRPr="00B67BC1">
        <w:rPr>
          <w:rFonts w:ascii="Garamond" w:hAnsi="Garamond" w:cstheme="minorHAnsi"/>
          <w:position w:val="-1"/>
        </w:rPr>
        <w:t>javnih</w:t>
      </w:r>
      <w:r w:rsidR="002F6DFE" w:rsidRPr="00B67BC1">
        <w:rPr>
          <w:rFonts w:ascii="Garamond" w:hAnsi="Garamond" w:cstheme="minorHAnsi"/>
          <w:position w:val="-1"/>
        </w:rPr>
        <w:t xml:space="preserve"> </w:t>
      </w:r>
      <w:r w:rsidRPr="00B67BC1">
        <w:rPr>
          <w:rFonts w:ascii="Garamond" w:hAnsi="Garamond" w:cstheme="minorHAnsi"/>
          <w:position w:val="-1"/>
        </w:rPr>
        <w:t>n</w:t>
      </w:r>
      <w:r w:rsidRPr="00B67BC1">
        <w:rPr>
          <w:rFonts w:ascii="Garamond" w:hAnsi="Garamond" w:cstheme="minorHAnsi"/>
          <w:spacing w:val="-1"/>
          <w:position w:val="-1"/>
        </w:rPr>
        <w:t>a</w:t>
      </w:r>
      <w:r w:rsidRPr="00B67BC1">
        <w:rPr>
          <w:rFonts w:ascii="Garamond" w:hAnsi="Garamond" w:cstheme="minorHAnsi"/>
          <w:spacing w:val="2"/>
          <w:position w:val="-1"/>
        </w:rPr>
        <w:t>b</w:t>
      </w:r>
      <w:r w:rsidRPr="00B67BC1">
        <w:rPr>
          <w:rFonts w:ascii="Garamond" w:hAnsi="Garamond" w:cstheme="minorHAnsi"/>
          <w:spacing w:val="-1"/>
          <w:position w:val="-1"/>
        </w:rPr>
        <w:t>a</w:t>
      </w:r>
      <w:r w:rsidRPr="00B67BC1">
        <w:rPr>
          <w:rFonts w:ascii="Garamond" w:hAnsi="Garamond" w:cstheme="minorHAnsi"/>
          <w:position w:val="-1"/>
        </w:rPr>
        <w:t>vki:</w:t>
      </w:r>
      <w:r w:rsidR="00A051B4" w:rsidRPr="00B67BC1">
        <w:rPr>
          <w:rFonts w:ascii="Garamond" w:hAnsi="Garamond" w:cstheme="minorHAnsi"/>
          <w:spacing w:val="1"/>
          <w:position w:val="-1"/>
        </w:rPr>
        <w:t xml:space="preserve"> </w:t>
      </w:r>
      <w:r w:rsidR="0056314A">
        <w:rPr>
          <w:rFonts w:ascii="Garamond" w:hAnsi="Garamond" w:cstheme="minorHAnsi"/>
          <w:spacing w:val="1"/>
          <w:position w:val="-1"/>
        </w:rPr>
        <w:t>03/25</w:t>
      </w:r>
    </w:p>
    <w:p w:rsidR="00142D17" w:rsidRPr="00B67BC1" w:rsidRDefault="00A051B4" w:rsidP="004F7E12">
      <w:pPr>
        <w:widowControl w:val="0"/>
        <w:tabs>
          <w:tab w:val="left" w:pos="4440"/>
        </w:tabs>
        <w:autoSpaceDE w:val="0"/>
        <w:autoSpaceDN w:val="0"/>
        <w:adjustRightInd w:val="0"/>
        <w:jc w:val="both"/>
        <w:rPr>
          <w:rFonts w:ascii="Garamond" w:hAnsi="Garamond" w:cstheme="minorHAnsi"/>
          <w:position w:val="-1"/>
        </w:rPr>
      </w:pPr>
      <w:r w:rsidRPr="00B67BC1">
        <w:rPr>
          <w:rFonts w:ascii="Garamond" w:hAnsi="Garamond" w:cstheme="minorHAnsi"/>
          <w:position w:val="-1"/>
        </w:rPr>
        <w:t xml:space="preserve">Podgorica, </w:t>
      </w:r>
      <w:r w:rsidR="004070F5" w:rsidRPr="00B14C70">
        <w:rPr>
          <w:rFonts w:ascii="Garamond" w:hAnsi="Garamond" w:cstheme="minorHAnsi"/>
          <w:position w:val="-1"/>
        </w:rPr>
        <w:t>1</w:t>
      </w:r>
      <w:r w:rsidR="00B14C70" w:rsidRPr="00B14C70">
        <w:rPr>
          <w:rFonts w:ascii="Garamond" w:hAnsi="Garamond" w:cstheme="minorHAnsi"/>
          <w:position w:val="-1"/>
        </w:rPr>
        <w:t>1</w:t>
      </w:r>
      <w:r w:rsidRPr="00B14C70">
        <w:rPr>
          <w:rFonts w:ascii="Garamond" w:hAnsi="Garamond" w:cstheme="minorHAnsi"/>
          <w:position w:val="-1"/>
        </w:rPr>
        <w:t>.</w:t>
      </w:r>
      <w:r w:rsidR="0001356D" w:rsidRPr="00B14C70">
        <w:rPr>
          <w:rFonts w:ascii="Garamond" w:hAnsi="Garamond" w:cstheme="minorHAnsi"/>
          <w:position w:val="-1"/>
        </w:rPr>
        <w:t>09</w:t>
      </w:r>
      <w:r w:rsidR="00D13979" w:rsidRPr="00B14C70">
        <w:rPr>
          <w:rFonts w:ascii="Garamond" w:hAnsi="Garamond" w:cstheme="minorHAnsi"/>
          <w:position w:val="-1"/>
        </w:rPr>
        <w:t>.202</w:t>
      </w:r>
      <w:r w:rsidR="00757289">
        <w:rPr>
          <w:rFonts w:ascii="Garamond" w:hAnsi="Garamond" w:cstheme="minorHAnsi"/>
          <w:position w:val="-1"/>
        </w:rPr>
        <w:t>5</w:t>
      </w:r>
      <w:r w:rsidR="00142D17" w:rsidRPr="0056314A">
        <w:rPr>
          <w:rFonts w:ascii="Garamond" w:hAnsi="Garamond" w:cstheme="minorHAnsi"/>
          <w:color w:val="FF0000"/>
          <w:position w:val="-1"/>
        </w:rPr>
        <w:t xml:space="preserve">. </w:t>
      </w:r>
      <w:r w:rsidR="00142D17" w:rsidRPr="00B67BC1">
        <w:rPr>
          <w:rFonts w:ascii="Garamond" w:hAnsi="Garamond" w:cstheme="minorHAnsi"/>
          <w:position w:val="-1"/>
        </w:rPr>
        <w:t>godine</w:t>
      </w:r>
    </w:p>
    <w:p w:rsidR="001356E3" w:rsidRPr="00B14C70" w:rsidRDefault="001750C4" w:rsidP="004F7E12">
      <w:pPr>
        <w:widowControl w:val="0"/>
        <w:tabs>
          <w:tab w:val="left" w:pos="4440"/>
        </w:tabs>
        <w:autoSpaceDE w:val="0"/>
        <w:autoSpaceDN w:val="0"/>
        <w:adjustRightInd w:val="0"/>
        <w:jc w:val="both"/>
        <w:rPr>
          <w:rFonts w:ascii="Garamond" w:hAnsi="Garamond" w:cstheme="minorHAnsi"/>
        </w:rPr>
      </w:pPr>
      <w:r w:rsidRPr="00682421">
        <w:rPr>
          <w:rFonts w:ascii="Garamond" w:hAnsi="Garamond" w:cstheme="minorHAnsi"/>
          <w:position w:val="-1"/>
        </w:rPr>
        <w:t>Broj</w:t>
      </w:r>
      <w:r w:rsidR="00A051B4" w:rsidRPr="00682421">
        <w:rPr>
          <w:rFonts w:ascii="Garamond" w:hAnsi="Garamond" w:cstheme="minorHAnsi"/>
          <w:position w:val="-1"/>
        </w:rPr>
        <w:t xml:space="preserve">: </w:t>
      </w:r>
      <w:r w:rsidR="0001356D" w:rsidRPr="00B14C70">
        <w:rPr>
          <w:rFonts w:ascii="Garamond" w:hAnsi="Garamond" w:cstheme="minorHAnsi"/>
          <w:position w:val="-1"/>
        </w:rPr>
        <w:t>11-908</w:t>
      </w:r>
      <w:r w:rsidR="00682421" w:rsidRPr="00B14C70">
        <w:rPr>
          <w:rFonts w:ascii="Garamond" w:hAnsi="Garamond" w:cstheme="minorHAnsi"/>
          <w:position w:val="-1"/>
        </w:rPr>
        <w:t>/2</w:t>
      </w:r>
      <w:r w:rsidR="0001356D" w:rsidRPr="00B14C70">
        <w:rPr>
          <w:rFonts w:ascii="Garamond" w:hAnsi="Garamond" w:cstheme="minorHAnsi"/>
          <w:position w:val="-1"/>
        </w:rPr>
        <w:t>5-16323/2</w:t>
      </w:r>
    </w:p>
    <w:p w:rsidR="00142D17" w:rsidRPr="00B14C70" w:rsidRDefault="00142D17" w:rsidP="00142D17">
      <w:pPr>
        <w:jc w:val="both"/>
        <w:rPr>
          <w:rFonts w:ascii="Garamond" w:hAnsi="Garamond" w:cstheme="minorHAnsi"/>
          <w:b/>
          <w:bCs/>
        </w:rPr>
      </w:pPr>
    </w:p>
    <w:p w:rsidR="00142D17" w:rsidRPr="00B67BC1" w:rsidRDefault="00142D17" w:rsidP="00142D17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:rsidR="00142D17" w:rsidRPr="00B67BC1" w:rsidRDefault="00142D17" w:rsidP="00142D17">
      <w:pPr>
        <w:tabs>
          <w:tab w:val="left" w:pos="3290"/>
        </w:tabs>
        <w:ind w:firstLine="708"/>
        <w:jc w:val="both"/>
        <w:rPr>
          <w:rFonts w:ascii="Garamond" w:hAnsi="Garamond" w:cstheme="minorHAnsi"/>
          <w:color w:val="000000"/>
        </w:rPr>
      </w:pPr>
      <w:r w:rsidRPr="00B67BC1">
        <w:rPr>
          <w:rFonts w:ascii="Garamond" w:hAnsi="Garamond" w:cstheme="minorHAnsi"/>
          <w:color w:val="000000"/>
        </w:rPr>
        <w:t>U skladu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sa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članom 43 stav 1 Zakona o javnim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nabavkama („Službeni list CG”, br.74/19</w:t>
      </w:r>
      <w:r w:rsidR="00F65211" w:rsidRPr="00B67BC1">
        <w:rPr>
          <w:rFonts w:ascii="Garamond" w:hAnsi="Garamond" w:cstheme="minorHAnsi"/>
          <w:color w:val="000000"/>
        </w:rPr>
        <w:t>, 3/23 i 11/23</w:t>
      </w:r>
      <w:r w:rsidRPr="00B67BC1">
        <w:rPr>
          <w:rFonts w:ascii="Garamond" w:hAnsi="Garamond" w:cstheme="minorHAnsi"/>
          <w:color w:val="000000"/>
        </w:rPr>
        <w:t xml:space="preserve">), </w:t>
      </w:r>
    </w:p>
    <w:p w:rsidR="00142D17" w:rsidRPr="00B67BC1" w:rsidRDefault="00142D17" w:rsidP="00142D17">
      <w:pPr>
        <w:tabs>
          <w:tab w:val="left" w:pos="3290"/>
        </w:tabs>
        <w:jc w:val="both"/>
        <w:rPr>
          <w:rFonts w:ascii="Garamond" w:hAnsi="Garamond" w:cstheme="minorHAnsi"/>
          <w:color w:val="000000"/>
        </w:rPr>
      </w:pPr>
    </w:p>
    <w:p w:rsidR="00142D17" w:rsidRPr="00B67BC1" w:rsidRDefault="00142D17" w:rsidP="00142D17">
      <w:pPr>
        <w:tabs>
          <w:tab w:val="left" w:pos="3290"/>
        </w:tabs>
        <w:jc w:val="both"/>
        <w:rPr>
          <w:rFonts w:ascii="Garamond" w:hAnsi="Garamond" w:cstheme="minorHAnsi"/>
          <w:color w:val="000000"/>
          <w:sz w:val="22"/>
          <w:szCs w:val="22"/>
        </w:rPr>
      </w:pPr>
    </w:p>
    <w:p w:rsidR="00142D17" w:rsidRPr="00B67BC1" w:rsidRDefault="00142D17" w:rsidP="00142D17">
      <w:pPr>
        <w:tabs>
          <w:tab w:val="left" w:pos="3290"/>
        </w:tabs>
        <w:jc w:val="both"/>
        <w:rPr>
          <w:rFonts w:ascii="Garamond" w:hAnsi="Garamond" w:cstheme="minorHAnsi"/>
          <w:color w:val="000000"/>
          <w:sz w:val="22"/>
          <w:szCs w:val="22"/>
        </w:rPr>
      </w:pPr>
    </w:p>
    <w:p w:rsidR="00142D17" w:rsidRPr="00B67BC1" w:rsidRDefault="00142D17" w:rsidP="00142D17">
      <w:pPr>
        <w:tabs>
          <w:tab w:val="left" w:pos="3290"/>
        </w:tabs>
        <w:jc w:val="center"/>
        <w:rPr>
          <w:rFonts w:ascii="Garamond" w:hAnsi="Garamond" w:cstheme="minorHAnsi"/>
          <w:b/>
          <w:bCs/>
          <w:color w:val="000000"/>
        </w:rPr>
      </w:pPr>
      <w:r w:rsidRPr="00B67BC1">
        <w:rPr>
          <w:rFonts w:ascii="Garamond" w:hAnsi="Garamond" w:cstheme="minorHAnsi"/>
          <w:b/>
          <w:bCs/>
          <w:color w:val="000000"/>
        </w:rPr>
        <w:t>Izjavljujem</w:t>
      </w:r>
    </w:p>
    <w:p w:rsidR="00142D17" w:rsidRPr="00B67BC1" w:rsidRDefault="00142D17" w:rsidP="00142D17">
      <w:pPr>
        <w:tabs>
          <w:tab w:val="left" w:pos="3290"/>
        </w:tabs>
        <w:jc w:val="both"/>
        <w:rPr>
          <w:rFonts w:ascii="Garamond" w:hAnsi="Garamond" w:cstheme="minorHAnsi"/>
          <w:color w:val="000000"/>
        </w:rPr>
      </w:pPr>
    </w:p>
    <w:p w:rsidR="00142D17" w:rsidRPr="00B67BC1" w:rsidRDefault="00142D17" w:rsidP="00142D17">
      <w:pPr>
        <w:tabs>
          <w:tab w:val="left" w:pos="3290"/>
        </w:tabs>
        <w:jc w:val="both"/>
        <w:rPr>
          <w:rFonts w:ascii="Garamond" w:hAnsi="Garamond" w:cstheme="minorHAnsi"/>
          <w:color w:val="000000"/>
          <w:sz w:val="22"/>
          <w:szCs w:val="22"/>
        </w:rPr>
      </w:pPr>
      <w:r w:rsidRPr="00B67BC1">
        <w:rPr>
          <w:rFonts w:ascii="Garamond" w:hAnsi="Garamond" w:cstheme="minorHAnsi"/>
          <w:color w:val="000000"/>
        </w:rPr>
        <w:t>da u postup</w:t>
      </w:r>
      <w:r w:rsidR="00EE370F" w:rsidRPr="00B67BC1">
        <w:rPr>
          <w:rFonts w:ascii="Garamond" w:hAnsi="Garamond" w:cstheme="minorHAnsi"/>
          <w:color w:val="000000"/>
        </w:rPr>
        <w:t>ku javne nab</w:t>
      </w:r>
      <w:r w:rsidR="00445D22" w:rsidRPr="00B67BC1">
        <w:rPr>
          <w:rFonts w:ascii="Garamond" w:hAnsi="Garamond" w:cstheme="minorHAnsi"/>
          <w:color w:val="000000"/>
        </w:rPr>
        <w:t>avke redni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="00445D22" w:rsidRPr="00B67BC1">
        <w:rPr>
          <w:rFonts w:ascii="Garamond" w:hAnsi="Garamond" w:cstheme="minorHAnsi"/>
          <w:color w:val="000000"/>
        </w:rPr>
        <w:t>broj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="00983041" w:rsidRPr="00B67BC1">
        <w:rPr>
          <w:rFonts w:ascii="Garamond" w:hAnsi="Garamond" w:cstheme="minorHAnsi"/>
          <w:color w:val="000000"/>
        </w:rPr>
        <w:t>3</w:t>
      </w:r>
      <w:r w:rsidR="0056314A">
        <w:rPr>
          <w:rFonts w:ascii="Garamond" w:hAnsi="Garamond" w:cstheme="minorHAnsi"/>
          <w:color w:val="000000"/>
        </w:rPr>
        <w:t>3</w:t>
      </w:r>
      <w:r w:rsidR="008E30CB" w:rsidRPr="00B67BC1">
        <w:rPr>
          <w:rFonts w:ascii="Garamond" w:hAnsi="Garamond" w:cstheme="minorHAnsi"/>
          <w:color w:val="000000"/>
        </w:rPr>
        <w:t xml:space="preserve"> </w:t>
      </w:r>
      <w:r w:rsidR="00445D22" w:rsidRPr="00B67BC1">
        <w:rPr>
          <w:rFonts w:ascii="Garamond" w:hAnsi="Garamond" w:cstheme="minorHAnsi"/>
          <w:color w:val="000000"/>
        </w:rPr>
        <w:t xml:space="preserve">iz </w:t>
      </w:r>
      <w:r w:rsidR="004F7E12" w:rsidRPr="00B67BC1">
        <w:rPr>
          <w:rFonts w:ascii="Garamond" w:hAnsi="Garamond" w:cstheme="minorHAnsi"/>
          <w:color w:val="000000"/>
        </w:rPr>
        <w:t xml:space="preserve">Izmjene </w:t>
      </w:r>
      <w:r w:rsidR="00445D22" w:rsidRPr="00B67BC1">
        <w:rPr>
          <w:rFonts w:ascii="Garamond" w:hAnsi="Garamond" w:cstheme="minorHAnsi"/>
          <w:color w:val="000000"/>
        </w:rPr>
        <w:t>Plana javnih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="00445D22" w:rsidRPr="00B67BC1">
        <w:rPr>
          <w:rFonts w:ascii="Garamond" w:hAnsi="Garamond" w:cstheme="minorHAnsi"/>
          <w:color w:val="000000"/>
        </w:rPr>
        <w:t>nabavki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="00D13979" w:rsidRPr="00B67BC1">
        <w:rPr>
          <w:rFonts w:ascii="Garamond" w:hAnsi="Garamond" w:cstheme="minorHAnsi"/>
          <w:color w:val="000000"/>
        </w:rPr>
        <w:t>broj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="00BC195F">
        <w:rPr>
          <w:rFonts w:ascii="Garamond" w:hAnsi="Garamond" w:cstheme="minorHAnsi"/>
          <w:color w:val="000000"/>
        </w:rPr>
        <w:t>21633</w:t>
      </w:r>
      <w:r w:rsidR="00D13979" w:rsidRPr="00B67BC1">
        <w:rPr>
          <w:rFonts w:ascii="Garamond" w:hAnsi="Garamond" w:cstheme="minorHAnsi"/>
          <w:color w:val="000000"/>
        </w:rPr>
        <w:t xml:space="preserve"> od </w:t>
      </w:r>
      <w:r w:rsidR="00BC195F">
        <w:rPr>
          <w:rFonts w:ascii="Garamond" w:hAnsi="Garamond" w:cstheme="minorHAnsi"/>
          <w:color w:val="000000"/>
        </w:rPr>
        <w:t>21</w:t>
      </w:r>
      <w:r w:rsidR="002F6DFE" w:rsidRPr="00B67BC1">
        <w:rPr>
          <w:rFonts w:ascii="Garamond" w:hAnsi="Garamond" w:cstheme="minorHAnsi"/>
          <w:color w:val="000000"/>
        </w:rPr>
        <w:t>.</w:t>
      </w:r>
      <w:r w:rsidR="00983041" w:rsidRPr="00B67BC1">
        <w:rPr>
          <w:rFonts w:ascii="Garamond" w:hAnsi="Garamond" w:cstheme="minorHAnsi"/>
          <w:color w:val="000000"/>
        </w:rPr>
        <w:t>0</w:t>
      </w:r>
      <w:r w:rsidR="00BC195F">
        <w:rPr>
          <w:rFonts w:ascii="Garamond" w:hAnsi="Garamond" w:cstheme="minorHAnsi"/>
          <w:color w:val="000000"/>
        </w:rPr>
        <w:t>3</w:t>
      </w:r>
      <w:r w:rsidR="00974C70" w:rsidRPr="00B67BC1">
        <w:rPr>
          <w:rFonts w:ascii="Garamond" w:hAnsi="Garamond" w:cstheme="minorHAnsi"/>
          <w:color w:val="000000"/>
        </w:rPr>
        <w:t>.202</w:t>
      </w:r>
      <w:r w:rsidR="00BC195F">
        <w:rPr>
          <w:rFonts w:ascii="Garamond" w:hAnsi="Garamond" w:cstheme="minorHAnsi"/>
          <w:color w:val="000000"/>
        </w:rPr>
        <w:t xml:space="preserve">5 </w:t>
      </w:r>
      <w:r w:rsidR="00EE370F" w:rsidRPr="00B67BC1">
        <w:rPr>
          <w:rFonts w:ascii="Garamond" w:hAnsi="Garamond" w:cstheme="minorHAnsi"/>
          <w:color w:val="000000"/>
        </w:rPr>
        <w:t>god</w:t>
      </w:r>
      <w:r w:rsidR="0077224E" w:rsidRPr="00B67BC1">
        <w:rPr>
          <w:rFonts w:ascii="Garamond" w:hAnsi="Garamond" w:cstheme="minorHAnsi"/>
          <w:color w:val="000000"/>
        </w:rPr>
        <w:t>ine</w:t>
      </w:r>
      <w:r w:rsidR="00445D22" w:rsidRPr="00B67BC1">
        <w:rPr>
          <w:rFonts w:ascii="Garamond" w:hAnsi="Garamond" w:cstheme="minorHAnsi"/>
          <w:color w:val="000000"/>
        </w:rPr>
        <w:t xml:space="preserve"> za </w:t>
      </w:r>
      <w:r w:rsidR="00F555DE" w:rsidRPr="00B67BC1">
        <w:rPr>
          <w:rFonts w:ascii="Garamond" w:hAnsi="Garamond" w:cstheme="minorHAnsi"/>
          <w:color w:val="000000"/>
          <w:lang w:val="pt-BR"/>
        </w:rPr>
        <w:t>nabavku</w:t>
      </w:r>
      <w:r w:rsidR="00F555DE" w:rsidRPr="00B67BC1">
        <w:rPr>
          <w:rFonts w:ascii="Garamond" w:hAnsi="Garamond" w:cstheme="minorHAnsi"/>
          <w:color w:val="000000"/>
          <w:lang w:val="sr-Latn-ME"/>
        </w:rPr>
        <w:t xml:space="preserve"> usluga</w:t>
      </w:r>
      <w:r w:rsidR="00F555DE" w:rsidRPr="00B67BC1">
        <w:rPr>
          <w:rFonts w:ascii="Garamond" w:hAnsi="Garamond" w:cstheme="minorHAnsi"/>
          <w:color w:val="000000"/>
          <w:lang w:val="sl-SI"/>
        </w:rPr>
        <w:t xml:space="preserve"> o</w:t>
      </w:r>
      <w:r w:rsidR="002A3D49">
        <w:rPr>
          <w:rFonts w:ascii="Garamond" w:hAnsi="Garamond" w:cstheme="minorHAnsi"/>
          <w:color w:val="000000"/>
          <w:lang w:val="sl-SI"/>
        </w:rPr>
        <w:t>držanja i nadogradnj</w:t>
      </w:r>
      <w:r w:rsidR="00BC195F">
        <w:rPr>
          <w:rFonts w:ascii="Garamond" w:hAnsi="Garamond" w:cstheme="minorHAnsi"/>
          <w:color w:val="000000"/>
          <w:lang w:val="sl-SI"/>
        </w:rPr>
        <w:t>e</w:t>
      </w:r>
      <w:r w:rsidR="002A3D49">
        <w:rPr>
          <w:rFonts w:ascii="Garamond" w:hAnsi="Garamond" w:cstheme="minorHAnsi"/>
          <w:color w:val="000000"/>
          <w:lang w:val="sl-SI"/>
        </w:rPr>
        <w:t xml:space="preserve"> </w:t>
      </w:r>
      <w:r w:rsidR="00BC195F" w:rsidRPr="00BC195F">
        <w:rPr>
          <w:rFonts w:ascii="Garamond" w:hAnsi="Garamond" w:cstheme="minorHAnsi"/>
          <w:color w:val="000000"/>
        </w:rPr>
        <w:t>aplikativnog dijela Registra poljoprivrednih gazdinstava i Evidencije parcela (SIZEP)</w:t>
      </w:r>
      <w:r w:rsidR="00F555DE" w:rsidRPr="00B67BC1">
        <w:rPr>
          <w:rFonts w:ascii="Garamond" w:hAnsi="Garamond" w:cstheme="minorHAnsi"/>
          <w:color w:val="000000"/>
          <w:lang w:val="sl-SI"/>
        </w:rPr>
        <w:t xml:space="preserve">, </w:t>
      </w:r>
      <w:r w:rsidRPr="00B67BC1">
        <w:rPr>
          <w:rFonts w:ascii="Garamond" w:hAnsi="Garamond" w:cstheme="minorHAnsi"/>
          <w:color w:val="000000"/>
        </w:rPr>
        <w:t>nijesam u sukobu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interesa u smislu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člana 41 stav 1 tačka 1 Zakona o javnim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nabavkama i da ne postoji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ekonomski i drugi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lični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interes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koji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može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uticati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na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moju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nepristrasnost i nezavisnost u ovom</w:t>
      </w:r>
      <w:r w:rsidR="002F6DFE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postupku javne nabavke.</w:t>
      </w:r>
      <w:r w:rsidR="00BC195F" w:rsidRPr="00BC195F">
        <w:rPr>
          <w:rFonts w:ascii="Arial" w:hAnsi="Arial" w:cs="Arial"/>
          <w:color w:val="666666"/>
          <w:sz w:val="18"/>
          <w:szCs w:val="18"/>
          <w:shd w:val="clear" w:color="auto" w:fill="F6F5F4"/>
        </w:rPr>
        <w:t xml:space="preserve"> </w:t>
      </w:r>
    </w:p>
    <w:p w:rsidR="00D13979" w:rsidRPr="00B67BC1" w:rsidRDefault="00D13979" w:rsidP="005C3774">
      <w:pPr>
        <w:jc w:val="right"/>
        <w:rPr>
          <w:rFonts w:ascii="Garamond" w:hAnsi="Garamond" w:cstheme="minorHAnsi"/>
          <w:sz w:val="22"/>
          <w:szCs w:val="22"/>
          <w:lang w:val="sr-Latn-CS"/>
        </w:rPr>
      </w:pPr>
    </w:p>
    <w:p w:rsidR="00142D17" w:rsidRPr="00B67BC1" w:rsidRDefault="00142D17" w:rsidP="005C3774">
      <w:pPr>
        <w:jc w:val="right"/>
        <w:rPr>
          <w:rFonts w:ascii="Garamond" w:hAnsi="Garamond" w:cstheme="minorHAnsi"/>
          <w:lang w:val="sr-Latn-CS"/>
        </w:rPr>
      </w:pPr>
      <w:r w:rsidRPr="00B67BC1">
        <w:rPr>
          <w:rFonts w:ascii="Garamond" w:hAnsi="Garamond" w:cstheme="minorHAnsi"/>
          <w:lang w:val="sr-Latn-CS"/>
        </w:rPr>
        <w:t>Ovlašćeno lice naručio</w:t>
      </w:r>
      <w:r w:rsidR="001A7883" w:rsidRPr="00B67BC1">
        <w:rPr>
          <w:rFonts w:ascii="Garamond" w:hAnsi="Garamond" w:cstheme="minorHAnsi"/>
          <w:lang w:val="sr-Latn-CS"/>
        </w:rPr>
        <w:t>ca</w:t>
      </w:r>
      <w:r w:rsidR="00445D22" w:rsidRPr="00B67BC1">
        <w:rPr>
          <w:rFonts w:ascii="Garamond" w:hAnsi="Garamond" w:cstheme="minorHAnsi"/>
          <w:lang w:val="sr-Latn-CS"/>
        </w:rPr>
        <w:t xml:space="preserve"> Ministar Vladimir Joković</w:t>
      </w:r>
      <w:r w:rsidRPr="00B67BC1">
        <w:rPr>
          <w:rFonts w:ascii="Garamond" w:hAnsi="Garamond" w:cstheme="minorHAnsi"/>
          <w:lang w:val="sr-Latn-CS"/>
        </w:rPr>
        <w:t xml:space="preserve">              ___________________</w:t>
      </w:r>
    </w:p>
    <w:p w:rsidR="00142D17" w:rsidRPr="00B67BC1" w:rsidRDefault="00142D17" w:rsidP="005C3774">
      <w:pPr>
        <w:jc w:val="right"/>
        <w:rPr>
          <w:rFonts w:ascii="Garamond" w:hAnsi="Garamond" w:cstheme="minorHAnsi"/>
          <w:lang w:val="sr-Latn-CS"/>
        </w:rPr>
      </w:pPr>
      <w:r w:rsidRPr="00B67BC1">
        <w:rPr>
          <w:rFonts w:ascii="Garamond" w:hAnsi="Garamond" w:cstheme="minorHAnsi"/>
          <w:i/>
          <w:iCs/>
          <w:lang w:val="sr-Latn-CS"/>
        </w:rPr>
        <w:tab/>
      </w:r>
      <w:r w:rsidRPr="00B67BC1">
        <w:rPr>
          <w:rFonts w:ascii="Garamond" w:hAnsi="Garamond" w:cstheme="minorHAnsi"/>
          <w:i/>
          <w:iCs/>
          <w:lang w:val="sr-Latn-CS"/>
        </w:rPr>
        <w:tab/>
      </w:r>
      <w:r w:rsidRPr="00B67BC1">
        <w:rPr>
          <w:rFonts w:ascii="Garamond" w:hAnsi="Garamond" w:cstheme="minorHAnsi"/>
          <w:i/>
          <w:iCs/>
          <w:lang w:val="sr-Latn-CS"/>
        </w:rPr>
        <w:tab/>
      </w:r>
      <w:r w:rsidRPr="00B67BC1">
        <w:rPr>
          <w:rFonts w:ascii="Garamond" w:hAnsi="Garamond" w:cstheme="minorHAnsi"/>
          <w:i/>
          <w:iCs/>
          <w:lang w:val="sr-Latn-CS"/>
        </w:rPr>
        <w:tab/>
      </w:r>
      <w:r w:rsidRPr="00B67BC1">
        <w:rPr>
          <w:rFonts w:ascii="Garamond" w:hAnsi="Garamond" w:cstheme="minorHAnsi"/>
          <w:i/>
          <w:iCs/>
          <w:lang w:val="sr-Latn-CS"/>
        </w:rPr>
        <w:tab/>
      </w:r>
      <w:r w:rsidRPr="00B67BC1">
        <w:rPr>
          <w:rFonts w:ascii="Garamond" w:hAnsi="Garamond" w:cstheme="minorHAnsi"/>
          <w:i/>
          <w:iCs/>
          <w:lang w:val="sr-Latn-CS"/>
        </w:rPr>
        <w:tab/>
      </w:r>
      <w:r w:rsidRPr="00B67BC1">
        <w:rPr>
          <w:rFonts w:ascii="Garamond" w:hAnsi="Garamond" w:cstheme="minorHAnsi"/>
          <w:i/>
          <w:iCs/>
          <w:lang w:val="sr-Latn-CS"/>
        </w:rPr>
        <w:tab/>
      </w:r>
      <w:r w:rsidRPr="00B67BC1">
        <w:rPr>
          <w:rFonts w:ascii="Garamond" w:hAnsi="Garamond" w:cstheme="minorHAnsi"/>
          <w:i/>
          <w:iCs/>
          <w:lang w:val="sr-Latn-CS"/>
        </w:rPr>
        <w:tab/>
      </w:r>
      <w:r w:rsidRPr="00B67BC1">
        <w:rPr>
          <w:rFonts w:ascii="Garamond" w:hAnsi="Garamond" w:cstheme="minorHAnsi"/>
          <w:i/>
          <w:iCs/>
          <w:lang w:val="sr-Latn-CS"/>
        </w:rPr>
        <w:tab/>
      </w:r>
      <w:r w:rsidRPr="00B67BC1">
        <w:rPr>
          <w:rFonts w:ascii="Garamond" w:hAnsi="Garamond" w:cstheme="minorHAnsi"/>
          <w:i/>
          <w:iCs/>
          <w:lang w:val="sr-Latn-CS"/>
        </w:rPr>
        <w:tab/>
        <w:t xml:space="preserve"> potpis</w:t>
      </w:r>
    </w:p>
    <w:p w:rsidR="00142D17" w:rsidRPr="00B67BC1" w:rsidRDefault="00142D17" w:rsidP="005C3774">
      <w:pPr>
        <w:jc w:val="right"/>
        <w:rPr>
          <w:rFonts w:ascii="Garamond" w:hAnsi="Garamond" w:cstheme="minorHAnsi"/>
          <w:lang w:val="sr-Latn-CS"/>
        </w:rPr>
      </w:pPr>
    </w:p>
    <w:p w:rsidR="00142D17" w:rsidRPr="00B67BC1" w:rsidRDefault="00142D17" w:rsidP="00BC195F">
      <w:pPr>
        <w:ind w:left="6372" w:firstLine="708"/>
        <w:jc w:val="center"/>
        <w:rPr>
          <w:rFonts w:ascii="Garamond" w:hAnsi="Garamond" w:cstheme="minorHAnsi"/>
          <w:i/>
          <w:iCs/>
          <w:lang w:val="sr-Latn-CS"/>
        </w:rPr>
      </w:pPr>
    </w:p>
    <w:p w:rsidR="004F7E12" w:rsidRPr="00B67BC1" w:rsidRDefault="004F7E12" w:rsidP="004F7E12">
      <w:pPr>
        <w:rPr>
          <w:rFonts w:ascii="Garamond" w:hAnsi="Garamond" w:cstheme="minorHAnsi"/>
          <w:iCs/>
          <w:lang w:val="sr-Latn-CS"/>
        </w:rPr>
      </w:pPr>
    </w:p>
    <w:p w:rsidR="004F7E12" w:rsidRPr="006140AD" w:rsidRDefault="004F7E12" w:rsidP="006140AD">
      <w:pPr>
        <w:jc w:val="right"/>
        <w:rPr>
          <w:rFonts w:ascii="Garamond" w:hAnsi="Garamond" w:cstheme="minorHAnsi"/>
          <w:iCs/>
          <w:lang w:val="sr-Latn-CS"/>
        </w:rPr>
      </w:pPr>
      <w:r w:rsidRPr="00B67BC1">
        <w:rPr>
          <w:rFonts w:ascii="Garamond" w:hAnsi="Garamond" w:cstheme="minorHAnsi"/>
          <w:iCs/>
          <w:lang w:val="sr-Latn-CS"/>
        </w:rPr>
        <w:t xml:space="preserve">Lice koje je učestvovalo u planiranju javne nabavke: </w:t>
      </w:r>
      <w:bookmarkStart w:id="38" w:name="_Hlk202441948"/>
      <w:r w:rsidR="00757B5A">
        <w:rPr>
          <w:rFonts w:ascii="Garamond" w:hAnsi="Garamond" w:cstheme="minorHAnsi"/>
          <w:iCs/>
          <w:lang w:val="sr-Latn-CS"/>
        </w:rPr>
        <w:t>Vesna Stojković</w:t>
      </w:r>
      <w:bookmarkEnd w:id="38"/>
      <w:r w:rsidRPr="00B67BC1">
        <w:rPr>
          <w:rFonts w:ascii="Garamond" w:hAnsi="Garamond" w:cstheme="minorHAnsi"/>
          <w:iCs/>
          <w:lang w:val="sr-Latn-CS"/>
        </w:rPr>
        <w:t xml:space="preserve">             _____________</w:t>
      </w:r>
      <w:r w:rsidR="00757B5A">
        <w:rPr>
          <w:rFonts w:ascii="Garamond" w:hAnsi="Garamond" w:cstheme="minorHAnsi"/>
          <w:iCs/>
          <w:lang w:val="sr-Latn-CS"/>
        </w:rPr>
        <w:t>_____</w:t>
      </w:r>
      <w:r w:rsidRPr="00B67BC1">
        <w:rPr>
          <w:rFonts w:ascii="Garamond" w:hAnsi="Garamond" w:cstheme="minorHAnsi"/>
          <w:iCs/>
          <w:lang w:val="sr-Latn-CS"/>
        </w:rPr>
        <w:tab/>
      </w:r>
      <w:r w:rsidRPr="00B67BC1">
        <w:rPr>
          <w:rFonts w:ascii="Garamond" w:hAnsi="Garamond" w:cstheme="minorHAnsi"/>
          <w:iCs/>
          <w:lang w:val="sr-Latn-CS"/>
        </w:rPr>
        <w:tab/>
      </w:r>
      <w:r w:rsidRPr="00B67BC1">
        <w:rPr>
          <w:rFonts w:ascii="Garamond" w:hAnsi="Garamond" w:cstheme="minorHAnsi"/>
          <w:iCs/>
          <w:lang w:val="sr-Latn-CS"/>
        </w:rPr>
        <w:tab/>
      </w:r>
      <w:r w:rsidRPr="00B67BC1">
        <w:rPr>
          <w:rFonts w:ascii="Garamond" w:hAnsi="Garamond" w:cstheme="minorHAnsi"/>
          <w:iCs/>
          <w:lang w:val="sr-Latn-CS"/>
        </w:rPr>
        <w:tab/>
      </w:r>
      <w:r w:rsidRPr="00B67BC1">
        <w:rPr>
          <w:rFonts w:ascii="Garamond" w:hAnsi="Garamond" w:cstheme="minorHAnsi"/>
          <w:iCs/>
          <w:lang w:val="sr-Latn-CS"/>
        </w:rPr>
        <w:tab/>
      </w:r>
      <w:r w:rsidRPr="00B67BC1">
        <w:rPr>
          <w:rFonts w:ascii="Garamond" w:hAnsi="Garamond" w:cstheme="minorHAnsi"/>
          <w:iCs/>
          <w:lang w:val="sr-Latn-CS"/>
        </w:rPr>
        <w:tab/>
      </w:r>
      <w:r w:rsidRPr="00B67BC1">
        <w:rPr>
          <w:rFonts w:ascii="Garamond" w:hAnsi="Garamond" w:cstheme="minorHAnsi"/>
          <w:iCs/>
          <w:lang w:val="sr-Latn-CS"/>
        </w:rPr>
        <w:tab/>
        <w:t xml:space="preserve">                           </w:t>
      </w:r>
      <w:r w:rsidR="00E72796" w:rsidRPr="00B67BC1">
        <w:rPr>
          <w:rFonts w:ascii="Garamond" w:hAnsi="Garamond" w:cstheme="minorHAnsi"/>
          <w:iCs/>
          <w:lang w:val="sr-Latn-CS"/>
        </w:rPr>
        <w:t xml:space="preserve">   </w:t>
      </w:r>
      <w:r w:rsidRPr="00B67BC1">
        <w:rPr>
          <w:rFonts w:ascii="Garamond" w:hAnsi="Garamond" w:cstheme="minorHAnsi"/>
          <w:i/>
          <w:iCs/>
          <w:lang w:val="sr-Latn-CS"/>
        </w:rPr>
        <w:t>Potpis</w:t>
      </w:r>
    </w:p>
    <w:p w:rsidR="004F7E12" w:rsidRPr="00B67BC1" w:rsidRDefault="004F7E12" w:rsidP="004F7E12">
      <w:pPr>
        <w:rPr>
          <w:rFonts w:ascii="Garamond" w:hAnsi="Garamond" w:cstheme="minorHAnsi"/>
          <w:i/>
          <w:iCs/>
          <w:lang w:val="sr-Latn-CS"/>
        </w:rPr>
      </w:pPr>
    </w:p>
    <w:p w:rsidR="002F6DFE" w:rsidRPr="00B67BC1" w:rsidRDefault="002F6DFE" w:rsidP="005C3774">
      <w:pPr>
        <w:ind w:left="6372" w:firstLine="708"/>
        <w:jc w:val="right"/>
        <w:rPr>
          <w:rFonts w:ascii="Garamond" w:hAnsi="Garamond" w:cstheme="minorHAnsi"/>
          <w:i/>
          <w:iCs/>
          <w:lang w:val="sr-Latn-CS"/>
        </w:rPr>
      </w:pPr>
    </w:p>
    <w:p w:rsidR="00111C26" w:rsidRPr="00B67BC1" w:rsidRDefault="00111C26" w:rsidP="00111C26">
      <w:pPr>
        <w:rPr>
          <w:rFonts w:ascii="Garamond" w:hAnsi="Garamond" w:cstheme="minorHAnsi"/>
          <w:lang w:val="sr-Latn-CS"/>
        </w:rPr>
      </w:pPr>
      <w:r w:rsidRPr="00B67BC1">
        <w:rPr>
          <w:rFonts w:ascii="Garamond" w:hAnsi="Garamond" w:cstheme="minorHAnsi"/>
          <w:lang w:val="sr-Latn-CS"/>
        </w:rPr>
        <w:t xml:space="preserve">Član komisije za sprovođenje postupka </w:t>
      </w:r>
      <w:r w:rsidR="00AE4E77" w:rsidRPr="00B67BC1">
        <w:rPr>
          <w:rFonts w:ascii="Garamond" w:hAnsi="Garamond" w:cstheme="minorHAnsi"/>
          <w:lang w:val="sr-Latn-CS"/>
        </w:rPr>
        <w:t xml:space="preserve">javne nabavke: </w:t>
      </w:r>
      <w:r w:rsidR="002F6DFE" w:rsidRPr="00B67BC1">
        <w:rPr>
          <w:rFonts w:ascii="Garamond" w:hAnsi="Garamond" w:cstheme="minorHAnsi"/>
          <w:lang w:val="sr-Latn-CS"/>
        </w:rPr>
        <w:t xml:space="preserve"> </w:t>
      </w:r>
      <w:r w:rsidR="00BC195F">
        <w:rPr>
          <w:rFonts w:ascii="Garamond" w:hAnsi="Garamond" w:cstheme="minorHAnsi"/>
          <w:lang w:val="sr-Latn-CS"/>
        </w:rPr>
        <w:t>Vuk Lazarević</w:t>
      </w:r>
      <w:r w:rsidR="00E72796" w:rsidRPr="00B67BC1">
        <w:rPr>
          <w:rFonts w:ascii="Garamond" w:hAnsi="Garamond" w:cstheme="minorHAnsi"/>
          <w:lang w:val="sr-Latn-ME"/>
        </w:rPr>
        <w:t xml:space="preserve">         </w:t>
      </w:r>
      <w:r w:rsidR="006140AD">
        <w:rPr>
          <w:rFonts w:ascii="Garamond" w:hAnsi="Garamond" w:cstheme="minorHAnsi"/>
          <w:lang w:val="sr-Latn-ME"/>
        </w:rPr>
        <w:t>__________________</w:t>
      </w:r>
    </w:p>
    <w:p w:rsidR="00142D17" w:rsidRPr="00B67BC1" w:rsidRDefault="00E72796" w:rsidP="00E72796">
      <w:pPr>
        <w:jc w:val="right"/>
        <w:rPr>
          <w:rFonts w:ascii="Garamond" w:hAnsi="Garamond" w:cstheme="minorHAnsi"/>
          <w:i/>
          <w:lang w:val="sr-Latn-CS"/>
        </w:rPr>
      </w:pPr>
      <w:r w:rsidRPr="00B67BC1">
        <w:rPr>
          <w:rFonts w:ascii="Garamond" w:hAnsi="Garamond" w:cstheme="minorHAnsi"/>
          <w:i/>
          <w:lang w:val="sr-Latn-CS"/>
        </w:rPr>
        <w:t>Potpis</w:t>
      </w:r>
      <w:r w:rsidR="002F6DFE" w:rsidRPr="00B67BC1">
        <w:rPr>
          <w:rFonts w:ascii="Garamond" w:hAnsi="Garamond" w:cstheme="minorHAnsi"/>
          <w:i/>
          <w:lang w:val="sr-Latn-CS"/>
        </w:rPr>
        <w:t xml:space="preserve">  </w:t>
      </w:r>
      <w:r w:rsidR="00111C26" w:rsidRPr="00B67BC1">
        <w:rPr>
          <w:rFonts w:ascii="Garamond" w:hAnsi="Garamond" w:cstheme="minorHAnsi"/>
          <w:i/>
          <w:lang w:val="sr-Latn-CS"/>
        </w:rPr>
        <w:t xml:space="preserve">                                                               </w:t>
      </w:r>
      <w:r w:rsidR="002F6DFE" w:rsidRPr="00B67BC1">
        <w:rPr>
          <w:rFonts w:ascii="Garamond" w:hAnsi="Garamond" w:cstheme="minorHAnsi"/>
          <w:i/>
          <w:lang w:val="sr-Latn-CS"/>
        </w:rPr>
        <w:t xml:space="preserve">           </w:t>
      </w:r>
      <w:r w:rsidR="00111C26" w:rsidRPr="00B67BC1">
        <w:rPr>
          <w:rFonts w:ascii="Garamond" w:hAnsi="Garamond" w:cstheme="minorHAnsi"/>
          <w:i/>
          <w:lang w:val="sr-Latn-CS"/>
        </w:rPr>
        <w:t xml:space="preserve">   </w:t>
      </w:r>
    </w:p>
    <w:p w:rsidR="00142D17" w:rsidRPr="00B67BC1" w:rsidRDefault="00142D17" w:rsidP="00142D17">
      <w:pPr>
        <w:ind w:left="4956" w:firstLine="708"/>
        <w:jc w:val="both"/>
        <w:rPr>
          <w:rFonts w:ascii="Garamond" w:hAnsi="Garamond" w:cstheme="minorHAnsi"/>
          <w:i/>
          <w:iCs/>
          <w:lang w:val="sr-Latn-CS"/>
        </w:rPr>
      </w:pPr>
    </w:p>
    <w:p w:rsidR="00142D17" w:rsidRPr="00B67BC1" w:rsidRDefault="00142D17" w:rsidP="00142D17">
      <w:pPr>
        <w:jc w:val="both"/>
        <w:rPr>
          <w:rFonts w:ascii="Garamond" w:hAnsi="Garamond" w:cstheme="minorHAnsi"/>
          <w:lang w:val="sr-Latn-CS"/>
        </w:rPr>
      </w:pPr>
      <w:r w:rsidRPr="00B67BC1">
        <w:rPr>
          <w:rFonts w:ascii="Garamond" w:hAnsi="Garamond" w:cstheme="minorHAnsi"/>
          <w:lang w:val="sr-Latn-CS"/>
        </w:rPr>
        <w:t>Član komisije za sprovođenje postup</w:t>
      </w:r>
      <w:r w:rsidR="001A7883" w:rsidRPr="00B67BC1">
        <w:rPr>
          <w:rFonts w:ascii="Garamond" w:hAnsi="Garamond" w:cstheme="minorHAnsi"/>
          <w:lang w:val="sr-Latn-CS"/>
        </w:rPr>
        <w:t>k</w:t>
      </w:r>
      <w:r w:rsidR="005B5F9D" w:rsidRPr="00B67BC1">
        <w:rPr>
          <w:rFonts w:ascii="Garamond" w:hAnsi="Garamond" w:cstheme="minorHAnsi"/>
          <w:lang w:val="sr-Latn-CS"/>
        </w:rPr>
        <w:t xml:space="preserve">a javne nabavke: </w:t>
      </w:r>
      <w:r w:rsidR="00BC195F">
        <w:rPr>
          <w:rFonts w:ascii="Garamond" w:hAnsi="Garamond" w:cstheme="minorHAnsi"/>
          <w:lang w:val="sr-Latn-CS"/>
        </w:rPr>
        <w:t>Ana Đukanović</w:t>
      </w:r>
    </w:p>
    <w:p w:rsidR="00142D17" w:rsidRPr="00B67BC1" w:rsidRDefault="005B5F9D" w:rsidP="005C3774">
      <w:pPr>
        <w:jc w:val="right"/>
        <w:rPr>
          <w:rFonts w:ascii="Garamond" w:hAnsi="Garamond" w:cstheme="minorHAnsi"/>
          <w:lang w:val="sr-Latn-CS"/>
        </w:rPr>
      </w:pPr>
      <w:r w:rsidRPr="00B67BC1">
        <w:rPr>
          <w:rFonts w:ascii="Garamond" w:hAnsi="Garamond" w:cstheme="minorHAnsi"/>
          <w:lang w:val="sr-Latn-CS"/>
        </w:rPr>
        <w:tab/>
      </w:r>
      <w:r w:rsidRPr="00B67BC1">
        <w:rPr>
          <w:rFonts w:ascii="Garamond" w:hAnsi="Garamond" w:cstheme="minorHAnsi"/>
          <w:lang w:val="sr-Latn-CS"/>
        </w:rPr>
        <w:tab/>
      </w:r>
      <w:r w:rsidRPr="00B67BC1">
        <w:rPr>
          <w:rFonts w:ascii="Garamond" w:hAnsi="Garamond" w:cstheme="minorHAnsi"/>
          <w:lang w:val="sr-Latn-CS"/>
        </w:rPr>
        <w:tab/>
      </w:r>
      <w:r w:rsidRPr="00B67BC1">
        <w:rPr>
          <w:rFonts w:ascii="Garamond" w:hAnsi="Garamond" w:cstheme="minorHAnsi"/>
          <w:lang w:val="sr-Latn-CS"/>
        </w:rPr>
        <w:tab/>
      </w:r>
      <w:r w:rsidRPr="00B67BC1">
        <w:rPr>
          <w:rFonts w:ascii="Garamond" w:hAnsi="Garamond" w:cstheme="minorHAnsi"/>
          <w:lang w:val="sr-Latn-CS"/>
        </w:rPr>
        <w:tab/>
      </w:r>
      <w:r w:rsidRPr="00B67BC1">
        <w:rPr>
          <w:rFonts w:ascii="Garamond" w:hAnsi="Garamond" w:cstheme="minorHAnsi"/>
          <w:lang w:val="sr-Latn-CS"/>
        </w:rPr>
        <w:tab/>
      </w:r>
      <w:r w:rsidRPr="00B67BC1">
        <w:rPr>
          <w:rFonts w:ascii="Garamond" w:hAnsi="Garamond" w:cstheme="minorHAnsi"/>
          <w:lang w:val="sr-Latn-CS"/>
        </w:rPr>
        <w:tab/>
      </w:r>
      <w:r w:rsidRPr="00B67BC1">
        <w:rPr>
          <w:rFonts w:ascii="Garamond" w:hAnsi="Garamond" w:cstheme="minorHAnsi"/>
          <w:lang w:val="sr-Latn-CS"/>
        </w:rPr>
        <w:tab/>
      </w:r>
      <w:r w:rsidRPr="00B67BC1">
        <w:rPr>
          <w:rFonts w:ascii="Garamond" w:hAnsi="Garamond" w:cstheme="minorHAnsi"/>
          <w:lang w:val="sr-Latn-CS"/>
        </w:rPr>
        <w:tab/>
      </w:r>
      <w:r w:rsidR="00142D17" w:rsidRPr="00B67BC1">
        <w:rPr>
          <w:rFonts w:ascii="Garamond" w:hAnsi="Garamond" w:cstheme="minorHAnsi"/>
          <w:lang w:val="sr-Latn-CS"/>
        </w:rPr>
        <w:t xml:space="preserve"> __________________</w:t>
      </w:r>
    </w:p>
    <w:p w:rsidR="00142D17" w:rsidRPr="00B67BC1" w:rsidRDefault="00142D17" w:rsidP="005C3774">
      <w:pPr>
        <w:ind w:left="4956"/>
        <w:jc w:val="right"/>
        <w:rPr>
          <w:rFonts w:ascii="Garamond" w:hAnsi="Garamond" w:cstheme="minorHAnsi"/>
          <w:i/>
          <w:iCs/>
          <w:lang w:val="sr-Latn-CS"/>
        </w:rPr>
      </w:pPr>
      <w:r w:rsidRPr="00B67BC1">
        <w:rPr>
          <w:rFonts w:ascii="Garamond" w:hAnsi="Garamond" w:cstheme="minorHAnsi"/>
          <w:i/>
          <w:iCs/>
          <w:lang w:val="sr-Latn-CS"/>
        </w:rPr>
        <w:tab/>
      </w:r>
      <w:r w:rsidR="00E72796" w:rsidRPr="00B67BC1">
        <w:rPr>
          <w:rFonts w:ascii="Garamond" w:hAnsi="Garamond" w:cstheme="minorHAnsi"/>
          <w:i/>
          <w:iCs/>
          <w:lang w:val="sr-Latn-CS"/>
        </w:rPr>
        <w:t>P</w:t>
      </w:r>
      <w:r w:rsidRPr="00B67BC1">
        <w:rPr>
          <w:rFonts w:ascii="Garamond" w:hAnsi="Garamond" w:cstheme="minorHAnsi"/>
          <w:i/>
          <w:iCs/>
          <w:lang w:val="sr-Latn-CS"/>
        </w:rPr>
        <w:t>otpis</w:t>
      </w:r>
    </w:p>
    <w:p w:rsidR="00E72796" w:rsidRPr="00B67BC1" w:rsidRDefault="00E72796" w:rsidP="00E72796">
      <w:pPr>
        <w:rPr>
          <w:rFonts w:ascii="Garamond" w:hAnsi="Garamond" w:cstheme="minorHAnsi"/>
          <w:iCs/>
          <w:lang w:val="sr-Latn-CS"/>
        </w:rPr>
      </w:pPr>
    </w:p>
    <w:p w:rsidR="006140AD" w:rsidRDefault="00E72796" w:rsidP="006140AD">
      <w:pPr>
        <w:rPr>
          <w:rFonts w:ascii="Garamond" w:hAnsi="Garamond" w:cstheme="minorHAnsi"/>
          <w:iCs/>
          <w:lang w:val="sr-Latn-ME"/>
        </w:rPr>
      </w:pPr>
      <w:r w:rsidRPr="00B67BC1">
        <w:rPr>
          <w:rFonts w:ascii="Garamond" w:hAnsi="Garamond" w:cstheme="minorHAnsi"/>
          <w:iCs/>
          <w:lang w:val="sr-Latn-CS"/>
        </w:rPr>
        <w:t>Član komisije za sprovođenje postupka javne nabavke</w:t>
      </w:r>
      <w:r w:rsidRPr="00B67BC1">
        <w:rPr>
          <w:rFonts w:ascii="Garamond" w:hAnsi="Garamond" w:cstheme="minorHAnsi"/>
          <w:iCs/>
        </w:rPr>
        <w:t xml:space="preserve">: </w:t>
      </w:r>
      <w:r w:rsidR="00757B5A">
        <w:rPr>
          <w:rFonts w:ascii="Garamond" w:hAnsi="Garamond" w:cstheme="minorHAnsi"/>
          <w:iCs/>
          <w:lang w:val="sr-Latn-CS"/>
        </w:rPr>
        <w:t>Vesna Stojković</w:t>
      </w:r>
      <w:r w:rsidR="00757B5A">
        <w:rPr>
          <w:rFonts w:ascii="Garamond" w:hAnsi="Garamond" w:cstheme="minorHAnsi"/>
          <w:iCs/>
          <w:lang w:val="sr-Latn-ME"/>
        </w:rPr>
        <w:t xml:space="preserve"> </w:t>
      </w:r>
      <w:r w:rsidR="006140AD">
        <w:rPr>
          <w:rFonts w:ascii="Garamond" w:hAnsi="Garamond" w:cstheme="minorHAnsi"/>
          <w:iCs/>
          <w:lang w:val="sr-Latn-ME"/>
        </w:rPr>
        <w:t>__________________</w:t>
      </w:r>
    </w:p>
    <w:p w:rsidR="00E72796" w:rsidRDefault="00E72796" w:rsidP="006140AD">
      <w:pPr>
        <w:jc w:val="right"/>
        <w:rPr>
          <w:rFonts w:ascii="Garamond" w:hAnsi="Garamond" w:cstheme="minorHAnsi"/>
          <w:i/>
          <w:iCs/>
          <w:lang w:val="sr-Latn-ME"/>
        </w:rPr>
      </w:pPr>
      <w:r w:rsidRPr="00B67BC1">
        <w:rPr>
          <w:rFonts w:ascii="Garamond" w:hAnsi="Garamond" w:cstheme="minorHAnsi"/>
          <w:i/>
          <w:iCs/>
          <w:lang w:val="sr-Latn-ME"/>
        </w:rPr>
        <w:t>Potpis</w:t>
      </w:r>
    </w:p>
    <w:bookmarkEnd w:id="36"/>
    <w:p w:rsidR="006140AD" w:rsidRDefault="006140AD" w:rsidP="006140AD">
      <w:pPr>
        <w:jc w:val="right"/>
        <w:rPr>
          <w:rFonts w:ascii="Garamond" w:hAnsi="Garamond" w:cstheme="minorHAnsi"/>
          <w:iCs/>
          <w:lang w:val="sr-Latn-ME"/>
        </w:rPr>
      </w:pPr>
    </w:p>
    <w:p w:rsidR="00734B09" w:rsidRPr="006140AD" w:rsidRDefault="00734B09" w:rsidP="006140AD">
      <w:pPr>
        <w:jc w:val="right"/>
        <w:rPr>
          <w:rFonts w:ascii="Garamond" w:hAnsi="Garamond" w:cstheme="minorHAnsi"/>
          <w:iCs/>
          <w:lang w:val="sr-Latn-ME"/>
        </w:rPr>
      </w:pPr>
    </w:p>
    <w:p w:rsidR="003F693D" w:rsidRPr="00B67BC1" w:rsidRDefault="00B67BC1" w:rsidP="00B67BC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 w:cstheme="minorHAnsi"/>
          <w:b/>
          <w:iCs/>
        </w:rPr>
      </w:pPr>
      <w:bookmarkStart w:id="39" w:name="_Toc62730568"/>
      <w:bookmarkEnd w:id="37"/>
      <w:r w:rsidRPr="00B67BC1">
        <w:rPr>
          <w:rFonts w:ascii="Garamond" w:hAnsi="Garamond" w:cstheme="minorHAnsi"/>
          <w:b/>
        </w:rPr>
        <w:t>1</w:t>
      </w:r>
      <w:r w:rsidR="004660A9">
        <w:rPr>
          <w:rFonts w:ascii="Garamond" w:hAnsi="Garamond" w:cstheme="minorHAnsi"/>
          <w:b/>
        </w:rPr>
        <w:t>5</w:t>
      </w:r>
      <w:r w:rsidRPr="00B67BC1">
        <w:rPr>
          <w:rFonts w:ascii="Garamond" w:hAnsi="Garamond" w:cstheme="minorHAnsi"/>
          <w:b/>
        </w:rPr>
        <w:t xml:space="preserve">. </w:t>
      </w:r>
      <w:r w:rsidR="003F693D" w:rsidRPr="00B67BC1">
        <w:rPr>
          <w:rFonts w:ascii="Garamond" w:hAnsi="Garamond" w:cstheme="minorHAnsi"/>
          <w:b/>
        </w:rPr>
        <w:t>UPUTSTVO O PRAVNOM SREDSTVU</w:t>
      </w:r>
      <w:bookmarkEnd w:id="39"/>
    </w:p>
    <w:p w:rsidR="003F693D" w:rsidRPr="00F72667" w:rsidRDefault="003F693D" w:rsidP="003F693D">
      <w:pPr>
        <w:tabs>
          <w:tab w:val="left" w:pos="5760"/>
        </w:tabs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:rsidR="003F693D" w:rsidRPr="00B67BC1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theme="minorHAnsi"/>
          <w:color w:val="000000"/>
        </w:rPr>
      </w:pPr>
      <w:r w:rsidRPr="00B67BC1">
        <w:rPr>
          <w:rFonts w:ascii="Garamond" w:hAnsi="Garamond" w:cstheme="minorHAnsi"/>
          <w:color w:val="000000"/>
        </w:rPr>
        <w:t>Privredni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subjekat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može da izjavi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žalbu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protiv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ove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tenderske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dokumentacije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Komisiji za zaštitu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prava</w:t>
      </w:r>
      <w:r w:rsidR="00F61148" w:rsidRPr="00B67BC1">
        <w:rPr>
          <w:rFonts w:ascii="Garamond" w:hAnsi="Garamond" w:cstheme="minorHAnsi"/>
          <w:color w:val="000000"/>
        </w:rPr>
        <w:t>:</w:t>
      </w:r>
    </w:p>
    <w:p w:rsidR="00F61148" w:rsidRPr="00B67BC1" w:rsidRDefault="00F61148" w:rsidP="00DD3A11">
      <w:pPr>
        <w:pStyle w:val="ListParagraph"/>
        <w:numPr>
          <w:ilvl w:val="0"/>
          <w:numId w:val="9"/>
        </w:numPr>
        <w:tabs>
          <w:tab w:val="left" w:pos="5760"/>
        </w:tabs>
        <w:jc w:val="both"/>
        <w:rPr>
          <w:rFonts w:ascii="Garamond" w:hAnsi="Garamond" w:cstheme="minorHAnsi"/>
          <w:color w:val="000000"/>
        </w:rPr>
      </w:pPr>
      <w:r w:rsidRPr="00B67BC1">
        <w:rPr>
          <w:rFonts w:ascii="Garamond" w:hAnsi="Garamond" w:cstheme="minorHAnsi"/>
          <w:color w:val="000000"/>
        </w:rPr>
        <w:t>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:rsidR="00F61148" w:rsidRPr="00B67BC1" w:rsidRDefault="00DF75C5" w:rsidP="00DD3A11">
      <w:pPr>
        <w:pStyle w:val="ListParagraph"/>
        <w:numPr>
          <w:ilvl w:val="0"/>
          <w:numId w:val="9"/>
        </w:numPr>
        <w:tabs>
          <w:tab w:val="left" w:pos="5760"/>
        </w:tabs>
        <w:jc w:val="both"/>
        <w:rPr>
          <w:rFonts w:ascii="Garamond" w:hAnsi="Garamond" w:cstheme="minorHAnsi"/>
          <w:color w:val="000000"/>
        </w:rPr>
      </w:pPr>
      <w:r w:rsidRPr="00B67BC1">
        <w:rPr>
          <w:rFonts w:ascii="Garamond" w:hAnsi="Garamond" w:cstheme="minorHAnsi"/>
          <w:color w:val="000000"/>
        </w:rP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dokumentacije;</w:t>
      </w:r>
    </w:p>
    <w:p w:rsidR="00DF75C5" w:rsidRPr="00B67BC1" w:rsidRDefault="00DF75C5" w:rsidP="00DD3A11">
      <w:pPr>
        <w:pStyle w:val="ListParagraph"/>
        <w:numPr>
          <w:ilvl w:val="0"/>
          <w:numId w:val="9"/>
        </w:numPr>
        <w:tabs>
          <w:tab w:val="left" w:pos="5760"/>
        </w:tabs>
        <w:jc w:val="both"/>
        <w:rPr>
          <w:rFonts w:ascii="Garamond" w:hAnsi="Garamond" w:cstheme="minorHAnsi"/>
          <w:color w:val="000000"/>
        </w:rPr>
      </w:pPr>
      <w:r w:rsidRPr="00B67BC1">
        <w:rPr>
          <w:rFonts w:ascii="Garamond" w:hAnsi="Garamond" w:cstheme="minorHAnsi"/>
          <w:color w:val="000000"/>
        </w:rPr>
        <w:t xml:space="preserve">do isteka polovine roka za podnošenje prijava za kvalifikaciju, odnosno ponuda, ako je rok za podnošenje prijava za kvalifikaciju, odnosno </w:t>
      </w:r>
      <w:r w:rsidR="00962F5F" w:rsidRPr="00B67BC1">
        <w:rPr>
          <w:rFonts w:ascii="Garamond" w:hAnsi="Garamond" w:cstheme="minorHAnsi"/>
          <w:color w:val="000000"/>
        </w:rPr>
        <w:t>ponuda kraći od 15 dana od dana objavljivanja, odnosno dostavljanja tenderske dokumentacije ili izmjene i dopune tenderske dokumentacije, a u slučaju da je poslednji dan roka za podnošenje ponuda kraći od 24 časa, smatra se da rok ističe istekom tog dana.</w:t>
      </w:r>
    </w:p>
    <w:p w:rsidR="00962F5F" w:rsidRPr="00B67BC1" w:rsidRDefault="00962F5F" w:rsidP="00962F5F">
      <w:pPr>
        <w:tabs>
          <w:tab w:val="left" w:pos="5760"/>
        </w:tabs>
        <w:ind w:left="360"/>
        <w:jc w:val="both"/>
        <w:rPr>
          <w:rFonts w:ascii="Garamond" w:hAnsi="Garamond" w:cstheme="minorHAnsi"/>
          <w:color w:val="000000"/>
        </w:rPr>
      </w:pPr>
    </w:p>
    <w:p w:rsidR="003F693D" w:rsidRPr="00B67BC1" w:rsidRDefault="003F693D" w:rsidP="003F693D">
      <w:pPr>
        <w:autoSpaceDE w:val="0"/>
        <w:autoSpaceDN w:val="0"/>
        <w:adjustRightInd w:val="0"/>
        <w:ind w:firstLine="567"/>
        <w:jc w:val="both"/>
        <w:rPr>
          <w:rFonts w:ascii="Garamond" w:hAnsi="Garamond" w:cstheme="minorHAnsi"/>
          <w:color w:val="000000"/>
        </w:rPr>
      </w:pPr>
      <w:r w:rsidRPr="00B67BC1">
        <w:rPr>
          <w:rFonts w:ascii="Garamond" w:hAnsi="Garamond" w:cstheme="minorHAnsi"/>
          <w:color w:val="000000"/>
        </w:rPr>
        <w:t>Žalba se izjavljuje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preko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naručioca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neposredno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putem ESJN-a. Žalba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koja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nije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podnesena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na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naprijed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predviđen</w:t>
      </w:r>
      <w:r w:rsidR="00057F8D" w:rsidRPr="00B67BC1">
        <w:rPr>
          <w:rFonts w:ascii="Garamond" w:hAnsi="Garamond" w:cstheme="minorHAnsi"/>
          <w:color w:val="000000"/>
        </w:rPr>
        <w:t xml:space="preserve"> i </w:t>
      </w:r>
      <w:r w:rsidRPr="00B67BC1">
        <w:rPr>
          <w:rFonts w:ascii="Garamond" w:hAnsi="Garamond" w:cstheme="minorHAnsi"/>
          <w:color w:val="000000"/>
        </w:rPr>
        <w:t>način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biće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odbijena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kao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nedozvoljena.</w:t>
      </w:r>
    </w:p>
    <w:p w:rsidR="003F693D" w:rsidRPr="00B67BC1" w:rsidRDefault="003F693D" w:rsidP="003F693D">
      <w:pPr>
        <w:autoSpaceDE w:val="0"/>
        <w:autoSpaceDN w:val="0"/>
        <w:adjustRightInd w:val="0"/>
        <w:ind w:firstLine="567"/>
        <w:jc w:val="both"/>
        <w:rPr>
          <w:rFonts w:ascii="Garamond" w:hAnsi="Garamond" w:cstheme="minorHAnsi"/>
          <w:color w:val="000000"/>
        </w:rPr>
      </w:pPr>
    </w:p>
    <w:p w:rsidR="003F693D" w:rsidRPr="00B67BC1" w:rsidRDefault="003F693D" w:rsidP="003F693D">
      <w:pPr>
        <w:autoSpaceDE w:val="0"/>
        <w:autoSpaceDN w:val="0"/>
        <w:adjustRightInd w:val="0"/>
        <w:ind w:firstLine="567"/>
        <w:jc w:val="both"/>
        <w:rPr>
          <w:rFonts w:ascii="Garamond" w:hAnsi="Garamond" w:cstheme="minorHAnsi"/>
          <w:color w:val="000000"/>
          <w:highlight w:val="yellow"/>
        </w:rPr>
      </w:pPr>
      <w:r w:rsidRPr="00B67BC1">
        <w:rPr>
          <w:rFonts w:ascii="Garamond" w:hAnsi="Garamond" w:cstheme="minorHAnsi"/>
          <w:color w:val="000000"/>
        </w:rPr>
        <w:t>Podnosilac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žalbe je dužan da uz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žalbu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priloži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dokaz o uplati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naknade za vođenje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postupka u iznosu od 1% od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procijenjene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vrijednosti javne nabavke, a najviše 20.000,00 eura, na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žiro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račun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Komisije za zaštitu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prava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broj 530-20240-15 kod NLB Montenegro banke A.D.</w:t>
      </w:r>
    </w:p>
    <w:p w:rsidR="003F693D" w:rsidRPr="00B67BC1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theme="minorHAnsi"/>
          <w:color w:val="000000"/>
        </w:rPr>
      </w:pPr>
    </w:p>
    <w:p w:rsidR="003F693D" w:rsidRPr="00B67BC1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theme="minorHAnsi"/>
          <w:color w:val="000000"/>
        </w:rPr>
      </w:pPr>
      <w:r w:rsidRPr="00B67BC1">
        <w:rPr>
          <w:rFonts w:ascii="Garamond" w:hAnsi="Garamond" w:cstheme="minorHAnsi"/>
          <w:color w:val="000000"/>
        </w:rPr>
        <w:t>Ukoliko je predmet nabavke podijeljen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po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partijama, a žalba se odnosi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samo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na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određenu/e partiju/e, naknada se plaća u iznosu 1% od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procijenjene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vrijednosti javne nabavke te/tih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partije/a.</w:t>
      </w:r>
    </w:p>
    <w:p w:rsidR="003F693D" w:rsidRPr="00B67BC1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theme="minorHAnsi"/>
          <w:color w:val="000000"/>
        </w:rPr>
      </w:pPr>
    </w:p>
    <w:p w:rsidR="003F693D" w:rsidRPr="00B67BC1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theme="minorHAnsi"/>
          <w:color w:val="000000"/>
        </w:rPr>
      </w:pPr>
      <w:r w:rsidRPr="00B67BC1">
        <w:rPr>
          <w:rFonts w:ascii="Garamond" w:hAnsi="Garamond" w:cstheme="minorHAnsi"/>
          <w:color w:val="000000"/>
        </w:rPr>
        <w:t>Instrukcije za plaćanje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naknade za vođenje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postupka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od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strane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žalilaca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iz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inostranstva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nalaze se na internet stranici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Komisije za zaštitu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prava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r w:rsidRPr="00B67BC1">
        <w:rPr>
          <w:rFonts w:ascii="Garamond" w:hAnsi="Garamond" w:cstheme="minorHAnsi"/>
          <w:color w:val="000000"/>
        </w:rPr>
        <w:t>nabavki</w:t>
      </w:r>
      <w:r w:rsidR="00057F8D" w:rsidRPr="00B67BC1">
        <w:rPr>
          <w:rFonts w:ascii="Garamond" w:hAnsi="Garamond" w:cstheme="minorHAnsi"/>
          <w:color w:val="000000"/>
        </w:rPr>
        <w:t xml:space="preserve"> </w:t>
      </w:r>
      <w:hyperlink r:id="rId9" w:history="1">
        <w:r w:rsidRPr="00B67BC1">
          <w:rPr>
            <w:rStyle w:val="Hyperlink"/>
            <w:rFonts w:ascii="Garamond" w:hAnsi="Garamond" w:cstheme="minorHAnsi"/>
          </w:rPr>
          <w:t>http://www.kontrola-nabavki.me/</w:t>
        </w:r>
      </w:hyperlink>
      <w:proofErr w:type="gramStart"/>
      <w:r w:rsidRPr="00B67BC1">
        <w:rPr>
          <w:rFonts w:ascii="Garamond" w:hAnsi="Garamond" w:cstheme="minorHAnsi"/>
          <w:color w:val="000000"/>
        </w:rPr>
        <w:t>.“</w:t>
      </w:r>
      <w:proofErr w:type="gramEnd"/>
      <w:r w:rsidRPr="00B67BC1">
        <w:rPr>
          <w:rFonts w:ascii="Garamond" w:hAnsi="Garamond" w:cstheme="minorHAnsi"/>
          <w:color w:val="000000"/>
        </w:rPr>
        <w:t>.</w:t>
      </w:r>
    </w:p>
    <w:p w:rsidR="00DE1AC2" w:rsidRPr="00B67BC1" w:rsidRDefault="00DE1AC2">
      <w:pPr>
        <w:rPr>
          <w:rFonts w:ascii="Garamond" w:hAnsi="Garamond" w:cstheme="minorHAnsi"/>
        </w:rPr>
      </w:pPr>
    </w:p>
    <w:sectPr w:rsidR="00DE1AC2" w:rsidRPr="00B67BC1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36CD" w:rsidRDefault="001F36CD" w:rsidP="003F693D">
      <w:r>
        <w:separator/>
      </w:r>
    </w:p>
  </w:endnote>
  <w:endnote w:type="continuationSeparator" w:id="0">
    <w:p w:rsidR="001F36CD" w:rsidRDefault="001F36CD" w:rsidP="003F6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dobe Caslon Pro">
    <w:altName w:val="Palatino Linotype"/>
    <w:panose1 w:val="00000000000000000000"/>
    <w:charset w:val="4D"/>
    <w:family w:val="roma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36CD" w:rsidRDefault="001F36CD" w:rsidP="003F693D">
      <w:r>
        <w:separator/>
      </w:r>
    </w:p>
  </w:footnote>
  <w:footnote w:type="continuationSeparator" w:id="0">
    <w:p w:rsidR="001F36CD" w:rsidRDefault="001F36CD" w:rsidP="003F693D">
      <w:r>
        <w:continuationSeparator/>
      </w:r>
    </w:p>
  </w:footnote>
  <w:footnote w:id="1">
    <w:p w:rsidR="00CF70B1" w:rsidRPr="00994853" w:rsidRDefault="00CF70B1" w:rsidP="003F693D">
      <w:pPr>
        <w:pStyle w:val="FootnoteText"/>
        <w:jc w:val="both"/>
        <w:rPr>
          <w:rFonts w:ascii="Garamond" w:hAnsi="Garamond" w:cs="Arial"/>
          <w:sz w:val="18"/>
          <w:szCs w:val="18"/>
        </w:rPr>
      </w:pPr>
      <w:r w:rsidRPr="00994853">
        <w:rPr>
          <w:rStyle w:val="FootnoteReference"/>
          <w:rFonts w:ascii="Garamond" w:hAnsi="Garamond" w:cs="Arial"/>
          <w:sz w:val="18"/>
          <w:szCs w:val="18"/>
        </w:rPr>
        <w:footnoteRef/>
      </w:r>
      <w:r w:rsidRPr="00994853">
        <w:rPr>
          <w:rFonts w:ascii="Garamond" w:hAnsi="Garamond" w:cs="Arial"/>
          <w:sz w:val="18"/>
          <w:szCs w:val="18"/>
        </w:rPr>
        <w:t xml:space="preserve"> Podatke iz tačke 1. Poziv za nadmetanje naručilac neposredno UNOSI na ESJN elektronskim putem;</w:t>
      </w:r>
    </w:p>
  </w:footnote>
  <w:footnote w:id="2">
    <w:p w:rsidR="00CF70B1" w:rsidRPr="00994853" w:rsidRDefault="00CF70B1" w:rsidP="003F693D">
      <w:pPr>
        <w:pStyle w:val="FootnoteText"/>
        <w:jc w:val="both"/>
        <w:rPr>
          <w:rFonts w:ascii="Garamond" w:hAnsi="Garamond" w:cs="Arial"/>
          <w:sz w:val="18"/>
          <w:szCs w:val="18"/>
        </w:rPr>
      </w:pPr>
      <w:r w:rsidRPr="00994853">
        <w:rPr>
          <w:rStyle w:val="FootnoteReference"/>
          <w:rFonts w:ascii="Garamond" w:hAnsi="Garamond" w:cs="Arial"/>
          <w:sz w:val="18"/>
          <w:szCs w:val="18"/>
        </w:rPr>
        <w:footnoteRef/>
      </w:r>
      <w:r w:rsidRPr="00994853">
        <w:rPr>
          <w:rFonts w:ascii="Garamond" w:hAnsi="Garamond" w:cs="Arial"/>
          <w:sz w:val="18"/>
          <w:szCs w:val="18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CF70B1" w:rsidRPr="00994853" w:rsidRDefault="00CF70B1" w:rsidP="003F693D">
      <w:pPr>
        <w:pStyle w:val="FootnoteText"/>
        <w:jc w:val="both"/>
        <w:rPr>
          <w:rFonts w:ascii="Garamond" w:hAnsi="Garamond" w:cs="Arial"/>
          <w:sz w:val="18"/>
          <w:szCs w:val="18"/>
        </w:rPr>
      </w:pPr>
      <w:r w:rsidRPr="00994853">
        <w:rPr>
          <w:rStyle w:val="FootnoteReference"/>
          <w:rFonts w:ascii="Garamond" w:hAnsi="Garamond" w:cs="Arial"/>
          <w:sz w:val="18"/>
          <w:szCs w:val="18"/>
        </w:rPr>
        <w:footnoteRef/>
      </w:r>
      <w:r w:rsidRPr="00994853">
        <w:rPr>
          <w:rFonts w:ascii="Garamond" w:hAnsi="Garamond" w:cs="Arial"/>
          <w:sz w:val="18"/>
          <w:szCs w:val="18"/>
        </w:rPr>
        <w:t xml:space="preserve"> Podatke iz tačke 2. Tehnička specifikacija predmeta javne nabavke naručilac neposredno UNOSI na ESJN elektronskim putem;</w:t>
      </w:r>
    </w:p>
  </w:footnote>
  <w:footnote w:id="4">
    <w:p w:rsidR="00CF70B1" w:rsidRPr="007F2BA0" w:rsidRDefault="00CF70B1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:rsidR="00CF70B1" w:rsidRPr="00367536" w:rsidRDefault="00CF70B1" w:rsidP="003F693D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6">
    <w:p w:rsidR="00CF70B1" w:rsidRPr="0083641C" w:rsidRDefault="00CF70B1" w:rsidP="003F693D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7">
    <w:p w:rsidR="00CF70B1" w:rsidRPr="007F2BA0" w:rsidRDefault="00CF70B1" w:rsidP="003F693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Naručilac je dužan da u tenderskojdokumentacijiodredi da li supotpisniciokvirnogsporazumadužni da gaizvršavaju</w:t>
      </w:r>
    </w:p>
  </w:footnote>
  <w:footnote w:id="8">
    <w:p w:rsidR="00CF70B1" w:rsidRPr="00244A34" w:rsidRDefault="00CF70B1" w:rsidP="003F693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Garancija se određuje u iznosu koji ne može da bude veći od 10% vrijednosti ugovora.</w:t>
      </w:r>
    </w:p>
  </w:footnote>
  <w:footnote w:id="9">
    <w:p w:rsidR="00CF70B1" w:rsidRPr="007F2BA0" w:rsidRDefault="00CF70B1" w:rsidP="003F693D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</w:t>
      </w:r>
      <w:proofErr w:type="gramStart"/>
      <w:r w:rsidRPr="007F2BA0">
        <w:rPr>
          <w:rFonts w:ascii="Arial" w:hAnsi="Arial" w:cs="Arial"/>
          <w:sz w:val="14"/>
          <w:szCs w:val="16"/>
        </w:rPr>
        <w:t>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ostale ponuđene opcije briše</w:t>
      </w:r>
    </w:p>
  </w:footnote>
  <w:footnote w:id="10">
    <w:p w:rsidR="00CF70B1" w:rsidRPr="007F2BA0" w:rsidRDefault="00CF70B1" w:rsidP="003F693D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CF70B1" w:rsidRPr="002070FB" w:rsidRDefault="00CF70B1" w:rsidP="00D6515C">
      <w:pPr>
        <w:jc w:val="both"/>
        <w:rPr>
          <w:rFonts w:ascii="Garamond" w:hAnsi="Garamond" w:cs="Arial"/>
          <w:color w:val="000000"/>
          <w:sz w:val="16"/>
          <w:szCs w:val="16"/>
        </w:rPr>
      </w:pPr>
      <w:r w:rsidRPr="002070FB">
        <w:rPr>
          <w:rStyle w:val="FootnoteReference"/>
          <w:rFonts w:ascii="Garamond" w:hAnsi="Garamond" w:cs="Arial"/>
          <w:sz w:val="16"/>
          <w:szCs w:val="16"/>
        </w:rPr>
        <w:footnoteRef/>
      </w:r>
      <w:r w:rsidRPr="002070FB">
        <w:rPr>
          <w:rFonts w:ascii="Garamond" w:hAnsi="Garamond" w:cs="Arial"/>
          <w:color w:val="000000"/>
          <w:sz w:val="16"/>
          <w:szCs w:val="16"/>
        </w:rPr>
        <w:t>U ovom</w:t>
      </w:r>
      <w:r w:rsidR="00B67BC1">
        <w:rPr>
          <w:rFonts w:ascii="Garamond" w:hAnsi="Garamond" w:cs="Arial"/>
          <w:color w:val="000000"/>
          <w:sz w:val="16"/>
          <w:szCs w:val="16"/>
        </w:rPr>
        <w:t xml:space="preserve"> </w:t>
      </w:r>
      <w:r w:rsidRPr="002070FB">
        <w:rPr>
          <w:rFonts w:ascii="Garamond" w:hAnsi="Garamond" w:cs="Arial"/>
          <w:color w:val="000000"/>
          <w:sz w:val="16"/>
          <w:szCs w:val="16"/>
        </w:rPr>
        <w:t>dijelu</w:t>
      </w:r>
      <w:r w:rsidR="00B67BC1">
        <w:rPr>
          <w:rFonts w:ascii="Garamond" w:hAnsi="Garamond" w:cs="Arial"/>
          <w:color w:val="000000"/>
          <w:sz w:val="16"/>
          <w:szCs w:val="16"/>
        </w:rPr>
        <w:t xml:space="preserve"> </w:t>
      </w:r>
      <w:r w:rsidRPr="002070FB">
        <w:rPr>
          <w:rFonts w:ascii="Garamond" w:hAnsi="Garamond" w:cs="Arial"/>
          <w:color w:val="000000"/>
          <w:sz w:val="16"/>
          <w:szCs w:val="16"/>
        </w:rPr>
        <w:t>moguće je i predvidjet</w:t>
      </w:r>
      <w:r w:rsidR="00B67BC1">
        <w:rPr>
          <w:rFonts w:ascii="Garamond" w:hAnsi="Garamond" w:cs="Arial"/>
          <w:color w:val="000000"/>
          <w:sz w:val="16"/>
          <w:szCs w:val="16"/>
        </w:rPr>
        <w:t xml:space="preserve">i </w:t>
      </w:r>
      <w:r w:rsidRPr="002070FB">
        <w:rPr>
          <w:rFonts w:ascii="Garamond" w:hAnsi="Garamond" w:cs="Arial"/>
          <w:color w:val="000000"/>
          <w:sz w:val="16"/>
          <w:szCs w:val="16"/>
        </w:rPr>
        <w:t>raskid</w:t>
      </w:r>
      <w:r w:rsidR="00B67BC1">
        <w:rPr>
          <w:rFonts w:ascii="Garamond" w:hAnsi="Garamond" w:cs="Arial"/>
          <w:color w:val="000000"/>
          <w:sz w:val="16"/>
          <w:szCs w:val="16"/>
        </w:rPr>
        <w:t xml:space="preserve"> </w:t>
      </w:r>
      <w:r w:rsidRPr="002070FB">
        <w:rPr>
          <w:rFonts w:ascii="Garamond" w:hAnsi="Garamond" w:cs="Arial"/>
          <w:color w:val="000000"/>
          <w:sz w:val="16"/>
          <w:szCs w:val="16"/>
        </w:rPr>
        <w:t>ugovora, ugovorne</w:t>
      </w:r>
      <w:r w:rsidR="00B67BC1">
        <w:rPr>
          <w:rFonts w:ascii="Garamond" w:hAnsi="Garamond" w:cs="Arial"/>
          <w:color w:val="000000"/>
          <w:sz w:val="16"/>
          <w:szCs w:val="16"/>
        </w:rPr>
        <w:t xml:space="preserve"> </w:t>
      </w:r>
      <w:r w:rsidRPr="002070FB">
        <w:rPr>
          <w:rFonts w:ascii="Garamond" w:hAnsi="Garamond" w:cs="Arial"/>
          <w:color w:val="000000"/>
          <w:sz w:val="16"/>
          <w:szCs w:val="16"/>
        </w:rPr>
        <w:t>kazne i ostale</w:t>
      </w:r>
      <w:r w:rsidR="00B67BC1">
        <w:rPr>
          <w:rFonts w:ascii="Garamond" w:hAnsi="Garamond" w:cs="Arial"/>
          <w:color w:val="000000"/>
          <w:sz w:val="16"/>
          <w:szCs w:val="16"/>
        </w:rPr>
        <w:t xml:space="preserve"> </w:t>
      </w:r>
      <w:r w:rsidRPr="002070FB">
        <w:rPr>
          <w:rFonts w:ascii="Garamond" w:hAnsi="Garamond" w:cs="Arial"/>
          <w:color w:val="000000"/>
          <w:sz w:val="16"/>
          <w:szCs w:val="16"/>
        </w:rPr>
        <w:t>elemente</w:t>
      </w:r>
      <w:r w:rsidR="00B67BC1">
        <w:rPr>
          <w:rFonts w:ascii="Garamond" w:hAnsi="Garamond" w:cs="Arial"/>
          <w:color w:val="000000"/>
          <w:sz w:val="16"/>
          <w:szCs w:val="16"/>
        </w:rPr>
        <w:t xml:space="preserve"> </w:t>
      </w:r>
      <w:r w:rsidRPr="002070FB">
        <w:rPr>
          <w:rFonts w:ascii="Garamond" w:hAnsi="Garamond" w:cs="Arial"/>
          <w:color w:val="000000"/>
          <w:sz w:val="16"/>
          <w:szCs w:val="16"/>
        </w:rPr>
        <w:t>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4371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657C8"/>
    <w:multiLevelType w:val="hybridMultilevel"/>
    <w:tmpl w:val="B536773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92EE5"/>
    <w:multiLevelType w:val="hybridMultilevel"/>
    <w:tmpl w:val="AD8C85A0"/>
    <w:lvl w:ilvl="0" w:tplc="9D0083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CC385C"/>
    <w:multiLevelType w:val="hybridMultilevel"/>
    <w:tmpl w:val="1018BD86"/>
    <w:lvl w:ilvl="0" w:tplc="8D405E4C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81A78"/>
    <w:multiLevelType w:val="hybridMultilevel"/>
    <w:tmpl w:val="8E861B6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A1F6591"/>
    <w:multiLevelType w:val="hybridMultilevel"/>
    <w:tmpl w:val="53649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A0733"/>
    <w:multiLevelType w:val="hybridMultilevel"/>
    <w:tmpl w:val="66EE29C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0FC649AA"/>
    <w:multiLevelType w:val="hybridMultilevel"/>
    <w:tmpl w:val="356023BC"/>
    <w:lvl w:ilvl="0" w:tplc="2C1A000F">
      <w:start w:val="1"/>
      <w:numFmt w:val="decimal"/>
      <w:lvlText w:val="%1."/>
      <w:lvlJc w:val="left"/>
      <w:pPr>
        <w:ind w:left="1353" w:hanging="360"/>
      </w:p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6AF72D2"/>
    <w:multiLevelType w:val="hybridMultilevel"/>
    <w:tmpl w:val="A8AC6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417BD4"/>
    <w:multiLevelType w:val="hybridMultilevel"/>
    <w:tmpl w:val="6194D902"/>
    <w:lvl w:ilvl="0" w:tplc="C39A859E">
      <w:start w:val="1"/>
      <w:numFmt w:val="bullet"/>
      <w:pStyle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D1752"/>
    <w:multiLevelType w:val="hybridMultilevel"/>
    <w:tmpl w:val="B61E1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D03295"/>
    <w:multiLevelType w:val="hybridMultilevel"/>
    <w:tmpl w:val="58CAD2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EFA8D2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928D5E8">
      <w:start w:val="7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81062A12">
      <w:start w:val="7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A6AD6"/>
    <w:multiLevelType w:val="hybridMultilevel"/>
    <w:tmpl w:val="5972EA7E"/>
    <w:lvl w:ilvl="0" w:tplc="A49677D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B00559D"/>
    <w:multiLevelType w:val="hybridMultilevel"/>
    <w:tmpl w:val="8E94373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27B51"/>
    <w:multiLevelType w:val="hybridMultilevel"/>
    <w:tmpl w:val="2A7060A0"/>
    <w:lvl w:ilvl="0" w:tplc="2C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0F1C5C"/>
    <w:multiLevelType w:val="hybridMultilevel"/>
    <w:tmpl w:val="4008DB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210CE8"/>
    <w:multiLevelType w:val="hybridMultilevel"/>
    <w:tmpl w:val="2A7060A0"/>
    <w:lvl w:ilvl="0" w:tplc="2C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D21031"/>
    <w:multiLevelType w:val="hybridMultilevel"/>
    <w:tmpl w:val="9D788016"/>
    <w:lvl w:ilvl="0" w:tplc="3F16C12C">
      <w:start w:val="1"/>
      <w:numFmt w:val="lowerLetter"/>
      <w:lvlText w:val="%1)"/>
      <w:lvlJc w:val="left"/>
      <w:pPr>
        <w:ind w:left="810" w:hanging="360"/>
      </w:pPr>
      <w:rPr>
        <w:rFonts w:hint="default"/>
        <w:color w:val="000000" w:themeColor="text1"/>
      </w:rPr>
    </w:lvl>
    <w:lvl w:ilvl="1" w:tplc="742C41D8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A06B7D"/>
    <w:multiLevelType w:val="hybridMultilevel"/>
    <w:tmpl w:val="AB603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DF0179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257314"/>
    <w:multiLevelType w:val="hybridMultilevel"/>
    <w:tmpl w:val="278451F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3965EF"/>
    <w:multiLevelType w:val="hybridMultilevel"/>
    <w:tmpl w:val="8CA04062"/>
    <w:lvl w:ilvl="0" w:tplc="040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C23DFE"/>
    <w:multiLevelType w:val="hybridMultilevel"/>
    <w:tmpl w:val="31723410"/>
    <w:lvl w:ilvl="0" w:tplc="DA72EE08">
      <w:start w:val="1"/>
      <w:numFmt w:val="bullet"/>
      <w:pStyle w:val="Igoruvlaka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B636457"/>
    <w:multiLevelType w:val="multilevel"/>
    <w:tmpl w:val="EE20DEA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2"/>
      </w:rPr>
    </w:lvl>
    <w:lvl w:ilvl="2">
      <w:start w:val="1"/>
      <w:numFmt w:val="bullet"/>
      <w:lvlText w:val=""/>
      <w:lvlJc w:val="left"/>
      <w:pPr>
        <w:ind w:left="1980" w:hanging="360"/>
      </w:pPr>
      <w:rPr>
        <w:rFonts w:ascii="Symbol" w:hAnsi="Symbol" w:cs="Symbol" w:hint="default"/>
        <w:b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D1F5B55"/>
    <w:multiLevelType w:val="hybridMultilevel"/>
    <w:tmpl w:val="388482C0"/>
    <w:lvl w:ilvl="0" w:tplc="2C1A000F">
      <w:start w:val="1"/>
      <w:numFmt w:val="decimal"/>
      <w:lvlText w:val="%1."/>
      <w:lvlJc w:val="left"/>
      <w:pPr>
        <w:ind w:left="405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1" w15:restartNumberingAfterBreak="0">
    <w:nsid w:val="54A224F3"/>
    <w:multiLevelType w:val="hybridMultilevel"/>
    <w:tmpl w:val="53BAA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407970"/>
    <w:multiLevelType w:val="hybridMultilevel"/>
    <w:tmpl w:val="1C6483CA"/>
    <w:lvl w:ilvl="0" w:tplc="AB7671D4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6CE4C52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2" w:tplc="12E6782C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9834798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2506CFE6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5" w:tplc="38BC160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61AA0C3C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B5527E2A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8" w:tplc="B7E20062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33" w15:restartNumberingAfterBreak="0">
    <w:nsid w:val="5AB04E08"/>
    <w:multiLevelType w:val="hybridMultilevel"/>
    <w:tmpl w:val="8D56AB7E"/>
    <w:lvl w:ilvl="0" w:tplc="3844014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040E78"/>
    <w:multiLevelType w:val="hybridMultilevel"/>
    <w:tmpl w:val="4EFA313E"/>
    <w:lvl w:ilvl="0" w:tplc="EBC69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EBA5AD9"/>
    <w:multiLevelType w:val="hybridMultilevel"/>
    <w:tmpl w:val="D9E0027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3A5F77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0EC08A6"/>
    <w:multiLevelType w:val="hybridMultilevel"/>
    <w:tmpl w:val="B980FA00"/>
    <w:lvl w:ilvl="0" w:tplc="3A1A5BE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B21A66"/>
    <w:multiLevelType w:val="hybridMultilevel"/>
    <w:tmpl w:val="002CD1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DA1845"/>
    <w:multiLevelType w:val="hybridMultilevel"/>
    <w:tmpl w:val="BA304A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63A3C"/>
    <w:multiLevelType w:val="hybridMultilevel"/>
    <w:tmpl w:val="7AA0C1CA"/>
    <w:lvl w:ilvl="0" w:tplc="139CB758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F0B3A25"/>
    <w:multiLevelType w:val="hybridMultilevel"/>
    <w:tmpl w:val="D2BE48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6C6335"/>
    <w:multiLevelType w:val="hybridMultilevel"/>
    <w:tmpl w:val="5A2A89C2"/>
    <w:lvl w:ilvl="0" w:tplc="51942B14">
      <w:numFmt w:val="bullet"/>
      <w:pStyle w:val="Igornumber1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7402BF3"/>
    <w:multiLevelType w:val="hybridMultilevel"/>
    <w:tmpl w:val="CC06A5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B7EEF7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BE01287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7D9E762D"/>
    <w:multiLevelType w:val="hybridMultilevel"/>
    <w:tmpl w:val="42DAFBC4"/>
    <w:lvl w:ilvl="0" w:tplc="65D6444A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32BA573A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264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E6697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232A9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53EBA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48201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3D2C86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708ACB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8"/>
  </w:num>
  <w:num w:numId="3">
    <w:abstractNumId w:val="30"/>
  </w:num>
  <w:num w:numId="4">
    <w:abstractNumId w:val="27"/>
  </w:num>
  <w:num w:numId="5">
    <w:abstractNumId w:val="0"/>
  </w:num>
  <w:num w:numId="6">
    <w:abstractNumId w:val="40"/>
  </w:num>
  <w:num w:numId="7">
    <w:abstractNumId w:val="15"/>
  </w:num>
  <w:num w:numId="8">
    <w:abstractNumId w:val="38"/>
  </w:num>
  <w:num w:numId="9">
    <w:abstractNumId w:val="41"/>
  </w:num>
  <w:num w:numId="10">
    <w:abstractNumId w:val="11"/>
  </w:num>
  <w:num w:numId="11">
    <w:abstractNumId w:val="32"/>
  </w:num>
  <w:num w:numId="12">
    <w:abstractNumId w:val="14"/>
  </w:num>
  <w:num w:numId="13">
    <w:abstractNumId w:val="5"/>
  </w:num>
  <w:num w:numId="14">
    <w:abstractNumId w:val="26"/>
  </w:num>
  <w:num w:numId="15">
    <w:abstractNumId w:val="42"/>
  </w:num>
  <w:num w:numId="16">
    <w:abstractNumId w:val="44"/>
  </w:num>
  <w:num w:numId="17">
    <w:abstractNumId w:val="19"/>
  </w:num>
  <w:num w:numId="18">
    <w:abstractNumId w:val="17"/>
  </w:num>
  <w:num w:numId="19">
    <w:abstractNumId w:val="37"/>
  </w:num>
  <w:num w:numId="20">
    <w:abstractNumId w:val="2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36"/>
  </w:num>
  <w:num w:numId="24">
    <w:abstractNumId w:val="43"/>
  </w:num>
  <w:num w:numId="25">
    <w:abstractNumId w:val="39"/>
  </w:num>
  <w:num w:numId="26">
    <w:abstractNumId w:val="33"/>
  </w:num>
  <w:num w:numId="27">
    <w:abstractNumId w:val="4"/>
  </w:num>
  <w:num w:numId="28">
    <w:abstractNumId w:val="25"/>
  </w:num>
  <w:num w:numId="29">
    <w:abstractNumId w:val="21"/>
  </w:num>
  <w:num w:numId="30">
    <w:abstractNumId w:val="10"/>
  </w:num>
  <w:num w:numId="31">
    <w:abstractNumId w:val="45"/>
  </w:num>
  <w:num w:numId="32">
    <w:abstractNumId w:val="9"/>
  </w:num>
  <w:num w:numId="33">
    <w:abstractNumId w:val="12"/>
  </w:num>
  <w:num w:numId="34">
    <w:abstractNumId w:val="31"/>
  </w:num>
  <w:num w:numId="35">
    <w:abstractNumId w:val="13"/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</w:num>
  <w:num w:numId="38">
    <w:abstractNumId w:val="6"/>
  </w:num>
  <w:num w:numId="39">
    <w:abstractNumId w:val="46"/>
  </w:num>
  <w:num w:numId="40">
    <w:abstractNumId w:val="29"/>
  </w:num>
  <w:num w:numId="41">
    <w:abstractNumId w:val="35"/>
  </w:num>
  <w:num w:numId="42">
    <w:abstractNumId w:val="24"/>
  </w:num>
  <w:num w:numId="43">
    <w:abstractNumId w:val="34"/>
  </w:num>
  <w:num w:numId="44">
    <w:abstractNumId w:val="16"/>
  </w:num>
  <w:num w:numId="45">
    <w:abstractNumId w:val="18"/>
  </w:num>
  <w:num w:numId="46">
    <w:abstractNumId w:val="3"/>
  </w:num>
  <w:num w:numId="47">
    <w:abstractNumId w:val="7"/>
  </w:num>
  <w:num w:numId="48">
    <w:abstractNumId w:val="1"/>
  </w:num>
  <w:num w:numId="49">
    <w:abstractNumId w:val="23"/>
  </w:num>
  <w:num w:numId="5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3D"/>
    <w:rsid w:val="00002465"/>
    <w:rsid w:val="000046B3"/>
    <w:rsid w:val="0000555F"/>
    <w:rsid w:val="000068EE"/>
    <w:rsid w:val="000121F8"/>
    <w:rsid w:val="00012600"/>
    <w:rsid w:val="0001356D"/>
    <w:rsid w:val="00022B61"/>
    <w:rsid w:val="00032804"/>
    <w:rsid w:val="000413AC"/>
    <w:rsid w:val="00057F8D"/>
    <w:rsid w:val="00080638"/>
    <w:rsid w:val="000A67F0"/>
    <w:rsid w:val="000F7683"/>
    <w:rsid w:val="00111C26"/>
    <w:rsid w:val="00115010"/>
    <w:rsid w:val="00123996"/>
    <w:rsid w:val="001356E3"/>
    <w:rsid w:val="001409C0"/>
    <w:rsid w:val="00142D17"/>
    <w:rsid w:val="001433D8"/>
    <w:rsid w:val="00162FBE"/>
    <w:rsid w:val="001750C4"/>
    <w:rsid w:val="00175970"/>
    <w:rsid w:val="001776D6"/>
    <w:rsid w:val="00182E1D"/>
    <w:rsid w:val="00183082"/>
    <w:rsid w:val="00185230"/>
    <w:rsid w:val="00191511"/>
    <w:rsid w:val="00192C75"/>
    <w:rsid w:val="001A246F"/>
    <w:rsid w:val="001A5009"/>
    <w:rsid w:val="001A7883"/>
    <w:rsid w:val="001B4DB1"/>
    <w:rsid w:val="001B53FD"/>
    <w:rsid w:val="001B57E0"/>
    <w:rsid w:val="001C56FE"/>
    <w:rsid w:val="001C667E"/>
    <w:rsid w:val="001E3F30"/>
    <w:rsid w:val="001E409F"/>
    <w:rsid w:val="001E458C"/>
    <w:rsid w:val="001E4BAE"/>
    <w:rsid w:val="001E4CB3"/>
    <w:rsid w:val="001E52A8"/>
    <w:rsid w:val="001F36CD"/>
    <w:rsid w:val="002070FB"/>
    <w:rsid w:val="00213DC7"/>
    <w:rsid w:val="00223304"/>
    <w:rsid w:val="00227FD3"/>
    <w:rsid w:val="00237273"/>
    <w:rsid w:val="00241BED"/>
    <w:rsid w:val="0024302E"/>
    <w:rsid w:val="00247387"/>
    <w:rsid w:val="00254601"/>
    <w:rsid w:val="00260AE2"/>
    <w:rsid w:val="002662F9"/>
    <w:rsid w:val="002747EA"/>
    <w:rsid w:val="00276015"/>
    <w:rsid w:val="0028120F"/>
    <w:rsid w:val="00284150"/>
    <w:rsid w:val="00287B9C"/>
    <w:rsid w:val="00297EAC"/>
    <w:rsid w:val="002A3D49"/>
    <w:rsid w:val="002A49B9"/>
    <w:rsid w:val="002A4D4C"/>
    <w:rsid w:val="002B1DA6"/>
    <w:rsid w:val="002B72B8"/>
    <w:rsid w:val="002C14E2"/>
    <w:rsid w:val="002D597E"/>
    <w:rsid w:val="002E3420"/>
    <w:rsid w:val="002F6DFE"/>
    <w:rsid w:val="0031685F"/>
    <w:rsid w:val="00323FE2"/>
    <w:rsid w:val="0033286D"/>
    <w:rsid w:val="00335D83"/>
    <w:rsid w:val="00344166"/>
    <w:rsid w:val="00350300"/>
    <w:rsid w:val="0035136F"/>
    <w:rsid w:val="003534AF"/>
    <w:rsid w:val="00366BC1"/>
    <w:rsid w:val="003701F4"/>
    <w:rsid w:val="003854D7"/>
    <w:rsid w:val="00390B05"/>
    <w:rsid w:val="00393C7C"/>
    <w:rsid w:val="003A4B91"/>
    <w:rsid w:val="003B68E0"/>
    <w:rsid w:val="003D069E"/>
    <w:rsid w:val="003F1D25"/>
    <w:rsid w:val="003F47E3"/>
    <w:rsid w:val="003F693D"/>
    <w:rsid w:val="004070F5"/>
    <w:rsid w:val="00414CE1"/>
    <w:rsid w:val="0041573C"/>
    <w:rsid w:val="00417554"/>
    <w:rsid w:val="00423332"/>
    <w:rsid w:val="00433F89"/>
    <w:rsid w:val="00445D22"/>
    <w:rsid w:val="00446B32"/>
    <w:rsid w:val="00452400"/>
    <w:rsid w:val="00460188"/>
    <w:rsid w:val="004660A9"/>
    <w:rsid w:val="00476723"/>
    <w:rsid w:val="00477E57"/>
    <w:rsid w:val="00480247"/>
    <w:rsid w:val="0049235D"/>
    <w:rsid w:val="00496B3F"/>
    <w:rsid w:val="004A4971"/>
    <w:rsid w:val="004B5C62"/>
    <w:rsid w:val="004D0DF3"/>
    <w:rsid w:val="004D11AB"/>
    <w:rsid w:val="004D1556"/>
    <w:rsid w:val="004D4E82"/>
    <w:rsid w:val="004D6E2D"/>
    <w:rsid w:val="004F0DFE"/>
    <w:rsid w:val="004F0E92"/>
    <w:rsid w:val="004F491E"/>
    <w:rsid w:val="004F7E12"/>
    <w:rsid w:val="00514097"/>
    <w:rsid w:val="00514F4F"/>
    <w:rsid w:val="005159DF"/>
    <w:rsid w:val="00531847"/>
    <w:rsid w:val="0056314A"/>
    <w:rsid w:val="00565DEA"/>
    <w:rsid w:val="00580A3C"/>
    <w:rsid w:val="00591FEE"/>
    <w:rsid w:val="00592B82"/>
    <w:rsid w:val="005973B1"/>
    <w:rsid w:val="005A55B1"/>
    <w:rsid w:val="005B5F9D"/>
    <w:rsid w:val="005B64DE"/>
    <w:rsid w:val="005B6BBD"/>
    <w:rsid w:val="005B79B7"/>
    <w:rsid w:val="005C3774"/>
    <w:rsid w:val="005C6BF3"/>
    <w:rsid w:val="005D7639"/>
    <w:rsid w:val="006140AD"/>
    <w:rsid w:val="00614A89"/>
    <w:rsid w:val="00624C28"/>
    <w:rsid w:val="006510ED"/>
    <w:rsid w:val="00651893"/>
    <w:rsid w:val="006619A3"/>
    <w:rsid w:val="0066213D"/>
    <w:rsid w:val="00673702"/>
    <w:rsid w:val="0068060A"/>
    <w:rsid w:val="00682421"/>
    <w:rsid w:val="006840E2"/>
    <w:rsid w:val="00686EED"/>
    <w:rsid w:val="0069164D"/>
    <w:rsid w:val="00691BE6"/>
    <w:rsid w:val="00692C62"/>
    <w:rsid w:val="00696FEF"/>
    <w:rsid w:val="006A0C48"/>
    <w:rsid w:val="006B455E"/>
    <w:rsid w:val="006C7B18"/>
    <w:rsid w:val="006D1B0D"/>
    <w:rsid w:val="006D4357"/>
    <w:rsid w:val="006E36AF"/>
    <w:rsid w:val="006E63D0"/>
    <w:rsid w:val="006F15BE"/>
    <w:rsid w:val="006F735A"/>
    <w:rsid w:val="00700B0C"/>
    <w:rsid w:val="0070354F"/>
    <w:rsid w:val="0073266F"/>
    <w:rsid w:val="00734B09"/>
    <w:rsid w:val="007551A4"/>
    <w:rsid w:val="00757289"/>
    <w:rsid w:val="00757B5A"/>
    <w:rsid w:val="00764338"/>
    <w:rsid w:val="007665CA"/>
    <w:rsid w:val="007706AA"/>
    <w:rsid w:val="0077224E"/>
    <w:rsid w:val="00796252"/>
    <w:rsid w:val="007A1AD8"/>
    <w:rsid w:val="007A39F6"/>
    <w:rsid w:val="007B5FCC"/>
    <w:rsid w:val="007B78AA"/>
    <w:rsid w:val="007C38DC"/>
    <w:rsid w:val="007E6BBF"/>
    <w:rsid w:val="007F2D83"/>
    <w:rsid w:val="007F3EBE"/>
    <w:rsid w:val="007F6B24"/>
    <w:rsid w:val="00802EF8"/>
    <w:rsid w:val="00822E36"/>
    <w:rsid w:val="00823086"/>
    <w:rsid w:val="00827F39"/>
    <w:rsid w:val="0083656E"/>
    <w:rsid w:val="00847041"/>
    <w:rsid w:val="00853A6B"/>
    <w:rsid w:val="008628FF"/>
    <w:rsid w:val="0086638B"/>
    <w:rsid w:val="0086686F"/>
    <w:rsid w:val="008721C6"/>
    <w:rsid w:val="00872D1C"/>
    <w:rsid w:val="008A49D2"/>
    <w:rsid w:val="008B73EF"/>
    <w:rsid w:val="008E22A3"/>
    <w:rsid w:val="008E30CB"/>
    <w:rsid w:val="008E41D7"/>
    <w:rsid w:val="008E5ABA"/>
    <w:rsid w:val="008E5EE8"/>
    <w:rsid w:val="008E6DBB"/>
    <w:rsid w:val="008F048F"/>
    <w:rsid w:val="008F6C9C"/>
    <w:rsid w:val="008F6D1F"/>
    <w:rsid w:val="00901207"/>
    <w:rsid w:val="00910143"/>
    <w:rsid w:val="00932BE8"/>
    <w:rsid w:val="0093558E"/>
    <w:rsid w:val="00943C34"/>
    <w:rsid w:val="0094445E"/>
    <w:rsid w:val="00951FFC"/>
    <w:rsid w:val="00962399"/>
    <w:rsid w:val="00962F5F"/>
    <w:rsid w:val="009714BD"/>
    <w:rsid w:val="00974C70"/>
    <w:rsid w:val="009768F6"/>
    <w:rsid w:val="00983041"/>
    <w:rsid w:val="00994072"/>
    <w:rsid w:val="00994853"/>
    <w:rsid w:val="009A15A4"/>
    <w:rsid w:val="009B0F63"/>
    <w:rsid w:val="009B3B90"/>
    <w:rsid w:val="009C1DE7"/>
    <w:rsid w:val="009C55A5"/>
    <w:rsid w:val="009D242C"/>
    <w:rsid w:val="009D7314"/>
    <w:rsid w:val="009E42F1"/>
    <w:rsid w:val="00A04460"/>
    <w:rsid w:val="00A051B4"/>
    <w:rsid w:val="00A110E4"/>
    <w:rsid w:val="00A11CF7"/>
    <w:rsid w:val="00A133BF"/>
    <w:rsid w:val="00A17704"/>
    <w:rsid w:val="00A25EFE"/>
    <w:rsid w:val="00A267B4"/>
    <w:rsid w:val="00A31337"/>
    <w:rsid w:val="00A31491"/>
    <w:rsid w:val="00A45157"/>
    <w:rsid w:val="00A70360"/>
    <w:rsid w:val="00A80F21"/>
    <w:rsid w:val="00A958CB"/>
    <w:rsid w:val="00AA1F62"/>
    <w:rsid w:val="00AB32A1"/>
    <w:rsid w:val="00AC173F"/>
    <w:rsid w:val="00AC3DE5"/>
    <w:rsid w:val="00AD0E2E"/>
    <w:rsid w:val="00AE4448"/>
    <w:rsid w:val="00AE4E77"/>
    <w:rsid w:val="00AF197C"/>
    <w:rsid w:val="00AF2B04"/>
    <w:rsid w:val="00AF3D7B"/>
    <w:rsid w:val="00AF497E"/>
    <w:rsid w:val="00AF521B"/>
    <w:rsid w:val="00AF5C01"/>
    <w:rsid w:val="00B02B75"/>
    <w:rsid w:val="00B07E95"/>
    <w:rsid w:val="00B11F4C"/>
    <w:rsid w:val="00B14C70"/>
    <w:rsid w:val="00B255DF"/>
    <w:rsid w:val="00B25842"/>
    <w:rsid w:val="00B27A19"/>
    <w:rsid w:val="00B314F3"/>
    <w:rsid w:val="00B35765"/>
    <w:rsid w:val="00B64641"/>
    <w:rsid w:val="00B664F1"/>
    <w:rsid w:val="00B67BC1"/>
    <w:rsid w:val="00B73408"/>
    <w:rsid w:val="00B83816"/>
    <w:rsid w:val="00B83916"/>
    <w:rsid w:val="00B91B1B"/>
    <w:rsid w:val="00B930BD"/>
    <w:rsid w:val="00B93657"/>
    <w:rsid w:val="00BA1921"/>
    <w:rsid w:val="00BA5A95"/>
    <w:rsid w:val="00BA5C65"/>
    <w:rsid w:val="00BA631D"/>
    <w:rsid w:val="00BC195F"/>
    <w:rsid w:val="00BC7A32"/>
    <w:rsid w:val="00BE02D8"/>
    <w:rsid w:val="00C036DE"/>
    <w:rsid w:val="00C060E2"/>
    <w:rsid w:val="00C12732"/>
    <w:rsid w:val="00C25631"/>
    <w:rsid w:val="00C26A0B"/>
    <w:rsid w:val="00C311C5"/>
    <w:rsid w:val="00C345AA"/>
    <w:rsid w:val="00C352DA"/>
    <w:rsid w:val="00C45DBE"/>
    <w:rsid w:val="00C516F7"/>
    <w:rsid w:val="00C751B2"/>
    <w:rsid w:val="00C77DAB"/>
    <w:rsid w:val="00CA265C"/>
    <w:rsid w:val="00CA4893"/>
    <w:rsid w:val="00CB34EF"/>
    <w:rsid w:val="00CB645E"/>
    <w:rsid w:val="00CC3338"/>
    <w:rsid w:val="00CC7E65"/>
    <w:rsid w:val="00CD4C07"/>
    <w:rsid w:val="00CE2419"/>
    <w:rsid w:val="00CE5D1B"/>
    <w:rsid w:val="00CE7A0C"/>
    <w:rsid w:val="00CF70B1"/>
    <w:rsid w:val="00D13979"/>
    <w:rsid w:val="00D274B3"/>
    <w:rsid w:val="00D3480C"/>
    <w:rsid w:val="00D42CCC"/>
    <w:rsid w:val="00D44859"/>
    <w:rsid w:val="00D6515C"/>
    <w:rsid w:val="00D9085B"/>
    <w:rsid w:val="00D96E49"/>
    <w:rsid w:val="00DA24DF"/>
    <w:rsid w:val="00DA4850"/>
    <w:rsid w:val="00DB58F4"/>
    <w:rsid w:val="00DD3A11"/>
    <w:rsid w:val="00DD7CF9"/>
    <w:rsid w:val="00DE1330"/>
    <w:rsid w:val="00DE1AC2"/>
    <w:rsid w:val="00DE7B72"/>
    <w:rsid w:val="00DF75C5"/>
    <w:rsid w:val="00E055D8"/>
    <w:rsid w:val="00E10F84"/>
    <w:rsid w:val="00E170D8"/>
    <w:rsid w:val="00E224BE"/>
    <w:rsid w:val="00E27E3E"/>
    <w:rsid w:val="00E322C7"/>
    <w:rsid w:val="00E4036E"/>
    <w:rsid w:val="00E40B1A"/>
    <w:rsid w:val="00E4461D"/>
    <w:rsid w:val="00E50A38"/>
    <w:rsid w:val="00E54791"/>
    <w:rsid w:val="00E72796"/>
    <w:rsid w:val="00E85541"/>
    <w:rsid w:val="00E9576C"/>
    <w:rsid w:val="00EA5284"/>
    <w:rsid w:val="00EA7FE9"/>
    <w:rsid w:val="00EB587A"/>
    <w:rsid w:val="00EC10F5"/>
    <w:rsid w:val="00EC11F0"/>
    <w:rsid w:val="00EC68FA"/>
    <w:rsid w:val="00ED3388"/>
    <w:rsid w:val="00ED6465"/>
    <w:rsid w:val="00ED77F7"/>
    <w:rsid w:val="00ED7F78"/>
    <w:rsid w:val="00EE370F"/>
    <w:rsid w:val="00EE5B05"/>
    <w:rsid w:val="00EF5D74"/>
    <w:rsid w:val="00F00139"/>
    <w:rsid w:val="00F03B47"/>
    <w:rsid w:val="00F10FDF"/>
    <w:rsid w:val="00F11953"/>
    <w:rsid w:val="00F1199E"/>
    <w:rsid w:val="00F13359"/>
    <w:rsid w:val="00F22C45"/>
    <w:rsid w:val="00F26B6E"/>
    <w:rsid w:val="00F31766"/>
    <w:rsid w:val="00F415FE"/>
    <w:rsid w:val="00F455C2"/>
    <w:rsid w:val="00F46E7C"/>
    <w:rsid w:val="00F47F36"/>
    <w:rsid w:val="00F503A5"/>
    <w:rsid w:val="00F50821"/>
    <w:rsid w:val="00F51C22"/>
    <w:rsid w:val="00F555DE"/>
    <w:rsid w:val="00F61148"/>
    <w:rsid w:val="00F64377"/>
    <w:rsid w:val="00F648D8"/>
    <w:rsid w:val="00F65211"/>
    <w:rsid w:val="00F654C9"/>
    <w:rsid w:val="00F72667"/>
    <w:rsid w:val="00FD044C"/>
    <w:rsid w:val="00FD5F7A"/>
    <w:rsid w:val="00FD633B"/>
    <w:rsid w:val="00FE6F92"/>
    <w:rsid w:val="00FF2DF7"/>
    <w:rsid w:val="00FF3288"/>
    <w:rsid w:val="00FF382D"/>
    <w:rsid w:val="00FF7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9D2F6"/>
  <w15:docId w15:val="{3C2383FB-4EE5-448F-A46F-E7043CFF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3C7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B839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9235D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83916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lang w:eastAsia="zh-TW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391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sr-Latn-CS" w:eastAsia="sr-Latn-CS"/>
    </w:rPr>
  </w:style>
  <w:style w:type="paragraph" w:styleId="Heading5">
    <w:name w:val="heading 5"/>
    <w:basedOn w:val="Normal"/>
    <w:next w:val="Normal"/>
    <w:link w:val="Heading5Char"/>
    <w:qFormat/>
    <w:rsid w:val="0049235D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val="sr-Cyrl-CS"/>
    </w:rPr>
  </w:style>
  <w:style w:type="paragraph" w:styleId="Heading6">
    <w:name w:val="heading 6"/>
    <w:basedOn w:val="Normal"/>
    <w:next w:val="Normal"/>
    <w:link w:val="Heading6Char"/>
    <w:qFormat/>
    <w:rsid w:val="00B83916"/>
    <w:pPr>
      <w:tabs>
        <w:tab w:val="num" w:pos="3960"/>
      </w:tabs>
      <w:suppressAutoHyphens/>
      <w:spacing w:before="240" w:after="60"/>
      <w:ind w:left="3600"/>
      <w:jc w:val="both"/>
      <w:outlineLvl w:val="5"/>
    </w:pPr>
    <w:rPr>
      <w:rFonts w:ascii="Univers" w:hAnsi="Univers"/>
      <w:i/>
      <w:szCs w:val="20"/>
    </w:rPr>
  </w:style>
  <w:style w:type="paragraph" w:styleId="Heading7">
    <w:name w:val="heading 7"/>
    <w:basedOn w:val="Normal"/>
    <w:next w:val="Normal"/>
    <w:link w:val="Heading7Char"/>
    <w:qFormat/>
    <w:rsid w:val="00B83916"/>
    <w:pPr>
      <w:tabs>
        <w:tab w:val="num" w:pos="4680"/>
      </w:tabs>
      <w:suppressAutoHyphens/>
      <w:spacing w:before="240" w:after="60"/>
      <w:ind w:left="4320"/>
      <w:jc w:val="both"/>
      <w:outlineLvl w:val="6"/>
    </w:pPr>
    <w:rPr>
      <w:rFonts w:ascii="Univers" w:hAnsi="Univers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B83916"/>
    <w:pPr>
      <w:tabs>
        <w:tab w:val="num" w:pos="5400"/>
      </w:tabs>
      <w:suppressAutoHyphens/>
      <w:spacing w:before="240" w:after="60"/>
      <w:ind w:left="5040"/>
      <w:jc w:val="both"/>
      <w:outlineLvl w:val="7"/>
    </w:pPr>
    <w:rPr>
      <w:rFonts w:ascii="Univers" w:hAnsi="Univers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B83916"/>
    <w:pPr>
      <w:tabs>
        <w:tab w:val="num" w:pos="6120"/>
      </w:tabs>
      <w:suppressAutoHyphens/>
      <w:spacing w:before="240" w:after="60"/>
      <w:ind w:left="5760"/>
      <w:jc w:val="both"/>
      <w:outlineLvl w:val="8"/>
    </w:pPr>
    <w:rPr>
      <w:rFonts w:ascii="Univers" w:hAnsi="Univers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F693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3F693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3F693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F693D"/>
    <w:rPr>
      <w:vertAlign w:val="superscript"/>
    </w:rPr>
  </w:style>
  <w:style w:type="paragraph" w:styleId="Header">
    <w:name w:val="header"/>
    <w:aliases w:val="Char"/>
    <w:basedOn w:val="Normal"/>
    <w:link w:val="HeaderChar"/>
    <w:uiPriority w:val="99"/>
    <w:rsid w:val="00E4461D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aliases w:val="Char Char"/>
    <w:link w:val="Header"/>
    <w:uiPriority w:val="99"/>
    <w:rsid w:val="00E4461D"/>
    <w:rPr>
      <w:rFonts w:ascii="Calibri" w:eastAsia="PMingLiU" w:hAnsi="Calibri" w:cs="Times New Roman"/>
      <w:sz w:val="20"/>
      <w:szCs w:val="20"/>
      <w:lang w:eastAsia="zh-TW"/>
    </w:rPr>
  </w:style>
  <w:style w:type="paragraph" w:styleId="BodyText2">
    <w:name w:val="Body Text 2"/>
    <w:basedOn w:val="Normal"/>
    <w:link w:val="BodyText2Char"/>
    <w:unhideWhenUsed/>
    <w:rsid w:val="00E4461D"/>
    <w:pPr>
      <w:spacing w:after="120" w:line="480" w:lineRule="auto"/>
    </w:pPr>
    <w:rPr>
      <w:rFonts w:ascii="Calibri" w:eastAsia="Calibri" w:hAnsi="Calibri"/>
      <w:sz w:val="20"/>
      <w:szCs w:val="20"/>
      <w:lang w:val="sr-Cyrl-CS"/>
    </w:rPr>
  </w:style>
  <w:style w:type="character" w:customStyle="1" w:styleId="BodyText2Char">
    <w:name w:val="Body Text 2 Char"/>
    <w:link w:val="BodyText2"/>
    <w:rsid w:val="00E4461D"/>
    <w:rPr>
      <w:rFonts w:ascii="Calibri" w:eastAsia="Calibri" w:hAnsi="Calibri" w:cs="Times New Roman"/>
      <w:lang w:val="sr-Cyrl-CS"/>
    </w:rPr>
  </w:style>
  <w:style w:type="paragraph" w:styleId="PlainText">
    <w:name w:val="Plain Text"/>
    <w:basedOn w:val="Normal"/>
    <w:link w:val="PlainTextChar"/>
    <w:uiPriority w:val="99"/>
    <w:qFormat/>
    <w:rsid w:val="00E4461D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link w:val="PlainText"/>
    <w:uiPriority w:val="99"/>
    <w:rsid w:val="00E4461D"/>
    <w:rPr>
      <w:rFonts w:ascii="Courier New" w:eastAsia="PMingLiU" w:hAnsi="Courier New" w:cs="Times New Roman"/>
      <w:sz w:val="20"/>
      <w:szCs w:val="20"/>
      <w:lang w:val="fr-FR"/>
    </w:rPr>
  </w:style>
  <w:style w:type="character" w:customStyle="1" w:styleId="Heading2Char">
    <w:name w:val="Heading 2 Char"/>
    <w:link w:val="Heading2"/>
    <w:uiPriority w:val="99"/>
    <w:rsid w:val="0049235D"/>
    <w:rPr>
      <w:rFonts w:ascii="Cambria" w:eastAsia="Times New Roman" w:hAnsi="Cambria" w:cs="Times New Roman"/>
      <w:b/>
      <w:bCs/>
      <w:color w:val="4F81BD"/>
      <w:sz w:val="26"/>
      <w:szCs w:val="26"/>
      <w:lang w:eastAsia="zh-TW"/>
    </w:rPr>
  </w:style>
  <w:style w:type="character" w:customStyle="1" w:styleId="Heading5Char">
    <w:name w:val="Heading 5 Char"/>
    <w:link w:val="Heading5"/>
    <w:rsid w:val="0049235D"/>
    <w:rPr>
      <w:rFonts w:ascii="Calibri" w:eastAsia="Times New Roman" w:hAnsi="Calibri" w:cs="Times New Roman"/>
      <w:b/>
      <w:bCs/>
      <w:i/>
      <w:iCs/>
      <w:sz w:val="26"/>
      <w:szCs w:val="26"/>
      <w:lang w:val="sr-Cyrl-CS"/>
    </w:rPr>
  </w:style>
  <w:style w:type="paragraph" w:styleId="NoSpacing">
    <w:name w:val="No Spacing"/>
    <w:uiPriority w:val="99"/>
    <w:qFormat/>
    <w:rsid w:val="00D6515C"/>
    <w:rPr>
      <w:rFonts w:cs="Calibri"/>
      <w:sz w:val="24"/>
      <w:szCs w:val="24"/>
    </w:rPr>
  </w:style>
  <w:style w:type="character" w:customStyle="1" w:styleId="FontStyle33">
    <w:name w:val="Font Style33"/>
    <w:uiPriority w:val="99"/>
    <w:rsid w:val="00D6515C"/>
    <w:rPr>
      <w:rFonts w:ascii="Cambria" w:hAnsi="Cambria" w:cs="Cambria"/>
      <w:sz w:val="22"/>
      <w:szCs w:val="22"/>
    </w:rPr>
  </w:style>
  <w:style w:type="character" w:styleId="CommentReference">
    <w:name w:val="annotation reference"/>
    <w:unhideWhenUsed/>
    <w:rsid w:val="00E50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A38"/>
    <w:rPr>
      <w:sz w:val="20"/>
      <w:szCs w:val="20"/>
    </w:rPr>
  </w:style>
  <w:style w:type="character" w:customStyle="1" w:styleId="CommentTextChar">
    <w:name w:val="Comment Text Char"/>
    <w:link w:val="CommentText"/>
    <w:semiHidden/>
    <w:rsid w:val="00E50A38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50A38"/>
    <w:rPr>
      <w:b/>
      <w:bCs/>
    </w:rPr>
  </w:style>
  <w:style w:type="character" w:customStyle="1" w:styleId="CommentSubjectChar">
    <w:name w:val="Comment Subject Char"/>
    <w:link w:val="CommentSubject"/>
    <w:rsid w:val="00E50A38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E50A38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E50A38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ListParagraph">
    <w:name w:val="List Paragraph"/>
    <w:aliases w:val="lp1,numbered,Bullet List,FooterText,List Paragraph1,Paragraphe de liste1,Bulletr List Paragraph,列出段落,列出段落1,List Paragraph2,List Paragraph21,Párrafo de lista1,Parágrafo da Lista1,リスト段落1,Listeafsnit1,Resume Title,Citation List,heading 4,Ha"/>
    <w:basedOn w:val="Normal"/>
    <w:link w:val="ListParagraphChar"/>
    <w:uiPriority w:val="34"/>
    <w:qFormat/>
    <w:rsid w:val="00F61148"/>
    <w:pPr>
      <w:ind w:left="720"/>
      <w:contextualSpacing/>
    </w:p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B83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rsid w:val="00B83916"/>
    <w:rPr>
      <w:rFonts w:ascii="Cambria" w:eastAsia="Times New Roman" w:hAnsi="Cambria"/>
      <w:b/>
      <w:bCs/>
      <w:color w:val="4F81BD"/>
      <w:sz w:val="24"/>
      <w:szCs w:val="24"/>
      <w:lang w:eastAsia="zh-TW"/>
    </w:rPr>
  </w:style>
  <w:style w:type="character" w:customStyle="1" w:styleId="Heading4Char">
    <w:name w:val="Heading 4 Char"/>
    <w:basedOn w:val="DefaultParagraphFont"/>
    <w:link w:val="Heading4"/>
    <w:uiPriority w:val="9"/>
    <w:rsid w:val="00B83916"/>
    <w:rPr>
      <w:rFonts w:eastAsia="Times New Roman"/>
      <w:b/>
      <w:bCs/>
      <w:sz w:val="28"/>
      <w:szCs w:val="28"/>
      <w:lang w:val="sr-Latn-CS" w:eastAsia="sr-Latn-CS"/>
    </w:rPr>
  </w:style>
  <w:style w:type="character" w:customStyle="1" w:styleId="Heading6Char">
    <w:name w:val="Heading 6 Char"/>
    <w:basedOn w:val="DefaultParagraphFont"/>
    <w:link w:val="Heading6"/>
    <w:rsid w:val="00B83916"/>
    <w:rPr>
      <w:rFonts w:ascii="Univers" w:eastAsia="Times New Roman" w:hAnsi="Univers"/>
      <w:i/>
      <w:sz w:val="24"/>
    </w:rPr>
  </w:style>
  <w:style w:type="character" w:customStyle="1" w:styleId="Heading7Char">
    <w:name w:val="Heading 7 Char"/>
    <w:basedOn w:val="DefaultParagraphFont"/>
    <w:link w:val="Heading7"/>
    <w:rsid w:val="00B83916"/>
    <w:rPr>
      <w:rFonts w:ascii="Univers" w:eastAsia="Times New Roman" w:hAnsi="Univers"/>
    </w:rPr>
  </w:style>
  <w:style w:type="character" w:customStyle="1" w:styleId="Heading8Char">
    <w:name w:val="Heading 8 Char"/>
    <w:basedOn w:val="DefaultParagraphFont"/>
    <w:link w:val="Heading8"/>
    <w:rsid w:val="00B83916"/>
    <w:rPr>
      <w:rFonts w:ascii="Univers" w:eastAsia="Times New Roman" w:hAnsi="Univers"/>
      <w:i/>
    </w:rPr>
  </w:style>
  <w:style w:type="character" w:customStyle="1" w:styleId="Heading9Char">
    <w:name w:val="Heading 9 Char"/>
    <w:basedOn w:val="DefaultParagraphFont"/>
    <w:link w:val="Heading9"/>
    <w:rsid w:val="00B83916"/>
    <w:rPr>
      <w:rFonts w:ascii="Univers" w:eastAsia="Times New Roman" w:hAnsi="Univers"/>
      <w:i/>
      <w:sz w:val="18"/>
    </w:rPr>
  </w:style>
  <w:style w:type="table" w:styleId="TableGrid">
    <w:name w:val="Table Grid"/>
    <w:basedOn w:val="TableNormal"/>
    <w:uiPriority w:val="59"/>
    <w:rsid w:val="00B8391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t1p21">
    <w:name w:val="ft1p21"/>
    <w:rsid w:val="00B83916"/>
    <w:rPr>
      <w:rFonts w:ascii="Times New Roman" w:hAnsi="Times New Roman" w:cs="Times New Roman" w:hint="default"/>
      <w:b w:val="0"/>
      <w:bCs w:val="0"/>
      <w:i w:val="0"/>
      <w:iCs w:val="0"/>
      <w:color w:val="000000"/>
      <w:sz w:val="23"/>
      <w:szCs w:val="23"/>
    </w:rPr>
  </w:style>
  <w:style w:type="character" w:customStyle="1" w:styleId="ft2p31">
    <w:name w:val="ft2p31"/>
    <w:rsid w:val="00B83916"/>
    <w:rPr>
      <w:rFonts w:ascii="Times New Roman" w:hAnsi="Times New Roman" w:cs="Times New Roman" w:hint="default"/>
      <w:b w:val="0"/>
      <w:bCs w:val="0"/>
      <w:i w:val="0"/>
      <w:iCs w:val="0"/>
      <w:color w:val="000000"/>
      <w:sz w:val="23"/>
      <w:szCs w:val="23"/>
    </w:rPr>
  </w:style>
  <w:style w:type="paragraph" w:styleId="NormalWeb">
    <w:name w:val="Normal (Web)"/>
    <w:basedOn w:val="Normal"/>
    <w:uiPriority w:val="99"/>
    <w:rsid w:val="00B83916"/>
    <w:pPr>
      <w:spacing w:before="100" w:beforeAutospacing="1" w:after="100" w:afterAutospacing="1"/>
    </w:pPr>
    <w:rPr>
      <w:lang w:val="sl-SI" w:eastAsia="sl-SI"/>
    </w:rPr>
  </w:style>
  <w:style w:type="paragraph" w:styleId="Footer">
    <w:name w:val="footer"/>
    <w:basedOn w:val="Normal"/>
    <w:link w:val="FooterChar"/>
    <w:uiPriority w:val="99"/>
    <w:rsid w:val="00B83916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FooterChar">
    <w:name w:val="Footer Char"/>
    <w:basedOn w:val="DefaultParagraphFont"/>
    <w:link w:val="Footer"/>
    <w:uiPriority w:val="99"/>
    <w:rsid w:val="00B83916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Default">
    <w:name w:val="Default"/>
    <w:rsid w:val="00B83916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  <w:lang w:val="sl-SI" w:eastAsia="sl-SI"/>
    </w:rPr>
  </w:style>
  <w:style w:type="character" w:styleId="Strong">
    <w:name w:val="Strong"/>
    <w:uiPriority w:val="22"/>
    <w:qFormat/>
    <w:rsid w:val="00B83916"/>
    <w:rPr>
      <w:b/>
      <w:bCs/>
    </w:rPr>
  </w:style>
  <w:style w:type="paragraph" w:customStyle="1" w:styleId="t-98-2">
    <w:name w:val="t-98-2"/>
    <w:basedOn w:val="Normal"/>
    <w:uiPriority w:val="99"/>
    <w:rsid w:val="00B83916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B83916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semiHidden/>
    <w:locked/>
    <w:rsid w:val="00B83916"/>
    <w:rPr>
      <w:rFonts w:ascii="Times New Roman" w:hAnsi="Times New Roman" w:cs="Times New Roman"/>
      <w:sz w:val="2"/>
      <w:szCs w:val="2"/>
    </w:rPr>
  </w:style>
  <w:style w:type="paragraph" w:customStyle="1" w:styleId="8podpodnas">
    <w:name w:val="8podpodnas"/>
    <w:basedOn w:val="Normal"/>
    <w:uiPriority w:val="99"/>
    <w:rsid w:val="00B83916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B83916"/>
    <w:pPr>
      <w:jc w:val="both"/>
    </w:pPr>
    <w:rPr>
      <w:rFonts w:eastAsia="PMingLiU"/>
      <w:sz w:val="22"/>
      <w:szCs w:val="22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B83916"/>
    <w:rPr>
      <w:rFonts w:ascii="Times New Roman" w:eastAsia="PMingLiU" w:hAnsi="Times New Roman"/>
      <w:sz w:val="22"/>
      <w:szCs w:val="22"/>
      <w:lang w:val="en-GB"/>
    </w:rPr>
  </w:style>
  <w:style w:type="character" w:customStyle="1" w:styleId="CommentTextChar1">
    <w:name w:val="Comment Text Char1"/>
    <w:basedOn w:val="DefaultParagraphFont"/>
    <w:uiPriority w:val="99"/>
    <w:rsid w:val="00B83916"/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CommentSubjectChar1">
    <w:name w:val="Comment Subject Char1"/>
    <w:basedOn w:val="CommentTextChar1"/>
    <w:uiPriority w:val="99"/>
    <w:rsid w:val="00B83916"/>
    <w:rPr>
      <w:rFonts w:ascii="Calibri" w:eastAsia="PMingLiU" w:hAnsi="Calibri" w:cs="Times New Roman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B83916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B83916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rsid w:val="00B83916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rsid w:val="00B83916"/>
    <w:rPr>
      <w:rFonts w:eastAsia="PMingLiU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B83916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B83916"/>
    <w:rPr>
      <w:rFonts w:ascii="Cambria" w:eastAsia="Times New Roman" w:hAnsi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B83916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B83916"/>
    <w:rPr>
      <w:rFonts w:ascii="Cambria" w:eastAsia="Times New Roman" w:hAnsi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B83916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character" w:styleId="SubtleEmphasis">
    <w:name w:val="Subtle Emphasis"/>
    <w:uiPriority w:val="99"/>
    <w:qFormat/>
    <w:rsid w:val="00B83916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B83916"/>
    <w:pPr>
      <w:spacing w:before="480" w:line="276" w:lineRule="auto"/>
      <w:outlineLvl w:val="9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TOC1">
    <w:name w:val="toc 1"/>
    <w:basedOn w:val="Normal"/>
    <w:next w:val="Normal"/>
    <w:autoRedefine/>
    <w:uiPriority w:val="39"/>
    <w:rsid w:val="00B83916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ubtleReference">
    <w:name w:val="Subtle Reference"/>
    <w:uiPriority w:val="99"/>
    <w:qFormat/>
    <w:rsid w:val="00B83916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39"/>
    <w:rsid w:val="00B83916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39"/>
    <w:rsid w:val="00B83916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character" w:styleId="EndnoteReference">
    <w:name w:val="endnote reference"/>
    <w:rsid w:val="00B83916"/>
    <w:rPr>
      <w:vertAlign w:val="superscript"/>
    </w:rPr>
  </w:style>
  <w:style w:type="character" w:customStyle="1" w:styleId="apple-converted-space">
    <w:name w:val="apple-converted-space"/>
    <w:rsid w:val="00B83916"/>
  </w:style>
  <w:style w:type="paragraph" w:styleId="TOC4">
    <w:name w:val="toc 4"/>
    <w:basedOn w:val="Normal"/>
    <w:next w:val="Normal"/>
    <w:autoRedefine/>
    <w:uiPriority w:val="39"/>
    <w:rsid w:val="00B83916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rsid w:val="00B83916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rsid w:val="00B83916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rsid w:val="00B83916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rsid w:val="00B83916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rsid w:val="00B83916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character" w:customStyle="1" w:styleId="ListParagraphChar">
    <w:name w:val="List Paragraph Char"/>
    <w:aliases w:val="lp1 Char,numbered Char,Bullet List Char,FooterText Char,List Paragraph1 Char,Paragraphe de liste1 Char,Bulletr List Paragraph Char,列出段落 Char,列出段落1 Char,List Paragraph2 Char,List Paragraph21 Char,Párrafo de lista1 Char,リスト段落1 Char"/>
    <w:link w:val="ListParagraph"/>
    <w:uiPriority w:val="34"/>
    <w:qFormat/>
    <w:locked/>
    <w:rsid w:val="00B83916"/>
    <w:rPr>
      <w:rFonts w:ascii="Times New Roman" w:eastAsia="Times New Roman" w:hAnsi="Times New Roman"/>
      <w:sz w:val="24"/>
      <w:szCs w:val="24"/>
    </w:rPr>
  </w:style>
  <w:style w:type="character" w:customStyle="1" w:styleId="normalchar">
    <w:name w:val="normal__char"/>
    <w:rsid w:val="00B83916"/>
  </w:style>
  <w:style w:type="character" w:styleId="PageNumber">
    <w:name w:val="page number"/>
    <w:rsid w:val="00B83916"/>
    <w:rPr>
      <w:rFonts w:ascii="Arial" w:hAnsi="Arial"/>
      <w:spacing w:val="0"/>
      <w:position w:val="0"/>
      <w:sz w:val="22"/>
      <w:vertAlign w:val="baseline"/>
    </w:rPr>
  </w:style>
  <w:style w:type="paragraph" w:customStyle="1" w:styleId="Igornumber1">
    <w:name w:val="Igor number 1"/>
    <w:basedOn w:val="Igoruvlaka1"/>
    <w:autoRedefine/>
    <w:rsid w:val="00B83916"/>
    <w:pPr>
      <w:numPr>
        <w:numId w:val="16"/>
      </w:numPr>
      <w:spacing w:after="0"/>
      <w:ind w:left="1434" w:hanging="867"/>
    </w:pPr>
  </w:style>
  <w:style w:type="paragraph" w:customStyle="1" w:styleId="Igoruvlaka1">
    <w:name w:val="Igor uvlaka 1"/>
    <w:basedOn w:val="Normal"/>
    <w:autoRedefine/>
    <w:uiPriority w:val="99"/>
    <w:rsid w:val="00B83916"/>
    <w:pPr>
      <w:suppressAutoHyphens/>
      <w:spacing w:after="120"/>
      <w:jc w:val="both"/>
    </w:pPr>
    <w:rPr>
      <w:noProof/>
      <w:u w:val="single"/>
      <w:lang w:val="hr-HR"/>
    </w:rPr>
  </w:style>
  <w:style w:type="paragraph" w:customStyle="1" w:styleId="diagramtxt">
    <w:name w:val="diagram_txt"/>
    <w:basedOn w:val="Normal"/>
    <w:rsid w:val="00B83916"/>
    <w:pPr>
      <w:jc w:val="center"/>
    </w:pPr>
    <w:rPr>
      <w:rFonts w:ascii="Arial" w:hAnsi="Arial"/>
      <w:sz w:val="22"/>
      <w:szCs w:val="20"/>
    </w:rPr>
  </w:style>
  <w:style w:type="paragraph" w:styleId="DocumentMap">
    <w:name w:val="Document Map"/>
    <w:basedOn w:val="Normal"/>
    <w:link w:val="DocumentMapChar"/>
    <w:rsid w:val="00B83916"/>
    <w:pPr>
      <w:shd w:val="clear" w:color="auto" w:fill="000080"/>
      <w:suppressAutoHyphens/>
      <w:spacing w:after="120"/>
      <w:jc w:val="both"/>
    </w:pPr>
    <w:rPr>
      <w:rFonts w:ascii="Tahoma" w:hAnsi="Tahoma"/>
      <w:szCs w:val="20"/>
    </w:rPr>
  </w:style>
  <w:style w:type="character" w:customStyle="1" w:styleId="DocumentMapChar">
    <w:name w:val="Document Map Char"/>
    <w:basedOn w:val="DefaultParagraphFont"/>
    <w:link w:val="DocumentMap"/>
    <w:rsid w:val="00B83916"/>
    <w:rPr>
      <w:rFonts w:ascii="Tahoma" w:eastAsia="Times New Roman" w:hAnsi="Tahoma"/>
      <w:sz w:val="24"/>
      <w:shd w:val="clear" w:color="auto" w:fill="000080"/>
    </w:rPr>
  </w:style>
  <w:style w:type="paragraph" w:styleId="Caption">
    <w:name w:val="caption"/>
    <w:basedOn w:val="Normal"/>
    <w:next w:val="Normal"/>
    <w:autoRedefine/>
    <w:qFormat/>
    <w:rsid w:val="00B83916"/>
    <w:pPr>
      <w:spacing w:after="120"/>
      <w:ind w:left="851" w:hanging="851"/>
      <w:jc w:val="center"/>
    </w:pPr>
    <w:rPr>
      <w:rFonts w:ascii="Arial" w:hAnsi="Arial"/>
      <w:b/>
      <w:bCs/>
      <w:i/>
      <w:sz w:val="20"/>
      <w:szCs w:val="20"/>
      <w:lang w:val="en-GB"/>
    </w:rPr>
  </w:style>
  <w:style w:type="paragraph" w:customStyle="1" w:styleId="EmailStyle391">
    <w:name w:val="EmailStyle391"/>
    <w:basedOn w:val="Normal"/>
    <w:autoRedefine/>
    <w:semiHidden/>
    <w:rsid w:val="00B83916"/>
    <w:pPr>
      <w:suppressAutoHyphens/>
      <w:spacing w:after="120"/>
      <w:ind w:left="567"/>
      <w:jc w:val="both"/>
    </w:pPr>
    <w:rPr>
      <w:noProof/>
      <w:color w:val="000000"/>
      <w:lang w:val="hr-HR"/>
    </w:rPr>
  </w:style>
  <w:style w:type="paragraph" w:customStyle="1" w:styleId="Igoruvlaka2">
    <w:name w:val="Igor uvlaka 2"/>
    <w:basedOn w:val="Normal"/>
    <w:autoRedefine/>
    <w:rsid w:val="00B83916"/>
    <w:pPr>
      <w:numPr>
        <w:numId w:val="14"/>
      </w:numPr>
      <w:spacing w:after="120"/>
      <w:jc w:val="both"/>
    </w:pPr>
    <w:rPr>
      <w:noProof/>
      <w:szCs w:val="20"/>
      <w:lang w:val="hr-HR"/>
    </w:rPr>
  </w:style>
  <w:style w:type="paragraph" w:customStyle="1" w:styleId="Naslov">
    <w:name w:val="Naslov"/>
    <w:basedOn w:val="Normal"/>
    <w:autoRedefine/>
    <w:rsid w:val="00B83916"/>
    <w:pPr>
      <w:suppressAutoHyphens/>
      <w:spacing w:after="120"/>
      <w:jc w:val="center"/>
    </w:pPr>
    <w:rPr>
      <w:rFonts w:ascii="Arial" w:hAnsi="Arial"/>
      <w:b/>
      <w:bCs/>
      <w:smallCaps/>
      <w:sz w:val="48"/>
      <w:szCs w:val="20"/>
    </w:rPr>
  </w:style>
  <w:style w:type="paragraph" w:customStyle="1" w:styleId="Igoruvlaka3">
    <w:name w:val="Igor uvlaka 3"/>
    <w:basedOn w:val="Normal"/>
    <w:autoRedefine/>
    <w:rsid w:val="00B83916"/>
    <w:pPr>
      <w:suppressAutoHyphens/>
      <w:spacing w:after="120"/>
      <w:ind w:left="2835" w:hanging="567"/>
    </w:pPr>
    <w:rPr>
      <w:rFonts w:ascii="Arial" w:hAnsi="Arial"/>
      <w:szCs w:val="20"/>
    </w:rPr>
  </w:style>
  <w:style w:type="paragraph" w:customStyle="1" w:styleId="Igoruvlaka4">
    <w:name w:val="Igor uvlaka 4"/>
    <w:basedOn w:val="Igoruvlaka3"/>
    <w:autoRedefine/>
    <w:rsid w:val="00B83916"/>
    <w:pPr>
      <w:ind w:left="3402"/>
    </w:pPr>
  </w:style>
  <w:style w:type="paragraph" w:customStyle="1" w:styleId="Igoruvlaka5">
    <w:name w:val="Igor uvlaka 5"/>
    <w:basedOn w:val="Normal"/>
    <w:autoRedefine/>
    <w:rsid w:val="00B83916"/>
    <w:pPr>
      <w:suppressAutoHyphens/>
      <w:spacing w:after="120"/>
      <w:ind w:left="3969" w:hanging="567"/>
    </w:pPr>
    <w:rPr>
      <w:rFonts w:ascii="Arial" w:hAnsi="Arial"/>
      <w:szCs w:val="20"/>
    </w:rPr>
  </w:style>
  <w:style w:type="paragraph" w:customStyle="1" w:styleId="Igorabc2">
    <w:name w:val="Igor abc 2"/>
    <w:basedOn w:val="Normal"/>
    <w:autoRedefine/>
    <w:rsid w:val="00B83916"/>
    <w:pPr>
      <w:suppressAutoHyphens/>
      <w:spacing w:after="60"/>
      <w:ind w:left="2268" w:hanging="567"/>
    </w:pPr>
    <w:rPr>
      <w:rFonts w:ascii="Arial" w:hAnsi="Arial"/>
      <w:szCs w:val="20"/>
    </w:rPr>
  </w:style>
  <w:style w:type="paragraph" w:customStyle="1" w:styleId="Igornumber3">
    <w:name w:val="Igor number 3"/>
    <w:basedOn w:val="Normal"/>
    <w:autoRedefine/>
    <w:rsid w:val="00B83916"/>
    <w:pPr>
      <w:suppressAutoHyphens/>
      <w:spacing w:after="120"/>
      <w:ind w:left="2835" w:hanging="567"/>
    </w:pPr>
    <w:rPr>
      <w:rFonts w:ascii="Arial" w:hAnsi="Arial"/>
      <w:szCs w:val="20"/>
    </w:rPr>
  </w:style>
  <w:style w:type="paragraph" w:customStyle="1" w:styleId="Bullet">
    <w:name w:val="Bullet"/>
    <w:basedOn w:val="Normal"/>
    <w:autoRedefine/>
    <w:rsid w:val="00B83916"/>
    <w:pPr>
      <w:numPr>
        <w:numId w:val="10"/>
      </w:numPr>
      <w:spacing w:after="120"/>
      <w:jc w:val="both"/>
    </w:pPr>
    <w:rPr>
      <w:rFonts w:ascii="Arial" w:hAnsi="Arial" w:cs="Arial"/>
      <w:lang w:val="hr-HR"/>
    </w:rPr>
  </w:style>
  <w:style w:type="paragraph" w:customStyle="1" w:styleId="Bullet2">
    <w:name w:val="Bullet 2"/>
    <w:basedOn w:val="Normal"/>
    <w:rsid w:val="00B83916"/>
    <w:pPr>
      <w:tabs>
        <w:tab w:val="num" w:pos="1440"/>
      </w:tabs>
      <w:spacing w:after="120"/>
      <w:ind w:left="1440" w:hanging="360"/>
      <w:jc w:val="both"/>
    </w:pPr>
    <w:rPr>
      <w:rFonts w:ascii="Arial" w:hAnsi="Arial" w:cs="Arial"/>
      <w:lang w:val="hr-HR"/>
    </w:rPr>
  </w:style>
  <w:style w:type="paragraph" w:customStyle="1" w:styleId="Slika">
    <w:name w:val="Slika"/>
    <w:basedOn w:val="Normal"/>
    <w:rsid w:val="00B83916"/>
    <w:pPr>
      <w:spacing w:after="120"/>
      <w:jc w:val="center"/>
    </w:pPr>
    <w:rPr>
      <w:rFonts w:ascii="Arial" w:hAnsi="Arial" w:cs="Arial"/>
      <w:lang w:val="hr-HR"/>
    </w:rPr>
  </w:style>
  <w:style w:type="paragraph" w:styleId="Index1">
    <w:name w:val="index 1"/>
    <w:basedOn w:val="Normal"/>
    <w:next w:val="Normal"/>
    <w:autoRedefine/>
    <w:rsid w:val="00B83916"/>
    <w:pPr>
      <w:tabs>
        <w:tab w:val="right" w:leader="dot" w:pos="4307"/>
      </w:tabs>
      <w:suppressAutoHyphens/>
      <w:spacing w:after="180"/>
      <w:ind w:left="425" w:hanging="425"/>
      <w:jc w:val="both"/>
    </w:pPr>
    <w:rPr>
      <w:rFonts w:ascii="Arial" w:hAnsi="Arial"/>
      <w:szCs w:val="20"/>
    </w:rPr>
  </w:style>
  <w:style w:type="paragraph" w:customStyle="1" w:styleId="angol">
    <w:name w:val="angol"/>
    <w:rsid w:val="00B83916"/>
    <w:pPr>
      <w:spacing w:line="420" w:lineRule="exact"/>
      <w:jc w:val="both"/>
    </w:pPr>
    <w:rPr>
      <w:rFonts w:ascii="Times New Roman" w:eastAsia="Times New Roman" w:hAnsi="Times New Roman"/>
      <w:sz w:val="24"/>
      <w:lang w:eastAsia="hu-HU"/>
    </w:rPr>
  </w:style>
  <w:style w:type="paragraph" w:customStyle="1" w:styleId="lan">
    <w:name w:val="Član"/>
    <w:basedOn w:val="Normal"/>
    <w:autoRedefine/>
    <w:rsid w:val="00B83916"/>
    <w:pPr>
      <w:keepNext/>
      <w:keepLines/>
      <w:suppressAutoHyphens/>
      <w:spacing w:before="360" w:after="120"/>
      <w:jc w:val="center"/>
    </w:pPr>
    <w:rPr>
      <w:rFonts w:ascii="Arial" w:hAnsi="Arial" w:cs="Arial"/>
      <w:b/>
      <w:szCs w:val="22"/>
    </w:rPr>
  </w:style>
  <w:style w:type="paragraph" w:customStyle="1" w:styleId="Podlan">
    <w:name w:val="Podčlan"/>
    <w:basedOn w:val="Normal"/>
    <w:autoRedefine/>
    <w:rsid w:val="00B83916"/>
    <w:pPr>
      <w:keepNext/>
      <w:keepLines/>
      <w:suppressAutoHyphens/>
      <w:spacing w:after="120"/>
      <w:jc w:val="center"/>
    </w:pPr>
    <w:rPr>
      <w:rFonts w:ascii="Arial" w:hAnsi="Arial" w:cs="Arial"/>
      <w:b/>
      <w:szCs w:val="22"/>
    </w:rPr>
  </w:style>
  <w:style w:type="paragraph" w:customStyle="1" w:styleId="Podpodlan">
    <w:name w:val="Podpodčlan"/>
    <w:basedOn w:val="Normal"/>
    <w:autoRedefine/>
    <w:rsid w:val="00B83916"/>
    <w:pPr>
      <w:keepNext/>
      <w:suppressAutoHyphens/>
      <w:spacing w:before="120" w:after="120"/>
      <w:jc w:val="both"/>
    </w:pPr>
    <w:rPr>
      <w:rFonts w:ascii="Arial" w:hAnsi="Arial" w:cs="Arial"/>
      <w:b/>
      <w:szCs w:val="22"/>
      <w:u w:val="single"/>
    </w:rPr>
  </w:style>
  <w:style w:type="paragraph" w:styleId="Revision">
    <w:name w:val="Revision"/>
    <w:hidden/>
    <w:uiPriority w:val="99"/>
    <w:semiHidden/>
    <w:rsid w:val="00B83916"/>
    <w:rPr>
      <w:rFonts w:ascii="Arial" w:eastAsia="Times New Roman" w:hAnsi="Arial"/>
      <w:sz w:val="24"/>
    </w:rPr>
  </w:style>
  <w:style w:type="paragraph" w:customStyle="1" w:styleId="Style10">
    <w:name w:val="Style10"/>
    <w:basedOn w:val="Normal"/>
    <w:rsid w:val="00B83916"/>
    <w:rPr>
      <w:rFonts w:ascii="Arial Unicode MS" w:eastAsia="Arial Unicode MS" w:hAnsi="Arial Unicode MS" w:cs="Arial Unicode MS"/>
      <w:sz w:val="20"/>
      <w:szCs w:val="20"/>
    </w:rPr>
  </w:style>
  <w:style w:type="paragraph" w:customStyle="1" w:styleId="Style31">
    <w:name w:val="Style31"/>
    <w:basedOn w:val="Normal"/>
    <w:rsid w:val="00B83916"/>
    <w:rPr>
      <w:rFonts w:ascii="Arial Unicode MS" w:eastAsia="Arial Unicode MS" w:hAnsi="Arial Unicode MS" w:cs="Arial Unicode MS"/>
      <w:sz w:val="20"/>
      <w:szCs w:val="20"/>
    </w:rPr>
  </w:style>
  <w:style w:type="character" w:customStyle="1" w:styleId="CharStyle207">
    <w:name w:val="CharStyle207"/>
    <w:rsid w:val="00B8391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z w:val="18"/>
      <w:szCs w:val="18"/>
    </w:rPr>
  </w:style>
  <w:style w:type="character" w:customStyle="1" w:styleId="CharStyle184">
    <w:name w:val="CharStyle184"/>
    <w:rsid w:val="00B8391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z w:val="18"/>
      <w:szCs w:val="18"/>
    </w:rPr>
  </w:style>
  <w:style w:type="paragraph" w:customStyle="1" w:styleId="Style285">
    <w:name w:val="Style285"/>
    <w:basedOn w:val="Normal"/>
    <w:rsid w:val="00B83916"/>
    <w:rPr>
      <w:rFonts w:ascii="Arial Unicode MS" w:eastAsia="Arial Unicode MS" w:hAnsi="Arial Unicode MS" w:cs="Arial Unicode MS"/>
      <w:sz w:val="20"/>
      <w:szCs w:val="20"/>
    </w:rPr>
  </w:style>
  <w:style w:type="character" w:customStyle="1" w:styleId="CharStyle46">
    <w:name w:val="CharStyle46"/>
    <w:rsid w:val="00B83916"/>
    <w:rPr>
      <w:rFonts w:ascii="Calibri" w:eastAsia="Calibri" w:hAnsi="Calibri" w:cs="Calibri"/>
      <w:b/>
      <w:bCs/>
      <w:i w:val="0"/>
      <w:iCs w:val="0"/>
      <w:smallCaps w:val="0"/>
      <w:sz w:val="12"/>
      <w:szCs w:val="12"/>
    </w:rPr>
  </w:style>
  <w:style w:type="character" w:customStyle="1" w:styleId="CharStyle47">
    <w:name w:val="CharStyle47"/>
    <w:rsid w:val="00B83916"/>
    <w:rPr>
      <w:rFonts w:ascii="Calibri" w:eastAsia="Calibri" w:hAnsi="Calibri" w:cs="Calibri"/>
      <w:b w:val="0"/>
      <w:bCs w:val="0"/>
      <w:i w:val="0"/>
      <w:iCs w:val="0"/>
      <w:smallCaps w:val="0"/>
      <w:sz w:val="12"/>
      <w:szCs w:val="12"/>
    </w:rPr>
  </w:style>
  <w:style w:type="character" w:customStyle="1" w:styleId="mw-headline">
    <w:name w:val="mw-headline"/>
    <w:rsid w:val="00B83916"/>
  </w:style>
  <w:style w:type="paragraph" w:customStyle="1" w:styleId="EmailStyle73">
    <w:name w:val="EmailStyle73"/>
    <w:basedOn w:val="Normal"/>
    <w:autoRedefine/>
    <w:semiHidden/>
    <w:rsid w:val="00B83916"/>
    <w:pPr>
      <w:suppressAutoHyphens/>
      <w:spacing w:after="120"/>
      <w:ind w:firstLine="567"/>
      <w:jc w:val="both"/>
    </w:pPr>
    <w:rPr>
      <w:rFonts w:ascii="Arial" w:hAnsi="Arial" w:cs="Arial"/>
      <w:szCs w:val="20"/>
      <w:lang w:val="hr-HR"/>
    </w:rPr>
  </w:style>
  <w:style w:type="character" w:styleId="FollowedHyperlink">
    <w:name w:val="FollowedHyperlink"/>
    <w:rsid w:val="00B83916"/>
    <w:rPr>
      <w:color w:val="800080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B8391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pyright">
    <w:name w:val="copyright"/>
    <w:rsid w:val="00B83916"/>
  </w:style>
  <w:style w:type="character" w:styleId="Emphasis">
    <w:name w:val="Emphasis"/>
    <w:qFormat/>
    <w:rsid w:val="00B83916"/>
    <w:rPr>
      <w:i/>
      <w:iCs/>
    </w:rPr>
  </w:style>
  <w:style w:type="paragraph" w:customStyle="1" w:styleId="Char1">
    <w:name w:val="Char1"/>
    <w:basedOn w:val="Normal"/>
    <w:rsid w:val="00B83916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summary-value">
    <w:name w:val="summary-value"/>
    <w:basedOn w:val="DefaultParagraphFont"/>
    <w:rsid w:val="00B83916"/>
  </w:style>
  <w:style w:type="character" w:customStyle="1" w:styleId="markedcontent">
    <w:name w:val="markedcontent"/>
    <w:basedOn w:val="DefaultParagraphFont"/>
    <w:rsid w:val="00B8391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91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F72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9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5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0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2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7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0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83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9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7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8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5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0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7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5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8EB2A-6BF4-48FE-AC52-B563A9887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15</Pages>
  <Words>3969</Words>
  <Characters>22625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26541</CharactersWithSpaces>
  <SharedDoc>false</SharedDoc>
  <HLinks>
    <vt:vector size="6" baseType="variant"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aleksandar.pavlicevi</dc:creator>
  <cp:lastModifiedBy>Ana Đukanović</cp:lastModifiedBy>
  <cp:revision>18</cp:revision>
  <cp:lastPrinted>2023-07-19T07:00:00Z</cp:lastPrinted>
  <dcterms:created xsi:type="dcterms:W3CDTF">2025-07-24T07:12:00Z</dcterms:created>
  <dcterms:modified xsi:type="dcterms:W3CDTF">2025-09-11T11:02:00Z</dcterms:modified>
</cp:coreProperties>
</file>