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BEB" w:rsidRDefault="005D4BEB" w:rsidP="005D4BEB">
      <w:pPr>
        <w:tabs>
          <w:tab w:val="right" w:pos="9360"/>
        </w:tabs>
        <w:spacing w:after="0" w:line="240" w:lineRule="auto"/>
        <w:jc w:val="right"/>
        <w:rPr>
          <w:rFonts w:asciiTheme="majorBidi" w:eastAsia="Times New Roman" w:hAnsiTheme="majorBidi" w:cstheme="majorBidi"/>
          <w:b/>
          <w:color w:val="000000"/>
          <w:sz w:val="24"/>
          <w:szCs w:val="24"/>
          <w:lang w:val="sr-Latn-ME"/>
        </w:rPr>
      </w:pPr>
      <w:r w:rsidRPr="00706E4A">
        <w:rPr>
          <w:rFonts w:asciiTheme="majorBidi" w:eastAsia="Times New Roman" w:hAnsiTheme="majorBidi" w:cstheme="majorBidi"/>
          <w:b/>
          <w:color w:val="000000"/>
          <w:sz w:val="24"/>
          <w:szCs w:val="24"/>
          <w:lang w:val="sr-Latn-ME"/>
        </w:rPr>
        <w:t xml:space="preserve">OBRAZAC 1  </w:t>
      </w:r>
    </w:p>
    <w:p w:rsidR="005D4BEB" w:rsidRDefault="005D4BEB" w:rsidP="008B1B31">
      <w:pPr>
        <w:tabs>
          <w:tab w:val="right" w:pos="9360"/>
        </w:tabs>
        <w:spacing w:after="0" w:line="240" w:lineRule="auto"/>
        <w:rPr>
          <w:rFonts w:asciiTheme="majorBidi" w:eastAsia="Times New Roman" w:hAnsiTheme="majorBidi" w:cstheme="majorBidi"/>
          <w:b/>
          <w:color w:val="000000"/>
          <w:sz w:val="24"/>
          <w:szCs w:val="24"/>
          <w:lang w:val="sr-Latn-ME"/>
        </w:rPr>
      </w:pPr>
    </w:p>
    <w:p w:rsidR="005D4BEB" w:rsidRDefault="005D4BEB" w:rsidP="008B1B31">
      <w:pPr>
        <w:tabs>
          <w:tab w:val="right" w:pos="9360"/>
        </w:tabs>
        <w:spacing w:after="0" w:line="240" w:lineRule="auto"/>
        <w:rPr>
          <w:rFonts w:asciiTheme="majorBidi" w:eastAsia="Times New Roman" w:hAnsiTheme="majorBidi" w:cstheme="majorBidi"/>
          <w:b/>
          <w:color w:val="000000"/>
          <w:sz w:val="24"/>
          <w:szCs w:val="24"/>
          <w:lang w:val="sr-Latn-ME"/>
        </w:rPr>
      </w:pPr>
    </w:p>
    <w:p w:rsidR="008B1B31" w:rsidRPr="00706E4A" w:rsidRDefault="008B1B31" w:rsidP="008B1B31">
      <w:pPr>
        <w:tabs>
          <w:tab w:val="right" w:pos="9360"/>
        </w:tabs>
        <w:spacing w:after="0" w:line="240" w:lineRule="auto"/>
        <w:rPr>
          <w:rFonts w:asciiTheme="majorBidi" w:eastAsia="Times New Roman" w:hAnsiTheme="majorBidi" w:cstheme="majorBidi"/>
          <w:b/>
          <w:color w:val="000000"/>
          <w:sz w:val="24"/>
          <w:szCs w:val="24"/>
          <w:lang w:val="sr-Latn-ME"/>
        </w:rPr>
      </w:pPr>
      <w:r w:rsidRPr="00706E4A">
        <w:rPr>
          <w:rFonts w:asciiTheme="majorBidi" w:eastAsia="Times New Roman" w:hAnsiTheme="majorBidi" w:cstheme="majorBidi"/>
          <w:b/>
          <w:color w:val="000000"/>
          <w:sz w:val="24"/>
          <w:szCs w:val="24"/>
          <w:lang w:val="sr-Latn-ME"/>
        </w:rPr>
        <w:t>Univerzitet Crne Gore-Rektorat</w:t>
      </w:r>
      <w:r w:rsidRPr="00706E4A">
        <w:rPr>
          <w:rFonts w:asciiTheme="majorBidi" w:eastAsia="Times New Roman" w:hAnsiTheme="majorBidi" w:cstheme="majorBidi"/>
          <w:b/>
          <w:color w:val="000000"/>
          <w:sz w:val="24"/>
          <w:szCs w:val="24"/>
          <w:lang w:val="sr-Latn-ME"/>
        </w:rPr>
        <w:tab/>
        <w:t xml:space="preserve">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Broj iz evidencije po</w:t>
      </w:r>
      <w:r w:rsidR="0032283D">
        <w:rPr>
          <w:rFonts w:asciiTheme="majorBidi" w:eastAsia="Times New Roman" w:hAnsiTheme="majorBidi" w:cstheme="majorBidi"/>
          <w:sz w:val="24"/>
          <w:szCs w:val="24"/>
          <w:lang w:val="sr-Latn-ME"/>
        </w:rPr>
        <w:t>stupaka javnih nabavki: 05/1-2-1-</w:t>
      </w:r>
      <w:r w:rsidR="000F55DC">
        <w:rPr>
          <w:rFonts w:asciiTheme="majorBidi" w:eastAsia="Times New Roman" w:hAnsiTheme="majorBidi" w:cstheme="majorBidi"/>
          <w:sz w:val="24"/>
          <w:szCs w:val="24"/>
          <w:lang w:val="sr-Latn-ME"/>
        </w:rPr>
        <w:t xml:space="preserve"> 359/2</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Redni br</w:t>
      </w:r>
      <w:r w:rsidR="0044698E" w:rsidRPr="00706E4A">
        <w:rPr>
          <w:rFonts w:asciiTheme="majorBidi" w:eastAsia="Times New Roman" w:hAnsiTheme="majorBidi" w:cstheme="majorBidi"/>
          <w:color w:val="000000"/>
          <w:sz w:val="24"/>
          <w:szCs w:val="24"/>
          <w:lang w:val="sr-Latn-ME"/>
        </w:rPr>
        <w:t>o</w:t>
      </w:r>
      <w:r w:rsidR="0032283D">
        <w:rPr>
          <w:rFonts w:asciiTheme="majorBidi" w:eastAsia="Times New Roman" w:hAnsiTheme="majorBidi" w:cstheme="majorBidi"/>
          <w:color w:val="000000"/>
          <w:sz w:val="24"/>
          <w:szCs w:val="24"/>
          <w:lang w:val="sr-Latn-ME"/>
        </w:rPr>
        <w:t xml:space="preserve">j iz Plana javnih nabavki : </w:t>
      </w:r>
      <w:r w:rsidR="00A7005C">
        <w:rPr>
          <w:rFonts w:asciiTheme="majorBidi" w:eastAsia="Times New Roman" w:hAnsiTheme="majorBidi" w:cstheme="majorBidi"/>
          <w:color w:val="000000"/>
          <w:sz w:val="24"/>
          <w:szCs w:val="24"/>
          <w:lang w:val="sr-Latn-ME"/>
        </w:rPr>
        <w:t>1052</w:t>
      </w:r>
    </w:p>
    <w:p w:rsidR="008B1B31" w:rsidRPr="00706E4A" w:rsidRDefault="0044698E" w:rsidP="008B1B31">
      <w:pPr>
        <w:spacing w:after="0" w:line="240" w:lineRule="auto"/>
        <w:jc w:val="both"/>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color w:val="000000"/>
          <w:sz w:val="24"/>
          <w:szCs w:val="24"/>
          <w:lang w:val="sr-Latn-ME"/>
        </w:rPr>
        <w:t>Mjesto i datum: Podgorica</w:t>
      </w:r>
      <w:r w:rsidR="004842F8">
        <w:rPr>
          <w:rFonts w:asciiTheme="majorBidi" w:eastAsia="Times New Roman" w:hAnsiTheme="majorBidi" w:cstheme="majorBidi"/>
          <w:color w:val="000000"/>
          <w:sz w:val="24"/>
          <w:szCs w:val="24"/>
          <w:lang w:val="sr-Latn-ME"/>
        </w:rPr>
        <w:t>,</w:t>
      </w:r>
      <w:r w:rsidR="0032283D">
        <w:rPr>
          <w:rFonts w:asciiTheme="majorBidi" w:eastAsia="Times New Roman" w:hAnsiTheme="majorBidi" w:cstheme="majorBidi"/>
          <w:color w:val="000000"/>
          <w:sz w:val="24"/>
          <w:szCs w:val="24"/>
          <w:lang w:val="sr-Latn-ME"/>
        </w:rPr>
        <w:t xml:space="preserve"> </w:t>
      </w:r>
      <w:r w:rsidR="00742F15">
        <w:rPr>
          <w:rFonts w:asciiTheme="majorBidi" w:eastAsia="Times New Roman" w:hAnsiTheme="majorBidi" w:cstheme="majorBidi"/>
          <w:color w:val="000000"/>
          <w:sz w:val="24"/>
          <w:szCs w:val="24"/>
          <w:lang w:val="sr-Latn-ME"/>
        </w:rPr>
        <w:t>29</w:t>
      </w:r>
      <w:r w:rsidR="0032283D">
        <w:rPr>
          <w:rFonts w:asciiTheme="majorBidi" w:eastAsia="Times New Roman" w:hAnsiTheme="majorBidi" w:cstheme="majorBidi"/>
          <w:color w:val="000000"/>
          <w:sz w:val="24"/>
          <w:szCs w:val="24"/>
          <w:lang w:val="sr-Latn-ME"/>
        </w:rPr>
        <w:t>.10</w:t>
      </w:r>
      <w:r w:rsidR="00437EB2" w:rsidRPr="00706E4A">
        <w:rPr>
          <w:rFonts w:asciiTheme="majorBidi" w:eastAsia="Times New Roman" w:hAnsiTheme="majorBidi" w:cstheme="majorBidi"/>
          <w:color w:val="000000"/>
          <w:sz w:val="24"/>
          <w:szCs w:val="24"/>
          <w:lang w:val="sr-Latn-ME"/>
        </w:rPr>
        <w:t>.2021.godine</w:t>
      </w: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tabs>
          <w:tab w:val="left" w:pos="1276"/>
          <w:tab w:val="left" w:pos="3261"/>
        </w:tabs>
        <w:spacing w:after="0" w:line="240" w:lineRule="auto"/>
        <w:jc w:val="both"/>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sz w:val="24"/>
          <w:szCs w:val="24"/>
          <w:lang w:val="sr-Latn-ME"/>
        </w:rPr>
        <w:t xml:space="preserve">Na osnovu člana 93 stav 1 Zakona o javnim nabavkama („Službeni list CG“, br. 074/19) </w:t>
      </w:r>
      <w:r w:rsidRPr="00706E4A">
        <w:rPr>
          <w:rFonts w:asciiTheme="majorBidi" w:eastAsia="Times New Roman" w:hAnsiTheme="majorBidi" w:cstheme="majorBidi"/>
          <w:color w:val="000000"/>
          <w:sz w:val="24"/>
          <w:szCs w:val="24"/>
          <w:u w:val="single"/>
          <w:lang w:val="sr-Latn-ME"/>
        </w:rPr>
        <w:t xml:space="preserve"> Univerzitet Crne Gore  - Rektorat </w:t>
      </w:r>
      <w:r w:rsidRPr="00706E4A">
        <w:rPr>
          <w:rFonts w:asciiTheme="majorBidi" w:eastAsia="Times New Roman" w:hAnsiTheme="majorBidi" w:cstheme="majorBidi"/>
          <w:sz w:val="24"/>
          <w:szCs w:val="24"/>
          <w:lang w:val="sr-Latn-ME"/>
        </w:rPr>
        <w:t>objavljuje</w:t>
      </w:r>
      <w:r w:rsidRPr="00706E4A">
        <w:rPr>
          <w:rFonts w:asciiTheme="majorBidi" w:eastAsia="Times New Roman" w:hAnsiTheme="majorBidi" w:cstheme="majorBidi"/>
          <w:b/>
          <w:bCs/>
          <w:color w:val="000000"/>
          <w:sz w:val="24"/>
          <w:szCs w:val="24"/>
          <w:lang w:val="sr-Latn-ME"/>
        </w:rPr>
        <w:t xml:space="preserve">        </w:t>
      </w:r>
    </w:p>
    <w:p w:rsidR="008B1B31" w:rsidRPr="00706E4A" w:rsidRDefault="008B1B31" w:rsidP="008B1B31">
      <w:pPr>
        <w:tabs>
          <w:tab w:val="left" w:pos="1276"/>
          <w:tab w:val="left" w:pos="3261"/>
        </w:tabs>
        <w:spacing w:after="0" w:line="240" w:lineRule="auto"/>
        <w:jc w:val="both"/>
        <w:rPr>
          <w:rFonts w:asciiTheme="majorBidi" w:eastAsia="Times New Roman" w:hAnsiTheme="majorBidi" w:cstheme="majorBidi"/>
          <w:b/>
          <w:bCs/>
          <w:color w:val="000000"/>
          <w:sz w:val="24"/>
          <w:szCs w:val="24"/>
          <w:lang w:val="sr-Latn-ME"/>
        </w:rPr>
      </w:pPr>
    </w:p>
    <w:p w:rsidR="00FD4025" w:rsidRPr="00706E4A" w:rsidRDefault="00FD4025" w:rsidP="008B1B31">
      <w:pPr>
        <w:tabs>
          <w:tab w:val="left" w:pos="1276"/>
          <w:tab w:val="left" w:pos="3261"/>
        </w:tabs>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tabs>
          <w:tab w:val="left" w:pos="1276"/>
          <w:tab w:val="left" w:pos="3261"/>
        </w:tabs>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b/>
          <w:bCs/>
          <w:color w:val="000000"/>
          <w:sz w:val="24"/>
          <w:szCs w:val="24"/>
          <w:lang w:val="sr-Latn-ME"/>
        </w:rPr>
        <w:t xml:space="preserve">                                          </w:t>
      </w:r>
      <w:r w:rsidRPr="00706E4A">
        <w:rPr>
          <w:rFonts w:asciiTheme="majorBidi" w:eastAsia="Times New Roman" w:hAnsiTheme="majorBidi" w:cstheme="majorBidi"/>
          <w:b/>
          <w:bCs/>
          <w:color w:val="000000"/>
          <w:sz w:val="24"/>
          <w:szCs w:val="24"/>
          <w:lang w:val="sr-Latn-ME"/>
        </w:rPr>
        <w:tab/>
      </w:r>
      <w:r w:rsidRPr="00706E4A">
        <w:rPr>
          <w:rFonts w:asciiTheme="majorBidi" w:eastAsia="Times New Roman" w:hAnsiTheme="majorBidi" w:cstheme="majorBidi"/>
          <w:bCs/>
          <w:color w:val="000000"/>
          <w:sz w:val="24"/>
          <w:szCs w:val="24"/>
          <w:lang w:val="sr-Latn-ME"/>
        </w:rPr>
        <w:t xml:space="preserve">     </w:t>
      </w:r>
      <w:r w:rsidR="00FD4025">
        <w:rPr>
          <w:rFonts w:asciiTheme="majorBidi" w:eastAsia="Times New Roman" w:hAnsiTheme="majorBidi" w:cstheme="majorBidi"/>
          <w:bCs/>
          <w:color w:val="000000"/>
          <w:sz w:val="24"/>
          <w:szCs w:val="24"/>
          <w:lang w:val="sr-Latn-ME"/>
        </w:rPr>
        <w:t xml:space="preserve">                               </w:t>
      </w:r>
      <w:r w:rsidRPr="00706E4A">
        <w:rPr>
          <w:rFonts w:asciiTheme="majorBidi" w:eastAsia="Times New Roman" w:hAnsiTheme="majorBidi" w:cstheme="majorBidi"/>
          <w:bCs/>
          <w:color w:val="000000"/>
          <w:sz w:val="24"/>
          <w:szCs w:val="24"/>
          <w:lang w:val="sr-Latn-ME"/>
        </w:rPr>
        <w:t xml:space="preserve">                 </w:t>
      </w:r>
    </w:p>
    <w:p w:rsidR="008B1B31" w:rsidRPr="00706E4A" w:rsidRDefault="008B1B31" w:rsidP="008B1B31">
      <w:pPr>
        <w:keepNext/>
        <w:spacing w:after="0" w:line="240" w:lineRule="auto"/>
        <w:jc w:val="center"/>
        <w:outlineLvl w:val="0"/>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center"/>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TENDERSKU DOKUMENTACIJU</w:t>
      </w:r>
    </w:p>
    <w:p w:rsidR="008B1B31" w:rsidRPr="00706E4A" w:rsidRDefault="008B1B31" w:rsidP="008B1B31">
      <w:pPr>
        <w:spacing w:after="0" w:line="240" w:lineRule="auto"/>
        <w:jc w:val="center"/>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ZA OTVORENI POSTUPAK JAVNE NABAVKE</w:t>
      </w:r>
    </w:p>
    <w:p w:rsidR="0044698E" w:rsidRPr="00706E4A" w:rsidRDefault="0032283D" w:rsidP="0044698E">
      <w:pPr>
        <w:spacing w:after="0" w:line="240" w:lineRule="auto"/>
        <w:jc w:val="center"/>
        <w:rPr>
          <w:rFonts w:asciiTheme="majorBidi" w:eastAsia="Times New Roman" w:hAnsiTheme="majorBidi" w:cstheme="majorBidi"/>
          <w:color w:val="000000"/>
          <w:sz w:val="24"/>
          <w:szCs w:val="24"/>
          <w:lang w:val="sr-Latn-RS"/>
        </w:rPr>
      </w:pPr>
      <w:r>
        <w:rPr>
          <w:rFonts w:asciiTheme="majorBidi" w:eastAsia="Times New Roman" w:hAnsiTheme="majorBidi" w:cstheme="majorBidi"/>
          <w:color w:val="000000"/>
          <w:sz w:val="24"/>
          <w:szCs w:val="24"/>
          <w:lang w:val="sr-Latn-RS"/>
        </w:rPr>
        <w:t>KNJIGA ZA POTREBE CENTRALNE UNIVERZITETSKE BIBLIOTEKE</w:t>
      </w:r>
      <w:r w:rsidR="00FD4025">
        <w:rPr>
          <w:rFonts w:asciiTheme="majorBidi" w:eastAsia="Times New Roman" w:hAnsiTheme="majorBidi" w:cstheme="majorBidi"/>
          <w:color w:val="000000"/>
          <w:sz w:val="24"/>
          <w:szCs w:val="24"/>
          <w:lang w:val="sr-Latn-RS"/>
        </w:rPr>
        <w:t xml:space="preserve"> REKTORAT</w:t>
      </w:r>
    </w:p>
    <w:p w:rsidR="008B1B31" w:rsidRPr="00706E4A" w:rsidRDefault="008B1B31" w:rsidP="008B1B31">
      <w:pPr>
        <w:spacing w:after="0" w:line="240" w:lineRule="auto"/>
        <w:jc w:val="center"/>
        <w:rPr>
          <w:rFonts w:asciiTheme="majorBidi" w:eastAsia="Times New Roman" w:hAnsiTheme="majorBidi" w:cstheme="majorBidi"/>
          <w:b/>
          <w:bCs/>
          <w:color w:val="000000"/>
          <w:sz w:val="24"/>
          <w:szCs w:val="24"/>
          <w:lang w:val="sr-Latn-RS"/>
        </w:rPr>
      </w:pPr>
    </w:p>
    <w:p w:rsidR="008B1B31" w:rsidRPr="00706E4A" w:rsidRDefault="008B1B31" w:rsidP="008B1B31">
      <w:pPr>
        <w:spacing w:after="0" w:line="240" w:lineRule="auto"/>
        <w:jc w:val="center"/>
        <w:rPr>
          <w:rFonts w:asciiTheme="majorBidi" w:eastAsia="Times New Roman" w:hAnsiTheme="majorBidi" w:cstheme="majorBidi"/>
          <w:color w:val="000000"/>
          <w:sz w:val="24"/>
          <w:szCs w:val="24"/>
          <w:lang w:val="sr-Latn-ME"/>
        </w:rPr>
      </w:pPr>
    </w:p>
    <w:p w:rsidR="008B1B31" w:rsidRDefault="008B1B31" w:rsidP="008B1B31">
      <w:pPr>
        <w:spacing w:after="0" w:line="240" w:lineRule="auto"/>
        <w:rPr>
          <w:rFonts w:asciiTheme="majorBidi" w:eastAsia="Times New Roman" w:hAnsiTheme="majorBidi" w:cstheme="majorBidi"/>
          <w:sz w:val="24"/>
          <w:szCs w:val="24"/>
          <w:lang w:val="sr-Latn-ME"/>
        </w:rPr>
      </w:pPr>
    </w:p>
    <w:p w:rsidR="00FD4025" w:rsidRDefault="00FD4025" w:rsidP="008B1B31">
      <w:pPr>
        <w:spacing w:after="0" w:line="240" w:lineRule="auto"/>
        <w:rPr>
          <w:rFonts w:asciiTheme="majorBidi" w:eastAsia="Times New Roman" w:hAnsiTheme="majorBidi" w:cstheme="majorBidi"/>
          <w:sz w:val="24"/>
          <w:szCs w:val="24"/>
          <w:lang w:val="sr-Latn-ME"/>
        </w:rPr>
      </w:pPr>
    </w:p>
    <w:p w:rsidR="00FD4025" w:rsidRDefault="00FD4025" w:rsidP="008B1B31">
      <w:pPr>
        <w:spacing w:after="0" w:line="240" w:lineRule="auto"/>
        <w:rPr>
          <w:rFonts w:asciiTheme="majorBidi" w:eastAsia="Times New Roman" w:hAnsiTheme="majorBidi" w:cstheme="majorBidi"/>
          <w:sz w:val="24"/>
          <w:szCs w:val="24"/>
          <w:lang w:val="sr-Latn-ME"/>
        </w:rPr>
      </w:pPr>
    </w:p>
    <w:p w:rsidR="00FD4025" w:rsidRPr="00706E4A" w:rsidRDefault="00FD4025"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Predmet nabavke se nabavlja:</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F76DF7" w:rsidP="008B1B31">
      <w:pPr>
        <w:spacing w:after="0" w:line="240" w:lineRule="auto"/>
        <w:jc w:val="both"/>
        <w:rPr>
          <w:rFonts w:asciiTheme="majorBidi" w:eastAsia="Times New Roman" w:hAnsiTheme="majorBidi" w:cstheme="majorBidi"/>
          <w:color w:val="000000"/>
          <w:sz w:val="24"/>
          <w:szCs w:val="24"/>
          <w:lang w:val="sr-Latn-ME"/>
        </w:rPr>
      </w:pPr>
      <w:r>
        <w:rPr>
          <w:rFonts w:asciiTheme="majorBidi" w:eastAsia="Times New Roman" w:hAnsiTheme="majorBidi" w:cstheme="majorBidi"/>
          <w:color w:val="000000"/>
          <w:sz w:val="24"/>
          <w:szCs w:val="24"/>
          <w:lang w:val="sr-Latn-ME"/>
        </w:rPr>
        <w:sym w:font="Wingdings" w:char="F078"/>
      </w:r>
      <w:bookmarkStart w:id="0" w:name="_GoBack"/>
      <w:bookmarkEnd w:id="0"/>
      <w:r w:rsidR="008B1B31" w:rsidRPr="00706E4A">
        <w:rPr>
          <w:rFonts w:asciiTheme="majorBidi" w:eastAsia="Times New Roman" w:hAnsiTheme="majorBidi" w:cstheme="majorBidi"/>
          <w:color w:val="000000"/>
          <w:sz w:val="24"/>
          <w:szCs w:val="24"/>
          <w:lang w:val="sr-Latn-ME"/>
        </w:rPr>
        <w:t xml:space="preserve"> po partijama</w:t>
      </w: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color w:val="000000"/>
          <w:sz w:val="24"/>
          <w:szCs w:val="24"/>
          <w:lang w:val="sr-Latn-ME"/>
        </w:rPr>
      </w:pPr>
      <w:bookmarkStart w:id="1" w:name="_Toc62730553"/>
      <w:r w:rsidRPr="00706E4A">
        <w:rPr>
          <w:rFonts w:asciiTheme="majorBidi" w:eastAsia="Times New Roman" w:hAnsiTheme="majorBidi" w:cstheme="majorBidi"/>
          <w:b/>
          <w:color w:val="000000"/>
          <w:sz w:val="24"/>
          <w:szCs w:val="24"/>
          <w:lang w:val="sr-Latn-ME"/>
        </w:rPr>
        <w:lastRenderedPageBreak/>
        <w:t>POZIV ZA NADMETANJE</w:t>
      </w:r>
      <w:r w:rsidRPr="00706E4A">
        <w:rPr>
          <w:rFonts w:asciiTheme="majorBidi" w:eastAsia="Times New Roman" w:hAnsiTheme="majorBidi" w:cstheme="majorBidi"/>
          <w:b/>
          <w:color w:val="000000"/>
          <w:sz w:val="24"/>
          <w:szCs w:val="24"/>
          <w:vertAlign w:val="superscript"/>
          <w:lang w:val="sr-Latn-ME"/>
        </w:rPr>
        <w:footnoteReference w:id="1"/>
      </w:r>
      <w:bookmarkEnd w:id="1"/>
      <w:r w:rsidRPr="00706E4A">
        <w:rPr>
          <w:rFonts w:asciiTheme="majorBidi" w:eastAsia="Times New Roman" w:hAnsiTheme="majorBidi" w:cstheme="majorBidi"/>
          <w:b/>
          <w:color w:val="000000"/>
          <w:sz w:val="24"/>
          <w:szCs w:val="24"/>
          <w:lang w:val="sr-Latn-ME"/>
        </w:rPr>
        <w:t xml:space="preserve"> </w:t>
      </w:r>
    </w:p>
    <w:p w:rsidR="008B1B31" w:rsidRPr="00706E4A" w:rsidRDefault="008B1B31" w:rsidP="00FD4025">
      <w:pPr>
        <w:spacing w:after="0" w:line="240" w:lineRule="auto"/>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ab/>
      </w:r>
    </w:p>
    <w:p w:rsidR="008B1B31" w:rsidRPr="00706E4A" w:rsidRDefault="008B1B31" w:rsidP="008B1B31">
      <w:pPr>
        <w:numPr>
          <w:ilvl w:val="0"/>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Podaci o naručiocu;</w:t>
      </w:r>
    </w:p>
    <w:p w:rsidR="008B1B31" w:rsidRPr="00706E4A" w:rsidRDefault="008B1B31" w:rsidP="008B1B31">
      <w:pPr>
        <w:numPr>
          <w:ilvl w:val="0"/>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 xml:space="preserve">Podaci o postupku i predmetu javne nabavke: </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Vrsta postupka,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Predmet javne nabavke (vrsta predmeta, naziv i opis predmeta),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Procijenjena vrijednost predmeta nabavke</w:t>
      </w:r>
      <w:r w:rsidRPr="00706E4A">
        <w:rPr>
          <w:rFonts w:asciiTheme="majorBidi" w:eastAsia="Calibri" w:hAnsiTheme="majorBidi" w:cstheme="majorBidi"/>
          <w:color w:val="000000"/>
          <w:sz w:val="24"/>
          <w:szCs w:val="24"/>
          <w:vertAlign w:val="superscript"/>
          <w:lang w:val="sr-Latn-ME"/>
        </w:rPr>
        <w:footnoteReference w:id="2"/>
      </w:r>
      <w:r w:rsidRPr="00706E4A">
        <w:rPr>
          <w:rFonts w:asciiTheme="majorBidi" w:eastAsia="Calibri" w:hAnsiTheme="majorBidi" w:cstheme="majorBidi"/>
          <w:color w:val="000000"/>
          <w:sz w:val="24"/>
          <w:szCs w:val="24"/>
          <w:lang w:val="sr-Latn-ME"/>
        </w:rPr>
        <w:t>,</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 xml:space="preserve">Način nabavke: </w:t>
      </w:r>
    </w:p>
    <w:p w:rsidR="008B1B31" w:rsidRPr="00706E4A" w:rsidRDefault="008B1B31" w:rsidP="008B1B31">
      <w:pPr>
        <w:numPr>
          <w:ilvl w:val="0"/>
          <w:numId w:val="4"/>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Cjelina, po partijama,</w:t>
      </w:r>
    </w:p>
    <w:p w:rsidR="008B1B31" w:rsidRPr="00706E4A" w:rsidRDefault="008B1B31" w:rsidP="008B1B31">
      <w:pPr>
        <w:numPr>
          <w:ilvl w:val="0"/>
          <w:numId w:val="4"/>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Zajednička nabavka,</w:t>
      </w:r>
    </w:p>
    <w:p w:rsidR="008B1B31" w:rsidRPr="00706E4A" w:rsidRDefault="008B1B31" w:rsidP="008B1B31">
      <w:pPr>
        <w:numPr>
          <w:ilvl w:val="0"/>
          <w:numId w:val="4"/>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Centralizovana nabavka,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Posebni oblik nabavke:</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Okvirni sporazum,</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Dinamički sistem nabavki,</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Elektronska aukcija,</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Elektronski katalog,</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Uslovi za učešće u postupku javne nabavke i posebni osnovi za isključenje,</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Kriterijum za izbor najpovoljnije ponude,</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Način, mjesto i vrijeme podnošenja ponuda i otvaranja ponuda,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Rok za donošenje odluke o izboru,</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Rok važenja ponude,</w:t>
      </w:r>
    </w:p>
    <w:p w:rsidR="008B1B31" w:rsidRPr="00FD4025"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Garancija ponude</w:t>
      </w:r>
    </w:p>
    <w:p w:rsidR="008B1B31" w:rsidRPr="00706E4A" w:rsidRDefault="008B1B31" w:rsidP="008B1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color w:val="000000"/>
          <w:sz w:val="24"/>
          <w:szCs w:val="24"/>
          <w:lang w:val="sr-Latn-ME"/>
        </w:rPr>
      </w:pPr>
      <w:bookmarkStart w:id="2" w:name="_Toc62730554"/>
      <w:r w:rsidRPr="00706E4A">
        <w:rPr>
          <w:rFonts w:asciiTheme="majorBidi" w:eastAsia="Times New Roman" w:hAnsiTheme="majorBidi" w:cstheme="majorBidi"/>
          <w:b/>
          <w:color w:val="000000"/>
          <w:sz w:val="24"/>
          <w:szCs w:val="24"/>
          <w:lang w:val="sr-Latn-ME"/>
        </w:rPr>
        <w:t>TEHNIČKA SPECIFIKACIJA PREDMETA JAVNE NABAVKE</w:t>
      </w:r>
      <w:r w:rsidRPr="00706E4A">
        <w:rPr>
          <w:rFonts w:asciiTheme="majorBidi" w:eastAsia="Times New Roman" w:hAnsiTheme="majorBidi" w:cstheme="majorBidi"/>
          <w:b/>
          <w:color w:val="000000"/>
          <w:sz w:val="24"/>
          <w:szCs w:val="24"/>
          <w:vertAlign w:val="superscript"/>
          <w:lang w:val="sr-Latn-ME"/>
        </w:rPr>
        <w:footnoteReference w:id="3"/>
      </w:r>
      <w:bookmarkEnd w:id="2"/>
    </w:p>
    <w:p w:rsidR="008B1B31" w:rsidRPr="00706E4A" w:rsidRDefault="008B1B31" w:rsidP="008B1B31">
      <w:pPr>
        <w:spacing w:after="0" w:line="240" w:lineRule="auto"/>
        <w:rPr>
          <w:rFonts w:asciiTheme="majorBidi" w:eastAsia="Calibri" w:hAnsiTheme="majorBidi" w:cstheme="majorBidi"/>
          <w:color w:val="000000"/>
          <w:sz w:val="24"/>
          <w:szCs w:val="24"/>
          <w:lang w:val="sr-Latn-ME"/>
        </w:rPr>
      </w:pPr>
    </w:p>
    <w:p w:rsidR="008B1B31" w:rsidRPr="00706E4A" w:rsidRDefault="008B1B31" w:rsidP="008B1B31">
      <w:pPr>
        <w:numPr>
          <w:ilvl w:val="0"/>
          <w:numId w:val="6"/>
        </w:numPr>
        <w:spacing w:after="0" w:line="240" w:lineRule="auto"/>
        <w:contextualSpacing/>
        <w:jc w:val="both"/>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Naziv i opis predmeta nabavke u cjelini, po partijama i stavkama sa bitnim karakteristikama</w:t>
      </w:r>
    </w:p>
    <w:p w:rsidR="008B1B31" w:rsidRPr="00706E4A" w:rsidRDefault="008B1B31" w:rsidP="008B1B31">
      <w:pPr>
        <w:spacing w:after="0" w:line="240" w:lineRule="auto"/>
        <w:contextualSpacing/>
        <w:jc w:val="both"/>
        <w:rPr>
          <w:rFonts w:asciiTheme="majorBidi" w:eastAsia="Calibri" w:hAnsiTheme="majorBidi" w:cstheme="majorBidi"/>
          <w:color w:val="000000"/>
          <w:sz w:val="24"/>
          <w:szCs w:val="24"/>
          <w:lang w:val="sr-Latn-ME"/>
        </w:rPr>
      </w:pPr>
    </w:p>
    <w:p w:rsidR="008B1B31" w:rsidRPr="00FD4025" w:rsidRDefault="008B1B31" w:rsidP="008B1B31">
      <w:pPr>
        <w:numPr>
          <w:ilvl w:val="0"/>
          <w:numId w:val="6"/>
        </w:numPr>
        <w:spacing w:after="0" w:line="240" w:lineRule="auto"/>
        <w:contextualSpacing/>
        <w:jc w:val="both"/>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Zahtjevi u pogledu načina izvršavanja predmeta nabavke koji su od značaja za sačinjavanje ponude i izvršenje ugovora</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color w:val="000000"/>
          <w:sz w:val="24"/>
          <w:szCs w:val="24"/>
          <w:lang w:val="sr-Latn-ME"/>
        </w:rPr>
      </w:pPr>
      <w:bookmarkStart w:id="3" w:name="_Toc62730555"/>
      <w:r w:rsidRPr="00706E4A">
        <w:rPr>
          <w:rFonts w:asciiTheme="majorBidi" w:eastAsia="Times New Roman" w:hAnsiTheme="majorBidi" w:cstheme="majorBidi"/>
          <w:b/>
          <w:color w:val="000000"/>
          <w:sz w:val="24"/>
          <w:szCs w:val="24"/>
          <w:lang w:val="sr-Latn-ME"/>
        </w:rPr>
        <w:t>DODATNE INFORMACIJE O PREDMETU I POSTUPKU NABAVKE</w:t>
      </w:r>
      <w:r w:rsidRPr="00706E4A">
        <w:rPr>
          <w:rFonts w:asciiTheme="majorBidi" w:eastAsia="Times New Roman" w:hAnsiTheme="majorBidi" w:cstheme="majorBidi"/>
          <w:b/>
          <w:color w:val="000000"/>
          <w:sz w:val="24"/>
          <w:szCs w:val="24"/>
          <w:vertAlign w:val="superscript"/>
          <w:lang w:val="sr-Latn-ME"/>
        </w:rPr>
        <w:footnoteReference w:id="4"/>
      </w:r>
      <w:bookmarkEnd w:id="3"/>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pBdr>
          <w:top w:val="single" w:sz="4" w:space="1" w:color="auto"/>
          <w:left w:val="single" w:sz="4" w:space="0" w:color="auto"/>
          <w:bottom w:val="single" w:sz="4" w:space="1" w:color="auto"/>
          <w:right w:val="single" w:sz="4" w:space="4" w:color="auto"/>
        </w:pBdr>
        <w:shd w:val="clear" w:color="auto" w:fill="D9D9D9"/>
        <w:rPr>
          <w:rFonts w:asciiTheme="majorBidi" w:eastAsia="Calibri" w:hAnsiTheme="majorBidi" w:cstheme="majorBidi"/>
          <w:b/>
          <w:bCs/>
          <w:color w:val="000000"/>
          <w:sz w:val="24"/>
          <w:szCs w:val="24"/>
          <w:lang w:val="sr-Latn-ME"/>
        </w:rPr>
      </w:pPr>
      <w:r w:rsidRPr="00706E4A">
        <w:rPr>
          <w:rFonts w:asciiTheme="majorBidi" w:eastAsia="Calibri" w:hAnsiTheme="majorBidi" w:cstheme="majorBidi"/>
          <w:b/>
          <w:bCs/>
          <w:color w:val="000000"/>
          <w:sz w:val="24"/>
          <w:szCs w:val="24"/>
          <w:lang w:val="sr-Latn-ME"/>
        </w:rPr>
        <w:t>Procijenjena vrijednost predmenta nabavke:</w:t>
      </w:r>
      <w:r w:rsidRPr="00706E4A">
        <w:rPr>
          <w:rFonts w:asciiTheme="majorBidi" w:eastAsia="Calibri" w:hAnsiTheme="majorBidi" w:cstheme="majorBidi"/>
          <w:b/>
          <w:bCs/>
          <w:color w:val="000000"/>
          <w:sz w:val="24"/>
          <w:szCs w:val="24"/>
          <w:vertAlign w:val="superscript"/>
          <w:lang w:val="sr-Latn-ME"/>
        </w:rPr>
        <w:footnoteReference w:id="5"/>
      </w:r>
    </w:p>
    <w:p w:rsidR="008B1B31" w:rsidRPr="00706E4A" w:rsidRDefault="008B1B31" w:rsidP="008B1B31">
      <w:pPr>
        <w:jc w:val="both"/>
        <w:rPr>
          <w:rFonts w:asciiTheme="majorBidi" w:eastAsia="Calibri" w:hAnsiTheme="majorBidi" w:cstheme="majorBidi"/>
          <w:color w:val="000000"/>
          <w:sz w:val="24"/>
          <w:szCs w:val="24"/>
          <w:lang w:val="sr-Latn-ME"/>
        </w:rPr>
      </w:pPr>
    </w:p>
    <w:p w:rsidR="008B1B31" w:rsidRPr="0046635C" w:rsidRDefault="008B1B31" w:rsidP="008B1B31">
      <w:pPr>
        <w:jc w:val="both"/>
        <w:rPr>
          <w:rFonts w:asciiTheme="majorBidi" w:eastAsia="Calibri" w:hAnsiTheme="majorBidi" w:cstheme="majorBidi"/>
          <w:b/>
          <w:bCs/>
          <w:color w:val="000000"/>
          <w:sz w:val="24"/>
          <w:szCs w:val="24"/>
          <w:lang w:val="sr-Latn-ME"/>
        </w:rPr>
      </w:pPr>
      <w:r w:rsidRPr="0046635C">
        <w:rPr>
          <w:rFonts w:asciiTheme="majorBidi" w:eastAsia="Calibri" w:hAnsiTheme="majorBidi" w:cstheme="majorBidi"/>
          <w:color w:val="000000"/>
          <w:sz w:val="24"/>
          <w:szCs w:val="24"/>
          <w:lang w:val="sr-Latn-ME"/>
        </w:rPr>
        <w:sym w:font="Wingdings" w:char="F0A8"/>
      </w:r>
      <w:r w:rsidRPr="0046635C">
        <w:rPr>
          <w:rFonts w:asciiTheme="majorBidi" w:eastAsia="Calibri" w:hAnsiTheme="majorBidi" w:cstheme="majorBidi"/>
          <w:color w:val="000000"/>
          <w:sz w:val="24"/>
          <w:szCs w:val="24"/>
          <w:lang w:val="sr-Latn-ME"/>
        </w:rPr>
        <w:t xml:space="preserve"> </w:t>
      </w:r>
      <w:r w:rsidRPr="0046635C">
        <w:rPr>
          <w:rFonts w:asciiTheme="majorBidi" w:eastAsia="Calibri" w:hAnsiTheme="majorBidi" w:cstheme="majorBidi"/>
          <w:b/>
          <w:bCs/>
          <w:color w:val="000000"/>
          <w:sz w:val="24"/>
          <w:szCs w:val="24"/>
          <w:lang w:val="sr-Latn-ME"/>
        </w:rPr>
        <w:t>Procijenjena vrijednost predmeta nabavke bez zaključivanja okvirnog sporazuma</w:t>
      </w:r>
      <w:r w:rsidRPr="0046635C">
        <w:rPr>
          <w:rFonts w:asciiTheme="majorBidi" w:eastAsia="Calibri" w:hAnsiTheme="majorBidi" w:cstheme="majorBidi"/>
          <w:color w:val="000000"/>
          <w:sz w:val="24"/>
          <w:szCs w:val="24"/>
          <w:lang w:val="sr-Latn-ME"/>
        </w:rPr>
        <w:t>:</w:t>
      </w:r>
    </w:p>
    <w:p w:rsidR="008B1B31" w:rsidRDefault="00BF70C8" w:rsidP="008B1B31">
      <w:pPr>
        <w:jc w:val="both"/>
        <w:rPr>
          <w:rFonts w:asciiTheme="majorBidi" w:eastAsia="Calibri" w:hAnsiTheme="majorBidi" w:cstheme="majorBidi"/>
          <w:color w:val="000000"/>
          <w:sz w:val="24"/>
          <w:szCs w:val="24"/>
          <w:lang w:val="sr-Latn-ME"/>
        </w:rPr>
      </w:pPr>
      <w:r w:rsidRPr="006765C0">
        <w:rPr>
          <w:rFonts w:asciiTheme="majorBidi" w:eastAsia="Times New Roman" w:hAnsiTheme="majorBidi" w:cstheme="majorBidi"/>
          <w:color w:val="000000"/>
          <w:sz w:val="24"/>
          <w:szCs w:val="24"/>
          <w:lang w:val="sr-Latn-ME"/>
        </w:rPr>
        <w:t>×</w:t>
      </w:r>
      <w:r w:rsidR="008B1B31" w:rsidRPr="006765C0">
        <w:rPr>
          <w:rFonts w:asciiTheme="majorBidi" w:eastAsia="Calibri" w:hAnsiTheme="majorBidi" w:cstheme="majorBidi"/>
          <w:color w:val="000000"/>
          <w:sz w:val="24"/>
          <w:szCs w:val="24"/>
          <w:lang w:val="sr-Latn-ME"/>
        </w:rPr>
        <w:t xml:space="preserve"> po partijama je: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5"/>
        <w:gridCol w:w="6515"/>
        <w:gridCol w:w="2246"/>
        <w:gridCol w:w="144"/>
      </w:tblGrid>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lastRenderedPageBreak/>
              <w:t>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0"/>
        <w:gridCol w:w="6425"/>
        <w:gridCol w:w="2216"/>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25"/>
        <w:gridCol w:w="6004"/>
        <w:gridCol w:w="2374"/>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25"/>
        <w:gridCol w:w="6004"/>
        <w:gridCol w:w="2374"/>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lastRenderedPageBreak/>
              <w:t>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lastRenderedPageBreak/>
              <w:t>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74"/>
        <w:gridCol w:w="6425"/>
        <w:gridCol w:w="1892"/>
        <w:gridCol w:w="127"/>
        <w:gridCol w:w="142"/>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9"/>
        <w:gridCol w:w="6207"/>
        <w:gridCol w:w="2141"/>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
        <w:gridCol w:w="5722"/>
        <w:gridCol w:w="2408"/>
        <w:gridCol w:w="116"/>
        <w:gridCol w:w="131"/>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5813"/>
        <w:gridCol w:w="2299"/>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3"/>
        <w:gridCol w:w="5907"/>
        <w:gridCol w:w="2187"/>
        <w:gridCol w:w="119"/>
        <w:gridCol w:w="134"/>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6207"/>
        <w:gridCol w:w="1828"/>
        <w:gridCol w:w="124"/>
        <w:gridCol w:w="13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7"/>
        <w:gridCol w:w="6004"/>
        <w:gridCol w:w="2072"/>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2"/>
        <w:gridCol w:w="5634"/>
        <w:gridCol w:w="2229"/>
        <w:gridCol w:w="115"/>
        <w:gridCol w:w="130"/>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2"/>
        <w:gridCol w:w="5634"/>
        <w:gridCol w:w="2229"/>
        <w:gridCol w:w="115"/>
        <w:gridCol w:w="130"/>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2"/>
        <w:gridCol w:w="5634"/>
        <w:gridCol w:w="2229"/>
        <w:gridCol w:w="115"/>
        <w:gridCol w:w="130"/>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102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2"/>
        <w:gridCol w:w="5634"/>
        <w:gridCol w:w="2229"/>
        <w:gridCol w:w="115"/>
        <w:gridCol w:w="130"/>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2"/>
        <w:gridCol w:w="5634"/>
        <w:gridCol w:w="2229"/>
        <w:gridCol w:w="115"/>
        <w:gridCol w:w="130"/>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2"/>
        <w:gridCol w:w="5634"/>
        <w:gridCol w:w="2229"/>
        <w:gridCol w:w="115"/>
        <w:gridCol w:w="130"/>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1199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30"/>
        <w:gridCol w:w="6004"/>
        <w:gridCol w:w="1769"/>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46,5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21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1319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1329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19,5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67,5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1339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28,5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43,5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33"/>
        <w:gridCol w:w="5549"/>
        <w:gridCol w:w="2335"/>
        <w:gridCol w:w="114"/>
        <w:gridCol w:w="129"/>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70,5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30"/>
        <w:gridCol w:w="6004"/>
        <w:gridCol w:w="1769"/>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30"/>
        <w:gridCol w:w="6004"/>
        <w:gridCol w:w="1769"/>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30"/>
        <w:gridCol w:w="6004"/>
        <w:gridCol w:w="1769"/>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1349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1359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1369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66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1379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1389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30"/>
        <w:gridCol w:w="6004"/>
        <w:gridCol w:w="1769"/>
        <w:gridCol w:w="121"/>
        <w:gridCol w:w="136"/>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94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1399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27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33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1408</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38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1409</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40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1410</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54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1411</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39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1412</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45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1413</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24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1414</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1415</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22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1416</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36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89"/>
        <w:gridCol w:w="5813"/>
        <w:gridCol w:w="2007"/>
        <w:gridCol w:w="118"/>
        <w:gridCol w:w="133"/>
      </w:tblGrid>
      <w:tr w:rsidR="006765C0" w:rsidRPr="006765C0" w:rsidTr="006765C0">
        <w:trPr>
          <w:tblCellSpacing w:w="15" w:type="dxa"/>
        </w:trPr>
        <w:tc>
          <w:tcPr>
            <w:tcW w:w="0" w:type="auto"/>
            <w:gridSpan w:val="5"/>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1417</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Nabavka knjiga za CUB</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r w:rsidRPr="006765C0">
              <w:rPr>
                <w:rFonts w:ascii="Times New Roman" w:eastAsia="Times New Roman" w:hAnsi="Times New Roman" w:cs="Times New Roman"/>
                <w:sz w:val="24"/>
                <w:szCs w:val="24"/>
              </w:rPr>
              <w:t>32 EUR</w:t>
            </w: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0"/>
                <w:szCs w:val="20"/>
              </w:rPr>
            </w:pPr>
          </w:p>
        </w:tc>
      </w:tr>
    </w:tbl>
    <w:p w:rsidR="0044698E" w:rsidRPr="0032283D" w:rsidRDefault="0044698E" w:rsidP="0044698E">
      <w:pPr>
        <w:spacing w:after="0" w:line="240" w:lineRule="auto"/>
        <w:jc w:val="both"/>
        <w:rPr>
          <w:rFonts w:asciiTheme="majorBidi" w:eastAsia="Times New Roman" w:hAnsiTheme="majorBidi" w:cstheme="majorBidi"/>
          <w:i/>
          <w:iCs/>
          <w:color w:val="000000"/>
          <w:sz w:val="24"/>
          <w:szCs w:val="24"/>
          <w:highlight w:val="yellow"/>
          <w:lang w:val="fr-SN"/>
        </w:rPr>
      </w:pPr>
    </w:p>
    <w:p w:rsidR="0044698E" w:rsidRPr="00706E4A" w:rsidRDefault="0044698E" w:rsidP="006765C0">
      <w:pPr>
        <w:spacing w:after="0" w:line="240" w:lineRule="auto"/>
        <w:jc w:val="right"/>
        <w:rPr>
          <w:rFonts w:asciiTheme="majorBidi" w:eastAsia="Times New Roman" w:hAnsiTheme="majorBidi" w:cstheme="majorBidi"/>
          <w:color w:val="000000"/>
          <w:sz w:val="24"/>
          <w:szCs w:val="24"/>
          <w:lang w:val="fr-SN"/>
        </w:rPr>
      </w:pPr>
      <w:r w:rsidRPr="0046635C">
        <w:rPr>
          <w:rFonts w:asciiTheme="majorBidi" w:eastAsia="Times New Roman" w:hAnsiTheme="majorBidi" w:cstheme="majorBidi"/>
          <w:color w:val="000000"/>
          <w:sz w:val="24"/>
          <w:szCs w:val="24"/>
          <w:lang w:val="fr-SN"/>
        </w:rPr>
        <w:t xml:space="preserve">                                  </w:t>
      </w:r>
      <w:r w:rsidR="00B523AB" w:rsidRPr="0046635C">
        <w:rPr>
          <w:rFonts w:asciiTheme="majorBidi" w:eastAsia="Times New Roman" w:hAnsiTheme="majorBidi" w:cstheme="majorBidi"/>
          <w:color w:val="000000"/>
          <w:sz w:val="24"/>
          <w:szCs w:val="24"/>
          <w:lang w:val="fr-SN"/>
        </w:rPr>
        <w:t xml:space="preserve">    UKUPNO: </w:t>
      </w:r>
      <w:r w:rsidR="0046635C" w:rsidRPr="0046635C">
        <w:rPr>
          <w:rFonts w:asciiTheme="majorBidi" w:eastAsia="Times New Roman" w:hAnsiTheme="majorBidi" w:cstheme="majorBidi"/>
          <w:color w:val="000000"/>
          <w:sz w:val="24"/>
          <w:szCs w:val="24"/>
          <w:lang w:val="fr-SN"/>
        </w:rPr>
        <w:t>35 004,00</w:t>
      </w:r>
      <w:r w:rsidRPr="0046635C">
        <w:rPr>
          <w:rFonts w:asciiTheme="majorBidi" w:eastAsia="Times New Roman" w:hAnsiTheme="majorBidi" w:cstheme="majorBidi"/>
          <w:color w:val="000000"/>
          <w:sz w:val="24"/>
          <w:szCs w:val="24"/>
          <w:lang w:val="fr-SN"/>
        </w:rPr>
        <w:t xml:space="preserve">   €</w:t>
      </w:r>
    </w:p>
    <w:p w:rsidR="0044698E" w:rsidRPr="00706E4A" w:rsidRDefault="0044698E"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color w:val="000000"/>
          <w:sz w:val="24"/>
          <w:szCs w:val="24"/>
          <w:lang w:val="sr-Latn-ME"/>
        </w:rPr>
      </w:pPr>
      <w:r w:rsidRPr="00706E4A">
        <w:rPr>
          <w:rFonts w:asciiTheme="majorBidi" w:eastAsia="Times New Roman" w:hAnsiTheme="majorBidi" w:cstheme="majorBidi"/>
          <w:b/>
          <w:color w:val="000000"/>
          <w:sz w:val="24"/>
          <w:szCs w:val="24"/>
          <w:lang w:val="sr-Latn-ME"/>
        </w:rPr>
        <w:t>ZAKLJUČIVANJE OKVIRNOG SPORAZUMA</w:t>
      </w:r>
      <w:r w:rsidRPr="00706E4A">
        <w:rPr>
          <w:rFonts w:asciiTheme="majorBidi" w:eastAsia="Times New Roman" w:hAnsiTheme="majorBidi" w:cstheme="majorBidi"/>
          <w:b/>
          <w:color w:val="000000"/>
          <w:sz w:val="24"/>
          <w:szCs w:val="24"/>
          <w:vertAlign w:val="superscript"/>
          <w:lang w:val="sr-Latn-ME"/>
        </w:rPr>
        <w:footnoteReference w:id="6"/>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Zaključiće se okvirni sporazum:</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ne</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b/>
          <w:color w:val="000000"/>
          <w:sz w:val="24"/>
          <w:szCs w:val="24"/>
          <w:lang w:val="sr-Latn-ME"/>
        </w:rPr>
        <w:t>PODACI O NARUČIOCIMA KOJI ZAKLJUČUJU ZAJEDNIČKU NABAVKU</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Zajednička nabavka se sprovodi za </w:t>
      </w:r>
      <w:r w:rsidRPr="00706E4A">
        <w:rPr>
          <w:rFonts w:asciiTheme="majorBidi" w:eastAsia="Times New Roman" w:hAnsiTheme="majorBidi" w:cstheme="majorBidi"/>
          <w:color w:val="000000"/>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b/>
          <w:color w:val="000000"/>
          <w:sz w:val="24"/>
          <w:szCs w:val="24"/>
          <w:lang w:val="sr-Latn-ME"/>
        </w:rPr>
        <w:t>PODACI O NARUČIOCIMA KOJI SU UKLJUČENI U CENTRALIZOVANU NABAVKU</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Centralizovana nabavka se sprovodi za  - </w:t>
      </w:r>
      <w:r w:rsidRPr="00706E4A">
        <w:rPr>
          <w:rFonts w:asciiTheme="majorBidi" w:eastAsia="Times New Roman" w:hAnsiTheme="majorBidi" w:cstheme="majorBidi"/>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sz w:val="24"/>
          <w:szCs w:val="24"/>
          <w:lang w:val="sr-Latn-ME"/>
        </w:rPr>
      </w:pPr>
      <w:r w:rsidRPr="00706E4A">
        <w:rPr>
          <w:rFonts w:asciiTheme="majorBidi" w:eastAsia="Times New Roman" w:hAnsiTheme="majorBidi" w:cstheme="majorBidi"/>
          <w:b/>
          <w:sz w:val="24"/>
          <w:szCs w:val="24"/>
          <w:lang w:val="sr-Latn-ME"/>
        </w:rPr>
        <w:t>NAČIN SPROVOĐENJA ELEKTRONSKE AUKCIJE</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222A35"/>
          <w:sz w:val="24"/>
          <w:szCs w:val="24"/>
          <w:lang w:val="sr-Latn-ME"/>
        </w:rPr>
      </w:pPr>
      <w:r w:rsidRPr="00706E4A">
        <w:rPr>
          <w:rFonts w:asciiTheme="majorBidi" w:eastAsia="Times New Roman" w:hAnsiTheme="majorBidi" w:cstheme="majorBidi"/>
          <w:color w:val="222A35"/>
          <w:sz w:val="24"/>
          <w:szCs w:val="24"/>
          <w:lang w:val="sr-Latn-ME"/>
        </w:rPr>
        <w:t>Elektronska aukcija će se sprovesti nakon ocjene ponuda, kao elektronski proces koji se ponavlja, radi postizanja nove (</w:t>
      </w:r>
      <w:r w:rsidRPr="00706E4A">
        <w:rPr>
          <w:rFonts w:asciiTheme="majorBidi" w:eastAsia="Times New Roman" w:hAnsiTheme="majorBidi" w:cstheme="majorBidi"/>
          <w:sz w:val="24"/>
          <w:szCs w:val="24"/>
          <w:u w:val="single"/>
          <w:lang w:val="sr-Latn-ME"/>
        </w:rPr>
        <w:t>upisati kriterijum za koji se sprovodi elektronska aukcija)</w:t>
      </w:r>
      <w:r w:rsidRPr="00706E4A">
        <w:rPr>
          <w:rFonts w:asciiTheme="majorBidi" w:eastAsia="Times New Roman" w:hAnsiTheme="majorBidi" w:cstheme="majorBidi"/>
          <w:color w:val="222A35"/>
          <w:sz w:val="24"/>
          <w:szCs w:val="24"/>
          <w:lang w:val="sr-Latn-ME"/>
        </w:rPr>
        <w:t xml:space="preserve">. </w:t>
      </w:r>
    </w:p>
    <w:p w:rsidR="008B1B31" w:rsidRPr="00706E4A" w:rsidRDefault="008B1B31" w:rsidP="008B1B31">
      <w:pPr>
        <w:spacing w:after="0" w:line="240" w:lineRule="auto"/>
        <w:jc w:val="both"/>
        <w:rPr>
          <w:rFonts w:asciiTheme="majorBidi" w:eastAsia="Times New Roman" w:hAnsiTheme="majorBidi" w:cstheme="majorBidi"/>
          <w:color w:val="222A35"/>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222A35"/>
          <w:sz w:val="24"/>
          <w:szCs w:val="24"/>
          <w:u w:val="single"/>
          <w:lang w:val="sr-Latn-ME"/>
        </w:rPr>
      </w:pPr>
      <w:r w:rsidRPr="00706E4A">
        <w:rPr>
          <w:rFonts w:asciiTheme="majorBidi" w:eastAsia="Times New Roman" w:hAnsiTheme="majorBidi" w:cstheme="majorBidi"/>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sz w:val="24"/>
          <w:szCs w:val="24"/>
          <w:lang w:val="sr-Latn-ME"/>
        </w:rPr>
      </w:pPr>
      <w:r w:rsidRPr="00706E4A">
        <w:rPr>
          <w:rFonts w:asciiTheme="majorBidi" w:eastAsia="Times New Roman" w:hAnsiTheme="majorBidi" w:cstheme="majorBidi"/>
          <w:b/>
          <w:sz w:val="24"/>
          <w:szCs w:val="24"/>
          <w:lang w:val="sr-Latn-ME"/>
        </w:rPr>
        <w:t>ELEKTRONSKI KATALOG</w:t>
      </w:r>
      <w:r w:rsidRPr="00706E4A">
        <w:rPr>
          <w:rFonts w:asciiTheme="majorBidi" w:eastAsia="Times New Roman" w:hAnsiTheme="majorBidi" w:cstheme="majorBidi"/>
          <w:b/>
          <w:color w:val="FF0000"/>
          <w:sz w:val="24"/>
          <w:szCs w:val="24"/>
          <w:lang w:val="sr-Latn-ME"/>
        </w:rPr>
        <w:t xml:space="preserve"> </w:t>
      </w:r>
    </w:p>
    <w:p w:rsidR="008B1B31" w:rsidRPr="00706E4A" w:rsidRDefault="008B1B31" w:rsidP="008B1B31">
      <w:pPr>
        <w:spacing w:after="0" w:line="240" w:lineRule="auto"/>
        <w:jc w:val="both"/>
        <w:rPr>
          <w:rFonts w:asciiTheme="majorBidi" w:eastAsia="Times New Roman" w:hAnsiTheme="majorBidi" w:cstheme="majorBidi"/>
          <w:color w:val="FF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222A35"/>
          <w:sz w:val="24"/>
          <w:szCs w:val="24"/>
          <w:lang w:val="sr-Latn-ME"/>
        </w:rPr>
      </w:pPr>
      <w:r w:rsidRPr="00706E4A">
        <w:rPr>
          <w:rFonts w:asciiTheme="majorBidi" w:eastAsia="Times New Roman" w:hAnsiTheme="majorBidi" w:cstheme="majorBidi"/>
          <w:color w:val="222A35"/>
          <w:sz w:val="24"/>
          <w:szCs w:val="24"/>
          <w:lang w:val="sr-Latn-ME"/>
        </w:rPr>
        <w:t>Elektronski katalog sastavlja ponuđač u skladu s tehničkim specifikacijama i u formi</w:t>
      </w:r>
    </w:p>
    <w:p w:rsidR="008B1B31" w:rsidRPr="00706E4A" w:rsidRDefault="008B1B31" w:rsidP="008B1B31">
      <w:pPr>
        <w:spacing w:after="0" w:line="240" w:lineRule="auto"/>
        <w:jc w:val="both"/>
        <w:rPr>
          <w:rFonts w:asciiTheme="majorBidi" w:eastAsia="Times New Roman" w:hAnsiTheme="majorBidi" w:cstheme="majorBidi"/>
          <w:color w:val="222A35"/>
          <w:sz w:val="24"/>
          <w:szCs w:val="24"/>
          <w:u w:val="single"/>
          <w:lang w:val="sr-Latn-ME"/>
        </w:rPr>
      </w:pPr>
      <w:r w:rsidRPr="00706E4A">
        <w:rPr>
          <w:rFonts w:asciiTheme="majorBidi" w:eastAsia="Times New Roman" w:hAnsiTheme="majorBidi" w:cstheme="majorBidi"/>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222A35"/>
          <w:sz w:val="24"/>
          <w:szCs w:val="24"/>
          <w:lang w:val="sr-Latn-ME"/>
        </w:rPr>
        <w:t>___________________________________</w:t>
      </w: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sz w:val="24"/>
          <w:szCs w:val="24"/>
          <w:lang w:val="sr-Latn-ME"/>
        </w:rPr>
      </w:pPr>
      <w:r w:rsidRPr="00706E4A">
        <w:rPr>
          <w:rFonts w:asciiTheme="majorBidi" w:eastAsia="Times New Roman" w:hAnsiTheme="majorBidi" w:cstheme="majorBidi"/>
          <w:b/>
          <w:sz w:val="24"/>
          <w:szCs w:val="24"/>
          <w:lang w:val="sr-Latn-ME"/>
        </w:rPr>
        <w:t>PONUDA SA VARIJANTAMA</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Mogućnost podnošenja ponude sa varijantama</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 </w:t>
      </w:r>
      <w:r w:rsidRPr="00706E4A">
        <w:rPr>
          <w:rFonts w:asciiTheme="majorBidi" w:eastAsia="Times New Roman" w:hAnsiTheme="majorBidi" w:cstheme="majorBidi"/>
          <w:sz w:val="24"/>
          <w:szCs w:val="24"/>
          <w:lang w:val="sr-Latn-ME"/>
        </w:rPr>
        <w:t>Varijante ponude nijesu dozvoljene i neće biti razmatrane.</w:t>
      </w:r>
    </w:p>
    <w:p w:rsidR="008B1B31" w:rsidRPr="00706E4A" w:rsidRDefault="008B1B31" w:rsidP="008B1B31">
      <w:pPr>
        <w:spacing w:after="0" w:line="240" w:lineRule="auto"/>
        <w:jc w:val="both"/>
        <w:rPr>
          <w:rFonts w:asciiTheme="majorBidi" w:eastAsia="Times New Roman" w:hAnsiTheme="majorBidi" w:cstheme="majorBidi"/>
          <w:b/>
          <w:bCs/>
          <w:color w:val="FF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heme="majorBidi" w:eastAsia="Times New Roman" w:hAnsiTheme="majorBidi" w:cstheme="majorBidi"/>
          <w:b/>
          <w:bCs/>
          <w:color w:val="FF0000"/>
          <w:sz w:val="24"/>
          <w:szCs w:val="24"/>
          <w:lang w:val="sr-Latn-ME"/>
        </w:rPr>
      </w:pPr>
      <w:r w:rsidRPr="00706E4A">
        <w:rPr>
          <w:rFonts w:asciiTheme="majorBidi" w:eastAsia="Times New Roman" w:hAnsiTheme="majorBidi" w:cstheme="majorBidi"/>
          <w:b/>
          <w:sz w:val="24"/>
          <w:szCs w:val="24"/>
          <w:lang w:val="sr-Latn-ME"/>
        </w:rPr>
        <w:t>REZERVISANA NABAVKA</w:t>
      </w:r>
    </w:p>
    <w:p w:rsidR="008B1B31" w:rsidRPr="00706E4A" w:rsidRDefault="008B1B31" w:rsidP="008B1B31">
      <w:pPr>
        <w:spacing w:after="0" w:line="240" w:lineRule="auto"/>
        <w:jc w:val="both"/>
        <w:rPr>
          <w:rFonts w:asciiTheme="majorBidi" w:eastAsia="Times New Roman" w:hAnsiTheme="majorBidi" w:cstheme="majorBidi"/>
          <w:b/>
          <w:bCs/>
          <w:color w:val="FF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Ne</w:t>
      </w:r>
    </w:p>
    <w:p w:rsidR="008B1B31" w:rsidRPr="00706E4A" w:rsidRDefault="008B1B31" w:rsidP="008B1B31">
      <w:pPr>
        <w:spacing w:after="0" w:line="240" w:lineRule="auto"/>
        <w:jc w:val="both"/>
        <w:rPr>
          <w:rFonts w:asciiTheme="majorBidi" w:eastAsia="Times New Roman" w:hAnsiTheme="majorBidi" w:cstheme="majorBidi"/>
          <w:b/>
          <w:bCs/>
          <w:color w:val="FF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bCs/>
          <w:color w:val="000000"/>
          <w:sz w:val="24"/>
          <w:szCs w:val="24"/>
          <w:lang w:val="sr-Latn-ME"/>
        </w:rPr>
      </w:pPr>
      <w:r w:rsidRPr="00706E4A">
        <w:rPr>
          <w:rFonts w:asciiTheme="majorBidi" w:eastAsia="Times New Roman" w:hAnsiTheme="majorBidi" w:cstheme="majorBidi"/>
          <w:bCs/>
          <w:color w:val="000000"/>
          <w:sz w:val="24"/>
          <w:szCs w:val="24"/>
          <w:lang w:val="sr-Latn-ME"/>
        </w:rPr>
        <w:t>Vrsta i uslovi rezervisane nabavke:__________________________ .</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heme="majorBidi" w:eastAsia="Times New Roman" w:hAnsiTheme="majorBidi" w:cstheme="majorBidi"/>
          <w:b/>
          <w:sz w:val="24"/>
          <w:szCs w:val="24"/>
          <w:lang w:val="sr-Latn-ME"/>
        </w:rPr>
      </w:pPr>
      <w:bookmarkStart w:id="4" w:name="_Toc62730556"/>
      <w:r w:rsidRPr="00706E4A">
        <w:rPr>
          <w:rFonts w:asciiTheme="majorBidi" w:eastAsia="Times New Roman" w:hAnsiTheme="majorBidi" w:cstheme="majorBidi"/>
          <w:b/>
          <w:sz w:val="24"/>
          <w:szCs w:val="24"/>
          <w:lang w:val="sr-Latn-ME"/>
        </w:rPr>
        <w:t>NAČIN UTVRĐIVANJA EKVIVALENTNOSTI</w:t>
      </w:r>
      <w:bookmarkEnd w:id="4"/>
    </w:p>
    <w:p w:rsidR="008B1B31" w:rsidRPr="00706E4A" w:rsidRDefault="008B1B31" w:rsidP="008B1B31">
      <w:pPr>
        <w:spacing w:after="0" w:line="240" w:lineRule="auto"/>
        <w:jc w:val="both"/>
        <w:rPr>
          <w:rFonts w:asciiTheme="majorBidi" w:eastAsia="Times New Roman" w:hAnsiTheme="majorBidi" w:cstheme="majorBidi"/>
          <w:bCs/>
          <w:color w:val="FF0000"/>
          <w:sz w:val="24"/>
          <w:szCs w:val="24"/>
          <w:lang w:val="sr-Latn-ME"/>
        </w:rPr>
      </w:pPr>
    </w:p>
    <w:p w:rsidR="008B1B31" w:rsidRPr="00706E4A" w:rsidRDefault="008B1B31" w:rsidP="0044698E">
      <w:pPr>
        <w:spacing w:after="0" w:line="240" w:lineRule="auto"/>
        <w:jc w:val="both"/>
        <w:rPr>
          <w:rFonts w:asciiTheme="majorBidi" w:eastAsia="Times New Roman" w:hAnsiTheme="majorBidi" w:cstheme="majorBidi"/>
          <w:bCs/>
          <w:color w:val="000000"/>
          <w:sz w:val="24"/>
          <w:szCs w:val="24"/>
          <w:lang w:val="sr-Latn-ME"/>
        </w:rPr>
      </w:pPr>
      <w:r w:rsidRPr="00706E4A">
        <w:rPr>
          <w:rFonts w:asciiTheme="majorBidi" w:eastAsia="Times New Roman" w:hAnsiTheme="majorBidi" w:cstheme="majorBidi"/>
          <w:bCs/>
          <w:color w:val="000000"/>
          <w:sz w:val="24"/>
          <w:szCs w:val="24"/>
          <w:lang w:val="sr-Latn-ME"/>
        </w:rPr>
        <w:t>Način utvrđivanja ekvivalentnosti:</w:t>
      </w:r>
      <w:r w:rsidR="0044698E" w:rsidRPr="00706E4A">
        <w:rPr>
          <w:rFonts w:asciiTheme="majorBidi" w:eastAsia="Times New Roman" w:hAnsiTheme="majorBidi" w:cstheme="majorBidi"/>
          <w:bCs/>
          <w:color w:val="000000"/>
          <w:sz w:val="24"/>
          <w:szCs w:val="24"/>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bCs/>
          <w:color w:val="FF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heme="majorBidi" w:eastAsia="Times New Roman" w:hAnsiTheme="majorBidi" w:cstheme="majorBidi"/>
          <w:b/>
          <w:sz w:val="24"/>
          <w:szCs w:val="24"/>
          <w:lang w:val="sr-Latn-ME"/>
        </w:rPr>
      </w:pPr>
      <w:bookmarkStart w:id="5" w:name="_Toc62730557"/>
      <w:r w:rsidRPr="00706E4A">
        <w:rPr>
          <w:rFonts w:asciiTheme="majorBidi" w:eastAsia="Times New Roman" w:hAnsiTheme="majorBidi" w:cstheme="majorBidi"/>
          <w:b/>
          <w:sz w:val="24"/>
          <w:szCs w:val="24"/>
          <w:lang w:val="sr-Latn-ME"/>
        </w:rPr>
        <w:t>OSNOVI ZA OBAVEZNO ISKLJUČENJE IZ POSTUPKA JAVNE NABAVKE</w:t>
      </w:r>
      <w:bookmarkEnd w:id="5"/>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Privredni subjekat će se isključiti iz postupka javne nabavke, ako: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1) postoji sukob interesa iz člana 41 stav 1 tačka 2 alineja 1 i 2 ili člana 42 Zakona o javnim nabavkama,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2) ne ispunjava obavezne uslove i uslove sposobnosti privrednog subjekta predviđene tenderskom dokumentacijom,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3) postoji drugi razlog predviđen ovim zakonom. </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heme="majorBidi" w:eastAsia="Times New Roman" w:hAnsiTheme="majorBidi" w:cstheme="majorBidi"/>
          <w:b/>
          <w:sz w:val="24"/>
          <w:szCs w:val="24"/>
          <w:lang w:val="sr-Latn-ME"/>
        </w:rPr>
      </w:pPr>
      <w:bookmarkStart w:id="6" w:name="_Toc62730558"/>
      <w:r w:rsidRPr="00706E4A">
        <w:rPr>
          <w:rFonts w:asciiTheme="majorBidi" w:eastAsia="Times New Roman" w:hAnsiTheme="majorBidi" w:cstheme="majorBidi"/>
          <w:b/>
          <w:sz w:val="24"/>
          <w:szCs w:val="24"/>
          <w:lang w:val="sr-Latn-ME"/>
        </w:rPr>
        <w:t>SREDSTVA FINANSIJSKOG OBEZBJEĐENJA UGOVORA O JAVNOJ NABAVCI</w:t>
      </w:r>
      <w:bookmarkEnd w:id="6"/>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Ponuđač čija ponuda bude izabrana kao najpovoljnija je dužan da uz potpisan ugovor o javnoj nabavci dostavi naručiocu:</w:t>
      </w:r>
    </w:p>
    <w:p w:rsidR="00A7005C" w:rsidRPr="00706E4A" w:rsidRDefault="00A7005C"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jc w:val="both"/>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sym w:font="Wingdings" w:char="F0A8"/>
      </w:r>
      <w:r w:rsidRPr="00706E4A">
        <w:rPr>
          <w:rFonts w:asciiTheme="majorBidi" w:eastAsia="Calibri" w:hAnsiTheme="majorBidi" w:cstheme="majorBidi"/>
          <w:color w:val="000000"/>
          <w:sz w:val="24"/>
          <w:szCs w:val="24"/>
          <w:lang w:val="sr-Latn-ME"/>
        </w:rPr>
        <w:t xml:space="preserve"> gara</w:t>
      </w:r>
      <w:r w:rsidR="00516C23" w:rsidRPr="00706E4A">
        <w:rPr>
          <w:rFonts w:asciiTheme="majorBidi" w:eastAsia="Calibri" w:hAnsiTheme="majorBidi" w:cstheme="majorBidi"/>
          <w:color w:val="000000"/>
          <w:sz w:val="24"/>
          <w:szCs w:val="24"/>
          <w:lang w:val="sr-Latn-ME"/>
        </w:rPr>
        <w:t xml:space="preserve">nciju za dobro izvršenje ugovora  u iznosu od 10% sa rokom važenja sedam (7) dana duže od roka izvršenja ugovora </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heme="majorBidi" w:eastAsia="Times New Roman" w:hAnsiTheme="majorBidi" w:cstheme="majorBidi"/>
          <w:b/>
          <w:color w:val="000000"/>
          <w:sz w:val="24"/>
          <w:szCs w:val="24"/>
          <w:lang w:val="sr-Latn-ME"/>
        </w:rPr>
      </w:pPr>
      <w:bookmarkStart w:id="7" w:name="_Toc62730559"/>
      <w:r w:rsidRPr="00706E4A">
        <w:rPr>
          <w:rFonts w:asciiTheme="majorBidi" w:eastAsia="Times New Roman" w:hAnsiTheme="majorBidi" w:cstheme="majorBidi"/>
          <w:b/>
          <w:sz w:val="24"/>
          <w:szCs w:val="24"/>
          <w:lang w:val="sr-Latn-ME"/>
        </w:rPr>
        <w:t>METODOLOGIJA VREDNOVANJA PONUDA</w:t>
      </w:r>
      <w:bookmarkEnd w:id="7"/>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B523AB" w:rsidRPr="00706E4A" w:rsidRDefault="00B523AB" w:rsidP="008B1B31">
      <w:pPr>
        <w:spacing w:after="0" w:line="240" w:lineRule="auto"/>
        <w:rPr>
          <w:rFonts w:asciiTheme="majorBidi" w:eastAsia="Times New Roman" w:hAnsiTheme="majorBidi" w:cstheme="majorBidi"/>
          <w:sz w:val="24"/>
          <w:szCs w:val="24"/>
          <w:lang w:val="sr-Latn-ME"/>
        </w:rPr>
      </w:pPr>
    </w:p>
    <w:p w:rsidR="00B523AB" w:rsidRPr="00706E4A" w:rsidRDefault="00B523AB" w:rsidP="008B1B31">
      <w:pPr>
        <w:spacing w:after="0" w:line="240" w:lineRule="auto"/>
        <w:rPr>
          <w:rFonts w:asciiTheme="majorBidi" w:eastAsia="Times New Roman" w:hAnsiTheme="majorBidi" w:cstheme="majorBidi"/>
          <w:sz w:val="24"/>
          <w:szCs w:val="24"/>
          <w:lang w:val="sr-Latn-ME"/>
        </w:rPr>
      </w:pPr>
      <w:r w:rsidRPr="00706E4A">
        <w:rPr>
          <w:rStyle w:val="markedcontent"/>
          <w:rFonts w:asciiTheme="majorBidi" w:hAnsiTheme="majorBidi" w:cstheme="majorBidi"/>
          <w:sz w:val="24"/>
          <w:szCs w:val="24"/>
        </w:rPr>
        <w:t>Komisija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za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sprovo</w:t>
      </w:r>
      <w:r w:rsidRPr="00706E4A">
        <w:rPr>
          <w:rStyle w:val="markedcontent"/>
          <w:rFonts w:asciiTheme="majorBidi" w:hAnsiTheme="majorBidi" w:cstheme="majorBidi"/>
          <w:sz w:val="24"/>
          <w:szCs w:val="24"/>
          <w:lang w:val="sr-Latn-ME"/>
        </w:rPr>
        <w:t>đ</w:t>
      </w:r>
      <w:r w:rsidRPr="00706E4A">
        <w:rPr>
          <w:rStyle w:val="markedcontent"/>
          <w:rFonts w:asciiTheme="majorBidi" w:hAnsiTheme="majorBidi" w:cstheme="majorBidi"/>
          <w:sz w:val="24"/>
          <w:szCs w:val="24"/>
        </w:rPr>
        <w:t>enje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postupka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javne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nabavke</w:t>
      </w:r>
      <w:r w:rsidRPr="00706E4A">
        <w:rPr>
          <w:rStyle w:val="markedcontent"/>
          <w:rFonts w:asciiTheme="majorBidi" w:hAnsiTheme="majorBidi" w:cstheme="majorBidi"/>
          <w:sz w:val="24"/>
          <w:szCs w:val="24"/>
          <w:lang w:val="sr-Latn-ME"/>
        </w:rPr>
        <w:t xml:space="preserve"> ć</w:t>
      </w:r>
      <w:r w:rsidRPr="00706E4A">
        <w:rPr>
          <w:rStyle w:val="markedcontent"/>
          <w:rFonts w:asciiTheme="majorBidi" w:hAnsiTheme="majorBidi" w:cstheme="majorBidi"/>
          <w:sz w:val="24"/>
          <w:szCs w:val="24"/>
        </w:rPr>
        <w:t>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vrednovati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ponude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kriterijumu</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odnos</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cijene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kvaliteta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primjenom</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relativnog</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proporcionalnog</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metoda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w:t>
      </w:r>
      <w:r w:rsidRPr="00706E4A">
        <w:rPr>
          <w:rStyle w:val="markedcontent"/>
          <w:rFonts w:asciiTheme="majorBidi" w:hAnsiTheme="majorBidi" w:cstheme="majorBidi"/>
          <w:sz w:val="24"/>
          <w:szCs w:val="24"/>
          <w:lang w:val="sr-Latn-ME"/>
        </w:rPr>
        <w:t>č</w:t>
      </w:r>
      <w:r w:rsidRPr="00706E4A">
        <w:rPr>
          <w:rStyle w:val="markedcontent"/>
          <w:rFonts w:asciiTheme="majorBidi" w:hAnsiTheme="majorBidi" w:cstheme="majorBidi"/>
          <w:sz w:val="24"/>
          <w:szCs w:val="24"/>
        </w:rPr>
        <w:t>in</w:t>
      </w:r>
      <w:r w:rsidRPr="00706E4A">
        <w:rPr>
          <w:rStyle w:val="markedcontent"/>
          <w:rFonts w:asciiTheme="majorBidi" w:hAnsiTheme="majorBidi" w:cstheme="majorBidi"/>
          <w:sz w:val="24"/>
          <w:szCs w:val="24"/>
          <w:lang w:val="sr-Latn-ME"/>
        </w:rPr>
        <w:t xml:space="preserve"> š</w:t>
      </w:r>
      <w:r w:rsidRPr="00706E4A">
        <w:rPr>
          <w:rStyle w:val="markedcontent"/>
          <w:rFonts w:asciiTheme="majorBidi" w:hAnsiTheme="majorBidi" w:cstheme="majorBidi"/>
          <w:sz w:val="24"/>
          <w:szCs w:val="24"/>
        </w:rPr>
        <w:t>to</w:t>
      </w:r>
      <w:r w:rsidRPr="00706E4A">
        <w:rPr>
          <w:rStyle w:val="markedcontent"/>
          <w:rFonts w:asciiTheme="majorBidi" w:hAnsiTheme="majorBidi" w:cstheme="majorBidi"/>
          <w:sz w:val="24"/>
          <w:szCs w:val="24"/>
          <w:lang w:val="sr-Latn-ME"/>
        </w:rPr>
        <w:t xml:space="preserve"> ć</w:t>
      </w:r>
      <w:r w:rsidRPr="00706E4A">
        <w:rPr>
          <w:rStyle w:val="markedcontent"/>
          <w:rFonts w:asciiTheme="majorBidi" w:hAnsiTheme="majorBidi" w:cstheme="majorBidi"/>
          <w:sz w:val="24"/>
          <w:szCs w:val="24"/>
        </w:rPr>
        <w:t>e</w:t>
      </w:r>
      <w:r w:rsidRPr="00706E4A">
        <w:rPr>
          <w:rStyle w:val="markedcontent"/>
          <w:rFonts w:asciiTheme="majorBidi" w:hAnsiTheme="majorBidi" w:cstheme="majorBidi"/>
          <w:sz w:val="24"/>
          <w:szCs w:val="24"/>
          <w:lang w:val="sr-Latn-ME"/>
        </w:rPr>
        <w:t xml:space="preserve">90 </w:t>
      </w:r>
      <w:r w:rsidRPr="00706E4A">
        <w:rPr>
          <w:rStyle w:val="markedcontent"/>
          <w:rFonts w:asciiTheme="majorBidi" w:hAnsiTheme="majorBidi" w:cstheme="majorBidi"/>
          <w:sz w:val="24"/>
          <w:szCs w:val="24"/>
        </w:rPr>
        <w:t>bodova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dodjeliti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ponudi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sa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najni</w:t>
      </w:r>
      <w:r w:rsidRPr="00706E4A">
        <w:rPr>
          <w:rStyle w:val="markedcontent"/>
          <w:rFonts w:asciiTheme="majorBidi" w:hAnsiTheme="majorBidi" w:cstheme="majorBidi"/>
          <w:sz w:val="24"/>
          <w:szCs w:val="24"/>
          <w:lang w:val="sr-Latn-ME"/>
        </w:rPr>
        <w:t>ž</w:t>
      </w:r>
      <w:r w:rsidRPr="00706E4A">
        <w:rPr>
          <w:rStyle w:val="markedcontent"/>
          <w:rFonts w:asciiTheme="majorBidi" w:hAnsiTheme="majorBidi" w:cstheme="majorBidi"/>
          <w:sz w:val="24"/>
          <w:szCs w:val="24"/>
        </w:rPr>
        <w:t>om</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w:t>
      </w:r>
      <w:r w:rsidRPr="00706E4A">
        <w:rPr>
          <w:rStyle w:val="markedcontent"/>
          <w:rFonts w:asciiTheme="majorBidi" w:hAnsiTheme="majorBidi" w:cstheme="majorBidi"/>
          <w:sz w:val="24"/>
          <w:szCs w:val="24"/>
          <w:lang w:val="sr-Latn-ME"/>
        </w:rPr>
        <w:t>đ</w:t>
      </w:r>
      <w:r w:rsidRPr="00706E4A">
        <w:rPr>
          <w:rStyle w:val="markedcontent"/>
          <w:rFonts w:asciiTheme="majorBidi" w:hAnsiTheme="majorBidi" w:cstheme="majorBidi"/>
          <w:sz w:val="24"/>
          <w:szCs w:val="24"/>
        </w:rPr>
        <w:t>enom</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cijenom</w:t>
      </w:r>
      <w:r w:rsidRPr="00706E4A">
        <w:rPr>
          <w:rStyle w:val="markedcontent"/>
          <w:rFonts w:asciiTheme="majorBidi" w:hAnsiTheme="majorBidi" w:cstheme="majorBidi"/>
          <w:sz w:val="24"/>
          <w:szCs w:val="24"/>
          <w:lang w:val="sr-Latn-ME"/>
        </w:rPr>
        <w:t>(</w:t>
      </w:r>
      <w:r w:rsidRPr="00706E4A">
        <w:rPr>
          <w:rStyle w:val="markedcontent"/>
          <w:rFonts w:asciiTheme="majorBidi" w:hAnsiTheme="majorBidi" w:cstheme="majorBidi"/>
          <w:sz w:val="24"/>
          <w:szCs w:val="24"/>
        </w:rPr>
        <w:t>C</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dok</w:t>
      </w:r>
      <w:r w:rsidRPr="00706E4A">
        <w:rPr>
          <w:rStyle w:val="markedcontent"/>
          <w:rFonts w:asciiTheme="majorBidi" w:hAnsiTheme="majorBidi" w:cstheme="majorBidi"/>
          <w:sz w:val="24"/>
          <w:szCs w:val="24"/>
          <w:lang w:val="sr-Latn-ME"/>
        </w:rPr>
        <w:t xml:space="preserve"> ć</w:t>
      </w:r>
      <w:r w:rsidRPr="00706E4A">
        <w:rPr>
          <w:rStyle w:val="markedcontent"/>
          <w:rFonts w:asciiTheme="majorBidi" w:hAnsiTheme="majorBidi" w:cstheme="majorBidi"/>
          <w:sz w:val="24"/>
          <w:szCs w:val="24"/>
        </w:rPr>
        <w:t>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preostalih</w:t>
      </w:r>
      <w:r w:rsidRPr="00706E4A">
        <w:rPr>
          <w:rStyle w:val="markedcontent"/>
          <w:rFonts w:asciiTheme="majorBidi" w:hAnsiTheme="majorBidi" w:cstheme="majorBidi"/>
          <w:sz w:val="24"/>
          <w:szCs w:val="24"/>
          <w:lang w:val="sr-Latn-ME"/>
        </w:rPr>
        <w:t xml:space="preserve"> 10 </w:t>
      </w:r>
      <w:r w:rsidRPr="00706E4A">
        <w:rPr>
          <w:rStyle w:val="markedcontent"/>
          <w:rFonts w:asciiTheme="majorBidi" w:hAnsiTheme="majorBidi" w:cstheme="majorBidi"/>
          <w:sz w:val="24"/>
          <w:szCs w:val="24"/>
        </w:rPr>
        <w:t>bodova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dodjeliti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ponudi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sa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najbolje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w:t>
      </w:r>
      <w:r w:rsidRPr="00706E4A">
        <w:rPr>
          <w:rStyle w:val="markedcontent"/>
          <w:rFonts w:asciiTheme="majorBidi" w:hAnsiTheme="majorBidi" w:cstheme="majorBidi"/>
          <w:sz w:val="24"/>
          <w:szCs w:val="24"/>
          <w:lang w:val="sr-Latn-ME"/>
        </w:rPr>
        <w:t>đ</w:t>
      </w:r>
      <w:r w:rsidRPr="00706E4A">
        <w:rPr>
          <w:rStyle w:val="markedcontent"/>
          <w:rFonts w:asciiTheme="majorBidi" w:hAnsiTheme="majorBidi" w:cstheme="majorBidi"/>
          <w:sz w:val="24"/>
          <w:szCs w:val="24"/>
        </w:rPr>
        <w:t>enim</w:t>
      </w:r>
      <w:r w:rsidRPr="00706E4A">
        <w:rPr>
          <w:rStyle w:val="markedcontent"/>
          <w:rFonts w:asciiTheme="majorBidi" w:hAnsiTheme="majorBidi" w:cstheme="majorBidi"/>
          <w:sz w:val="24"/>
          <w:szCs w:val="24"/>
          <w:lang w:val="sr-Latn-ME"/>
        </w:rPr>
        <w:t xml:space="preserve"> </w:t>
      </w:r>
      <w:proofErr w:type="gramStart"/>
      <w:r w:rsidRPr="00706E4A">
        <w:rPr>
          <w:rStyle w:val="markedcontent"/>
          <w:rFonts w:asciiTheme="majorBidi" w:hAnsiTheme="majorBidi" w:cstheme="majorBidi"/>
          <w:sz w:val="24"/>
          <w:szCs w:val="24"/>
        </w:rPr>
        <w:t>kvalitetom</w:t>
      </w:r>
      <w:r w:rsidRPr="00706E4A">
        <w:rPr>
          <w:rStyle w:val="markedcontent"/>
          <w:rFonts w:asciiTheme="majorBidi" w:hAnsiTheme="majorBidi" w:cstheme="majorBidi"/>
          <w:sz w:val="24"/>
          <w:szCs w:val="24"/>
          <w:lang w:val="sr-Latn-ME"/>
        </w:rPr>
        <w:t>(</w:t>
      </w:r>
      <w:proofErr w:type="gramEnd"/>
      <w:r w:rsidRPr="00706E4A">
        <w:rPr>
          <w:rStyle w:val="markedcontent"/>
          <w:rFonts w:asciiTheme="majorBidi" w:hAnsiTheme="majorBidi" w:cstheme="majorBidi"/>
          <w:sz w:val="24"/>
          <w:szCs w:val="24"/>
        </w:rPr>
        <w:t>K</w:t>
      </w:r>
      <w:r w:rsidRPr="00706E4A">
        <w:rPr>
          <w:rStyle w:val="markedcontent"/>
          <w:rFonts w:asciiTheme="majorBidi" w:hAnsiTheme="majorBidi" w:cstheme="majorBidi"/>
          <w:sz w:val="24"/>
          <w:szCs w:val="24"/>
          <w:lang w:val="sr-Latn-ME"/>
        </w:rPr>
        <w:t>).</w:t>
      </w: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9B67BA" w:rsidRPr="00706E4A" w:rsidRDefault="009B67BA" w:rsidP="009B67BA">
      <w:pPr>
        <w:numPr>
          <w:ilvl w:val="0"/>
          <w:numId w:val="7"/>
        </w:numPr>
        <w:suppressAutoHyphens/>
        <w:spacing w:after="0" w:line="100" w:lineRule="atLeast"/>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Parametar: Cijena (C) – maksimalan broj bodova 90</w:t>
      </w:r>
    </w:p>
    <w:p w:rsidR="009B67BA" w:rsidRPr="00706E4A" w:rsidRDefault="009B67BA" w:rsidP="009B67BA">
      <w:pPr>
        <w:numPr>
          <w:ilvl w:val="0"/>
          <w:numId w:val="7"/>
        </w:numPr>
        <w:suppressAutoHyphens/>
        <w:spacing w:after="0" w:line="100" w:lineRule="atLeast"/>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Parametar: Kvalitet (K) – maksimalan broj bodova 10</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Ukupan broj bodova = C + K</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Parametar cijena: Ponuđač koji ponudi najni</w:t>
      </w:r>
      <w:r w:rsidRPr="00706E4A">
        <w:rPr>
          <w:rFonts w:asciiTheme="majorBidi" w:eastAsia="Calibri" w:hAnsiTheme="majorBidi" w:cstheme="majorBidi"/>
          <w:color w:val="000000"/>
          <w:sz w:val="24"/>
          <w:szCs w:val="24"/>
          <w:lang w:val="sr-Latn-ME" w:eastAsia="ar-SA"/>
        </w:rPr>
        <w:t>žu cijenu</w:t>
      </w:r>
      <w:r w:rsidRPr="00706E4A">
        <w:rPr>
          <w:rFonts w:asciiTheme="majorBidi" w:eastAsia="Calibri" w:hAnsiTheme="majorBidi" w:cstheme="majorBidi"/>
          <w:color w:val="000000"/>
          <w:sz w:val="24"/>
          <w:szCs w:val="24"/>
          <w:lang w:eastAsia="ar-SA"/>
        </w:rPr>
        <w:t xml:space="preserve"> dobija maksimalan broj bodova, dok ostali ponuđači dobijaju proporcionalno manji broj bodova u odnosu </w:t>
      </w:r>
      <w:proofErr w:type="gramStart"/>
      <w:r w:rsidRPr="00706E4A">
        <w:rPr>
          <w:rFonts w:asciiTheme="majorBidi" w:eastAsia="Calibri" w:hAnsiTheme="majorBidi" w:cstheme="majorBidi"/>
          <w:color w:val="000000"/>
          <w:sz w:val="24"/>
          <w:szCs w:val="24"/>
          <w:lang w:eastAsia="ar-SA"/>
        </w:rPr>
        <w:t>na</w:t>
      </w:r>
      <w:proofErr w:type="gramEnd"/>
      <w:r w:rsidRPr="00706E4A">
        <w:rPr>
          <w:rFonts w:asciiTheme="majorBidi" w:eastAsia="Calibri" w:hAnsiTheme="majorBidi" w:cstheme="majorBidi"/>
          <w:color w:val="000000"/>
          <w:sz w:val="24"/>
          <w:szCs w:val="24"/>
          <w:lang w:eastAsia="ar-SA"/>
        </w:rPr>
        <w:t xml:space="preserve"> najni</w:t>
      </w:r>
      <w:r w:rsidRPr="00706E4A">
        <w:rPr>
          <w:rFonts w:asciiTheme="majorBidi" w:eastAsia="Calibri" w:hAnsiTheme="majorBidi" w:cstheme="majorBidi"/>
          <w:color w:val="000000"/>
          <w:sz w:val="24"/>
          <w:szCs w:val="24"/>
          <w:lang w:val="sr-Latn-ME" w:eastAsia="ar-SA"/>
        </w:rPr>
        <w:t>žu ponuđenju cijenu, prema formuli:</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 xml:space="preserve">C = </w:t>
      </w:r>
      <w:r w:rsidRPr="00706E4A">
        <w:rPr>
          <w:rFonts w:asciiTheme="majorBidi" w:eastAsia="Calibri" w:hAnsiTheme="majorBidi" w:cstheme="majorBidi"/>
          <w:color w:val="000000"/>
          <w:sz w:val="24"/>
          <w:szCs w:val="24"/>
          <w:u w:val="single"/>
          <w:lang w:eastAsia="ar-SA"/>
        </w:rPr>
        <w:t>Najniža ponuđena cijena</w:t>
      </w:r>
      <w:r w:rsidRPr="00706E4A">
        <w:rPr>
          <w:rFonts w:asciiTheme="majorBidi" w:eastAsia="Calibri" w:hAnsiTheme="majorBidi" w:cstheme="majorBidi"/>
          <w:color w:val="000000"/>
          <w:sz w:val="24"/>
          <w:szCs w:val="24"/>
          <w:lang w:eastAsia="ar-SA"/>
        </w:rPr>
        <w:t xml:space="preserve"> x 90</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 xml:space="preserve">              Ponuđena cijena</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jc w:val="both"/>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Parametar kvalitet: Vrednovanje ponuda po osnovu parametra kvalitet se odnosi na rok isporuke. Ponuđač koji ponudi najkraći rok isporuke dobija maksimalan broj bodova, dok ostali ponuđači dobijaju proporcionalno manji broj bodova</w:t>
      </w:r>
      <w:r w:rsidRPr="00706E4A">
        <w:rPr>
          <w:rFonts w:asciiTheme="majorBidi" w:eastAsia="Calibri" w:hAnsiTheme="majorBidi" w:cstheme="majorBidi"/>
          <w:color w:val="000000"/>
          <w:sz w:val="24"/>
          <w:szCs w:val="24"/>
          <w:lang w:val="sr-Latn-ME" w:eastAsia="ar-SA"/>
        </w:rPr>
        <w:t>, koji se određuje prema formuli:</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 xml:space="preserve">K = </w:t>
      </w:r>
      <w:r w:rsidR="00BF70C8" w:rsidRPr="00706E4A">
        <w:rPr>
          <w:rFonts w:asciiTheme="majorBidi" w:eastAsia="Calibri" w:hAnsiTheme="majorBidi" w:cstheme="majorBidi"/>
          <w:color w:val="000000"/>
          <w:sz w:val="24"/>
          <w:szCs w:val="24"/>
          <w:u w:val="single"/>
          <w:lang w:val="fr-SN" w:eastAsia="ar-SA"/>
        </w:rPr>
        <w:t>Najkraći ponuđe</w:t>
      </w:r>
      <w:r w:rsidRPr="00706E4A">
        <w:rPr>
          <w:rFonts w:asciiTheme="majorBidi" w:eastAsia="Calibri" w:hAnsiTheme="majorBidi" w:cstheme="majorBidi"/>
          <w:color w:val="000000"/>
          <w:sz w:val="24"/>
          <w:szCs w:val="24"/>
          <w:u w:val="single"/>
          <w:lang w:val="fr-SN" w:eastAsia="ar-SA"/>
        </w:rPr>
        <w:t>ni rok isporuke robe</w:t>
      </w:r>
      <w:r w:rsidRPr="00706E4A">
        <w:rPr>
          <w:rFonts w:asciiTheme="majorBidi" w:eastAsia="Calibri" w:hAnsiTheme="majorBidi" w:cstheme="majorBidi"/>
          <w:color w:val="000000"/>
          <w:sz w:val="24"/>
          <w:szCs w:val="24"/>
          <w:lang w:val="fr-SN" w:eastAsia="ar-SA"/>
        </w:rPr>
        <w:t xml:space="preserve"> x 10</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 xml:space="preserve">                 Ponuđeni rok isporuke robe</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p>
    <w:p w:rsidR="008B1B31" w:rsidRPr="00A7005C" w:rsidRDefault="009B67BA" w:rsidP="00A7005C">
      <w:pPr>
        <w:suppressAutoHyphens/>
        <w:spacing w:after="0" w:line="100" w:lineRule="atLeast"/>
        <w:ind w:left="720"/>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 xml:space="preserve">Rok isporuke robe ne može biti duži od </w:t>
      </w:r>
      <w:r w:rsidR="001443FD" w:rsidRPr="00706E4A">
        <w:rPr>
          <w:rFonts w:asciiTheme="majorBidi" w:eastAsia="Calibri" w:hAnsiTheme="majorBidi" w:cstheme="majorBidi"/>
          <w:color w:val="000000"/>
          <w:sz w:val="24"/>
          <w:szCs w:val="24"/>
          <w:lang w:val="fr-SN" w:eastAsia="ar-SA"/>
        </w:rPr>
        <w:t>90</w:t>
      </w:r>
      <w:r w:rsidRPr="00706E4A">
        <w:rPr>
          <w:rFonts w:asciiTheme="majorBidi" w:eastAsia="Calibri" w:hAnsiTheme="majorBidi" w:cstheme="majorBidi"/>
          <w:color w:val="000000"/>
          <w:sz w:val="24"/>
          <w:szCs w:val="24"/>
          <w:lang w:val="fr-SN" w:eastAsia="ar-SA"/>
        </w:rPr>
        <w:t xml:space="preserve"> dana od dana zaključenja ugovora.</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8" w:name="_Toc62730560"/>
      <w:r w:rsidRPr="00706E4A">
        <w:rPr>
          <w:rFonts w:asciiTheme="majorBidi" w:eastAsia="Times New Roman" w:hAnsiTheme="majorBidi" w:cstheme="majorBidi"/>
          <w:b/>
          <w:sz w:val="24"/>
          <w:szCs w:val="24"/>
          <w:lang w:val="sr-Latn-ME"/>
        </w:rPr>
        <w:t>JEZIK PONUDE</w:t>
      </w:r>
      <w:bookmarkEnd w:id="8"/>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Ponuda se sačinjava na:</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sym w:font="Wingdings" w:char="F0A8"/>
      </w:r>
      <w:r w:rsidR="004842F8">
        <w:rPr>
          <w:rFonts w:asciiTheme="majorBidi" w:eastAsia="Times New Roman" w:hAnsiTheme="majorBidi" w:cstheme="majorBidi"/>
          <w:color w:val="000000"/>
          <w:sz w:val="24"/>
          <w:szCs w:val="24"/>
          <w:lang w:val="sr-Latn-ME"/>
        </w:rPr>
        <w:t xml:space="preserve"> crnogorskom</w:t>
      </w:r>
      <w:r w:rsidRPr="00706E4A">
        <w:rPr>
          <w:rFonts w:asciiTheme="majorBidi" w:eastAsia="Times New Roman" w:hAnsiTheme="majorBidi" w:cstheme="majorBidi"/>
          <w:color w:val="000000"/>
          <w:sz w:val="24"/>
          <w:szCs w:val="24"/>
          <w:lang w:val="sr-Latn-ME"/>
        </w:rPr>
        <w:t xml:space="preserve"> jezik</w:t>
      </w:r>
      <w:r w:rsidR="004842F8">
        <w:rPr>
          <w:rFonts w:asciiTheme="majorBidi" w:eastAsia="Times New Roman" w:hAnsiTheme="majorBidi" w:cstheme="majorBidi"/>
          <w:color w:val="000000"/>
          <w:sz w:val="24"/>
          <w:szCs w:val="24"/>
          <w:lang w:val="sr-Latn-ME"/>
        </w:rPr>
        <w:t xml:space="preserve">u i drugiom </w:t>
      </w:r>
      <w:r w:rsidRPr="00706E4A">
        <w:rPr>
          <w:rFonts w:asciiTheme="majorBidi" w:eastAsia="Times New Roman" w:hAnsiTheme="majorBidi" w:cstheme="majorBidi"/>
          <w:color w:val="000000"/>
          <w:sz w:val="24"/>
          <w:szCs w:val="24"/>
          <w:lang w:val="sr-Latn-ME"/>
        </w:rPr>
        <w:t>jezik</w:t>
      </w:r>
      <w:r w:rsidR="004842F8">
        <w:rPr>
          <w:rFonts w:asciiTheme="majorBidi" w:eastAsia="Times New Roman" w:hAnsiTheme="majorBidi" w:cstheme="majorBidi"/>
          <w:color w:val="000000"/>
          <w:sz w:val="24"/>
          <w:szCs w:val="24"/>
          <w:lang w:val="sr-Latn-ME"/>
        </w:rPr>
        <w:t>u</w:t>
      </w:r>
      <w:r w:rsidRPr="00706E4A">
        <w:rPr>
          <w:rFonts w:asciiTheme="majorBidi" w:eastAsia="Times New Roman" w:hAnsiTheme="majorBidi" w:cstheme="majorBidi"/>
          <w:color w:val="000000"/>
          <w:sz w:val="24"/>
          <w:szCs w:val="24"/>
          <w:lang w:val="sr-Latn-ME"/>
        </w:rPr>
        <w:t xml:space="preserve"> koji je u službenoj upotrebi u Crnoj Gori, u skladu sa Ustavom i zakonom</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9" w:name="_Toc62730561"/>
      <w:r w:rsidRPr="00706E4A">
        <w:rPr>
          <w:rFonts w:asciiTheme="majorBidi" w:eastAsia="Times New Roman" w:hAnsiTheme="majorBidi" w:cstheme="majorBidi"/>
          <w:b/>
          <w:sz w:val="24"/>
          <w:szCs w:val="24"/>
          <w:lang w:val="sr-Latn-ME"/>
        </w:rPr>
        <w:t>NAČIN, MJESTO I VRIJEME PODNOŠENJA PONUDA I OTVARANJA PONUDA</w:t>
      </w:r>
      <w:bookmarkEnd w:id="9"/>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FD4025" w:rsidRDefault="008B1B31" w:rsidP="00FD4025">
      <w:pPr>
        <w:spacing w:after="0" w:line="240" w:lineRule="auto"/>
        <w:jc w:val="both"/>
        <w:rPr>
          <w:rFonts w:asciiTheme="majorBidi" w:eastAsia="Times New Roman" w:hAnsiTheme="majorBidi" w:cstheme="majorBidi"/>
          <w:color w:val="000000"/>
          <w:sz w:val="24"/>
          <w:szCs w:val="24"/>
          <w:lang w:val="sr-Latn-ME"/>
        </w:rPr>
      </w:pPr>
      <w:r w:rsidRPr="00FD4025">
        <w:rPr>
          <w:rFonts w:asciiTheme="majorBidi" w:eastAsia="Times New Roman" w:hAnsiTheme="majorBidi" w:cstheme="majorBidi"/>
          <w:color w:val="000000"/>
          <w:sz w:val="24"/>
          <w:szCs w:val="24"/>
          <w:lang w:val="sr-Latn-ME"/>
        </w:rPr>
        <w:t>Ponude se podnose preko ESJ</w:t>
      </w:r>
      <w:r w:rsidR="00F0176A" w:rsidRPr="00FD4025">
        <w:rPr>
          <w:rFonts w:asciiTheme="majorBidi" w:eastAsia="Times New Roman" w:hAnsiTheme="majorBidi" w:cstheme="majorBidi"/>
          <w:color w:val="000000"/>
          <w:sz w:val="24"/>
          <w:szCs w:val="24"/>
          <w:lang w:val="sr-Latn-ME"/>
        </w:rPr>
        <w:t xml:space="preserve">N-a zaključno sa danom </w:t>
      </w:r>
      <w:r w:rsidR="005C3E66">
        <w:rPr>
          <w:rFonts w:asciiTheme="majorBidi" w:eastAsia="Times New Roman" w:hAnsiTheme="majorBidi" w:cstheme="majorBidi"/>
          <w:color w:val="000000"/>
          <w:sz w:val="24"/>
          <w:szCs w:val="24"/>
          <w:lang w:val="sr-Latn-ME"/>
        </w:rPr>
        <w:t>23</w:t>
      </w:r>
      <w:r w:rsidR="0046635C" w:rsidRPr="00FD4025">
        <w:rPr>
          <w:rFonts w:asciiTheme="majorBidi" w:eastAsia="Times New Roman" w:hAnsiTheme="majorBidi" w:cstheme="majorBidi"/>
          <w:color w:val="000000"/>
          <w:sz w:val="24"/>
          <w:szCs w:val="24"/>
          <w:lang w:val="sr-Latn-ME"/>
        </w:rPr>
        <w:t>.11</w:t>
      </w:r>
      <w:r w:rsidR="00F0176A" w:rsidRPr="00FD4025">
        <w:rPr>
          <w:rFonts w:asciiTheme="majorBidi" w:eastAsia="Times New Roman" w:hAnsiTheme="majorBidi" w:cstheme="majorBidi"/>
          <w:color w:val="000000"/>
          <w:sz w:val="24"/>
          <w:szCs w:val="24"/>
          <w:lang w:val="sr-Latn-ME"/>
        </w:rPr>
        <w:t>.2021.godine  do 12.00</w:t>
      </w:r>
      <w:r w:rsidRPr="00FD4025">
        <w:rPr>
          <w:rFonts w:asciiTheme="majorBidi" w:eastAsia="Times New Roman" w:hAnsiTheme="majorBidi" w:cstheme="majorBidi"/>
          <w:color w:val="000000"/>
          <w:sz w:val="24"/>
          <w:szCs w:val="24"/>
          <w:lang w:val="sr-Latn-ME"/>
        </w:rPr>
        <w:t xml:space="preserve"> sati.</w:t>
      </w:r>
      <w:r w:rsidR="004842F8" w:rsidRPr="00FD4025">
        <w:rPr>
          <w:rFonts w:asciiTheme="majorBidi" w:eastAsia="Times New Roman" w:hAnsiTheme="majorBidi" w:cstheme="majorBidi"/>
          <w:color w:val="000000"/>
          <w:sz w:val="24"/>
          <w:szCs w:val="24"/>
          <w:lang w:val="sr-Latn-ME"/>
        </w:rPr>
        <w:t xml:space="preserve"> </w:t>
      </w:r>
      <w:r w:rsidRPr="00FD4025">
        <w:rPr>
          <w:rFonts w:asciiTheme="majorBidi" w:eastAsia="Times New Roman" w:hAnsiTheme="majorBidi" w:cstheme="majorBidi"/>
          <w:color w:val="000000"/>
          <w:sz w:val="24"/>
          <w:szCs w:val="24"/>
          <w:lang w:val="sr-Latn-ME"/>
        </w:rPr>
        <w:t>Otvaranje po</w:t>
      </w:r>
      <w:r w:rsidR="0046635C" w:rsidRPr="00FD4025">
        <w:rPr>
          <w:rFonts w:asciiTheme="majorBidi" w:eastAsia="Times New Roman" w:hAnsiTheme="majorBidi" w:cstheme="majorBidi"/>
          <w:color w:val="000000"/>
          <w:sz w:val="24"/>
          <w:szCs w:val="24"/>
          <w:lang w:val="sr-Latn-ME"/>
        </w:rPr>
        <w:t xml:space="preserve">nuda održaće se dana  </w:t>
      </w:r>
      <w:r w:rsidR="005C3E66">
        <w:rPr>
          <w:rFonts w:asciiTheme="majorBidi" w:eastAsia="Times New Roman" w:hAnsiTheme="majorBidi" w:cstheme="majorBidi"/>
          <w:color w:val="000000"/>
          <w:sz w:val="24"/>
          <w:szCs w:val="24"/>
          <w:lang w:val="sr-Latn-ME"/>
        </w:rPr>
        <w:t>23</w:t>
      </w:r>
      <w:r w:rsidR="0046635C" w:rsidRPr="00FD4025">
        <w:rPr>
          <w:rFonts w:asciiTheme="majorBidi" w:eastAsia="Times New Roman" w:hAnsiTheme="majorBidi" w:cstheme="majorBidi"/>
          <w:color w:val="000000"/>
          <w:sz w:val="24"/>
          <w:szCs w:val="24"/>
          <w:lang w:val="sr-Latn-ME"/>
        </w:rPr>
        <w:t>.11</w:t>
      </w:r>
      <w:r w:rsidR="005C3E66">
        <w:rPr>
          <w:rFonts w:asciiTheme="majorBidi" w:eastAsia="Times New Roman" w:hAnsiTheme="majorBidi" w:cstheme="majorBidi"/>
          <w:color w:val="000000"/>
          <w:sz w:val="24"/>
          <w:szCs w:val="24"/>
          <w:lang w:val="sr-Latn-ME"/>
        </w:rPr>
        <w:t>.2021.godine u 12.0</w:t>
      </w:r>
      <w:r w:rsidR="00F0176A" w:rsidRPr="00FD4025">
        <w:rPr>
          <w:rFonts w:asciiTheme="majorBidi" w:eastAsia="Times New Roman" w:hAnsiTheme="majorBidi" w:cstheme="majorBidi"/>
          <w:color w:val="000000"/>
          <w:sz w:val="24"/>
          <w:szCs w:val="24"/>
          <w:lang w:val="sr-Latn-ME"/>
        </w:rPr>
        <w:t>0h</w:t>
      </w:r>
      <w:r w:rsidRPr="00FD4025">
        <w:rPr>
          <w:rFonts w:asciiTheme="majorBidi" w:eastAsia="Times New Roman" w:hAnsiTheme="majorBidi" w:cstheme="majorBidi"/>
          <w:color w:val="000000"/>
          <w:sz w:val="24"/>
          <w:szCs w:val="24"/>
          <w:lang w:val="sr-Latn-ME"/>
        </w:rPr>
        <w:t xml:space="preserve"> sati. </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10" w:name="_Toc62730562"/>
      <w:r w:rsidRPr="00706E4A">
        <w:rPr>
          <w:rFonts w:asciiTheme="majorBidi" w:eastAsia="Times New Roman" w:hAnsiTheme="majorBidi" w:cstheme="majorBidi"/>
          <w:b/>
          <w:sz w:val="24"/>
          <w:szCs w:val="24"/>
          <w:lang w:val="sr-Latn-ME"/>
        </w:rPr>
        <w:t>USLOVI ZA AKTIVIRANJE GARANCIJE PONUDE</w:t>
      </w:r>
      <w:r w:rsidRPr="00706E4A">
        <w:rPr>
          <w:rFonts w:asciiTheme="majorBidi" w:eastAsia="Times New Roman" w:hAnsiTheme="majorBidi" w:cstheme="majorBidi"/>
          <w:b/>
          <w:sz w:val="24"/>
          <w:szCs w:val="24"/>
          <w:vertAlign w:val="superscript"/>
          <w:lang w:val="sr-Latn-ME"/>
        </w:rPr>
        <w:footnoteReference w:id="7"/>
      </w:r>
      <w:bookmarkEnd w:id="10"/>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Garancija ponude će se aktivirati ako ponuđač: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1) odustane od ponude u roku važenja ponude;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2) ne dostavi zahtijevane dokaze prije potpisivanja ugovora;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3) odbije da potpiše ugovor o javnoj nabavci ili okvirni sporazum; ili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4) u izjavi privrednog subjekta navede netačne činjenice o ispunjenosti uslova iz člana 111 stav 4 Zakona o javnim nabavkama.</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11" w:name="_Toc62730563"/>
      <w:r w:rsidRPr="00706E4A">
        <w:rPr>
          <w:rFonts w:asciiTheme="majorBidi" w:eastAsia="Times New Roman" w:hAnsiTheme="majorBidi" w:cstheme="majorBidi"/>
          <w:b/>
          <w:sz w:val="24"/>
          <w:szCs w:val="24"/>
          <w:lang w:val="sr-Latn-ME"/>
        </w:rPr>
        <w:t>TAJNOST PODATAKA</w:t>
      </w:r>
      <w:bookmarkEnd w:id="11"/>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 </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Tenderska dokumentacija sadrži tajne podatke</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ne</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12" w:name="_Toc62730564"/>
      <w:r w:rsidRPr="00706E4A">
        <w:rPr>
          <w:rFonts w:asciiTheme="majorBidi" w:eastAsia="Times New Roman" w:hAnsiTheme="majorBidi" w:cstheme="majorBidi"/>
          <w:b/>
          <w:sz w:val="24"/>
          <w:szCs w:val="24"/>
          <w:lang w:val="sr-Latn-ME"/>
        </w:rPr>
        <w:t>UPUTSTVO ZA SAČINJAVANJE PONUDE</w:t>
      </w:r>
      <w:bookmarkEnd w:id="12"/>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Ponude se sačinjava u ESJN u skladu sa tenderskom dokumentacijom i važećim Pravilnikom o sadržaju ponude i uputstvu za sačinjavanje i podnošenje ponude.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Ispunjenost uslova za učešće u postupku javne nabavke dokazuje se izjavom privrednog subjekta, koja se sačinjava na obrascu datom u Pravilniku o obrascu izjave privrednog subjekta.</w:t>
      </w:r>
    </w:p>
    <w:p w:rsidR="008B1B31" w:rsidRPr="00706E4A" w:rsidRDefault="008B1B31" w:rsidP="0044698E">
      <w:pPr>
        <w:spacing w:after="0" w:line="240" w:lineRule="auto"/>
        <w:jc w:val="both"/>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sz w:val="24"/>
          <w:szCs w:val="24"/>
          <w:lang w:val="sr-Latn-ME"/>
        </w:rPr>
        <w:t xml:space="preserve">Ponuđač je dužan da tačno i nedvosmisleno popuni </w:t>
      </w:r>
      <w:r w:rsidRPr="00706E4A">
        <w:rPr>
          <w:rFonts w:asciiTheme="majorBidi" w:eastAsia="Calibri" w:hAnsiTheme="majorBidi" w:cstheme="majorBidi"/>
          <w:sz w:val="24"/>
          <w:szCs w:val="24"/>
          <w:lang w:val="sr-Latn-ME"/>
        </w:rPr>
        <w:t>Izjavu privrednog subjekta u skladu sa zahtjevima iz tenderske dokumentacije.</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sz w:val="24"/>
          <w:szCs w:val="24"/>
          <w:lang w:val="sr-Latn-ME"/>
        </w:rPr>
      </w:pPr>
      <w:bookmarkStart w:id="13" w:name="_Toc62730565"/>
      <w:r w:rsidRPr="00706E4A">
        <w:rPr>
          <w:rFonts w:asciiTheme="majorBidi" w:eastAsia="Times New Roman" w:hAnsiTheme="majorBidi" w:cstheme="majorBidi"/>
          <w:b/>
          <w:sz w:val="24"/>
          <w:szCs w:val="24"/>
          <w:lang w:val="sr-Latn-ME"/>
        </w:rPr>
        <w:t>NAČIN ZAKLJUČIVANJA I IZMJENE UGOVORA O JAVNOJ NABAVCI</w:t>
      </w:r>
      <w:bookmarkEnd w:id="13"/>
    </w:p>
    <w:p w:rsidR="008B1B31" w:rsidRPr="00706E4A" w:rsidRDefault="008B1B31" w:rsidP="008B1B31">
      <w:pPr>
        <w:spacing w:after="0" w:line="240" w:lineRule="auto"/>
        <w:jc w:val="both"/>
        <w:rPr>
          <w:rFonts w:asciiTheme="majorBidi" w:eastAsia="Times New Roman" w:hAnsiTheme="majorBidi" w:cstheme="majorBidi"/>
          <w: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Ugovor o javnoj nabavci mora da bude u skladu sa uslovima utvrđenim tenderskom dokumentacijom, izabranom ponudom i odlukom o izboru najpovoljnije ponude, osim u pogledu iskazivanja PDV-a.</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Ugovor između naručioca i ponuđača čija je ponuda izabrana kao najpovoljnija, pored uslova koji su propisani ovom tenderskom dokumentacijom, će sadržati i sljedeće:</w:t>
      </w:r>
      <w:r w:rsidRPr="00706E4A">
        <w:rPr>
          <w:rFonts w:asciiTheme="majorBidi" w:eastAsia="Times New Roman" w:hAnsiTheme="majorBidi" w:cstheme="majorBidi"/>
          <w:color w:val="000000"/>
          <w:sz w:val="24"/>
          <w:szCs w:val="24"/>
          <w:vertAlign w:val="superscript"/>
          <w:lang w:val="sr-Latn-ME"/>
        </w:rPr>
        <w:footnoteReference w:id="8"/>
      </w:r>
    </w:p>
    <w:p w:rsidR="00516C23" w:rsidRPr="00706E4A" w:rsidRDefault="00516C23" w:rsidP="008B1B31">
      <w:pPr>
        <w:spacing w:after="0" w:line="240" w:lineRule="auto"/>
        <w:jc w:val="both"/>
        <w:rPr>
          <w:rFonts w:asciiTheme="majorBidi" w:eastAsia="Times New Roman" w:hAnsiTheme="majorBidi" w:cstheme="majorBidi"/>
          <w:color w:val="000000"/>
          <w:sz w:val="24"/>
          <w:szCs w:val="24"/>
          <w:lang w:val="sr-Latn-ME"/>
        </w:rPr>
      </w:pPr>
    </w:p>
    <w:p w:rsidR="00516C23" w:rsidRPr="00706E4A" w:rsidRDefault="00516C23" w:rsidP="008B1B31">
      <w:pPr>
        <w:spacing w:after="0" w:line="240" w:lineRule="auto"/>
        <w:jc w:val="both"/>
        <w:rPr>
          <w:rFonts w:asciiTheme="majorBidi" w:eastAsia="Times New Roman" w:hAnsiTheme="majorBidi" w:cstheme="majorBidi"/>
          <w:color w:val="000000"/>
          <w:sz w:val="24"/>
          <w:szCs w:val="24"/>
          <w:lang w:val="sr-Latn-ME"/>
        </w:rPr>
      </w:pPr>
    </w:p>
    <w:p w:rsidR="00516C23" w:rsidRDefault="00516C23" w:rsidP="00516C23">
      <w:pPr>
        <w:numPr>
          <w:ilvl w:val="0"/>
          <w:numId w:val="10"/>
        </w:numPr>
        <w:spacing w:after="0" w:line="240" w:lineRule="auto"/>
        <w:contextualSpacing/>
        <w:jc w:val="both"/>
        <w:rPr>
          <w:rFonts w:asciiTheme="majorBidi" w:eastAsia="Times New Roman" w:hAnsiTheme="majorBidi" w:cstheme="majorBidi"/>
          <w:color w:val="000000"/>
          <w:sz w:val="24"/>
          <w:szCs w:val="24"/>
          <w:lang w:val="sr-Cyrl-CS"/>
        </w:rPr>
      </w:pPr>
      <w:r w:rsidRPr="00706E4A">
        <w:rPr>
          <w:rFonts w:asciiTheme="majorBidi" w:eastAsia="Times New Roman" w:hAnsiTheme="majorBidi" w:cstheme="majorBidi"/>
          <w:color w:val="000000"/>
          <w:sz w:val="24"/>
          <w:szCs w:val="24"/>
          <w:lang w:val="sr-Latn-ME"/>
        </w:rPr>
        <w:t>C</w:t>
      </w:r>
      <w:r w:rsidRPr="00706E4A">
        <w:rPr>
          <w:rFonts w:asciiTheme="majorBidi" w:eastAsia="Times New Roman" w:hAnsiTheme="majorBidi" w:cstheme="majorBidi"/>
          <w:color w:val="000000"/>
          <w:sz w:val="24"/>
          <w:szCs w:val="24"/>
          <w:lang w:val="sr-Cyrl-CS"/>
        </w:rPr>
        <w:t xml:space="preserve">ijene definisane </w:t>
      </w:r>
      <w:r w:rsidRPr="00706E4A">
        <w:rPr>
          <w:rFonts w:asciiTheme="majorBidi" w:eastAsia="Times New Roman" w:hAnsiTheme="majorBidi" w:cstheme="majorBidi"/>
          <w:color w:val="000000"/>
          <w:sz w:val="24"/>
          <w:szCs w:val="24"/>
          <w:lang w:val="sr-Latn-ME"/>
        </w:rPr>
        <w:t xml:space="preserve">iz </w:t>
      </w:r>
      <w:r w:rsidRPr="00706E4A">
        <w:rPr>
          <w:rFonts w:asciiTheme="majorBidi" w:eastAsia="Times New Roman" w:hAnsiTheme="majorBidi" w:cstheme="majorBidi"/>
          <w:color w:val="000000"/>
          <w:sz w:val="24"/>
          <w:szCs w:val="24"/>
          <w:lang w:val="sr-Cyrl-CS"/>
        </w:rPr>
        <w:t>ponud</w:t>
      </w:r>
      <w:r w:rsidRPr="00706E4A">
        <w:rPr>
          <w:rFonts w:asciiTheme="majorBidi" w:eastAsia="Times New Roman" w:hAnsiTheme="majorBidi" w:cstheme="majorBidi"/>
          <w:color w:val="000000"/>
          <w:sz w:val="24"/>
          <w:szCs w:val="24"/>
          <w:lang w:val="sr-Latn-ME"/>
        </w:rPr>
        <w:t>e</w:t>
      </w:r>
      <w:r w:rsidRPr="00706E4A">
        <w:rPr>
          <w:rFonts w:asciiTheme="majorBidi" w:eastAsia="Times New Roman" w:hAnsiTheme="majorBidi" w:cstheme="majorBidi"/>
          <w:color w:val="000000"/>
          <w:sz w:val="24"/>
          <w:szCs w:val="24"/>
          <w:lang w:val="sr-Cyrl-CS"/>
        </w:rPr>
        <w:t xml:space="preserve"> Dobavljača su fiksne i ne podliježu promjenama u toku trajanja ugovorenog </w:t>
      </w:r>
      <w:r w:rsidRPr="00706E4A">
        <w:rPr>
          <w:rFonts w:asciiTheme="majorBidi" w:eastAsia="Times New Roman" w:hAnsiTheme="majorBidi" w:cstheme="majorBidi"/>
          <w:color w:val="000000"/>
          <w:sz w:val="24"/>
          <w:szCs w:val="24"/>
          <w:lang w:val="sr-Latn-ME"/>
        </w:rPr>
        <w:t>perioda</w:t>
      </w:r>
      <w:r w:rsidRPr="00706E4A">
        <w:rPr>
          <w:rFonts w:asciiTheme="majorBidi" w:eastAsia="Times New Roman" w:hAnsiTheme="majorBidi" w:cstheme="majorBidi"/>
          <w:color w:val="000000"/>
          <w:sz w:val="24"/>
          <w:szCs w:val="24"/>
          <w:lang w:val="sr-Cyrl-CS"/>
        </w:rPr>
        <w:t>.</w:t>
      </w:r>
    </w:p>
    <w:p w:rsidR="00A7005C" w:rsidRDefault="00A7005C" w:rsidP="00A7005C">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Naručilac i Dobavljač će prilikom isporuke predmeta nabavke na osnovu zaključenog ugovora o javnoj nabavci izvršiti kvalitativni i kvantitativni prijem, o čemu će sačiniti zapisnik koji potpisuje predstavnik Naručioca i predstavnik Dobavljača.</w:t>
      </w:r>
    </w:p>
    <w:p w:rsidR="00A7005C" w:rsidRPr="00A7005C" w:rsidRDefault="00A7005C" w:rsidP="00A7005C">
      <w:pPr>
        <w:numPr>
          <w:ilvl w:val="0"/>
          <w:numId w:val="10"/>
        </w:numPr>
        <w:spacing w:after="0" w:line="240" w:lineRule="auto"/>
        <w:contextualSpacing/>
        <w:jc w:val="both"/>
        <w:rPr>
          <w:rFonts w:asciiTheme="majorBidi" w:eastAsia="Times New Roman" w:hAnsiTheme="majorBidi" w:cstheme="majorBidi"/>
          <w:sz w:val="24"/>
          <w:szCs w:val="24"/>
          <w:lang w:val="sr-Latn-CS"/>
        </w:rPr>
      </w:pPr>
      <w:r w:rsidRPr="00706E4A">
        <w:rPr>
          <w:rFonts w:asciiTheme="majorBidi" w:eastAsia="Times New Roman" w:hAnsiTheme="majorBidi" w:cstheme="majorBidi"/>
          <w:sz w:val="24"/>
          <w:szCs w:val="24"/>
          <w:lang w:val="sr-Latn-CS"/>
        </w:rPr>
        <w:t>Naručilac se obavezuje da za izvršenje predmeta ugovora Dobavljaču isplati fakturisanu vrijednost u roku do 30 dana po ispostavljenoj fakturi sa analitikom</w:t>
      </w:r>
      <w:r w:rsidRPr="00A7005C">
        <w:rPr>
          <w:rFonts w:asciiTheme="majorBidi" w:eastAsia="Times New Roman" w:hAnsiTheme="majorBidi" w:cstheme="majorBidi"/>
          <w:sz w:val="24"/>
          <w:szCs w:val="24"/>
          <w:lang w:val="sr-Latn-ME"/>
        </w:rPr>
        <w:t xml:space="preserve"> </w:t>
      </w:r>
    </w:p>
    <w:p w:rsidR="00A7005C" w:rsidRPr="00A7005C" w:rsidRDefault="00A7005C" w:rsidP="00A7005C">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32283D">
        <w:rPr>
          <w:rFonts w:asciiTheme="majorBidi" w:eastAsia="Times New Roman" w:hAnsiTheme="majorBidi" w:cstheme="majorBidi"/>
          <w:sz w:val="24"/>
          <w:szCs w:val="24"/>
          <w:lang w:val="sr-Latn-CS"/>
        </w:rPr>
        <w:t xml:space="preserve">Naručilac će plaćanje robe, vršiti po dostavljenoj fakturi sa pozivom na broj ugovora, urednoj potpisanoj otpremnici i zapisniku o kvalitativno-kvanitativnoj isporuci. </w:t>
      </w:r>
      <w:r w:rsidRPr="0032283D">
        <w:rPr>
          <w:rFonts w:asciiTheme="majorBidi" w:eastAsia="Times New Roman" w:hAnsiTheme="majorBidi" w:cstheme="majorBidi"/>
          <w:sz w:val="24"/>
          <w:szCs w:val="24"/>
          <w:lang w:val="sr-Latn-ME"/>
        </w:rPr>
        <w:t xml:space="preserve">Način plaćanja je virmanski. </w:t>
      </w:r>
      <w:r w:rsidRPr="00A7005C">
        <w:rPr>
          <w:rFonts w:asciiTheme="majorBidi" w:eastAsia="Times New Roman" w:hAnsiTheme="majorBidi" w:cstheme="majorBidi"/>
          <w:sz w:val="24"/>
          <w:szCs w:val="24"/>
          <w:lang w:val="sr-Latn-ME"/>
        </w:rPr>
        <w:t xml:space="preserve">Dobavljač fakturiše na osnovu specifikacije robe date u ponudi. </w:t>
      </w:r>
      <w:r w:rsidRPr="00A7005C">
        <w:rPr>
          <w:rFonts w:asciiTheme="majorBidi" w:eastAsia="Times New Roman" w:hAnsiTheme="majorBidi" w:cstheme="majorBidi"/>
          <w:sz w:val="24"/>
          <w:szCs w:val="24"/>
          <w:lang w:val="sr-Latn-CS"/>
        </w:rPr>
        <w:t xml:space="preserve">Faktura mora sadržati djelovodni broj Ugovora Naručioca po kojem će se plaćanje vršiti. </w:t>
      </w:r>
    </w:p>
    <w:p w:rsidR="00A7005C" w:rsidRDefault="00A7005C" w:rsidP="00A7005C">
      <w:pPr>
        <w:spacing w:after="0" w:line="240" w:lineRule="auto"/>
        <w:ind w:left="720"/>
        <w:contextualSpacing/>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Naručilac se obavezuje da obezbjedi prostorije i uslove za isporuku ugovorene robe. </w:t>
      </w:r>
    </w:p>
    <w:p w:rsidR="00A7005C" w:rsidRPr="00706E4A" w:rsidRDefault="00A7005C" w:rsidP="00A7005C">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Times New Roman" w:hAnsiTheme="majorBidi" w:cstheme="majorBidi"/>
          <w:sz w:val="24"/>
          <w:szCs w:val="24"/>
          <w:lang w:val="sr-Cyrl-CS"/>
        </w:rPr>
        <w:t>Ukoliko se prilikom kvalitativnog prijema, utvrdi da je isporučena roba odgovarajućeg kvaliteta, ovlašćeno lice Naručioca, koje je vršilo prijem, obavezno je da na primjerku otpremnice, koji ostaje kod Dobavljača, konstatuje da je izvršen prijem i da je isporučena roba u skladu sa specifikacijom iz tenderske dokumentacije i ponude.</w:t>
      </w:r>
    </w:p>
    <w:p w:rsidR="00A7005C" w:rsidRPr="00A7005C" w:rsidRDefault="00A7005C" w:rsidP="00A7005C">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Times New Roman" w:hAnsiTheme="majorBidi" w:cstheme="majorBidi"/>
          <w:sz w:val="24"/>
          <w:szCs w:val="24"/>
          <w:lang w:val="sr-Cyrl-CS"/>
        </w:rPr>
        <w:t>Naručilac će obrazovati komisiju za prijem robe. Kvantitativni prijem opreme biće izvršen  po isporuci iste. Ukoliko se Zapisnikom konstatuje da isporuka nije kompletna ili da odstupa od ugovorene, Naručilac će u Zapisniku odrediti  rok od 5 radnih dana koji počinje teči od narednog dana od dana konstatova</w:t>
      </w:r>
      <w:r>
        <w:rPr>
          <w:rFonts w:asciiTheme="majorBidi" w:eastAsia="Times New Roman" w:hAnsiTheme="majorBidi" w:cstheme="majorBidi"/>
          <w:sz w:val="24"/>
          <w:szCs w:val="24"/>
          <w:lang w:val="sr-Cyrl-CS"/>
        </w:rPr>
        <w:t xml:space="preserve">nog nedostatka u kome je </w:t>
      </w:r>
      <w:r w:rsidRPr="00706E4A">
        <w:rPr>
          <w:rFonts w:asciiTheme="majorBidi" w:eastAsia="Times New Roman" w:hAnsiTheme="majorBidi" w:cstheme="majorBidi"/>
          <w:sz w:val="24"/>
          <w:szCs w:val="24"/>
        </w:rPr>
        <w:t>Dobavlja</w:t>
      </w:r>
      <w:r w:rsidRPr="00706E4A">
        <w:rPr>
          <w:rFonts w:asciiTheme="majorBidi" w:eastAsia="Times New Roman" w:hAnsiTheme="majorBidi" w:cstheme="majorBidi"/>
          <w:sz w:val="24"/>
          <w:szCs w:val="24"/>
          <w:lang w:val="sr-Cyrl-CS"/>
        </w:rPr>
        <w:t>č dužan da isporuči odgovarajuću robu koja je predmet Ugovora, a u skladu sa specifikacijom iz ponude bez uračunatih  troškova do mjesta izvršenja ugovora.</w:t>
      </w:r>
    </w:p>
    <w:p w:rsidR="00A7005C" w:rsidRPr="00A7005C" w:rsidRDefault="00A7005C" w:rsidP="00A7005C">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Ukoliko isporuka robe nije moguća usled nastupanja okolnosti više sile koja dovodi do ometanja ili onemogućavanja izvršenja obaveza iz ovog Ugovora, obaveze ugovornih strana miruju dok viša sila traje i nijedna ugovorna strana nema pravo na bilo kakvu naknadu zbog neizvršenja obaveze druge strane po ovom osnovu</w:t>
      </w:r>
      <w:r>
        <w:rPr>
          <w:rFonts w:asciiTheme="majorBidi" w:eastAsia="Times New Roman" w:hAnsiTheme="majorBidi" w:cstheme="majorBidi"/>
          <w:sz w:val="24"/>
          <w:szCs w:val="24"/>
          <w:lang w:val="sr-Latn-ME"/>
        </w:rPr>
        <w:t>.</w:t>
      </w:r>
    </w:p>
    <w:p w:rsidR="00516C23" w:rsidRPr="00706E4A" w:rsidRDefault="00516C23" w:rsidP="00516C23">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Times New Roman" w:hAnsiTheme="majorBidi" w:cstheme="majorBidi"/>
          <w:sz w:val="24"/>
          <w:szCs w:val="24"/>
        </w:rPr>
        <w:t>Dobavlja</w:t>
      </w:r>
      <w:r w:rsidRPr="00706E4A">
        <w:rPr>
          <w:rFonts w:asciiTheme="majorBidi" w:eastAsia="Times New Roman" w:hAnsiTheme="majorBidi" w:cstheme="majorBidi"/>
          <w:sz w:val="24"/>
          <w:szCs w:val="24"/>
          <w:lang w:val="sr-Cyrl-CS"/>
        </w:rPr>
        <w:t xml:space="preserve">č </w:t>
      </w:r>
      <w:r w:rsidRPr="00706E4A">
        <w:rPr>
          <w:rFonts w:asciiTheme="majorBidi" w:eastAsia="Times New Roman" w:hAnsiTheme="majorBidi" w:cstheme="majorBidi"/>
          <w:sz w:val="24"/>
          <w:szCs w:val="24"/>
        </w:rPr>
        <w:t>se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obavezuje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uz</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potpisan</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ugovor</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javnoj</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nabavci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naru</w:t>
      </w:r>
      <w:r w:rsidRPr="00706E4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rPr>
        <w:t>iocu</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preda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garanciju</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za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dobro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izvr</w:t>
      </w:r>
      <w:r w:rsidRPr="00706E4A">
        <w:rPr>
          <w:rFonts w:asciiTheme="majorBidi" w:eastAsia="Times New Roman" w:hAnsiTheme="majorBidi" w:cstheme="majorBidi"/>
          <w:sz w:val="24"/>
          <w:szCs w:val="24"/>
          <w:lang w:val="sr-Cyrl-CS"/>
        </w:rPr>
        <w:t>š</w:t>
      </w:r>
      <w:r w:rsidRPr="00706E4A">
        <w:rPr>
          <w:rFonts w:asciiTheme="majorBidi" w:eastAsia="Times New Roman" w:hAnsiTheme="majorBidi" w:cstheme="majorBidi"/>
          <w:sz w:val="24"/>
          <w:szCs w:val="24"/>
        </w:rPr>
        <w:t>enje</w:t>
      </w:r>
      <w:r w:rsidRPr="00706E4A">
        <w:rPr>
          <w:rFonts w:asciiTheme="majorBidi" w:eastAsia="Times New Roman" w:hAnsiTheme="majorBidi" w:cstheme="majorBidi"/>
          <w:sz w:val="24"/>
          <w:szCs w:val="24"/>
          <w:lang w:val="sr-Cyrl-CS"/>
        </w:rPr>
        <w:t xml:space="preserve"> </w:t>
      </w:r>
      <w:proofErr w:type="gramStart"/>
      <w:r w:rsidRPr="00706E4A">
        <w:rPr>
          <w:rFonts w:asciiTheme="majorBidi" w:eastAsia="Times New Roman" w:hAnsiTheme="majorBidi" w:cstheme="majorBidi"/>
          <w:sz w:val="24"/>
          <w:szCs w:val="24"/>
        </w:rPr>
        <w:t>Ugovora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w:t>
      </w:r>
      <w:proofErr w:type="gramEnd"/>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iznosu</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od</w:t>
      </w:r>
      <w:r w:rsidRPr="00706E4A">
        <w:rPr>
          <w:rFonts w:asciiTheme="majorBidi" w:eastAsia="Times New Roman" w:hAnsiTheme="majorBidi" w:cstheme="majorBidi"/>
          <w:sz w:val="24"/>
          <w:szCs w:val="24"/>
          <w:lang w:val="sr-Cyrl-CS"/>
        </w:rPr>
        <w:t xml:space="preserve"> 10% </w:t>
      </w:r>
      <w:r w:rsidRPr="00706E4A">
        <w:rPr>
          <w:rFonts w:asciiTheme="majorBidi" w:eastAsia="Times New Roman" w:hAnsiTheme="majorBidi" w:cstheme="majorBidi"/>
          <w:sz w:val="24"/>
          <w:szCs w:val="24"/>
        </w:rPr>
        <w:t>od</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vrijednosti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ugovora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Ukoliko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to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w:t>
      </w:r>
      <w:r w:rsidRPr="00706E4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rPr>
        <w:t>ini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smatra</w:t>
      </w:r>
      <w:r w:rsidRPr="00706E4A">
        <w:rPr>
          <w:rFonts w:asciiTheme="majorBidi" w:eastAsia="Times New Roman" w:hAnsiTheme="majorBidi" w:cstheme="majorBidi"/>
          <w:sz w:val="24"/>
          <w:szCs w:val="24"/>
          <w:lang w:val="sr-Cyrl-CS"/>
        </w:rPr>
        <w:t>ć</w:t>
      </w:r>
      <w:r w:rsidRPr="00706E4A">
        <w:rPr>
          <w:rFonts w:asciiTheme="majorBidi" w:eastAsia="Times New Roman" w:hAnsiTheme="majorBidi" w:cstheme="majorBidi"/>
          <w:sz w:val="24"/>
          <w:szCs w:val="24"/>
        </w:rPr>
        <w:t>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se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je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odbio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zaklju</w:t>
      </w:r>
      <w:r w:rsidRPr="00706E4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rPr>
        <w:t>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ugovor</w:t>
      </w:r>
      <w:r w:rsidR="004842F8">
        <w:rPr>
          <w:rFonts w:asciiTheme="majorBidi" w:eastAsia="Times New Roman" w:hAnsiTheme="majorBidi" w:cstheme="majorBidi"/>
          <w:sz w:val="24"/>
          <w:szCs w:val="24"/>
        </w:rPr>
        <w:t>.</w:t>
      </w:r>
    </w:p>
    <w:p w:rsidR="003924D5" w:rsidRDefault="003C488A" w:rsidP="003924D5">
      <w:pPr>
        <w:numPr>
          <w:ilvl w:val="0"/>
          <w:numId w:val="10"/>
        </w:numPr>
        <w:spacing w:before="96" w:after="120" w:line="360" w:lineRule="atLeast"/>
        <w:jc w:val="both"/>
        <w:rPr>
          <w:rFonts w:asciiTheme="majorBidi" w:eastAsia="Times New Roman" w:hAnsiTheme="majorBidi" w:cstheme="majorBidi"/>
          <w:sz w:val="24"/>
          <w:szCs w:val="24"/>
          <w:lang w:val="sr-Cyrl-CS"/>
        </w:rPr>
      </w:pPr>
      <w:r>
        <w:rPr>
          <w:rFonts w:asciiTheme="majorBidi" w:eastAsia="Times New Roman" w:hAnsiTheme="majorBidi" w:cstheme="majorBidi"/>
          <w:sz w:val="24"/>
          <w:szCs w:val="24"/>
          <w:lang w:val="sr-Cyrl-CS"/>
        </w:rPr>
        <w:t xml:space="preserve">Ukoliko </w:t>
      </w:r>
      <w:r>
        <w:rPr>
          <w:rFonts w:asciiTheme="majorBidi" w:eastAsia="Times New Roman" w:hAnsiTheme="majorBidi" w:cstheme="majorBidi"/>
          <w:sz w:val="24"/>
          <w:szCs w:val="24"/>
        </w:rPr>
        <w:t>Dobavlja</w:t>
      </w:r>
      <w:r w:rsidRPr="003C488A">
        <w:rPr>
          <w:rFonts w:asciiTheme="majorBidi" w:eastAsia="Times New Roman" w:hAnsiTheme="majorBidi" w:cstheme="majorBidi"/>
          <w:sz w:val="24"/>
          <w:szCs w:val="24"/>
          <w:lang w:val="sr-Cyrl-CS"/>
        </w:rPr>
        <w:t>č</w:t>
      </w:r>
      <w:r w:rsidR="003924D5" w:rsidRPr="00706E4A">
        <w:rPr>
          <w:rFonts w:asciiTheme="majorBidi" w:eastAsia="Times New Roman" w:hAnsiTheme="majorBidi" w:cstheme="majorBidi"/>
          <w:sz w:val="24"/>
          <w:szCs w:val="24"/>
          <w:lang w:val="sr-Cyrl-CS"/>
        </w:rPr>
        <w:t xml:space="preserve"> ne postupi po naknadnom roku ugovor se raskida.</w:t>
      </w:r>
    </w:p>
    <w:p w:rsidR="0032283D" w:rsidRPr="0032283D" w:rsidRDefault="003C488A" w:rsidP="0032283D">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Calibri" w:hAnsiTheme="majorBidi" w:cstheme="majorBidi"/>
          <w:sz w:val="24"/>
          <w:szCs w:val="24"/>
          <w:lang w:val="sr-Latn-CS"/>
        </w:rPr>
        <w:t>Dobavljač ima pravo da jednostrano raskine Ugovor ako Naručilac ne plaća  u rokovima i na način predviđen Ugovorom</w:t>
      </w:r>
      <w:r w:rsidR="0032283D">
        <w:rPr>
          <w:rFonts w:asciiTheme="majorBidi" w:eastAsia="Times New Roman" w:hAnsiTheme="majorBidi" w:cstheme="majorBidi"/>
          <w:sz w:val="24"/>
          <w:szCs w:val="24"/>
        </w:rPr>
        <w:t>.</w:t>
      </w:r>
    </w:p>
    <w:p w:rsidR="00516C23" w:rsidRPr="00A7005C" w:rsidRDefault="003C488A" w:rsidP="00A7005C">
      <w:pPr>
        <w:numPr>
          <w:ilvl w:val="0"/>
          <w:numId w:val="10"/>
        </w:numPr>
        <w:spacing w:before="96" w:after="120" w:line="360" w:lineRule="atLeast"/>
        <w:jc w:val="both"/>
        <w:rPr>
          <w:rFonts w:asciiTheme="majorBidi" w:eastAsia="Times New Roman" w:hAnsiTheme="majorBidi" w:cstheme="majorBidi"/>
          <w:sz w:val="24"/>
          <w:szCs w:val="24"/>
          <w:lang w:val="sr-Cyrl-CS"/>
        </w:rPr>
      </w:pPr>
      <w:r w:rsidRPr="0032283D">
        <w:rPr>
          <w:rFonts w:asciiTheme="majorBidi" w:eastAsia="Calibri" w:hAnsiTheme="majorBidi" w:cstheme="majorBidi"/>
          <w:sz w:val="24"/>
          <w:szCs w:val="24"/>
          <w:lang w:val="sr-Latn-CS"/>
        </w:rPr>
        <w:t>Ugovor o javnoj nabavci koji je zaključen uz kršenje antikorupcijskog pravila u skladu sa odredbama člana 38 stav 3 Zakona o javnim nabavkama („Službeni list CG”, br. 074/19 od 30.12.2019.) ništav je.</w:t>
      </w:r>
    </w:p>
    <w:p w:rsidR="00516C23" w:rsidRPr="0032283D" w:rsidRDefault="00516C23" w:rsidP="0032283D">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32283D">
        <w:rPr>
          <w:rFonts w:asciiTheme="majorBidi" w:eastAsia="Times New Roman" w:hAnsiTheme="majorBidi" w:cstheme="majorBidi"/>
          <w:color w:val="000000"/>
          <w:sz w:val="24"/>
          <w:szCs w:val="24"/>
          <w:lang w:val="sr-Latn-CS"/>
        </w:rPr>
        <w:t xml:space="preserve">Ugovorne strane su saglasne da do raskida ovog Ugovora može doći ako Dobavljač ne bude izvršavao svoje obaveze u rokovima i na način predviđen Ugovorom: </w:t>
      </w:r>
    </w:p>
    <w:p w:rsidR="00516C23" w:rsidRPr="00706E4A" w:rsidRDefault="00516C23" w:rsidP="00516C23">
      <w:pPr>
        <w:numPr>
          <w:ilvl w:val="0"/>
          <w:numId w:val="10"/>
        </w:numPr>
        <w:spacing w:after="0" w:line="240" w:lineRule="auto"/>
        <w:contextualSpacing/>
        <w:jc w:val="both"/>
        <w:rPr>
          <w:rFonts w:asciiTheme="majorBidi" w:eastAsia="Times New Roman" w:hAnsiTheme="majorBidi" w:cstheme="majorBidi"/>
          <w:color w:val="000000"/>
          <w:sz w:val="24"/>
          <w:szCs w:val="24"/>
          <w:lang w:val="sr-Cyrl-CS"/>
        </w:rPr>
      </w:pPr>
      <w:r w:rsidRPr="00706E4A">
        <w:rPr>
          <w:rFonts w:asciiTheme="majorBidi" w:eastAsia="Times New Roman" w:hAnsiTheme="majorBidi" w:cstheme="majorBidi"/>
          <w:color w:val="000000"/>
          <w:sz w:val="24"/>
          <w:szCs w:val="24"/>
          <w:lang w:val="sr-Latn-CS"/>
        </w:rPr>
        <w:t>u slučaju kada Naručilac ustanovi da roba, kvalitet robe koja je predmet ovog ugovora ili način na koji se isporučuje odstupa od traženog, odnosno ponuđenog kvaliteta iz ponude D</w:t>
      </w:r>
      <w:r w:rsidRPr="00706E4A">
        <w:rPr>
          <w:rFonts w:asciiTheme="majorBidi" w:eastAsia="Times New Roman" w:hAnsiTheme="majorBidi" w:cstheme="majorBidi"/>
          <w:sz w:val="24"/>
          <w:szCs w:val="24"/>
          <w:lang w:val="sr-Latn-CS"/>
        </w:rPr>
        <w:t>obavljača</w:t>
      </w:r>
      <w:r w:rsidRPr="00706E4A">
        <w:rPr>
          <w:rFonts w:asciiTheme="majorBidi" w:eastAsia="Times New Roman" w:hAnsiTheme="majorBidi" w:cstheme="majorBidi"/>
          <w:color w:val="000000"/>
          <w:sz w:val="24"/>
          <w:szCs w:val="24"/>
          <w:lang w:val="sr-Latn-CS"/>
        </w:rPr>
        <w:t>;</w:t>
      </w:r>
    </w:p>
    <w:p w:rsidR="00516C23" w:rsidRPr="00706E4A" w:rsidRDefault="00516C23" w:rsidP="00516C23">
      <w:pPr>
        <w:numPr>
          <w:ilvl w:val="0"/>
          <w:numId w:val="10"/>
        </w:numPr>
        <w:spacing w:after="0" w:line="240" w:lineRule="auto"/>
        <w:contextualSpacing/>
        <w:jc w:val="both"/>
        <w:rPr>
          <w:rFonts w:asciiTheme="majorBidi" w:eastAsia="Times New Roman" w:hAnsiTheme="majorBidi" w:cstheme="majorBidi"/>
          <w:color w:val="000000"/>
          <w:sz w:val="24"/>
          <w:szCs w:val="24"/>
          <w:lang w:val="sr-Latn-CS"/>
        </w:rPr>
      </w:pPr>
      <w:r w:rsidRPr="00706E4A">
        <w:rPr>
          <w:rFonts w:asciiTheme="majorBidi" w:eastAsia="Times New Roman" w:hAnsiTheme="majorBidi" w:cstheme="majorBidi"/>
          <w:color w:val="000000"/>
          <w:sz w:val="24"/>
          <w:szCs w:val="24"/>
          <w:lang w:val="sr-Latn-CS"/>
        </w:rPr>
        <w:t xml:space="preserve">u slučaju da se Dobavljač ne pridržava svojih obaveza i u drugim slučajevima nesavjesnog obavljanja posla. </w:t>
      </w:r>
    </w:p>
    <w:p w:rsidR="003C488A" w:rsidRPr="00A7005C" w:rsidRDefault="00516C23" w:rsidP="003C488A">
      <w:pPr>
        <w:numPr>
          <w:ilvl w:val="0"/>
          <w:numId w:val="10"/>
        </w:numPr>
        <w:spacing w:after="0" w:line="240" w:lineRule="auto"/>
        <w:contextualSpacing/>
        <w:jc w:val="both"/>
        <w:rPr>
          <w:rFonts w:asciiTheme="majorBidi" w:eastAsia="Times New Roman" w:hAnsiTheme="majorBidi" w:cstheme="majorBidi"/>
          <w:color w:val="000000"/>
          <w:sz w:val="24"/>
          <w:szCs w:val="24"/>
          <w:lang w:val="sr-Latn-CS"/>
        </w:rPr>
      </w:pPr>
      <w:r w:rsidRPr="00706E4A">
        <w:rPr>
          <w:rFonts w:asciiTheme="majorBidi" w:eastAsia="Times New Roman" w:hAnsiTheme="majorBidi" w:cstheme="majorBidi"/>
          <w:color w:val="000000"/>
          <w:sz w:val="24"/>
          <w:szCs w:val="24"/>
          <w:lang w:val="sr-Latn-ME"/>
        </w:rPr>
        <w:t>Dobavljač snosi troškove naknade korišćenja patenata i odgovoran je za povredu zaštićenih prava intelektualne svojine trećih lica</w:t>
      </w:r>
      <w:r w:rsidR="0057439A" w:rsidRPr="00706E4A">
        <w:rPr>
          <w:rFonts w:asciiTheme="majorBidi" w:eastAsia="Times New Roman" w:hAnsiTheme="majorBidi" w:cstheme="majorBidi"/>
          <w:color w:val="000000"/>
          <w:sz w:val="24"/>
          <w:szCs w:val="24"/>
          <w:lang w:val="sr-Latn-ME"/>
        </w:rPr>
        <w:t>.</w:t>
      </w:r>
      <w:r w:rsidRPr="00706E4A">
        <w:rPr>
          <w:rFonts w:asciiTheme="majorBidi" w:eastAsia="Times New Roman" w:hAnsiTheme="majorBidi" w:cstheme="majorBidi"/>
          <w:color w:val="000000"/>
          <w:sz w:val="24"/>
          <w:szCs w:val="24"/>
          <w:lang w:val="sr-Latn-ME"/>
        </w:rPr>
        <w:t xml:space="preserve">  </w:t>
      </w:r>
    </w:p>
    <w:p w:rsidR="00A7005C" w:rsidRPr="003C488A" w:rsidRDefault="00A7005C" w:rsidP="00A7005C">
      <w:pPr>
        <w:spacing w:after="0" w:line="240" w:lineRule="auto"/>
        <w:contextualSpacing/>
        <w:jc w:val="both"/>
        <w:rPr>
          <w:rFonts w:asciiTheme="majorBidi" w:eastAsia="Times New Roman" w:hAnsiTheme="majorBidi" w:cstheme="majorBidi"/>
          <w:color w:val="000000"/>
          <w:sz w:val="24"/>
          <w:szCs w:val="24"/>
          <w:lang w:val="sr-Latn-CS"/>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sz w:val="24"/>
          <w:szCs w:val="24"/>
          <w:lang w:val="sr-Latn-ME"/>
        </w:rPr>
      </w:pPr>
      <w:bookmarkStart w:id="14" w:name="_Toc62730566"/>
      <w:r w:rsidRPr="00706E4A">
        <w:rPr>
          <w:rFonts w:asciiTheme="majorBidi" w:eastAsia="Times New Roman" w:hAnsiTheme="majorBidi" w:cstheme="majorBidi"/>
          <w:b/>
          <w:sz w:val="24"/>
          <w:szCs w:val="24"/>
          <w:lang w:val="sr-Latn-ME"/>
        </w:rPr>
        <w:t>ZAHTJEV ZA POJAŠNJENJE ILI IZMJENU I DOPUNU TENDERSKE DOKUMENTACIJE</w:t>
      </w:r>
      <w:bookmarkEnd w:id="14"/>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autoSpaceDE w:val="0"/>
        <w:autoSpaceDN w:val="0"/>
        <w:adjustRightInd w:val="0"/>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Privredni subjekat ima pravo da pisanim zahtjevom traži od naručioca pojašnjenje tenderske dokumentacije najkasnije deset dana prije isteka roka određenog za dostavljanje ponuda.</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6765C0" w:rsidRDefault="008B1B31" w:rsidP="003C488A">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Zahtjev se </w:t>
      </w:r>
      <w:r w:rsidR="00FD4025">
        <w:rPr>
          <w:rFonts w:asciiTheme="majorBidi" w:eastAsia="Times New Roman" w:hAnsiTheme="majorBidi" w:cstheme="majorBidi"/>
          <w:color w:val="000000"/>
          <w:sz w:val="24"/>
          <w:szCs w:val="24"/>
          <w:lang w:val="sr-Latn-ME"/>
        </w:rPr>
        <w:t>podnosi isključivo putem ESJN-a.</w:t>
      </w:r>
    </w:p>
    <w:p w:rsidR="006765C0" w:rsidRDefault="006765C0" w:rsidP="003C488A">
      <w:pPr>
        <w:spacing w:after="0" w:line="240" w:lineRule="auto"/>
        <w:jc w:val="both"/>
        <w:rPr>
          <w:rFonts w:asciiTheme="majorBidi" w:eastAsia="Times New Roman" w:hAnsiTheme="majorBidi" w:cstheme="majorBidi"/>
          <w:color w:val="000000"/>
          <w:sz w:val="24"/>
          <w:szCs w:val="24"/>
          <w:lang w:val="sr-Latn-ME"/>
        </w:rPr>
      </w:pPr>
    </w:p>
    <w:p w:rsidR="006765C0" w:rsidRPr="00706E4A" w:rsidRDefault="006765C0" w:rsidP="003C488A">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color w:val="000000"/>
          <w:sz w:val="24"/>
          <w:szCs w:val="24"/>
          <w:lang w:val="sr-Latn-ME"/>
        </w:rPr>
      </w:pPr>
      <w:bookmarkStart w:id="15" w:name="_Toc416180136"/>
      <w:bookmarkStart w:id="16" w:name="_Toc508349235"/>
      <w:bookmarkStart w:id="17" w:name="_Toc62730567"/>
      <w:r w:rsidRPr="00706E4A">
        <w:rPr>
          <w:rFonts w:asciiTheme="majorBidi" w:eastAsia="Times New Roman" w:hAnsiTheme="majorBidi" w:cstheme="majorBidi"/>
          <w:b/>
          <w:sz w:val="24"/>
          <w:szCs w:val="24"/>
          <w:lang w:val="sr-Latn-ME"/>
        </w:rPr>
        <w:t>IZJAVA NARUČIOCA O NEPOSTOJANJU SUKOBA INTERESA</w:t>
      </w:r>
      <w:bookmarkEnd w:id="15"/>
      <w:bookmarkEnd w:id="16"/>
      <w:bookmarkEnd w:id="17"/>
    </w:p>
    <w:p w:rsidR="008B1B31" w:rsidRPr="00706E4A" w:rsidRDefault="008B1B31" w:rsidP="008B1B31">
      <w:pPr>
        <w:tabs>
          <w:tab w:val="left" w:pos="1701"/>
          <w:tab w:val="left" w:pos="4820"/>
        </w:tabs>
        <w:spacing w:after="0" w:line="240" w:lineRule="auto"/>
        <w:jc w:val="both"/>
        <w:rPr>
          <w:rFonts w:asciiTheme="majorBidi" w:eastAsia="Times New Roman" w:hAnsiTheme="majorBidi" w:cstheme="majorBidi"/>
          <w:color w:val="000000"/>
          <w:sz w:val="24"/>
          <w:szCs w:val="24"/>
          <w:u w:val="single"/>
          <w:lang w:val="sr-Latn-ME"/>
        </w:rPr>
      </w:pPr>
    </w:p>
    <w:p w:rsidR="008B1B31" w:rsidRPr="00706E4A" w:rsidRDefault="008B1B31" w:rsidP="008B1B31">
      <w:pPr>
        <w:tabs>
          <w:tab w:val="left" w:pos="1701"/>
          <w:tab w:val="left" w:pos="4820"/>
        </w:tabs>
        <w:spacing w:after="0" w:line="240" w:lineRule="auto"/>
        <w:jc w:val="both"/>
        <w:rPr>
          <w:rFonts w:asciiTheme="majorBidi" w:eastAsia="Times New Roman" w:hAnsiTheme="majorBidi" w:cstheme="majorBidi"/>
          <w:color w:val="000000"/>
          <w:sz w:val="24"/>
          <w:szCs w:val="24"/>
          <w:u w:val="single"/>
          <w:lang w:val="sr-Latn-ME"/>
        </w:rPr>
      </w:pPr>
      <w:r w:rsidRPr="00706E4A">
        <w:rPr>
          <w:rFonts w:asciiTheme="majorBidi" w:eastAsia="Times New Roman" w:hAnsiTheme="majorBidi" w:cstheme="majorBidi"/>
          <w:color w:val="000000"/>
          <w:sz w:val="24"/>
          <w:szCs w:val="24"/>
          <w:u w:val="single"/>
          <w:lang w:val="sr-Latn-ME"/>
        </w:rPr>
        <w:t xml:space="preserve"> Univerzitet Crne Gore - Rektorat</w:t>
      </w:r>
    </w:p>
    <w:p w:rsidR="008B1B31" w:rsidRPr="00706E4A" w:rsidRDefault="008B1B31" w:rsidP="008B1B31">
      <w:pPr>
        <w:tabs>
          <w:tab w:val="left" w:pos="1701"/>
          <w:tab w:val="left" w:pos="4820"/>
        </w:tabs>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Broj: 05/1-2-1-</w:t>
      </w:r>
      <w:r w:rsidR="0032283D">
        <w:rPr>
          <w:rFonts w:asciiTheme="majorBidi" w:eastAsia="Times New Roman" w:hAnsiTheme="majorBidi" w:cstheme="majorBidi"/>
          <w:color w:val="000000"/>
          <w:sz w:val="24"/>
          <w:szCs w:val="24"/>
          <w:lang w:val="sr-Latn-ME"/>
        </w:rPr>
        <w:t xml:space="preserve"> </w:t>
      </w:r>
      <w:r w:rsidR="008907C8">
        <w:rPr>
          <w:rFonts w:asciiTheme="majorBidi" w:eastAsia="Times New Roman" w:hAnsiTheme="majorBidi" w:cstheme="majorBidi"/>
          <w:color w:val="000000"/>
          <w:sz w:val="24"/>
          <w:szCs w:val="24"/>
          <w:lang w:val="sr-Latn-ME"/>
        </w:rPr>
        <w:t>359/1</w:t>
      </w:r>
    </w:p>
    <w:p w:rsidR="008B1B31" w:rsidRPr="00706E4A" w:rsidRDefault="00621FBD"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Mjesto i datum: Podgorica</w:t>
      </w:r>
      <w:r w:rsidR="0032283D">
        <w:rPr>
          <w:rFonts w:asciiTheme="majorBidi" w:eastAsia="Times New Roman" w:hAnsiTheme="majorBidi" w:cstheme="majorBidi"/>
          <w:color w:val="000000"/>
          <w:sz w:val="24"/>
          <w:szCs w:val="24"/>
          <w:lang w:val="sr-Latn-ME"/>
        </w:rPr>
        <w:t xml:space="preserve">,  </w:t>
      </w:r>
      <w:r w:rsidR="007743ED">
        <w:rPr>
          <w:rFonts w:asciiTheme="majorBidi" w:eastAsia="Times New Roman" w:hAnsiTheme="majorBidi" w:cstheme="majorBidi"/>
          <w:color w:val="000000"/>
          <w:sz w:val="24"/>
          <w:szCs w:val="24"/>
          <w:lang w:val="sr-Latn-ME"/>
        </w:rPr>
        <w:t>29</w:t>
      </w:r>
      <w:r w:rsidR="0032283D">
        <w:rPr>
          <w:rFonts w:asciiTheme="majorBidi" w:eastAsia="Times New Roman" w:hAnsiTheme="majorBidi" w:cstheme="majorBidi"/>
          <w:color w:val="000000"/>
          <w:sz w:val="24"/>
          <w:szCs w:val="24"/>
          <w:lang w:val="sr-Latn-ME"/>
        </w:rPr>
        <w:t>.10.</w:t>
      </w:r>
      <w:r w:rsidR="0057439A" w:rsidRPr="00706E4A">
        <w:rPr>
          <w:rFonts w:asciiTheme="majorBidi" w:eastAsia="Times New Roman" w:hAnsiTheme="majorBidi" w:cstheme="majorBidi"/>
          <w:color w:val="000000"/>
          <w:sz w:val="24"/>
          <w:szCs w:val="24"/>
          <w:lang w:val="sr-Latn-ME"/>
        </w:rPr>
        <w:t>2021.godine</w:t>
      </w:r>
      <w:r w:rsidRPr="00706E4A">
        <w:rPr>
          <w:rFonts w:asciiTheme="majorBidi" w:eastAsia="Times New Roman" w:hAnsiTheme="majorBidi" w:cstheme="majorBidi"/>
          <w:color w:val="000000"/>
          <w:sz w:val="24"/>
          <w:szCs w:val="24"/>
          <w:lang w:val="sr-Latn-ME"/>
        </w:rPr>
        <w:t xml:space="preserve"> </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tabs>
          <w:tab w:val="left" w:pos="3290"/>
        </w:tabs>
        <w:spacing w:after="0" w:line="240" w:lineRule="auto"/>
        <w:ind w:firstLine="708"/>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U skladu sa članom 43 stav 1 Zakona o javnim nabavkama („Službeni list CG”, br.74/19), </w:t>
      </w: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3290"/>
        </w:tabs>
        <w:spacing w:after="0" w:line="240" w:lineRule="auto"/>
        <w:jc w:val="center"/>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Izjavljujem</w:t>
      </w: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57439A">
      <w:pPr>
        <w:spacing w:after="0" w:line="240" w:lineRule="auto"/>
        <w:jc w:val="both"/>
        <w:rPr>
          <w:rFonts w:asciiTheme="majorBidi" w:eastAsia="Times New Roman" w:hAnsiTheme="majorBidi" w:cstheme="majorBidi"/>
          <w:color w:val="000000"/>
          <w:sz w:val="24"/>
          <w:szCs w:val="24"/>
          <w:lang w:val="sr-Latn-RS"/>
        </w:rPr>
      </w:pPr>
      <w:r w:rsidRPr="00706E4A">
        <w:rPr>
          <w:rFonts w:asciiTheme="majorBidi" w:eastAsia="Times New Roman" w:hAnsiTheme="majorBidi" w:cstheme="majorBidi"/>
          <w:color w:val="000000"/>
          <w:sz w:val="24"/>
          <w:szCs w:val="24"/>
          <w:lang w:val="sr-Latn-ME"/>
        </w:rPr>
        <w:t>da u pos</w:t>
      </w:r>
      <w:r w:rsidR="001475CB" w:rsidRPr="00706E4A">
        <w:rPr>
          <w:rFonts w:asciiTheme="majorBidi" w:eastAsia="Times New Roman" w:hAnsiTheme="majorBidi" w:cstheme="majorBidi"/>
          <w:color w:val="000000"/>
          <w:sz w:val="24"/>
          <w:szCs w:val="24"/>
          <w:lang w:val="sr-Latn-ME"/>
        </w:rPr>
        <w:t>tupku javne nabavke redni broj 1008</w:t>
      </w:r>
      <w:r w:rsidRPr="00706E4A">
        <w:rPr>
          <w:rFonts w:asciiTheme="majorBidi" w:eastAsia="Times New Roman" w:hAnsiTheme="majorBidi" w:cstheme="majorBidi"/>
          <w:color w:val="000000"/>
          <w:sz w:val="24"/>
          <w:szCs w:val="24"/>
          <w:lang w:val="sr-Latn-ME"/>
        </w:rPr>
        <w:t xml:space="preserve"> iz Plana javne nabavke broj  1 od 01.02.2021.</w:t>
      </w:r>
      <w:r w:rsidR="00640C59" w:rsidRPr="00706E4A">
        <w:rPr>
          <w:rFonts w:asciiTheme="majorBidi" w:eastAsia="Times New Roman" w:hAnsiTheme="majorBidi" w:cstheme="majorBidi"/>
          <w:color w:val="000000"/>
          <w:sz w:val="24"/>
          <w:szCs w:val="24"/>
          <w:lang w:val="sr-Latn-ME"/>
        </w:rPr>
        <w:t>godine (izmjene i dopune Plana javnih nabavki p</w:t>
      </w:r>
      <w:r w:rsidR="002068A5">
        <w:rPr>
          <w:rFonts w:asciiTheme="majorBidi" w:eastAsia="Times New Roman" w:hAnsiTheme="majorBidi" w:cstheme="majorBidi"/>
          <w:color w:val="000000"/>
          <w:sz w:val="24"/>
          <w:szCs w:val="24"/>
          <w:lang w:val="sr-Latn-ME"/>
        </w:rPr>
        <w:t>rema Odluci broj 02-326/2-1 od 17.09</w:t>
      </w:r>
      <w:r w:rsidR="00640C59" w:rsidRPr="00706E4A">
        <w:rPr>
          <w:rFonts w:asciiTheme="majorBidi" w:eastAsia="Times New Roman" w:hAnsiTheme="majorBidi" w:cstheme="majorBidi"/>
          <w:color w:val="000000"/>
          <w:sz w:val="24"/>
          <w:szCs w:val="24"/>
          <w:lang w:val="sr-Latn-ME"/>
        </w:rPr>
        <w:t xml:space="preserve">.2021.godine) </w:t>
      </w:r>
      <w:r w:rsidRPr="00706E4A">
        <w:rPr>
          <w:rFonts w:asciiTheme="majorBidi" w:eastAsia="Times New Roman" w:hAnsiTheme="majorBidi" w:cstheme="majorBidi"/>
          <w:color w:val="000000"/>
          <w:sz w:val="24"/>
          <w:szCs w:val="24"/>
          <w:lang w:val="sr-Latn-ME"/>
        </w:rPr>
        <w:t xml:space="preserve"> </w:t>
      </w:r>
      <w:r w:rsidR="009A5E32" w:rsidRPr="00706E4A">
        <w:rPr>
          <w:rFonts w:asciiTheme="majorBidi" w:eastAsia="Times New Roman" w:hAnsiTheme="majorBidi" w:cstheme="majorBidi"/>
          <w:color w:val="000000"/>
          <w:sz w:val="24"/>
          <w:szCs w:val="24"/>
          <w:lang w:val="sr-Latn-ME"/>
        </w:rPr>
        <w:t xml:space="preserve">za nabavku </w:t>
      </w:r>
      <w:r w:rsidR="00742F15">
        <w:rPr>
          <w:rFonts w:asciiTheme="majorBidi" w:eastAsia="Times New Roman" w:hAnsiTheme="majorBidi" w:cstheme="majorBidi"/>
          <w:color w:val="000000"/>
          <w:sz w:val="24"/>
          <w:szCs w:val="24"/>
          <w:lang w:val="sr-Latn-RS"/>
        </w:rPr>
        <w:t xml:space="preserve">knjiga za potrebe centralne univerzitetske biblioteke rektorat </w:t>
      </w:r>
      <w:r w:rsidRPr="00706E4A">
        <w:rPr>
          <w:rFonts w:asciiTheme="majorBidi" w:eastAsia="Times New Roman" w:hAnsiTheme="majorBidi" w:cstheme="majorBidi"/>
          <w:iCs/>
          <w:color w:val="000000"/>
          <w:sz w:val="24"/>
          <w:szCs w:val="24"/>
          <w:lang w:val="sr-Latn-ME"/>
        </w:rPr>
        <w:t>nijesam</w:t>
      </w:r>
      <w:r w:rsidRPr="00706E4A">
        <w:rPr>
          <w:rFonts w:asciiTheme="majorBidi" w:eastAsia="Times New Roman" w:hAnsiTheme="majorBidi" w:cstheme="majorBidi"/>
          <w:color w:val="000000"/>
          <w:sz w:val="24"/>
          <w:szCs w:val="24"/>
          <w:lang w:val="sr-Latn-ME"/>
        </w:rPr>
        <w:t xml:space="preserve"> u sukobu interesa u smislu člana 41 stav 1 tačka 1 Zakona o javnim nabavkama i da ne postoji ekonomski i drugi lični interes koji može uticati na moju nepristrasnost i nezavisnost u ovom postupku javne nabavke.</w:t>
      </w: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0634AD" w:rsidRPr="000634AD" w:rsidRDefault="008B1B31" w:rsidP="000634AD">
      <w:pPr>
        <w:tabs>
          <w:tab w:val="left" w:pos="3290"/>
        </w:tabs>
        <w:ind w:firstLine="1134"/>
        <w:jc w:val="right"/>
        <w:rPr>
          <w:rFonts w:asciiTheme="majorBidi" w:eastAsia="Times New Roman" w:hAnsiTheme="majorBidi" w:cstheme="majorBidi"/>
          <w:color w:val="000000"/>
          <w:sz w:val="24"/>
          <w:szCs w:val="24"/>
          <w:u w:val="single"/>
          <w:lang w:val="sr-Latn-ME"/>
        </w:rPr>
      </w:pPr>
      <w:r w:rsidRPr="00706E4A">
        <w:rPr>
          <w:rFonts w:asciiTheme="majorBidi" w:eastAsia="Times New Roman" w:hAnsiTheme="majorBidi" w:cstheme="majorBidi"/>
          <w:color w:val="000000"/>
          <w:sz w:val="24"/>
          <w:szCs w:val="24"/>
          <w:lang w:val="sr-Latn-ME"/>
        </w:rPr>
        <w:t xml:space="preserve">                     </w:t>
      </w:r>
      <w:r w:rsidR="000634AD" w:rsidRPr="000634AD">
        <w:rPr>
          <w:rFonts w:asciiTheme="majorBidi" w:eastAsia="Times New Roman" w:hAnsiTheme="majorBidi" w:cstheme="majorBidi"/>
          <w:color w:val="000000"/>
          <w:sz w:val="24"/>
          <w:szCs w:val="24"/>
          <w:u w:val="single"/>
          <w:lang w:val="sr-Latn-ME"/>
        </w:rPr>
        <w:t>Ovlašćeno lice naručioca prof. dr Vladimir Božović, rektor</w:t>
      </w:r>
    </w:p>
    <w:p w:rsidR="000634AD" w:rsidRPr="000634AD" w:rsidRDefault="000634AD" w:rsidP="000634AD">
      <w:pPr>
        <w:tabs>
          <w:tab w:val="left" w:pos="3290"/>
        </w:tabs>
        <w:ind w:left="5664" w:firstLine="708"/>
        <w:jc w:val="center"/>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 xml:space="preserve">                  s.r.</w:t>
      </w:r>
    </w:p>
    <w:p w:rsidR="000634AD" w:rsidRPr="000634AD" w:rsidRDefault="000634AD" w:rsidP="000634AD">
      <w:pPr>
        <w:tabs>
          <w:tab w:val="left" w:pos="3290"/>
        </w:tabs>
        <w:ind w:firstLine="1134"/>
        <w:jc w:val="right"/>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Službenik za javne nabavke mr Ranko Rakočević</w:t>
      </w:r>
    </w:p>
    <w:p w:rsidR="000634AD" w:rsidRPr="000634AD" w:rsidRDefault="000634AD" w:rsidP="000634AD">
      <w:pPr>
        <w:tabs>
          <w:tab w:val="left" w:pos="3290"/>
        </w:tabs>
        <w:ind w:left="5664" w:firstLine="708"/>
        <w:jc w:val="center"/>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 xml:space="preserve"> s.r.</w:t>
      </w:r>
    </w:p>
    <w:p w:rsidR="000634AD" w:rsidRPr="000634AD" w:rsidRDefault="000634AD" w:rsidP="000634AD">
      <w:pPr>
        <w:tabs>
          <w:tab w:val="left" w:pos="3290"/>
        </w:tabs>
        <w:ind w:firstLine="1134"/>
        <w:jc w:val="right"/>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 xml:space="preserve">Lice koje je učestvovalo u planiranju javne nabavke </w:t>
      </w:r>
      <w:r>
        <w:rPr>
          <w:rFonts w:asciiTheme="majorBidi" w:eastAsia="Times New Roman" w:hAnsiTheme="majorBidi" w:cstheme="majorBidi"/>
          <w:color w:val="000000"/>
          <w:sz w:val="24"/>
          <w:szCs w:val="24"/>
          <w:u w:val="single"/>
          <w:lang w:val="sr-Latn-ME"/>
        </w:rPr>
        <w:t>Ognjen Savić</w:t>
      </w:r>
    </w:p>
    <w:p w:rsidR="000634AD" w:rsidRPr="000634AD" w:rsidRDefault="000634AD" w:rsidP="000634AD">
      <w:pPr>
        <w:ind w:left="6372"/>
        <w:jc w:val="center"/>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s.r.</w:t>
      </w:r>
    </w:p>
    <w:p w:rsidR="000634AD" w:rsidRPr="000634AD" w:rsidRDefault="000634AD" w:rsidP="000634AD">
      <w:pPr>
        <w:tabs>
          <w:tab w:val="left" w:pos="3290"/>
        </w:tabs>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 xml:space="preserve">   Predsjedavajući član komisije za sprovođenje postupka javne nabavke </w:t>
      </w:r>
      <w:r>
        <w:rPr>
          <w:rFonts w:asciiTheme="majorBidi" w:eastAsia="Times New Roman" w:hAnsiTheme="majorBidi" w:cstheme="majorBidi"/>
          <w:color w:val="000000"/>
          <w:sz w:val="24"/>
          <w:szCs w:val="24"/>
          <w:u w:val="single"/>
          <w:lang w:val="sr-Latn-ME"/>
        </w:rPr>
        <w:t>Željka Simonović</w:t>
      </w:r>
    </w:p>
    <w:p w:rsidR="000634AD" w:rsidRPr="000634AD" w:rsidRDefault="000634AD" w:rsidP="000634AD">
      <w:pPr>
        <w:ind w:left="6372"/>
        <w:jc w:val="center"/>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s.r.</w:t>
      </w:r>
    </w:p>
    <w:p w:rsidR="000634AD" w:rsidRPr="000634AD" w:rsidRDefault="000634AD" w:rsidP="000634AD">
      <w:pPr>
        <w:tabs>
          <w:tab w:val="left" w:pos="3290"/>
        </w:tabs>
        <w:ind w:firstLine="1134"/>
        <w:rPr>
          <w:rFonts w:asciiTheme="majorBidi" w:eastAsia="Times New Roman" w:hAnsiTheme="majorBidi" w:cstheme="majorBidi"/>
          <w:color w:val="000000"/>
          <w:sz w:val="24"/>
          <w:szCs w:val="24"/>
          <w:u w:val="single"/>
          <w:lang w:val="sr-Latn-ME"/>
        </w:rPr>
      </w:pPr>
      <w:r>
        <w:rPr>
          <w:rFonts w:asciiTheme="majorBidi" w:eastAsia="Times New Roman" w:hAnsiTheme="majorBidi" w:cstheme="majorBidi"/>
          <w:color w:val="000000"/>
          <w:sz w:val="24"/>
          <w:szCs w:val="24"/>
          <w:u w:val="single"/>
          <w:lang w:val="sr-Latn-ME"/>
        </w:rPr>
        <w:t xml:space="preserve">            </w:t>
      </w:r>
      <w:r w:rsidRPr="000634AD">
        <w:rPr>
          <w:rFonts w:asciiTheme="majorBidi" w:eastAsia="Times New Roman" w:hAnsiTheme="majorBidi" w:cstheme="majorBidi"/>
          <w:color w:val="000000"/>
          <w:sz w:val="24"/>
          <w:szCs w:val="24"/>
          <w:u w:val="single"/>
          <w:lang w:val="sr-Latn-ME"/>
        </w:rPr>
        <w:t xml:space="preserve">  Član komisije za sprovođenje postupka javne nabavke mr Ranko Rakočević</w:t>
      </w:r>
    </w:p>
    <w:p w:rsidR="000634AD" w:rsidRPr="000634AD" w:rsidRDefault="000634AD" w:rsidP="000634AD">
      <w:pPr>
        <w:ind w:left="6372"/>
        <w:jc w:val="center"/>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s.r.</w:t>
      </w:r>
    </w:p>
    <w:p w:rsidR="000634AD" w:rsidRPr="000634AD" w:rsidRDefault="000634AD" w:rsidP="000634AD">
      <w:pPr>
        <w:tabs>
          <w:tab w:val="left" w:pos="3290"/>
        </w:tabs>
        <w:ind w:firstLine="1134"/>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 xml:space="preserve">               Član komisije za sprovođenje postupka javne nabavke Bojana Ninković</w:t>
      </w:r>
    </w:p>
    <w:p w:rsidR="000634AD" w:rsidRPr="000634AD" w:rsidRDefault="000634AD" w:rsidP="000634AD">
      <w:pPr>
        <w:ind w:left="6372"/>
        <w:jc w:val="center"/>
        <w:rPr>
          <w:rFonts w:asciiTheme="majorBidi" w:eastAsia="Times New Roman" w:hAnsiTheme="majorBidi" w:cstheme="majorBidi"/>
          <w:color w:val="000000"/>
          <w:sz w:val="24"/>
          <w:szCs w:val="24"/>
          <w:u w:val="single"/>
          <w:lang w:val="sr-Latn-ME"/>
        </w:rPr>
      </w:pPr>
      <w:r w:rsidRPr="000634AD">
        <w:rPr>
          <w:rFonts w:asciiTheme="majorBidi" w:eastAsia="Times New Roman" w:hAnsiTheme="majorBidi" w:cstheme="majorBidi"/>
          <w:color w:val="000000"/>
          <w:sz w:val="24"/>
          <w:szCs w:val="24"/>
          <w:u w:val="single"/>
          <w:lang w:val="sr-Latn-ME"/>
        </w:rPr>
        <w:t>s.r.</w:t>
      </w:r>
    </w:p>
    <w:p w:rsidR="006765C0" w:rsidRPr="00FD4025" w:rsidRDefault="008B1B31" w:rsidP="000634AD">
      <w:pPr>
        <w:tabs>
          <w:tab w:val="left" w:pos="3290"/>
        </w:tabs>
        <w:spacing w:after="0" w:line="240" w:lineRule="auto"/>
        <w:ind w:firstLine="1134"/>
        <w:jc w:val="center"/>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i/>
          <w:iCs/>
          <w:color w:val="000000"/>
          <w:sz w:val="24"/>
          <w:szCs w:val="24"/>
          <w:lang w:val="sr-Latn-ME"/>
        </w:rPr>
        <w:t>.</w:t>
      </w:r>
    </w:p>
    <w:p w:rsidR="006765C0" w:rsidRDefault="006765C0" w:rsidP="008B1B31">
      <w:pPr>
        <w:spacing w:after="0" w:line="240" w:lineRule="auto"/>
        <w:jc w:val="both"/>
        <w:rPr>
          <w:rFonts w:asciiTheme="majorBidi" w:eastAsia="Times New Roman" w:hAnsiTheme="majorBidi" w:cstheme="majorBidi"/>
          <w:b/>
          <w:bCs/>
          <w:color w:val="000000"/>
          <w:sz w:val="24"/>
          <w:szCs w:val="24"/>
          <w:lang w:val="sr-Latn-ME"/>
        </w:rPr>
      </w:pPr>
    </w:p>
    <w:p w:rsidR="006765C0" w:rsidRDefault="006765C0"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p>
    <w:p w:rsidR="00A7005C" w:rsidRPr="00706E4A" w:rsidRDefault="00A7005C"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iCs/>
          <w:sz w:val="24"/>
          <w:szCs w:val="24"/>
          <w:lang w:val="sr-Latn-ME"/>
        </w:rPr>
      </w:pPr>
      <w:bookmarkStart w:id="18" w:name="_Toc62730568"/>
      <w:r w:rsidRPr="00706E4A">
        <w:rPr>
          <w:rFonts w:asciiTheme="majorBidi" w:eastAsia="Times New Roman" w:hAnsiTheme="majorBidi" w:cstheme="majorBidi"/>
          <w:b/>
          <w:sz w:val="24"/>
          <w:szCs w:val="24"/>
          <w:lang w:val="sr-Latn-ME"/>
        </w:rPr>
        <w:t>UPUTSTVO O PRAVNOM SREDSTVU</w:t>
      </w:r>
      <w:bookmarkEnd w:id="18"/>
    </w:p>
    <w:p w:rsidR="008B1B31" w:rsidRPr="00706E4A" w:rsidRDefault="008B1B31" w:rsidP="008B1B31">
      <w:pPr>
        <w:tabs>
          <w:tab w:val="left" w:pos="5760"/>
        </w:tabs>
        <w:spacing w:after="0" w:line="240" w:lineRule="auto"/>
        <w:jc w:val="center"/>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8B1B31" w:rsidRPr="00706E4A" w:rsidRDefault="008B1B31" w:rsidP="008B1B31">
      <w:pPr>
        <w:tabs>
          <w:tab w:val="left" w:pos="576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autoSpaceDE w:val="0"/>
        <w:autoSpaceDN w:val="0"/>
        <w:adjustRightInd w:val="0"/>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Žalba se izjavljuje preko naručioca neposredno putem ESJN-a. Žalba koja nije podnesena na naprijed predviđeni način biće odbijena kao nedozvoljena.</w:t>
      </w:r>
    </w:p>
    <w:p w:rsidR="008B1B31" w:rsidRPr="00706E4A" w:rsidRDefault="008B1B31" w:rsidP="008B1B31">
      <w:pPr>
        <w:autoSpaceDE w:val="0"/>
        <w:autoSpaceDN w:val="0"/>
        <w:adjustRightInd w:val="0"/>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autoSpaceDE w:val="0"/>
        <w:autoSpaceDN w:val="0"/>
        <w:adjustRightInd w:val="0"/>
        <w:spacing w:after="0" w:line="240" w:lineRule="auto"/>
        <w:ind w:firstLine="567"/>
        <w:jc w:val="both"/>
        <w:rPr>
          <w:rFonts w:asciiTheme="majorBidi" w:eastAsia="Times New Roman" w:hAnsiTheme="majorBidi" w:cstheme="majorBidi"/>
          <w:color w:val="000000"/>
          <w:sz w:val="24"/>
          <w:szCs w:val="24"/>
          <w:highlight w:val="yellow"/>
          <w:lang w:val="sr-Latn-ME"/>
        </w:rPr>
      </w:pPr>
      <w:r w:rsidRPr="00706E4A">
        <w:rPr>
          <w:rFonts w:asciiTheme="majorBidi" w:eastAsia="Times New Roman" w:hAnsiTheme="majorBidi" w:cstheme="majorBidi"/>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Ukoliko je predmet nabavke podijeljen po partijama, a žalba se odnosi samo na određenu/e partiju/e, naknada se plaća u iznosu 1% od procijenjene vrijednosti javne nabavke te/tih partije/a.</w:t>
      </w: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706E4A">
          <w:rPr>
            <w:rFonts w:asciiTheme="majorBidi" w:eastAsia="Times New Roman" w:hAnsiTheme="majorBidi" w:cstheme="majorBidi"/>
            <w:color w:val="0000FF"/>
            <w:sz w:val="24"/>
            <w:szCs w:val="24"/>
            <w:u w:val="single"/>
            <w:lang w:val="sr-Latn-ME"/>
          </w:rPr>
          <w:t>http://www.kontrola-nabavki.me/</w:t>
        </w:r>
      </w:hyperlink>
      <w:r w:rsidRPr="00706E4A">
        <w:rPr>
          <w:rFonts w:asciiTheme="majorBidi" w:eastAsia="Times New Roman" w:hAnsiTheme="majorBidi" w:cstheme="majorBidi"/>
          <w:color w:val="000000"/>
          <w:sz w:val="24"/>
          <w:szCs w:val="24"/>
          <w:lang w:val="sr-Latn-ME"/>
        </w:rPr>
        <w:t>.“.</w:t>
      </w: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AD17D7" w:rsidRPr="00706E4A" w:rsidRDefault="00AD17D7">
      <w:pPr>
        <w:rPr>
          <w:rFonts w:asciiTheme="majorBidi" w:hAnsiTheme="majorBidi" w:cstheme="majorBidi"/>
          <w:sz w:val="24"/>
          <w:szCs w:val="24"/>
          <w:lang w:val="sr-Latn-ME"/>
        </w:rPr>
      </w:pPr>
    </w:p>
    <w:sectPr w:rsidR="00AD17D7" w:rsidRPr="00706E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D51" w:rsidRDefault="00E77D51" w:rsidP="008B1B31">
      <w:pPr>
        <w:spacing w:after="0" w:line="240" w:lineRule="auto"/>
      </w:pPr>
      <w:r>
        <w:separator/>
      </w:r>
    </w:p>
  </w:endnote>
  <w:endnote w:type="continuationSeparator" w:id="0">
    <w:p w:rsidR="00E77D51" w:rsidRDefault="00E77D51" w:rsidP="008B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D51" w:rsidRDefault="00E77D51" w:rsidP="008B1B31">
      <w:pPr>
        <w:spacing w:after="0" w:line="240" w:lineRule="auto"/>
      </w:pPr>
      <w:r>
        <w:separator/>
      </w:r>
    </w:p>
  </w:footnote>
  <w:footnote w:type="continuationSeparator" w:id="0">
    <w:p w:rsidR="00E77D51" w:rsidRDefault="00E77D51" w:rsidP="008B1B31">
      <w:pPr>
        <w:spacing w:after="0" w:line="240" w:lineRule="auto"/>
      </w:pPr>
      <w:r>
        <w:continuationSeparator/>
      </w:r>
    </w:p>
  </w:footnote>
  <w:footnote w:id="1">
    <w:p w:rsidR="008B1B31" w:rsidRPr="007F2BA0" w:rsidRDefault="008B1B31"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8B1B31" w:rsidRPr="007F2BA0" w:rsidRDefault="008B1B31"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B1B31" w:rsidRPr="007F2BA0" w:rsidRDefault="008B1B31"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rPr>
        <w:t>Podatke</w:t>
      </w:r>
      <w:r w:rsidRPr="00F03B50">
        <w:rPr>
          <w:rFonts w:ascii="Arial" w:hAnsi="Arial" w:cs="Arial"/>
          <w:sz w:val="14"/>
          <w:szCs w:val="16"/>
          <w:lang w:val="sr-Latn-ME"/>
        </w:rPr>
        <w:t xml:space="preserve"> </w:t>
      </w:r>
      <w:r w:rsidRPr="007F2BA0">
        <w:rPr>
          <w:rFonts w:ascii="Arial" w:hAnsi="Arial" w:cs="Arial"/>
          <w:sz w:val="14"/>
          <w:szCs w:val="16"/>
        </w:rPr>
        <w:t>iz</w:t>
      </w:r>
      <w:r w:rsidRPr="00F03B50">
        <w:rPr>
          <w:rFonts w:ascii="Arial" w:hAnsi="Arial" w:cs="Arial"/>
          <w:sz w:val="14"/>
          <w:szCs w:val="16"/>
          <w:lang w:val="sr-Latn-ME"/>
        </w:rPr>
        <w:t xml:space="preserve"> </w:t>
      </w:r>
      <w:r w:rsidRPr="007F2BA0">
        <w:rPr>
          <w:rFonts w:ascii="Arial" w:hAnsi="Arial" w:cs="Arial"/>
          <w:sz w:val="14"/>
          <w:szCs w:val="16"/>
        </w:rPr>
        <w:t>ta</w:t>
      </w:r>
      <w:r w:rsidRPr="00F03B50">
        <w:rPr>
          <w:rFonts w:ascii="Arial" w:hAnsi="Arial" w:cs="Arial"/>
          <w:sz w:val="14"/>
          <w:szCs w:val="16"/>
          <w:lang w:val="sr-Latn-ME"/>
        </w:rPr>
        <w:t>č</w:t>
      </w:r>
      <w:r w:rsidRPr="007F2BA0">
        <w:rPr>
          <w:rFonts w:ascii="Arial" w:hAnsi="Arial" w:cs="Arial"/>
          <w:sz w:val="14"/>
          <w:szCs w:val="16"/>
        </w:rPr>
        <w:t>ke</w:t>
      </w:r>
      <w:r w:rsidRPr="00F03B50">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8B1B31" w:rsidRPr="007F2BA0" w:rsidRDefault="008B1B31"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rPr>
        <w:t>Djelove</w:t>
      </w:r>
      <w:r w:rsidRPr="00F03B50">
        <w:rPr>
          <w:rFonts w:ascii="Arial" w:hAnsi="Arial" w:cs="Arial"/>
          <w:sz w:val="14"/>
          <w:szCs w:val="16"/>
          <w:lang w:val="sr-Latn-ME"/>
        </w:rPr>
        <w:t xml:space="preserve"> </w:t>
      </w:r>
      <w:r w:rsidRPr="007F2BA0">
        <w:rPr>
          <w:rFonts w:ascii="Arial" w:hAnsi="Arial" w:cs="Arial"/>
          <w:sz w:val="14"/>
          <w:szCs w:val="16"/>
        </w:rPr>
        <w:t>tenderske</w:t>
      </w:r>
      <w:r w:rsidRPr="00F03B50">
        <w:rPr>
          <w:rFonts w:ascii="Arial" w:hAnsi="Arial" w:cs="Arial"/>
          <w:sz w:val="14"/>
          <w:szCs w:val="16"/>
          <w:lang w:val="sr-Latn-ME"/>
        </w:rPr>
        <w:t xml:space="preserve"> </w:t>
      </w:r>
      <w:r w:rsidRPr="007F2BA0">
        <w:rPr>
          <w:rFonts w:ascii="Arial" w:hAnsi="Arial" w:cs="Arial"/>
          <w:sz w:val="14"/>
          <w:szCs w:val="16"/>
        </w:rPr>
        <w:t>dokumentacije</w:t>
      </w:r>
      <w:r w:rsidRPr="00F03B50">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8B1B31" w:rsidRPr="00367536" w:rsidRDefault="008B1B31" w:rsidP="008B1B3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F03B50">
        <w:rPr>
          <w:rFonts w:ascii="Arial" w:hAnsi="Arial" w:cs="Arial"/>
          <w:sz w:val="14"/>
          <w:szCs w:val="16"/>
          <w:lang w:val="sr-Latn-ME"/>
        </w:rPr>
        <w:t>č</w:t>
      </w:r>
      <w:r w:rsidRPr="007F2BA0">
        <w:rPr>
          <w:rFonts w:ascii="Arial" w:hAnsi="Arial" w:cs="Arial"/>
          <w:sz w:val="14"/>
          <w:szCs w:val="16"/>
        </w:rPr>
        <w:t>uju</w:t>
      </w:r>
      <w:r w:rsidRPr="00F03B50">
        <w:rPr>
          <w:rFonts w:ascii="Arial" w:hAnsi="Arial" w:cs="Arial"/>
          <w:sz w:val="14"/>
          <w:szCs w:val="16"/>
          <w:lang w:val="sr-Latn-ME"/>
        </w:rPr>
        <w:t>ć</w:t>
      </w:r>
      <w:r w:rsidRPr="007F2BA0">
        <w:rPr>
          <w:rFonts w:ascii="Arial" w:hAnsi="Arial" w:cs="Arial"/>
          <w:sz w:val="14"/>
          <w:szCs w:val="16"/>
        </w:rPr>
        <w:t>i</w:t>
      </w:r>
      <w:r w:rsidRPr="00F03B50">
        <w:rPr>
          <w:rFonts w:ascii="Arial" w:hAnsi="Arial" w:cs="Arial"/>
          <w:sz w:val="14"/>
          <w:szCs w:val="16"/>
          <w:lang w:val="sr-Latn-ME"/>
        </w:rPr>
        <w:t xml:space="preserve"> </w:t>
      </w:r>
      <w:r w:rsidRPr="007F2BA0">
        <w:rPr>
          <w:rFonts w:ascii="Arial" w:hAnsi="Arial" w:cs="Arial"/>
          <w:sz w:val="14"/>
          <w:szCs w:val="16"/>
        </w:rPr>
        <w:t>i</w:t>
      </w:r>
      <w:r w:rsidRPr="00F03B50">
        <w:rPr>
          <w:rFonts w:ascii="Arial" w:hAnsi="Arial" w:cs="Arial"/>
          <w:sz w:val="14"/>
          <w:szCs w:val="16"/>
          <w:lang w:val="sr-Latn-ME"/>
        </w:rPr>
        <w:t xml:space="preserve"> </w:t>
      </w:r>
      <w:r w:rsidRPr="007F2BA0">
        <w:rPr>
          <w:rFonts w:ascii="Arial" w:hAnsi="Arial" w:cs="Arial"/>
          <w:sz w:val="14"/>
          <w:szCs w:val="16"/>
        </w:rPr>
        <w:t>sve</w:t>
      </w:r>
      <w:r w:rsidRPr="00F03B50">
        <w:rPr>
          <w:rFonts w:ascii="Arial" w:hAnsi="Arial" w:cs="Arial"/>
          <w:sz w:val="14"/>
          <w:szCs w:val="16"/>
          <w:lang w:val="sr-Latn-ME"/>
        </w:rPr>
        <w:t xml:space="preserve"> </w:t>
      </w:r>
      <w:r w:rsidRPr="007F2BA0">
        <w:rPr>
          <w:rFonts w:ascii="Arial" w:hAnsi="Arial" w:cs="Arial"/>
          <w:sz w:val="14"/>
          <w:szCs w:val="16"/>
        </w:rPr>
        <w:t>tro</w:t>
      </w:r>
      <w:r w:rsidRPr="00F03B50">
        <w:rPr>
          <w:rFonts w:ascii="Arial" w:hAnsi="Arial" w:cs="Arial"/>
          <w:sz w:val="14"/>
          <w:szCs w:val="16"/>
          <w:lang w:val="sr-Latn-ME"/>
        </w:rPr>
        <w:t>š</w:t>
      </w:r>
      <w:r w:rsidRPr="007F2BA0">
        <w:rPr>
          <w:rFonts w:ascii="Arial" w:hAnsi="Arial" w:cs="Arial"/>
          <w:sz w:val="14"/>
          <w:szCs w:val="16"/>
        </w:rPr>
        <w:t>kove</w:t>
      </w:r>
      <w:r w:rsidRPr="00F03B50">
        <w:rPr>
          <w:rFonts w:ascii="Arial" w:hAnsi="Arial" w:cs="Arial"/>
          <w:sz w:val="14"/>
          <w:szCs w:val="16"/>
          <w:lang w:val="sr-Latn-ME"/>
        </w:rPr>
        <w:t xml:space="preserve">, </w:t>
      </w:r>
      <w:r w:rsidRPr="007F2BA0">
        <w:rPr>
          <w:rFonts w:ascii="Arial" w:hAnsi="Arial" w:cs="Arial"/>
          <w:sz w:val="14"/>
          <w:szCs w:val="16"/>
        </w:rPr>
        <w:t>nagrade</w:t>
      </w:r>
      <w:r w:rsidRPr="00F03B50">
        <w:rPr>
          <w:rFonts w:ascii="Arial" w:hAnsi="Arial" w:cs="Arial"/>
          <w:sz w:val="14"/>
          <w:szCs w:val="16"/>
          <w:lang w:val="sr-Latn-ME"/>
        </w:rPr>
        <w:t xml:space="preserve"> </w:t>
      </w:r>
      <w:r w:rsidRPr="007F2BA0">
        <w:rPr>
          <w:rFonts w:ascii="Arial" w:hAnsi="Arial" w:cs="Arial"/>
          <w:sz w:val="14"/>
          <w:szCs w:val="16"/>
        </w:rPr>
        <w:t>i</w:t>
      </w:r>
      <w:r w:rsidRPr="00F03B50">
        <w:rPr>
          <w:rFonts w:ascii="Arial" w:hAnsi="Arial" w:cs="Arial"/>
          <w:sz w:val="14"/>
          <w:szCs w:val="16"/>
          <w:lang w:val="sr-Latn-ME"/>
        </w:rPr>
        <w:t xml:space="preserve"> </w:t>
      </w:r>
      <w:r w:rsidRPr="007F2BA0">
        <w:rPr>
          <w:rFonts w:ascii="Arial" w:hAnsi="Arial" w:cs="Arial"/>
          <w:sz w:val="14"/>
          <w:szCs w:val="16"/>
        </w:rPr>
        <w:t>mogu</w:t>
      </w:r>
      <w:r w:rsidRPr="00F03B50">
        <w:rPr>
          <w:rFonts w:ascii="Arial" w:hAnsi="Arial" w:cs="Arial"/>
          <w:sz w:val="14"/>
          <w:szCs w:val="16"/>
          <w:lang w:val="sr-Latn-ME"/>
        </w:rPr>
        <w:t>ć</w:t>
      </w:r>
      <w:r w:rsidRPr="007F2BA0">
        <w:rPr>
          <w:rFonts w:ascii="Arial" w:hAnsi="Arial" w:cs="Arial"/>
          <w:sz w:val="14"/>
          <w:szCs w:val="16"/>
        </w:rPr>
        <w:t>a</w:t>
      </w:r>
      <w:r w:rsidRPr="00F03B50">
        <w:rPr>
          <w:rFonts w:ascii="Arial" w:hAnsi="Arial" w:cs="Arial"/>
          <w:sz w:val="14"/>
          <w:szCs w:val="16"/>
          <w:lang w:val="sr-Latn-ME"/>
        </w:rPr>
        <w:t xml:space="preserve"> </w:t>
      </w:r>
      <w:r w:rsidRPr="007F2BA0">
        <w:rPr>
          <w:rFonts w:ascii="Arial" w:hAnsi="Arial" w:cs="Arial"/>
          <w:sz w:val="14"/>
          <w:szCs w:val="16"/>
        </w:rPr>
        <w:t>obnavljanja</w:t>
      </w:r>
      <w:r w:rsidRPr="00F03B50">
        <w:rPr>
          <w:rFonts w:ascii="Arial" w:hAnsi="Arial" w:cs="Arial"/>
          <w:sz w:val="14"/>
          <w:szCs w:val="16"/>
          <w:lang w:val="sr-Latn-ME"/>
        </w:rPr>
        <w:t xml:space="preserve"> </w:t>
      </w:r>
      <w:r w:rsidRPr="007F2BA0">
        <w:rPr>
          <w:rFonts w:ascii="Arial" w:hAnsi="Arial" w:cs="Arial"/>
          <w:sz w:val="14"/>
          <w:szCs w:val="16"/>
        </w:rPr>
        <w:t>ugovora</w:t>
      </w:r>
      <w:r w:rsidRPr="00F03B50">
        <w:rPr>
          <w:rFonts w:ascii="Arial" w:hAnsi="Arial" w:cs="Arial"/>
          <w:sz w:val="14"/>
          <w:szCs w:val="16"/>
          <w:lang w:val="sr-Latn-ME"/>
        </w:rPr>
        <w:t xml:space="preserve"> </w:t>
      </w:r>
      <w:r w:rsidRPr="007F2BA0">
        <w:rPr>
          <w:rFonts w:ascii="Arial" w:hAnsi="Arial" w:cs="Arial"/>
          <w:sz w:val="14"/>
          <w:szCs w:val="16"/>
        </w:rPr>
        <w:t>na</w:t>
      </w:r>
      <w:r w:rsidRPr="00F03B50">
        <w:rPr>
          <w:rFonts w:ascii="Arial" w:hAnsi="Arial" w:cs="Arial"/>
          <w:sz w:val="14"/>
          <w:szCs w:val="16"/>
          <w:lang w:val="sr-Latn-ME"/>
        </w:rPr>
        <w:t xml:space="preserve"> </w:t>
      </w:r>
      <w:r w:rsidRPr="007F2BA0">
        <w:rPr>
          <w:rFonts w:ascii="Arial" w:hAnsi="Arial" w:cs="Arial"/>
          <w:sz w:val="14"/>
          <w:szCs w:val="16"/>
        </w:rPr>
        <w:t>osnovu</w:t>
      </w:r>
      <w:r w:rsidRPr="00F03B50">
        <w:rPr>
          <w:rFonts w:ascii="Arial" w:hAnsi="Arial" w:cs="Arial"/>
          <w:sz w:val="14"/>
          <w:szCs w:val="16"/>
          <w:lang w:val="sr-Latn-ME"/>
        </w:rPr>
        <w:t xml:space="preserve"> </w:t>
      </w:r>
      <w:r w:rsidRPr="007F2BA0">
        <w:rPr>
          <w:rFonts w:ascii="Arial" w:hAnsi="Arial" w:cs="Arial"/>
          <w:sz w:val="14"/>
          <w:szCs w:val="16"/>
        </w:rPr>
        <w:t>okvirnog</w:t>
      </w:r>
      <w:r w:rsidRPr="00F03B50">
        <w:rPr>
          <w:rFonts w:ascii="Arial" w:hAnsi="Arial" w:cs="Arial"/>
          <w:sz w:val="14"/>
          <w:szCs w:val="16"/>
          <w:lang w:val="sr-Latn-ME"/>
        </w:rPr>
        <w:t xml:space="preserve"> </w:t>
      </w:r>
      <w:r w:rsidRPr="007F2BA0">
        <w:rPr>
          <w:rFonts w:ascii="Arial" w:hAnsi="Arial" w:cs="Arial"/>
          <w:sz w:val="14"/>
          <w:szCs w:val="16"/>
        </w:rPr>
        <w:t>sporazuma</w:t>
      </w:r>
      <w:r w:rsidRPr="00F03B50">
        <w:rPr>
          <w:rFonts w:ascii="Arial" w:hAnsi="Arial" w:cs="Arial"/>
          <w:sz w:val="14"/>
          <w:szCs w:val="16"/>
          <w:lang w:val="sr-Latn-ME"/>
        </w:rPr>
        <w:t>.</w:t>
      </w:r>
    </w:p>
  </w:footnote>
  <w:footnote w:id="6">
    <w:p w:rsidR="008B1B31" w:rsidRPr="0083641C" w:rsidRDefault="008B1B31" w:rsidP="008B1B3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8B1B31" w:rsidRPr="007F2BA0" w:rsidRDefault="008B1B31" w:rsidP="008B1B3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F03B50">
        <w:rPr>
          <w:rFonts w:ascii="Arial" w:hAnsi="Arial" w:cs="Arial"/>
          <w:sz w:val="14"/>
          <w:szCs w:val="14"/>
          <w:lang w:val="sr-Latn-ME"/>
        </w:rPr>
        <w:t xml:space="preserve"> </w:t>
      </w:r>
      <w:r w:rsidRPr="007F2BA0">
        <w:rPr>
          <w:rFonts w:ascii="Arial" w:hAnsi="Arial" w:cs="Arial"/>
          <w:sz w:val="14"/>
          <w:szCs w:val="14"/>
        </w:rPr>
        <w:t>Ukoliko</w:t>
      </w:r>
      <w:r w:rsidRPr="00F03B50">
        <w:rPr>
          <w:rFonts w:ascii="Arial" w:hAnsi="Arial" w:cs="Arial"/>
          <w:sz w:val="14"/>
          <w:szCs w:val="14"/>
          <w:lang w:val="sr-Latn-ME"/>
        </w:rPr>
        <w:t xml:space="preserve"> </w:t>
      </w:r>
      <w:r w:rsidRPr="007F2BA0">
        <w:rPr>
          <w:rFonts w:ascii="Arial" w:hAnsi="Arial" w:cs="Arial"/>
          <w:sz w:val="14"/>
          <w:szCs w:val="14"/>
        </w:rPr>
        <w:t>je</w:t>
      </w:r>
      <w:r w:rsidRPr="00F03B50">
        <w:rPr>
          <w:rFonts w:ascii="Arial" w:hAnsi="Arial" w:cs="Arial"/>
          <w:sz w:val="14"/>
          <w:szCs w:val="14"/>
          <w:lang w:val="sr-Latn-ME"/>
        </w:rPr>
        <w:t xml:space="preserve"> </w:t>
      </w:r>
      <w:r w:rsidRPr="007F2BA0">
        <w:rPr>
          <w:rFonts w:ascii="Arial" w:hAnsi="Arial" w:cs="Arial"/>
          <w:sz w:val="14"/>
          <w:szCs w:val="14"/>
        </w:rPr>
        <w:t>predvi</w:t>
      </w:r>
      <w:r w:rsidRPr="00F03B50">
        <w:rPr>
          <w:rFonts w:ascii="Arial" w:hAnsi="Arial" w:cs="Arial"/>
          <w:sz w:val="14"/>
          <w:szCs w:val="14"/>
          <w:lang w:val="sr-Latn-ME"/>
        </w:rPr>
        <w:t>đ</w:t>
      </w:r>
      <w:r w:rsidRPr="007F2BA0">
        <w:rPr>
          <w:rFonts w:ascii="Arial" w:hAnsi="Arial" w:cs="Arial"/>
          <w:sz w:val="14"/>
          <w:szCs w:val="14"/>
        </w:rPr>
        <w:t>eno</w:t>
      </w:r>
      <w:r w:rsidRPr="00F03B50">
        <w:rPr>
          <w:rFonts w:ascii="Arial" w:hAnsi="Arial" w:cs="Arial"/>
          <w:sz w:val="14"/>
          <w:szCs w:val="14"/>
          <w:lang w:val="sr-Latn-ME"/>
        </w:rPr>
        <w:t xml:space="preserve"> </w:t>
      </w:r>
      <w:r w:rsidRPr="007F2BA0">
        <w:rPr>
          <w:rFonts w:ascii="Arial" w:hAnsi="Arial" w:cs="Arial"/>
          <w:sz w:val="14"/>
          <w:szCs w:val="14"/>
        </w:rPr>
        <w:t>zaklju</w:t>
      </w:r>
      <w:r w:rsidRPr="00F03B50">
        <w:rPr>
          <w:rFonts w:ascii="Arial" w:hAnsi="Arial" w:cs="Arial"/>
          <w:sz w:val="14"/>
          <w:szCs w:val="14"/>
          <w:lang w:val="sr-Latn-ME"/>
        </w:rPr>
        <w:t>č</w:t>
      </w:r>
      <w:r w:rsidRPr="007F2BA0">
        <w:rPr>
          <w:rFonts w:ascii="Arial" w:hAnsi="Arial" w:cs="Arial"/>
          <w:sz w:val="14"/>
          <w:szCs w:val="14"/>
        </w:rPr>
        <w:t>ivanje</w:t>
      </w:r>
      <w:r w:rsidRPr="00F03B50">
        <w:rPr>
          <w:rFonts w:ascii="Arial" w:hAnsi="Arial" w:cs="Arial"/>
          <w:sz w:val="14"/>
          <w:szCs w:val="14"/>
          <w:lang w:val="sr-Latn-ME"/>
        </w:rPr>
        <w:t xml:space="preserve"> </w:t>
      </w:r>
      <w:r w:rsidRPr="007F2BA0">
        <w:rPr>
          <w:rFonts w:ascii="Arial" w:hAnsi="Arial" w:cs="Arial"/>
          <w:sz w:val="14"/>
          <w:szCs w:val="14"/>
        </w:rPr>
        <w:t>okvirnog</w:t>
      </w:r>
      <w:r w:rsidRPr="00F03B50">
        <w:rPr>
          <w:rFonts w:ascii="Arial" w:hAnsi="Arial" w:cs="Arial"/>
          <w:sz w:val="14"/>
          <w:szCs w:val="14"/>
          <w:lang w:val="sr-Latn-ME"/>
        </w:rPr>
        <w:t xml:space="preserve"> </w:t>
      </w:r>
      <w:r w:rsidRPr="007F2BA0">
        <w:rPr>
          <w:rFonts w:ascii="Arial" w:hAnsi="Arial" w:cs="Arial"/>
          <w:sz w:val="14"/>
          <w:szCs w:val="14"/>
        </w:rPr>
        <w:t>sporazuma</w:t>
      </w:r>
      <w:r w:rsidRPr="00F03B50">
        <w:rPr>
          <w:rFonts w:ascii="Arial" w:hAnsi="Arial" w:cs="Arial"/>
          <w:sz w:val="14"/>
          <w:szCs w:val="14"/>
          <w:lang w:val="sr-Latn-ME"/>
        </w:rPr>
        <w:t xml:space="preserve">, </w:t>
      </w:r>
      <w:r w:rsidRPr="007F2BA0">
        <w:rPr>
          <w:rFonts w:ascii="Arial" w:hAnsi="Arial" w:cs="Arial"/>
          <w:sz w:val="14"/>
          <w:szCs w:val="14"/>
        </w:rPr>
        <w:t>garancija</w:t>
      </w:r>
      <w:r w:rsidRPr="00F03B50">
        <w:rPr>
          <w:rFonts w:ascii="Arial" w:hAnsi="Arial" w:cs="Arial"/>
          <w:sz w:val="14"/>
          <w:szCs w:val="14"/>
          <w:lang w:val="sr-Latn-ME"/>
        </w:rPr>
        <w:t xml:space="preserve"> </w:t>
      </w:r>
      <w:r w:rsidRPr="007F2BA0">
        <w:rPr>
          <w:rFonts w:ascii="Arial" w:hAnsi="Arial" w:cs="Arial"/>
          <w:sz w:val="14"/>
          <w:szCs w:val="14"/>
        </w:rPr>
        <w:t>ponude</w:t>
      </w:r>
      <w:r w:rsidRPr="00F03B50">
        <w:rPr>
          <w:rFonts w:ascii="Arial" w:hAnsi="Arial" w:cs="Arial"/>
          <w:sz w:val="14"/>
          <w:szCs w:val="14"/>
          <w:lang w:val="sr-Latn-ME"/>
        </w:rPr>
        <w:t xml:space="preserve"> </w:t>
      </w:r>
      <w:r w:rsidRPr="007F2BA0">
        <w:rPr>
          <w:rFonts w:ascii="Arial" w:hAnsi="Arial" w:cs="Arial"/>
          <w:sz w:val="14"/>
          <w:szCs w:val="14"/>
        </w:rPr>
        <w:t>se</w:t>
      </w:r>
      <w:r w:rsidRPr="00F03B50">
        <w:rPr>
          <w:rFonts w:ascii="Arial" w:hAnsi="Arial" w:cs="Arial"/>
          <w:sz w:val="14"/>
          <w:szCs w:val="14"/>
          <w:lang w:val="sr-Latn-ME"/>
        </w:rPr>
        <w:t xml:space="preserve"> </w:t>
      </w:r>
      <w:r w:rsidRPr="007F2BA0">
        <w:rPr>
          <w:rFonts w:ascii="Arial" w:hAnsi="Arial" w:cs="Arial"/>
          <w:sz w:val="14"/>
          <w:szCs w:val="14"/>
        </w:rPr>
        <w:t>dostavlja</w:t>
      </w:r>
      <w:r w:rsidRPr="00F03B50">
        <w:rPr>
          <w:rFonts w:ascii="Arial" w:hAnsi="Arial" w:cs="Arial"/>
          <w:sz w:val="14"/>
          <w:szCs w:val="14"/>
          <w:lang w:val="sr-Latn-ME"/>
        </w:rPr>
        <w:t xml:space="preserve"> </w:t>
      </w:r>
      <w:r w:rsidRPr="007F2BA0">
        <w:rPr>
          <w:rFonts w:ascii="Arial" w:hAnsi="Arial" w:cs="Arial"/>
          <w:sz w:val="14"/>
          <w:szCs w:val="14"/>
        </w:rPr>
        <w:t>na</w:t>
      </w:r>
      <w:r w:rsidRPr="00F03B50">
        <w:rPr>
          <w:rFonts w:ascii="Arial" w:hAnsi="Arial" w:cs="Arial"/>
          <w:sz w:val="14"/>
          <w:szCs w:val="14"/>
          <w:lang w:val="sr-Latn-ME"/>
        </w:rPr>
        <w:t xml:space="preserve"> </w:t>
      </w:r>
      <w:r w:rsidRPr="007F2BA0">
        <w:rPr>
          <w:rFonts w:ascii="Arial" w:hAnsi="Arial" w:cs="Arial"/>
          <w:sz w:val="14"/>
          <w:szCs w:val="14"/>
        </w:rPr>
        <w:t>iznos</w:t>
      </w:r>
      <w:r w:rsidRPr="00F03B50">
        <w:rPr>
          <w:rFonts w:ascii="Arial" w:hAnsi="Arial" w:cs="Arial"/>
          <w:sz w:val="14"/>
          <w:szCs w:val="14"/>
          <w:lang w:val="sr-Latn-ME"/>
        </w:rPr>
        <w:t xml:space="preserve"> </w:t>
      </w:r>
      <w:r w:rsidRPr="007F2BA0">
        <w:rPr>
          <w:rFonts w:ascii="Arial" w:hAnsi="Arial" w:cs="Arial"/>
          <w:sz w:val="14"/>
          <w:szCs w:val="14"/>
        </w:rPr>
        <w:t>procijenjene</w:t>
      </w:r>
      <w:r w:rsidRPr="00F03B50">
        <w:rPr>
          <w:rFonts w:ascii="Arial" w:hAnsi="Arial" w:cs="Arial"/>
          <w:sz w:val="14"/>
          <w:szCs w:val="14"/>
          <w:lang w:val="sr-Latn-ME"/>
        </w:rPr>
        <w:t xml:space="preserve"> </w:t>
      </w:r>
      <w:r w:rsidRPr="007F2BA0">
        <w:rPr>
          <w:rFonts w:ascii="Arial" w:hAnsi="Arial" w:cs="Arial"/>
          <w:sz w:val="14"/>
          <w:szCs w:val="14"/>
        </w:rPr>
        <w:t>vrijednosti</w:t>
      </w:r>
      <w:r w:rsidRPr="00F03B50">
        <w:rPr>
          <w:rFonts w:ascii="Arial" w:hAnsi="Arial" w:cs="Arial"/>
          <w:sz w:val="14"/>
          <w:szCs w:val="14"/>
          <w:lang w:val="sr-Latn-ME"/>
        </w:rPr>
        <w:t xml:space="preserve"> </w:t>
      </w:r>
      <w:r w:rsidRPr="007F2BA0">
        <w:rPr>
          <w:rFonts w:ascii="Arial" w:hAnsi="Arial" w:cs="Arial"/>
          <w:sz w:val="14"/>
          <w:szCs w:val="14"/>
        </w:rPr>
        <w:t>predmeta</w:t>
      </w:r>
      <w:r w:rsidRPr="00F03B50">
        <w:rPr>
          <w:rFonts w:ascii="Arial" w:hAnsi="Arial" w:cs="Arial"/>
          <w:sz w:val="14"/>
          <w:szCs w:val="14"/>
          <w:lang w:val="sr-Latn-ME"/>
        </w:rPr>
        <w:t xml:space="preserve"> </w:t>
      </w:r>
      <w:r w:rsidRPr="007F2BA0">
        <w:rPr>
          <w:rFonts w:ascii="Arial" w:hAnsi="Arial" w:cs="Arial"/>
          <w:sz w:val="14"/>
          <w:szCs w:val="14"/>
        </w:rPr>
        <w:t>javne</w:t>
      </w:r>
      <w:r w:rsidRPr="00F03B50">
        <w:rPr>
          <w:rFonts w:ascii="Arial" w:hAnsi="Arial" w:cs="Arial"/>
          <w:sz w:val="14"/>
          <w:szCs w:val="14"/>
          <w:lang w:val="sr-Latn-ME"/>
        </w:rPr>
        <w:t xml:space="preserve"> </w:t>
      </w:r>
      <w:r w:rsidRPr="007F2BA0">
        <w:rPr>
          <w:rFonts w:ascii="Arial" w:hAnsi="Arial" w:cs="Arial"/>
          <w:sz w:val="14"/>
          <w:szCs w:val="14"/>
        </w:rPr>
        <w:t>nabavke</w:t>
      </w:r>
      <w:r w:rsidRPr="00F03B50">
        <w:rPr>
          <w:rFonts w:ascii="Arial" w:hAnsi="Arial" w:cs="Arial"/>
          <w:sz w:val="14"/>
          <w:szCs w:val="14"/>
          <w:lang w:val="sr-Latn-ME"/>
        </w:rPr>
        <w:t xml:space="preserve"> </w:t>
      </w:r>
      <w:r w:rsidRPr="007F2BA0">
        <w:rPr>
          <w:rFonts w:ascii="Arial" w:hAnsi="Arial" w:cs="Arial"/>
          <w:sz w:val="14"/>
          <w:szCs w:val="14"/>
        </w:rPr>
        <w:t>za</w:t>
      </w:r>
      <w:r w:rsidRPr="00F03B50">
        <w:rPr>
          <w:rFonts w:ascii="Arial" w:hAnsi="Arial" w:cs="Arial"/>
          <w:sz w:val="14"/>
          <w:szCs w:val="14"/>
          <w:lang w:val="sr-Latn-ME"/>
        </w:rPr>
        <w:t xml:space="preserve"> </w:t>
      </w:r>
      <w:r w:rsidRPr="007F2BA0">
        <w:rPr>
          <w:rFonts w:ascii="Arial" w:hAnsi="Arial" w:cs="Arial"/>
          <w:sz w:val="14"/>
          <w:szCs w:val="14"/>
        </w:rPr>
        <w:t>vrijeme</w:t>
      </w:r>
      <w:r w:rsidRPr="00F03B50">
        <w:rPr>
          <w:rFonts w:ascii="Arial" w:hAnsi="Arial" w:cs="Arial"/>
          <w:sz w:val="14"/>
          <w:szCs w:val="14"/>
          <w:lang w:val="sr-Latn-ME"/>
        </w:rPr>
        <w:t xml:space="preserve"> </w:t>
      </w:r>
      <w:r w:rsidRPr="007F2BA0">
        <w:rPr>
          <w:rFonts w:ascii="Arial" w:hAnsi="Arial" w:cs="Arial"/>
          <w:sz w:val="14"/>
          <w:szCs w:val="14"/>
        </w:rPr>
        <w:t>trajanja</w:t>
      </w:r>
      <w:r w:rsidRPr="00F03B50">
        <w:rPr>
          <w:rFonts w:ascii="Arial" w:hAnsi="Arial" w:cs="Arial"/>
          <w:sz w:val="14"/>
          <w:szCs w:val="14"/>
          <w:lang w:val="sr-Latn-ME"/>
        </w:rPr>
        <w:t xml:space="preserve"> </w:t>
      </w:r>
      <w:r w:rsidRPr="007F2BA0">
        <w:rPr>
          <w:rFonts w:ascii="Arial" w:hAnsi="Arial" w:cs="Arial"/>
          <w:sz w:val="14"/>
          <w:szCs w:val="14"/>
        </w:rPr>
        <w:t>okvirnog</w:t>
      </w:r>
      <w:r w:rsidRPr="00F03B50">
        <w:rPr>
          <w:rFonts w:ascii="Arial" w:hAnsi="Arial" w:cs="Arial"/>
          <w:sz w:val="14"/>
          <w:szCs w:val="14"/>
          <w:lang w:val="sr-Latn-ME"/>
        </w:rPr>
        <w:t xml:space="preserve"> </w:t>
      </w:r>
      <w:r w:rsidRPr="007F2BA0">
        <w:rPr>
          <w:rFonts w:ascii="Arial" w:hAnsi="Arial" w:cs="Arial"/>
          <w:sz w:val="14"/>
          <w:szCs w:val="14"/>
        </w:rPr>
        <w:t>sporazuma</w:t>
      </w:r>
    </w:p>
  </w:footnote>
  <w:footnote w:id="8">
    <w:p w:rsidR="008B1B31" w:rsidRPr="00F03B50" w:rsidRDefault="008B1B31" w:rsidP="008B1B31">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F03B50">
        <w:rPr>
          <w:rFonts w:ascii="Arial" w:hAnsi="Arial" w:cs="Arial"/>
          <w:color w:val="FF0000"/>
          <w:sz w:val="16"/>
          <w:szCs w:val="16"/>
          <w:lang w:val="sr-Latn-ME"/>
        </w:rPr>
        <w:t xml:space="preserve"> </w:t>
      </w:r>
      <w:r w:rsidRPr="002E211C">
        <w:rPr>
          <w:rFonts w:ascii="Arial" w:hAnsi="Arial" w:cs="Arial"/>
          <w:color w:val="000000"/>
          <w:sz w:val="16"/>
          <w:szCs w:val="16"/>
        </w:rPr>
        <w:t>U</w:t>
      </w:r>
      <w:r w:rsidRPr="00F03B50">
        <w:rPr>
          <w:rFonts w:ascii="Arial" w:hAnsi="Arial" w:cs="Arial"/>
          <w:color w:val="000000"/>
          <w:sz w:val="16"/>
          <w:szCs w:val="16"/>
          <w:lang w:val="sr-Latn-ME"/>
        </w:rPr>
        <w:t xml:space="preserve"> </w:t>
      </w:r>
      <w:r w:rsidRPr="002E211C">
        <w:rPr>
          <w:rFonts w:ascii="Arial" w:hAnsi="Arial" w:cs="Arial"/>
          <w:color w:val="000000"/>
          <w:sz w:val="16"/>
          <w:szCs w:val="16"/>
        </w:rPr>
        <w:t>ovom</w:t>
      </w:r>
      <w:r w:rsidRPr="00F03B50">
        <w:rPr>
          <w:rFonts w:ascii="Arial" w:hAnsi="Arial" w:cs="Arial"/>
          <w:color w:val="000000"/>
          <w:sz w:val="16"/>
          <w:szCs w:val="16"/>
          <w:lang w:val="sr-Latn-ME"/>
        </w:rPr>
        <w:t xml:space="preserve"> </w:t>
      </w:r>
      <w:r w:rsidRPr="002E211C">
        <w:rPr>
          <w:rFonts w:ascii="Arial" w:hAnsi="Arial" w:cs="Arial"/>
          <w:color w:val="000000"/>
          <w:sz w:val="16"/>
          <w:szCs w:val="16"/>
        </w:rPr>
        <w:t>dijelu</w:t>
      </w:r>
      <w:r w:rsidRPr="00F03B50">
        <w:rPr>
          <w:rFonts w:ascii="Arial" w:hAnsi="Arial" w:cs="Arial"/>
          <w:color w:val="000000"/>
          <w:sz w:val="16"/>
          <w:szCs w:val="16"/>
          <w:lang w:val="sr-Latn-ME"/>
        </w:rPr>
        <w:t xml:space="preserve"> </w:t>
      </w:r>
      <w:r w:rsidRPr="002E211C">
        <w:rPr>
          <w:rFonts w:ascii="Arial" w:hAnsi="Arial" w:cs="Arial"/>
          <w:color w:val="000000"/>
          <w:sz w:val="16"/>
          <w:szCs w:val="16"/>
        </w:rPr>
        <w:t>mogu</w:t>
      </w:r>
      <w:r w:rsidRPr="00F03B50">
        <w:rPr>
          <w:rFonts w:ascii="Arial" w:hAnsi="Arial" w:cs="Arial"/>
          <w:color w:val="000000"/>
          <w:sz w:val="16"/>
          <w:szCs w:val="16"/>
          <w:lang w:val="sr-Latn-ME"/>
        </w:rPr>
        <w:t>ć</w:t>
      </w:r>
      <w:r w:rsidRPr="002E211C">
        <w:rPr>
          <w:rFonts w:ascii="Arial" w:hAnsi="Arial" w:cs="Arial"/>
          <w:color w:val="000000"/>
          <w:sz w:val="16"/>
          <w:szCs w:val="16"/>
        </w:rPr>
        <w:t>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je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i</w:t>
      </w:r>
      <w:r w:rsidRPr="00F03B50">
        <w:rPr>
          <w:rFonts w:ascii="Arial" w:hAnsi="Arial" w:cs="Arial"/>
          <w:color w:val="000000"/>
          <w:sz w:val="16"/>
          <w:szCs w:val="16"/>
          <w:lang w:val="sr-Latn-ME"/>
        </w:rPr>
        <w:t xml:space="preserve"> </w:t>
      </w:r>
      <w:r w:rsidRPr="002E211C">
        <w:rPr>
          <w:rFonts w:ascii="Arial" w:hAnsi="Arial" w:cs="Arial"/>
          <w:color w:val="000000"/>
          <w:sz w:val="16"/>
          <w:szCs w:val="16"/>
        </w:rPr>
        <w:t>predvidjeti</w:t>
      </w:r>
      <w:r w:rsidRPr="00F03B50">
        <w:rPr>
          <w:rFonts w:ascii="Arial" w:hAnsi="Arial" w:cs="Arial"/>
          <w:color w:val="000000"/>
          <w:sz w:val="16"/>
          <w:szCs w:val="16"/>
          <w:lang w:val="sr-Latn-ME"/>
        </w:rPr>
        <w:t xml:space="preserve"> </w:t>
      </w:r>
      <w:r w:rsidRPr="002E211C">
        <w:rPr>
          <w:rFonts w:ascii="Arial" w:hAnsi="Arial" w:cs="Arial"/>
          <w:color w:val="000000"/>
          <w:sz w:val="16"/>
          <w:szCs w:val="16"/>
        </w:rPr>
        <w:t>raskid</w:t>
      </w:r>
      <w:r w:rsidRPr="00F03B50">
        <w:rPr>
          <w:rFonts w:ascii="Arial" w:hAnsi="Arial" w:cs="Arial"/>
          <w:color w:val="000000"/>
          <w:sz w:val="16"/>
          <w:szCs w:val="16"/>
          <w:lang w:val="sr-Latn-ME"/>
        </w:rPr>
        <w:t xml:space="preserve"> </w:t>
      </w:r>
      <w:r w:rsidRPr="002E211C">
        <w:rPr>
          <w:rFonts w:ascii="Arial" w:hAnsi="Arial" w:cs="Arial"/>
          <w:color w:val="000000"/>
          <w:sz w:val="16"/>
          <w:szCs w:val="16"/>
        </w:rPr>
        <w:t>ugovora</w:t>
      </w:r>
      <w:r w:rsidRPr="00F03B50">
        <w:rPr>
          <w:rFonts w:ascii="Arial" w:hAnsi="Arial" w:cs="Arial"/>
          <w:color w:val="000000"/>
          <w:sz w:val="16"/>
          <w:szCs w:val="16"/>
          <w:lang w:val="sr-Latn-ME"/>
        </w:rPr>
        <w:t xml:space="preserve">, </w:t>
      </w:r>
      <w:r w:rsidRPr="002E211C">
        <w:rPr>
          <w:rFonts w:ascii="Arial" w:hAnsi="Arial" w:cs="Arial"/>
          <w:color w:val="000000"/>
          <w:sz w:val="16"/>
          <w:szCs w:val="16"/>
        </w:rPr>
        <w:t>ugovorne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kazne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i</w:t>
      </w:r>
      <w:r w:rsidRPr="00F03B50">
        <w:rPr>
          <w:rFonts w:ascii="Arial" w:hAnsi="Arial" w:cs="Arial"/>
          <w:color w:val="000000"/>
          <w:sz w:val="16"/>
          <w:szCs w:val="16"/>
          <w:lang w:val="sr-Latn-ME"/>
        </w:rPr>
        <w:t xml:space="preserve"> </w:t>
      </w:r>
      <w:r w:rsidRPr="002E211C">
        <w:rPr>
          <w:rFonts w:ascii="Arial" w:hAnsi="Arial" w:cs="Arial"/>
          <w:color w:val="000000"/>
          <w:sz w:val="16"/>
          <w:szCs w:val="16"/>
        </w:rPr>
        <w:t>ostale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elemente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5302B10"/>
    <w:multiLevelType w:val="hybridMultilevel"/>
    <w:tmpl w:val="B7B8C1F4"/>
    <w:lvl w:ilvl="0" w:tplc="3036CFE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74A5F8C"/>
    <w:multiLevelType w:val="hybridMultilevel"/>
    <w:tmpl w:val="AC42CF02"/>
    <w:lvl w:ilvl="0" w:tplc="753ABB9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4D67579"/>
    <w:multiLevelType w:val="hybridMultilevel"/>
    <w:tmpl w:val="FA6C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7C7E404B"/>
    <w:multiLevelType w:val="hybridMultilevel"/>
    <w:tmpl w:val="77D2309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5"/>
  </w:num>
  <w:num w:numId="5">
    <w:abstractNumId w:val="0"/>
  </w:num>
  <w:num w:numId="6">
    <w:abstractNumId w:val="8"/>
  </w:num>
  <w:num w:numId="7">
    <w:abstractNumId w:val="4"/>
  </w:num>
  <w:num w:numId="8">
    <w:abstractNumId w:val="1"/>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B31"/>
    <w:rsid w:val="000120E7"/>
    <w:rsid w:val="000634AD"/>
    <w:rsid w:val="000A1922"/>
    <w:rsid w:val="000B748C"/>
    <w:rsid w:val="000E6325"/>
    <w:rsid w:val="000F55DC"/>
    <w:rsid w:val="001443FD"/>
    <w:rsid w:val="001475CB"/>
    <w:rsid w:val="001E5E0C"/>
    <w:rsid w:val="002068A5"/>
    <w:rsid w:val="0032283D"/>
    <w:rsid w:val="00326DA4"/>
    <w:rsid w:val="00390471"/>
    <w:rsid w:val="003924D5"/>
    <w:rsid w:val="003C488A"/>
    <w:rsid w:val="00424651"/>
    <w:rsid w:val="00437EB2"/>
    <w:rsid w:val="0044698E"/>
    <w:rsid w:val="0046635C"/>
    <w:rsid w:val="004842F8"/>
    <w:rsid w:val="00516C23"/>
    <w:rsid w:val="0056638B"/>
    <w:rsid w:val="0057439A"/>
    <w:rsid w:val="005C3E66"/>
    <w:rsid w:val="005D4BEB"/>
    <w:rsid w:val="005F542F"/>
    <w:rsid w:val="00621FBD"/>
    <w:rsid w:val="00624278"/>
    <w:rsid w:val="00640C59"/>
    <w:rsid w:val="006765C0"/>
    <w:rsid w:val="006C57C1"/>
    <w:rsid w:val="00706E4A"/>
    <w:rsid w:val="0071737B"/>
    <w:rsid w:val="00742F15"/>
    <w:rsid w:val="007743ED"/>
    <w:rsid w:val="0078488C"/>
    <w:rsid w:val="00824862"/>
    <w:rsid w:val="008907C8"/>
    <w:rsid w:val="008B1B31"/>
    <w:rsid w:val="008E2C62"/>
    <w:rsid w:val="009A5E32"/>
    <w:rsid w:val="009B67BA"/>
    <w:rsid w:val="00A05402"/>
    <w:rsid w:val="00A7005C"/>
    <w:rsid w:val="00AD17D7"/>
    <w:rsid w:val="00B523AB"/>
    <w:rsid w:val="00B92D3C"/>
    <w:rsid w:val="00BF70C8"/>
    <w:rsid w:val="00C6721F"/>
    <w:rsid w:val="00D5353C"/>
    <w:rsid w:val="00DC4B72"/>
    <w:rsid w:val="00E77D51"/>
    <w:rsid w:val="00EA5DBF"/>
    <w:rsid w:val="00EF7A31"/>
    <w:rsid w:val="00F0176A"/>
    <w:rsid w:val="00F76DF7"/>
    <w:rsid w:val="00FD4025"/>
    <w:rsid w:val="00FF5D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4ECFE-00D1-42A2-854A-55D55B51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B1B3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B1B31"/>
    <w:rPr>
      <w:rFonts w:ascii="Calibri" w:eastAsia="Calibri" w:hAnsi="Calibri" w:cs="Times New Roman"/>
      <w:sz w:val="20"/>
      <w:szCs w:val="20"/>
    </w:rPr>
  </w:style>
  <w:style w:type="character" w:styleId="FootnoteReference">
    <w:name w:val="footnote reference"/>
    <w:uiPriority w:val="99"/>
    <w:unhideWhenUsed/>
    <w:rsid w:val="008B1B31"/>
    <w:rPr>
      <w:vertAlign w:val="superscript"/>
    </w:rPr>
  </w:style>
  <w:style w:type="character" w:customStyle="1" w:styleId="markedcontent">
    <w:name w:val="markedcontent"/>
    <w:basedOn w:val="DefaultParagraphFont"/>
    <w:rsid w:val="00B523AB"/>
  </w:style>
  <w:style w:type="paragraph" w:styleId="ListParagraph">
    <w:name w:val="List Paragraph"/>
    <w:basedOn w:val="Normal"/>
    <w:uiPriority w:val="34"/>
    <w:qFormat/>
    <w:rsid w:val="0032283D"/>
    <w:pPr>
      <w:ind w:left="720"/>
      <w:contextualSpacing/>
    </w:pPr>
  </w:style>
  <w:style w:type="character" w:customStyle="1" w:styleId="tender-financial-task-span">
    <w:name w:val="tender-financial-task-span"/>
    <w:basedOn w:val="DefaultParagraphFont"/>
    <w:rsid w:val="00676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45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10220</Words>
  <Characters>58257</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heisenberg1974@outlook.com</dc:creator>
  <cp:keywords/>
  <dc:description/>
  <cp:lastModifiedBy>Julka</cp:lastModifiedBy>
  <cp:revision>4</cp:revision>
  <dcterms:created xsi:type="dcterms:W3CDTF">2021-10-29T09:34:00Z</dcterms:created>
  <dcterms:modified xsi:type="dcterms:W3CDTF">2021-10-29T09:34:00Z</dcterms:modified>
</cp:coreProperties>
</file>