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5F4" w:rsidRDefault="001869E7">
      <w:pPr>
        <w:tabs>
          <w:tab w:val="left" w:pos="1701"/>
          <w:tab w:val="left" w:pos="4820"/>
        </w:tabs>
        <w:jc w:val="both"/>
        <w:rPr>
          <w:color w:val="000000"/>
          <w:lang w:val="sr-Latn-ME"/>
        </w:rPr>
      </w:pPr>
      <w:r>
        <w:rPr>
          <w:color w:val="000000"/>
          <w:lang w:val="sr-Latn-ME"/>
        </w:rPr>
        <w:t>Komisija za tržište kapitala</w:t>
      </w:r>
    </w:p>
    <w:p w:rsidR="00BC35F4" w:rsidRDefault="001869E7">
      <w:pPr>
        <w:jc w:val="both"/>
      </w:pPr>
      <w:proofErr w:type="spellStart"/>
      <w:r>
        <w:t>Broj</w:t>
      </w:r>
      <w:proofErr w:type="spellEnd"/>
      <w:r>
        <w:t xml:space="preserve"> </w:t>
      </w:r>
      <w:proofErr w:type="spellStart"/>
      <w:r>
        <w:t>iz</w:t>
      </w:r>
      <w:proofErr w:type="spellEnd"/>
      <w:r>
        <w:t xml:space="preserve"> </w:t>
      </w:r>
      <w:proofErr w:type="spellStart"/>
      <w:r>
        <w:t>evidencije</w:t>
      </w:r>
      <w:proofErr w:type="spellEnd"/>
      <w:r>
        <w:t xml:space="preserve"> </w:t>
      </w:r>
      <w:proofErr w:type="spellStart"/>
      <w:r>
        <w:t>postupaka</w:t>
      </w:r>
      <w:proofErr w:type="spellEnd"/>
      <w:r>
        <w:t xml:space="preserve"> </w:t>
      </w:r>
      <w:proofErr w:type="spellStart"/>
      <w:r>
        <w:t>javnih</w:t>
      </w:r>
      <w:proofErr w:type="spellEnd"/>
      <w:r>
        <w:t xml:space="preserve"> </w:t>
      </w:r>
      <w:proofErr w:type="spellStart"/>
      <w:r>
        <w:t>nabavki</w:t>
      </w:r>
      <w:proofErr w:type="spellEnd"/>
      <w:r>
        <w:t>: 0</w:t>
      </w:r>
      <w:r>
        <w:rPr>
          <w:lang w:val="sr-Latn-ME"/>
        </w:rPr>
        <w:t>1/9</w:t>
      </w:r>
      <w:r>
        <w:t>-</w:t>
      </w:r>
      <w:r w:rsidR="0015697C">
        <w:rPr>
          <w:lang w:val="sr-Latn-ME"/>
        </w:rPr>
        <w:t>1042</w:t>
      </w:r>
      <w:r>
        <w:t>/</w:t>
      </w:r>
      <w:r>
        <w:rPr>
          <w:lang w:val="sr-Latn-ME"/>
        </w:rPr>
        <w:t>3-</w:t>
      </w:r>
      <w:r>
        <w:t>25</w:t>
      </w:r>
      <w:r>
        <w:tab/>
      </w:r>
    </w:p>
    <w:p w:rsidR="00BC35F4" w:rsidRDefault="001869E7">
      <w:pPr>
        <w:jc w:val="both"/>
        <w:rPr>
          <w:color w:val="000000"/>
          <w:lang w:val="sr-Latn-ME"/>
        </w:rPr>
      </w:pPr>
      <w:proofErr w:type="spellStart"/>
      <w:r>
        <w:rPr>
          <w:color w:val="000000"/>
        </w:rPr>
        <w:t>Redni</w:t>
      </w:r>
      <w:proofErr w:type="spellEnd"/>
      <w:r>
        <w:rPr>
          <w:color w:val="000000"/>
        </w:rPr>
        <w:t xml:space="preserve"> </w:t>
      </w:r>
      <w:proofErr w:type="spellStart"/>
      <w:r>
        <w:rPr>
          <w:color w:val="000000"/>
        </w:rPr>
        <w:t>broj</w:t>
      </w:r>
      <w:proofErr w:type="spellEnd"/>
      <w:r>
        <w:rPr>
          <w:color w:val="000000"/>
        </w:rPr>
        <w:t xml:space="preserve"> </w:t>
      </w:r>
      <w:proofErr w:type="spellStart"/>
      <w:r>
        <w:rPr>
          <w:color w:val="000000"/>
        </w:rPr>
        <w:t>iz</w:t>
      </w:r>
      <w:proofErr w:type="spellEnd"/>
      <w:r>
        <w:rPr>
          <w:color w:val="000000"/>
        </w:rPr>
        <w:t xml:space="preserve"> Plana </w:t>
      </w:r>
      <w:proofErr w:type="spellStart"/>
      <w:r>
        <w:rPr>
          <w:color w:val="000000"/>
        </w:rPr>
        <w:t>javnih</w:t>
      </w:r>
      <w:proofErr w:type="spellEnd"/>
      <w:r>
        <w:rPr>
          <w:color w:val="000000"/>
        </w:rPr>
        <w:t xml:space="preserve"> </w:t>
      </w:r>
      <w:proofErr w:type="spellStart"/>
      <w:r>
        <w:rPr>
          <w:color w:val="000000"/>
        </w:rPr>
        <w:t>nabavki</w:t>
      </w:r>
      <w:proofErr w:type="spellEnd"/>
      <w:r>
        <w:rPr>
          <w:color w:val="000000"/>
        </w:rPr>
        <w:t xml:space="preserve">: </w:t>
      </w:r>
      <w:r>
        <w:rPr>
          <w:color w:val="000000"/>
          <w:lang w:val="sr-Latn-ME"/>
        </w:rPr>
        <w:t>5</w:t>
      </w:r>
    </w:p>
    <w:p w:rsidR="00BC35F4" w:rsidRDefault="001869E7">
      <w:pPr>
        <w:jc w:val="both"/>
        <w:rPr>
          <w:b/>
          <w:bCs/>
          <w:color w:val="000000"/>
        </w:rPr>
      </w:pPr>
      <w:proofErr w:type="spellStart"/>
      <w:r>
        <w:rPr>
          <w:color w:val="000000"/>
        </w:rPr>
        <w:t>Mjesto</w:t>
      </w:r>
      <w:proofErr w:type="spellEnd"/>
      <w:r>
        <w:rPr>
          <w:color w:val="000000"/>
        </w:rPr>
        <w:t xml:space="preserve"> i datum: Podgorica, </w:t>
      </w:r>
      <w:r w:rsidR="0015697C">
        <w:rPr>
          <w:color w:val="000000"/>
          <w:lang w:val="sr-Latn-ME"/>
        </w:rPr>
        <w:t>0</w:t>
      </w:r>
      <w:r>
        <w:rPr>
          <w:color w:val="000000"/>
          <w:lang w:val="sr-Latn-ME"/>
        </w:rPr>
        <w:t>9</w:t>
      </w:r>
      <w:r>
        <w:rPr>
          <w:color w:val="000000"/>
        </w:rPr>
        <w:t>.</w:t>
      </w:r>
      <w:proofErr w:type="gramStart"/>
      <w:r>
        <w:rPr>
          <w:color w:val="000000"/>
        </w:rPr>
        <w:t>0</w:t>
      </w:r>
      <w:r w:rsidR="0015697C">
        <w:rPr>
          <w:color w:val="000000"/>
          <w:lang w:val="sr-Latn-ME"/>
        </w:rPr>
        <w:t>9</w:t>
      </w:r>
      <w:r>
        <w:rPr>
          <w:color w:val="000000"/>
        </w:rPr>
        <w:t>.2025.godine</w:t>
      </w:r>
      <w:proofErr w:type="gramEnd"/>
    </w:p>
    <w:p w:rsidR="00BC35F4" w:rsidRDefault="00BC35F4">
      <w:pPr>
        <w:keepNext/>
        <w:jc w:val="both"/>
        <w:outlineLvl w:val="0"/>
        <w:rPr>
          <w:b/>
          <w:bCs/>
          <w:i/>
          <w:iCs/>
          <w:color w:val="000000"/>
        </w:rPr>
      </w:pPr>
    </w:p>
    <w:p w:rsidR="00BC35F4" w:rsidRDefault="00BC35F4">
      <w:pPr>
        <w:keepNext/>
        <w:jc w:val="both"/>
        <w:outlineLvl w:val="0"/>
        <w:rPr>
          <w:b/>
          <w:bCs/>
          <w:i/>
          <w:iCs/>
          <w:color w:val="000000"/>
        </w:rPr>
      </w:pPr>
    </w:p>
    <w:p w:rsidR="00BC35F4" w:rsidRDefault="00BC35F4"/>
    <w:p w:rsidR="00BC35F4" w:rsidRDefault="00BC35F4">
      <w:pPr>
        <w:tabs>
          <w:tab w:val="left" w:pos="1276"/>
          <w:tab w:val="left" w:pos="3261"/>
        </w:tabs>
        <w:jc w:val="both"/>
      </w:pPr>
    </w:p>
    <w:p w:rsidR="00BC35F4" w:rsidRDefault="001869E7">
      <w:pPr>
        <w:tabs>
          <w:tab w:val="left" w:pos="1276"/>
          <w:tab w:val="left" w:pos="3261"/>
        </w:tabs>
        <w:jc w:val="both"/>
      </w:pPr>
      <w:r>
        <w:t xml:space="preserve">Na </w:t>
      </w:r>
      <w:proofErr w:type="spellStart"/>
      <w:r>
        <w:t>osnovu</w:t>
      </w:r>
      <w:proofErr w:type="spellEnd"/>
      <w:r>
        <w:t xml:space="preserve"> </w:t>
      </w:r>
      <w:proofErr w:type="spellStart"/>
      <w:r>
        <w:t>člana</w:t>
      </w:r>
      <w:proofErr w:type="spellEnd"/>
      <w:r>
        <w:t xml:space="preserve"> 53 </w:t>
      </w:r>
      <w:proofErr w:type="spellStart"/>
      <w:r>
        <w:t>stav</w:t>
      </w:r>
      <w:proofErr w:type="spellEnd"/>
      <w:r>
        <w:t xml:space="preserve"> 3 </w:t>
      </w:r>
      <w:proofErr w:type="spellStart"/>
      <w:r>
        <w:t>Zakona</w:t>
      </w:r>
      <w:proofErr w:type="spellEnd"/>
      <w:r>
        <w:t xml:space="preserve"> o </w:t>
      </w:r>
      <w:proofErr w:type="spellStart"/>
      <w:r>
        <w:t>javnim</w:t>
      </w:r>
      <w:proofErr w:type="spellEnd"/>
      <w:r>
        <w:t xml:space="preserve"> </w:t>
      </w:r>
      <w:proofErr w:type="spellStart"/>
      <w:r>
        <w:t>nabavkama</w:t>
      </w:r>
      <w:proofErr w:type="spellEnd"/>
      <w:r>
        <w:t xml:space="preserve"> („</w:t>
      </w:r>
      <w:proofErr w:type="spellStart"/>
      <w:r>
        <w:t>Službeni</w:t>
      </w:r>
      <w:proofErr w:type="spellEnd"/>
      <w:r>
        <w:t xml:space="preserve"> list </w:t>
      </w:r>
      <w:proofErr w:type="gramStart"/>
      <w:r>
        <w:t>CG“</w:t>
      </w:r>
      <w:proofErr w:type="gramEnd"/>
      <w:r>
        <w:t xml:space="preserve">, br. 074/19, 3/2023 i 11/2023 ) </w:t>
      </w:r>
      <w:r>
        <w:rPr>
          <w:lang w:val="sr-Latn-ME"/>
        </w:rPr>
        <w:t>Komisija za tržište kapitala</w:t>
      </w:r>
      <w:r>
        <w:rPr>
          <w:color w:val="000000"/>
        </w:rPr>
        <w:t>,</w:t>
      </w:r>
      <w:r>
        <w:rPr>
          <w:color w:val="000000"/>
          <w:lang w:val="sr-Latn-ME"/>
        </w:rPr>
        <w:t xml:space="preserve"> </w:t>
      </w:r>
      <w:proofErr w:type="spellStart"/>
      <w:r>
        <w:t>bjavljuje</w:t>
      </w:r>
      <w:proofErr w:type="spellEnd"/>
    </w:p>
    <w:p w:rsidR="00BC35F4" w:rsidRDefault="00BC35F4">
      <w:pPr>
        <w:jc w:val="both"/>
      </w:pPr>
    </w:p>
    <w:p w:rsidR="00BC35F4" w:rsidRDefault="00BC35F4">
      <w:pPr>
        <w:keepNext/>
        <w:jc w:val="both"/>
        <w:outlineLvl w:val="0"/>
        <w:rPr>
          <w:i/>
          <w:iCs/>
          <w:color w:val="000000"/>
        </w:rPr>
      </w:pPr>
    </w:p>
    <w:p w:rsidR="00BC35F4" w:rsidRDefault="00BC35F4">
      <w:pPr>
        <w:rPr>
          <w:color w:val="000000"/>
        </w:rPr>
      </w:pPr>
    </w:p>
    <w:p w:rsidR="00BC35F4" w:rsidRDefault="00BC35F4">
      <w:pPr>
        <w:rPr>
          <w:color w:val="000000"/>
        </w:rPr>
      </w:pPr>
    </w:p>
    <w:p w:rsidR="00BC35F4" w:rsidRDefault="00BC35F4">
      <w:pPr>
        <w:rPr>
          <w:color w:val="000000"/>
        </w:rPr>
      </w:pPr>
    </w:p>
    <w:p w:rsidR="00BC35F4" w:rsidRDefault="00BC35F4">
      <w:pPr>
        <w:rPr>
          <w:color w:val="000000"/>
        </w:rPr>
      </w:pPr>
    </w:p>
    <w:p w:rsidR="00BC35F4" w:rsidRDefault="00BC35F4">
      <w:pPr>
        <w:keepNext/>
        <w:jc w:val="center"/>
        <w:outlineLvl w:val="0"/>
        <w:rPr>
          <w:b/>
          <w:bCs/>
          <w:color w:val="000000"/>
        </w:rPr>
      </w:pPr>
    </w:p>
    <w:p w:rsidR="00BC35F4" w:rsidRDefault="001869E7">
      <w:pPr>
        <w:jc w:val="center"/>
        <w:rPr>
          <w:b/>
          <w:bCs/>
          <w:color w:val="000000"/>
        </w:rPr>
      </w:pPr>
      <w:r>
        <w:rPr>
          <w:b/>
          <w:bCs/>
          <w:color w:val="000000"/>
        </w:rPr>
        <w:t>TENDERSKU DOKUMENTACIJU</w:t>
      </w:r>
    </w:p>
    <w:p w:rsidR="00BC35F4" w:rsidRDefault="001869E7">
      <w:pPr>
        <w:jc w:val="center"/>
        <w:rPr>
          <w:b/>
          <w:bCs/>
          <w:color w:val="000000"/>
        </w:rPr>
      </w:pPr>
      <w:r>
        <w:rPr>
          <w:b/>
          <w:bCs/>
          <w:color w:val="000000"/>
        </w:rPr>
        <w:t>ZA OTVORENI POSTUPAK JAVNE NABAVKE</w:t>
      </w:r>
    </w:p>
    <w:p w:rsidR="00BC35F4" w:rsidRDefault="00BC35F4">
      <w:pPr>
        <w:jc w:val="center"/>
        <w:rPr>
          <w:b/>
          <w:bCs/>
          <w:color w:val="000000"/>
        </w:rPr>
      </w:pPr>
    </w:p>
    <w:p w:rsidR="00BC35F4" w:rsidRDefault="001869E7">
      <w:pPr>
        <w:tabs>
          <w:tab w:val="left" w:pos="1701"/>
          <w:tab w:val="left" w:pos="4820"/>
        </w:tabs>
        <w:jc w:val="center"/>
        <w:rPr>
          <w:color w:val="000000"/>
          <w:lang w:val="sr-Latn-ME"/>
        </w:rPr>
      </w:pPr>
      <w:proofErr w:type="spellStart"/>
      <w:r>
        <w:rPr>
          <w:color w:val="000000"/>
        </w:rPr>
        <w:t>Usluge</w:t>
      </w:r>
      <w:proofErr w:type="spellEnd"/>
      <w:r>
        <w:rPr>
          <w:color w:val="000000"/>
        </w:rPr>
        <w:t xml:space="preserve"> – </w:t>
      </w:r>
      <w:r>
        <w:rPr>
          <w:color w:val="000000"/>
          <w:lang w:val="sr-Latn-ME"/>
        </w:rPr>
        <w:t>I</w:t>
      </w:r>
      <w:r>
        <w:rPr>
          <w:lang w:val="sr-Latn-ME"/>
        </w:rPr>
        <w:t>mplementacija SupTech rješenja za n</w:t>
      </w:r>
      <w:r>
        <w:rPr>
          <w:lang w:val="sr-Latn-ME"/>
        </w:rPr>
        <w:t xml:space="preserve">adzor tržišta kapitala za potrebe </w:t>
      </w:r>
      <w:r>
        <w:rPr>
          <w:color w:val="000000"/>
          <w:lang w:val="sr-Latn-ME"/>
        </w:rPr>
        <w:t>Komisije za tržište kapitala</w:t>
      </w:r>
      <w:r w:rsidR="0015697C">
        <w:rPr>
          <w:color w:val="000000"/>
          <w:lang w:val="sr-Latn-ME"/>
        </w:rPr>
        <w:t xml:space="preserve"> (ponovljeni postupak)</w:t>
      </w:r>
    </w:p>
    <w:p w:rsidR="00BC35F4" w:rsidRDefault="00BC35F4">
      <w:pPr>
        <w:jc w:val="center"/>
        <w:rPr>
          <w:color w:val="000000"/>
          <w:lang w:val="sr-Latn-ME"/>
        </w:rPr>
      </w:pPr>
    </w:p>
    <w:p w:rsidR="00BC35F4" w:rsidRDefault="00BC35F4">
      <w:pPr>
        <w:jc w:val="center"/>
        <w:rPr>
          <w:color w:val="000000"/>
        </w:rPr>
      </w:pPr>
    </w:p>
    <w:p w:rsidR="00BC35F4" w:rsidRDefault="00BC35F4">
      <w:pPr>
        <w:jc w:val="both"/>
        <w:rPr>
          <w:rFonts w:ascii="Cambria" w:eastAsia="Calibri" w:hAnsi="Cambria" w:cs="Calibri"/>
          <w:b/>
          <w:lang w:val="it-IT"/>
        </w:rPr>
      </w:pPr>
    </w:p>
    <w:p w:rsidR="00BC35F4" w:rsidRDefault="00BC35F4">
      <w:pPr>
        <w:jc w:val="both"/>
        <w:rPr>
          <w:rFonts w:ascii="Cambria" w:eastAsia="Calibri" w:hAnsi="Cambria" w:cs="Calibri"/>
          <w:b/>
          <w:lang w:val="it-IT"/>
        </w:rPr>
      </w:pPr>
    </w:p>
    <w:p w:rsidR="00BC35F4" w:rsidRDefault="00BC35F4">
      <w:pPr>
        <w:jc w:val="both"/>
        <w:rPr>
          <w:rFonts w:ascii="Cambria" w:eastAsia="Calibri" w:hAnsi="Cambria" w:cs="Calibri"/>
          <w:b/>
          <w:lang w:val="it-IT"/>
        </w:rPr>
      </w:pPr>
    </w:p>
    <w:p w:rsidR="00BC35F4" w:rsidRDefault="00BC35F4">
      <w:pPr>
        <w:jc w:val="both"/>
        <w:rPr>
          <w:rFonts w:ascii="Cambria" w:eastAsia="Calibri" w:hAnsi="Cambria" w:cs="Calibri"/>
          <w:b/>
          <w:lang w:val="it-IT"/>
        </w:rPr>
      </w:pPr>
    </w:p>
    <w:p w:rsidR="00BC35F4" w:rsidRDefault="00BC35F4">
      <w:pPr>
        <w:jc w:val="both"/>
        <w:rPr>
          <w:rFonts w:ascii="Cambria" w:eastAsia="Calibri" w:hAnsi="Cambria" w:cs="Calibri"/>
          <w:b/>
          <w:lang w:val="it-IT"/>
        </w:rPr>
      </w:pPr>
    </w:p>
    <w:p w:rsidR="00BC35F4" w:rsidRDefault="00BC35F4">
      <w:pPr>
        <w:jc w:val="both"/>
        <w:rPr>
          <w:rFonts w:ascii="Cambria" w:eastAsia="Calibri" w:hAnsi="Cambria" w:cs="Calibri"/>
          <w:b/>
          <w:lang w:val="it-IT"/>
        </w:rPr>
      </w:pPr>
    </w:p>
    <w:p w:rsidR="00BC35F4" w:rsidRDefault="001869E7">
      <w:pPr>
        <w:jc w:val="both"/>
        <w:rPr>
          <w:color w:val="000000"/>
        </w:rPr>
      </w:pPr>
      <w:proofErr w:type="spellStart"/>
      <w:r>
        <w:rPr>
          <w:color w:val="000000"/>
        </w:rPr>
        <w:t>Predmet</w:t>
      </w:r>
      <w:proofErr w:type="spellEnd"/>
      <w:r>
        <w:rPr>
          <w:color w:val="000000"/>
        </w:rPr>
        <w:t xml:space="preserve"> </w:t>
      </w:r>
      <w:proofErr w:type="spellStart"/>
      <w:r>
        <w:rPr>
          <w:color w:val="000000"/>
        </w:rPr>
        <w:t>nabavke</w:t>
      </w:r>
      <w:proofErr w:type="spellEnd"/>
      <w:r>
        <w:rPr>
          <w:color w:val="000000"/>
        </w:rPr>
        <w:t xml:space="preserve"> se </w:t>
      </w:r>
      <w:proofErr w:type="spellStart"/>
      <w:r>
        <w:rPr>
          <w:color w:val="000000"/>
        </w:rPr>
        <w:t>nabavlja</w:t>
      </w:r>
      <w:proofErr w:type="spellEnd"/>
      <w:r>
        <w:rPr>
          <w:color w:val="000000"/>
        </w:rPr>
        <w:t>:</w:t>
      </w:r>
    </w:p>
    <w:p w:rsidR="00BC35F4" w:rsidRDefault="00BC35F4">
      <w:pPr>
        <w:jc w:val="both"/>
        <w:rPr>
          <w:color w:val="000000"/>
        </w:rPr>
      </w:pPr>
    </w:p>
    <w:p w:rsidR="00BC35F4" w:rsidRDefault="001869E7">
      <w:pPr>
        <w:jc w:val="both"/>
        <w:rPr>
          <w:color w:val="000000"/>
        </w:rPr>
      </w:pPr>
      <w:r>
        <w:rPr>
          <w:color w:val="000000"/>
        </w:rPr>
        <w:sym w:font="Wingdings" w:char="F0A8"/>
      </w:r>
      <w:r>
        <w:rPr>
          <w:color w:val="000000"/>
        </w:rPr>
        <w:t xml:space="preserve"> </w:t>
      </w:r>
      <w:proofErr w:type="spellStart"/>
      <w:r>
        <w:rPr>
          <w:color w:val="000000"/>
        </w:rPr>
        <w:t>kao</w:t>
      </w:r>
      <w:proofErr w:type="spellEnd"/>
      <w:r>
        <w:rPr>
          <w:color w:val="000000"/>
        </w:rPr>
        <w:t xml:space="preserve"> </w:t>
      </w:r>
      <w:proofErr w:type="spellStart"/>
      <w:r>
        <w:rPr>
          <w:color w:val="000000"/>
        </w:rPr>
        <w:t>cjelina</w:t>
      </w:r>
      <w:proofErr w:type="spellEnd"/>
      <w:r>
        <w:rPr>
          <w:color w:val="000000"/>
        </w:rPr>
        <w:t xml:space="preserve"> </w:t>
      </w:r>
    </w:p>
    <w:p w:rsidR="00BC35F4" w:rsidRDefault="00BC35F4">
      <w:pPr>
        <w:jc w:val="both"/>
        <w:rPr>
          <w:rFonts w:ascii="Cambria" w:eastAsia="Calibri" w:hAnsi="Cambria" w:cs="Calibri"/>
          <w:b/>
          <w:lang w:val="it-IT"/>
        </w:rPr>
      </w:pPr>
    </w:p>
    <w:p w:rsidR="00BC35F4" w:rsidRDefault="00BC35F4">
      <w:pPr>
        <w:jc w:val="both"/>
        <w:rPr>
          <w:rFonts w:ascii="Cambria" w:eastAsia="Calibri" w:hAnsi="Cambria" w:cs="Calibri"/>
          <w:b/>
          <w:lang w:val="it-IT"/>
        </w:rPr>
      </w:pPr>
    </w:p>
    <w:p w:rsidR="00BC35F4" w:rsidRDefault="00BC35F4">
      <w:pPr>
        <w:jc w:val="both"/>
        <w:rPr>
          <w:rFonts w:ascii="Cambria" w:hAnsi="Cambria"/>
          <w:color w:val="000000"/>
        </w:rPr>
      </w:pPr>
    </w:p>
    <w:p w:rsidR="00BC35F4" w:rsidRDefault="00BC35F4">
      <w:pPr>
        <w:tabs>
          <w:tab w:val="left" w:pos="1276"/>
          <w:tab w:val="left" w:pos="3261"/>
        </w:tabs>
        <w:jc w:val="both"/>
        <w:rPr>
          <w:rFonts w:ascii="Cambria" w:hAnsi="Cambria" w:cs="Arial"/>
        </w:rPr>
      </w:pPr>
    </w:p>
    <w:p w:rsidR="00BC35F4" w:rsidRDefault="00BC35F4">
      <w:pPr>
        <w:jc w:val="center"/>
        <w:rPr>
          <w:rFonts w:ascii="Cambria" w:eastAsia="Calibri" w:hAnsi="Cambria" w:cs="Calibri"/>
          <w:b/>
          <w:lang w:val="it-IT"/>
        </w:rPr>
      </w:pPr>
    </w:p>
    <w:p w:rsidR="00BC35F4" w:rsidRDefault="00BC35F4">
      <w:pPr>
        <w:jc w:val="center"/>
        <w:rPr>
          <w:color w:val="000000"/>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jc w:val="both"/>
        <w:rPr>
          <w:rFonts w:ascii="Arial" w:hAnsi="Arial" w:cs="Arial"/>
        </w:rPr>
      </w:pPr>
    </w:p>
    <w:p w:rsidR="00BC35F4" w:rsidRDefault="001869E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heme="minorHAnsi" w:hAnsi="Arial" w:cstheme="minorBidi"/>
          <w:b/>
          <w:color w:val="000000"/>
          <w:sz w:val="22"/>
          <w:szCs w:val="32"/>
          <w:lang w:val="sr-Latn-ME"/>
        </w:rPr>
      </w:pPr>
      <w:r>
        <w:rPr>
          <w:rFonts w:ascii="Arial" w:eastAsiaTheme="minorHAnsi" w:hAnsi="Arial" w:cstheme="minorBidi"/>
          <w:b/>
          <w:color w:val="000000"/>
          <w:sz w:val="22"/>
          <w:szCs w:val="32"/>
          <w:lang w:val="sr-Latn-ME"/>
        </w:rPr>
        <w:lastRenderedPageBreak/>
        <w:t>POZIV ZA NADMETANJE</w:t>
      </w:r>
      <w:r>
        <w:rPr>
          <w:rFonts w:ascii="Arial" w:eastAsiaTheme="minorHAnsi" w:hAnsi="Arial" w:cstheme="minorBidi"/>
          <w:b/>
          <w:color w:val="000000"/>
          <w:sz w:val="22"/>
          <w:szCs w:val="32"/>
          <w:vertAlign w:val="superscript"/>
          <w:lang w:val="sr-Latn-ME"/>
        </w:rPr>
        <w:footnoteReference w:id="1"/>
      </w:r>
      <w:r>
        <w:rPr>
          <w:rFonts w:ascii="Arial" w:eastAsiaTheme="minorHAnsi" w:hAnsi="Arial" w:cstheme="minorBidi"/>
          <w:b/>
          <w:color w:val="000000"/>
          <w:sz w:val="22"/>
          <w:szCs w:val="32"/>
          <w:lang w:val="sr-Latn-ME"/>
        </w:rPr>
        <w:t xml:space="preserve"> </w:t>
      </w:r>
    </w:p>
    <w:p w:rsidR="00BC35F4" w:rsidRDefault="001869E7">
      <w:pPr>
        <w:spacing w:after="160" w:line="259" w:lineRule="auto"/>
        <w:rPr>
          <w:rFonts w:ascii="Arial" w:eastAsiaTheme="minorHAnsi" w:hAnsi="Arial" w:cs="Arial"/>
          <w:b/>
          <w:bCs/>
          <w:color w:val="000000"/>
          <w:sz w:val="22"/>
          <w:szCs w:val="22"/>
          <w:lang w:val="sr-Latn-ME"/>
        </w:rPr>
      </w:pPr>
      <w:r>
        <w:rPr>
          <w:rFonts w:ascii="Arial" w:eastAsiaTheme="minorHAnsi" w:hAnsi="Arial" w:cs="Arial"/>
          <w:b/>
          <w:bCs/>
          <w:color w:val="000000"/>
          <w:sz w:val="22"/>
          <w:szCs w:val="22"/>
          <w:lang w:val="sr-Latn-ME"/>
        </w:rPr>
        <w:tab/>
      </w:r>
    </w:p>
    <w:p w:rsidR="00BC35F4" w:rsidRDefault="001869E7">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BC35F4" w:rsidRDefault="001869E7">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Predmet javne </w:t>
      </w:r>
      <w:r>
        <w:rPr>
          <w:rFonts w:ascii="Arial" w:eastAsia="Calibri" w:hAnsi="Arial" w:cs="Arial"/>
          <w:color w:val="000000"/>
          <w:sz w:val="22"/>
          <w:szCs w:val="22"/>
          <w:lang w:val="sr-Latn-ME"/>
        </w:rPr>
        <w:t>nabavke (vrsta predmeta, naziv i opis predmeta),</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BC35F4" w:rsidRDefault="001869E7">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BC35F4" w:rsidRDefault="001869E7">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BC35F4" w:rsidRDefault="001869E7">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BC35F4" w:rsidRDefault="001869E7">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BC35F4" w:rsidRDefault="001869E7">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BC35F4" w:rsidRDefault="001869E7">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w:t>
      </w:r>
      <w:r>
        <w:rPr>
          <w:rFonts w:ascii="Arial" w:eastAsia="Calibri" w:hAnsi="Arial" w:cs="Arial"/>
          <w:color w:val="000000"/>
          <w:sz w:val="22"/>
          <w:szCs w:val="22"/>
          <w:lang w:val="sr-Latn-ME"/>
        </w:rPr>
        <w:t>kcija,</w:t>
      </w:r>
    </w:p>
    <w:p w:rsidR="00BC35F4" w:rsidRDefault="001869E7">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Rok važenja </w:t>
      </w:r>
      <w:r>
        <w:rPr>
          <w:rFonts w:ascii="Arial" w:eastAsia="Calibri" w:hAnsi="Arial" w:cs="Arial"/>
          <w:color w:val="000000"/>
          <w:sz w:val="22"/>
          <w:szCs w:val="22"/>
          <w:lang w:val="sr-Latn-ME"/>
        </w:rPr>
        <w:t>ponude,</w:t>
      </w:r>
    </w:p>
    <w:p w:rsidR="00BC35F4" w:rsidRDefault="001869E7">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BC35F4" w:rsidRDefault="00BC35F4">
      <w:pPr>
        <w:spacing w:after="160" w:line="259" w:lineRule="auto"/>
        <w:rPr>
          <w:rFonts w:ascii="Calibri" w:eastAsia="Calibri" w:hAnsi="Calibri" w:cstheme="minorBidi"/>
          <w:color w:val="000000"/>
          <w:sz w:val="22"/>
          <w:szCs w:val="22"/>
          <w:lang w:val="sr-Latn-ME"/>
        </w:rPr>
      </w:pPr>
    </w:p>
    <w:p w:rsidR="00BC35F4" w:rsidRDefault="001869E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heme="minorHAnsi" w:hAnsi="Arial" w:cstheme="minorBidi"/>
          <w:b/>
          <w:color w:val="000000"/>
          <w:sz w:val="22"/>
          <w:szCs w:val="32"/>
          <w:lang w:val="sr-Latn-ME"/>
        </w:rPr>
      </w:pPr>
      <w:r>
        <w:rPr>
          <w:rFonts w:ascii="Arial" w:eastAsiaTheme="minorHAnsi" w:hAnsi="Arial" w:cstheme="minorBidi"/>
          <w:b/>
          <w:color w:val="000000"/>
          <w:sz w:val="22"/>
          <w:szCs w:val="32"/>
          <w:lang w:val="sr-Latn-ME"/>
        </w:rPr>
        <w:t>TEHNIČKA SPECIFIKACIJA PREDMETA JAVNE NABAVKE</w:t>
      </w:r>
      <w:r>
        <w:rPr>
          <w:rFonts w:ascii="Arial" w:eastAsiaTheme="minorHAnsi" w:hAnsi="Arial" w:cstheme="minorBidi"/>
          <w:b/>
          <w:color w:val="000000"/>
          <w:sz w:val="22"/>
          <w:szCs w:val="32"/>
          <w:vertAlign w:val="superscript"/>
          <w:lang w:val="sr-Latn-ME"/>
        </w:rPr>
        <w:footnoteReference w:id="3"/>
      </w:r>
    </w:p>
    <w:p w:rsidR="00BC35F4" w:rsidRDefault="00BC35F4">
      <w:pPr>
        <w:spacing w:after="160" w:line="259" w:lineRule="auto"/>
        <w:rPr>
          <w:rFonts w:ascii="Calibri" w:eastAsia="Calibri" w:hAnsi="Calibri" w:cstheme="minorBidi"/>
          <w:color w:val="000000"/>
          <w:sz w:val="22"/>
          <w:szCs w:val="22"/>
          <w:lang w:val="sr-Latn-ME"/>
        </w:rPr>
      </w:pPr>
    </w:p>
    <w:p w:rsidR="00BC35F4" w:rsidRDefault="001869E7">
      <w:pPr>
        <w:numPr>
          <w:ilvl w:val="0"/>
          <w:numId w:val="5"/>
        </w:numPr>
        <w:spacing w:after="160" w:line="259" w:lineRule="auto"/>
        <w:ind w:left="1080"/>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BC35F4" w:rsidRDefault="001869E7">
      <w:pPr>
        <w:numPr>
          <w:ilvl w:val="0"/>
          <w:numId w:val="5"/>
        </w:numPr>
        <w:spacing w:after="160" w:line="259" w:lineRule="auto"/>
        <w:ind w:left="1080"/>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Zahtjevi u pogledu načina izvršavanja predmeta nabavke koji su od značaja za sačinjavanje </w:t>
      </w:r>
      <w:r>
        <w:rPr>
          <w:rFonts w:ascii="Arial" w:eastAsia="Calibri" w:hAnsi="Arial" w:cs="Arial"/>
          <w:color w:val="000000"/>
          <w:sz w:val="22"/>
          <w:szCs w:val="22"/>
          <w:lang w:val="sr-Latn-ME"/>
        </w:rPr>
        <w:t>ponude i izvršenje ugovora</w:t>
      </w: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1869E7">
      <w:pPr>
        <w:keepNext/>
        <w:keepLines/>
        <w:pBdr>
          <w:top w:val="single" w:sz="4" w:space="1" w:color="auto"/>
          <w:left w:val="single" w:sz="4" w:space="4" w:color="auto"/>
          <w:bottom w:val="single" w:sz="4" w:space="1" w:color="auto"/>
          <w:right w:val="single" w:sz="4" w:space="4" w:color="auto"/>
        </w:pBdr>
        <w:shd w:val="clear" w:color="auto" w:fill="D9D9D9"/>
        <w:spacing w:before="240"/>
        <w:jc w:val="center"/>
        <w:outlineLvl w:val="0"/>
        <w:rPr>
          <w:rFonts w:ascii="Cambria" w:hAnsi="Cambria"/>
          <w:b/>
          <w:color w:val="000000"/>
          <w:szCs w:val="32"/>
          <w:lang w:val="sr-Latn-ME"/>
        </w:rPr>
      </w:pPr>
      <w:r>
        <w:rPr>
          <w:rFonts w:ascii="Cambria" w:hAnsi="Cambria"/>
          <w:b/>
          <w:color w:val="000000"/>
          <w:szCs w:val="32"/>
          <w:lang w:val="sr-Latn-ME"/>
        </w:rPr>
        <w:lastRenderedPageBreak/>
        <w:t>DODATNE INFORMACIJE O PREDMETU I POSTUPKU NABAVKE</w:t>
      </w: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1869E7">
      <w:pPr>
        <w:spacing w:after="240"/>
        <w:rPr>
          <w:color w:val="1B1C1D"/>
          <w:lang w:val="sr-Latn-RS"/>
        </w:rPr>
      </w:pPr>
      <w:r>
        <w:rPr>
          <w:color w:val="1B1C1D"/>
          <w:lang w:val="sr-Latn-RS"/>
        </w:rPr>
        <w:t xml:space="preserve">Komisija za tržište kapitala Crne Gore (u daljem tekstu "SCMN" ili "Komisija") je nezavisno regulatorno tijelo odgovorno za regulisanje i nadzor tržišta kapitala u </w:t>
      </w:r>
      <w:r>
        <w:rPr>
          <w:color w:val="1B1C1D"/>
          <w:lang w:val="sr-Latn-RS"/>
        </w:rPr>
        <w:t>Crnoj Gori. Njen mandat uključuje podsticanje pravednog, transparentnog i efikasnog tržišta kapitala, zaštitu investitora i doprinos ukupnoj stabilnosti finansijskog sistema. SCMN nadzire različite učesnike na tržištu, uključujući, ali ne ograničavajući se</w:t>
      </w:r>
      <w:r>
        <w:rPr>
          <w:color w:val="1B1C1D"/>
          <w:lang w:val="sr-Latn-RS"/>
        </w:rPr>
        <w:t xml:space="preserve"> na berze, brokerske kuće, investicione fondove i emitente hartija od vrijednosti.</w:t>
      </w:r>
    </w:p>
    <w:p w:rsidR="00BC35F4" w:rsidRDefault="001869E7">
      <w:pPr>
        <w:spacing w:after="120"/>
        <w:rPr>
          <w:color w:val="1B1C1D"/>
          <w:lang w:val="sr-Latn-RS"/>
        </w:rPr>
      </w:pPr>
      <w:r>
        <w:rPr>
          <w:color w:val="1B1C1D"/>
          <w:lang w:val="sr-Latn-RS"/>
        </w:rPr>
        <w:t>U okruženju rastuće složenosti tržišta, povećanja obima podataka i potrebe za pojačanim nadzorom u skladu sa najboljim međunarodnim praksama i standardima Evropske unije (EU</w:t>
      </w:r>
      <w:r>
        <w:rPr>
          <w:color w:val="1B1C1D"/>
          <w:lang w:val="sr-Latn-RS"/>
        </w:rPr>
        <w:t>), SCMN se suočava sa nekoliko izazova. To uključuje:</w:t>
      </w:r>
    </w:p>
    <w:p w:rsidR="00BC35F4" w:rsidRDefault="001869E7">
      <w:pPr>
        <w:numPr>
          <w:ilvl w:val="0"/>
          <w:numId w:val="6"/>
        </w:numPr>
        <w:rPr>
          <w:lang w:val="sr-Latn-RS"/>
        </w:rPr>
      </w:pPr>
      <w:r>
        <w:rPr>
          <w:color w:val="1B1C1D"/>
          <w:lang w:val="sr-Latn-RS"/>
        </w:rPr>
        <w:t>Potrebu za efikasnom obradom i analizom rastućeg obima i raznolikosti regulatornih podnesaka od nadziranih subjekata.</w:t>
      </w:r>
    </w:p>
    <w:p w:rsidR="00BC35F4" w:rsidRDefault="001869E7">
      <w:pPr>
        <w:numPr>
          <w:ilvl w:val="0"/>
          <w:numId w:val="6"/>
        </w:numPr>
        <w:rPr>
          <w:lang w:val="sr-Latn-RS"/>
        </w:rPr>
      </w:pPr>
      <w:r>
        <w:rPr>
          <w:color w:val="1B1C1D"/>
          <w:lang w:val="sr-Latn-RS"/>
        </w:rPr>
        <w:t>Imperativ za poboljšanjem sposobnosti identifikacije i procjene rizika radi proaktiv</w:t>
      </w:r>
      <w:r>
        <w:rPr>
          <w:color w:val="1B1C1D"/>
          <w:lang w:val="sr-Latn-RS"/>
        </w:rPr>
        <w:t>nog rješavanja potencijalnih tržišnih ranjivosti.</w:t>
      </w:r>
    </w:p>
    <w:p w:rsidR="00BC35F4" w:rsidRDefault="001869E7">
      <w:pPr>
        <w:numPr>
          <w:ilvl w:val="0"/>
          <w:numId w:val="6"/>
        </w:numPr>
        <w:rPr>
          <w:lang w:val="sr-Latn-RS"/>
        </w:rPr>
      </w:pPr>
      <w:r>
        <w:rPr>
          <w:color w:val="1B1C1D"/>
          <w:lang w:val="sr-Latn-RS"/>
        </w:rPr>
        <w:t>Zahtjev za automatizacijom i optimizacijom ključnih nadzornih procesa kako bi se poboljšala operativna efikasnost i omogućilo nadzornom osoblju da se fokusira na analitičke zadatke veće vrijednosti.</w:t>
      </w:r>
    </w:p>
    <w:p w:rsidR="00BC35F4" w:rsidRDefault="001869E7">
      <w:pPr>
        <w:numPr>
          <w:ilvl w:val="0"/>
          <w:numId w:val="6"/>
        </w:numPr>
        <w:rPr>
          <w:lang w:val="sr-Latn-RS"/>
        </w:rPr>
      </w:pPr>
      <w:r>
        <w:rPr>
          <w:color w:val="1B1C1D"/>
          <w:lang w:val="sr-Latn-RS"/>
        </w:rPr>
        <w:t>Želju z</w:t>
      </w:r>
      <w:r>
        <w:rPr>
          <w:color w:val="1B1C1D"/>
          <w:lang w:val="sr-Latn-RS"/>
        </w:rPr>
        <w:t>a poboljšanim kvalitetom, integritetom i konzistentnošću podataka za pouzdanije donošenje regulatornih odluka.</w:t>
      </w:r>
    </w:p>
    <w:p w:rsidR="00BC35F4" w:rsidRDefault="001869E7">
      <w:pPr>
        <w:numPr>
          <w:ilvl w:val="0"/>
          <w:numId w:val="6"/>
        </w:numPr>
        <w:spacing w:after="360"/>
        <w:rPr>
          <w:lang w:val="sr-Latn-RS"/>
        </w:rPr>
      </w:pPr>
      <w:r>
        <w:rPr>
          <w:color w:val="1B1C1D"/>
          <w:lang w:val="sr-Latn-RS"/>
        </w:rPr>
        <w:t>Neophodnost prilagođavanja novim i evoluirajućim nacionalnim i međunarodnim regulatornim okvirima i standardima izvještavanja.</w:t>
      </w:r>
    </w:p>
    <w:p w:rsidR="00BC35F4" w:rsidRDefault="001869E7">
      <w:pPr>
        <w:pStyle w:val="Heading4"/>
        <w:keepNext w:val="0"/>
        <w:keepLines w:val="0"/>
        <w:spacing w:before="0" w:after="120"/>
        <w:rPr>
          <w:b/>
          <w:color w:val="1B1C1D"/>
          <w:sz w:val="22"/>
          <w:szCs w:val="22"/>
          <w:lang w:val="sr-Latn-RS"/>
        </w:rPr>
      </w:pPr>
      <w:bookmarkStart w:id="0" w:name="_u18cz5fli6of" w:colFirst="0" w:colLast="0"/>
      <w:bookmarkEnd w:id="0"/>
      <w:r>
        <w:rPr>
          <w:b/>
          <w:color w:val="1B1C1D"/>
          <w:sz w:val="22"/>
          <w:szCs w:val="22"/>
          <w:lang w:val="sr-Latn-RS"/>
        </w:rPr>
        <w:t>1.2. Trenutno oper</w:t>
      </w:r>
      <w:r>
        <w:rPr>
          <w:b/>
          <w:color w:val="1B1C1D"/>
          <w:sz w:val="22"/>
          <w:szCs w:val="22"/>
          <w:lang w:val="sr-Latn-RS"/>
        </w:rPr>
        <w:t>ativno okruženje i ključni izazovi</w:t>
      </w:r>
    </w:p>
    <w:p w:rsidR="00BC35F4" w:rsidRDefault="001869E7">
      <w:pPr>
        <w:spacing w:after="240"/>
        <w:rPr>
          <w:color w:val="1B1C1D"/>
          <w:lang w:val="sr-Latn-RS"/>
        </w:rPr>
      </w:pPr>
      <w:r>
        <w:rPr>
          <w:color w:val="1B1C1D"/>
          <w:lang w:val="sr-Latn-RS"/>
        </w:rPr>
        <w:t xml:space="preserve">Trenutne nadzorne sposobnosti Komisije podržane su fragmentiranim ekosistemom zastarjelih, prilagođeno razvijenih aplikacija. Ovo okruženje, prvobitno prilagođeno jednostavnijem tržišnom pejzažu, postalo je sve </w:t>
      </w:r>
      <w:r>
        <w:rPr>
          <w:color w:val="1B1C1D"/>
          <w:lang w:val="sr-Latn-RS"/>
        </w:rPr>
        <w:t>neefikasnije, nefleksibilno i predstavlja značajne operativne i bezbjednosne rizike. Ograničenja ove primitivne Tier 1 implementacije ometaju sposobnost Komisije da efikasno obavlja svoje dužnosti i skalira svoje operacije kako bi zadovoljila zahtjeve mode</w:t>
      </w:r>
      <w:r>
        <w:rPr>
          <w:color w:val="1B1C1D"/>
          <w:lang w:val="sr-Latn-RS"/>
        </w:rPr>
        <w:t>rnog finansijskog tržišta.</w:t>
      </w:r>
    </w:p>
    <w:p w:rsidR="00BC35F4" w:rsidRDefault="001869E7">
      <w:pPr>
        <w:spacing w:after="240"/>
        <w:rPr>
          <w:color w:val="1B1C1D"/>
          <w:lang w:val="sr-Latn-RS"/>
        </w:rPr>
      </w:pPr>
      <w:r>
        <w:rPr>
          <w:color w:val="1B1C1D"/>
          <w:lang w:val="sr-Latn-RS"/>
        </w:rPr>
        <w:t>Izazovi su prisutni u svim aspektima nadzornog ciklusa i mogu se sažeti na sljedeći način:</w:t>
      </w:r>
    </w:p>
    <w:p w:rsidR="00BC35F4" w:rsidRDefault="001869E7">
      <w:pPr>
        <w:spacing w:after="120"/>
        <w:rPr>
          <w:color w:val="1B1C1D"/>
          <w:lang w:val="sr-Latn-RS"/>
        </w:rPr>
      </w:pPr>
      <w:r>
        <w:rPr>
          <w:b/>
          <w:color w:val="1B1C1D"/>
          <w:lang w:val="sr-Latn-RS"/>
        </w:rPr>
        <w:t>A. Neefikasan i nefleksibilan portal za podnošenje podataka:</w:t>
      </w:r>
      <w:r>
        <w:rPr>
          <w:color w:val="1B1C1D"/>
          <w:lang w:val="sr-Latn-RS"/>
        </w:rPr>
        <w:t xml:space="preserve"> Primarni interfejs za nadzirane subjekte je funkcionalno zastario i stvara značajne prepreke za efikasno i tačno podnošenje podataka.</w:t>
      </w:r>
    </w:p>
    <w:p w:rsidR="00BC35F4" w:rsidRDefault="001869E7">
      <w:pPr>
        <w:numPr>
          <w:ilvl w:val="0"/>
          <w:numId w:val="7"/>
        </w:numPr>
        <w:rPr>
          <w:lang w:val="sr-Latn-RS"/>
        </w:rPr>
      </w:pPr>
      <w:r>
        <w:rPr>
          <w:b/>
          <w:color w:val="1B1C1D"/>
          <w:lang w:val="sr-Latn-RS"/>
        </w:rPr>
        <w:t>Performanse i skalabilnost:</w:t>
      </w:r>
      <w:r>
        <w:rPr>
          <w:color w:val="1B1C1D"/>
          <w:lang w:val="sr-Latn-RS"/>
        </w:rPr>
        <w:t xml:space="preserve"> Portal se oslanja na sinhrone validacije podataka, dizajn koji se ne skalira i rezultira ozbi</w:t>
      </w:r>
      <w:r>
        <w:rPr>
          <w:color w:val="1B1C1D"/>
          <w:lang w:val="sr-Latn-RS"/>
        </w:rPr>
        <w:t>ljnim padom performansi i nestabilnošću sistema tokom perioda vršnog opterećenja izvještavanja.</w:t>
      </w:r>
    </w:p>
    <w:p w:rsidR="00BC35F4" w:rsidRDefault="001869E7">
      <w:pPr>
        <w:numPr>
          <w:ilvl w:val="0"/>
          <w:numId w:val="7"/>
        </w:numPr>
        <w:rPr>
          <w:lang w:val="sr-Latn-RS"/>
        </w:rPr>
      </w:pPr>
      <w:r>
        <w:rPr>
          <w:b/>
          <w:color w:val="1B1C1D"/>
          <w:lang w:val="sr-Latn-RS"/>
        </w:rPr>
        <w:t>Ograničeno korisničko iskustvo i rizik kvaliteta podataka:</w:t>
      </w:r>
      <w:r>
        <w:rPr>
          <w:color w:val="1B1C1D"/>
          <w:lang w:val="sr-Latn-RS"/>
        </w:rPr>
        <w:t xml:space="preserve"> Interfejsu nedostaju ključne funkcionalnosti za upotrebljivost, kao što su offline Excel predlošci za</w:t>
      </w:r>
      <w:r>
        <w:rPr>
          <w:color w:val="1B1C1D"/>
          <w:lang w:val="sr-Latn-RS"/>
        </w:rPr>
        <w:t xml:space="preserve"> pripremu podataka, adekvatna podrška za autogenerisane formule ili optimizovani prikazi za velike izvještaje. Odsustvo isticanja validacionih grešaka čini izuzetno teškim za subjekte da efikasno identifikuju i isprave greške, povećavajući vjerovatnoću pro</w:t>
      </w:r>
      <w:r>
        <w:rPr>
          <w:color w:val="1B1C1D"/>
          <w:lang w:val="sr-Latn-RS"/>
        </w:rPr>
        <w:t>blema sa kvalitetom podataka na samom ulazu.</w:t>
      </w:r>
    </w:p>
    <w:p w:rsidR="00BC35F4" w:rsidRDefault="001869E7">
      <w:pPr>
        <w:numPr>
          <w:ilvl w:val="0"/>
          <w:numId w:val="7"/>
        </w:numPr>
        <w:rPr>
          <w:lang w:val="sr-Latn-RS"/>
        </w:rPr>
      </w:pPr>
      <w:r>
        <w:rPr>
          <w:b/>
          <w:color w:val="1B1C1D"/>
          <w:lang w:val="sr-Latn-RS"/>
        </w:rPr>
        <w:lastRenderedPageBreak/>
        <w:t>Nedostatak revizorske sljedivosti i nadzora:</w:t>
      </w:r>
      <w:r>
        <w:rPr>
          <w:color w:val="1B1C1D"/>
          <w:lang w:val="sr-Latn-RS"/>
        </w:rPr>
        <w:t xml:space="preserve"> Sistem ne pruža detaljan dnevnik podnesaka, što otežava praćenje istorije podnesaka i rješavanje sporova. Štaviše, nedostaje mu centralizovani pregled zahtjeva za pod</w:t>
      </w:r>
      <w:r>
        <w:rPr>
          <w:color w:val="1B1C1D"/>
          <w:lang w:val="sr-Latn-RS"/>
        </w:rPr>
        <w:t>nošenje i rokova, što nameće veliko administrativno opterećenje kako subjektima tako i osoblju SCMN-a.</w:t>
      </w:r>
    </w:p>
    <w:p w:rsidR="00BC35F4" w:rsidRDefault="001869E7">
      <w:pPr>
        <w:numPr>
          <w:ilvl w:val="0"/>
          <w:numId w:val="7"/>
        </w:numPr>
        <w:spacing w:after="360"/>
        <w:rPr>
          <w:lang w:val="sr-Latn-RS"/>
        </w:rPr>
      </w:pPr>
      <w:r>
        <w:rPr>
          <w:b/>
          <w:color w:val="1B1C1D"/>
          <w:lang w:val="sr-Latn-RS"/>
        </w:rPr>
        <w:t>Fragmentirana komunikacija:</w:t>
      </w:r>
      <w:r>
        <w:rPr>
          <w:color w:val="1B1C1D"/>
          <w:lang w:val="sr-Latn-RS"/>
        </w:rPr>
        <w:t xml:space="preserve"> Komunikacija u vezi sa podnescima, kao što su zahtjevi za izmjenama ili ponovnim podnošenjem, odvija se van sistema (npr. put</w:t>
      </w:r>
      <w:r>
        <w:rPr>
          <w:color w:val="1B1C1D"/>
          <w:lang w:val="sr-Latn-RS"/>
        </w:rPr>
        <w:t>em e-pošte), stvarajući neefikasnost i nedostatak formalnog, revizorski sljedivog komunikacionog traga.</w:t>
      </w:r>
    </w:p>
    <w:p w:rsidR="00BC35F4" w:rsidRDefault="001869E7">
      <w:pPr>
        <w:spacing w:after="120"/>
        <w:rPr>
          <w:color w:val="1B1C1D"/>
          <w:lang w:val="sr-Latn-RS"/>
        </w:rPr>
      </w:pPr>
      <w:r>
        <w:rPr>
          <w:b/>
          <w:color w:val="1B1C1D"/>
          <w:lang w:val="sr-Latn-RS"/>
        </w:rPr>
        <w:t>B. Ograničeno nadzorno praćenje i analiza (S1A Utility):</w:t>
      </w:r>
      <w:r>
        <w:rPr>
          <w:color w:val="1B1C1D"/>
          <w:lang w:val="sr-Latn-RS"/>
        </w:rPr>
        <w:t xml:space="preserve"> Interni alat koji koriste supervizori za praćenje podnesaka fundamentalno je ograničen na trans</w:t>
      </w:r>
      <w:r>
        <w:rPr>
          <w:color w:val="1B1C1D"/>
          <w:lang w:val="sr-Latn-RS"/>
        </w:rPr>
        <w:t>akcioni prikaz, sprečavajući efikasan nadzor.</w:t>
      </w:r>
    </w:p>
    <w:p w:rsidR="00BC35F4" w:rsidRDefault="001869E7">
      <w:pPr>
        <w:numPr>
          <w:ilvl w:val="0"/>
          <w:numId w:val="8"/>
        </w:numPr>
        <w:rPr>
          <w:lang w:val="sr-Latn-RS"/>
        </w:rPr>
      </w:pPr>
      <w:r>
        <w:rPr>
          <w:b/>
          <w:color w:val="1B1C1D"/>
          <w:lang w:val="sr-Latn-RS"/>
        </w:rPr>
        <w:t>Odsustvo holističkog pogleda:</w:t>
      </w:r>
      <w:r>
        <w:rPr>
          <w:color w:val="1B1C1D"/>
          <w:lang w:val="sr-Latn-RS"/>
        </w:rPr>
        <w:t xml:space="preserve"> Sistem ne može pružiti agregirani, tržišni pregled statusa podnesaka ili usklađenosti tokom datog perioda. Supervizori su ograničeni na taktičke preglede izvještaj po izvještaj i n</w:t>
      </w:r>
      <w:r>
        <w:rPr>
          <w:color w:val="1B1C1D"/>
          <w:lang w:val="sr-Latn-RS"/>
        </w:rPr>
        <w:t>edostaju im alati za stratešku, tržišnu analizu.</w:t>
      </w:r>
    </w:p>
    <w:p w:rsidR="00BC35F4" w:rsidRDefault="001869E7">
      <w:pPr>
        <w:numPr>
          <w:ilvl w:val="0"/>
          <w:numId w:val="8"/>
        </w:numPr>
        <w:spacing w:after="360"/>
        <w:rPr>
          <w:lang w:val="sr-Latn-RS"/>
        </w:rPr>
      </w:pPr>
      <w:r>
        <w:rPr>
          <w:b/>
          <w:color w:val="1B1C1D"/>
          <w:lang w:val="sr-Latn-RS"/>
        </w:rPr>
        <w:t>Prepreke za saradnju i dalju analizu:</w:t>
      </w:r>
      <w:r>
        <w:rPr>
          <w:color w:val="1B1C1D"/>
          <w:lang w:val="sr-Latn-RS"/>
        </w:rPr>
        <w:t xml:space="preserve"> Potpuni nedostatak funkcionalnosti za izvoz podataka iz podnesaka u uobičajene formate poput Excela ili za dodavanje komentara na podneske sprečava offline analizu, inte</w:t>
      </w:r>
      <w:r>
        <w:rPr>
          <w:color w:val="1B1C1D"/>
          <w:lang w:val="sr-Latn-RS"/>
        </w:rPr>
        <w:t>rnu saradnju među nadzornim osobljem i dokumentovanje nalaza unutar sistema.</w:t>
      </w:r>
    </w:p>
    <w:p w:rsidR="00BC35F4" w:rsidRDefault="001869E7">
      <w:pPr>
        <w:spacing w:after="120"/>
        <w:rPr>
          <w:color w:val="1B1C1D"/>
          <w:lang w:val="sr-Latn-RS"/>
        </w:rPr>
      </w:pPr>
      <w:r>
        <w:rPr>
          <w:b/>
          <w:color w:val="1B1C1D"/>
          <w:lang w:val="sr-Latn-RS"/>
        </w:rPr>
        <w:t>C. Nefleksibilno upravljanje podacima:</w:t>
      </w:r>
      <w:r>
        <w:rPr>
          <w:color w:val="1B1C1D"/>
          <w:lang w:val="sr-Latn-RS"/>
        </w:rPr>
        <w:t xml:space="preserve"> Alati i procesi za upravljanje predlošcima za prikupljanje podataka su rudimentarni i nedostaju im suštinske kontrole kvaliteta.</w:t>
      </w:r>
    </w:p>
    <w:p w:rsidR="00BC35F4" w:rsidRDefault="001869E7">
      <w:pPr>
        <w:numPr>
          <w:ilvl w:val="0"/>
          <w:numId w:val="9"/>
        </w:numPr>
        <w:rPr>
          <w:lang w:val="sr-Latn-RS"/>
        </w:rPr>
      </w:pPr>
      <w:r>
        <w:rPr>
          <w:b/>
          <w:color w:val="1B1C1D"/>
          <w:lang w:val="sr-Latn-RS"/>
        </w:rPr>
        <w:t>Nefleksibil</w:t>
      </w:r>
      <w:r>
        <w:rPr>
          <w:b/>
          <w:color w:val="1B1C1D"/>
          <w:lang w:val="sr-Latn-RS"/>
        </w:rPr>
        <w:t>ne mogućnosti dizajna:</w:t>
      </w:r>
      <w:r>
        <w:rPr>
          <w:color w:val="1B1C1D"/>
          <w:lang w:val="sr-Latn-RS"/>
        </w:rPr>
        <w:t xml:space="preserve"> Upravljanje podacima ne nudi podršku korisničkog interfejsa za kreiranje ili upravljanje autogenerisanim formulama, nedostaje mu funkcionalnost uslovnih polja i ne dozvoljava ponovnu upotrebu formula između predložaka. To čini dizajn</w:t>
      </w:r>
      <w:r>
        <w:rPr>
          <w:color w:val="1B1C1D"/>
          <w:lang w:val="sr-Latn-RS"/>
        </w:rPr>
        <w:t xml:space="preserve"> novih ili modifikovanih predložaka za izvještavanje izuzetno rigidnim, dugotrajnim i sklonim greškama.</w:t>
      </w:r>
    </w:p>
    <w:p w:rsidR="00BC35F4" w:rsidRDefault="001869E7">
      <w:pPr>
        <w:numPr>
          <w:ilvl w:val="0"/>
          <w:numId w:val="9"/>
        </w:numPr>
        <w:spacing w:after="360"/>
        <w:rPr>
          <w:lang w:val="sr-Latn-RS"/>
        </w:rPr>
      </w:pPr>
      <w:r>
        <w:rPr>
          <w:b/>
          <w:color w:val="1B1C1D"/>
          <w:lang w:val="sr-Latn-RS"/>
        </w:rPr>
        <w:t>Odsustvo kontrolisanog ciklusa implementacije:</w:t>
      </w:r>
      <w:r>
        <w:rPr>
          <w:color w:val="1B1C1D"/>
          <w:lang w:val="sr-Latn-RS"/>
        </w:rPr>
        <w:t xml:space="preserve"> Trenutni proces nema mogućnost validacije definicija izvještaja prije nego što se objave subjektima. Klju</w:t>
      </w:r>
      <w:r>
        <w:rPr>
          <w:color w:val="1B1C1D"/>
          <w:lang w:val="sr-Latn-RS"/>
        </w:rPr>
        <w:t xml:space="preserve">čno je da ne postoji sandbox, staging ili interno testno okruženje za osiguranje kvaliteta. To stvara neprihvatljivo visok rizik od implementacije neispravnih predložaka za prikupljanje podataka na tržištu, što bi moglo poremetiti proces podnošenja za sve </w:t>
      </w:r>
      <w:r>
        <w:rPr>
          <w:color w:val="1B1C1D"/>
          <w:lang w:val="sr-Latn-RS"/>
        </w:rPr>
        <w:t>subjekte i ozbiljno ugroziti integritet podataka.</w:t>
      </w:r>
    </w:p>
    <w:p w:rsidR="00BC35F4" w:rsidRDefault="001869E7">
      <w:pPr>
        <w:spacing w:after="120"/>
        <w:rPr>
          <w:color w:val="1B1C1D"/>
          <w:lang w:val="sr-Latn-RS"/>
        </w:rPr>
      </w:pPr>
      <w:r>
        <w:rPr>
          <w:b/>
          <w:color w:val="1B1C1D"/>
          <w:lang w:val="sr-Latn-RS"/>
        </w:rPr>
        <w:t>D. Rudimentarne analitičke sposobnosti:</w:t>
      </w:r>
      <w:r>
        <w:rPr>
          <w:color w:val="1B1C1D"/>
          <w:lang w:val="sr-Latn-RS"/>
        </w:rPr>
        <w:t xml:space="preserve"> Analitičke funkcionalnosti sistema su minimalne i ne podržavaju moderni, podacima vođen nadzor.</w:t>
      </w:r>
    </w:p>
    <w:p w:rsidR="00BC35F4" w:rsidRDefault="001869E7">
      <w:pPr>
        <w:numPr>
          <w:ilvl w:val="0"/>
          <w:numId w:val="10"/>
        </w:numPr>
        <w:rPr>
          <w:lang w:val="sr-Latn-RS"/>
        </w:rPr>
      </w:pPr>
      <w:r>
        <w:rPr>
          <w:color w:val="1B1C1D"/>
          <w:lang w:val="sr-Latn-RS"/>
        </w:rPr>
        <w:t>Sistemu nedostaje podrška za kreiranje ili praćenje ključnih indikator</w:t>
      </w:r>
      <w:r>
        <w:rPr>
          <w:color w:val="1B1C1D"/>
          <w:lang w:val="sr-Latn-RS"/>
        </w:rPr>
        <w:t>a rizika (KRI) ili metrika performansi.</w:t>
      </w:r>
    </w:p>
    <w:p w:rsidR="00BC35F4" w:rsidRDefault="001869E7">
      <w:pPr>
        <w:numPr>
          <w:ilvl w:val="0"/>
          <w:numId w:val="10"/>
        </w:numPr>
        <w:rPr>
          <w:lang w:val="sr-Latn-RS"/>
        </w:rPr>
      </w:pPr>
      <w:r>
        <w:rPr>
          <w:color w:val="1B1C1D"/>
          <w:lang w:val="sr-Latn-RS"/>
        </w:rPr>
        <w:t>Sposobnost čuvanja i ponovne upotrebe analitičkih predložaka je ozbiljno ograničena.</w:t>
      </w:r>
    </w:p>
    <w:p w:rsidR="00BC35F4" w:rsidRDefault="001869E7">
      <w:pPr>
        <w:numPr>
          <w:ilvl w:val="0"/>
          <w:numId w:val="10"/>
        </w:numPr>
        <w:spacing w:after="360"/>
        <w:rPr>
          <w:lang w:val="sr-Latn-RS"/>
        </w:rPr>
      </w:pPr>
      <w:r>
        <w:rPr>
          <w:color w:val="1B1C1D"/>
          <w:lang w:val="sr-Latn-RS"/>
        </w:rPr>
        <w:t xml:space="preserve">Alati za istraživanje podataka, kao što su pivot tabele, nemaju inteligentnu detekciju metrika ili dimenzija, zahtijevajući obiman </w:t>
      </w:r>
      <w:r>
        <w:rPr>
          <w:color w:val="1B1C1D"/>
          <w:lang w:val="sr-Latn-RS"/>
        </w:rPr>
        <w:t>manuelni napor čak i za osnovnu analizu.</w:t>
      </w:r>
    </w:p>
    <w:p w:rsidR="00BC35F4" w:rsidRDefault="001869E7">
      <w:pPr>
        <w:spacing w:after="120"/>
        <w:rPr>
          <w:color w:val="1B1C1D"/>
          <w:lang w:val="sr-Latn-RS"/>
        </w:rPr>
      </w:pPr>
      <w:r>
        <w:rPr>
          <w:b/>
          <w:color w:val="1B1C1D"/>
          <w:lang w:val="sr-Latn-RS"/>
        </w:rPr>
        <w:t>E. Bezbjednosni problemi:</w:t>
      </w:r>
      <w:r>
        <w:rPr>
          <w:color w:val="1B1C1D"/>
          <w:lang w:val="sr-Latn-RS"/>
        </w:rPr>
        <w:t xml:space="preserve"> Bezbjednosna arhitektura trenutnog ekosistema je kritično zastarjela i izlaže Komisiju značajnim prijetnjama.</w:t>
      </w:r>
    </w:p>
    <w:p w:rsidR="00BC35F4" w:rsidRDefault="001869E7">
      <w:pPr>
        <w:numPr>
          <w:ilvl w:val="0"/>
          <w:numId w:val="11"/>
        </w:numPr>
        <w:rPr>
          <w:lang w:val="sr-Latn-RS"/>
        </w:rPr>
      </w:pPr>
      <w:r>
        <w:rPr>
          <w:b/>
          <w:color w:val="1B1C1D"/>
          <w:lang w:val="sr-Latn-RS"/>
        </w:rPr>
        <w:t>Nedostatak modernog upravljanja identitetom i pristupom (IAM):</w:t>
      </w:r>
      <w:r>
        <w:rPr>
          <w:color w:val="1B1C1D"/>
          <w:lang w:val="sr-Latn-RS"/>
        </w:rPr>
        <w:t xml:space="preserve"> Sistem nema ente</w:t>
      </w:r>
      <w:r>
        <w:rPr>
          <w:color w:val="1B1C1D"/>
          <w:lang w:val="sr-Latn-RS"/>
        </w:rPr>
        <w:t xml:space="preserve">rprise-grade IAM rješenje, nema podršku za jedinstvenu prijavu (SSO) i nema dvofaktorsku autentifikaciju (2FA). To predstavlja kritičan neuspjeh u ispunjavanju </w:t>
      </w:r>
      <w:r>
        <w:rPr>
          <w:color w:val="1B1C1D"/>
          <w:lang w:val="sr-Latn-RS"/>
        </w:rPr>
        <w:lastRenderedPageBreak/>
        <w:t>modernih bezbjednosnih standarda i stvara visok rizik od neovlašćenog pristupa. Štaviše, odsustv</w:t>
      </w:r>
      <w:r>
        <w:rPr>
          <w:color w:val="1B1C1D"/>
          <w:lang w:val="sr-Latn-RS"/>
        </w:rPr>
        <w:t>o mehanizama za detekciju i prevenciju "brute-force" napada ostavlja sistem ranjivim на uobičajene sajber napade.</w:t>
      </w:r>
    </w:p>
    <w:p w:rsidR="00BC35F4" w:rsidRDefault="001869E7">
      <w:pPr>
        <w:numPr>
          <w:ilvl w:val="0"/>
          <w:numId w:val="11"/>
        </w:numPr>
        <w:rPr>
          <w:lang w:val="sr-Latn-RS"/>
        </w:rPr>
      </w:pPr>
      <w:r>
        <w:rPr>
          <w:b/>
          <w:color w:val="1B1C1D"/>
          <w:lang w:val="sr-Latn-RS"/>
        </w:rPr>
        <w:t>Neefikasno upravljanje korisnicima:</w:t>
      </w:r>
      <w:r>
        <w:rPr>
          <w:color w:val="1B1C1D"/>
          <w:lang w:val="sr-Latn-RS"/>
        </w:rPr>
        <w:t xml:space="preserve"> Upravljanje i internim i eksternim korisnicima je glomazan manuelni proces. Nedostatak robusnog okvira za </w:t>
      </w:r>
      <w:r>
        <w:rPr>
          <w:color w:val="1B1C1D"/>
          <w:lang w:val="sr-Latn-RS"/>
        </w:rPr>
        <w:t>kontrolu pristupa zasnovanu na ulogama (RBAC) znači da se granularne dozvole ne mogu efikasno definisati ili sprovoditi, povećavajući rizik od neovlašćenog izlaganja podataka.</w:t>
      </w:r>
    </w:p>
    <w:p w:rsidR="00BC35F4" w:rsidRDefault="001869E7">
      <w:pPr>
        <w:numPr>
          <w:ilvl w:val="0"/>
          <w:numId w:val="11"/>
        </w:numPr>
        <w:spacing w:after="360"/>
        <w:rPr>
          <w:lang w:val="sr-Latn-RS"/>
        </w:rPr>
      </w:pPr>
      <w:r>
        <w:rPr>
          <w:b/>
          <w:color w:val="1B1C1D"/>
          <w:lang w:val="sr-Latn-RS"/>
        </w:rPr>
        <w:t>Nebezbjedna arhitektura:</w:t>
      </w:r>
      <w:r>
        <w:rPr>
          <w:color w:val="1B1C1D"/>
          <w:lang w:val="sr-Latn-RS"/>
        </w:rPr>
        <w:t xml:space="preserve"> Interne aplikacije, uključujući prilagođeni javni regis</w:t>
      </w:r>
      <w:r>
        <w:rPr>
          <w:color w:val="1B1C1D"/>
          <w:lang w:val="sr-Latn-RS"/>
        </w:rPr>
        <w:t>tar "Emitente", nisu zaštićene osnovnim bezbjednosnim mjerama kao što je HTTPS, što znači da se podaci prenose u čistom tekstu. Ovaj nebezbjedni dizajn, zajedno sa poslovima koji direktno povezuju interne i eksterno okrenute podatke, predstavlja ozbiljan r</w:t>
      </w:r>
      <w:r>
        <w:rPr>
          <w:color w:val="1B1C1D"/>
          <w:lang w:val="sr-Latn-RS"/>
        </w:rPr>
        <w:t>izik po povjerljivost i integritet podataka Komisije.</w:t>
      </w:r>
    </w:p>
    <w:p w:rsidR="00BC35F4" w:rsidRDefault="001869E7">
      <w:pPr>
        <w:pStyle w:val="Heading4"/>
        <w:keepNext w:val="0"/>
        <w:keepLines w:val="0"/>
        <w:spacing w:before="0" w:after="120"/>
        <w:rPr>
          <w:b/>
          <w:color w:val="1B1C1D"/>
          <w:sz w:val="22"/>
          <w:szCs w:val="22"/>
          <w:lang w:val="sr-Latn-RS"/>
        </w:rPr>
      </w:pPr>
      <w:bookmarkStart w:id="1" w:name="_57aak14tzwg9" w:colFirst="0" w:colLast="0"/>
      <w:bookmarkEnd w:id="1"/>
      <w:r>
        <w:rPr>
          <w:b/>
          <w:color w:val="1B1C1D"/>
          <w:sz w:val="22"/>
          <w:szCs w:val="22"/>
          <w:lang w:val="sr-Latn-RS"/>
        </w:rPr>
        <w:t>1.3. Racionalizacija za nabavku novog rješenja</w:t>
      </w:r>
    </w:p>
    <w:p w:rsidR="00BC35F4" w:rsidRDefault="001869E7">
      <w:pPr>
        <w:spacing w:after="240"/>
        <w:rPr>
          <w:color w:val="1B1C1D"/>
          <w:lang w:val="sr-Latn-RS"/>
        </w:rPr>
      </w:pPr>
      <w:r>
        <w:rPr>
          <w:color w:val="1B1C1D"/>
          <w:lang w:val="sr-Latn-RS"/>
        </w:rPr>
        <w:t xml:space="preserve">Navedeni izazovi pokazuju da trenutni, prilagođeno izgrađen sistem više nije adekvatan. Njegova fragmentirana priroda, tehnološka zastarjelost i kritični </w:t>
      </w:r>
      <w:r>
        <w:rPr>
          <w:color w:val="1B1C1D"/>
          <w:lang w:val="sr-Latn-RS"/>
        </w:rPr>
        <w:t>bezbjednosni nedostaci predstavljaju neprihvatljiv nivo operativnog i reputacionog rizika za Komisiju. Nastavak oslanjanja na ovaj sistem aktivno podriva sposobnost SCMN-a da sprovodi efikasan nadzor, prilagođava se regulatornim promjenama i štiti osjetlji</w:t>
      </w:r>
      <w:r>
        <w:rPr>
          <w:color w:val="1B1C1D"/>
          <w:lang w:val="sr-Latn-RS"/>
        </w:rPr>
        <w:t>ve tržišne podatke.</w:t>
      </w:r>
    </w:p>
    <w:p w:rsidR="00BC35F4" w:rsidRDefault="001869E7">
      <w:pPr>
        <w:spacing w:after="240"/>
        <w:rPr>
          <w:color w:val="1B1C1D"/>
          <w:lang w:val="sr-Latn-RS"/>
        </w:rPr>
      </w:pPr>
      <w:r>
        <w:rPr>
          <w:color w:val="1B1C1D"/>
          <w:lang w:val="sr-Latn-RS"/>
        </w:rPr>
        <w:t xml:space="preserve">Stoga je Komisija pokrenula ovu nabavku kako bi u potpunosti zamijenila zastarjeli ekosistem modernim, integrisanim i bezbjednim komercijalnim gotovim (COTS) SupTech rješenjem enterprise-grade. Cilj je nabaviti dokazanu, konfigurabilnu </w:t>
      </w:r>
      <w:r>
        <w:rPr>
          <w:color w:val="1B1C1D"/>
          <w:lang w:val="sr-Latn-RS"/>
        </w:rPr>
        <w:t>platformu koja rješava sve identifikovane nedostatke, usklađuje tehnološke sposobnosti Komisije sa najboljim međunarodnim praksama i pruža skalabilnu osnovu za buduće nadzorne izazove.</w:t>
      </w:r>
    </w:p>
    <w:p w:rsidR="00BC35F4" w:rsidRDefault="001869E7">
      <w:pPr>
        <w:spacing w:after="240"/>
        <w:rPr>
          <w:color w:val="1B1C1D"/>
          <w:lang w:val="sr-Latn-RS"/>
        </w:rPr>
      </w:pPr>
      <w:r>
        <w:rPr>
          <w:color w:val="1B1C1D"/>
          <w:lang w:val="sr-Latn-RS"/>
        </w:rPr>
        <w:t>Da bi se odgovorilo na ove izazove i ojačale njene nadzorne sposobnosti</w:t>
      </w:r>
      <w:r>
        <w:rPr>
          <w:color w:val="1B1C1D"/>
          <w:lang w:val="sr-Latn-RS"/>
        </w:rPr>
        <w:t>, SCMN traži da nabavi moderno, sveobuhvatno i fleksibilno softversko rješenje zasnovano na komercijalnom gotovom proizvodu (COTS) (u daljem tekstu "Sistem"), koje se može konfigurisati da zadovolji njene specifične potrebe.</w:t>
      </w:r>
    </w:p>
    <w:p w:rsidR="00BC35F4" w:rsidRDefault="001869E7">
      <w:pPr>
        <w:pStyle w:val="Heading3"/>
        <w:keepNext w:val="0"/>
        <w:keepLines w:val="0"/>
        <w:spacing w:before="0" w:after="120"/>
        <w:rPr>
          <w:b/>
          <w:color w:val="1B1C1D"/>
          <w:sz w:val="26"/>
          <w:szCs w:val="26"/>
          <w:lang w:val="sr-Latn-RS"/>
        </w:rPr>
      </w:pPr>
      <w:bookmarkStart w:id="2" w:name="_7yvg5nd82pfm" w:colFirst="0" w:colLast="0"/>
      <w:bookmarkEnd w:id="2"/>
      <w:r>
        <w:rPr>
          <w:b/>
          <w:color w:val="1B1C1D"/>
          <w:sz w:val="26"/>
          <w:szCs w:val="26"/>
          <w:lang w:val="sr-Latn-RS"/>
        </w:rPr>
        <w:t>2. Ciljevi nabavke</w:t>
      </w:r>
    </w:p>
    <w:p w:rsidR="00BC35F4" w:rsidRDefault="001869E7">
      <w:pPr>
        <w:spacing w:after="120"/>
        <w:rPr>
          <w:color w:val="1B1C1D"/>
          <w:lang w:val="sr-Latn-RS"/>
        </w:rPr>
      </w:pPr>
      <w:r>
        <w:rPr>
          <w:color w:val="1B1C1D"/>
          <w:lang w:val="sr-Latn-RS"/>
        </w:rPr>
        <w:t xml:space="preserve">Primarni </w:t>
      </w:r>
      <w:r>
        <w:rPr>
          <w:color w:val="1B1C1D"/>
          <w:lang w:val="sr-Latn-RS"/>
        </w:rPr>
        <w:t>ciljevi nabavke i implementacije novog nadzornog sistema su:</w:t>
      </w:r>
    </w:p>
    <w:p w:rsidR="00BC35F4" w:rsidRDefault="001869E7">
      <w:pPr>
        <w:numPr>
          <w:ilvl w:val="0"/>
          <w:numId w:val="12"/>
        </w:numPr>
        <w:rPr>
          <w:lang w:val="sr-Latn-RS"/>
        </w:rPr>
      </w:pPr>
      <w:r>
        <w:rPr>
          <w:b/>
          <w:color w:val="1B1C1D"/>
          <w:lang w:val="sr-Latn-RS"/>
        </w:rPr>
        <w:t>Poboljšati efikasnost nadzora:</w:t>
      </w:r>
      <w:r>
        <w:rPr>
          <w:color w:val="1B1C1D"/>
          <w:lang w:val="sr-Latn-RS"/>
        </w:rPr>
        <w:t xml:space="preserve"> Automatizovati manuelne procese i optimizovati ključne tokove posla usmjerene na podatke koristeći konfigurabilno COTS rješenje, čime se smanjuju operativni troškov</w:t>
      </w:r>
      <w:r>
        <w:rPr>
          <w:color w:val="1B1C1D"/>
          <w:lang w:val="sr-Latn-RS"/>
        </w:rPr>
        <w:t>i i poboljšavaju vremena odziva.</w:t>
      </w:r>
    </w:p>
    <w:p w:rsidR="00BC35F4" w:rsidRDefault="001869E7">
      <w:pPr>
        <w:numPr>
          <w:ilvl w:val="0"/>
          <w:numId w:val="12"/>
        </w:numPr>
        <w:rPr>
          <w:lang w:val="sr-Latn-RS"/>
        </w:rPr>
      </w:pPr>
      <w:r>
        <w:rPr>
          <w:b/>
          <w:color w:val="1B1C1D"/>
          <w:lang w:val="sr-Latn-RS"/>
        </w:rPr>
        <w:t>Poboljšati kvalitet i upravljanje podacima:</w:t>
      </w:r>
      <w:r>
        <w:rPr>
          <w:color w:val="1B1C1D"/>
          <w:lang w:val="sr-Latn-RS"/>
        </w:rPr>
        <w:t xml:space="preserve"> Uspostaviti centralizovanu i robusnu platformu za prikupljanje, validaciju, skladištenje i upravljanje podacima, osiguravajući tačnost, konzistentnost i integritet podataka, koris</w:t>
      </w:r>
      <w:r>
        <w:rPr>
          <w:color w:val="1B1C1D"/>
          <w:lang w:val="sr-Latn-RS"/>
        </w:rPr>
        <w:t>teći sposobnosti dokazanog COTS sistema.</w:t>
      </w:r>
    </w:p>
    <w:p w:rsidR="00BC35F4" w:rsidRDefault="001869E7">
      <w:pPr>
        <w:numPr>
          <w:ilvl w:val="0"/>
          <w:numId w:val="12"/>
        </w:numPr>
        <w:rPr>
          <w:lang w:val="sr-Latn-RS"/>
        </w:rPr>
      </w:pPr>
      <w:r>
        <w:rPr>
          <w:b/>
          <w:color w:val="1B1C1D"/>
          <w:lang w:val="sr-Latn-RS"/>
        </w:rPr>
        <w:t>Ojačati identifikaciju i procjenu rizika:</w:t>
      </w:r>
      <w:r>
        <w:rPr>
          <w:color w:val="1B1C1D"/>
          <w:lang w:val="sr-Latn-RS"/>
        </w:rPr>
        <w:t xml:space="preserve"> Implementirati alate za identifikaciju, procjenu i (kao poželjnu sposobnost) praćenje različitih rizika na tržištu kapitala, omogućavajući proaktivniji i na riziku zasnovan </w:t>
      </w:r>
      <w:r>
        <w:rPr>
          <w:color w:val="1B1C1D"/>
          <w:lang w:val="sr-Latn-RS"/>
        </w:rPr>
        <w:t>nadzorni pristup.</w:t>
      </w:r>
    </w:p>
    <w:p w:rsidR="00BC35F4" w:rsidRDefault="001869E7">
      <w:pPr>
        <w:numPr>
          <w:ilvl w:val="0"/>
          <w:numId w:val="12"/>
        </w:numPr>
        <w:rPr>
          <w:lang w:val="sr-Latn-RS"/>
        </w:rPr>
      </w:pPr>
      <w:r>
        <w:rPr>
          <w:b/>
          <w:color w:val="1B1C1D"/>
          <w:lang w:val="sr-Latn-RS"/>
        </w:rPr>
        <w:t>Poboljšati regulatorno izvještavanje i usklađenost:</w:t>
      </w:r>
      <w:r>
        <w:rPr>
          <w:color w:val="1B1C1D"/>
          <w:lang w:val="sr-Latn-RS"/>
        </w:rPr>
        <w:t xml:space="preserve"> Olakšati automatsko generisanje regulatornih izvještaja u traženim formatima i osigurati blagovremeno i tačno podnošenje podataka od strane nadziranih subjekata, kao i podržati interne i</w:t>
      </w:r>
      <w:r>
        <w:rPr>
          <w:color w:val="1B1C1D"/>
          <w:lang w:val="sr-Latn-RS"/>
        </w:rPr>
        <w:t xml:space="preserve"> eksterne obaveze izvještavanja SCMN-a, sa robusnim internim mehanizmima za testiranje i implementaciju definicija izvještaja.</w:t>
      </w:r>
    </w:p>
    <w:p w:rsidR="00BC35F4" w:rsidRDefault="001869E7">
      <w:pPr>
        <w:numPr>
          <w:ilvl w:val="0"/>
          <w:numId w:val="12"/>
        </w:numPr>
        <w:rPr>
          <w:lang w:val="sr-Latn-RS"/>
        </w:rPr>
      </w:pPr>
      <w:r>
        <w:rPr>
          <w:b/>
          <w:color w:val="1B1C1D"/>
          <w:lang w:val="sr-Latn-RS"/>
        </w:rPr>
        <w:lastRenderedPageBreak/>
        <w:t>Omogućiti naprednu analitiku podataka:</w:t>
      </w:r>
      <w:r>
        <w:rPr>
          <w:color w:val="1B1C1D"/>
          <w:lang w:val="sr-Latn-RS"/>
        </w:rPr>
        <w:t xml:space="preserve"> Pružiti moćne ugrađene alate za samouslužnu analitiku podataka, poslovnu inteligenciju i v</w:t>
      </w:r>
      <w:r>
        <w:rPr>
          <w:color w:val="1B1C1D"/>
          <w:lang w:val="sr-Latn-RS"/>
        </w:rPr>
        <w:t>izualizaciju, koji su inherentni COTS rješenju, kako bi se podržalo donošenje odluka zasnovano na dokazima, sa opcijama za integraciju sa naprednijim BI alatima.</w:t>
      </w:r>
    </w:p>
    <w:p w:rsidR="00BC35F4" w:rsidRDefault="001869E7">
      <w:pPr>
        <w:numPr>
          <w:ilvl w:val="0"/>
          <w:numId w:val="12"/>
        </w:numPr>
        <w:rPr>
          <w:lang w:val="sr-Latn-RS"/>
        </w:rPr>
      </w:pPr>
      <w:r>
        <w:rPr>
          <w:b/>
          <w:color w:val="1B1C1D"/>
          <w:lang w:val="sr-Latn-RS"/>
        </w:rPr>
        <w:t>Olakšati bezbjednu komunikaciju:</w:t>
      </w:r>
      <w:r>
        <w:rPr>
          <w:color w:val="1B1C1D"/>
          <w:lang w:val="sr-Latn-RS"/>
        </w:rPr>
        <w:t xml:space="preserve"> Ponuditi bezbjedan komunikacioni kanal i portal za interakcij</w:t>
      </w:r>
      <w:r>
        <w:rPr>
          <w:color w:val="1B1C1D"/>
          <w:lang w:val="sr-Latn-RS"/>
        </w:rPr>
        <w:t>u sa nadziranim subjektima u vezi sa podnescima podataka, upitima i drugim regulatornim razmjenama.</w:t>
      </w:r>
    </w:p>
    <w:p w:rsidR="00BC35F4" w:rsidRDefault="001869E7">
      <w:pPr>
        <w:numPr>
          <w:ilvl w:val="0"/>
          <w:numId w:val="12"/>
        </w:numPr>
        <w:rPr>
          <w:lang w:val="sr-Latn-RS"/>
        </w:rPr>
      </w:pPr>
      <w:r>
        <w:rPr>
          <w:b/>
          <w:color w:val="1B1C1D"/>
          <w:lang w:val="sr-Latn-RS"/>
        </w:rPr>
        <w:t>Osigurati skalabilnost i prilagodljivost sistema:</w:t>
      </w:r>
      <w:r>
        <w:rPr>
          <w:color w:val="1B1C1D"/>
          <w:lang w:val="sr-Latn-RS"/>
        </w:rPr>
        <w:t xml:space="preserve"> Nabaviti COTS sistem koji se može skalirati kako bi se prilagodio budućem rastu obima podataka i broja kor</w:t>
      </w:r>
      <w:r>
        <w:rPr>
          <w:color w:val="1B1C1D"/>
          <w:lang w:val="sr-Latn-RS"/>
        </w:rPr>
        <w:t>isnika, i koji se može konfigurisanjem prilagoditi evoluirajućim regulatornim zahtjevima i nadzornim praksama.</w:t>
      </w:r>
    </w:p>
    <w:p w:rsidR="00BC35F4" w:rsidRDefault="001869E7">
      <w:pPr>
        <w:numPr>
          <w:ilvl w:val="0"/>
          <w:numId w:val="12"/>
        </w:numPr>
        <w:rPr>
          <w:lang w:val="sr-Latn-RS"/>
        </w:rPr>
      </w:pPr>
      <w:r>
        <w:rPr>
          <w:b/>
          <w:color w:val="1B1C1D"/>
          <w:lang w:val="sr-Latn-RS"/>
        </w:rPr>
        <w:t>Promovisati samoodrživost SCMN-a:</w:t>
      </w:r>
      <w:r>
        <w:rPr>
          <w:color w:val="1B1C1D"/>
          <w:lang w:val="sr-Latn-RS"/>
        </w:rPr>
        <w:t xml:space="preserve"> Osnažiti korisnike SCMN-a da upravljaju, prilagođavaju i proširuju ključne funkcionalnosti sistema putem konfig</w:t>
      </w:r>
      <w:r>
        <w:rPr>
          <w:color w:val="1B1C1D"/>
          <w:lang w:val="sr-Latn-RS"/>
        </w:rPr>
        <w:t>uracionih alata koje pruža COTS rješenje, kao što su dizajn izvještaja i prilagođavanja tokova posla, uz minimalno oslanjanje na dobavljača nakon implementacije.</w:t>
      </w:r>
    </w:p>
    <w:p w:rsidR="00BC35F4" w:rsidRDefault="001869E7">
      <w:pPr>
        <w:numPr>
          <w:ilvl w:val="0"/>
          <w:numId w:val="12"/>
        </w:numPr>
        <w:spacing w:after="360"/>
        <w:rPr>
          <w:lang w:val="sr-Latn-RS"/>
        </w:rPr>
      </w:pPr>
      <w:r>
        <w:rPr>
          <w:b/>
          <w:color w:val="1B1C1D"/>
          <w:lang w:val="sr-Latn-RS"/>
        </w:rPr>
        <w:t>Postići tehničku i regulatornu interoperabilnost sa tijelima EU:</w:t>
      </w:r>
      <w:r>
        <w:rPr>
          <w:color w:val="1B1C1D"/>
          <w:lang w:val="sr-Latn-RS"/>
        </w:rPr>
        <w:t xml:space="preserve"> Osigurati da je sistem sposob</w:t>
      </w:r>
      <w:r>
        <w:rPr>
          <w:color w:val="1B1C1D"/>
          <w:lang w:val="sr-Latn-RS"/>
        </w:rPr>
        <w:t>an da priprema, obrađuje i prenosi regulatorne podatke tijelima EU (EBA, ESMA) putem njihovih specificiranih gateway-a (npr. EUCLID). Sistem mora biti usklađen sa sadašnjim i budućim okvirima izvještavanja EU, uključujući, ali ne ograničavajući se na ESEF,</w:t>
      </w:r>
      <w:r>
        <w:rPr>
          <w:color w:val="1B1C1D"/>
          <w:lang w:val="sr-Latn-RS"/>
        </w:rPr>
        <w:t xml:space="preserve"> DORA i ESG/CSRD zahtjeve za izvještavanje.</w:t>
      </w:r>
    </w:p>
    <w:p w:rsidR="00BC35F4" w:rsidRDefault="00BC35F4">
      <w:pPr>
        <w:rPr>
          <w:bCs/>
          <w:color w:val="000000"/>
          <w:shd w:val="clear" w:color="auto" w:fill="FFFFFF"/>
        </w:rPr>
      </w:pPr>
    </w:p>
    <w:p w:rsidR="00BC35F4" w:rsidRDefault="00BC35F4">
      <w:pPr>
        <w:spacing w:after="160" w:line="259" w:lineRule="auto"/>
        <w:rPr>
          <w:rFonts w:eastAsiaTheme="majorEastAsia"/>
          <w:b/>
          <w:spacing w:val="5"/>
          <w:kern w:val="28"/>
          <w:sz w:val="28"/>
          <w:szCs w:val="28"/>
          <w:lang w:val="sr-Latn-RS"/>
        </w:rPr>
      </w:pPr>
    </w:p>
    <w:p w:rsidR="00BC35F4" w:rsidRDefault="001869E7">
      <w:pPr>
        <w:pBdr>
          <w:top w:val="single" w:sz="4" w:space="1" w:color="auto"/>
          <w:left w:val="single" w:sz="4" w:space="4" w:color="auto"/>
          <w:bottom w:val="single" w:sz="4" w:space="1" w:color="auto"/>
          <w:right w:val="single" w:sz="4" w:space="4" w:color="auto"/>
        </w:pBdr>
        <w:shd w:val="clear" w:color="auto" w:fill="D9D9D9"/>
        <w:rPr>
          <w:rFonts w:ascii="Cambria" w:hAnsi="Cambria" w:cs="Arial"/>
          <w:b/>
          <w:bCs/>
          <w:color w:val="000000"/>
        </w:rPr>
      </w:pPr>
      <w:proofErr w:type="spellStart"/>
      <w:r>
        <w:rPr>
          <w:rFonts w:ascii="Cambria" w:hAnsi="Cambria" w:cs="Arial"/>
          <w:b/>
          <w:bCs/>
          <w:color w:val="000000"/>
        </w:rPr>
        <w:t>Procijenjena</w:t>
      </w:r>
      <w:proofErr w:type="spellEnd"/>
      <w:r>
        <w:rPr>
          <w:rFonts w:ascii="Cambria" w:hAnsi="Cambria" w:cs="Arial"/>
          <w:b/>
          <w:bCs/>
          <w:color w:val="000000"/>
        </w:rPr>
        <w:t xml:space="preserve"> </w:t>
      </w:r>
      <w:proofErr w:type="spellStart"/>
      <w:r>
        <w:rPr>
          <w:rFonts w:ascii="Cambria" w:hAnsi="Cambria" w:cs="Arial"/>
          <w:b/>
          <w:bCs/>
          <w:color w:val="000000"/>
        </w:rPr>
        <w:t>vrijednost</w:t>
      </w:r>
      <w:proofErr w:type="spellEnd"/>
      <w:r>
        <w:rPr>
          <w:rFonts w:ascii="Cambria" w:hAnsi="Cambria" w:cs="Arial"/>
          <w:b/>
          <w:bCs/>
          <w:color w:val="000000"/>
        </w:rPr>
        <w:t xml:space="preserve"> </w:t>
      </w:r>
      <w:proofErr w:type="spellStart"/>
      <w:r>
        <w:rPr>
          <w:rFonts w:ascii="Cambria" w:hAnsi="Cambria" w:cs="Arial"/>
          <w:b/>
          <w:bCs/>
          <w:color w:val="000000"/>
        </w:rPr>
        <w:t>predmenta</w:t>
      </w:r>
      <w:proofErr w:type="spellEnd"/>
      <w:r>
        <w:rPr>
          <w:rFonts w:ascii="Cambria" w:hAnsi="Cambria" w:cs="Arial"/>
          <w:b/>
          <w:bCs/>
          <w:color w:val="000000"/>
        </w:rPr>
        <w:t xml:space="preserve"> </w:t>
      </w:r>
      <w:proofErr w:type="spellStart"/>
      <w:r>
        <w:rPr>
          <w:rFonts w:ascii="Cambria" w:hAnsi="Cambria" w:cs="Arial"/>
          <w:b/>
          <w:bCs/>
          <w:color w:val="000000"/>
        </w:rPr>
        <w:t>nabavke</w:t>
      </w:r>
      <w:proofErr w:type="spellEnd"/>
      <w:r>
        <w:rPr>
          <w:rFonts w:ascii="Cambria" w:hAnsi="Cambria" w:cs="Arial"/>
          <w:b/>
          <w:bCs/>
          <w:color w:val="000000"/>
        </w:rPr>
        <w:t>:</w:t>
      </w:r>
    </w:p>
    <w:p w:rsidR="00BC35F4" w:rsidRDefault="00BC35F4">
      <w:pPr>
        <w:jc w:val="both"/>
        <w:rPr>
          <w:rFonts w:ascii="Cambria" w:hAnsi="Cambria" w:cs="Arial"/>
          <w:color w:val="000000"/>
        </w:rPr>
      </w:pPr>
    </w:p>
    <w:p w:rsidR="00BC35F4" w:rsidRDefault="001869E7">
      <w:pPr>
        <w:jc w:val="both"/>
        <w:rPr>
          <w:rFonts w:ascii="Cambria" w:hAnsi="Cambria"/>
          <w:b/>
          <w:bCs/>
          <w:color w:val="000000"/>
        </w:rPr>
      </w:pPr>
      <w:r>
        <w:rPr>
          <w:rFonts w:ascii="Cambria" w:hAnsi="Cambria"/>
          <w:color w:val="000000"/>
        </w:rPr>
        <w:sym w:font="Wingdings" w:char="F0A8"/>
      </w:r>
      <w:r>
        <w:rPr>
          <w:rFonts w:ascii="Cambria" w:hAnsi="Cambria"/>
          <w:color w:val="000000"/>
        </w:rPr>
        <w:t xml:space="preserve"> </w:t>
      </w:r>
      <w:proofErr w:type="spellStart"/>
      <w:r>
        <w:rPr>
          <w:rFonts w:ascii="Cambria" w:hAnsi="Cambria"/>
          <w:b/>
          <w:bCs/>
          <w:color w:val="000000"/>
        </w:rPr>
        <w:t>Procijenjena</w:t>
      </w:r>
      <w:proofErr w:type="spellEnd"/>
      <w:r>
        <w:rPr>
          <w:rFonts w:ascii="Cambria" w:hAnsi="Cambria"/>
          <w:b/>
          <w:bCs/>
          <w:color w:val="000000"/>
        </w:rPr>
        <w:t xml:space="preserve"> </w:t>
      </w:r>
      <w:proofErr w:type="spellStart"/>
      <w:r>
        <w:rPr>
          <w:rFonts w:ascii="Cambria" w:hAnsi="Cambria"/>
          <w:b/>
          <w:bCs/>
          <w:color w:val="000000"/>
        </w:rPr>
        <w:t>vrijednost</w:t>
      </w:r>
      <w:proofErr w:type="spellEnd"/>
      <w:r>
        <w:rPr>
          <w:rFonts w:ascii="Cambria" w:hAnsi="Cambria"/>
          <w:b/>
          <w:bCs/>
          <w:color w:val="000000"/>
        </w:rPr>
        <w:t xml:space="preserve"> </w:t>
      </w:r>
      <w:proofErr w:type="spellStart"/>
      <w:r>
        <w:rPr>
          <w:rFonts w:ascii="Cambria" w:hAnsi="Cambria"/>
          <w:b/>
          <w:bCs/>
          <w:color w:val="000000"/>
        </w:rPr>
        <w:t>predmeta</w:t>
      </w:r>
      <w:proofErr w:type="spellEnd"/>
      <w:r>
        <w:rPr>
          <w:rFonts w:ascii="Cambria" w:hAnsi="Cambria"/>
          <w:b/>
          <w:bCs/>
          <w:color w:val="000000"/>
        </w:rPr>
        <w:t xml:space="preserve"> </w:t>
      </w:r>
      <w:proofErr w:type="spellStart"/>
      <w:r>
        <w:rPr>
          <w:rFonts w:ascii="Cambria" w:hAnsi="Cambria"/>
          <w:b/>
          <w:bCs/>
          <w:color w:val="000000"/>
        </w:rPr>
        <w:t>nabavke</w:t>
      </w:r>
      <w:proofErr w:type="spellEnd"/>
      <w:r>
        <w:rPr>
          <w:rFonts w:ascii="Cambria" w:hAnsi="Cambria"/>
          <w:color w:val="000000"/>
        </w:rPr>
        <w:t>:</w:t>
      </w:r>
    </w:p>
    <w:p w:rsidR="00BC35F4" w:rsidRDefault="00BC35F4">
      <w:pPr>
        <w:jc w:val="both"/>
        <w:rPr>
          <w:rFonts w:ascii="Cambria" w:hAnsi="Cambria"/>
          <w:color w:val="000000"/>
        </w:rPr>
      </w:pPr>
    </w:p>
    <w:p w:rsidR="00BC35F4" w:rsidRDefault="001869E7">
      <w:pPr>
        <w:jc w:val="both"/>
        <w:rPr>
          <w:color w:val="000000"/>
        </w:rPr>
      </w:pPr>
      <w:r>
        <w:rPr>
          <w:color w:val="000000"/>
        </w:rPr>
        <w:sym w:font="Wingdings" w:char="F0A8"/>
      </w:r>
      <w:r>
        <w:rPr>
          <w:color w:val="000000"/>
        </w:rPr>
        <w:t xml:space="preserve"> </w:t>
      </w:r>
      <w:proofErr w:type="spellStart"/>
      <w:r>
        <w:rPr>
          <w:color w:val="000000"/>
        </w:rPr>
        <w:t>kao</w:t>
      </w:r>
      <w:proofErr w:type="spellEnd"/>
      <w:r>
        <w:rPr>
          <w:color w:val="000000"/>
        </w:rPr>
        <w:t xml:space="preserve"> </w:t>
      </w:r>
      <w:proofErr w:type="spellStart"/>
      <w:r>
        <w:rPr>
          <w:color w:val="000000"/>
        </w:rPr>
        <w:t>cjeline</w:t>
      </w:r>
      <w:proofErr w:type="spellEnd"/>
      <w:r>
        <w:rPr>
          <w:color w:val="000000"/>
        </w:rPr>
        <w:t xml:space="preserve"> je 1</w:t>
      </w:r>
      <w:r>
        <w:rPr>
          <w:color w:val="000000"/>
          <w:lang w:val="sr-Latn-ME"/>
        </w:rPr>
        <w:t>49</w:t>
      </w:r>
      <w:r>
        <w:rPr>
          <w:color w:val="000000"/>
        </w:rPr>
        <w:t>.</w:t>
      </w:r>
      <w:r>
        <w:rPr>
          <w:color w:val="000000"/>
          <w:lang w:val="sr-Latn-ME"/>
        </w:rPr>
        <w:t>900</w:t>
      </w:r>
      <w:r>
        <w:rPr>
          <w:color w:val="000000"/>
        </w:rPr>
        <w:t>,</w:t>
      </w:r>
      <w:r>
        <w:rPr>
          <w:color w:val="000000"/>
          <w:lang w:val="sr-Latn-ME"/>
        </w:rPr>
        <w:t>00</w:t>
      </w:r>
      <w:r>
        <w:rPr>
          <w:color w:val="000000"/>
        </w:rPr>
        <w:t xml:space="preserve"> € </w:t>
      </w:r>
    </w:p>
    <w:p w:rsidR="00BC35F4" w:rsidRDefault="00BC35F4">
      <w:pPr>
        <w:jc w:val="both"/>
        <w:rPr>
          <w:rFonts w:ascii="Cambria" w:hAnsi="Cambria"/>
          <w:color w:val="000000"/>
        </w:rPr>
      </w:pPr>
    </w:p>
    <w:p w:rsidR="00BC35F4" w:rsidRDefault="001869E7">
      <w:pPr>
        <w:pBdr>
          <w:top w:val="single" w:sz="4" w:space="1" w:color="auto"/>
          <w:left w:val="single" w:sz="4" w:space="4" w:color="auto"/>
          <w:bottom w:val="single" w:sz="4" w:space="1" w:color="auto"/>
          <w:right w:val="single" w:sz="4" w:space="4" w:color="auto"/>
        </w:pBdr>
        <w:shd w:val="clear" w:color="auto" w:fill="D9D9D9"/>
        <w:rPr>
          <w:rFonts w:ascii="Cambria" w:hAnsi="Cambria" w:cs="Arial"/>
          <w:b/>
          <w:bCs/>
          <w:color w:val="000000"/>
        </w:rPr>
      </w:pPr>
      <w:proofErr w:type="spellStart"/>
      <w:r>
        <w:rPr>
          <w:rFonts w:ascii="Cambria" w:hAnsi="Cambria" w:cs="Arial"/>
          <w:b/>
          <w:bCs/>
          <w:color w:val="000000"/>
        </w:rPr>
        <w:t>Obrazloženje</w:t>
      </w:r>
      <w:proofErr w:type="spellEnd"/>
      <w:r>
        <w:rPr>
          <w:rFonts w:ascii="Cambria" w:hAnsi="Cambria" w:cs="Arial"/>
          <w:b/>
          <w:bCs/>
          <w:color w:val="000000"/>
        </w:rPr>
        <w:t xml:space="preserve"> </w:t>
      </w:r>
      <w:proofErr w:type="spellStart"/>
      <w:r>
        <w:rPr>
          <w:rFonts w:ascii="Cambria" w:hAnsi="Cambria" w:cs="Arial"/>
          <w:b/>
          <w:bCs/>
          <w:color w:val="000000"/>
        </w:rPr>
        <w:t>razloga</w:t>
      </w:r>
      <w:proofErr w:type="spellEnd"/>
      <w:r>
        <w:rPr>
          <w:rFonts w:ascii="Cambria" w:hAnsi="Cambria" w:cs="Arial"/>
          <w:b/>
          <w:bCs/>
          <w:color w:val="000000"/>
        </w:rPr>
        <w:t xml:space="preserve"> </w:t>
      </w:r>
      <w:proofErr w:type="spellStart"/>
      <w:r>
        <w:rPr>
          <w:rFonts w:ascii="Cambria" w:hAnsi="Cambria" w:cs="Arial"/>
          <w:b/>
          <w:bCs/>
          <w:color w:val="000000"/>
        </w:rPr>
        <w:t>zašto</w:t>
      </w:r>
      <w:proofErr w:type="spellEnd"/>
      <w:r>
        <w:rPr>
          <w:rFonts w:ascii="Cambria" w:hAnsi="Cambria" w:cs="Arial"/>
          <w:b/>
          <w:bCs/>
          <w:color w:val="000000"/>
        </w:rPr>
        <w:t xml:space="preserve"> </w:t>
      </w:r>
      <w:proofErr w:type="spellStart"/>
      <w:r>
        <w:rPr>
          <w:rFonts w:ascii="Cambria" w:hAnsi="Cambria" w:cs="Arial"/>
          <w:b/>
          <w:bCs/>
          <w:color w:val="000000"/>
        </w:rPr>
        <w:t>predmet</w:t>
      </w:r>
      <w:proofErr w:type="spellEnd"/>
      <w:r>
        <w:rPr>
          <w:rFonts w:ascii="Cambria" w:hAnsi="Cambria" w:cs="Arial"/>
          <w:b/>
          <w:bCs/>
          <w:color w:val="000000"/>
        </w:rPr>
        <w:t xml:space="preserve"> </w:t>
      </w:r>
      <w:proofErr w:type="spellStart"/>
      <w:r>
        <w:rPr>
          <w:rFonts w:ascii="Cambria" w:hAnsi="Cambria" w:cs="Arial"/>
          <w:b/>
          <w:bCs/>
          <w:color w:val="000000"/>
        </w:rPr>
        <w:t>nabavke</w:t>
      </w:r>
      <w:proofErr w:type="spellEnd"/>
      <w:r>
        <w:rPr>
          <w:rFonts w:ascii="Cambria" w:hAnsi="Cambria" w:cs="Arial"/>
          <w:b/>
          <w:bCs/>
          <w:color w:val="000000"/>
        </w:rPr>
        <w:t xml:space="preserve"> </w:t>
      </w:r>
      <w:proofErr w:type="spellStart"/>
      <w:r>
        <w:rPr>
          <w:rFonts w:ascii="Cambria" w:hAnsi="Cambria" w:cs="Arial"/>
          <w:b/>
          <w:bCs/>
          <w:color w:val="000000"/>
        </w:rPr>
        <w:t>nije</w:t>
      </w:r>
      <w:proofErr w:type="spellEnd"/>
      <w:r>
        <w:rPr>
          <w:rFonts w:ascii="Cambria" w:hAnsi="Cambria" w:cs="Arial"/>
          <w:b/>
          <w:bCs/>
          <w:color w:val="000000"/>
        </w:rPr>
        <w:t xml:space="preserve"> </w:t>
      </w:r>
      <w:proofErr w:type="spellStart"/>
      <w:r>
        <w:rPr>
          <w:rFonts w:ascii="Cambria" w:hAnsi="Cambria" w:cs="Arial"/>
          <w:b/>
          <w:bCs/>
          <w:color w:val="000000"/>
        </w:rPr>
        <w:t>podijeljen</w:t>
      </w:r>
      <w:proofErr w:type="spellEnd"/>
      <w:r>
        <w:rPr>
          <w:rFonts w:ascii="Cambria" w:hAnsi="Cambria" w:cs="Arial"/>
          <w:b/>
          <w:bCs/>
          <w:color w:val="000000"/>
        </w:rPr>
        <w:t xml:space="preserve"> </w:t>
      </w:r>
      <w:proofErr w:type="spellStart"/>
      <w:r>
        <w:rPr>
          <w:rFonts w:ascii="Cambria" w:hAnsi="Cambria" w:cs="Arial"/>
          <w:b/>
          <w:bCs/>
          <w:color w:val="000000"/>
        </w:rPr>
        <w:t>na</w:t>
      </w:r>
      <w:proofErr w:type="spellEnd"/>
      <w:r>
        <w:rPr>
          <w:rFonts w:ascii="Cambria" w:hAnsi="Cambria" w:cs="Arial"/>
          <w:b/>
          <w:bCs/>
          <w:color w:val="000000"/>
        </w:rPr>
        <w:t xml:space="preserve"> </w:t>
      </w:r>
      <w:proofErr w:type="spellStart"/>
      <w:r>
        <w:rPr>
          <w:rFonts w:ascii="Cambria" w:hAnsi="Cambria" w:cs="Arial"/>
          <w:b/>
          <w:bCs/>
          <w:color w:val="000000"/>
        </w:rPr>
        <w:t>partije</w:t>
      </w:r>
      <w:proofErr w:type="spellEnd"/>
      <w:r>
        <w:rPr>
          <w:rFonts w:ascii="Cambria" w:hAnsi="Cambria" w:cs="Arial"/>
          <w:b/>
          <w:bCs/>
          <w:color w:val="000000"/>
        </w:rPr>
        <w:t>:</w:t>
      </w:r>
    </w:p>
    <w:p w:rsidR="00BC35F4" w:rsidRDefault="00BC35F4">
      <w:pPr>
        <w:tabs>
          <w:tab w:val="center" w:leader="underscore" w:pos="5387"/>
          <w:tab w:val="left" w:pos="5954"/>
          <w:tab w:val="right" w:pos="9639"/>
        </w:tabs>
        <w:rPr>
          <w:rFonts w:ascii="Arial" w:eastAsia="PMingLiU" w:hAnsi="Arial" w:cs="Arial"/>
          <w:b/>
          <w:lang w:val="pl-PL" w:eastAsia="zh-TW"/>
        </w:rPr>
      </w:pPr>
    </w:p>
    <w:p w:rsidR="00BC35F4" w:rsidRDefault="001869E7">
      <w:pPr>
        <w:tabs>
          <w:tab w:val="center" w:leader="underscore" w:pos="5387"/>
          <w:tab w:val="left" w:pos="5954"/>
          <w:tab w:val="right" w:pos="9639"/>
        </w:tabs>
        <w:jc w:val="both"/>
        <w:rPr>
          <w:bCs/>
          <w:color w:val="000000"/>
          <w:shd w:val="clear" w:color="auto" w:fill="FFFFFF"/>
        </w:rPr>
      </w:pPr>
      <w:r>
        <w:rPr>
          <w:bCs/>
          <w:color w:val="000000"/>
          <w:shd w:val="clear" w:color="auto" w:fill="FFFFFF"/>
        </w:rPr>
        <w:t xml:space="preserve">U </w:t>
      </w:r>
      <w:proofErr w:type="spellStart"/>
      <w:r>
        <w:rPr>
          <w:bCs/>
          <w:color w:val="000000"/>
          <w:shd w:val="clear" w:color="auto" w:fill="FFFFFF"/>
        </w:rPr>
        <w:t>konkretnom</w:t>
      </w:r>
      <w:proofErr w:type="spellEnd"/>
      <w:r>
        <w:rPr>
          <w:bCs/>
          <w:color w:val="000000"/>
          <w:shd w:val="clear" w:color="auto" w:fill="FFFFFF"/>
        </w:rPr>
        <w:t xml:space="preserve"> </w:t>
      </w:r>
      <w:proofErr w:type="spellStart"/>
      <w:r>
        <w:rPr>
          <w:bCs/>
          <w:color w:val="000000"/>
          <w:shd w:val="clear" w:color="auto" w:fill="FFFFFF"/>
        </w:rPr>
        <w:t>slučaju</w:t>
      </w:r>
      <w:proofErr w:type="spellEnd"/>
      <w:r>
        <w:rPr>
          <w:bCs/>
          <w:color w:val="000000"/>
          <w:shd w:val="clear" w:color="auto" w:fill="FFFFFF"/>
        </w:rPr>
        <w:t xml:space="preserve"> </w:t>
      </w:r>
      <w:proofErr w:type="spellStart"/>
      <w:r>
        <w:rPr>
          <w:bCs/>
          <w:color w:val="000000"/>
          <w:shd w:val="clear" w:color="auto" w:fill="FFFFFF"/>
        </w:rPr>
        <w:t>radi</w:t>
      </w:r>
      <w:proofErr w:type="spellEnd"/>
      <w:r>
        <w:rPr>
          <w:bCs/>
          <w:color w:val="000000"/>
          <w:shd w:val="clear" w:color="auto" w:fill="FFFFFF"/>
        </w:rPr>
        <w:t xml:space="preserve"> se o </w:t>
      </w:r>
      <w:proofErr w:type="spellStart"/>
      <w:r>
        <w:rPr>
          <w:bCs/>
          <w:color w:val="000000"/>
          <w:shd w:val="clear" w:color="auto" w:fill="FFFFFF"/>
        </w:rPr>
        <w:t>nabavci</w:t>
      </w:r>
      <w:proofErr w:type="spellEnd"/>
      <w:r>
        <w:rPr>
          <w:bCs/>
          <w:color w:val="000000"/>
          <w:shd w:val="clear" w:color="auto" w:fill="FFFFFF"/>
        </w:rPr>
        <w:t xml:space="preserve"> </w:t>
      </w:r>
      <w:proofErr w:type="spellStart"/>
      <w:r>
        <w:rPr>
          <w:bCs/>
          <w:color w:val="000000"/>
          <w:shd w:val="clear" w:color="auto" w:fill="FFFFFF"/>
        </w:rPr>
        <w:t>koja</w:t>
      </w:r>
      <w:proofErr w:type="spellEnd"/>
      <w:r>
        <w:rPr>
          <w:bCs/>
          <w:color w:val="000000"/>
          <w:shd w:val="clear" w:color="auto" w:fill="FFFFFF"/>
        </w:rPr>
        <w:t xml:space="preserve"> </w:t>
      </w:r>
      <w:proofErr w:type="spellStart"/>
      <w:r>
        <w:rPr>
          <w:bCs/>
          <w:color w:val="000000"/>
          <w:shd w:val="clear" w:color="auto" w:fill="FFFFFF"/>
        </w:rPr>
        <w:t>predstavlja</w:t>
      </w:r>
      <w:proofErr w:type="spellEnd"/>
      <w:r>
        <w:rPr>
          <w:bCs/>
          <w:color w:val="000000"/>
          <w:shd w:val="clear" w:color="auto" w:fill="FFFFFF"/>
        </w:rPr>
        <w:t xml:space="preserve"> </w:t>
      </w:r>
      <w:proofErr w:type="spellStart"/>
      <w:r>
        <w:rPr>
          <w:bCs/>
          <w:color w:val="000000"/>
          <w:shd w:val="clear" w:color="auto" w:fill="FFFFFF"/>
        </w:rPr>
        <w:t>jedinstveni</w:t>
      </w:r>
      <w:proofErr w:type="spellEnd"/>
      <w:r>
        <w:rPr>
          <w:bCs/>
          <w:color w:val="000000"/>
          <w:shd w:val="clear" w:color="auto" w:fill="FFFFFF"/>
        </w:rPr>
        <w:t xml:space="preserve"> </w:t>
      </w:r>
      <w:proofErr w:type="spellStart"/>
      <w:r>
        <w:rPr>
          <w:bCs/>
          <w:color w:val="000000"/>
          <w:shd w:val="clear" w:color="auto" w:fill="FFFFFF"/>
        </w:rPr>
        <w:t>cijelinu</w:t>
      </w:r>
      <w:proofErr w:type="spellEnd"/>
      <w:r>
        <w:rPr>
          <w:bCs/>
          <w:color w:val="000000"/>
          <w:shd w:val="clear" w:color="auto" w:fill="FFFFFF"/>
        </w:rPr>
        <w:t xml:space="preserve">, </w:t>
      </w:r>
      <w:proofErr w:type="spellStart"/>
      <w:r>
        <w:rPr>
          <w:bCs/>
          <w:color w:val="000000"/>
          <w:shd w:val="clear" w:color="auto" w:fill="FFFFFF"/>
        </w:rPr>
        <w:t>obzirom</w:t>
      </w:r>
      <w:proofErr w:type="spellEnd"/>
      <w:r>
        <w:rPr>
          <w:bCs/>
          <w:color w:val="000000"/>
          <w:shd w:val="clear" w:color="auto" w:fill="FFFFFF"/>
        </w:rPr>
        <w:t xml:space="preserve"> da </w:t>
      </w:r>
      <w:r>
        <w:t xml:space="preserve">se </w:t>
      </w:r>
      <w:proofErr w:type="spellStart"/>
      <w:r>
        <w:t>vrši</w:t>
      </w:r>
      <w:proofErr w:type="spellEnd"/>
      <w:r>
        <w:t xml:space="preserve"> </w:t>
      </w:r>
      <w:proofErr w:type="spellStart"/>
      <w:r>
        <w:t>nadogradnja</w:t>
      </w:r>
      <w:proofErr w:type="spellEnd"/>
      <w:r>
        <w:t xml:space="preserve"> </w:t>
      </w:r>
      <w:proofErr w:type="spellStart"/>
      <w:r>
        <w:t>jedinstvenog</w:t>
      </w:r>
      <w:proofErr w:type="spellEnd"/>
      <w:r>
        <w:t xml:space="preserve"> </w:t>
      </w:r>
      <w:proofErr w:type="spellStart"/>
      <w:r>
        <w:rPr>
          <w:bCs/>
          <w:color w:val="000000"/>
          <w:shd w:val="clear" w:color="auto" w:fill="FFFFFF"/>
        </w:rPr>
        <w:t>informacionog</w:t>
      </w:r>
      <w:proofErr w:type="spellEnd"/>
      <w:r>
        <w:rPr>
          <w:bCs/>
          <w:color w:val="000000"/>
          <w:shd w:val="clear" w:color="auto" w:fill="FFFFFF"/>
        </w:rPr>
        <w:t xml:space="preserve"> </w:t>
      </w:r>
      <w:proofErr w:type="spellStart"/>
      <w:r>
        <w:rPr>
          <w:bCs/>
          <w:color w:val="000000"/>
          <w:shd w:val="clear" w:color="auto" w:fill="FFFFFF"/>
        </w:rPr>
        <w:t>sistema</w:t>
      </w:r>
      <w:proofErr w:type="spellEnd"/>
      <w:r>
        <w:rPr>
          <w:bCs/>
          <w:color w:val="000000"/>
          <w:shd w:val="clear" w:color="auto" w:fill="FFFFFF"/>
        </w:rPr>
        <w:t>.</w:t>
      </w:r>
    </w:p>
    <w:p w:rsidR="00BC35F4" w:rsidRDefault="00BC35F4">
      <w:pPr>
        <w:jc w:val="both"/>
        <w:rPr>
          <w:rFonts w:ascii="Cambria" w:hAnsi="Cambria"/>
          <w:color w:val="000000"/>
        </w:rPr>
      </w:pPr>
    </w:p>
    <w:p w:rsidR="00BC35F4" w:rsidRDefault="00BC35F4">
      <w:pPr>
        <w:jc w:val="both"/>
        <w:rPr>
          <w:rFonts w:ascii="Cambria" w:hAnsi="Cambria" w:cs="Arial"/>
        </w:rPr>
      </w:pPr>
    </w:p>
    <w:p w:rsidR="00BC35F4" w:rsidRDefault="001869E7">
      <w:pPr>
        <w:pBdr>
          <w:top w:val="single" w:sz="4" w:space="1" w:color="auto"/>
          <w:left w:val="single" w:sz="4" w:space="4" w:color="auto"/>
          <w:bottom w:val="single" w:sz="4" w:space="1" w:color="auto"/>
          <w:right w:val="single" w:sz="4" w:space="4" w:color="auto"/>
        </w:pBdr>
        <w:shd w:val="clear" w:color="auto" w:fill="D9D9D9"/>
        <w:rPr>
          <w:rFonts w:ascii="Cambria" w:hAnsi="Cambria" w:cs="Arial"/>
          <w:b/>
          <w:color w:val="000000"/>
          <w:lang w:val="sr-Latn-ME"/>
        </w:rPr>
      </w:pPr>
      <w:r>
        <w:rPr>
          <w:rFonts w:ascii="Cambria" w:hAnsi="Cambria" w:cs="Arial"/>
          <w:b/>
          <w:color w:val="000000"/>
          <w:lang w:val="sr-Latn-ME"/>
        </w:rPr>
        <w:t>ZAKLJUČIVANJE OKVIRNOG SPORAZUMA</w:t>
      </w:r>
    </w:p>
    <w:p w:rsidR="00BC35F4" w:rsidRDefault="00BC35F4">
      <w:pPr>
        <w:jc w:val="both"/>
        <w:rPr>
          <w:rFonts w:ascii="Cambria" w:hAnsi="Cambria" w:cs="Arial"/>
          <w:color w:val="000000"/>
          <w:lang w:val="sr-Latn-ME"/>
        </w:rPr>
      </w:pPr>
    </w:p>
    <w:p w:rsidR="00BC35F4" w:rsidRDefault="001869E7">
      <w:pPr>
        <w:jc w:val="both"/>
        <w:rPr>
          <w:rFonts w:ascii="Cambria" w:hAnsi="Cambria"/>
          <w:color w:val="000000"/>
        </w:rPr>
      </w:pPr>
      <w:proofErr w:type="spellStart"/>
      <w:r>
        <w:rPr>
          <w:rFonts w:ascii="Cambria" w:hAnsi="Cambria"/>
          <w:color w:val="000000"/>
        </w:rPr>
        <w:t>Zaključiće</w:t>
      </w:r>
      <w:proofErr w:type="spellEnd"/>
      <w:r>
        <w:rPr>
          <w:rFonts w:ascii="Cambria" w:hAnsi="Cambria"/>
          <w:color w:val="000000"/>
        </w:rPr>
        <w:t xml:space="preserve"> se </w:t>
      </w:r>
      <w:proofErr w:type="spellStart"/>
      <w:r>
        <w:rPr>
          <w:rFonts w:ascii="Cambria" w:hAnsi="Cambria"/>
          <w:color w:val="000000"/>
        </w:rPr>
        <w:t>okvirni</w:t>
      </w:r>
      <w:proofErr w:type="spellEnd"/>
      <w:r>
        <w:rPr>
          <w:rFonts w:ascii="Cambria" w:hAnsi="Cambria"/>
          <w:color w:val="000000"/>
        </w:rPr>
        <w:t xml:space="preserve"> </w:t>
      </w:r>
      <w:proofErr w:type="spellStart"/>
      <w:r>
        <w:rPr>
          <w:rFonts w:ascii="Cambria" w:hAnsi="Cambria"/>
          <w:color w:val="000000"/>
        </w:rPr>
        <w:t>sporazum</w:t>
      </w:r>
      <w:proofErr w:type="spellEnd"/>
      <w:r>
        <w:rPr>
          <w:rFonts w:ascii="Cambria" w:hAnsi="Cambria"/>
          <w:color w:val="000000"/>
        </w:rPr>
        <w:t>:</w:t>
      </w:r>
    </w:p>
    <w:p w:rsidR="00BC35F4" w:rsidRDefault="00BC35F4">
      <w:pPr>
        <w:jc w:val="both"/>
        <w:rPr>
          <w:rFonts w:ascii="Cambria" w:hAnsi="Cambria"/>
          <w:color w:val="000000"/>
        </w:rPr>
      </w:pPr>
    </w:p>
    <w:p w:rsidR="00BC35F4" w:rsidRDefault="001869E7">
      <w:pPr>
        <w:jc w:val="both"/>
        <w:rPr>
          <w:rFonts w:ascii="Cambria" w:hAnsi="Cambria"/>
          <w:color w:val="000000"/>
        </w:rPr>
      </w:pPr>
      <w:r>
        <w:rPr>
          <w:rFonts w:ascii="Cambria" w:hAnsi="Cambria"/>
          <w:color w:val="000000"/>
        </w:rPr>
        <w:sym w:font="Wingdings" w:char="F0A8"/>
      </w:r>
      <w:r>
        <w:rPr>
          <w:rFonts w:ascii="Cambria" w:hAnsi="Cambria"/>
          <w:color w:val="000000"/>
        </w:rPr>
        <w:t xml:space="preserve"> ne </w:t>
      </w:r>
    </w:p>
    <w:p w:rsidR="00BC35F4" w:rsidRDefault="00BC35F4">
      <w:pPr>
        <w:jc w:val="both"/>
        <w:rPr>
          <w:rFonts w:ascii="Cambria" w:hAnsi="Cambria" w:cs="Arial"/>
          <w:color w:val="000000"/>
        </w:rPr>
      </w:pPr>
    </w:p>
    <w:p w:rsidR="00BC35F4" w:rsidRDefault="001869E7">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Pr>
          <w:rFonts w:ascii="Cambria" w:hAnsi="Cambria" w:cs="Arial"/>
          <w:b/>
          <w:lang w:val="sr-Latn-ME"/>
        </w:rPr>
        <w:t>PONUDA SA VARIJANTAMA</w:t>
      </w:r>
    </w:p>
    <w:p w:rsidR="00BC35F4" w:rsidRDefault="00BC35F4">
      <w:pPr>
        <w:jc w:val="both"/>
        <w:rPr>
          <w:rFonts w:ascii="Cambria" w:hAnsi="Cambria"/>
          <w:color w:val="000000"/>
        </w:rPr>
      </w:pPr>
    </w:p>
    <w:p w:rsidR="00BC35F4" w:rsidRDefault="001869E7">
      <w:pPr>
        <w:jc w:val="both"/>
        <w:rPr>
          <w:rFonts w:ascii="Cambria" w:hAnsi="Cambria"/>
          <w:color w:val="000000"/>
        </w:rPr>
      </w:pPr>
      <w:proofErr w:type="spellStart"/>
      <w:r>
        <w:rPr>
          <w:rFonts w:ascii="Cambria" w:hAnsi="Cambria"/>
          <w:color w:val="000000"/>
        </w:rPr>
        <w:t>Mogućnost</w:t>
      </w:r>
      <w:proofErr w:type="spellEnd"/>
      <w:r>
        <w:rPr>
          <w:rFonts w:ascii="Cambria" w:hAnsi="Cambria"/>
          <w:color w:val="000000"/>
        </w:rPr>
        <w:t xml:space="preserve"> </w:t>
      </w:r>
      <w:proofErr w:type="spellStart"/>
      <w:r>
        <w:rPr>
          <w:rFonts w:ascii="Cambria" w:hAnsi="Cambria"/>
          <w:color w:val="000000"/>
        </w:rPr>
        <w:t>podnošenja</w:t>
      </w:r>
      <w:proofErr w:type="spellEnd"/>
      <w:r>
        <w:rPr>
          <w:rFonts w:ascii="Cambria" w:hAnsi="Cambria"/>
          <w:color w:val="000000"/>
        </w:rPr>
        <w:t xml:space="preserve"> </w:t>
      </w:r>
      <w:proofErr w:type="spellStart"/>
      <w:r>
        <w:rPr>
          <w:rFonts w:ascii="Cambria" w:hAnsi="Cambria"/>
          <w:color w:val="000000"/>
        </w:rPr>
        <w:t>ponude</w:t>
      </w:r>
      <w:proofErr w:type="spellEnd"/>
      <w:r>
        <w:rPr>
          <w:rFonts w:ascii="Cambria" w:hAnsi="Cambria"/>
          <w:color w:val="000000"/>
        </w:rPr>
        <w:t xml:space="preserve"> </w:t>
      </w:r>
      <w:proofErr w:type="spellStart"/>
      <w:r>
        <w:rPr>
          <w:rFonts w:ascii="Cambria" w:hAnsi="Cambria"/>
          <w:color w:val="000000"/>
        </w:rPr>
        <w:t>sa</w:t>
      </w:r>
      <w:proofErr w:type="spellEnd"/>
      <w:r>
        <w:rPr>
          <w:rFonts w:ascii="Cambria" w:hAnsi="Cambria"/>
          <w:color w:val="000000"/>
        </w:rPr>
        <w:t xml:space="preserve"> </w:t>
      </w:r>
      <w:proofErr w:type="spellStart"/>
      <w:r>
        <w:rPr>
          <w:rFonts w:ascii="Cambria" w:hAnsi="Cambria"/>
          <w:color w:val="000000"/>
        </w:rPr>
        <w:t>varijantama</w:t>
      </w:r>
      <w:proofErr w:type="spellEnd"/>
    </w:p>
    <w:p w:rsidR="00BC35F4" w:rsidRDefault="00BC35F4">
      <w:pPr>
        <w:jc w:val="both"/>
        <w:rPr>
          <w:rFonts w:ascii="Cambria" w:hAnsi="Cambria"/>
          <w:color w:val="000000"/>
        </w:rPr>
      </w:pPr>
    </w:p>
    <w:p w:rsidR="00BC35F4" w:rsidRDefault="001869E7">
      <w:pPr>
        <w:jc w:val="both"/>
        <w:rPr>
          <w:rFonts w:ascii="Cambria" w:hAnsi="Cambria"/>
          <w:color w:val="000000"/>
        </w:rPr>
      </w:pPr>
      <w:r>
        <w:rPr>
          <w:rFonts w:ascii="Cambria" w:hAnsi="Cambria"/>
          <w:color w:val="000000"/>
        </w:rPr>
        <w:sym w:font="Wingdings" w:char="F0A8"/>
      </w:r>
      <w:r>
        <w:rPr>
          <w:rFonts w:ascii="Cambria" w:hAnsi="Cambria"/>
          <w:color w:val="000000"/>
        </w:rPr>
        <w:t xml:space="preserve"> </w:t>
      </w:r>
      <w:proofErr w:type="spellStart"/>
      <w:r>
        <w:rPr>
          <w:rFonts w:ascii="Cambria" w:hAnsi="Cambria"/>
          <w:color w:val="000000"/>
        </w:rPr>
        <w:t>Varijante</w:t>
      </w:r>
      <w:proofErr w:type="spellEnd"/>
      <w:r>
        <w:rPr>
          <w:rFonts w:ascii="Cambria" w:hAnsi="Cambria"/>
          <w:color w:val="000000"/>
        </w:rPr>
        <w:t xml:space="preserve"> </w:t>
      </w:r>
      <w:proofErr w:type="spellStart"/>
      <w:r>
        <w:rPr>
          <w:rFonts w:ascii="Cambria" w:hAnsi="Cambria"/>
          <w:color w:val="000000"/>
        </w:rPr>
        <w:t>ponude</w:t>
      </w:r>
      <w:proofErr w:type="spellEnd"/>
      <w:r>
        <w:rPr>
          <w:rFonts w:ascii="Cambria" w:hAnsi="Cambria"/>
          <w:color w:val="000000"/>
        </w:rPr>
        <w:t xml:space="preserve"> </w:t>
      </w:r>
      <w:proofErr w:type="spellStart"/>
      <w:r>
        <w:rPr>
          <w:rFonts w:ascii="Cambria" w:hAnsi="Cambria"/>
          <w:color w:val="000000"/>
        </w:rPr>
        <w:t>nijesu</w:t>
      </w:r>
      <w:proofErr w:type="spellEnd"/>
      <w:r>
        <w:rPr>
          <w:rFonts w:ascii="Cambria" w:hAnsi="Cambria"/>
          <w:color w:val="000000"/>
        </w:rPr>
        <w:t xml:space="preserve"> </w:t>
      </w:r>
      <w:proofErr w:type="spellStart"/>
      <w:r>
        <w:rPr>
          <w:rFonts w:ascii="Cambria" w:hAnsi="Cambria"/>
          <w:color w:val="000000"/>
        </w:rPr>
        <w:t>dozvoljene</w:t>
      </w:r>
      <w:proofErr w:type="spellEnd"/>
      <w:r>
        <w:rPr>
          <w:rFonts w:ascii="Cambria" w:hAnsi="Cambria"/>
          <w:color w:val="000000"/>
        </w:rPr>
        <w:t xml:space="preserve"> i </w:t>
      </w:r>
      <w:proofErr w:type="spellStart"/>
      <w:r>
        <w:rPr>
          <w:rFonts w:ascii="Cambria" w:hAnsi="Cambria"/>
          <w:color w:val="000000"/>
        </w:rPr>
        <w:t>neće</w:t>
      </w:r>
      <w:proofErr w:type="spellEnd"/>
      <w:r>
        <w:rPr>
          <w:rFonts w:ascii="Cambria" w:hAnsi="Cambria"/>
          <w:color w:val="000000"/>
        </w:rPr>
        <w:t xml:space="preserve"> </w:t>
      </w:r>
      <w:proofErr w:type="spellStart"/>
      <w:r>
        <w:rPr>
          <w:rFonts w:ascii="Cambria" w:hAnsi="Cambria"/>
          <w:color w:val="000000"/>
        </w:rPr>
        <w:t>biti</w:t>
      </w:r>
      <w:proofErr w:type="spellEnd"/>
      <w:r>
        <w:rPr>
          <w:rFonts w:ascii="Cambria" w:hAnsi="Cambria"/>
          <w:color w:val="000000"/>
        </w:rPr>
        <w:t xml:space="preserve"> </w:t>
      </w:r>
      <w:proofErr w:type="spellStart"/>
      <w:r>
        <w:rPr>
          <w:rFonts w:ascii="Cambria" w:hAnsi="Cambria"/>
          <w:color w:val="000000"/>
        </w:rPr>
        <w:t>razmatrane</w:t>
      </w:r>
      <w:proofErr w:type="spellEnd"/>
      <w:r>
        <w:rPr>
          <w:rFonts w:ascii="Cambria" w:hAnsi="Cambria"/>
          <w:color w:val="000000"/>
        </w:rPr>
        <w:t>.</w:t>
      </w:r>
    </w:p>
    <w:p w:rsidR="00BC35F4" w:rsidRDefault="00BC35F4">
      <w:pPr>
        <w:jc w:val="both"/>
        <w:rPr>
          <w:rFonts w:ascii="Cambria" w:hAnsi="Cambria" w:cs="Arial"/>
          <w:color w:val="000000"/>
          <w:lang w:val="sr-Latn-ME"/>
        </w:rPr>
      </w:pPr>
    </w:p>
    <w:p w:rsidR="00BC35F4" w:rsidRDefault="00BC35F4">
      <w:pPr>
        <w:jc w:val="both"/>
        <w:rPr>
          <w:rFonts w:ascii="Cambria" w:hAnsi="Cambria" w:cs="Arial"/>
          <w:lang w:val="sr-Latn-ME"/>
        </w:rPr>
      </w:pPr>
    </w:p>
    <w:p w:rsidR="00BC35F4" w:rsidRDefault="001869E7">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Pr>
          <w:rFonts w:ascii="Cambria" w:hAnsi="Cambria" w:cs="Arial"/>
          <w:b/>
          <w:lang w:val="sr-Latn-ME"/>
        </w:rPr>
        <w:t>REZERVISANA NABAVKA</w:t>
      </w:r>
    </w:p>
    <w:p w:rsidR="00BC35F4" w:rsidRDefault="00BC35F4">
      <w:pPr>
        <w:jc w:val="both"/>
        <w:rPr>
          <w:rFonts w:ascii="Cambria" w:hAnsi="Cambria" w:cs="Arial"/>
          <w:lang w:val="sr-Latn-ME"/>
        </w:rPr>
      </w:pPr>
    </w:p>
    <w:p w:rsidR="00BC35F4" w:rsidRDefault="001869E7">
      <w:pPr>
        <w:jc w:val="both"/>
        <w:rPr>
          <w:rFonts w:ascii="Cambria" w:hAnsi="Cambria"/>
          <w:color w:val="000000"/>
        </w:rPr>
      </w:pPr>
      <w:r>
        <w:rPr>
          <w:rFonts w:ascii="Cambria" w:hAnsi="Cambria"/>
          <w:color w:val="000000"/>
        </w:rPr>
        <w:sym w:font="Wingdings" w:char="F0A8"/>
      </w:r>
      <w:r>
        <w:rPr>
          <w:rFonts w:ascii="Cambria" w:hAnsi="Cambria"/>
          <w:color w:val="000000"/>
        </w:rPr>
        <w:t xml:space="preserve"> Ne</w:t>
      </w:r>
    </w:p>
    <w:p w:rsidR="00BC35F4" w:rsidRDefault="00BC35F4">
      <w:pPr>
        <w:jc w:val="both"/>
        <w:rPr>
          <w:rFonts w:ascii="Cambria" w:hAnsi="Cambria"/>
          <w:color w:val="000000"/>
        </w:rPr>
      </w:pPr>
    </w:p>
    <w:p w:rsidR="00BC35F4" w:rsidRDefault="00BC35F4">
      <w:pPr>
        <w:jc w:val="both"/>
        <w:rPr>
          <w:rFonts w:ascii="Cambria" w:hAnsi="Cambria"/>
          <w:color w:val="000000"/>
        </w:rPr>
      </w:pPr>
    </w:p>
    <w:p w:rsidR="00BC35F4" w:rsidRDefault="001869E7">
      <w:pPr>
        <w:pBdr>
          <w:top w:val="single" w:sz="4" w:space="1" w:color="auto"/>
          <w:left w:val="single" w:sz="4" w:space="4" w:color="auto"/>
          <w:bottom w:val="single" w:sz="4" w:space="1" w:color="auto"/>
          <w:right w:val="single" w:sz="4" w:space="4" w:color="auto"/>
        </w:pBdr>
        <w:shd w:val="clear" w:color="auto" w:fill="BFBFBF"/>
        <w:jc w:val="both"/>
        <w:rPr>
          <w:rFonts w:ascii="Cambria" w:hAnsi="Cambria"/>
          <w:b/>
        </w:rPr>
      </w:pPr>
      <w:proofErr w:type="spellStart"/>
      <w:r>
        <w:rPr>
          <w:rFonts w:ascii="Cambria" w:hAnsi="Cambria"/>
          <w:b/>
        </w:rPr>
        <w:t>Osnovi</w:t>
      </w:r>
      <w:proofErr w:type="spellEnd"/>
      <w:r>
        <w:rPr>
          <w:rFonts w:ascii="Cambria" w:hAnsi="Cambria"/>
          <w:b/>
        </w:rPr>
        <w:t xml:space="preserve"> za </w:t>
      </w:r>
      <w:proofErr w:type="spellStart"/>
      <w:r>
        <w:rPr>
          <w:rFonts w:ascii="Cambria" w:hAnsi="Cambria"/>
          <w:b/>
        </w:rPr>
        <w:t>obavezno</w:t>
      </w:r>
      <w:proofErr w:type="spellEnd"/>
      <w:r>
        <w:rPr>
          <w:rFonts w:ascii="Cambria" w:hAnsi="Cambria"/>
          <w:b/>
        </w:rPr>
        <w:t xml:space="preserve"> </w:t>
      </w:r>
      <w:proofErr w:type="spellStart"/>
      <w:r>
        <w:rPr>
          <w:rFonts w:ascii="Cambria" w:hAnsi="Cambria"/>
          <w:b/>
        </w:rPr>
        <w:t>isključenje</w:t>
      </w:r>
      <w:proofErr w:type="spellEnd"/>
      <w:r>
        <w:rPr>
          <w:rFonts w:ascii="Cambria" w:hAnsi="Cambria"/>
          <w:b/>
        </w:rPr>
        <w:t xml:space="preserve"> </w:t>
      </w:r>
      <w:proofErr w:type="spellStart"/>
      <w:r>
        <w:rPr>
          <w:rFonts w:ascii="Cambria" w:hAnsi="Cambria"/>
          <w:b/>
        </w:rPr>
        <w:t>iz</w:t>
      </w:r>
      <w:proofErr w:type="spellEnd"/>
      <w:r>
        <w:rPr>
          <w:rFonts w:ascii="Cambria" w:hAnsi="Cambria"/>
          <w:b/>
        </w:rPr>
        <w:t xml:space="preserve"> </w:t>
      </w:r>
      <w:proofErr w:type="spellStart"/>
      <w:r>
        <w:rPr>
          <w:rFonts w:ascii="Cambria" w:hAnsi="Cambria"/>
          <w:b/>
        </w:rPr>
        <w:t>postupka</w:t>
      </w:r>
      <w:proofErr w:type="spellEnd"/>
      <w:r>
        <w:rPr>
          <w:rFonts w:ascii="Cambria" w:hAnsi="Cambria"/>
          <w:b/>
        </w:rPr>
        <w:t xml:space="preserve"> </w:t>
      </w:r>
      <w:proofErr w:type="spellStart"/>
      <w:r>
        <w:rPr>
          <w:rFonts w:ascii="Cambria" w:hAnsi="Cambria"/>
          <w:b/>
        </w:rPr>
        <w:t>javne</w:t>
      </w:r>
      <w:proofErr w:type="spellEnd"/>
      <w:r>
        <w:rPr>
          <w:rFonts w:ascii="Cambria" w:hAnsi="Cambria"/>
          <w:b/>
        </w:rPr>
        <w:t xml:space="preserve"> </w:t>
      </w:r>
      <w:proofErr w:type="spellStart"/>
      <w:r>
        <w:rPr>
          <w:rFonts w:ascii="Cambria" w:hAnsi="Cambria"/>
          <w:b/>
        </w:rPr>
        <w:t>nabavke</w:t>
      </w:r>
      <w:proofErr w:type="spellEnd"/>
    </w:p>
    <w:p w:rsidR="00BC35F4" w:rsidRDefault="00BC35F4">
      <w:pPr>
        <w:jc w:val="both"/>
        <w:rPr>
          <w:rFonts w:ascii="Cambria" w:hAnsi="Cambria"/>
        </w:rPr>
      </w:pPr>
    </w:p>
    <w:p w:rsidR="00BC35F4" w:rsidRDefault="001869E7">
      <w:pPr>
        <w:jc w:val="both"/>
        <w:rPr>
          <w:rFonts w:ascii="Cambria" w:hAnsi="Cambria"/>
        </w:rPr>
      </w:pPr>
      <w:proofErr w:type="spellStart"/>
      <w:r>
        <w:rPr>
          <w:rFonts w:ascii="Cambria" w:hAnsi="Cambria"/>
        </w:rPr>
        <w:t>Privredni</w:t>
      </w:r>
      <w:proofErr w:type="spellEnd"/>
      <w:r>
        <w:rPr>
          <w:rFonts w:ascii="Cambria" w:hAnsi="Cambria"/>
        </w:rPr>
        <w:t xml:space="preserve"> </w:t>
      </w:r>
      <w:proofErr w:type="spellStart"/>
      <w:r>
        <w:rPr>
          <w:rFonts w:ascii="Cambria" w:hAnsi="Cambria"/>
        </w:rPr>
        <w:t>subjekat</w:t>
      </w:r>
      <w:proofErr w:type="spellEnd"/>
      <w:r>
        <w:rPr>
          <w:rFonts w:ascii="Cambria" w:hAnsi="Cambria"/>
        </w:rPr>
        <w:t xml:space="preserve"> </w:t>
      </w:r>
      <w:proofErr w:type="spellStart"/>
      <w:r>
        <w:rPr>
          <w:rFonts w:ascii="Cambria" w:hAnsi="Cambria"/>
        </w:rPr>
        <w:t>će</w:t>
      </w:r>
      <w:proofErr w:type="spellEnd"/>
      <w:r>
        <w:rPr>
          <w:rFonts w:ascii="Cambria" w:hAnsi="Cambria"/>
        </w:rPr>
        <w:t xml:space="preserve"> se </w:t>
      </w:r>
      <w:proofErr w:type="spellStart"/>
      <w:r>
        <w:rPr>
          <w:rFonts w:ascii="Cambria" w:hAnsi="Cambria"/>
        </w:rPr>
        <w:t>isključiti</w:t>
      </w:r>
      <w:proofErr w:type="spellEnd"/>
      <w:r>
        <w:rPr>
          <w:rFonts w:ascii="Cambria" w:hAnsi="Cambria"/>
        </w:rPr>
        <w:t xml:space="preserve"> </w:t>
      </w:r>
      <w:proofErr w:type="spellStart"/>
      <w:r>
        <w:rPr>
          <w:rFonts w:ascii="Cambria" w:hAnsi="Cambria"/>
        </w:rPr>
        <w:t>iz</w:t>
      </w:r>
      <w:proofErr w:type="spellEnd"/>
      <w:r>
        <w:rPr>
          <w:rFonts w:ascii="Cambria" w:hAnsi="Cambria"/>
        </w:rPr>
        <w:t xml:space="preserve"> </w:t>
      </w:r>
      <w:proofErr w:type="spellStart"/>
      <w:r>
        <w:rPr>
          <w:rFonts w:ascii="Cambria" w:hAnsi="Cambria"/>
        </w:rPr>
        <w:t>postupka</w:t>
      </w:r>
      <w:proofErr w:type="spellEnd"/>
      <w:r>
        <w:rPr>
          <w:rFonts w:ascii="Cambria" w:hAnsi="Cambria"/>
        </w:rPr>
        <w:t xml:space="preserve"> </w:t>
      </w:r>
      <w:proofErr w:type="spellStart"/>
      <w:r>
        <w:rPr>
          <w:rFonts w:ascii="Cambria" w:hAnsi="Cambria"/>
        </w:rPr>
        <w:t>javne</w:t>
      </w:r>
      <w:proofErr w:type="spellEnd"/>
      <w:r>
        <w:rPr>
          <w:rFonts w:ascii="Cambria" w:hAnsi="Cambria"/>
        </w:rPr>
        <w:t xml:space="preserve"> </w:t>
      </w:r>
      <w:proofErr w:type="spellStart"/>
      <w:r>
        <w:rPr>
          <w:rFonts w:ascii="Cambria" w:hAnsi="Cambria"/>
        </w:rPr>
        <w:t>nabavke</w:t>
      </w:r>
      <w:proofErr w:type="spellEnd"/>
      <w:r>
        <w:rPr>
          <w:rFonts w:ascii="Cambria" w:hAnsi="Cambria"/>
        </w:rPr>
        <w:t xml:space="preserve">, </w:t>
      </w:r>
      <w:proofErr w:type="spellStart"/>
      <w:r>
        <w:rPr>
          <w:rFonts w:ascii="Cambria" w:hAnsi="Cambria"/>
        </w:rPr>
        <w:t>ako</w:t>
      </w:r>
      <w:proofErr w:type="spellEnd"/>
      <w:r>
        <w:rPr>
          <w:rFonts w:ascii="Cambria" w:hAnsi="Cambria"/>
        </w:rPr>
        <w:t xml:space="preserve">: </w:t>
      </w:r>
    </w:p>
    <w:p w:rsidR="00BC35F4" w:rsidRDefault="001869E7">
      <w:pPr>
        <w:jc w:val="both"/>
        <w:rPr>
          <w:rFonts w:ascii="Cambria" w:hAnsi="Cambria"/>
        </w:rPr>
      </w:pPr>
      <w:r>
        <w:rPr>
          <w:rFonts w:ascii="Cambria" w:hAnsi="Cambria"/>
        </w:rPr>
        <w:t xml:space="preserve">1) </w:t>
      </w:r>
      <w:r>
        <w:rPr>
          <w:rFonts w:ascii="Cambria" w:eastAsiaTheme="minorHAnsi" w:hAnsi="Cambria" w:cs="TimesNewRoman"/>
        </w:rPr>
        <w:t xml:space="preserve">je </w:t>
      </w:r>
      <w:proofErr w:type="spellStart"/>
      <w:r>
        <w:rPr>
          <w:rFonts w:ascii="Cambria" w:eastAsiaTheme="minorHAnsi" w:hAnsi="Cambria" w:cs="TimesNewRoman"/>
        </w:rPr>
        <w:t>vršio</w:t>
      </w:r>
      <w:proofErr w:type="spellEnd"/>
      <w:r>
        <w:rPr>
          <w:rFonts w:ascii="Cambria" w:eastAsiaTheme="minorHAnsi" w:hAnsi="Cambria" w:cs="TimesNewRoman"/>
        </w:rPr>
        <w:t xml:space="preserve"> </w:t>
      </w:r>
      <w:proofErr w:type="spellStart"/>
      <w:r>
        <w:rPr>
          <w:rFonts w:ascii="Cambria" w:eastAsiaTheme="minorHAnsi" w:hAnsi="Cambria" w:cs="TimesNewRoman"/>
        </w:rPr>
        <w:t>neprimjeren</w:t>
      </w:r>
      <w:proofErr w:type="spellEnd"/>
      <w:r>
        <w:rPr>
          <w:rFonts w:ascii="Cambria" w:eastAsiaTheme="minorHAnsi" w:hAnsi="Cambria" w:cs="TimesNewRoman"/>
        </w:rPr>
        <w:t xml:space="preserve"> </w:t>
      </w:r>
      <w:proofErr w:type="spellStart"/>
      <w:r>
        <w:rPr>
          <w:rFonts w:ascii="Cambria" w:eastAsiaTheme="minorHAnsi" w:hAnsi="Cambria" w:cs="TimesNewRoman"/>
        </w:rPr>
        <w:t>uticaj</w:t>
      </w:r>
      <w:proofErr w:type="spellEnd"/>
      <w:r>
        <w:rPr>
          <w:rFonts w:ascii="Cambria" w:eastAsiaTheme="minorHAnsi" w:hAnsi="Cambria" w:cs="TimesNewRoman"/>
        </w:rPr>
        <w:t xml:space="preserve"> u </w:t>
      </w:r>
      <w:proofErr w:type="spellStart"/>
      <w:r>
        <w:rPr>
          <w:rFonts w:ascii="Cambria" w:eastAsiaTheme="minorHAnsi" w:hAnsi="Cambria" w:cs="TimesNewRoman"/>
        </w:rPr>
        <w:t>smislu</w:t>
      </w:r>
      <w:proofErr w:type="spellEnd"/>
      <w:r>
        <w:rPr>
          <w:rFonts w:ascii="Cambria" w:eastAsiaTheme="minorHAnsi" w:hAnsi="Cambria" w:cs="TimesNewRoman"/>
        </w:rPr>
        <w:t xml:space="preserve"> </w:t>
      </w:r>
      <w:proofErr w:type="spellStart"/>
      <w:r>
        <w:rPr>
          <w:rFonts w:ascii="Cambria" w:eastAsiaTheme="minorHAnsi" w:hAnsi="Cambria" w:cs="TimesNewRoman"/>
        </w:rPr>
        <w:t>člana</w:t>
      </w:r>
      <w:proofErr w:type="spellEnd"/>
      <w:r>
        <w:rPr>
          <w:rFonts w:ascii="Cambria" w:eastAsiaTheme="minorHAnsi" w:hAnsi="Cambria" w:cs="TimesNewRoman"/>
        </w:rPr>
        <w:t xml:space="preserve"> 38 </w:t>
      </w:r>
      <w:proofErr w:type="spellStart"/>
      <w:r>
        <w:rPr>
          <w:rFonts w:ascii="Cambria" w:eastAsiaTheme="minorHAnsi" w:hAnsi="Cambria" w:cs="TimesNewRoman"/>
        </w:rPr>
        <w:t>stav</w:t>
      </w:r>
      <w:proofErr w:type="spellEnd"/>
      <w:r>
        <w:rPr>
          <w:rFonts w:ascii="Cambria" w:eastAsiaTheme="minorHAnsi" w:hAnsi="Cambria" w:cs="TimesNewRoman"/>
        </w:rPr>
        <w:t xml:space="preserve"> 2 </w:t>
      </w:r>
      <w:proofErr w:type="spellStart"/>
      <w:r>
        <w:rPr>
          <w:rFonts w:ascii="Cambria" w:eastAsiaTheme="minorHAnsi" w:hAnsi="Cambria" w:cs="TimesNewRoman"/>
        </w:rPr>
        <w:t>tačka</w:t>
      </w:r>
      <w:proofErr w:type="spellEnd"/>
      <w:r>
        <w:rPr>
          <w:rFonts w:ascii="Cambria" w:eastAsiaTheme="minorHAnsi" w:hAnsi="Cambria" w:cs="TimesNewRoman"/>
        </w:rPr>
        <w:t xml:space="preserve"> 1 </w:t>
      </w:r>
      <w:proofErr w:type="spellStart"/>
      <w:r>
        <w:rPr>
          <w:rFonts w:ascii="Cambria" w:hAnsi="Cambria"/>
        </w:rPr>
        <w:t>Zakona</w:t>
      </w:r>
      <w:proofErr w:type="spellEnd"/>
      <w:r>
        <w:rPr>
          <w:rFonts w:ascii="Cambria" w:hAnsi="Cambria"/>
        </w:rPr>
        <w:t xml:space="preserve"> o </w:t>
      </w:r>
      <w:proofErr w:type="spellStart"/>
      <w:r>
        <w:rPr>
          <w:rFonts w:ascii="Cambria" w:hAnsi="Cambria"/>
        </w:rPr>
        <w:t>javnim</w:t>
      </w:r>
      <w:proofErr w:type="spellEnd"/>
      <w:r>
        <w:rPr>
          <w:rFonts w:ascii="Cambria" w:hAnsi="Cambria"/>
        </w:rPr>
        <w:t xml:space="preserve"> </w:t>
      </w:r>
      <w:proofErr w:type="spellStart"/>
      <w:r>
        <w:rPr>
          <w:rFonts w:ascii="Cambria" w:hAnsi="Cambria"/>
        </w:rPr>
        <w:t>nabavkama</w:t>
      </w:r>
      <w:proofErr w:type="spellEnd"/>
      <w:r>
        <w:rPr>
          <w:rFonts w:ascii="Cambria" w:eastAsiaTheme="minorHAnsi" w:hAnsi="Cambria" w:cs="TimesNewRoman"/>
        </w:rPr>
        <w:t>;</w:t>
      </w:r>
    </w:p>
    <w:p w:rsidR="00BC35F4" w:rsidRDefault="001869E7">
      <w:pPr>
        <w:jc w:val="both"/>
        <w:rPr>
          <w:rFonts w:ascii="Cambria" w:hAnsi="Cambria"/>
        </w:rPr>
      </w:pPr>
      <w:r>
        <w:rPr>
          <w:rFonts w:ascii="Cambria" w:hAnsi="Cambria"/>
        </w:rPr>
        <w:t xml:space="preserve">2) </w:t>
      </w:r>
      <w:proofErr w:type="spellStart"/>
      <w:r>
        <w:rPr>
          <w:rFonts w:ascii="Cambria" w:hAnsi="Cambria"/>
        </w:rPr>
        <w:t>postoji</w:t>
      </w:r>
      <w:proofErr w:type="spellEnd"/>
      <w:r>
        <w:rPr>
          <w:rFonts w:ascii="Cambria" w:hAnsi="Cambria"/>
        </w:rPr>
        <w:t xml:space="preserve"> </w:t>
      </w:r>
      <w:proofErr w:type="spellStart"/>
      <w:r>
        <w:rPr>
          <w:rFonts w:ascii="Cambria" w:hAnsi="Cambria"/>
        </w:rPr>
        <w:t>sukob</w:t>
      </w:r>
      <w:proofErr w:type="spellEnd"/>
      <w:r>
        <w:rPr>
          <w:rFonts w:ascii="Cambria" w:hAnsi="Cambria"/>
        </w:rPr>
        <w:t xml:space="preserve"> </w:t>
      </w:r>
      <w:proofErr w:type="spellStart"/>
      <w:r>
        <w:rPr>
          <w:rFonts w:ascii="Cambria" w:hAnsi="Cambria"/>
        </w:rPr>
        <w:t>interesa</w:t>
      </w:r>
      <w:proofErr w:type="spellEnd"/>
      <w:r>
        <w:rPr>
          <w:rFonts w:ascii="Cambria" w:hAnsi="Cambria"/>
        </w:rPr>
        <w:t xml:space="preserve"> </w:t>
      </w:r>
      <w:proofErr w:type="spellStart"/>
      <w:r>
        <w:rPr>
          <w:rFonts w:ascii="Cambria" w:hAnsi="Cambria"/>
        </w:rPr>
        <w:t>iz</w:t>
      </w:r>
      <w:proofErr w:type="spellEnd"/>
      <w:r>
        <w:rPr>
          <w:rFonts w:ascii="Cambria" w:hAnsi="Cambria"/>
        </w:rPr>
        <w:t xml:space="preserve"> </w:t>
      </w:r>
      <w:proofErr w:type="spellStart"/>
      <w:r>
        <w:rPr>
          <w:rFonts w:ascii="Cambria" w:hAnsi="Cambria"/>
        </w:rPr>
        <w:t>člana</w:t>
      </w:r>
      <w:proofErr w:type="spellEnd"/>
      <w:r>
        <w:rPr>
          <w:rFonts w:ascii="Cambria" w:hAnsi="Cambria"/>
        </w:rPr>
        <w:t xml:space="preserve"> 41 </w:t>
      </w:r>
      <w:proofErr w:type="spellStart"/>
      <w:r>
        <w:rPr>
          <w:rFonts w:ascii="Cambria" w:hAnsi="Cambria"/>
        </w:rPr>
        <w:t>stav</w:t>
      </w:r>
      <w:proofErr w:type="spellEnd"/>
      <w:r>
        <w:rPr>
          <w:rFonts w:ascii="Cambria" w:hAnsi="Cambria"/>
        </w:rPr>
        <w:t xml:space="preserve"> 1 </w:t>
      </w:r>
      <w:proofErr w:type="spellStart"/>
      <w:r>
        <w:rPr>
          <w:rFonts w:ascii="Cambria" w:hAnsi="Cambria"/>
        </w:rPr>
        <w:t>tačka</w:t>
      </w:r>
      <w:proofErr w:type="spellEnd"/>
      <w:r>
        <w:rPr>
          <w:rFonts w:ascii="Cambria" w:hAnsi="Cambria"/>
        </w:rPr>
        <w:t xml:space="preserve"> 2 </w:t>
      </w:r>
      <w:proofErr w:type="spellStart"/>
      <w:r>
        <w:rPr>
          <w:rFonts w:ascii="Cambria" w:hAnsi="Cambria"/>
        </w:rPr>
        <w:t>ili</w:t>
      </w:r>
      <w:proofErr w:type="spellEnd"/>
      <w:r>
        <w:rPr>
          <w:rFonts w:ascii="Cambria" w:hAnsi="Cambria"/>
        </w:rPr>
        <w:t xml:space="preserve"> </w:t>
      </w:r>
      <w:proofErr w:type="spellStart"/>
      <w:r>
        <w:rPr>
          <w:rFonts w:ascii="Cambria" w:hAnsi="Cambria"/>
        </w:rPr>
        <w:t>člana</w:t>
      </w:r>
      <w:proofErr w:type="spellEnd"/>
      <w:r>
        <w:rPr>
          <w:rFonts w:ascii="Cambria" w:hAnsi="Cambria"/>
        </w:rPr>
        <w:t xml:space="preserve"> 42 </w:t>
      </w:r>
      <w:proofErr w:type="spellStart"/>
      <w:r>
        <w:rPr>
          <w:rFonts w:ascii="Cambria" w:eastAsiaTheme="minorHAnsi" w:hAnsi="Cambria" w:cs="TimesNewRoman"/>
        </w:rPr>
        <w:t>ovog</w:t>
      </w:r>
      <w:proofErr w:type="spellEnd"/>
      <w:r>
        <w:rPr>
          <w:rFonts w:ascii="Cambria" w:eastAsiaTheme="minorHAnsi" w:hAnsi="Cambria" w:cs="TimesNewRoman"/>
        </w:rPr>
        <w:t xml:space="preserve"> </w:t>
      </w:r>
      <w:proofErr w:type="spellStart"/>
      <w:r>
        <w:rPr>
          <w:rFonts w:ascii="Cambria" w:eastAsiaTheme="minorHAnsi" w:hAnsi="Cambria" w:cs="TimesNewRoman"/>
        </w:rPr>
        <w:t>zakona</w:t>
      </w:r>
      <w:proofErr w:type="spellEnd"/>
      <w:r>
        <w:rPr>
          <w:rFonts w:ascii="Cambria" w:hAnsi="Cambria"/>
        </w:rPr>
        <w:t>;</w:t>
      </w:r>
    </w:p>
    <w:p w:rsidR="00BC35F4" w:rsidRDefault="001869E7">
      <w:pPr>
        <w:jc w:val="both"/>
        <w:rPr>
          <w:rFonts w:ascii="Cambria" w:hAnsi="Cambria"/>
        </w:rPr>
      </w:pPr>
      <w:r>
        <w:rPr>
          <w:rFonts w:ascii="Cambria" w:hAnsi="Cambria"/>
        </w:rPr>
        <w:t xml:space="preserve">3) ne </w:t>
      </w:r>
      <w:proofErr w:type="spellStart"/>
      <w:r>
        <w:rPr>
          <w:rFonts w:ascii="Cambria" w:hAnsi="Cambria"/>
        </w:rPr>
        <w:t>ispunjava</w:t>
      </w:r>
      <w:proofErr w:type="spellEnd"/>
      <w:r>
        <w:rPr>
          <w:rFonts w:ascii="Cambria" w:hAnsi="Cambria"/>
        </w:rPr>
        <w:t xml:space="preserve"> </w:t>
      </w:r>
      <w:proofErr w:type="spellStart"/>
      <w:r>
        <w:rPr>
          <w:rFonts w:ascii="Cambria" w:hAnsi="Cambria"/>
          <w:iCs/>
        </w:rPr>
        <w:t>obavezne</w:t>
      </w:r>
      <w:proofErr w:type="spellEnd"/>
      <w:r>
        <w:rPr>
          <w:rFonts w:ascii="Cambria" w:hAnsi="Cambria"/>
          <w:iCs/>
        </w:rPr>
        <w:t xml:space="preserve"> </w:t>
      </w:r>
      <w:proofErr w:type="spellStart"/>
      <w:r>
        <w:rPr>
          <w:rFonts w:ascii="Cambria" w:hAnsi="Cambria"/>
          <w:iCs/>
        </w:rPr>
        <w:t>uslove</w:t>
      </w:r>
      <w:proofErr w:type="spellEnd"/>
      <w:r>
        <w:rPr>
          <w:rFonts w:ascii="Cambria" w:hAnsi="Cambria"/>
        </w:rPr>
        <w:t xml:space="preserve"> i </w:t>
      </w:r>
      <w:proofErr w:type="spellStart"/>
      <w:r>
        <w:rPr>
          <w:rFonts w:ascii="Cambria" w:hAnsi="Cambria"/>
          <w:iCs/>
        </w:rPr>
        <w:t>uslove</w:t>
      </w:r>
      <w:proofErr w:type="spellEnd"/>
      <w:r>
        <w:rPr>
          <w:rFonts w:ascii="Cambria" w:hAnsi="Cambria"/>
          <w:iCs/>
        </w:rPr>
        <w:t xml:space="preserve"> </w:t>
      </w:r>
      <w:proofErr w:type="spellStart"/>
      <w:r>
        <w:rPr>
          <w:rFonts w:ascii="Cambria" w:hAnsi="Cambria"/>
          <w:iCs/>
        </w:rPr>
        <w:t>sposobnosti</w:t>
      </w:r>
      <w:proofErr w:type="spellEnd"/>
      <w:r>
        <w:rPr>
          <w:rFonts w:ascii="Cambria" w:hAnsi="Cambria"/>
          <w:iCs/>
        </w:rPr>
        <w:t xml:space="preserve"> </w:t>
      </w:r>
      <w:proofErr w:type="spellStart"/>
      <w:r>
        <w:rPr>
          <w:rFonts w:ascii="Cambria" w:hAnsi="Cambria"/>
          <w:iCs/>
        </w:rPr>
        <w:t>privrednog</w:t>
      </w:r>
      <w:proofErr w:type="spellEnd"/>
      <w:r>
        <w:rPr>
          <w:rFonts w:ascii="Cambria" w:hAnsi="Cambria"/>
          <w:iCs/>
        </w:rPr>
        <w:t xml:space="preserve"> </w:t>
      </w:r>
      <w:proofErr w:type="spellStart"/>
      <w:r>
        <w:rPr>
          <w:rFonts w:ascii="Cambria" w:hAnsi="Cambria"/>
          <w:iCs/>
        </w:rPr>
        <w:t>subjekta</w:t>
      </w:r>
      <w:proofErr w:type="spellEnd"/>
      <w:r>
        <w:rPr>
          <w:rFonts w:ascii="Cambria" w:hAnsi="Cambria"/>
        </w:rPr>
        <w:t xml:space="preserve"> </w:t>
      </w:r>
      <w:proofErr w:type="spellStart"/>
      <w:r>
        <w:rPr>
          <w:rFonts w:ascii="Cambria" w:hAnsi="Cambria"/>
        </w:rPr>
        <w:t>predviđene</w:t>
      </w:r>
      <w:proofErr w:type="spellEnd"/>
      <w:r>
        <w:rPr>
          <w:rFonts w:ascii="Cambria" w:hAnsi="Cambria"/>
        </w:rPr>
        <w:t xml:space="preserve"> </w:t>
      </w:r>
      <w:proofErr w:type="spellStart"/>
      <w:r>
        <w:rPr>
          <w:rFonts w:ascii="Cambria" w:hAnsi="Cambria"/>
        </w:rPr>
        <w:t>tende</w:t>
      </w:r>
      <w:r>
        <w:rPr>
          <w:rFonts w:ascii="Cambria" w:hAnsi="Cambria"/>
        </w:rPr>
        <w:t>rskom</w:t>
      </w:r>
      <w:proofErr w:type="spellEnd"/>
      <w:r>
        <w:rPr>
          <w:rFonts w:ascii="Cambria" w:hAnsi="Cambria"/>
        </w:rPr>
        <w:t xml:space="preserve"> </w:t>
      </w:r>
      <w:proofErr w:type="spellStart"/>
      <w:r>
        <w:rPr>
          <w:rFonts w:ascii="Cambria" w:hAnsi="Cambria"/>
        </w:rPr>
        <w:t>dokumentacijom</w:t>
      </w:r>
      <w:proofErr w:type="spellEnd"/>
      <w:r>
        <w:rPr>
          <w:rFonts w:ascii="Cambria" w:hAnsi="Cambria"/>
        </w:rPr>
        <w:t>;</w:t>
      </w:r>
    </w:p>
    <w:p w:rsidR="00BC35F4" w:rsidRDefault="001869E7">
      <w:pPr>
        <w:autoSpaceDE w:val="0"/>
        <w:autoSpaceDN w:val="0"/>
        <w:adjustRightInd w:val="0"/>
        <w:jc w:val="both"/>
        <w:rPr>
          <w:rFonts w:ascii="Cambria" w:eastAsiaTheme="minorHAnsi" w:hAnsi="Cambria" w:cs="TimesNewRoman"/>
        </w:rPr>
      </w:pPr>
      <w:r>
        <w:rPr>
          <w:rFonts w:ascii="Cambria" w:hAnsi="Cambria"/>
        </w:rPr>
        <w:t xml:space="preserve">4) </w:t>
      </w:r>
      <w:proofErr w:type="spellStart"/>
      <w:r>
        <w:rPr>
          <w:rFonts w:ascii="Cambria" w:eastAsiaTheme="minorHAnsi" w:hAnsi="Cambria" w:cs="TimesNewRoman"/>
        </w:rPr>
        <w:t>nije</w:t>
      </w:r>
      <w:proofErr w:type="spellEnd"/>
      <w:r>
        <w:rPr>
          <w:rFonts w:ascii="Cambria" w:eastAsiaTheme="minorHAnsi" w:hAnsi="Cambria" w:cs="TimesNewRoman"/>
        </w:rPr>
        <w:t xml:space="preserve"> </w:t>
      </w:r>
      <w:proofErr w:type="spellStart"/>
      <w:r>
        <w:rPr>
          <w:rFonts w:ascii="Cambria" w:eastAsiaTheme="minorHAnsi" w:hAnsi="Cambria" w:cs="TimesNewRoman"/>
        </w:rPr>
        <w:t>dostavio</w:t>
      </w:r>
      <w:proofErr w:type="spellEnd"/>
      <w:r>
        <w:rPr>
          <w:rFonts w:ascii="Cambria" w:eastAsiaTheme="minorHAnsi" w:hAnsi="Cambria" w:cs="TimesNewRoman"/>
        </w:rPr>
        <w:t xml:space="preserve"> </w:t>
      </w:r>
      <w:proofErr w:type="spellStart"/>
      <w:r>
        <w:rPr>
          <w:rFonts w:ascii="Cambria" w:eastAsiaTheme="minorHAnsi" w:hAnsi="Cambria" w:cs="TimesNewRoman"/>
        </w:rPr>
        <w:t>izjavu</w:t>
      </w:r>
      <w:proofErr w:type="spellEnd"/>
      <w:r>
        <w:rPr>
          <w:rFonts w:ascii="Cambria" w:eastAsiaTheme="minorHAnsi" w:hAnsi="Cambria" w:cs="TimesNewRoman"/>
        </w:rPr>
        <w:t xml:space="preserve"> </w:t>
      </w:r>
      <w:proofErr w:type="spellStart"/>
      <w:r>
        <w:rPr>
          <w:rFonts w:ascii="Cambria" w:eastAsiaTheme="minorHAnsi" w:hAnsi="Cambria" w:cs="TimesNewRoman"/>
        </w:rPr>
        <w:t>privrednog</w:t>
      </w:r>
      <w:proofErr w:type="spellEnd"/>
      <w:r>
        <w:rPr>
          <w:rFonts w:ascii="Cambria" w:eastAsiaTheme="minorHAnsi" w:hAnsi="Cambria" w:cs="TimesNewRoman"/>
        </w:rPr>
        <w:t xml:space="preserve"> </w:t>
      </w:r>
      <w:proofErr w:type="spellStart"/>
      <w:r>
        <w:rPr>
          <w:rFonts w:ascii="Cambria" w:eastAsiaTheme="minorHAnsi" w:hAnsi="Cambria" w:cs="TimesNewRoman"/>
        </w:rPr>
        <w:t>subjekta</w:t>
      </w:r>
      <w:proofErr w:type="spellEnd"/>
      <w:r>
        <w:rPr>
          <w:rFonts w:ascii="Cambria" w:eastAsiaTheme="minorHAnsi" w:hAnsi="Cambria" w:cs="TimesNewRoman"/>
        </w:rPr>
        <w:t xml:space="preserve"> </w:t>
      </w:r>
      <w:proofErr w:type="spellStart"/>
      <w:r>
        <w:rPr>
          <w:rFonts w:ascii="Cambria" w:eastAsiaTheme="minorHAnsi" w:hAnsi="Cambria" w:cs="TimesNewRoman"/>
        </w:rPr>
        <w:t>ili</w:t>
      </w:r>
      <w:proofErr w:type="spellEnd"/>
      <w:r>
        <w:rPr>
          <w:rFonts w:ascii="Cambria" w:eastAsiaTheme="minorHAnsi" w:hAnsi="Cambria" w:cs="TimesNewRoman"/>
        </w:rPr>
        <w:t xml:space="preserve"> </w:t>
      </w:r>
      <w:proofErr w:type="spellStart"/>
      <w:r>
        <w:rPr>
          <w:rFonts w:ascii="Cambria" w:eastAsiaTheme="minorHAnsi" w:hAnsi="Cambria" w:cs="TimesNewRoman"/>
        </w:rPr>
        <w:t>dostavljena</w:t>
      </w:r>
      <w:proofErr w:type="spellEnd"/>
      <w:r>
        <w:rPr>
          <w:rFonts w:ascii="Cambria" w:eastAsiaTheme="minorHAnsi" w:hAnsi="Cambria" w:cs="TimesNewRoman"/>
        </w:rPr>
        <w:t xml:space="preserve"> </w:t>
      </w:r>
      <w:proofErr w:type="spellStart"/>
      <w:r>
        <w:rPr>
          <w:rFonts w:ascii="Cambria" w:eastAsiaTheme="minorHAnsi" w:hAnsi="Cambria" w:cs="TimesNewRoman"/>
        </w:rPr>
        <w:t>izjava</w:t>
      </w:r>
      <w:proofErr w:type="spellEnd"/>
      <w:r>
        <w:rPr>
          <w:rFonts w:ascii="Cambria" w:eastAsiaTheme="minorHAnsi" w:hAnsi="Cambria" w:cs="TimesNewRoman"/>
        </w:rPr>
        <w:t xml:space="preserve"> ne </w:t>
      </w:r>
      <w:proofErr w:type="spellStart"/>
      <w:r>
        <w:rPr>
          <w:rFonts w:ascii="Cambria" w:eastAsiaTheme="minorHAnsi" w:hAnsi="Cambria" w:cs="TimesNewRoman"/>
        </w:rPr>
        <w:t>sadrži</w:t>
      </w:r>
      <w:proofErr w:type="spellEnd"/>
      <w:r>
        <w:rPr>
          <w:rFonts w:ascii="Cambria" w:eastAsiaTheme="minorHAnsi" w:hAnsi="Cambria" w:cs="TimesNewRoman"/>
        </w:rPr>
        <w:t xml:space="preserve"> </w:t>
      </w:r>
      <w:proofErr w:type="spellStart"/>
      <w:r>
        <w:rPr>
          <w:rFonts w:ascii="Cambria" w:eastAsiaTheme="minorHAnsi" w:hAnsi="Cambria" w:cs="TimesNewRoman"/>
        </w:rPr>
        <w:t>informacije</w:t>
      </w:r>
      <w:proofErr w:type="spellEnd"/>
      <w:r>
        <w:rPr>
          <w:rFonts w:ascii="Cambria" w:eastAsiaTheme="minorHAnsi" w:hAnsi="Cambria" w:cs="TimesNewRoman"/>
        </w:rPr>
        <w:t xml:space="preserve"> i </w:t>
      </w:r>
      <w:proofErr w:type="spellStart"/>
      <w:r>
        <w:rPr>
          <w:rFonts w:ascii="Cambria" w:eastAsiaTheme="minorHAnsi" w:hAnsi="Cambria" w:cs="TimesNewRoman"/>
        </w:rPr>
        <w:t>podatke</w:t>
      </w:r>
      <w:proofErr w:type="spellEnd"/>
      <w:r>
        <w:rPr>
          <w:rFonts w:ascii="Cambria" w:eastAsiaTheme="minorHAnsi" w:hAnsi="Cambria" w:cs="TimesNewRoman"/>
        </w:rPr>
        <w:t xml:space="preserve"> </w:t>
      </w:r>
      <w:proofErr w:type="spellStart"/>
      <w:r>
        <w:rPr>
          <w:rFonts w:ascii="Cambria" w:eastAsiaTheme="minorHAnsi" w:hAnsi="Cambria" w:cs="TimesNewRoman"/>
        </w:rPr>
        <w:t>tražene</w:t>
      </w:r>
      <w:proofErr w:type="spellEnd"/>
      <w:r>
        <w:rPr>
          <w:rFonts w:ascii="Cambria" w:eastAsiaTheme="minorHAnsi" w:hAnsi="Cambria" w:cs="TimesNewRoman"/>
        </w:rPr>
        <w:t xml:space="preserve"> </w:t>
      </w:r>
      <w:proofErr w:type="spellStart"/>
      <w:r>
        <w:rPr>
          <w:rFonts w:ascii="Cambria" w:eastAsiaTheme="minorHAnsi" w:hAnsi="Cambria" w:cs="TimesNewRoman"/>
        </w:rPr>
        <w:t>tenderskom</w:t>
      </w:r>
      <w:proofErr w:type="spellEnd"/>
      <w:r>
        <w:rPr>
          <w:rFonts w:ascii="Cambria" w:eastAsiaTheme="minorHAnsi" w:hAnsi="Cambria" w:cs="TimesNewRoman"/>
        </w:rPr>
        <w:t xml:space="preserve"> </w:t>
      </w:r>
      <w:proofErr w:type="spellStart"/>
      <w:r>
        <w:rPr>
          <w:rFonts w:ascii="Cambria" w:eastAsiaTheme="minorHAnsi" w:hAnsi="Cambria" w:cs="TimesNewRoman"/>
        </w:rPr>
        <w:t>dokumentacijom</w:t>
      </w:r>
      <w:proofErr w:type="spellEnd"/>
      <w:r>
        <w:rPr>
          <w:rFonts w:ascii="Cambria" w:eastAsiaTheme="minorHAnsi" w:hAnsi="Cambria" w:cs="TimesNewRoman"/>
        </w:rPr>
        <w:t xml:space="preserve"> </w:t>
      </w:r>
      <w:proofErr w:type="spellStart"/>
      <w:r>
        <w:rPr>
          <w:rFonts w:ascii="Cambria" w:eastAsiaTheme="minorHAnsi" w:hAnsi="Cambria" w:cs="TimesNewRoman"/>
        </w:rPr>
        <w:t>ili</w:t>
      </w:r>
      <w:proofErr w:type="spellEnd"/>
      <w:r>
        <w:rPr>
          <w:rFonts w:ascii="Cambria" w:eastAsiaTheme="minorHAnsi" w:hAnsi="Cambria" w:cs="TimesNewRoman"/>
        </w:rPr>
        <w:t xml:space="preserve"> je </w:t>
      </w:r>
      <w:proofErr w:type="spellStart"/>
      <w:r>
        <w:rPr>
          <w:rFonts w:ascii="Cambria" w:eastAsiaTheme="minorHAnsi" w:hAnsi="Cambria" w:cs="TimesNewRoman"/>
        </w:rPr>
        <w:t>nepravilno</w:t>
      </w:r>
      <w:proofErr w:type="spellEnd"/>
      <w:r>
        <w:rPr>
          <w:rFonts w:ascii="Cambria" w:eastAsiaTheme="minorHAnsi" w:hAnsi="Cambria" w:cs="TimesNewRoman"/>
        </w:rPr>
        <w:t xml:space="preserve"> </w:t>
      </w:r>
      <w:proofErr w:type="spellStart"/>
      <w:r>
        <w:rPr>
          <w:rFonts w:ascii="Cambria" w:eastAsiaTheme="minorHAnsi" w:hAnsi="Cambria" w:cs="TimesNewRoman"/>
        </w:rPr>
        <w:t>sačinjena</w:t>
      </w:r>
      <w:proofErr w:type="spellEnd"/>
      <w:r>
        <w:rPr>
          <w:rFonts w:ascii="Cambria" w:eastAsiaTheme="minorHAnsi" w:hAnsi="Cambria" w:cs="TimesNewRoman"/>
        </w:rPr>
        <w:t>;</w:t>
      </w:r>
    </w:p>
    <w:p w:rsidR="00BC35F4" w:rsidRDefault="001869E7">
      <w:pPr>
        <w:autoSpaceDE w:val="0"/>
        <w:autoSpaceDN w:val="0"/>
        <w:adjustRightInd w:val="0"/>
        <w:rPr>
          <w:rFonts w:ascii="Cambria" w:eastAsiaTheme="minorHAnsi" w:hAnsi="Cambria" w:cs="TimesNewRoman"/>
        </w:rPr>
      </w:pPr>
      <w:r>
        <w:rPr>
          <w:rFonts w:ascii="Cambria" w:eastAsiaTheme="minorHAnsi" w:hAnsi="Cambria" w:cs="TimesNewRoman"/>
        </w:rPr>
        <w:t xml:space="preserve">5) </w:t>
      </w:r>
      <w:proofErr w:type="spellStart"/>
      <w:r>
        <w:rPr>
          <w:rFonts w:ascii="Cambria" w:eastAsiaTheme="minorHAnsi" w:hAnsi="Cambria" w:cs="TimesNewRoman"/>
        </w:rPr>
        <w:t>postoji</w:t>
      </w:r>
      <w:proofErr w:type="spellEnd"/>
      <w:r>
        <w:rPr>
          <w:rFonts w:ascii="Cambria" w:eastAsiaTheme="minorHAnsi" w:hAnsi="Cambria" w:cs="TimesNewRoman"/>
        </w:rPr>
        <w:t xml:space="preserve"> </w:t>
      </w:r>
      <w:proofErr w:type="spellStart"/>
      <w:r>
        <w:rPr>
          <w:rFonts w:ascii="Cambria" w:eastAsiaTheme="minorHAnsi" w:hAnsi="Cambria" w:cs="TimesNewRoman"/>
        </w:rPr>
        <w:t>razlog</w:t>
      </w:r>
      <w:proofErr w:type="spellEnd"/>
      <w:r>
        <w:rPr>
          <w:rFonts w:ascii="Cambria" w:eastAsiaTheme="minorHAnsi" w:hAnsi="Cambria" w:cs="TimesNewRoman"/>
        </w:rPr>
        <w:t xml:space="preserve"> </w:t>
      </w:r>
      <w:proofErr w:type="spellStart"/>
      <w:r>
        <w:rPr>
          <w:rFonts w:ascii="Cambria" w:eastAsiaTheme="minorHAnsi" w:hAnsi="Cambria" w:cs="TimesNewRoman"/>
        </w:rPr>
        <w:t>na</w:t>
      </w:r>
      <w:proofErr w:type="spellEnd"/>
      <w:r>
        <w:rPr>
          <w:rFonts w:ascii="Cambria" w:eastAsiaTheme="minorHAnsi" w:hAnsi="Cambria" w:cs="TimesNewRoman"/>
        </w:rPr>
        <w:t xml:space="preserve"> </w:t>
      </w:r>
      <w:proofErr w:type="spellStart"/>
      <w:r>
        <w:rPr>
          <w:rFonts w:ascii="Cambria" w:eastAsiaTheme="minorHAnsi" w:hAnsi="Cambria" w:cs="TimesNewRoman"/>
        </w:rPr>
        <w:t>osnovu</w:t>
      </w:r>
      <w:proofErr w:type="spellEnd"/>
      <w:r>
        <w:rPr>
          <w:rFonts w:ascii="Cambria" w:eastAsiaTheme="minorHAnsi" w:hAnsi="Cambria" w:cs="TimesNewRoman"/>
        </w:rPr>
        <w:t xml:space="preserve"> </w:t>
      </w:r>
      <w:proofErr w:type="spellStart"/>
      <w:r>
        <w:rPr>
          <w:rFonts w:ascii="Cambria" w:eastAsiaTheme="minorHAnsi" w:hAnsi="Cambria" w:cs="TimesNewRoman"/>
        </w:rPr>
        <w:t>kojeg</w:t>
      </w:r>
      <w:proofErr w:type="spellEnd"/>
      <w:r>
        <w:rPr>
          <w:rFonts w:ascii="Cambria" w:eastAsiaTheme="minorHAnsi" w:hAnsi="Cambria" w:cs="TimesNewRoman"/>
        </w:rPr>
        <w:t xml:space="preserve"> se </w:t>
      </w:r>
      <w:proofErr w:type="spellStart"/>
      <w:r>
        <w:rPr>
          <w:rFonts w:ascii="Cambria" w:eastAsiaTheme="minorHAnsi" w:hAnsi="Cambria" w:cs="TimesNewRoman"/>
        </w:rPr>
        <w:t>smatra</w:t>
      </w:r>
      <w:proofErr w:type="spellEnd"/>
      <w:r>
        <w:rPr>
          <w:rFonts w:ascii="Cambria" w:eastAsiaTheme="minorHAnsi" w:hAnsi="Cambria" w:cs="TimesNewRoman"/>
        </w:rPr>
        <w:t xml:space="preserve"> da je </w:t>
      </w:r>
      <w:proofErr w:type="spellStart"/>
      <w:r>
        <w:rPr>
          <w:rFonts w:ascii="Cambria" w:eastAsiaTheme="minorHAnsi" w:hAnsi="Cambria" w:cs="TimesNewRoman"/>
        </w:rPr>
        <w:t>odustao</w:t>
      </w:r>
      <w:proofErr w:type="spellEnd"/>
      <w:r>
        <w:rPr>
          <w:rFonts w:ascii="Cambria" w:eastAsiaTheme="minorHAnsi" w:hAnsi="Cambria" w:cs="TimesNewRoman"/>
        </w:rPr>
        <w:t xml:space="preserve"> </w:t>
      </w:r>
      <w:proofErr w:type="spellStart"/>
      <w:r>
        <w:rPr>
          <w:rFonts w:ascii="Cambria" w:eastAsiaTheme="minorHAnsi" w:hAnsi="Cambria" w:cs="TimesNewRoman"/>
        </w:rPr>
        <w:t>od</w:t>
      </w:r>
      <w:proofErr w:type="spellEnd"/>
      <w:r>
        <w:rPr>
          <w:rFonts w:ascii="Cambria" w:eastAsiaTheme="minorHAnsi" w:hAnsi="Cambria" w:cs="TimesNewRoman"/>
        </w:rPr>
        <w:t xml:space="preserve"> </w:t>
      </w:r>
      <w:proofErr w:type="spellStart"/>
      <w:r>
        <w:rPr>
          <w:rFonts w:ascii="Cambria" w:eastAsiaTheme="minorHAnsi" w:hAnsi="Cambria" w:cs="TimesNewRoman"/>
        </w:rPr>
        <w:t>prijave</w:t>
      </w:r>
      <w:proofErr w:type="spellEnd"/>
      <w:r>
        <w:rPr>
          <w:rFonts w:ascii="Cambria" w:eastAsiaTheme="minorHAnsi" w:hAnsi="Cambria" w:cs="TimesNewRoman"/>
        </w:rPr>
        <w:t xml:space="preserve">, </w:t>
      </w:r>
      <w:proofErr w:type="spellStart"/>
      <w:r>
        <w:rPr>
          <w:rFonts w:ascii="Cambria" w:eastAsiaTheme="minorHAnsi" w:hAnsi="Cambria" w:cs="TimesNewRoman"/>
        </w:rPr>
        <w:t>od</w:t>
      </w:r>
      <w:r>
        <w:rPr>
          <w:rFonts w:ascii="Cambria" w:eastAsiaTheme="minorHAnsi" w:hAnsi="Cambria" w:cs="TimesNewRoman"/>
        </w:rPr>
        <w:t>nosno</w:t>
      </w:r>
      <w:proofErr w:type="spellEnd"/>
      <w:r>
        <w:rPr>
          <w:rFonts w:ascii="Cambria" w:eastAsiaTheme="minorHAnsi" w:hAnsi="Cambria" w:cs="TimesNewRoman"/>
        </w:rPr>
        <w:t xml:space="preserve"> </w:t>
      </w:r>
      <w:proofErr w:type="spellStart"/>
      <w:r>
        <w:rPr>
          <w:rFonts w:ascii="Cambria" w:eastAsiaTheme="minorHAnsi" w:hAnsi="Cambria" w:cs="TimesNewRoman"/>
        </w:rPr>
        <w:t>ponude</w:t>
      </w:r>
      <w:proofErr w:type="spellEnd"/>
      <w:r>
        <w:rPr>
          <w:rFonts w:ascii="Cambria" w:eastAsiaTheme="minorHAnsi" w:hAnsi="Cambria" w:cs="TimesNewRoman"/>
        </w:rPr>
        <w:t xml:space="preserve">, a </w:t>
      </w:r>
      <w:proofErr w:type="spellStart"/>
      <w:r>
        <w:rPr>
          <w:rFonts w:ascii="Cambria" w:eastAsiaTheme="minorHAnsi" w:hAnsi="Cambria" w:cs="TimesNewRoman"/>
        </w:rPr>
        <w:t>koji</w:t>
      </w:r>
      <w:proofErr w:type="spellEnd"/>
      <w:r>
        <w:rPr>
          <w:rFonts w:ascii="Cambria" w:eastAsiaTheme="minorHAnsi" w:hAnsi="Cambria" w:cs="TimesNewRoman"/>
        </w:rPr>
        <w:t xml:space="preserve"> je </w:t>
      </w:r>
      <w:proofErr w:type="spellStart"/>
      <w:r>
        <w:rPr>
          <w:rFonts w:ascii="Cambria" w:eastAsiaTheme="minorHAnsi" w:hAnsi="Cambria" w:cs="TimesNewRoman"/>
        </w:rPr>
        <w:t>propisan</w:t>
      </w:r>
      <w:proofErr w:type="spellEnd"/>
      <w:r>
        <w:rPr>
          <w:rFonts w:ascii="Cambria" w:eastAsiaTheme="minorHAnsi" w:hAnsi="Cambria" w:cs="TimesNewRoman"/>
        </w:rPr>
        <w:t xml:space="preserve"> </w:t>
      </w:r>
      <w:proofErr w:type="spellStart"/>
      <w:r>
        <w:rPr>
          <w:rFonts w:ascii="Cambria" w:eastAsiaTheme="minorHAnsi" w:hAnsi="Cambria" w:cs="TimesNewRoman"/>
        </w:rPr>
        <w:t>članom</w:t>
      </w:r>
      <w:proofErr w:type="spellEnd"/>
      <w:r>
        <w:rPr>
          <w:rFonts w:ascii="Cambria" w:eastAsiaTheme="minorHAnsi" w:hAnsi="Cambria" w:cs="TimesNewRoman"/>
        </w:rPr>
        <w:t xml:space="preserve"> 120 </w:t>
      </w:r>
      <w:proofErr w:type="spellStart"/>
      <w:r>
        <w:rPr>
          <w:rFonts w:ascii="Cambria" w:eastAsiaTheme="minorHAnsi" w:hAnsi="Cambria" w:cs="TimesNewRoman"/>
        </w:rPr>
        <w:t>stav</w:t>
      </w:r>
      <w:proofErr w:type="spellEnd"/>
      <w:r>
        <w:rPr>
          <w:rFonts w:ascii="Cambria" w:eastAsiaTheme="minorHAnsi" w:hAnsi="Cambria" w:cs="TimesNewRoman"/>
        </w:rPr>
        <w:t xml:space="preserve"> 15 </w:t>
      </w:r>
      <w:proofErr w:type="spellStart"/>
      <w:r>
        <w:rPr>
          <w:rFonts w:ascii="Cambria" w:eastAsiaTheme="minorHAnsi" w:hAnsi="Cambria" w:cs="TimesNewRoman"/>
        </w:rPr>
        <w:t>ovog</w:t>
      </w:r>
      <w:proofErr w:type="spellEnd"/>
      <w:r>
        <w:rPr>
          <w:rFonts w:ascii="Cambria" w:eastAsiaTheme="minorHAnsi" w:hAnsi="Cambria" w:cs="TimesNewRoman"/>
        </w:rPr>
        <w:t xml:space="preserve"> </w:t>
      </w:r>
      <w:proofErr w:type="spellStart"/>
      <w:r>
        <w:rPr>
          <w:rFonts w:ascii="Cambria" w:eastAsiaTheme="minorHAnsi" w:hAnsi="Cambria" w:cs="TimesNewRoman"/>
        </w:rPr>
        <w:t>zakona</w:t>
      </w:r>
      <w:proofErr w:type="spellEnd"/>
      <w:r>
        <w:rPr>
          <w:rFonts w:ascii="Cambria" w:eastAsiaTheme="minorHAnsi" w:hAnsi="Cambria" w:cs="TimesNewRoman"/>
        </w:rPr>
        <w:t>;</w:t>
      </w:r>
    </w:p>
    <w:p w:rsidR="00BC35F4" w:rsidRDefault="001869E7">
      <w:pPr>
        <w:autoSpaceDE w:val="0"/>
        <w:autoSpaceDN w:val="0"/>
        <w:adjustRightInd w:val="0"/>
        <w:jc w:val="both"/>
        <w:rPr>
          <w:rFonts w:ascii="Cambria" w:eastAsiaTheme="minorHAnsi" w:hAnsi="Cambria" w:cs="TimesNewRoman"/>
        </w:rPr>
      </w:pPr>
      <w:r>
        <w:rPr>
          <w:rFonts w:ascii="Cambria" w:eastAsiaTheme="minorHAnsi" w:hAnsi="Cambria" w:cs="TimesNewRoman"/>
        </w:rPr>
        <w:t xml:space="preserve">6) </w:t>
      </w:r>
      <w:proofErr w:type="spellStart"/>
      <w:r>
        <w:rPr>
          <w:rFonts w:ascii="Cambria" w:eastAsiaTheme="minorHAnsi" w:hAnsi="Cambria" w:cs="TimesNewRoman"/>
        </w:rPr>
        <w:t>nije</w:t>
      </w:r>
      <w:proofErr w:type="spellEnd"/>
      <w:r>
        <w:rPr>
          <w:rFonts w:ascii="Cambria" w:eastAsiaTheme="minorHAnsi" w:hAnsi="Cambria" w:cs="TimesNewRoman"/>
        </w:rPr>
        <w:t xml:space="preserve"> </w:t>
      </w:r>
      <w:proofErr w:type="spellStart"/>
      <w:r>
        <w:rPr>
          <w:rFonts w:ascii="Cambria" w:eastAsiaTheme="minorHAnsi" w:hAnsi="Cambria" w:cs="TimesNewRoman"/>
        </w:rPr>
        <w:t>dostavio</w:t>
      </w:r>
      <w:proofErr w:type="spellEnd"/>
      <w:r>
        <w:rPr>
          <w:rFonts w:ascii="Cambria" w:eastAsiaTheme="minorHAnsi" w:hAnsi="Cambria" w:cs="TimesNewRoman"/>
        </w:rPr>
        <w:t xml:space="preserve"> </w:t>
      </w:r>
      <w:proofErr w:type="spellStart"/>
      <w:r>
        <w:rPr>
          <w:rFonts w:ascii="Cambria" w:eastAsiaTheme="minorHAnsi" w:hAnsi="Cambria" w:cs="TimesNewRoman"/>
        </w:rPr>
        <w:t>garanciju</w:t>
      </w:r>
      <w:proofErr w:type="spellEnd"/>
      <w:r>
        <w:rPr>
          <w:rFonts w:ascii="Cambria" w:eastAsiaTheme="minorHAnsi" w:hAnsi="Cambria" w:cs="TimesNewRoman"/>
        </w:rPr>
        <w:t xml:space="preserve"> </w:t>
      </w:r>
      <w:proofErr w:type="spellStart"/>
      <w:r>
        <w:rPr>
          <w:rFonts w:ascii="Cambria" w:eastAsiaTheme="minorHAnsi" w:hAnsi="Cambria" w:cs="TimesNewRoman"/>
        </w:rPr>
        <w:t>ponude</w:t>
      </w:r>
      <w:proofErr w:type="spellEnd"/>
      <w:r>
        <w:rPr>
          <w:rFonts w:ascii="Cambria" w:eastAsiaTheme="minorHAnsi" w:hAnsi="Cambria" w:cs="TimesNewRoman"/>
        </w:rPr>
        <w:t xml:space="preserve"> </w:t>
      </w:r>
      <w:proofErr w:type="spellStart"/>
      <w:r>
        <w:rPr>
          <w:rFonts w:ascii="Cambria" w:eastAsiaTheme="minorHAnsi" w:hAnsi="Cambria" w:cs="TimesNewRoman"/>
        </w:rPr>
        <w:t>ili</w:t>
      </w:r>
      <w:proofErr w:type="spellEnd"/>
      <w:r>
        <w:rPr>
          <w:rFonts w:ascii="Cambria" w:eastAsiaTheme="minorHAnsi" w:hAnsi="Cambria" w:cs="TimesNewRoman"/>
        </w:rPr>
        <w:t xml:space="preserve"> </w:t>
      </w:r>
      <w:proofErr w:type="spellStart"/>
      <w:r>
        <w:rPr>
          <w:rFonts w:ascii="Cambria" w:eastAsiaTheme="minorHAnsi" w:hAnsi="Cambria" w:cs="TimesNewRoman"/>
        </w:rPr>
        <w:t>nije</w:t>
      </w:r>
      <w:proofErr w:type="spellEnd"/>
      <w:r>
        <w:rPr>
          <w:rFonts w:ascii="Cambria" w:eastAsiaTheme="minorHAnsi" w:hAnsi="Cambria" w:cs="TimesNewRoman"/>
        </w:rPr>
        <w:t xml:space="preserve"> </w:t>
      </w:r>
      <w:proofErr w:type="spellStart"/>
      <w:r>
        <w:rPr>
          <w:rFonts w:ascii="Cambria" w:eastAsiaTheme="minorHAnsi" w:hAnsi="Cambria" w:cs="TimesNewRoman"/>
        </w:rPr>
        <w:t>dostavio</w:t>
      </w:r>
      <w:proofErr w:type="spellEnd"/>
      <w:r>
        <w:rPr>
          <w:rFonts w:ascii="Cambria" w:eastAsiaTheme="minorHAnsi" w:hAnsi="Cambria" w:cs="TimesNewRoman"/>
        </w:rPr>
        <w:t xml:space="preserve"> </w:t>
      </w:r>
      <w:proofErr w:type="spellStart"/>
      <w:r>
        <w:rPr>
          <w:rFonts w:ascii="Cambria" w:eastAsiaTheme="minorHAnsi" w:hAnsi="Cambria" w:cs="TimesNewRoman"/>
        </w:rPr>
        <w:t>garanciju</w:t>
      </w:r>
      <w:proofErr w:type="spellEnd"/>
      <w:r>
        <w:rPr>
          <w:rFonts w:ascii="Cambria" w:eastAsiaTheme="minorHAnsi" w:hAnsi="Cambria" w:cs="TimesNewRoman"/>
        </w:rPr>
        <w:t xml:space="preserve"> </w:t>
      </w:r>
      <w:proofErr w:type="spellStart"/>
      <w:r>
        <w:rPr>
          <w:rFonts w:ascii="Cambria" w:eastAsiaTheme="minorHAnsi" w:hAnsi="Cambria" w:cs="TimesNewRoman"/>
        </w:rPr>
        <w:t>ponude</w:t>
      </w:r>
      <w:proofErr w:type="spellEnd"/>
      <w:r>
        <w:rPr>
          <w:rFonts w:ascii="Cambria" w:eastAsiaTheme="minorHAnsi" w:hAnsi="Cambria" w:cs="TimesNewRoman"/>
        </w:rPr>
        <w:t xml:space="preserve"> </w:t>
      </w:r>
      <w:proofErr w:type="spellStart"/>
      <w:r>
        <w:rPr>
          <w:rFonts w:ascii="Cambria" w:eastAsiaTheme="minorHAnsi" w:hAnsi="Cambria" w:cs="TimesNewRoman"/>
        </w:rPr>
        <w:t>na</w:t>
      </w:r>
      <w:proofErr w:type="spellEnd"/>
      <w:r>
        <w:rPr>
          <w:rFonts w:ascii="Cambria" w:eastAsiaTheme="minorHAnsi" w:hAnsi="Cambria" w:cs="TimesNewRoman"/>
        </w:rPr>
        <w:t xml:space="preserve"> </w:t>
      </w:r>
      <w:proofErr w:type="spellStart"/>
      <w:r>
        <w:rPr>
          <w:rFonts w:ascii="Cambria" w:eastAsiaTheme="minorHAnsi" w:hAnsi="Cambria" w:cs="TimesNewRoman"/>
        </w:rPr>
        <w:t>način</w:t>
      </w:r>
      <w:proofErr w:type="spellEnd"/>
      <w:r>
        <w:rPr>
          <w:rFonts w:ascii="Cambria" w:eastAsiaTheme="minorHAnsi" w:hAnsi="Cambria" w:cs="TimesNewRoman"/>
        </w:rPr>
        <w:t xml:space="preserve"> </w:t>
      </w:r>
      <w:proofErr w:type="spellStart"/>
      <w:r>
        <w:rPr>
          <w:rFonts w:ascii="Cambria" w:eastAsiaTheme="minorHAnsi" w:hAnsi="Cambria" w:cs="TimesNewRoman"/>
        </w:rPr>
        <w:t>predviđen</w:t>
      </w:r>
      <w:proofErr w:type="spellEnd"/>
      <w:r>
        <w:rPr>
          <w:rFonts w:ascii="Cambria" w:eastAsiaTheme="minorHAnsi" w:hAnsi="Cambria" w:cs="TimesNewRoman"/>
        </w:rPr>
        <w:t xml:space="preserve"> </w:t>
      </w:r>
      <w:proofErr w:type="spellStart"/>
      <w:r>
        <w:rPr>
          <w:rFonts w:ascii="Cambria" w:eastAsiaTheme="minorHAnsi" w:hAnsi="Cambria" w:cs="TimesNewRoman"/>
        </w:rPr>
        <w:t>tenderskom</w:t>
      </w:r>
      <w:proofErr w:type="spellEnd"/>
      <w:r>
        <w:rPr>
          <w:rFonts w:ascii="Cambria" w:eastAsiaTheme="minorHAnsi" w:hAnsi="Cambria" w:cs="TimesNewRoman"/>
        </w:rPr>
        <w:t xml:space="preserve"> </w:t>
      </w:r>
      <w:proofErr w:type="spellStart"/>
      <w:r>
        <w:rPr>
          <w:rFonts w:ascii="Cambria" w:eastAsiaTheme="minorHAnsi" w:hAnsi="Cambria" w:cs="TimesNewRoman"/>
        </w:rPr>
        <w:t>dokumentacijom</w:t>
      </w:r>
      <w:proofErr w:type="spellEnd"/>
      <w:r>
        <w:rPr>
          <w:rFonts w:ascii="Cambria" w:eastAsiaTheme="minorHAnsi" w:hAnsi="Cambria" w:cs="TimesNewRoman"/>
        </w:rPr>
        <w:t xml:space="preserve"> u </w:t>
      </w:r>
      <w:proofErr w:type="spellStart"/>
      <w:r>
        <w:rPr>
          <w:rFonts w:ascii="Cambria" w:eastAsiaTheme="minorHAnsi" w:hAnsi="Cambria" w:cs="TimesNewRoman"/>
        </w:rPr>
        <w:t>skladu</w:t>
      </w:r>
      <w:proofErr w:type="spellEnd"/>
      <w:r>
        <w:rPr>
          <w:rFonts w:ascii="Cambria" w:eastAsiaTheme="minorHAnsi" w:hAnsi="Cambria" w:cs="TimesNewRoman"/>
        </w:rPr>
        <w:t xml:space="preserve"> </w:t>
      </w:r>
      <w:proofErr w:type="spellStart"/>
      <w:r>
        <w:rPr>
          <w:rFonts w:ascii="Cambria" w:eastAsiaTheme="minorHAnsi" w:hAnsi="Cambria" w:cs="TimesNewRoman"/>
        </w:rPr>
        <w:t>sa</w:t>
      </w:r>
      <w:proofErr w:type="spellEnd"/>
      <w:r>
        <w:rPr>
          <w:rFonts w:ascii="Cambria" w:eastAsiaTheme="minorHAnsi" w:hAnsi="Cambria" w:cs="TimesNewRoman"/>
        </w:rPr>
        <w:t xml:space="preserve"> </w:t>
      </w:r>
      <w:proofErr w:type="spellStart"/>
      <w:r>
        <w:rPr>
          <w:rFonts w:ascii="Cambria" w:eastAsiaTheme="minorHAnsi" w:hAnsi="Cambria" w:cs="TimesNewRoman"/>
        </w:rPr>
        <w:t>članom</w:t>
      </w:r>
      <w:proofErr w:type="spellEnd"/>
      <w:r>
        <w:rPr>
          <w:rFonts w:ascii="Cambria" w:eastAsiaTheme="minorHAnsi" w:hAnsi="Cambria" w:cs="TimesNewRoman"/>
        </w:rPr>
        <w:t xml:space="preserve"> 122 </w:t>
      </w:r>
      <w:proofErr w:type="spellStart"/>
      <w:r>
        <w:rPr>
          <w:rFonts w:ascii="Cambria" w:eastAsiaTheme="minorHAnsi" w:hAnsi="Cambria" w:cs="TimesNewRoman"/>
        </w:rPr>
        <w:t>st.</w:t>
      </w:r>
      <w:proofErr w:type="spellEnd"/>
      <w:r>
        <w:rPr>
          <w:rFonts w:ascii="Cambria" w:eastAsiaTheme="minorHAnsi" w:hAnsi="Cambria" w:cs="TimesNewRoman"/>
        </w:rPr>
        <w:t xml:space="preserve"> 2, 3 </w:t>
      </w:r>
      <w:proofErr w:type="spellStart"/>
      <w:r>
        <w:rPr>
          <w:rFonts w:ascii="Cambria" w:eastAsiaTheme="minorHAnsi" w:hAnsi="Cambria" w:cs="TimesNewRoman"/>
        </w:rPr>
        <w:t>ili</w:t>
      </w:r>
      <w:proofErr w:type="spellEnd"/>
      <w:r>
        <w:rPr>
          <w:rFonts w:ascii="Cambria" w:eastAsiaTheme="minorHAnsi" w:hAnsi="Cambria" w:cs="TimesNewRoman"/>
        </w:rPr>
        <w:t xml:space="preserve"> 4 </w:t>
      </w:r>
      <w:proofErr w:type="spellStart"/>
      <w:r>
        <w:rPr>
          <w:rFonts w:ascii="Cambria" w:eastAsiaTheme="minorHAnsi" w:hAnsi="Cambria" w:cs="TimesNewRoman"/>
        </w:rPr>
        <w:t>ovog</w:t>
      </w:r>
      <w:proofErr w:type="spellEnd"/>
      <w:r>
        <w:rPr>
          <w:rFonts w:ascii="Cambria" w:eastAsiaTheme="minorHAnsi" w:hAnsi="Cambria" w:cs="TimesNewRoman"/>
        </w:rPr>
        <w:t xml:space="preserve"> </w:t>
      </w:r>
      <w:proofErr w:type="spellStart"/>
      <w:r>
        <w:rPr>
          <w:rFonts w:ascii="Cambria" w:eastAsiaTheme="minorHAnsi" w:hAnsi="Cambria" w:cs="TimesNewRoman"/>
        </w:rPr>
        <w:t>zakona</w:t>
      </w:r>
      <w:proofErr w:type="spellEnd"/>
      <w:r>
        <w:rPr>
          <w:rFonts w:ascii="Cambria" w:eastAsiaTheme="minorHAnsi" w:hAnsi="Cambria" w:cs="TimesNewRoman"/>
        </w:rPr>
        <w:t xml:space="preserve"> </w:t>
      </w:r>
      <w:proofErr w:type="spellStart"/>
      <w:r>
        <w:rPr>
          <w:rFonts w:ascii="Cambria" w:eastAsiaTheme="minorHAnsi" w:hAnsi="Cambria" w:cs="TimesNewRoman"/>
        </w:rPr>
        <w:t>ili</w:t>
      </w:r>
      <w:proofErr w:type="spellEnd"/>
      <w:r>
        <w:rPr>
          <w:rFonts w:ascii="Cambria" w:eastAsiaTheme="minorHAnsi" w:hAnsi="Cambria" w:cs="TimesNewRoman"/>
        </w:rPr>
        <w:t xml:space="preserve"> je </w:t>
      </w:r>
      <w:proofErr w:type="spellStart"/>
      <w:r>
        <w:rPr>
          <w:rFonts w:ascii="Cambria" w:eastAsiaTheme="minorHAnsi" w:hAnsi="Cambria" w:cs="TimesNewRoman"/>
        </w:rPr>
        <w:t>dostavio</w:t>
      </w:r>
      <w:proofErr w:type="spellEnd"/>
      <w:r>
        <w:rPr>
          <w:rFonts w:ascii="Cambria" w:eastAsiaTheme="minorHAnsi" w:hAnsi="Cambria" w:cs="TimesNewRoman"/>
        </w:rPr>
        <w:t xml:space="preserve"> </w:t>
      </w:r>
      <w:proofErr w:type="spellStart"/>
      <w:r>
        <w:rPr>
          <w:rFonts w:ascii="Cambria" w:eastAsiaTheme="minorHAnsi" w:hAnsi="Cambria" w:cs="TimesNewRoman"/>
        </w:rPr>
        <w:t>garanciju</w:t>
      </w:r>
      <w:proofErr w:type="spellEnd"/>
      <w:r>
        <w:rPr>
          <w:rFonts w:ascii="Cambria" w:eastAsiaTheme="minorHAnsi" w:hAnsi="Cambria" w:cs="TimesNewRoman"/>
        </w:rPr>
        <w:t xml:space="preserve"> </w:t>
      </w:r>
      <w:proofErr w:type="spellStart"/>
      <w:r>
        <w:rPr>
          <w:rFonts w:ascii="Cambria" w:eastAsiaTheme="minorHAnsi" w:hAnsi="Cambria" w:cs="TimesNewRoman"/>
        </w:rPr>
        <w:t>p</w:t>
      </w:r>
      <w:r>
        <w:rPr>
          <w:rFonts w:ascii="Cambria" w:eastAsiaTheme="minorHAnsi" w:hAnsi="Cambria" w:cs="TimesNewRoman"/>
        </w:rPr>
        <w:t>onude</w:t>
      </w:r>
      <w:proofErr w:type="spellEnd"/>
      <w:r>
        <w:rPr>
          <w:rFonts w:ascii="Cambria" w:eastAsiaTheme="minorHAnsi" w:hAnsi="Cambria" w:cs="TimesNewRoman"/>
        </w:rPr>
        <w:t xml:space="preserve"> </w:t>
      </w:r>
      <w:proofErr w:type="spellStart"/>
      <w:r>
        <w:rPr>
          <w:rFonts w:ascii="Cambria" w:eastAsiaTheme="minorHAnsi" w:hAnsi="Cambria" w:cs="TimesNewRoman"/>
        </w:rPr>
        <w:t>na</w:t>
      </w:r>
      <w:proofErr w:type="spellEnd"/>
      <w:r>
        <w:rPr>
          <w:rFonts w:ascii="Cambria" w:eastAsiaTheme="minorHAnsi" w:hAnsi="Cambria" w:cs="TimesNewRoman"/>
        </w:rPr>
        <w:t xml:space="preserve"> </w:t>
      </w:r>
      <w:proofErr w:type="spellStart"/>
      <w:r>
        <w:rPr>
          <w:rFonts w:ascii="Cambria" w:eastAsiaTheme="minorHAnsi" w:hAnsi="Cambria" w:cs="TimesNewRoman"/>
        </w:rPr>
        <w:t>manji</w:t>
      </w:r>
      <w:proofErr w:type="spellEnd"/>
      <w:r>
        <w:rPr>
          <w:rFonts w:ascii="Cambria" w:eastAsiaTheme="minorHAnsi" w:hAnsi="Cambria" w:cs="TimesNewRoman"/>
        </w:rPr>
        <w:t xml:space="preserve"> </w:t>
      </w:r>
      <w:proofErr w:type="spellStart"/>
      <w:r>
        <w:rPr>
          <w:rFonts w:ascii="Cambria" w:eastAsiaTheme="minorHAnsi" w:hAnsi="Cambria" w:cs="TimesNewRoman"/>
        </w:rPr>
        <w:t>iznos</w:t>
      </w:r>
      <w:proofErr w:type="spellEnd"/>
      <w:r>
        <w:rPr>
          <w:rFonts w:ascii="Cambria" w:eastAsiaTheme="minorHAnsi" w:hAnsi="Cambria" w:cs="TimesNewRoman"/>
        </w:rPr>
        <w:t xml:space="preserve"> </w:t>
      </w:r>
      <w:proofErr w:type="spellStart"/>
      <w:r>
        <w:rPr>
          <w:rFonts w:ascii="Cambria" w:eastAsiaTheme="minorHAnsi" w:hAnsi="Cambria" w:cs="TimesNewRoman"/>
        </w:rPr>
        <w:t>od</w:t>
      </w:r>
      <w:proofErr w:type="spellEnd"/>
      <w:r>
        <w:rPr>
          <w:rFonts w:ascii="Cambria" w:eastAsiaTheme="minorHAnsi" w:hAnsi="Cambria" w:cs="TimesNewRoman"/>
        </w:rPr>
        <w:t xml:space="preserve"> </w:t>
      </w:r>
      <w:proofErr w:type="spellStart"/>
      <w:r>
        <w:rPr>
          <w:rFonts w:ascii="Cambria" w:eastAsiaTheme="minorHAnsi" w:hAnsi="Cambria" w:cs="TimesNewRoman"/>
        </w:rPr>
        <w:t>traženog</w:t>
      </w:r>
      <w:proofErr w:type="spellEnd"/>
      <w:r>
        <w:rPr>
          <w:rFonts w:ascii="Cambria" w:eastAsiaTheme="minorHAnsi" w:hAnsi="Cambria" w:cs="TimesNewRoman"/>
        </w:rPr>
        <w:t xml:space="preserve"> </w:t>
      </w:r>
      <w:proofErr w:type="spellStart"/>
      <w:r>
        <w:rPr>
          <w:rFonts w:ascii="Cambria" w:eastAsiaTheme="minorHAnsi" w:hAnsi="Cambria" w:cs="TimesNewRoman"/>
        </w:rPr>
        <w:t>ili</w:t>
      </w:r>
      <w:proofErr w:type="spellEnd"/>
      <w:r>
        <w:rPr>
          <w:rFonts w:ascii="Cambria" w:eastAsiaTheme="minorHAnsi" w:hAnsi="Cambria" w:cs="TimesNewRoman"/>
        </w:rPr>
        <w:t xml:space="preserve"> je ta </w:t>
      </w:r>
      <w:proofErr w:type="spellStart"/>
      <w:r>
        <w:rPr>
          <w:rFonts w:ascii="Cambria" w:eastAsiaTheme="minorHAnsi" w:hAnsi="Cambria" w:cs="TimesNewRoman"/>
        </w:rPr>
        <w:t>garancija</w:t>
      </w:r>
      <w:proofErr w:type="spellEnd"/>
      <w:r>
        <w:rPr>
          <w:rFonts w:ascii="Cambria" w:eastAsiaTheme="minorHAnsi" w:hAnsi="Cambria" w:cs="TimesNewRoman"/>
        </w:rPr>
        <w:t xml:space="preserve"> </w:t>
      </w:r>
      <w:proofErr w:type="spellStart"/>
      <w:r>
        <w:rPr>
          <w:rFonts w:ascii="Cambria" w:eastAsiaTheme="minorHAnsi" w:hAnsi="Cambria" w:cs="TimesNewRoman"/>
        </w:rPr>
        <w:t>neispravna</w:t>
      </w:r>
      <w:proofErr w:type="spellEnd"/>
      <w:r>
        <w:rPr>
          <w:rFonts w:ascii="Cambria" w:eastAsiaTheme="minorHAnsi" w:hAnsi="Cambria" w:cs="TimesNewRoman"/>
        </w:rPr>
        <w:t>; i/</w:t>
      </w:r>
      <w:proofErr w:type="spellStart"/>
      <w:r>
        <w:rPr>
          <w:rFonts w:ascii="Cambria" w:eastAsiaTheme="minorHAnsi" w:hAnsi="Cambria" w:cs="TimesNewRoman"/>
        </w:rPr>
        <w:t>ili</w:t>
      </w:r>
      <w:proofErr w:type="spellEnd"/>
    </w:p>
    <w:p w:rsidR="00BC35F4" w:rsidRDefault="001869E7">
      <w:pPr>
        <w:jc w:val="both"/>
        <w:rPr>
          <w:rFonts w:ascii="Cambria" w:hAnsi="Cambria" w:cs="Arial"/>
        </w:rPr>
      </w:pPr>
      <w:r>
        <w:rPr>
          <w:rFonts w:ascii="Cambria" w:hAnsi="Cambria"/>
        </w:rPr>
        <w:t xml:space="preserve">7) </w:t>
      </w:r>
      <w:proofErr w:type="spellStart"/>
      <w:r>
        <w:rPr>
          <w:rFonts w:ascii="Cambria" w:hAnsi="Cambria"/>
        </w:rPr>
        <w:t>postoji</w:t>
      </w:r>
      <w:proofErr w:type="spellEnd"/>
      <w:r>
        <w:rPr>
          <w:rFonts w:ascii="Cambria" w:hAnsi="Cambria"/>
        </w:rPr>
        <w:t xml:space="preserve"> </w:t>
      </w:r>
      <w:proofErr w:type="spellStart"/>
      <w:r>
        <w:rPr>
          <w:rFonts w:ascii="Cambria" w:hAnsi="Cambria"/>
        </w:rPr>
        <w:t>drugi</w:t>
      </w:r>
      <w:proofErr w:type="spellEnd"/>
      <w:r>
        <w:rPr>
          <w:rFonts w:ascii="Cambria" w:hAnsi="Cambria"/>
        </w:rPr>
        <w:t xml:space="preserve"> </w:t>
      </w:r>
      <w:proofErr w:type="spellStart"/>
      <w:r>
        <w:rPr>
          <w:rFonts w:ascii="Cambria" w:hAnsi="Cambria"/>
        </w:rPr>
        <w:t>razlog</w:t>
      </w:r>
      <w:proofErr w:type="spellEnd"/>
      <w:r>
        <w:rPr>
          <w:rFonts w:ascii="Cambria" w:hAnsi="Cambria"/>
        </w:rPr>
        <w:t xml:space="preserve"> </w:t>
      </w:r>
      <w:proofErr w:type="spellStart"/>
      <w:r>
        <w:rPr>
          <w:rFonts w:ascii="Cambria" w:hAnsi="Cambria"/>
        </w:rPr>
        <w:t>propisan</w:t>
      </w:r>
      <w:proofErr w:type="spellEnd"/>
      <w:r>
        <w:rPr>
          <w:rFonts w:ascii="Cambria" w:hAnsi="Cambria"/>
        </w:rPr>
        <w:t xml:space="preserve"> </w:t>
      </w:r>
      <w:proofErr w:type="spellStart"/>
      <w:r>
        <w:rPr>
          <w:rFonts w:ascii="Cambria" w:hAnsi="Cambria"/>
        </w:rPr>
        <w:t>ovim</w:t>
      </w:r>
      <w:proofErr w:type="spellEnd"/>
      <w:r>
        <w:rPr>
          <w:rFonts w:ascii="Cambria" w:hAnsi="Cambria"/>
        </w:rPr>
        <w:t xml:space="preserve"> </w:t>
      </w:r>
      <w:proofErr w:type="spellStart"/>
      <w:r>
        <w:rPr>
          <w:rFonts w:ascii="Cambria" w:hAnsi="Cambria"/>
        </w:rPr>
        <w:t>zakonom</w:t>
      </w:r>
      <w:proofErr w:type="spellEnd"/>
      <w:r>
        <w:rPr>
          <w:rFonts w:ascii="Cambria" w:hAnsi="Cambria" w:cs="Arial"/>
        </w:rPr>
        <w:t>.</w:t>
      </w:r>
    </w:p>
    <w:p w:rsidR="00BC35F4" w:rsidRDefault="00BC35F4">
      <w:pPr>
        <w:jc w:val="both"/>
        <w:rPr>
          <w:rFonts w:ascii="Cambria" w:hAnsi="Cambria" w:cs="Arial"/>
          <w:color w:val="000000"/>
          <w:lang w:val="sr-Latn-ME"/>
        </w:rPr>
      </w:pPr>
    </w:p>
    <w:p w:rsidR="00BC35F4" w:rsidRDefault="00BC35F4">
      <w:pPr>
        <w:jc w:val="both"/>
        <w:rPr>
          <w:rFonts w:ascii="Cambria" w:hAnsi="Cambria" w:cs="Arial"/>
          <w:color w:val="000000"/>
        </w:rPr>
      </w:pPr>
    </w:p>
    <w:p w:rsidR="00BC35F4" w:rsidRDefault="001869E7">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000000"/>
        </w:rPr>
      </w:pPr>
      <w:r>
        <w:rPr>
          <w:rFonts w:ascii="Cambria" w:hAnsi="Cambria" w:cs="Arial"/>
          <w:b/>
          <w:bCs/>
          <w:color w:val="000000"/>
        </w:rPr>
        <w:t>SREDSTVA FINANSIJSKOG OBEZBJEĐENJA UGOVORA O JAVNOJ NABAVCI</w:t>
      </w:r>
    </w:p>
    <w:p w:rsidR="00BC35F4" w:rsidRDefault="00BC35F4">
      <w:pPr>
        <w:jc w:val="both"/>
        <w:rPr>
          <w:rFonts w:ascii="Cambria" w:hAnsi="Cambria" w:cs="Arial"/>
          <w:color w:val="000000"/>
        </w:rPr>
      </w:pPr>
    </w:p>
    <w:p w:rsidR="00BC35F4" w:rsidRDefault="00BC35F4">
      <w:pPr>
        <w:jc w:val="both"/>
        <w:rPr>
          <w:rFonts w:ascii="Cambria" w:hAnsi="Cambria"/>
          <w:color w:val="000000"/>
        </w:rPr>
      </w:pPr>
    </w:p>
    <w:p w:rsidR="00BC35F4" w:rsidRDefault="001869E7">
      <w:pPr>
        <w:rPr>
          <w:rFonts w:ascii="Cambria" w:hAnsi="Cambria"/>
          <w:color w:val="000000"/>
        </w:rPr>
      </w:pPr>
      <w:proofErr w:type="spellStart"/>
      <w:r>
        <w:rPr>
          <w:rFonts w:ascii="Cambria" w:hAnsi="Cambria"/>
          <w:color w:val="000000"/>
        </w:rPr>
        <w:t>Ponuđač</w:t>
      </w:r>
      <w:proofErr w:type="spellEnd"/>
      <w:r>
        <w:rPr>
          <w:rFonts w:ascii="Cambria" w:hAnsi="Cambria"/>
          <w:color w:val="000000"/>
        </w:rPr>
        <w:t xml:space="preserve"> </w:t>
      </w:r>
      <w:proofErr w:type="spellStart"/>
      <w:r>
        <w:rPr>
          <w:rFonts w:ascii="Cambria" w:hAnsi="Cambria"/>
          <w:color w:val="000000"/>
        </w:rPr>
        <w:t>čija</w:t>
      </w:r>
      <w:proofErr w:type="spellEnd"/>
      <w:r>
        <w:rPr>
          <w:rFonts w:ascii="Cambria" w:hAnsi="Cambria"/>
          <w:color w:val="000000"/>
        </w:rPr>
        <w:t xml:space="preserve"> </w:t>
      </w:r>
      <w:proofErr w:type="spellStart"/>
      <w:r>
        <w:rPr>
          <w:rFonts w:ascii="Cambria" w:hAnsi="Cambria"/>
          <w:color w:val="000000"/>
        </w:rPr>
        <w:t>ponuda</w:t>
      </w:r>
      <w:proofErr w:type="spellEnd"/>
      <w:r>
        <w:rPr>
          <w:rFonts w:ascii="Cambria" w:hAnsi="Cambria"/>
          <w:color w:val="000000"/>
        </w:rPr>
        <w:t xml:space="preserve"> </w:t>
      </w:r>
      <w:proofErr w:type="spellStart"/>
      <w:r>
        <w:rPr>
          <w:rFonts w:ascii="Cambria" w:hAnsi="Cambria"/>
          <w:color w:val="000000"/>
        </w:rPr>
        <w:t>bude</w:t>
      </w:r>
      <w:proofErr w:type="spellEnd"/>
      <w:r>
        <w:rPr>
          <w:rFonts w:ascii="Cambria" w:hAnsi="Cambria"/>
          <w:color w:val="000000"/>
        </w:rPr>
        <w:t xml:space="preserve"> </w:t>
      </w:r>
      <w:proofErr w:type="spellStart"/>
      <w:r>
        <w:rPr>
          <w:rFonts w:ascii="Cambria" w:hAnsi="Cambria"/>
          <w:color w:val="000000"/>
        </w:rPr>
        <w:t>izabrana</w:t>
      </w:r>
      <w:proofErr w:type="spellEnd"/>
      <w:r>
        <w:rPr>
          <w:rFonts w:ascii="Cambria" w:hAnsi="Cambria"/>
          <w:color w:val="000000"/>
        </w:rPr>
        <w:t xml:space="preserve"> </w:t>
      </w:r>
      <w:proofErr w:type="spellStart"/>
      <w:r>
        <w:rPr>
          <w:rFonts w:ascii="Cambria" w:hAnsi="Cambria"/>
          <w:color w:val="000000"/>
        </w:rPr>
        <w:t>kao</w:t>
      </w:r>
      <w:proofErr w:type="spellEnd"/>
      <w:r>
        <w:rPr>
          <w:rFonts w:ascii="Cambria" w:hAnsi="Cambria"/>
          <w:color w:val="000000"/>
        </w:rPr>
        <w:t xml:space="preserve"> </w:t>
      </w:r>
      <w:proofErr w:type="spellStart"/>
      <w:r>
        <w:rPr>
          <w:rFonts w:ascii="Cambria" w:hAnsi="Cambria"/>
          <w:color w:val="000000"/>
        </w:rPr>
        <w:t>najpovoljnija</w:t>
      </w:r>
      <w:proofErr w:type="spellEnd"/>
      <w:r>
        <w:rPr>
          <w:rFonts w:ascii="Cambria" w:hAnsi="Cambria"/>
          <w:color w:val="000000"/>
        </w:rPr>
        <w:t xml:space="preserve"> je </w:t>
      </w:r>
      <w:proofErr w:type="spellStart"/>
      <w:r>
        <w:rPr>
          <w:rFonts w:ascii="Cambria" w:hAnsi="Cambria"/>
          <w:color w:val="000000"/>
        </w:rPr>
        <w:t>dužan</w:t>
      </w:r>
      <w:proofErr w:type="spellEnd"/>
      <w:r>
        <w:rPr>
          <w:rFonts w:ascii="Cambria" w:hAnsi="Cambria"/>
          <w:color w:val="000000"/>
        </w:rPr>
        <w:t xml:space="preserve"> da </w:t>
      </w:r>
      <w:proofErr w:type="spellStart"/>
      <w:r>
        <w:rPr>
          <w:rFonts w:ascii="Cambria" w:hAnsi="Cambria"/>
          <w:color w:val="000000"/>
        </w:rPr>
        <w:t>uz</w:t>
      </w:r>
      <w:proofErr w:type="spellEnd"/>
      <w:r>
        <w:rPr>
          <w:rFonts w:ascii="Cambria" w:hAnsi="Cambria"/>
          <w:color w:val="000000"/>
        </w:rPr>
        <w:t xml:space="preserve"> </w:t>
      </w:r>
      <w:proofErr w:type="spellStart"/>
      <w:r>
        <w:rPr>
          <w:rFonts w:ascii="Cambria" w:hAnsi="Cambria"/>
          <w:color w:val="000000"/>
        </w:rPr>
        <w:t>potpisan</w:t>
      </w:r>
      <w:proofErr w:type="spellEnd"/>
      <w:r>
        <w:rPr>
          <w:rFonts w:ascii="Cambria" w:hAnsi="Cambria"/>
          <w:color w:val="000000"/>
        </w:rPr>
        <w:t xml:space="preserve"> </w:t>
      </w:r>
      <w:proofErr w:type="spellStart"/>
      <w:r>
        <w:rPr>
          <w:rFonts w:ascii="Cambria" w:hAnsi="Cambria"/>
          <w:color w:val="000000"/>
        </w:rPr>
        <w:t>ugovor</w:t>
      </w:r>
      <w:proofErr w:type="spellEnd"/>
      <w:r>
        <w:rPr>
          <w:rFonts w:ascii="Cambria" w:hAnsi="Cambria"/>
          <w:color w:val="000000"/>
        </w:rPr>
        <w:t xml:space="preserve"> o </w:t>
      </w:r>
      <w:proofErr w:type="spellStart"/>
      <w:r>
        <w:rPr>
          <w:rFonts w:ascii="Cambria" w:hAnsi="Cambria"/>
          <w:color w:val="000000"/>
        </w:rPr>
        <w:t>javnoj</w:t>
      </w:r>
      <w:proofErr w:type="spellEnd"/>
      <w:r>
        <w:rPr>
          <w:rFonts w:ascii="Cambria" w:hAnsi="Cambria"/>
          <w:color w:val="000000"/>
        </w:rPr>
        <w:t xml:space="preserve"> </w:t>
      </w:r>
      <w:proofErr w:type="spellStart"/>
      <w:r>
        <w:rPr>
          <w:rFonts w:ascii="Cambria" w:hAnsi="Cambria"/>
          <w:color w:val="000000"/>
        </w:rPr>
        <w:t>nabavci</w:t>
      </w:r>
      <w:proofErr w:type="spellEnd"/>
      <w:r>
        <w:rPr>
          <w:rFonts w:ascii="Cambria" w:hAnsi="Cambria"/>
          <w:color w:val="000000"/>
        </w:rPr>
        <w:t xml:space="preserve"> </w:t>
      </w:r>
      <w:proofErr w:type="spellStart"/>
      <w:r>
        <w:rPr>
          <w:rFonts w:ascii="Cambria" w:hAnsi="Cambria"/>
          <w:color w:val="000000"/>
        </w:rPr>
        <w:t>dostavi</w:t>
      </w:r>
      <w:proofErr w:type="spellEnd"/>
      <w:r>
        <w:rPr>
          <w:rFonts w:ascii="Cambria" w:hAnsi="Cambria"/>
          <w:color w:val="000000"/>
        </w:rPr>
        <w:t xml:space="preserve"> </w:t>
      </w:r>
      <w:proofErr w:type="spellStart"/>
      <w:r>
        <w:rPr>
          <w:rFonts w:ascii="Cambria" w:hAnsi="Cambria"/>
          <w:color w:val="000000"/>
        </w:rPr>
        <w:t>naručiocu</w:t>
      </w:r>
      <w:proofErr w:type="spellEnd"/>
      <w:r>
        <w:rPr>
          <w:rFonts w:ascii="Cambria" w:hAnsi="Cambria"/>
          <w:color w:val="000000"/>
        </w:rPr>
        <w:t>:</w:t>
      </w:r>
    </w:p>
    <w:p w:rsidR="00BC35F4" w:rsidRDefault="00BC35F4">
      <w:pPr>
        <w:rPr>
          <w:rFonts w:ascii="Cambria" w:hAnsi="Cambria"/>
          <w:color w:val="000000"/>
        </w:rPr>
      </w:pPr>
    </w:p>
    <w:p w:rsidR="00BC35F4" w:rsidRDefault="001869E7">
      <w:pPr>
        <w:jc w:val="both"/>
        <w:rPr>
          <w:rFonts w:ascii="Cambria" w:hAnsi="Cambria"/>
          <w:color w:val="000000"/>
        </w:rPr>
      </w:pPr>
      <w:r>
        <w:rPr>
          <w:rFonts w:ascii="Cambria" w:eastAsiaTheme="minorHAnsi" w:hAnsi="Cambria"/>
          <w:color w:val="000000"/>
          <w:lang w:val="en-GB"/>
        </w:rPr>
        <w:sym w:font="Wingdings" w:char="F078"/>
      </w:r>
      <w:proofErr w:type="spellStart"/>
      <w:r>
        <w:rPr>
          <w:rFonts w:ascii="Cambria" w:hAnsi="Cambria"/>
          <w:color w:val="000000"/>
        </w:rPr>
        <w:t>garanciju</w:t>
      </w:r>
      <w:proofErr w:type="spellEnd"/>
      <w:r>
        <w:rPr>
          <w:rFonts w:ascii="Cambria" w:hAnsi="Cambria"/>
          <w:color w:val="000000"/>
        </w:rPr>
        <w:t xml:space="preserve">, </w:t>
      </w:r>
      <w:proofErr w:type="spellStart"/>
      <w:r>
        <w:rPr>
          <w:rFonts w:ascii="Cambria" w:hAnsi="Cambria"/>
          <w:color w:val="000000"/>
        </w:rPr>
        <w:t>neopozivu</w:t>
      </w:r>
      <w:proofErr w:type="spellEnd"/>
      <w:r>
        <w:rPr>
          <w:rFonts w:ascii="Cambria" w:hAnsi="Cambria"/>
          <w:color w:val="000000"/>
        </w:rPr>
        <w:t xml:space="preserve"> i </w:t>
      </w:r>
      <w:proofErr w:type="spellStart"/>
      <w:r>
        <w:rPr>
          <w:rFonts w:ascii="Cambria" w:hAnsi="Cambria"/>
          <w:color w:val="000000"/>
        </w:rPr>
        <w:t>bezuslovno</w:t>
      </w:r>
      <w:proofErr w:type="spellEnd"/>
      <w:r>
        <w:rPr>
          <w:rFonts w:ascii="Cambria" w:hAnsi="Cambria"/>
          <w:color w:val="000000"/>
        </w:rPr>
        <w:t xml:space="preserve"> </w:t>
      </w:r>
      <w:proofErr w:type="spellStart"/>
      <w:r>
        <w:rPr>
          <w:rFonts w:ascii="Cambria" w:hAnsi="Cambria"/>
          <w:color w:val="000000"/>
        </w:rPr>
        <w:t>plativu</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prvi</w:t>
      </w:r>
      <w:proofErr w:type="spellEnd"/>
      <w:r>
        <w:rPr>
          <w:rFonts w:ascii="Cambria" w:hAnsi="Cambria"/>
          <w:color w:val="000000"/>
        </w:rPr>
        <w:t xml:space="preserve"> </w:t>
      </w:r>
      <w:proofErr w:type="spellStart"/>
      <w:r>
        <w:rPr>
          <w:rFonts w:ascii="Cambria" w:hAnsi="Cambria"/>
          <w:color w:val="000000"/>
        </w:rPr>
        <w:t>poziv</w:t>
      </w:r>
      <w:proofErr w:type="spellEnd"/>
      <w:r>
        <w:rPr>
          <w:rFonts w:ascii="Cambria" w:hAnsi="Cambria"/>
          <w:color w:val="000000"/>
        </w:rPr>
        <w:t xml:space="preserve"> za dobro </w:t>
      </w:r>
      <w:proofErr w:type="spellStart"/>
      <w:r>
        <w:rPr>
          <w:rFonts w:ascii="Cambria" w:hAnsi="Cambria"/>
          <w:color w:val="000000"/>
        </w:rPr>
        <w:t>izvršenje</w:t>
      </w:r>
      <w:proofErr w:type="spellEnd"/>
      <w:r>
        <w:rPr>
          <w:rFonts w:ascii="Cambria" w:hAnsi="Cambria"/>
          <w:color w:val="000000"/>
        </w:rPr>
        <w:t xml:space="preserve"> </w:t>
      </w:r>
      <w:proofErr w:type="spellStart"/>
      <w:r>
        <w:rPr>
          <w:rFonts w:ascii="Cambria" w:hAnsi="Cambria"/>
          <w:color w:val="000000"/>
        </w:rPr>
        <w:t>ugovora</w:t>
      </w:r>
      <w:proofErr w:type="spellEnd"/>
      <w:r>
        <w:rPr>
          <w:rFonts w:ascii="Cambria" w:hAnsi="Cambria"/>
          <w:color w:val="000000"/>
        </w:rPr>
        <w:t xml:space="preserve">, za </w:t>
      </w:r>
      <w:proofErr w:type="spellStart"/>
      <w:r>
        <w:rPr>
          <w:rFonts w:ascii="Cambria" w:hAnsi="Cambria"/>
          <w:color w:val="000000"/>
        </w:rPr>
        <w:t>slučaj</w:t>
      </w:r>
      <w:proofErr w:type="spellEnd"/>
      <w:r>
        <w:rPr>
          <w:rFonts w:ascii="Cambria" w:hAnsi="Cambria"/>
          <w:color w:val="000000"/>
        </w:rPr>
        <w:t xml:space="preserve"> </w:t>
      </w:r>
      <w:proofErr w:type="spellStart"/>
      <w:r>
        <w:rPr>
          <w:rFonts w:ascii="Cambria" w:hAnsi="Cambria"/>
          <w:color w:val="000000"/>
        </w:rPr>
        <w:t>povrede</w:t>
      </w:r>
      <w:proofErr w:type="spellEnd"/>
      <w:r>
        <w:rPr>
          <w:rFonts w:ascii="Cambria" w:hAnsi="Cambria"/>
          <w:color w:val="000000"/>
        </w:rPr>
        <w:t xml:space="preserve"> </w:t>
      </w:r>
      <w:proofErr w:type="spellStart"/>
      <w:r>
        <w:rPr>
          <w:rFonts w:ascii="Cambria" w:hAnsi="Cambria"/>
          <w:color w:val="000000"/>
        </w:rPr>
        <w:t>ugovorenih</w:t>
      </w:r>
      <w:proofErr w:type="spellEnd"/>
      <w:r>
        <w:rPr>
          <w:rFonts w:ascii="Cambria" w:hAnsi="Cambria"/>
          <w:color w:val="000000"/>
        </w:rPr>
        <w:t xml:space="preserve"> </w:t>
      </w:r>
      <w:proofErr w:type="spellStart"/>
      <w:r>
        <w:rPr>
          <w:rFonts w:ascii="Cambria" w:hAnsi="Cambria"/>
          <w:color w:val="000000"/>
        </w:rPr>
        <w:t>obaveza</w:t>
      </w:r>
      <w:proofErr w:type="spellEnd"/>
      <w:r>
        <w:rPr>
          <w:rFonts w:ascii="Cambria" w:hAnsi="Cambria"/>
          <w:color w:val="000000"/>
        </w:rPr>
        <w:t xml:space="preserve"> u </w:t>
      </w:r>
      <w:proofErr w:type="spellStart"/>
      <w:r>
        <w:rPr>
          <w:rFonts w:ascii="Cambria" w:hAnsi="Cambria"/>
          <w:color w:val="000000"/>
        </w:rPr>
        <w:t>iznosu</w:t>
      </w:r>
      <w:proofErr w:type="spellEnd"/>
      <w:r>
        <w:rPr>
          <w:rFonts w:ascii="Cambria" w:hAnsi="Cambria"/>
          <w:color w:val="000000"/>
        </w:rPr>
        <w:t xml:space="preserve"> od 10 % </w:t>
      </w:r>
      <w:proofErr w:type="spellStart"/>
      <w:r>
        <w:rPr>
          <w:rFonts w:ascii="Cambria" w:hAnsi="Cambria"/>
          <w:color w:val="000000"/>
        </w:rPr>
        <w:t>od</w:t>
      </w:r>
      <w:proofErr w:type="spellEnd"/>
      <w:r>
        <w:rPr>
          <w:rFonts w:ascii="Cambria" w:hAnsi="Cambria"/>
          <w:color w:val="000000"/>
        </w:rPr>
        <w:t xml:space="preserve"> </w:t>
      </w:r>
      <w:proofErr w:type="spellStart"/>
      <w:r>
        <w:rPr>
          <w:rFonts w:ascii="Cambria" w:hAnsi="Cambria"/>
          <w:color w:val="000000"/>
        </w:rPr>
        <w:t>vrijednosti</w:t>
      </w:r>
      <w:proofErr w:type="spellEnd"/>
      <w:r>
        <w:rPr>
          <w:rFonts w:ascii="Cambria" w:hAnsi="Cambria"/>
          <w:color w:val="000000"/>
        </w:rPr>
        <w:t xml:space="preserve"> </w:t>
      </w:r>
      <w:proofErr w:type="spellStart"/>
      <w:r>
        <w:rPr>
          <w:rFonts w:ascii="Cambria" w:hAnsi="Cambria"/>
          <w:color w:val="000000"/>
        </w:rPr>
        <w:t>ugovora</w:t>
      </w:r>
      <w:proofErr w:type="spellEnd"/>
      <w:r>
        <w:rPr>
          <w:rFonts w:ascii="Cambria" w:hAnsi="Cambria"/>
          <w:color w:val="000000"/>
        </w:rPr>
        <w:t xml:space="preserve">. </w:t>
      </w:r>
      <w:proofErr w:type="spellStart"/>
      <w:r>
        <w:rPr>
          <w:rFonts w:ascii="Cambria" w:hAnsi="Cambria"/>
          <w:color w:val="000000"/>
        </w:rPr>
        <w:t>Garancija</w:t>
      </w:r>
      <w:proofErr w:type="spellEnd"/>
      <w:r>
        <w:rPr>
          <w:rFonts w:ascii="Cambria" w:hAnsi="Cambria"/>
          <w:color w:val="000000"/>
        </w:rPr>
        <w:t xml:space="preserve"> za dobro </w:t>
      </w:r>
      <w:proofErr w:type="spellStart"/>
      <w:r>
        <w:rPr>
          <w:rFonts w:ascii="Cambria" w:hAnsi="Cambria"/>
          <w:color w:val="000000"/>
        </w:rPr>
        <w:t>izvršenje</w:t>
      </w:r>
      <w:proofErr w:type="spellEnd"/>
      <w:r>
        <w:rPr>
          <w:rFonts w:ascii="Cambria" w:hAnsi="Cambria"/>
          <w:color w:val="000000"/>
        </w:rPr>
        <w:t xml:space="preserve"> </w:t>
      </w:r>
      <w:proofErr w:type="spellStart"/>
      <w:r>
        <w:rPr>
          <w:rFonts w:ascii="Cambria" w:hAnsi="Cambria"/>
          <w:color w:val="000000"/>
        </w:rPr>
        <w:t>ugovora</w:t>
      </w:r>
      <w:proofErr w:type="spellEnd"/>
      <w:r>
        <w:rPr>
          <w:rFonts w:ascii="Cambria" w:hAnsi="Cambria"/>
          <w:color w:val="000000"/>
        </w:rPr>
        <w:t xml:space="preserve"> </w:t>
      </w:r>
      <w:proofErr w:type="spellStart"/>
      <w:r>
        <w:rPr>
          <w:rFonts w:ascii="Cambria" w:hAnsi="Cambria"/>
          <w:color w:val="000000"/>
        </w:rPr>
        <w:t>tre</w:t>
      </w:r>
      <w:r>
        <w:rPr>
          <w:rFonts w:ascii="Cambria" w:hAnsi="Cambria"/>
          <w:color w:val="000000"/>
        </w:rPr>
        <w:t>ba</w:t>
      </w:r>
      <w:proofErr w:type="spellEnd"/>
      <w:r>
        <w:rPr>
          <w:rFonts w:ascii="Cambria" w:hAnsi="Cambria"/>
          <w:color w:val="000000"/>
        </w:rPr>
        <w:t xml:space="preserve"> da </w:t>
      </w:r>
      <w:proofErr w:type="spellStart"/>
      <w:r>
        <w:rPr>
          <w:rFonts w:ascii="Cambria" w:hAnsi="Cambria"/>
          <w:color w:val="000000"/>
        </w:rPr>
        <w:t>važi</w:t>
      </w:r>
      <w:proofErr w:type="spellEnd"/>
      <w:r>
        <w:rPr>
          <w:rFonts w:ascii="Cambria" w:hAnsi="Cambria"/>
          <w:color w:val="000000"/>
        </w:rPr>
        <w:t xml:space="preserve"> </w:t>
      </w:r>
      <w:proofErr w:type="spellStart"/>
      <w:r>
        <w:rPr>
          <w:rFonts w:ascii="Cambria" w:hAnsi="Cambria"/>
          <w:color w:val="000000"/>
        </w:rPr>
        <w:t>sedam</w:t>
      </w:r>
      <w:proofErr w:type="spellEnd"/>
      <w:r>
        <w:rPr>
          <w:rFonts w:ascii="Cambria" w:hAnsi="Cambria"/>
          <w:color w:val="000000"/>
        </w:rPr>
        <w:t xml:space="preserve"> dana </w:t>
      </w:r>
      <w:proofErr w:type="spellStart"/>
      <w:r>
        <w:rPr>
          <w:rFonts w:ascii="Cambria" w:hAnsi="Cambria"/>
          <w:color w:val="000000"/>
        </w:rPr>
        <w:t>duže</w:t>
      </w:r>
      <w:proofErr w:type="spellEnd"/>
      <w:r>
        <w:rPr>
          <w:rFonts w:ascii="Cambria" w:hAnsi="Cambria"/>
          <w:color w:val="000000"/>
        </w:rPr>
        <w:t xml:space="preserve"> </w:t>
      </w:r>
      <w:proofErr w:type="spellStart"/>
      <w:r>
        <w:rPr>
          <w:rFonts w:ascii="Cambria" w:hAnsi="Cambria"/>
          <w:color w:val="000000"/>
        </w:rPr>
        <w:t>od</w:t>
      </w:r>
      <w:proofErr w:type="spellEnd"/>
      <w:r>
        <w:rPr>
          <w:rFonts w:ascii="Cambria" w:hAnsi="Cambria"/>
          <w:color w:val="000000"/>
        </w:rPr>
        <w:t xml:space="preserve"> </w:t>
      </w:r>
      <w:proofErr w:type="spellStart"/>
      <w:r>
        <w:rPr>
          <w:rFonts w:ascii="Cambria" w:hAnsi="Cambria"/>
          <w:color w:val="000000"/>
        </w:rPr>
        <w:t>ponuđenog</w:t>
      </w:r>
      <w:proofErr w:type="spellEnd"/>
      <w:r>
        <w:rPr>
          <w:rFonts w:ascii="Cambria" w:hAnsi="Cambria"/>
          <w:color w:val="000000"/>
        </w:rPr>
        <w:t xml:space="preserve"> </w:t>
      </w:r>
      <w:proofErr w:type="spellStart"/>
      <w:r>
        <w:rPr>
          <w:rFonts w:ascii="Cambria" w:hAnsi="Cambria"/>
          <w:color w:val="000000"/>
        </w:rPr>
        <w:t>roka</w:t>
      </w:r>
      <w:proofErr w:type="spellEnd"/>
      <w:r>
        <w:rPr>
          <w:rFonts w:ascii="Cambria" w:hAnsi="Cambria"/>
          <w:color w:val="000000"/>
        </w:rPr>
        <w:t xml:space="preserve"> </w:t>
      </w:r>
      <w:proofErr w:type="spellStart"/>
      <w:r>
        <w:rPr>
          <w:rFonts w:ascii="Cambria" w:hAnsi="Cambria"/>
          <w:color w:val="000000"/>
        </w:rPr>
        <w:t>izvršenja</w:t>
      </w:r>
      <w:proofErr w:type="spellEnd"/>
      <w:r>
        <w:rPr>
          <w:rFonts w:ascii="Cambria" w:hAnsi="Cambria"/>
          <w:color w:val="000000"/>
        </w:rPr>
        <w:t xml:space="preserve"> </w:t>
      </w:r>
      <w:proofErr w:type="spellStart"/>
      <w:r>
        <w:rPr>
          <w:rFonts w:ascii="Cambria" w:hAnsi="Cambria"/>
          <w:color w:val="000000"/>
        </w:rPr>
        <w:t>ugovora</w:t>
      </w:r>
      <w:proofErr w:type="spellEnd"/>
      <w:r>
        <w:rPr>
          <w:rFonts w:ascii="Cambria" w:hAnsi="Cambria"/>
          <w:color w:val="000000"/>
        </w:rPr>
        <w:t xml:space="preserve">. </w:t>
      </w:r>
    </w:p>
    <w:p w:rsidR="00BC35F4" w:rsidRDefault="001869E7">
      <w:pPr>
        <w:jc w:val="both"/>
        <w:rPr>
          <w:rFonts w:ascii="Cambria" w:hAnsi="Cambria"/>
          <w:color w:val="000000"/>
        </w:rPr>
      </w:pPr>
      <w:r>
        <w:rPr>
          <w:rFonts w:ascii="Cambria" w:hAnsi="Cambria"/>
          <w:color w:val="000000"/>
        </w:rPr>
        <w:t xml:space="preserve">U </w:t>
      </w:r>
      <w:proofErr w:type="spellStart"/>
      <w:r>
        <w:rPr>
          <w:rFonts w:ascii="Cambria" w:hAnsi="Cambria"/>
          <w:color w:val="000000"/>
        </w:rPr>
        <w:t>slučaju</w:t>
      </w:r>
      <w:proofErr w:type="spellEnd"/>
      <w:r>
        <w:rPr>
          <w:rFonts w:ascii="Cambria" w:hAnsi="Cambria"/>
          <w:color w:val="000000"/>
        </w:rPr>
        <w:t xml:space="preserve"> </w:t>
      </w:r>
      <w:proofErr w:type="spellStart"/>
      <w:r>
        <w:rPr>
          <w:rFonts w:ascii="Cambria" w:hAnsi="Cambria"/>
          <w:color w:val="000000"/>
        </w:rPr>
        <w:t>prekoračenja</w:t>
      </w:r>
      <w:proofErr w:type="spellEnd"/>
      <w:r>
        <w:rPr>
          <w:rFonts w:ascii="Cambria" w:hAnsi="Cambria"/>
          <w:color w:val="000000"/>
        </w:rPr>
        <w:t xml:space="preserve"> </w:t>
      </w:r>
      <w:proofErr w:type="spellStart"/>
      <w:r>
        <w:rPr>
          <w:rFonts w:ascii="Cambria" w:hAnsi="Cambria"/>
          <w:color w:val="000000"/>
        </w:rPr>
        <w:t>roka</w:t>
      </w:r>
      <w:proofErr w:type="spellEnd"/>
      <w:r>
        <w:rPr>
          <w:rFonts w:ascii="Cambria" w:hAnsi="Cambria"/>
          <w:color w:val="000000"/>
        </w:rPr>
        <w:t xml:space="preserve"> </w:t>
      </w:r>
      <w:proofErr w:type="spellStart"/>
      <w:r>
        <w:rPr>
          <w:rFonts w:ascii="Cambria" w:hAnsi="Cambria"/>
          <w:color w:val="000000"/>
        </w:rPr>
        <w:t>iz</w:t>
      </w:r>
      <w:proofErr w:type="spellEnd"/>
      <w:r>
        <w:rPr>
          <w:rFonts w:ascii="Cambria" w:hAnsi="Cambria"/>
          <w:color w:val="000000"/>
        </w:rPr>
        <w:t xml:space="preserve"> </w:t>
      </w:r>
      <w:proofErr w:type="spellStart"/>
      <w:r>
        <w:rPr>
          <w:rFonts w:ascii="Cambria" w:hAnsi="Cambria"/>
          <w:color w:val="000000"/>
        </w:rPr>
        <w:t>prethodnog</w:t>
      </w:r>
      <w:proofErr w:type="spellEnd"/>
      <w:r>
        <w:rPr>
          <w:rFonts w:ascii="Cambria" w:hAnsi="Cambria"/>
          <w:color w:val="000000"/>
        </w:rPr>
        <w:t xml:space="preserve"> </w:t>
      </w:r>
      <w:proofErr w:type="spellStart"/>
      <w:r>
        <w:rPr>
          <w:rFonts w:ascii="Cambria" w:hAnsi="Cambria"/>
          <w:color w:val="000000"/>
        </w:rPr>
        <w:t>stava</w:t>
      </w:r>
      <w:proofErr w:type="spellEnd"/>
      <w:r>
        <w:rPr>
          <w:rFonts w:ascii="Cambria" w:hAnsi="Cambria"/>
          <w:color w:val="000000"/>
        </w:rPr>
        <w:t xml:space="preserve">, </w:t>
      </w:r>
      <w:proofErr w:type="spellStart"/>
      <w:r>
        <w:rPr>
          <w:rFonts w:ascii="Cambria" w:hAnsi="Cambria"/>
          <w:color w:val="000000"/>
        </w:rPr>
        <w:t>izvršilac</w:t>
      </w:r>
      <w:proofErr w:type="spellEnd"/>
      <w:r>
        <w:rPr>
          <w:rFonts w:ascii="Cambria" w:hAnsi="Cambria"/>
          <w:color w:val="000000"/>
        </w:rPr>
        <w:t xml:space="preserve"> je </w:t>
      </w:r>
      <w:proofErr w:type="spellStart"/>
      <w:r>
        <w:rPr>
          <w:rFonts w:ascii="Cambria" w:hAnsi="Cambria"/>
          <w:color w:val="000000"/>
        </w:rPr>
        <w:t>dužan</w:t>
      </w:r>
      <w:proofErr w:type="spellEnd"/>
      <w:r>
        <w:rPr>
          <w:rFonts w:ascii="Cambria" w:hAnsi="Cambria"/>
          <w:color w:val="000000"/>
        </w:rPr>
        <w:t xml:space="preserve"> da,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zahtjev</w:t>
      </w:r>
      <w:proofErr w:type="spellEnd"/>
      <w:r>
        <w:rPr>
          <w:rFonts w:ascii="Cambria" w:hAnsi="Cambria"/>
          <w:color w:val="000000"/>
        </w:rPr>
        <w:t xml:space="preserve"> </w:t>
      </w:r>
      <w:proofErr w:type="spellStart"/>
      <w:r>
        <w:rPr>
          <w:rFonts w:ascii="Cambria" w:hAnsi="Cambria"/>
          <w:color w:val="000000"/>
        </w:rPr>
        <w:t>naručioca</w:t>
      </w:r>
      <w:proofErr w:type="spellEnd"/>
      <w:r>
        <w:rPr>
          <w:rFonts w:ascii="Cambria" w:hAnsi="Cambria"/>
          <w:color w:val="000000"/>
        </w:rPr>
        <w:t xml:space="preserve">, </w:t>
      </w:r>
      <w:proofErr w:type="spellStart"/>
      <w:r>
        <w:rPr>
          <w:rFonts w:ascii="Cambria" w:hAnsi="Cambria"/>
          <w:color w:val="000000"/>
        </w:rPr>
        <w:t>prije</w:t>
      </w:r>
      <w:proofErr w:type="spellEnd"/>
      <w:r>
        <w:rPr>
          <w:rFonts w:ascii="Cambria" w:hAnsi="Cambria"/>
          <w:color w:val="000000"/>
        </w:rPr>
        <w:t xml:space="preserve"> </w:t>
      </w:r>
      <w:proofErr w:type="spellStart"/>
      <w:r>
        <w:rPr>
          <w:rFonts w:ascii="Cambria" w:hAnsi="Cambria"/>
          <w:color w:val="000000"/>
        </w:rPr>
        <w:t>isteka</w:t>
      </w:r>
      <w:proofErr w:type="spellEnd"/>
      <w:r>
        <w:rPr>
          <w:rFonts w:ascii="Cambria" w:hAnsi="Cambria"/>
          <w:color w:val="000000"/>
        </w:rPr>
        <w:t xml:space="preserve"> </w:t>
      </w:r>
      <w:proofErr w:type="spellStart"/>
      <w:r>
        <w:rPr>
          <w:rFonts w:ascii="Cambria" w:hAnsi="Cambria"/>
          <w:color w:val="000000"/>
        </w:rPr>
        <w:t>roka</w:t>
      </w:r>
      <w:proofErr w:type="spellEnd"/>
      <w:r>
        <w:rPr>
          <w:rFonts w:ascii="Cambria" w:hAnsi="Cambria"/>
          <w:color w:val="000000"/>
        </w:rPr>
        <w:t xml:space="preserve"> </w:t>
      </w:r>
      <w:proofErr w:type="spellStart"/>
      <w:r>
        <w:rPr>
          <w:rFonts w:ascii="Cambria" w:hAnsi="Cambria"/>
          <w:color w:val="000000"/>
        </w:rPr>
        <w:t>važenja</w:t>
      </w:r>
      <w:proofErr w:type="spellEnd"/>
      <w:r>
        <w:rPr>
          <w:rFonts w:ascii="Cambria" w:hAnsi="Cambria"/>
          <w:color w:val="000000"/>
        </w:rPr>
        <w:t xml:space="preserve">, </w:t>
      </w:r>
      <w:proofErr w:type="spellStart"/>
      <w:r>
        <w:rPr>
          <w:rFonts w:ascii="Cambria" w:hAnsi="Cambria"/>
          <w:color w:val="000000"/>
        </w:rPr>
        <w:t>produži</w:t>
      </w:r>
      <w:proofErr w:type="spellEnd"/>
      <w:r>
        <w:rPr>
          <w:rFonts w:ascii="Cambria" w:hAnsi="Cambria"/>
          <w:color w:val="000000"/>
        </w:rPr>
        <w:t xml:space="preserve"> </w:t>
      </w:r>
      <w:proofErr w:type="spellStart"/>
      <w:r>
        <w:rPr>
          <w:rFonts w:ascii="Cambria" w:hAnsi="Cambria"/>
          <w:color w:val="000000"/>
        </w:rPr>
        <w:t>garanciju</w:t>
      </w:r>
      <w:proofErr w:type="spellEnd"/>
      <w:r>
        <w:rPr>
          <w:rFonts w:ascii="Cambria" w:hAnsi="Cambria"/>
          <w:color w:val="000000"/>
        </w:rPr>
        <w:t xml:space="preserve"> za dobro </w:t>
      </w:r>
      <w:proofErr w:type="spellStart"/>
      <w:r>
        <w:rPr>
          <w:rFonts w:ascii="Cambria" w:hAnsi="Cambria"/>
          <w:color w:val="000000"/>
        </w:rPr>
        <w:t>izvršenje</w:t>
      </w:r>
      <w:proofErr w:type="spellEnd"/>
      <w:r>
        <w:rPr>
          <w:rFonts w:ascii="Cambria" w:hAnsi="Cambria"/>
          <w:color w:val="000000"/>
        </w:rPr>
        <w:t xml:space="preserve"> </w:t>
      </w:r>
      <w:proofErr w:type="spellStart"/>
      <w:r>
        <w:rPr>
          <w:rFonts w:ascii="Cambria" w:hAnsi="Cambria"/>
          <w:color w:val="000000"/>
        </w:rPr>
        <w:t>ugovora</w:t>
      </w:r>
      <w:proofErr w:type="spellEnd"/>
      <w:r>
        <w:rPr>
          <w:rFonts w:ascii="Cambria" w:hAnsi="Cambria"/>
          <w:color w:val="000000"/>
        </w:rPr>
        <w:t>.</w:t>
      </w:r>
    </w:p>
    <w:p w:rsidR="00BC35F4" w:rsidRDefault="001869E7">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Cambria" w:hAnsi="Cambria"/>
          <w:b/>
          <w:color w:val="000000"/>
          <w:szCs w:val="32"/>
          <w:lang w:val="sr-Latn-ME"/>
        </w:rPr>
      </w:pPr>
      <w:r>
        <w:rPr>
          <w:rFonts w:ascii="Cambria" w:hAnsi="Cambria"/>
          <w:b/>
          <w:szCs w:val="32"/>
          <w:lang w:val="sr-Latn-ME"/>
        </w:rPr>
        <w:t>METODOLOGIJA VREDNOVANJA</w:t>
      </w:r>
      <w:r>
        <w:rPr>
          <w:rFonts w:ascii="Cambria" w:hAnsi="Cambria"/>
          <w:b/>
          <w:szCs w:val="32"/>
          <w:lang w:val="sr-Latn-ME"/>
        </w:rPr>
        <w:t xml:space="preserve"> PONUDA</w:t>
      </w:r>
    </w:p>
    <w:p w:rsidR="00BC35F4" w:rsidRDefault="00BC35F4">
      <w:pPr>
        <w:jc w:val="both"/>
        <w:rPr>
          <w:rFonts w:ascii="Cambria" w:hAnsi="Cambria" w:cs="Arial"/>
          <w:color w:val="000000"/>
        </w:rPr>
      </w:pPr>
    </w:p>
    <w:p w:rsidR="00BC35F4" w:rsidRDefault="00BC35F4">
      <w:pPr>
        <w:rPr>
          <w:rFonts w:ascii="Cambria" w:hAnsi="Cambria"/>
          <w:b/>
        </w:rPr>
      </w:pPr>
    </w:p>
    <w:p w:rsidR="00BC35F4" w:rsidRDefault="001869E7">
      <w:pPr>
        <w:jc w:val="both"/>
      </w:pPr>
      <w:proofErr w:type="spellStart"/>
      <w:r>
        <w:t>Naručilac</w:t>
      </w:r>
      <w:proofErr w:type="spellEnd"/>
      <w:r>
        <w:t xml:space="preserve"> </w:t>
      </w:r>
      <w:proofErr w:type="spellStart"/>
      <w:r>
        <w:t>će</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nabavki</w:t>
      </w:r>
      <w:proofErr w:type="spellEnd"/>
      <w:r>
        <w:t xml:space="preserve"> </w:t>
      </w:r>
      <w:proofErr w:type="spellStart"/>
      <w:r>
        <w:t>izabrati</w:t>
      </w:r>
      <w:proofErr w:type="spellEnd"/>
      <w:r>
        <w:t xml:space="preserve"> </w:t>
      </w:r>
      <w:proofErr w:type="spellStart"/>
      <w:r>
        <w:t>ekonomski</w:t>
      </w:r>
      <w:proofErr w:type="spellEnd"/>
      <w:r>
        <w:t xml:space="preserve"> </w:t>
      </w:r>
      <w:proofErr w:type="spellStart"/>
      <w:r>
        <w:t>najpovoljniju</w:t>
      </w:r>
      <w:proofErr w:type="spellEnd"/>
      <w:r>
        <w:t xml:space="preserve"> </w:t>
      </w:r>
      <w:proofErr w:type="spellStart"/>
      <w:r>
        <w:t>ponudu</w:t>
      </w:r>
      <w:proofErr w:type="spellEnd"/>
      <w:r>
        <w:t xml:space="preserve">, po </w:t>
      </w:r>
      <w:proofErr w:type="spellStart"/>
      <w:r>
        <w:t>osnovu</w:t>
      </w:r>
      <w:proofErr w:type="spellEnd"/>
      <w:r>
        <w:t xml:space="preserve"> </w:t>
      </w:r>
      <w:proofErr w:type="spellStart"/>
      <w:r>
        <w:t>kriterijuma</w:t>
      </w:r>
      <w:proofErr w:type="spellEnd"/>
      <w:r>
        <w:t xml:space="preserve">: </w:t>
      </w:r>
    </w:p>
    <w:p w:rsidR="00BC35F4" w:rsidRDefault="00BC35F4">
      <w:pPr>
        <w:jc w:val="both"/>
      </w:pPr>
    </w:p>
    <w:p w:rsidR="00BC35F4" w:rsidRDefault="001869E7">
      <w:pPr>
        <w:numPr>
          <w:ilvl w:val="0"/>
          <w:numId w:val="13"/>
        </w:numPr>
        <w:rPr>
          <w:b/>
        </w:rPr>
      </w:pPr>
      <w:proofErr w:type="spellStart"/>
      <w:r>
        <w:rPr>
          <w:b/>
        </w:rPr>
        <w:t>Odnos</w:t>
      </w:r>
      <w:proofErr w:type="spellEnd"/>
      <w:r>
        <w:rPr>
          <w:b/>
        </w:rPr>
        <w:t xml:space="preserve"> </w:t>
      </w:r>
      <w:proofErr w:type="spellStart"/>
      <w:r>
        <w:rPr>
          <w:b/>
        </w:rPr>
        <w:t>cijene</w:t>
      </w:r>
      <w:proofErr w:type="spellEnd"/>
      <w:r>
        <w:rPr>
          <w:b/>
        </w:rPr>
        <w:t xml:space="preserve"> i </w:t>
      </w:r>
      <w:proofErr w:type="spellStart"/>
      <w:r>
        <w:rPr>
          <w:b/>
        </w:rPr>
        <w:t>kvaliteta</w:t>
      </w:r>
      <w:proofErr w:type="spellEnd"/>
    </w:p>
    <w:p w:rsidR="00BC35F4" w:rsidRDefault="001869E7">
      <w:pPr>
        <w:numPr>
          <w:ilvl w:val="0"/>
          <w:numId w:val="14"/>
        </w:numPr>
        <w:rPr>
          <w:b/>
        </w:rPr>
      </w:pPr>
      <w:proofErr w:type="spellStart"/>
      <w:r>
        <w:rPr>
          <w:b/>
        </w:rPr>
        <w:t>Parametar</w:t>
      </w:r>
      <w:proofErr w:type="spellEnd"/>
      <w:r>
        <w:rPr>
          <w:b/>
        </w:rPr>
        <w:t xml:space="preserve"> </w:t>
      </w:r>
      <w:proofErr w:type="spellStart"/>
      <w:r>
        <w:rPr>
          <w:b/>
        </w:rPr>
        <w:t>cijena</w:t>
      </w:r>
      <w:proofErr w:type="spellEnd"/>
      <w:r>
        <w:rPr>
          <w:b/>
        </w:rPr>
        <w:t xml:space="preserve"> ………………………………</w:t>
      </w:r>
      <w:r>
        <w:rPr>
          <w:b/>
          <w:lang w:val="sr-Latn-ME"/>
        </w:rPr>
        <w:t>7</w:t>
      </w:r>
      <w:r>
        <w:rPr>
          <w:b/>
        </w:rPr>
        <w:t xml:space="preserve">0 </w:t>
      </w:r>
      <w:proofErr w:type="spellStart"/>
      <w:r>
        <w:rPr>
          <w:b/>
        </w:rPr>
        <w:t>bodova</w:t>
      </w:r>
      <w:proofErr w:type="spellEnd"/>
    </w:p>
    <w:p w:rsidR="00BC35F4" w:rsidRDefault="001869E7">
      <w:pPr>
        <w:numPr>
          <w:ilvl w:val="0"/>
          <w:numId w:val="14"/>
        </w:numPr>
        <w:rPr>
          <w:b/>
        </w:rPr>
      </w:pPr>
      <w:proofErr w:type="spellStart"/>
      <w:r>
        <w:rPr>
          <w:b/>
        </w:rPr>
        <w:t>Parametar</w:t>
      </w:r>
      <w:proofErr w:type="spellEnd"/>
      <w:r>
        <w:rPr>
          <w:b/>
        </w:rPr>
        <w:t xml:space="preserve"> </w:t>
      </w:r>
      <w:proofErr w:type="spellStart"/>
      <w:r>
        <w:rPr>
          <w:b/>
        </w:rPr>
        <w:t>kvalitet</w:t>
      </w:r>
      <w:proofErr w:type="spellEnd"/>
      <w:r>
        <w:rPr>
          <w:b/>
        </w:rPr>
        <w:t xml:space="preserve"> – reference…………….</w:t>
      </w:r>
      <w:r>
        <w:rPr>
          <w:b/>
          <w:lang w:val="sr-Latn-ME"/>
        </w:rPr>
        <w:t>3</w:t>
      </w:r>
      <w:r>
        <w:rPr>
          <w:b/>
        </w:rPr>
        <w:t xml:space="preserve">0 </w:t>
      </w:r>
      <w:proofErr w:type="spellStart"/>
      <w:r>
        <w:rPr>
          <w:b/>
        </w:rPr>
        <w:t>bodova</w:t>
      </w:r>
      <w:proofErr w:type="spellEnd"/>
    </w:p>
    <w:p w:rsidR="00BC35F4" w:rsidRDefault="00BC35F4">
      <w:pPr>
        <w:ind w:left="720"/>
        <w:rPr>
          <w:b/>
        </w:rPr>
      </w:pPr>
    </w:p>
    <w:p w:rsidR="00BC35F4" w:rsidRDefault="00BC35F4"/>
    <w:p w:rsidR="00BC35F4" w:rsidRDefault="00BC35F4">
      <w:pPr>
        <w:pBdr>
          <w:top w:val="single" w:sz="4" w:space="1" w:color="auto"/>
          <w:left w:val="single" w:sz="4" w:space="4" w:color="auto"/>
          <w:bottom w:val="single" w:sz="4" w:space="1" w:color="auto"/>
          <w:right w:val="single" w:sz="4" w:space="4" w:color="auto"/>
        </w:pBdr>
        <w:jc w:val="both"/>
        <w:rPr>
          <w:i/>
          <w:color w:val="000000"/>
        </w:rPr>
      </w:pPr>
    </w:p>
    <w:p w:rsidR="00BC35F4" w:rsidRDefault="001869E7">
      <w:pPr>
        <w:pBdr>
          <w:top w:val="single" w:sz="4" w:space="1" w:color="auto"/>
          <w:left w:val="single" w:sz="4" w:space="4" w:color="auto"/>
          <w:bottom w:val="single" w:sz="4" w:space="1" w:color="auto"/>
          <w:right w:val="single" w:sz="4" w:space="4" w:color="auto"/>
        </w:pBdr>
        <w:jc w:val="both"/>
        <w:rPr>
          <w:i/>
          <w:color w:val="000000"/>
        </w:rPr>
      </w:pPr>
      <w:proofErr w:type="spellStart"/>
      <w:r>
        <w:rPr>
          <w:i/>
          <w:color w:val="000000"/>
        </w:rPr>
        <w:t>Broj</w:t>
      </w:r>
      <w:proofErr w:type="spellEnd"/>
      <w:r>
        <w:rPr>
          <w:i/>
          <w:color w:val="000000"/>
        </w:rPr>
        <w:t xml:space="preserve"> </w:t>
      </w:r>
      <w:proofErr w:type="spellStart"/>
      <w:r>
        <w:rPr>
          <w:i/>
          <w:color w:val="000000"/>
        </w:rPr>
        <w:t>bodova</w:t>
      </w:r>
      <w:proofErr w:type="spellEnd"/>
      <w:r>
        <w:rPr>
          <w:i/>
          <w:color w:val="000000"/>
        </w:rPr>
        <w:t xml:space="preserve"> po </w:t>
      </w:r>
      <w:proofErr w:type="spellStart"/>
      <w:r>
        <w:rPr>
          <w:i/>
          <w:color w:val="000000"/>
        </w:rPr>
        <w:t>osnovu</w:t>
      </w:r>
      <w:proofErr w:type="spellEnd"/>
      <w:r>
        <w:rPr>
          <w:i/>
          <w:color w:val="000000"/>
        </w:rPr>
        <w:t xml:space="preserve"> </w:t>
      </w:r>
      <w:proofErr w:type="spellStart"/>
      <w:r>
        <w:rPr>
          <w:i/>
          <w:color w:val="000000"/>
        </w:rPr>
        <w:t>vrednovanja</w:t>
      </w:r>
      <w:proofErr w:type="spellEnd"/>
      <w:r>
        <w:rPr>
          <w:i/>
          <w:color w:val="000000"/>
        </w:rPr>
        <w:t xml:space="preserve"> </w:t>
      </w:r>
      <w:proofErr w:type="spellStart"/>
      <w:r>
        <w:rPr>
          <w:i/>
          <w:color w:val="000000"/>
        </w:rPr>
        <w:t>cijene</w:t>
      </w:r>
      <w:proofErr w:type="spellEnd"/>
      <w:r>
        <w:rPr>
          <w:i/>
          <w:color w:val="000000"/>
        </w:rPr>
        <w:t>:</w:t>
      </w:r>
    </w:p>
    <w:p w:rsidR="00BC35F4" w:rsidRDefault="001869E7">
      <w:pPr>
        <w:pBdr>
          <w:top w:val="single" w:sz="4" w:space="1" w:color="auto"/>
          <w:left w:val="single" w:sz="4" w:space="4" w:color="auto"/>
          <w:bottom w:val="single" w:sz="4" w:space="1" w:color="auto"/>
          <w:right w:val="single" w:sz="4" w:space="4" w:color="auto"/>
        </w:pBdr>
        <w:jc w:val="both"/>
        <w:rPr>
          <w:i/>
          <w:color w:val="000000"/>
        </w:rPr>
      </w:pPr>
      <w:proofErr w:type="spellStart"/>
      <w:r>
        <w:rPr>
          <w:i/>
          <w:color w:val="000000"/>
        </w:rPr>
        <w:t>Najniža</w:t>
      </w:r>
      <w:proofErr w:type="spellEnd"/>
      <w:r>
        <w:rPr>
          <w:i/>
          <w:color w:val="000000"/>
        </w:rPr>
        <w:t xml:space="preserve"> </w:t>
      </w:r>
      <w:proofErr w:type="spellStart"/>
      <w:r>
        <w:rPr>
          <w:i/>
          <w:color w:val="000000"/>
        </w:rPr>
        <w:t>ponuđena</w:t>
      </w:r>
      <w:proofErr w:type="spellEnd"/>
      <w:r>
        <w:rPr>
          <w:i/>
          <w:color w:val="000000"/>
        </w:rPr>
        <w:t xml:space="preserve"> </w:t>
      </w:r>
      <w:proofErr w:type="spellStart"/>
      <w:r>
        <w:rPr>
          <w:i/>
          <w:color w:val="000000"/>
        </w:rPr>
        <w:t>cijena</w:t>
      </w:r>
      <w:proofErr w:type="spellEnd"/>
      <w:r>
        <w:rPr>
          <w:i/>
          <w:color w:val="000000"/>
        </w:rPr>
        <w:t xml:space="preserve"> = </w:t>
      </w:r>
      <w:r>
        <w:rPr>
          <w:i/>
          <w:color w:val="000000"/>
          <w:lang w:val="sr-Latn-ME"/>
        </w:rPr>
        <w:t>7</w:t>
      </w:r>
      <w:r>
        <w:rPr>
          <w:i/>
          <w:color w:val="000000"/>
        </w:rPr>
        <w:t xml:space="preserve">0 </w:t>
      </w:r>
      <w:proofErr w:type="spellStart"/>
      <w:r>
        <w:rPr>
          <w:i/>
          <w:color w:val="000000"/>
        </w:rPr>
        <w:t>bodova</w:t>
      </w:r>
      <w:proofErr w:type="spellEnd"/>
    </w:p>
    <w:p w:rsidR="00BC35F4" w:rsidRDefault="001869E7">
      <w:pPr>
        <w:pBdr>
          <w:top w:val="single" w:sz="4" w:space="1" w:color="auto"/>
          <w:left w:val="single" w:sz="4" w:space="4" w:color="auto"/>
          <w:bottom w:val="single" w:sz="4" w:space="1" w:color="auto"/>
          <w:right w:val="single" w:sz="4" w:space="4" w:color="auto"/>
        </w:pBdr>
        <w:jc w:val="both"/>
        <w:rPr>
          <w:i/>
          <w:color w:val="000000"/>
        </w:rPr>
      </w:pPr>
      <w:proofErr w:type="spellStart"/>
      <w:r>
        <w:rPr>
          <w:i/>
          <w:color w:val="000000"/>
        </w:rPr>
        <w:t>Broj</w:t>
      </w:r>
      <w:proofErr w:type="spellEnd"/>
      <w:r>
        <w:rPr>
          <w:i/>
          <w:color w:val="000000"/>
        </w:rPr>
        <w:t xml:space="preserve"> </w:t>
      </w:r>
      <w:proofErr w:type="spellStart"/>
      <w:r>
        <w:rPr>
          <w:i/>
          <w:color w:val="000000"/>
        </w:rPr>
        <w:t>bodova</w:t>
      </w:r>
      <w:proofErr w:type="spellEnd"/>
      <w:r>
        <w:rPr>
          <w:i/>
          <w:color w:val="000000"/>
        </w:rPr>
        <w:t xml:space="preserve"> za </w:t>
      </w:r>
      <w:proofErr w:type="spellStart"/>
      <w:r>
        <w:rPr>
          <w:i/>
          <w:color w:val="000000"/>
        </w:rPr>
        <w:t>ponuđenu</w:t>
      </w:r>
      <w:proofErr w:type="spellEnd"/>
      <w:r>
        <w:rPr>
          <w:i/>
          <w:color w:val="000000"/>
        </w:rPr>
        <w:t xml:space="preserve"> </w:t>
      </w:r>
      <w:proofErr w:type="spellStart"/>
      <w:r>
        <w:rPr>
          <w:i/>
          <w:color w:val="000000"/>
        </w:rPr>
        <w:t>cijenu</w:t>
      </w:r>
      <w:proofErr w:type="spellEnd"/>
      <w:r>
        <w:rPr>
          <w:i/>
          <w:color w:val="000000"/>
        </w:rPr>
        <w:t xml:space="preserve"> </w:t>
      </w:r>
      <w:proofErr w:type="spellStart"/>
      <w:r>
        <w:rPr>
          <w:i/>
          <w:color w:val="000000"/>
        </w:rPr>
        <w:t>konkretnog</w:t>
      </w:r>
      <w:proofErr w:type="spellEnd"/>
      <w:r>
        <w:rPr>
          <w:i/>
          <w:color w:val="000000"/>
        </w:rPr>
        <w:t xml:space="preserve"> </w:t>
      </w:r>
      <w:proofErr w:type="spellStart"/>
      <w:r>
        <w:rPr>
          <w:i/>
          <w:color w:val="000000"/>
        </w:rPr>
        <w:t>ponuđača</w:t>
      </w:r>
      <w:proofErr w:type="spellEnd"/>
      <w:r>
        <w:rPr>
          <w:i/>
          <w:color w:val="000000"/>
        </w:rPr>
        <w:t xml:space="preserve"> = </w:t>
      </w:r>
      <w:proofErr w:type="spellStart"/>
      <w:r>
        <w:rPr>
          <w:i/>
          <w:color w:val="000000"/>
        </w:rPr>
        <w:t>najniža</w:t>
      </w:r>
      <w:proofErr w:type="spellEnd"/>
      <w:r>
        <w:rPr>
          <w:i/>
          <w:color w:val="000000"/>
        </w:rPr>
        <w:t xml:space="preserve"> </w:t>
      </w:r>
      <w:proofErr w:type="spellStart"/>
      <w:r>
        <w:rPr>
          <w:i/>
          <w:color w:val="000000"/>
        </w:rPr>
        <w:t>ponuđena</w:t>
      </w:r>
      <w:proofErr w:type="spellEnd"/>
      <w:r>
        <w:rPr>
          <w:i/>
          <w:color w:val="000000"/>
        </w:rPr>
        <w:t xml:space="preserve"> </w:t>
      </w:r>
      <w:proofErr w:type="spellStart"/>
      <w:r>
        <w:rPr>
          <w:i/>
          <w:color w:val="000000"/>
        </w:rPr>
        <w:t>cijena</w:t>
      </w:r>
      <w:proofErr w:type="spellEnd"/>
      <w:r>
        <w:rPr>
          <w:i/>
          <w:color w:val="000000"/>
        </w:rPr>
        <w:t xml:space="preserve"> / </w:t>
      </w:r>
      <w:proofErr w:type="spellStart"/>
      <w:r>
        <w:rPr>
          <w:i/>
          <w:color w:val="000000"/>
        </w:rPr>
        <w:t>ponuđena</w:t>
      </w:r>
      <w:proofErr w:type="spellEnd"/>
      <w:r>
        <w:rPr>
          <w:i/>
          <w:color w:val="000000"/>
        </w:rPr>
        <w:t xml:space="preserve"> </w:t>
      </w:r>
      <w:proofErr w:type="spellStart"/>
      <w:r>
        <w:rPr>
          <w:i/>
          <w:color w:val="000000"/>
        </w:rPr>
        <w:t>cijena</w:t>
      </w:r>
      <w:proofErr w:type="spellEnd"/>
      <w:r>
        <w:rPr>
          <w:i/>
          <w:color w:val="000000"/>
        </w:rPr>
        <w:t xml:space="preserve"> </w:t>
      </w:r>
      <w:proofErr w:type="spellStart"/>
      <w:r>
        <w:rPr>
          <w:i/>
          <w:color w:val="000000"/>
        </w:rPr>
        <w:t>konkretnog</w:t>
      </w:r>
      <w:proofErr w:type="spellEnd"/>
      <w:r>
        <w:rPr>
          <w:i/>
          <w:color w:val="000000"/>
        </w:rPr>
        <w:t xml:space="preserve"> </w:t>
      </w:r>
      <w:proofErr w:type="spellStart"/>
      <w:r>
        <w:rPr>
          <w:i/>
          <w:color w:val="000000"/>
        </w:rPr>
        <w:t>ponuđača</w:t>
      </w:r>
      <w:proofErr w:type="spellEnd"/>
      <w:r>
        <w:rPr>
          <w:i/>
          <w:color w:val="000000"/>
        </w:rPr>
        <w:t xml:space="preserve"> x </w:t>
      </w:r>
      <w:r>
        <w:rPr>
          <w:i/>
          <w:color w:val="000000"/>
          <w:lang w:val="sr-Latn-ME"/>
        </w:rPr>
        <w:t>7</w:t>
      </w:r>
      <w:r>
        <w:rPr>
          <w:i/>
          <w:color w:val="000000"/>
        </w:rPr>
        <w:t>0</w:t>
      </w:r>
    </w:p>
    <w:p w:rsidR="00BC35F4" w:rsidRDefault="001869E7">
      <w:pPr>
        <w:pBdr>
          <w:top w:val="single" w:sz="4" w:space="1" w:color="auto"/>
          <w:left w:val="single" w:sz="4" w:space="4" w:color="auto"/>
          <w:bottom w:val="single" w:sz="4" w:space="1" w:color="auto"/>
          <w:right w:val="single" w:sz="4" w:space="4" w:color="auto"/>
        </w:pBdr>
        <w:jc w:val="both"/>
        <w:rPr>
          <w:i/>
          <w:color w:val="000000"/>
        </w:rPr>
      </w:pPr>
      <w:proofErr w:type="spellStart"/>
      <w:r>
        <w:rPr>
          <w:i/>
          <w:color w:val="000000"/>
        </w:rPr>
        <w:t>Broj</w:t>
      </w:r>
      <w:proofErr w:type="spellEnd"/>
      <w:r>
        <w:rPr>
          <w:i/>
          <w:color w:val="000000"/>
        </w:rPr>
        <w:t xml:space="preserve"> </w:t>
      </w:r>
      <w:proofErr w:type="spellStart"/>
      <w:r>
        <w:rPr>
          <w:i/>
          <w:color w:val="000000"/>
        </w:rPr>
        <w:t>bodova</w:t>
      </w:r>
      <w:proofErr w:type="spellEnd"/>
      <w:r>
        <w:rPr>
          <w:i/>
          <w:color w:val="000000"/>
        </w:rPr>
        <w:t xml:space="preserve"> po </w:t>
      </w:r>
      <w:proofErr w:type="spellStart"/>
      <w:r>
        <w:rPr>
          <w:i/>
          <w:color w:val="000000"/>
        </w:rPr>
        <w:t>osnovu</w:t>
      </w:r>
      <w:proofErr w:type="spellEnd"/>
      <w:r>
        <w:rPr>
          <w:i/>
          <w:color w:val="000000"/>
        </w:rPr>
        <w:t xml:space="preserve"> </w:t>
      </w:r>
      <w:proofErr w:type="spellStart"/>
      <w:r>
        <w:rPr>
          <w:i/>
          <w:color w:val="000000"/>
        </w:rPr>
        <w:t>vrednovanja</w:t>
      </w:r>
      <w:proofErr w:type="spellEnd"/>
      <w:r>
        <w:rPr>
          <w:i/>
          <w:color w:val="000000"/>
        </w:rPr>
        <w:t xml:space="preserve"> </w:t>
      </w:r>
      <w:proofErr w:type="spellStart"/>
      <w:r>
        <w:rPr>
          <w:i/>
          <w:color w:val="000000"/>
        </w:rPr>
        <w:t>roka</w:t>
      </w:r>
      <w:proofErr w:type="spellEnd"/>
      <w:r>
        <w:rPr>
          <w:i/>
          <w:color w:val="000000"/>
        </w:rPr>
        <w:t xml:space="preserve"> </w:t>
      </w:r>
      <w:proofErr w:type="spellStart"/>
      <w:r>
        <w:rPr>
          <w:i/>
          <w:color w:val="000000"/>
        </w:rPr>
        <w:t>kao</w:t>
      </w:r>
      <w:proofErr w:type="spellEnd"/>
      <w:r>
        <w:rPr>
          <w:i/>
          <w:color w:val="000000"/>
        </w:rPr>
        <w:t xml:space="preserve"> </w:t>
      </w:r>
      <w:proofErr w:type="spellStart"/>
      <w:r>
        <w:rPr>
          <w:i/>
          <w:color w:val="000000"/>
        </w:rPr>
        <w:t>mjerila</w:t>
      </w:r>
      <w:proofErr w:type="spellEnd"/>
      <w:r>
        <w:rPr>
          <w:i/>
          <w:color w:val="000000"/>
        </w:rPr>
        <w:t xml:space="preserve"> </w:t>
      </w:r>
      <w:proofErr w:type="spellStart"/>
      <w:r>
        <w:rPr>
          <w:i/>
          <w:color w:val="000000"/>
        </w:rPr>
        <w:t>kvaliteta</w:t>
      </w:r>
      <w:proofErr w:type="spellEnd"/>
      <w:r>
        <w:rPr>
          <w:i/>
          <w:color w:val="000000"/>
        </w:rPr>
        <w:t xml:space="preserve">: </w:t>
      </w:r>
    </w:p>
    <w:p w:rsidR="00BC35F4" w:rsidRDefault="00BC35F4">
      <w:pPr>
        <w:pBdr>
          <w:top w:val="single" w:sz="4" w:space="1" w:color="auto"/>
          <w:left w:val="single" w:sz="4" w:space="4" w:color="auto"/>
          <w:bottom w:val="single" w:sz="4" w:space="1" w:color="auto"/>
          <w:right w:val="single" w:sz="4" w:space="4" w:color="auto"/>
        </w:pBdr>
        <w:jc w:val="both"/>
        <w:rPr>
          <w:i/>
          <w:color w:val="000000"/>
        </w:rPr>
      </w:pPr>
    </w:p>
    <w:p w:rsidR="00BC35F4" w:rsidRDefault="001869E7">
      <w:pPr>
        <w:pBdr>
          <w:top w:val="single" w:sz="4" w:space="1" w:color="auto"/>
          <w:left w:val="single" w:sz="4" w:space="4" w:color="auto"/>
          <w:bottom w:val="single" w:sz="4" w:space="1" w:color="auto"/>
          <w:right w:val="single" w:sz="4" w:space="4" w:color="auto"/>
        </w:pBdr>
        <w:jc w:val="both"/>
        <w:rPr>
          <w:i/>
          <w:color w:val="000000"/>
        </w:rPr>
      </w:pPr>
      <w:proofErr w:type="spellStart"/>
      <w:r>
        <w:rPr>
          <w:i/>
          <w:color w:val="000000"/>
        </w:rPr>
        <w:t>Parametar</w:t>
      </w:r>
      <w:proofErr w:type="spellEnd"/>
      <w:r>
        <w:rPr>
          <w:i/>
          <w:color w:val="000000"/>
        </w:rPr>
        <w:t xml:space="preserve"> </w:t>
      </w:r>
      <w:proofErr w:type="spellStart"/>
      <w:r>
        <w:rPr>
          <w:i/>
          <w:color w:val="000000"/>
        </w:rPr>
        <w:t>kvalit</w:t>
      </w:r>
      <w:r>
        <w:rPr>
          <w:i/>
          <w:color w:val="000000"/>
        </w:rPr>
        <w:t>eta</w:t>
      </w:r>
      <w:proofErr w:type="spellEnd"/>
      <w:r>
        <w:rPr>
          <w:i/>
          <w:color w:val="000000"/>
        </w:rPr>
        <w:t xml:space="preserve">: </w:t>
      </w:r>
      <w:proofErr w:type="spellStart"/>
      <w:r>
        <w:rPr>
          <w:i/>
          <w:color w:val="000000"/>
        </w:rPr>
        <w:t>Bodovanje</w:t>
      </w:r>
      <w:proofErr w:type="spellEnd"/>
      <w:r>
        <w:rPr>
          <w:i/>
          <w:color w:val="000000"/>
        </w:rPr>
        <w:t xml:space="preserve"> </w:t>
      </w:r>
      <w:proofErr w:type="spellStart"/>
      <w:r>
        <w:rPr>
          <w:i/>
          <w:color w:val="000000"/>
        </w:rPr>
        <w:t>će</w:t>
      </w:r>
      <w:proofErr w:type="spellEnd"/>
      <w:r>
        <w:rPr>
          <w:i/>
          <w:color w:val="000000"/>
        </w:rPr>
        <w:t xml:space="preserve"> se </w:t>
      </w:r>
      <w:proofErr w:type="spellStart"/>
      <w:r>
        <w:rPr>
          <w:i/>
          <w:color w:val="000000"/>
        </w:rPr>
        <w:t>vrši</w:t>
      </w:r>
      <w:proofErr w:type="spellEnd"/>
      <w:r>
        <w:rPr>
          <w:i/>
          <w:color w:val="000000"/>
        </w:rPr>
        <w:t xml:space="preserve"> </w:t>
      </w:r>
      <w:proofErr w:type="spellStart"/>
      <w:r>
        <w:rPr>
          <w:i/>
          <w:color w:val="000000"/>
        </w:rPr>
        <w:t>na</w:t>
      </w:r>
      <w:proofErr w:type="spellEnd"/>
      <w:r>
        <w:rPr>
          <w:i/>
          <w:color w:val="000000"/>
        </w:rPr>
        <w:t xml:space="preserve"> </w:t>
      </w:r>
      <w:proofErr w:type="spellStart"/>
      <w:r>
        <w:rPr>
          <w:i/>
          <w:color w:val="000000"/>
        </w:rPr>
        <w:t>osnovu</w:t>
      </w:r>
      <w:proofErr w:type="spellEnd"/>
      <w:r>
        <w:rPr>
          <w:i/>
          <w:color w:val="000000"/>
        </w:rPr>
        <w:t xml:space="preserve"> </w:t>
      </w:r>
      <w:proofErr w:type="spellStart"/>
      <w:r>
        <w:rPr>
          <w:i/>
          <w:color w:val="000000"/>
        </w:rPr>
        <w:t>broja</w:t>
      </w:r>
      <w:proofErr w:type="spellEnd"/>
      <w:r>
        <w:rPr>
          <w:i/>
          <w:color w:val="000000"/>
        </w:rPr>
        <w:t xml:space="preserve"> </w:t>
      </w:r>
      <w:proofErr w:type="spellStart"/>
      <w:r>
        <w:rPr>
          <w:i/>
          <w:color w:val="000000"/>
        </w:rPr>
        <w:t>uspješno</w:t>
      </w:r>
      <w:proofErr w:type="spellEnd"/>
      <w:r>
        <w:rPr>
          <w:i/>
          <w:color w:val="000000"/>
        </w:rPr>
        <w:t xml:space="preserve"> </w:t>
      </w:r>
      <w:proofErr w:type="spellStart"/>
      <w:r>
        <w:rPr>
          <w:i/>
          <w:color w:val="000000"/>
        </w:rPr>
        <w:t>realizovanih</w:t>
      </w:r>
      <w:proofErr w:type="spellEnd"/>
      <w:r>
        <w:rPr>
          <w:i/>
          <w:color w:val="000000"/>
        </w:rPr>
        <w:t xml:space="preserve"> </w:t>
      </w:r>
      <w:proofErr w:type="spellStart"/>
      <w:r>
        <w:rPr>
          <w:i/>
          <w:color w:val="000000"/>
        </w:rPr>
        <w:t>projekata</w:t>
      </w:r>
      <w:proofErr w:type="spellEnd"/>
      <w:r>
        <w:rPr>
          <w:i/>
          <w:color w:val="000000"/>
        </w:rPr>
        <w:t xml:space="preserve"> </w:t>
      </w:r>
      <w:proofErr w:type="spellStart"/>
      <w:r>
        <w:rPr>
          <w:i/>
          <w:color w:val="000000"/>
        </w:rPr>
        <w:t>implementacije</w:t>
      </w:r>
      <w:proofErr w:type="spellEnd"/>
      <w:r>
        <w:rPr>
          <w:i/>
          <w:color w:val="000000"/>
        </w:rPr>
        <w:t xml:space="preserve"> i </w:t>
      </w:r>
      <w:proofErr w:type="spellStart"/>
      <w:r>
        <w:rPr>
          <w:i/>
          <w:color w:val="000000"/>
        </w:rPr>
        <w:t>konfiguracije</w:t>
      </w:r>
      <w:proofErr w:type="spellEnd"/>
      <w:r>
        <w:rPr>
          <w:i/>
          <w:color w:val="000000"/>
        </w:rPr>
        <w:t xml:space="preserve"> </w:t>
      </w:r>
      <w:proofErr w:type="spellStart"/>
      <w:r>
        <w:rPr>
          <w:i/>
          <w:color w:val="000000"/>
        </w:rPr>
        <w:t>komercijalnih</w:t>
      </w:r>
      <w:proofErr w:type="spellEnd"/>
      <w:r>
        <w:rPr>
          <w:i/>
          <w:color w:val="000000"/>
        </w:rPr>
        <w:t xml:space="preserve"> (COTS) </w:t>
      </w:r>
      <w:proofErr w:type="spellStart"/>
      <w:r>
        <w:rPr>
          <w:i/>
          <w:color w:val="000000"/>
        </w:rPr>
        <w:t>softverskih</w:t>
      </w:r>
      <w:proofErr w:type="spellEnd"/>
      <w:r>
        <w:rPr>
          <w:i/>
          <w:color w:val="000000"/>
        </w:rPr>
        <w:t xml:space="preserve"> </w:t>
      </w:r>
      <w:proofErr w:type="spellStart"/>
      <w:r>
        <w:rPr>
          <w:i/>
          <w:color w:val="000000"/>
        </w:rPr>
        <w:t>rješenja</w:t>
      </w:r>
      <w:proofErr w:type="spellEnd"/>
      <w:r>
        <w:rPr>
          <w:i/>
          <w:color w:val="000000"/>
        </w:rPr>
        <w:t xml:space="preserve"> za </w:t>
      </w:r>
      <w:proofErr w:type="spellStart"/>
      <w:r>
        <w:rPr>
          <w:i/>
          <w:color w:val="000000"/>
        </w:rPr>
        <w:t>nadzor</w:t>
      </w:r>
      <w:proofErr w:type="spellEnd"/>
      <w:r>
        <w:rPr>
          <w:i/>
          <w:color w:val="000000"/>
        </w:rPr>
        <w:t xml:space="preserve"> (</w:t>
      </w:r>
      <w:proofErr w:type="spellStart"/>
      <w:r>
        <w:rPr>
          <w:i/>
          <w:color w:val="000000"/>
        </w:rPr>
        <w:t>SupTech</w:t>
      </w:r>
      <w:proofErr w:type="spellEnd"/>
      <w:r>
        <w:rPr>
          <w:i/>
          <w:color w:val="000000"/>
        </w:rPr>
        <w:t xml:space="preserve">) </w:t>
      </w:r>
      <w:proofErr w:type="gramStart"/>
      <w:r>
        <w:rPr>
          <w:i/>
          <w:color w:val="000000"/>
        </w:rPr>
        <w:t>a</w:t>
      </w:r>
      <w:proofErr w:type="gramEnd"/>
      <w:r>
        <w:rPr>
          <w:i/>
          <w:color w:val="000000"/>
        </w:rPr>
        <w:t xml:space="preserve"> </w:t>
      </w:r>
      <w:proofErr w:type="spellStart"/>
      <w:r>
        <w:rPr>
          <w:i/>
          <w:color w:val="000000"/>
        </w:rPr>
        <w:t>obuhvataju</w:t>
      </w:r>
      <w:proofErr w:type="spellEnd"/>
      <w:r>
        <w:rPr>
          <w:i/>
          <w:color w:val="000000"/>
        </w:rPr>
        <w:t xml:space="preserve"> </w:t>
      </w:r>
      <w:proofErr w:type="spellStart"/>
      <w:r>
        <w:rPr>
          <w:i/>
          <w:color w:val="000000"/>
        </w:rPr>
        <w:t>implementaciju</w:t>
      </w:r>
      <w:proofErr w:type="spellEnd"/>
      <w:r>
        <w:rPr>
          <w:i/>
          <w:color w:val="000000"/>
        </w:rPr>
        <w:t xml:space="preserve"> </w:t>
      </w:r>
      <w:proofErr w:type="spellStart"/>
      <w:r>
        <w:rPr>
          <w:i/>
          <w:color w:val="000000"/>
        </w:rPr>
        <w:t>modula</w:t>
      </w:r>
      <w:proofErr w:type="spellEnd"/>
      <w:r>
        <w:rPr>
          <w:i/>
          <w:color w:val="000000"/>
        </w:rPr>
        <w:t xml:space="preserve"> za </w:t>
      </w:r>
      <w:proofErr w:type="spellStart"/>
      <w:r>
        <w:rPr>
          <w:i/>
          <w:color w:val="000000"/>
        </w:rPr>
        <w:t>izvještavanje</w:t>
      </w:r>
      <w:proofErr w:type="spellEnd"/>
      <w:r>
        <w:rPr>
          <w:i/>
          <w:color w:val="000000"/>
        </w:rPr>
        <w:t xml:space="preserve"> </w:t>
      </w:r>
      <w:proofErr w:type="spellStart"/>
      <w:r>
        <w:rPr>
          <w:i/>
          <w:color w:val="000000"/>
        </w:rPr>
        <w:t>prema</w:t>
      </w:r>
      <w:proofErr w:type="spellEnd"/>
      <w:r>
        <w:rPr>
          <w:i/>
          <w:color w:val="000000"/>
        </w:rPr>
        <w:t xml:space="preserve"> EBA </w:t>
      </w:r>
      <w:proofErr w:type="spellStart"/>
      <w:r>
        <w:rPr>
          <w:i/>
          <w:color w:val="000000"/>
        </w:rPr>
        <w:t>okvirima</w:t>
      </w:r>
      <w:proofErr w:type="spellEnd"/>
      <w:r>
        <w:rPr>
          <w:i/>
          <w:color w:val="000000"/>
        </w:rPr>
        <w:t xml:space="preserve"> </w:t>
      </w:r>
      <w:proofErr w:type="spellStart"/>
      <w:r>
        <w:rPr>
          <w:i/>
          <w:color w:val="000000"/>
        </w:rPr>
        <w:t>izvještavanja</w:t>
      </w:r>
      <w:proofErr w:type="spellEnd"/>
      <w:r>
        <w:rPr>
          <w:i/>
          <w:color w:val="000000"/>
        </w:rPr>
        <w:t xml:space="preserve"> (</w:t>
      </w:r>
      <w:proofErr w:type="spellStart"/>
      <w:r>
        <w:rPr>
          <w:i/>
          <w:color w:val="000000"/>
        </w:rPr>
        <w:t>npr</w:t>
      </w:r>
      <w:proofErr w:type="spellEnd"/>
      <w:r>
        <w:rPr>
          <w:i/>
          <w:color w:val="000000"/>
        </w:rPr>
        <w:t xml:space="preserve">. DORA, COREP/FINREP) </w:t>
      </w:r>
      <w:proofErr w:type="spellStart"/>
      <w:r>
        <w:rPr>
          <w:i/>
          <w:color w:val="000000"/>
        </w:rPr>
        <w:t>preko</w:t>
      </w:r>
      <w:proofErr w:type="spellEnd"/>
      <w:r>
        <w:rPr>
          <w:i/>
          <w:color w:val="000000"/>
        </w:rPr>
        <w:t xml:space="preserve"> EUCLID </w:t>
      </w:r>
      <w:proofErr w:type="spellStart"/>
      <w:r>
        <w:rPr>
          <w:i/>
          <w:color w:val="000000"/>
        </w:rPr>
        <w:t>pristupnika</w:t>
      </w:r>
      <w:proofErr w:type="spellEnd"/>
      <w:r>
        <w:rPr>
          <w:i/>
          <w:color w:val="000000"/>
        </w:rPr>
        <w:t xml:space="preserve"> </w:t>
      </w:r>
      <w:proofErr w:type="spellStart"/>
      <w:r>
        <w:rPr>
          <w:i/>
          <w:color w:val="000000"/>
        </w:rPr>
        <w:t>od</w:t>
      </w:r>
      <w:proofErr w:type="spellEnd"/>
      <w:r>
        <w:rPr>
          <w:i/>
          <w:color w:val="000000"/>
        </w:rPr>
        <w:t xml:space="preserve"> </w:t>
      </w:r>
      <w:proofErr w:type="spellStart"/>
      <w:r>
        <w:rPr>
          <w:i/>
          <w:color w:val="000000"/>
        </w:rPr>
        <w:t>regulatora</w:t>
      </w:r>
      <w:proofErr w:type="spellEnd"/>
      <w:r>
        <w:rPr>
          <w:i/>
          <w:color w:val="000000"/>
        </w:rPr>
        <w:t xml:space="preserve"> </w:t>
      </w:r>
      <w:proofErr w:type="spellStart"/>
      <w:r>
        <w:rPr>
          <w:i/>
          <w:color w:val="000000"/>
        </w:rPr>
        <w:t>odgovornog</w:t>
      </w:r>
      <w:proofErr w:type="spellEnd"/>
      <w:r>
        <w:rPr>
          <w:i/>
          <w:color w:val="000000"/>
        </w:rPr>
        <w:t xml:space="preserve"> za </w:t>
      </w:r>
      <w:proofErr w:type="spellStart"/>
      <w:r>
        <w:rPr>
          <w:i/>
          <w:color w:val="000000"/>
        </w:rPr>
        <w:t>nadzor</w:t>
      </w:r>
      <w:proofErr w:type="spellEnd"/>
      <w:r>
        <w:rPr>
          <w:i/>
          <w:color w:val="000000"/>
        </w:rPr>
        <w:t xml:space="preserve"> </w:t>
      </w:r>
      <w:proofErr w:type="spellStart"/>
      <w:r>
        <w:rPr>
          <w:i/>
          <w:color w:val="000000"/>
        </w:rPr>
        <w:t>takvih</w:t>
      </w:r>
      <w:proofErr w:type="spellEnd"/>
      <w:r>
        <w:rPr>
          <w:i/>
          <w:color w:val="000000"/>
        </w:rPr>
        <w:t xml:space="preserve"> </w:t>
      </w:r>
      <w:proofErr w:type="spellStart"/>
      <w:r>
        <w:rPr>
          <w:i/>
          <w:color w:val="000000"/>
        </w:rPr>
        <w:t>informacija</w:t>
      </w:r>
      <w:proofErr w:type="spellEnd"/>
      <w:r>
        <w:rPr>
          <w:i/>
          <w:color w:val="000000"/>
        </w:rPr>
        <w:t xml:space="preserve"> </w:t>
      </w:r>
      <w:proofErr w:type="spellStart"/>
      <w:r>
        <w:rPr>
          <w:i/>
          <w:color w:val="000000"/>
        </w:rPr>
        <w:t>sa</w:t>
      </w:r>
      <w:proofErr w:type="spellEnd"/>
      <w:r>
        <w:rPr>
          <w:i/>
          <w:color w:val="000000"/>
        </w:rPr>
        <w:t xml:space="preserve"> </w:t>
      </w:r>
      <w:proofErr w:type="spellStart"/>
      <w:r>
        <w:rPr>
          <w:i/>
          <w:color w:val="000000"/>
        </w:rPr>
        <w:t>bankarskim</w:t>
      </w:r>
      <w:proofErr w:type="spellEnd"/>
      <w:r>
        <w:rPr>
          <w:i/>
          <w:color w:val="000000"/>
        </w:rPr>
        <w:t xml:space="preserve"> </w:t>
      </w:r>
      <w:proofErr w:type="spellStart"/>
      <w:r>
        <w:rPr>
          <w:i/>
          <w:color w:val="000000"/>
        </w:rPr>
        <w:t>ili</w:t>
      </w:r>
      <w:proofErr w:type="spellEnd"/>
      <w:r>
        <w:rPr>
          <w:i/>
          <w:color w:val="000000"/>
        </w:rPr>
        <w:t xml:space="preserve"> </w:t>
      </w:r>
      <w:proofErr w:type="spellStart"/>
      <w:r>
        <w:rPr>
          <w:i/>
          <w:color w:val="000000"/>
        </w:rPr>
        <w:t>nebankarskim</w:t>
      </w:r>
      <w:proofErr w:type="spellEnd"/>
      <w:r>
        <w:rPr>
          <w:i/>
          <w:color w:val="000000"/>
        </w:rPr>
        <w:t xml:space="preserve"> </w:t>
      </w:r>
      <w:proofErr w:type="spellStart"/>
      <w:r>
        <w:rPr>
          <w:i/>
          <w:color w:val="000000"/>
        </w:rPr>
        <w:t>regulatorom</w:t>
      </w:r>
      <w:proofErr w:type="spellEnd"/>
      <w:r>
        <w:rPr>
          <w:i/>
          <w:color w:val="000000"/>
        </w:rPr>
        <w:t xml:space="preserve">, </w:t>
      </w:r>
      <w:proofErr w:type="spellStart"/>
      <w:r>
        <w:rPr>
          <w:i/>
          <w:color w:val="000000"/>
        </w:rPr>
        <w:t>ili</w:t>
      </w:r>
      <w:proofErr w:type="spellEnd"/>
      <w:r>
        <w:rPr>
          <w:i/>
          <w:color w:val="000000"/>
        </w:rPr>
        <w:t xml:space="preserve"> ESMA </w:t>
      </w:r>
      <w:proofErr w:type="spellStart"/>
      <w:r>
        <w:rPr>
          <w:i/>
          <w:color w:val="000000"/>
        </w:rPr>
        <w:t>okvirima</w:t>
      </w:r>
      <w:proofErr w:type="spellEnd"/>
      <w:r>
        <w:rPr>
          <w:i/>
          <w:color w:val="000000"/>
        </w:rPr>
        <w:t xml:space="preserve"> </w:t>
      </w:r>
      <w:proofErr w:type="spellStart"/>
      <w:r>
        <w:rPr>
          <w:i/>
          <w:color w:val="000000"/>
        </w:rPr>
        <w:t>izvještavanja</w:t>
      </w:r>
      <w:proofErr w:type="spellEnd"/>
      <w:r>
        <w:rPr>
          <w:i/>
          <w:color w:val="000000"/>
        </w:rPr>
        <w:t xml:space="preserve"> (</w:t>
      </w:r>
      <w:proofErr w:type="spellStart"/>
      <w:r>
        <w:rPr>
          <w:i/>
          <w:color w:val="000000"/>
        </w:rPr>
        <w:t>npr</w:t>
      </w:r>
      <w:proofErr w:type="spellEnd"/>
      <w:r>
        <w:rPr>
          <w:i/>
          <w:color w:val="000000"/>
        </w:rPr>
        <w:t xml:space="preserve">. ESEF, AIFMD, </w:t>
      </w:r>
      <w:proofErr w:type="spellStart"/>
      <w:r>
        <w:rPr>
          <w:i/>
          <w:color w:val="000000"/>
        </w:rPr>
        <w:t>MiFIR</w:t>
      </w:r>
      <w:proofErr w:type="spellEnd"/>
      <w:r>
        <w:rPr>
          <w:i/>
          <w:color w:val="000000"/>
        </w:rPr>
        <w:t xml:space="preserve">) </w:t>
      </w:r>
      <w:proofErr w:type="spellStart"/>
      <w:r>
        <w:rPr>
          <w:i/>
          <w:color w:val="000000"/>
        </w:rPr>
        <w:t>ili</w:t>
      </w:r>
      <w:proofErr w:type="spellEnd"/>
      <w:r>
        <w:rPr>
          <w:i/>
          <w:color w:val="000000"/>
        </w:rPr>
        <w:t xml:space="preserve"> EIOPA IORP </w:t>
      </w:r>
      <w:proofErr w:type="spellStart"/>
      <w:r>
        <w:rPr>
          <w:i/>
          <w:color w:val="000000"/>
        </w:rPr>
        <w:t>okvirima</w:t>
      </w:r>
      <w:proofErr w:type="spellEnd"/>
      <w:r>
        <w:rPr>
          <w:i/>
          <w:color w:val="000000"/>
        </w:rPr>
        <w:t xml:space="preserve"> </w:t>
      </w:r>
      <w:proofErr w:type="spellStart"/>
      <w:r>
        <w:rPr>
          <w:i/>
          <w:color w:val="000000"/>
        </w:rPr>
        <w:t>regulatora</w:t>
      </w:r>
      <w:proofErr w:type="spellEnd"/>
      <w:r>
        <w:rPr>
          <w:i/>
          <w:color w:val="000000"/>
        </w:rPr>
        <w:t xml:space="preserve"> </w:t>
      </w:r>
      <w:proofErr w:type="spellStart"/>
      <w:r>
        <w:rPr>
          <w:i/>
          <w:color w:val="000000"/>
        </w:rPr>
        <w:t>penzijskih</w:t>
      </w:r>
      <w:proofErr w:type="spellEnd"/>
      <w:r>
        <w:rPr>
          <w:i/>
          <w:color w:val="000000"/>
        </w:rPr>
        <w:t xml:space="preserve"> </w:t>
      </w:r>
      <w:proofErr w:type="spellStart"/>
      <w:r>
        <w:rPr>
          <w:i/>
          <w:color w:val="000000"/>
        </w:rPr>
        <w:t>fondova</w:t>
      </w:r>
      <w:proofErr w:type="spellEnd"/>
      <w:r>
        <w:rPr>
          <w:i/>
          <w:color w:val="000000"/>
        </w:rPr>
        <w:t xml:space="preserve">. </w:t>
      </w:r>
      <w:proofErr w:type="spellStart"/>
      <w:r>
        <w:rPr>
          <w:i/>
          <w:color w:val="000000"/>
        </w:rPr>
        <w:t>Referentni</w:t>
      </w:r>
      <w:proofErr w:type="spellEnd"/>
      <w:r>
        <w:rPr>
          <w:i/>
          <w:color w:val="000000"/>
        </w:rPr>
        <w:t xml:space="preserve"> </w:t>
      </w:r>
      <w:proofErr w:type="spellStart"/>
      <w:r>
        <w:rPr>
          <w:i/>
          <w:color w:val="000000"/>
        </w:rPr>
        <w:t>projekti</w:t>
      </w:r>
      <w:proofErr w:type="spellEnd"/>
      <w:r>
        <w:rPr>
          <w:i/>
          <w:color w:val="000000"/>
        </w:rPr>
        <w:t xml:space="preserve"> </w:t>
      </w:r>
      <w:proofErr w:type="spellStart"/>
      <w:r>
        <w:rPr>
          <w:i/>
          <w:color w:val="000000"/>
        </w:rPr>
        <w:t>moraju</w:t>
      </w:r>
      <w:proofErr w:type="spellEnd"/>
      <w:r>
        <w:rPr>
          <w:i/>
          <w:color w:val="000000"/>
        </w:rPr>
        <w:t xml:space="preserve"> </w:t>
      </w:r>
      <w:proofErr w:type="spellStart"/>
      <w:r>
        <w:rPr>
          <w:i/>
          <w:color w:val="000000"/>
        </w:rPr>
        <w:t>biti</w:t>
      </w:r>
      <w:proofErr w:type="spellEnd"/>
      <w:r>
        <w:rPr>
          <w:i/>
          <w:color w:val="000000"/>
        </w:rPr>
        <w:t xml:space="preserve"> za finansijske </w:t>
      </w:r>
      <w:proofErr w:type="spellStart"/>
      <w:r>
        <w:rPr>
          <w:i/>
          <w:color w:val="000000"/>
        </w:rPr>
        <w:t>regulatorne</w:t>
      </w:r>
      <w:proofErr w:type="spellEnd"/>
      <w:r>
        <w:rPr>
          <w:i/>
          <w:color w:val="000000"/>
        </w:rPr>
        <w:t xml:space="preserve"> </w:t>
      </w:r>
      <w:proofErr w:type="spellStart"/>
      <w:r>
        <w:rPr>
          <w:i/>
          <w:color w:val="000000"/>
        </w:rPr>
        <w:t>organe</w:t>
      </w:r>
      <w:proofErr w:type="spellEnd"/>
      <w:r>
        <w:rPr>
          <w:i/>
          <w:color w:val="000000"/>
        </w:rPr>
        <w:t xml:space="preserve"> (</w:t>
      </w:r>
      <w:proofErr w:type="spellStart"/>
      <w:r>
        <w:rPr>
          <w:i/>
          <w:color w:val="000000"/>
        </w:rPr>
        <w:t>regulatori</w:t>
      </w:r>
      <w:proofErr w:type="spellEnd"/>
      <w:r>
        <w:rPr>
          <w:i/>
          <w:color w:val="000000"/>
        </w:rPr>
        <w:t xml:space="preserve"> </w:t>
      </w:r>
      <w:proofErr w:type="spellStart"/>
      <w:r>
        <w:rPr>
          <w:i/>
          <w:color w:val="000000"/>
        </w:rPr>
        <w:t>tržišta</w:t>
      </w:r>
      <w:proofErr w:type="spellEnd"/>
      <w:r>
        <w:rPr>
          <w:i/>
          <w:color w:val="000000"/>
        </w:rPr>
        <w:t xml:space="preserve"> </w:t>
      </w:r>
      <w:proofErr w:type="spellStart"/>
      <w:r>
        <w:rPr>
          <w:i/>
          <w:color w:val="000000"/>
        </w:rPr>
        <w:t>kapitala</w:t>
      </w:r>
      <w:proofErr w:type="spellEnd"/>
      <w:r>
        <w:rPr>
          <w:i/>
          <w:color w:val="000000"/>
        </w:rPr>
        <w:t xml:space="preserve"> </w:t>
      </w:r>
      <w:proofErr w:type="spellStart"/>
      <w:r>
        <w:rPr>
          <w:i/>
          <w:color w:val="000000"/>
        </w:rPr>
        <w:t>ilicentralne</w:t>
      </w:r>
      <w:proofErr w:type="spellEnd"/>
      <w:r>
        <w:rPr>
          <w:i/>
          <w:color w:val="000000"/>
        </w:rPr>
        <w:t xml:space="preserve"> </w:t>
      </w:r>
      <w:proofErr w:type="spellStart"/>
      <w:r>
        <w:rPr>
          <w:i/>
          <w:color w:val="000000"/>
        </w:rPr>
        <w:t>banke</w:t>
      </w:r>
      <w:proofErr w:type="spellEnd"/>
      <w:r>
        <w:rPr>
          <w:i/>
          <w:color w:val="000000"/>
        </w:rPr>
        <w:t xml:space="preserve"> </w:t>
      </w:r>
      <w:proofErr w:type="spellStart"/>
      <w:r>
        <w:rPr>
          <w:i/>
          <w:color w:val="000000"/>
        </w:rPr>
        <w:t>ili</w:t>
      </w:r>
      <w:proofErr w:type="spellEnd"/>
      <w:r>
        <w:rPr>
          <w:i/>
          <w:color w:val="000000"/>
        </w:rPr>
        <w:t xml:space="preserve"> </w:t>
      </w:r>
      <w:proofErr w:type="spellStart"/>
      <w:r>
        <w:rPr>
          <w:i/>
          <w:color w:val="000000"/>
        </w:rPr>
        <w:t>agencije</w:t>
      </w:r>
      <w:proofErr w:type="spellEnd"/>
      <w:r>
        <w:rPr>
          <w:i/>
          <w:color w:val="000000"/>
        </w:rPr>
        <w:t xml:space="preserve"> za </w:t>
      </w:r>
      <w:proofErr w:type="spellStart"/>
      <w:r>
        <w:rPr>
          <w:i/>
          <w:color w:val="000000"/>
        </w:rPr>
        <w:t>nadzor</w:t>
      </w:r>
      <w:proofErr w:type="spellEnd"/>
      <w:r>
        <w:rPr>
          <w:i/>
          <w:color w:val="000000"/>
        </w:rPr>
        <w:t xml:space="preserve"> </w:t>
      </w:r>
      <w:proofErr w:type="spellStart"/>
      <w:r>
        <w:rPr>
          <w:i/>
          <w:color w:val="000000"/>
        </w:rPr>
        <w:t>osiguranja</w:t>
      </w:r>
      <w:proofErr w:type="spellEnd"/>
      <w:r>
        <w:rPr>
          <w:i/>
          <w:color w:val="000000"/>
        </w:rPr>
        <w:t xml:space="preserve"> </w:t>
      </w:r>
      <w:proofErr w:type="spellStart"/>
      <w:r>
        <w:rPr>
          <w:i/>
          <w:color w:val="000000"/>
        </w:rPr>
        <w:t>ili</w:t>
      </w:r>
      <w:proofErr w:type="spellEnd"/>
      <w:r>
        <w:rPr>
          <w:i/>
          <w:color w:val="000000"/>
        </w:rPr>
        <w:t xml:space="preserve"> </w:t>
      </w:r>
      <w:proofErr w:type="spellStart"/>
      <w:r>
        <w:rPr>
          <w:i/>
          <w:color w:val="000000"/>
        </w:rPr>
        <w:t>berze</w:t>
      </w:r>
      <w:proofErr w:type="spellEnd"/>
      <w:r>
        <w:rPr>
          <w:i/>
          <w:color w:val="000000"/>
        </w:rPr>
        <w:t xml:space="preserve">) u </w:t>
      </w:r>
      <w:proofErr w:type="spellStart"/>
      <w:r>
        <w:rPr>
          <w:i/>
          <w:color w:val="000000"/>
        </w:rPr>
        <w:t>posljednjih</w:t>
      </w:r>
      <w:proofErr w:type="spellEnd"/>
      <w:r>
        <w:rPr>
          <w:i/>
          <w:color w:val="000000"/>
        </w:rPr>
        <w:t xml:space="preserve"> 5 </w:t>
      </w:r>
      <w:proofErr w:type="spellStart"/>
      <w:r>
        <w:rPr>
          <w:i/>
          <w:color w:val="000000"/>
        </w:rPr>
        <w:t>godina</w:t>
      </w:r>
      <w:proofErr w:type="spellEnd"/>
      <w:r>
        <w:rPr>
          <w:i/>
          <w:color w:val="000000"/>
        </w:rPr>
        <w:t xml:space="preserve">, a </w:t>
      </w:r>
      <w:proofErr w:type="spellStart"/>
      <w:r>
        <w:rPr>
          <w:i/>
          <w:color w:val="000000"/>
        </w:rPr>
        <w:t>koji</w:t>
      </w:r>
      <w:proofErr w:type="spellEnd"/>
      <w:r>
        <w:rPr>
          <w:i/>
          <w:color w:val="000000"/>
        </w:rPr>
        <w:t xml:space="preserve"> </w:t>
      </w:r>
      <w:proofErr w:type="spellStart"/>
      <w:r>
        <w:rPr>
          <w:i/>
          <w:color w:val="000000"/>
        </w:rPr>
        <w:t>su</w:t>
      </w:r>
      <w:proofErr w:type="spellEnd"/>
      <w:r>
        <w:rPr>
          <w:i/>
          <w:color w:val="000000"/>
        </w:rPr>
        <w:t xml:space="preserve"> </w:t>
      </w:r>
      <w:proofErr w:type="spellStart"/>
      <w:r>
        <w:rPr>
          <w:i/>
          <w:color w:val="000000"/>
        </w:rPr>
        <w:t>iznad</w:t>
      </w:r>
      <w:proofErr w:type="spellEnd"/>
      <w:r>
        <w:rPr>
          <w:i/>
          <w:color w:val="000000"/>
        </w:rPr>
        <w:t xml:space="preserve"> </w:t>
      </w:r>
      <w:proofErr w:type="spellStart"/>
      <w:r>
        <w:rPr>
          <w:i/>
          <w:color w:val="000000"/>
        </w:rPr>
        <w:t>minimuma</w:t>
      </w:r>
      <w:proofErr w:type="spellEnd"/>
      <w:r>
        <w:rPr>
          <w:i/>
          <w:color w:val="000000"/>
        </w:rPr>
        <w:t xml:space="preserve"> </w:t>
      </w:r>
      <w:proofErr w:type="spellStart"/>
      <w:r>
        <w:rPr>
          <w:i/>
          <w:color w:val="000000"/>
        </w:rPr>
        <w:t>traženog</w:t>
      </w:r>
      <w:proofErr w:type="spellEnd"/>
      <w:r>
        <w:rPr>
          <w:i/>
          <w:color w:val="000000"/>
        </w:rPr>
        <w:t xml:space="preserve"> u </w:t>
      </w:r>
      <w:proofErr w:type="spellStart"/>
      <w:r>
        <w:rPr>
          <w:i/>
          <w:color w:val="000000"/>
        </w:rPr>
        <w:t>uslovima</w:t>
      </w:r>
      <w:proofErr w:type="spellEnd"/>
      <w:r>
        <w:rPr>
          <w:i/>
          <w:color w:val="000000"/>
        </w:rPr>
        <w:t xml:space="preserve"> za </w:t>
      </w:r>
      <w:proofErr w:type="spellStart"/>
      <w:r>
        <w:rPr>
          <w:i/>
          <w:color w:val="000000"/>
        </w:rPr>
        <w:t>učešće</w:t>
      </w:r>
      <w:proofErr w:type="spellEnd"/>
      <w:r>
        <w:rPr>
          <w:i/>
          <w:color w:val="000000"/>
        </w:rPr>
        <w:t xml:space="preserve">. </w:t>
      </w:r>
      <w:proofErr w:type="spellStart"/>
      <w:r>
        <w:rPr>
          <w:i/>
          <w:color w:val="000000"/>
        </w:rPr>
        <w:t>Ponuđač</w:t>
      </w:r>
      <w:proofErr w:type="spellEnd"/>
      <w:r>
        <w:rPr>
          <w:i/>
          <w:color w:val="000000"/>
        </w:rPr>
        <w:t xml:space="preserve"> </w:t>
      </w:r>
      <w:proofErr w:type="spellStart"/>
      <w:r>
        <w:rPr>
          <w:i/>
          <w:color w:val="000000"/>
        </w:rPr>
        <w:t>sa</w:t>
      </w:r>
      <w:proofErr w:type="spellEnd"/>
      <w:r>
        <w:rPr>
          <w:i/>
          <w:color w:val="000000"/>
        </w:rPr>
        <w:t xml:space="preserve"> </w:t>
      </w:r>
      <w:proofErr w:type="spellStart"/>
      <w:r>
        <w:rPr>
          <w:i/>
          <w:color w:val="000000"/>
        </w:rPr>
        <w:t>najv</w:t>
      </w:r>
      <w:r>
        <w:rPr>
          <w:i/>
          <w:color w:val="000000"/>
        </w:rPr>
        <w:t>ećim</w:t>
      </w:r>
      <w:proofErr w:type="spellEnd"/>
      <w:r>
        <w:rPr>
          <w:i/>
          <w:color w:val="000000"/>
        </w:rPr>
        <w:t xml:space="preserve"> </w:t>
      </w:r>
      <w:proofErr w:type="spellStart"/>
      <w:r>
        <w:rPr>
          <w:i/>
          <w:color w:val="000000"/>
        </w:rPr>
        <w:t>brojem</w:t>
      </w:r>
      <w:proofErr w:type="spellEnd"/>
      <w:r>
        <w:rPr>
          <w:i/>
          <w:color w:val="000000"/>
        </w:rPr>
        <w:t xml:space="preserve"> </w:t>
      </w:r>
      <w:proofErr w:type="spellStart"/>
      <w:r>
        <w:rPr>
          <w:i/>
          <w:color w:val="000000"/>
        </w:rPr>
        <w:t>relevantnih</w:t>
      </w:r>
      <w:proofErr w:type="spellEnd"/>
      <w:r>
        <w:rPr>
          <w:i/>
          <w:color w:val="000000"/>
        </w:rPr>
        <w:t xml:space="preserve"> </w:t>
      </w:r>
      <w:proofErr w:type="spellStart"/>
      <w:r>
        <w:rPr>
          <w:i/>
          <w:color w:val="000000"/>
        </w:rPr>
        <w:t>referenci</w:t>
      </w:r>
      <w:proofErr w:type="spellEnd"/>
      <w:r>
        <w:rPr>
          <w:i/>
          <w:color w:val="000000"/>
        </w:rPr>
        <w:t xml:space="preserve"> </w:t>
      </w:r>
      <w:proofErr w:type="spellStart"/>
      <w:r>
        <w:rPr>
          <w:i/>
          <w:color w:val="000000"/>
        </w:rPr>
        <w:t>dobija</w:t>
      </w:r>
      <w:proofErr w:type="spellEnd"/>
      <w:r>
        <w:rPr>
          <w:i/>
          <w:color w:val="000000"/>
        </w:rPr>
        <w:t xml:space="preserve"> 30 </w:t>
      </w:r>
      <w:proofErr w:type="spellStart"/>
      <w:r>
        <w:rPr>
          <w:i/>
          <w:color w:val="000000"/>
        </w:rPr>
        <w:t>bodova</w:t>
      </w:r>
      <w:proofErr w:type="spellEnd"/>
      <w:r>
        <w:rPr>
          <w:i/>
          <w:color w:val="000000"/>
        </w:rPr>
        <w:t xml:space="preserve">. </w:t>
      </w:r>
      <w:proofErr w:type="spellStart"/>
      <w:r>
        <w:rPr>
          <w:i/>
          <w:color w:val="000000"/>
        </w:rPr>
        <w:t>Ostali</w:t>
      </w:r>
      <w:proofErr w:type="spellEnd"/>
      <w:r>
        <w:rPr>
          <w:i/>
          <w:color w:val="000000"/>
        </w:rPr>
        <w:t xml:space="preserve"> </w:t>
      </w:r>
      <w:proofErr w:type="spellStart"/>
      <w:r>
        <w:rPr>
          <w:i/>
          <w:color w:val="000000"/>
        </w:rPr>
        <w:t>ponuđači</w:t>
      </w:r>
      <w:proofErr w:type="spellEnd"/>
      <w:r>
        <w:rPr>
          <w:i/>
          <w:color w:val="000000"/>
        </w:rPr>
        <w:t xml:space="preserve"> </w:t>
      </w:r>
      <w:proofErr w:type="spellStart"/>
      <w:r>
        <w:rPr>
          <w:i/>
          <w:color w:val="000000"/>
        </w:rPr>
        <w:t>dobijaju</w:t>
      </w:r>
      <w:proofErr w:type="spellEnd"/>
      <w:r>
        <w:rPr>
          <w:i/>
          <w:color w:val="000000"/>
        </w:rPr>
        <w:t xml:space="preserve"> </w:t>
      </w:r>
      <w:proofErr w:type="spellStart"/>
      <w:r>
        <w:rPr>
          <w:i/>
          <w:color w:val="000000"/>
        </w:rPr>
        <w:t>bodove</w:t>
      </w:r>
      <w:proofErr w:type="spellEnd"/>
      <w:r>
        <w:rPr>
          <w:i/>
          <w:color w:val="000000"/>
        </w:rPr>
        <w:t xml:space="preserve"> po </w:t>
      </w:r>
      <w:proofErr w:type="spellStart"/>
      <w:r>
        <w:rPr>
          <w:i/>
          <w:color w:val="000000"/>
        </w:rPr>
        <w:t>formuli</w:t>
      </w:r>
      <w:proofErr w:type="spellEnd"/>
      <w:r>
        <w:rPr>
          <w:i/>
          <w:color w:val="000000"/>
        </w:rPr>
        <w:t xml:space="preserve">: </w:t>
      </w:r>
      <w:proofErr w:type="spellStart"/>
      <w:r>
        <w:rPr>
          <w:i/>
          <w:color w:val="000000"/>
        </w:rPr>
        <w:t>Broj</w:t>
      </w:r>
      <w:proofErr w:type="spellEnd"/>
      <w:r>
        <w:rPr>
          <w:i/>
          <w:color w:val="000000"/>
        </w:rPr>
        <w:t xml:space="preserve"> </w:t>
      </w:r>
      <w:proofErr w:type="spellStart"/>
      <w:r>
        <w:rPr>
          <w:i/>
          <w:color w:val="000000"/>
        </w:rPr>
        <w:t>bodova</w:t>
      </w:r>
      <w:proofErr w:type="spellEnd"/>
      <w:r>
        <w:rPr>
          <w:i/>
          <w:color w:val="000000"/>
        </w:rPr>
        <w:t xml:space="preserve"> = (</w:t>
      </w:r>
      <w:proofErr w:type="spellStart"/>
      <w:r>
        <w:rPr>
          <w:i/>
          <w:color w:val="000000"/>
        </w:rPr>
        <w:t>broj</w:t>
      </w:r>
      <w:proofErr w:type="spellEnd"/>
      <w:r>
        <w:rPr>
          <w:i/>
          <w:color w:val="000000"/>
        </w:rPr>
        <w:t xml:space="preserve"> </w:t>
      </w:r>
      <w:proofErr w:type="spellStart"/>
      <w:r>
        <w:rPr>
          <w:i/>
          <w:color w:val="000000"/>
        </w:rPr>
        <w:t>referenci</w:t>
      </w:r>
      <w:proofErr w:type="spellEnd"/>
      <w:r>
        <w:rPr>
          <w:i/>
          <w:color w:val="000000"/>
        </w:rPr>
        <w:t xml:space="preserve"> </w:t>
      </w:r>
      <w:proofErr w:type="spellStart"/>
      <w:r>
        <w:rPr>
          <w:i/>
          <w:color w:val="000000"/>
        </w:rPr>
        <w:t>ponuđača</w:t>
      </w:r>
      <w:proofErr w:type="spellEnd"/>
      <w:r>
        <w:rPr>
          <w:i/>
          <w:color w:val="000000"/>
        </w:rPr>
        <w:t xml:space="preserve"> / </w:t>
      </w:r>
      <w:proofErr w:type="spellStart"/>
      <w:r>
        <w:rPr>
          <w:i/>
          <w:color w:val="000000"/>
        </w:rPr>
        <w:t>najveći</w:t>
      </w:r>
      <w:proofErr w:type="spellEnd"/>
      <w:r>
        <w:rPr>
          <w:i/>
          <w:color w:val="000000"/>
        </w:rPr>
        <w:t xml:space="preserve"> </w:t>
      </w:r>
      <w:proofErr w:type="spellStart"/>
      <w:r>
        <w:rPr>
          <w:i/>
          <w:color w:val="000000"/>
        </w:rPr>
        <w:t>broj</w:t>
      </w:r>
      <w:proofErr w:type="spellEnd"/>
      <w:r>
        <w:rPr>
          <w:i/>
          <w:color w:val="000000"/>
        </w:rPr>
        <w:t xml:space="preserve"> </w:t>
      </w:r>
      <w:proofErr w:type="spellStart"/>
      <w:r>
        <w:rPr>
          <w:i/>
          <w:color w:val="000000"/>
        </w:rPr>
        <w:t>referenci</w:t>
      </w:r>
      <w:proofErr w:type="spellEnd"/>
      <w:r>
        <w:rPr>
          <w:i/>
          <w:color w:val="000000"/>
        </w:rPr>
        <w:t>) x 30.</w:t>
      </w:r>
    </w:p>
    <w:p w:rsidR="00BC35F4" w:rsidRDefault="00BC35F4">
      <w:pPr>
        <w:pBdr>
          <w:top w:val="single" w:sz="4" w:space="1" w:color="auto"/>
          <w:left w:val="single" w:sz="4" w:space="4" w:color="auto"/>
          <w:bottom w:val="single" w:sz="4" w:space="1" w:color="auto"/>
          <w:right w:val="single" w:sz="4" w:space="4" w:color="auto"/>
        </w:pBdr>
        <w:jc w:val="both"/>
        <w:rPr>
          <w:rFonts w:ascii="sans-serif" w:eastAsia="sans-serif" w:hAnsi="sans-serif" w:cs="sans-serif"/>
          <w:color w:val="666666"/>
          <w:sz w:val="14"/>
          <w:szCs w:val="14"/>
          <w:shd w:val="clear" w:color="auto" w:fill="E8E8E8"/>
        </w:rPr>
      </w:pPr>
    </w:p>
    <w:p w:rsidR="00BC35F4" w:rsidRDefault="001869E7">
      <w:pPr>
        <w:pBdr>
          <w:top w:val="single" w:sz="4" w:space="1" w:color="auto"/>
          <w:left w:val="single" w:sz="4" w:space="4" w:color="auto"/>
          <w:bottom w:val="single" w:sz="4" w:space="1" w:color="auto"/>
          <w:right w:val="single" w:sz="4" w:space="4" w:color="auto"/>
        </w:pBdr>
        <w:jc w:val="both"/>
        <w:rPr>
          <w:b/>
          <w:i/>
          <w:color w:val="000000"/>
        </w:rPr>
      </w:pPr>
      <w:proofErr w:type="spellStart"/>
      <w:r>
        <w:rPr>
          <w:b/>
          <w:i/>
          <w:color w:val="000000"/>
        </w:rPr>
        <w:t>Odnos</w:t>
      </w:r>
      <w:proofErr w:type="spellEnd"/>
      <w:r>
        <w:rPr>
          <w:b/>
          <w:i/>
          <w:color w:val="000000"/>
        </w:rPr>
        <w:t xml:space="preserve"> </w:t>
      </w:r>
      <w:proofErr w:type="spellStart"/>
      <w:r>
        <w:rPr>
          <w:b/>
          <w:i/>
          <w:color w:val="000000"/>
        </w:rPr>
        <w:t>cijene</w:t>
      </w:r>
      <w:proofErr w:type="spellEnd"/>
      <w:r>
        <w:rPr>
          <w:b/>
          <w:i/>
          <w:color w:val="000000"/>
        </w:rPr>
        <w:t xml:space="preserve"> i </w:t>
      </w:r>
      <w:proofErr w:type="spellStart"/>
      <w:r>
        <w:rPr>
          <w:b/>
          <w:i/>
          <w:color w:val="000000"/>
        </w:rPr>
        <w:t>kvaliteta</w:t>
      </w:r>
      <w:proofErr w:type="spellEnd"/>
      <w:r>
        <w:rPr>
          <w:b/>
          <w:i/>
          <w:color w:val="000000"/>
        </w:rPr>
        <w:t xml:space="preserve"> = </w:t>
      </w:r>
      <w:proofErr w:type="spellStart"/>
      <w:r>
        <w:rPr>
          <w:b/>
          <w:i/>
          <w:color w:val="000000"/>
        </w:rPr>
        <w:t>Cijena</w:t>
      </w:r>
      <w:proofErr w:type="spellEnd"/>
      <w:r>
        <w:rPr>
          <w:b/>
          <w:i/>
          <w:color w:val="000000"/>
        </w:rPr>
        <w:t xml:space="preserve"> + </w:t>
      </w:r>
      <w:proofErr w:type="spellStart"/>
      <w:r>
        <w:rPr>
          <w:b/>
          <w:i/>
          <w:color w:val="000000"/>
        </w:rPr>
        <w:t>Kvalitet</w:t>
      </w:r>
      <w:proofErr w:type="spellEnd"/>
    </w:p>
    <w:p w:rsidR="00BC35F4" w:rsidRDefault="00BC35F4">
      <w:pPr>
        <w:rPr>
          <w:rFonts w:ascii="Cambria" w:hAnsi="Cambria"/>
          <w:color w:val="000000" w:themeColor="text1"/>
        </w:rPr>
      </w:pPr>
    </w:p>
    <w:p w:rsidR="00BC35F4" w:rsidRDefault="00BC35F4">
      <w:pPr>
        <w:jc w:val="both"/>
        <w:rPr>
          <w:rFonts w:ascii="Cambria" w:hAnsi="Cambria" w:cs="Arial"/>
          <w:color w:val="000000"/>
        </w:rPr>
      </w:pPr>
    </w:p>
    <w:p w:rsidR="00BC35F4" w:rsidRDefault="00BC35F4">
      <w:pPr>
        <w:jc w:val="both"/>
        <w:rPr>
          <w:rFonts w:ascii="Cambria" w:hAnsi="Cambria" w:cs="Arial"/>
          <w:color w:val="000000"/>
        </w:rPr>
      </w:pPr>
    </w:p>
    <w:p w:rsidR="00BC35F4" w:rsidRDefault="00BC35F4">
      <w:pPr>
        <w:jc w:val="both"/>
        <w:rPr>
          <w:rFonts w:ascii="Cambria" w:hAnsi="Cambria" w:cs="Arial"/>
          <w:color w:val="000000"/>
        </w:rPr>
      </w:pPr>
    </w:p>
    <w:p w:rsidR="00BC35F4" w:rsidRDefault="001869E7">
      <w:pPr>
        <w:pBdr>
          <w:top w:val="single" w:sz="4" w:space="1" w:color="auto"/>
          <w:left w:val="single" w:sz="4" w:space="4" w:color="auto"/>
          <w:bottom w:val="single" w:sz="4" w:space="1" w:color="auto"/>
          <w:right w:val="single" w:sz="4" w:space="4" w:color="auto"/>
        </w:pBdr>
        <w:shd w:val="clear" w:color="auto" w:fill="D9D9D9"/>
        <w:rPr>
          <w:rFonts w:ascii="Cambria" w:hAnsi="Cambria" w:cs="Arial"/>
          <w:b/>
        </w:rPr>
      </w:pPr>
      <w:r>
        <w:rPr>
          <w:rFonts w:ascii="Cambria" w:hAnsi="Cambria" w:cs="Arial"/>
          <w:b/>
        </w:rPr>
        <w:t>JEZIK PONUDE</w:t>
      </w:r>
    </w:p>
    <w:p w:rsidR="00BC35F4" w:rsidRDefault="00BC35F4">
      <w:pPr>
        <w:jc w:val="both"/>
        <w:rPr>
          <w:rFonts w:ascii="Cambria" w:hAnsi="Cambria" w:cs="Arial"/>
          <w:b/>
          <w:bCs/>
          <w:color w:val="000000"/>
        </w:rPr>
      </w:pPr>
    </w:p>
    <w:p w:rsidR="00BC35F4" w:rsidRDefault="001869E7">
      <w:pPr>
        <w:jc w:val="both"/>
        <w:rPr>
          <w:rFonts w:ascii="Cambria" w:hAnsi="Cambria"/>
          <w:color w:val="000000"/>
        </w:rPr>
      </w:pPr>
      <w:proofErr w:type="spellStart"/>
      <w:r>
        <w:rPr>
          <w:rFonts w:ascii="Cambria" w:hAnsi="Cambria"/>
          <w:color w:val="000000"/>
        </w:rPr>
        <w:t>Ponuda</w:t>
      </w:r>
      <w:proofErr w:type="spellEnd"/>
      <w:r>
        <w:rPr>
          <w:rFonts w:ascii="Cambria" w:hAnsi="Cambria"/>
          <w:color w:val="000000"/>
        </w:rPr>
        <w:t xml:space="preserve"> se </w:t>
      </w:r>
      <w:proofErr w:type="spellStart"/>
      <w:r>
        <w:rPr>
          <w:rFonts w:ascii="Cambria" w:hAnsi="Cambria"/>
          <w:color w:val="000000"/>
        </w:rPr>
        <w:t>sačinjava</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w:t>
      </w:r>
    </w:p>
    <w:p w:rsidR="00BC35F4" w:rsidRDefault="00BC35F4">
      <w:pPr>
        <w:jc w:val="both"/>
        <w:rPr>
          <w:rFonts w:ascii="Cambria" w:hAnsi="Cambria"/>
          <w:color w:val="000000"/>
        </w:rPr>
      </w:pPr>
    </w:p>
    <w:p w:rsidR="00BC35F4" w:rsidRDefault="001869E7">
      <w:pPr>
        <w:jc w:val="both"/>
        <w:rPr>
          <w:rFonts w:ascii="Cambria" w:hAnsi="Cambria"/>
          <w:color w:val="000000"/>
        </w:rPr>
      </w:pPr>
      <w:r>
        <w:rPr>
          <w:rFonts w:ascii="Cambria" w:hAnsi="Cambria"/>
          <w:color w:val="000000"/>
        </w:rPr>
        <w:t xml:space="preserve">• </w:t>
      </w:r>
      <w:proofErr w:type="spellStart"/>
      <w:r>
        <w:rPr>
          <w:rFonts w:ascii="Cambria" w:hAnsi="Cambria"/>
          <w:color w:val="000000"/>
        </w:rPr>
        <w:t>crnogorski</w:t>
      </w:r>
      <w:proofErr w:type="spellEnd"/>
      <w:r>
        <w:rPr>
          <w:rFonts w:ascii="Cambria" w:hAnsi="Cambria"/>
          <w:color w:val="000000"/>
        </w:rPr>
        <w:t xml:space="preserve"> </w:t>
      </w:r>
      <w:proofErr w:type="spellStart"/>
      <w:r>
        <w:rPr>
          <w:rFonts w:ascii="Cambria" w:hAnsi="Cambria"/>
          <w:color w:val="000000"/>
        </w:rPr>
        <w:t>jezik</w:t>
      </w:r>
      <w:proofErr w:type="spellEnd"/>
      <w:r>
        <w:rPr>
          <w:rFonts w:ascii="Cambria" w:hAnsi="Cambria"/>
          <w:color w:val="000000"/>
        </w:rPr>
        <w:t xml:space="preserve"> i </w:t>
      </w:r>
      <w:proofErr w:type="spellStart"/>
      <w:r>
        <w:rPr>
          <w:rFonts w:ascii="Cambria" w:hAnsi="Cambria"/>
          <w:color w:val="000000"/>
        </w:rPr>
        <w:t>drugi</w:t>
      </w:r>
      <w:proofErr w:type="spellEnd"/>
      <w:r>
        <w:rPr>
          <w:rFonts w:ascii="Cambria" w:hAnsi="Cambria"/>
          <w:color w:val="000000"/>
        </w:rPr>
        <w:t xml:space="preserve"> </w:t>
      </w:r>
      <w:proofErr w:type="spellStart"/>
      <w:r>
        <w:rPr>
          <w:rFonts w:ascii="Cambria" w:hAnsi="Cambria"/>
          <w:color w:val="000000"/>
        </w:rPr>
        <w:t>jezik</w:t>
      </w:r>
      <w:proofErr w:type="spellEnd"/>
      <w:r>
        <w:rPr>
          <w:rFonts w:ascii="Cambria" w:hAnsi="Cambria"/>
          <w:color w:val="000000"/>
        </w:rPr>
        <w:t xml:space="preserve"> </w:t>
      </w:r>
      <w:proofErr w:type="spellStart"/>
      <w:r>
        <w:rPr>
          <w:rFonts w:ascii="Cambria" w:hAnsi="Cambria"/>
          <w:color w:val="000000"/>
        </w:rPr>
        <w:t>koji</w:t>
      </w:r>
      <w:proofErr w:type="spellEnd"/>
      <w:r>
        <w:rPr>
          <w:rFonts w:ascii="Cambria" w:hAnsi="Cambria"/>
          <w:color w:val="000000"/>
        </w:rPr>
        <w:t xml:space="preserve"> je u </w:t>
      </w:r>
      <w:proofErr w:type="spellStart"/>
      <w:r>
        <w:rPr>
          <w:rFonts w:ascii="Cambria" w:hAnsi="Cambria"/>
          <w:color w:val="000000"/>
        </w:rPr>
        <w:t>službenoj</w:t>
      </w:r>
      <w:proofErr w:type="spellEnd"/>
      <w:r>
        <w:rPr>
          <w:rFonts w:ascii="Cambria" w:hAnsi="Cambria"/>
          <w:color w:val="000000"/>
        </w:rPr>
        <w:t xml:space="preserve"> </w:t>
      </w:r>
      <w:proofErr w:type="spellStart"/>
      <w:r>
        <w:rPr>
          <w:rFonts w:ascii="Cambria" w:hAnsi="Cambria"/>
          <w:color w:val="000000"/>
        </w:rPr>
        <w:t>upotrebi</w:t>
      </w:r>
      <w:proofErr w:type="spellEnd"/>
      <w:r>
        <w:rPr>
          <w:rFonts w:ascii="Cambria" w:hAnsi="Cambria"/>
          <w:color w:val="000000"/>
        </w:rPr>
        <w:t xml:space="preserve"> u </w:t>
      </w:r>
      <w:proofErr w:type="spellStart"/>
      <w:r>
        <w:rPr>
          <w:rFonts w:ascii="Cambria" w:hAnsi="Cambria"/>
          <w:color w:val="000000"/>
        </w:rPr>
        <w:t>Crnoj</w:t>
      </w:r>
      <w:proofErr w:type="spellEnd"/>
      <w:r>
        <w:rPr>
          <w:rFonts w:ascii="Cambria" w:hAnsi="Cambria"/>
          <w:color w:val="000000"/>
        </w:rPr>
        <w:t xml:space="preserve"> Gori, u </w:t>
      </w:r>
      <w:proofErr w:type="spellStart"/>
      <w:r>
        <w:rPr>
          <w:rFonts w:ascii="Cambria" w:hAnsi="Cambria"/>
          <w:color w:val="000000"/>
        </w:rPr>
        <w:t>skladu</w:t>
      </w:r>
      <w:proofErr w:type="spellEnd"/>
      <w:r>
        <w:rPr>
          <w:rFonts w:ascii="Cambria" w:hAnsi="Cambria"/>
          <w:color w:val="000000"/>
        </w:rPr>
        <w:t xml:space="preserve"> </w:t>
      </w:r>
      <w:proofErr w:type="spellStart"/>
      <w:r>
        <w:rPr>
          <w:rFonts w:ascii="Cambria" w:hAnsi="Cambria"/>
          <w:color w:val="000000"/>
        </w:rPr>
        <w:t>sa</w:t>
      </w:r>
      <w:proofErr w:type="spellEnd"/>
      <w:r>
        <w:rPr>
          <w:rFonts w:ascii="Cambria" w:hAnsi="Cambria"/>
          <w:color w:val="000000"/>
        </w:rPr>
        <w:t xml:space="preserve"> </w:t>
      </w:r>
      <w:proofErr w:type="spellStart"/>
      <w:r>
        <w:rPr>
          <w:rFonts w:ascii="Cambria" w:hAnsi="Cambria"/>
          <w:color w:val="000000"/>
        </w:rPr>
        <w:t>Ustavom</w:t>
      </w:r>
      <w:proofErr w:type="spellEnd"/>
      <w:r>
        <w:rPr>
          <w:rFonts w:ascii="Cambria" w:hAnsi="Cambria"/>
          <w:color w:val="000000"/>
        </w:rPr>
        <w:t xml:space="preserve"> i </w:t>
      </w:r>
      <w:proofErr w:type="spellStart"/>
      <w:r>
        <w:rPr>
          <w:rFonts w:ascii="Cambria" w:hAnsi="Cambria"/>
          <w:color w:val="000000"/>
        </w:rPr>
        <w:t>zakonom</w:t>
      </w:r>
      <w:proofErr w:type="spellEnd"/>
    </w:p>
    <w:p w:rsidR="00BC35F4" w:rsidRDefault="00BC35F4">
      <w:pPr>
        <w:jc w:val="both"/>
        <w:rPr>
          <w:rFonts w:ascii="Cambria" w:hAnsi="Cambria"/>
          <w:color w:val="000000"/>
        </w:rPr>
      </w:pPr>
    </w:p>
    <w:p w:rsidR="00BC35F4" w:rsidRDefault="00BC35F4">
      <w:pPr>
        <w:jc w:val="both"/>
        <w:rPr>
          <w:rFonts w:ascii="Cambria" w:hAnsi="Cambria" w:cs="Arial"/>
          <w:b/>
          <w:bCs/>
          <w:color w:val="000000"/>
        </w:rPr>
      </w:pPr>
    </w:p>
    <w:p w:rsidR="00BC35F4" w:rsidRDefault="001869E7">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Cambria" w:hAnsi="Cambria"/>
          <w:b/>
          <w:szCs w:val="32"/>
          <w:lang w:val="sr-Latn-ME"/>
        </w:rPr>
      </w:pPr>
      <w:r>
        <w:rPr>
          <w:rFonts w:ascii="Cambria" w:hAnsi="Cambria"/>
          <w:b/>
          <w:szCs w:val="32"/>
          <w:lang w:val="sr-Latn-ME"/>
        </w:rPr>
        <w:t>NAČIN, MJESTO I VRIJEME PODNOŠENJA PONUDA I OTVARANJA PONUDA</w:t>
      </w:r>
    </w:p>
    <w:p w:rsidR="00BC35F4" w:rsidRDefault="00BC35F4">
      <w:pPr>
        <w:jc w:val="both"/>
        <w:rPr>
          <w:rFonts w:ascii="Cambria" w:hAnsi="Cambria" w:cs="Arial"/>
          <w:color w:val="000000"/>
          <w:lang w:val="sr-Latn-ME"/>
        </w:rPr>
      </w:pPr>
    </w:p>
    <w:p w:rsidR="00BC35F4" w:rsidRDefault="001869E7">
      <w:pPr>
        <w:jc w:val="both"/>
        <w:rPr>
          <w:color w:val="FF0000"/>
          <w:lang w:val="sr-Latn-ME"/>
        </w:rPr>
      </w:pPr>
      <w:r>
        <w:rPr>
          <w:color w:val="000000"/>
          <w:lang w:val="sr-Latn-ME"/>
        </w:rPr>
        <w:t xml:space="preserve">Ponude se podnose preko ESJN-a zaključno sa </w:t>
      </w:r>
      <w:r>
        <w:rPr>
          <w:lang w:val="sr-Latn-ME"/>
        </w:rPr>
        <w:t xml:space="preserve">danom  </w:t>
      </w:r>
      <w:r w:rsidR="0015697C">
        <w:rPr>
          <w:lang w:val="sr-Latn-ME"/>
        </w:rPr>
        <w:t>24</w:t>
      </w:r>
      <w:r>
        <w:rPr>
          <w:lang w:val="sr-Latn-ME"/>
        </w:rPr>
        <w:t>.0</w:t>
      </w:r>
      <w:r>
        <w:rPr>
          <w:lang w:val="sr-Latn-ME"/>
        </w:rPr>
        <w:t>9</w:t>
      </w:r>
      <w:r>
        <w:rPr>
          <w:lang w:val="sr-Latn-ME"/>
        </w:rPr>
        <w:t>.2025. godine do 13 sati.</w:t>
      </w:r>
    </w:p>
    <w:p w:rsidR="00BC35F4" w:rsidRDefault="00BC35F4">
      <w:pPr>
        <w:jc w:val="both"/>
        <w:rPr>
          <w:color w:val="FF0000"/>
          <w:lang w:val="sr-Latn-ME"/>
        </w:rPr>
      </w:pPr>
    </w:p>
    <w:p w:rsidR="00BC35F4" w:rsidRDefault="001869E7">
      <w:pPr>
        <w:jc w:val="both"/>
        <w:rPr>
          <w:color w:val="000000"/>
          <w:lang w:val="sr-Latn-ME"/>
        </w:rPr>
      </w:pPr>
      <w:r>
        <w:rPr>
          <w:color w:val="000000"/>
          <w:lang w:val="sr-Latn-ME"/>
        </w:rPr>
        <w:t>Izj</w:t>
      </w:r>
      <w:r>
        <w:rPr>
          <w:color w:val="000000"/>
          <w:lang w:val="sr-Latn-ME"/>
        </w:rPr>
        <w:t>va privrednog subjekta i garancija banke podnose se u elektronskom obliku putem ESJN .</w:t>
      </w:r>
    </w:p>
    <w:p w:rsidR="00BC35F4" w:rsidRDefault="00BC35F4">
      <w:pPr>
        <w:jc w:val="both"/>
        <w:rPr>
          <w:color w:val="000000"/>
          <w:lang w:val="sr-Latn-ME"/>
        </w:rPr>
      </w:pPr>
    </w:p>
    <w:p w:rsidR="00BC35F4" w:rsidRDefault="001869E7">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w:t>
      </w:r>
      <w:r>
        <w:rPr>
          <w:color w:val="000000"/>
          <w:lang w:val="sr-Latn-ME"/>
        </w:rPr>
        <w:t>jom,  a koji nisu obuhvaćeni izjavom privrednog subjekta, podnose se uz ponudu putem ESJN u elektronskom obliku ili kao skenirana kopija originala.</w:t>
      </w:r>
    </w:p>
    <w:p w:rsidR="00BC35F4" w:rsidRDefault="00BC35F4">
      <w:pPr>
        <w:jc w:val="both"/>
        <w:rPr>
          <w:color w:val="000000"/>
          <w:lang w:val="sr-Latn-ME"/>
        </w:rPr>
      </w:pPr>
    </w:p>
    <w:p w:rsidR="00BC35F4" w:rsidRDefault="001869E7">
      <w:pPr>
        <w:jc w:val="both"/>
        <w:rPr>
          <w:color w:val="000000"/>
          <w:lang w:val="sr-Latn-ME"/>
        </w:rPr>
      </w:pPr>
      <w:r>
        <w:rPr>
          <w:color w:val="000000"/>
          <w:lang w:val="sr-Latn-ME"/>
        </w:rPr>
        <w:t>Ako ponuđač ne može da garanciju ponude podnese u elektronskom obliku, dužan je da putem ESJN dostavi kopij</w:t>
      </w:r>
      <w:r>
        <w:rPr>
          <w:color w:val="000000"/>
          <w:lang w:val="sr-Latn-ME"/>
        </w:rPr>
        <w:t>u garancije ponude, a da original garancije ponude dostavi, odnosno uruči naručiocu  neposredno ili putem pošte preporučenom pošiljkom najkasnije prije isteka roka za podnošenje ponuda.</w:t>
      </w:r>
    </w:p>
    <w:p w:rsidR="00BC35F4" w:rsidRDefault="00BC35F4">
      <w:pPr>
        <w:jc w:val="both"/>
        <w:rPr>
          <w:color w:val="000000"/>
          <w:lang w:val="sr-Latn-ME"/>
        </w:rPr>
      </w:pPr>
    </w:p>
    <w:p w:rsidR="00BC35F4" w:rsidRDefault="001869E7">
      <w:pPr>
        <w:jc w:val="both"/>
        <w:rPr>
          <w:color w:val="000000"/>
          <w:lang w:val="sr-Latn-ME"/>
        </w:rPr>
      </w:pPr>
      <w:r>
        <w:rPr>
          <w:color w:val="000000"/>
          <w:lang w:val="sr-Latn-ME"/>
        </w:rPr>
        <w:lastRenderedPageBreak/>
        <w:t>Original garancije ponude u pisanom obliku dostavlja se u koverti, na</w:t>
      </w:r>
      <w:r>
        <w:rPr>
          <w:color w:val="000000"/>
          <w:lang w:val="sr-Latn-ME"/>
        </w:rPr>
        <w:t xml:space="preserve"> kojoj se navodi: naziv i sjedište naručioca, broj tenderske dokumentacije za koju se podnosi garancija, naziv, sjedište i adresa ponuđača i naznaka „ garancija ponude“  i „ne otvaraj prije roka za otvaranje ponuda“.</w:t>
      </w:r>
    </w:p>
    <w:p w:rsidR="00BC35F4" w:rsidRDefault="001869E7">
      <w:pPr>
        <w:jc w:val="both"/>
        <w:rPr>
          <w:color w:val="000000"/>
          <w:lang w:val="sr-Latn-ME"/>
        </w:rPr>
      </w:pPr>
      <w:r>
        <w:rPr>
          <w:color w:val="000000"/>
          <w:lang w:val="sr-Latn-ME"/>
        </w:rPr>
        <w:t>ESJN ć izvršiti automatsko otvaranje po</w:t>
      </w:r>
      <w:r>
        <w:rPr>
          <w:color w:val="000000"/>
          <w:lang w:val="sr-Latn-ME"/>
        </w:rPr>
        <w:t>nuda istovremeno sa istekom roka za dostavljanje ponuda iz prethodnog stava, generisati zapisnik o otvaranju ponuda i izvršiti njegovu automatsku dostavu svim ponuđačima koji su podnijeli ponude.</w:t>
      </w:r>
    </w:p>
    <w:p w:rsidR="00BC35F4" w:rsidRDefault="00BC35F4">
      <w:pPr>
        <w:jc w:val="both"/>
        <w:rPr>
          <w:color w:val="000000"/>
          <w:lang w:val="sr-Latn-ME"/>
        </w:rPr>
      </w:pPr>
    </w:p>
    <w:p w:rsidR="00BC35F4" w:rsidRDefault="001869E7">
      <w:pPr>
        <w:jc w:val="both"/>
        <w:rPr>
          <w:color w:val="000000"/>
          <w:lang w:val="sr-Latn-ME"/>
        </w:rPr>
      </w:pPr>
      <w:r>
        <w:rPr>
          <w:color w:val="000000"/>
          <w:lang w:val="sr-Latn-ME"/>
        </w:rPr>
        <w:t>O dostavljanju garancije ponude, naručilac će sačiniti potv</w:t>
      </w:r>
      <w:r>
        <w:rPr>
          <w:color w:val="000000"/>
          <w:lang w:val="sr-Latn-ME"/>
        </w:rPr>
        <w:t>rdu i uz zapisnik o otvaranju o otvaranju ponuda priložiti kao skeniranu kopiju u ESJN, istog dana kada je izvršeno otvaranje ponuda.</w:t>
      </w:r>
    </w:p>
    <w:p w:rsidR="00BC35F4" w:rsidRDefault="00BC35F4">
      <w:pPr>
        <w:jc w:val="both"/>
        <w:rPr>
          <w:color w:val="000000"/>
          <w:lang w:val="sr-Latn-ME"/>
        </w:rPr>
      </w:pPr>
    </w:p>
    <w:p w:rsidR="00BC35F4" w:rsidRDefault="001869E7">
      <w:pPr>
        <w:jc w:val="both"/>
        <w:rPr>
          <w:color w:val="000000"/>
          <w:lang w:val="sr-Latn-ME"/>
        </w:rPr>
      </w:pPr>
      <w:r>
        <w:rPr>
          <w:color w:val="000000"/>
          <w:lang w:val="sr-Latn-ME"/>
        </w:rPr>
        <w:sym w:font="Wingdings" w:char="F0A8"/>
      </w:r>
      <w:r>
        <w:rPr>
          <w:color w:val="000000"/>
          <w:lang w:val="sr-Latn-ME"/>
        </w:rPr>
        <w:t xml:space="preserve"> Original garancije ponude u pisanom obliku dostavlja se: </w:t>
      </w:r>
    </w:p>
    <w:p w:rsidR="00BC35F4" w:rsidRDefault="00BC35F4">
      <w:pPr>
        <w:jc w:val="both"/>
        <w:rPr>
          <w:color w:val="000000"/>
          <w:lang w:val="sr-Latn-ME"/>
        </w:rPr>
      </w:pPr>
    </w:p>
    <w:p w:rsidR="00BC35F4" w:rsidRDefault="001869E7">
      <w:pPr>
        <w:jc w:val="both"/>
        <w:rPr>
          <w:rFonts w:ascii="Cambria" w:hAnsi="Cambria"/>
          <w:color w:val="000000"/>
        </w:rPr>
      </w:pPr>
      <w:r>
        <w:rPr>
          <w:rFonts w:ascii="Cambria" w:hAnsi="Cambria"/>
          <w:color w:val="000000"/>
        </w:rPr>
        <w:t xml:space="preserve">• </w:t>
      </w:r>
      <w:proofErr w:type="spellStart"/>
      <w:r>
        <w:rPr>
          <w:rFonts w:ascii="Cambria" w:hAnsi="Cambria"/>
          <w:color w:val="000000"/>
        </w:rPr>
        <w:t>neposrednom</w:t>
      </w:r>
      <w:proofErr w:type="spellEnd"/>
      <w:r>
        <w:rPr>
          <w:rFonts w:ascii="Cambria" w:hAnsi="Cambria"/>
          <w:color w:val="000000"/>
        </w:rPr>
        <w:t xml:space="preserve"> </w:t>
      </w:r>
      <w:proofErr w:type="spellStart"/>
      <w:r>
        <w:rPr>
          <w:rFonts w:ascii="Cambria" w:hAnsi="Cambria"/>
          <w:color w:val="000000"/>
        </w:rPr>
        <w:t>predajom</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arhivi</w:t>
      </w:r>
      <w:proofErr w:type="spellEnd"/>
      <w:r>
        <w:rPr>
          <w:rFonts w:ascii="Cambria" w:hAnsi="Cambria"/>
          <w:color w:val="000000"/>
        </w:rPr>
        <w:t xml:space="preserve"> </w:t>
      </w:r>
      <w:proofErr w:type="spellStart"/>
      <w:r>
        <w:rPr>
          <w:rFonts w:ascii="Cambria" w:hAnsi="Cambria"/>
          <w:color w:val="000000"/>
        </w:rPr>
        <w:t>naručioca</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adresi</w:t>
      </w:r>
      <w:proofErr w:type="spellEnd"/>
      <w:r>
        <w:rPr>
          <w:rFonts w:ascii="Cambria" w:hAnsi="Cambria"/>
          <w:color w:val="000000"/>
        </w:rPr>
        <w:t xml:space="preserve"> </w:t>
      </w:r>
      <w:proofErr w:type="spellStart"/>
      <w:r>
        <w:rPr>
          <w:rFonts w:ascii="Cambria" w:hAnsi="Cambria"/>
          <w:color w:val="000000"/>
        </w:rPr>
        <w:t>Naručio</w:t>
      </w:r>
      <w:r>
        <w:rPr>
          <w:rFonts w:ascii="Cambria" w:hAnsi="Cambria"/>
          <w:color w:val="000000"/>
        </w:rPr>
        <w:t>ca</w:t>
      </w:r>
      <w:proofErr w:type="spellEnd"/>
      <w:r>
        <w:rPr>
          <w:rFonts w:ascii="Cambria" w:hAnsi="Cambria"/>
          <w:color w:val="000000"/>
        </w:rPr>
        <w:t xml:space="preserve">, </w:t>
      </w:r>
      <w:r>
        <w:rPr>
          <w:rFonts w:ascii="Cambria" w:hAnsi="Cambria"/>
          <w:color w:val="000000"/>
          <w:lang w:val="sr-Latn-ME"/>
        </w:rPr>
        <w:t xml:space="preserve">Komisija za tržište </w:t>
      </w:r>
      <w:proofErr w:type="gramStart"/>
      <w:r>
        <w:rPr>
          <w:rFonts w:ascii="Cambria" w:hAnsi="Cambria"/>
          <w:color w:val="000000"/>
          <w:lang w:val="sr-Latn-ME"/>
        </w:rPr>
        <w:t>kapitala,Kralja</w:t>
      </w:r>
      <w:proofErr w:type="gramEnd"/>
      <w:r>
        <w:rPr>
          <w:rFonts w:ascii="Cambria" w:hAnsi="Cambria"/>
          <w:color w:val="000000"/>
          <w:lang w:val="sr-Latn-ME"/>
        </w:rPr>
        <w:t xml:space="preserve"> Nikole 27A/III , 8100 Podgorica.</w:t>
      </w:r>
    </w:p>
    <w:p w:rsidR="00BC35F4" w:rsidRDefault="001869E7">
      <w:pPr>
        <w:jc w:val="both"/>
        <w:rPr>
          <w:rFonts w:ascii="Cambria" w:hAnsi="Cambria"/>
          <w:color w:val="000000"/>
        </w:rPr>
      </w:pPr>
      <w:r>
        <w:rPr>
          <w:rFonts w:ascii="Cambria" w:hAnsi="Cambria"/>
          <w:color w:val="000000"/>
        </w:rPr>
        <w:t xml:space="preserve"> </w:t>
      </w:r>
    </w:p>
    <w:p w:rsidR="00BC35F4" w:rsidRDefault="001869E7">
      <w:pPr>
        <w:jc w:val="both"/>
        <w:rPr>
          <w:color w:val="000000"/>
          <w:lang w:val="sr-Latn-ME"/>
        </w:rPr>
      </w:pPr>
      <w:r>
        <w:rPr>
          <w:rFonts w:ascii="Cambria" w:hAnsi="Cambria"/>
          <w:color w:val="000000"/>
        </w:rPr>
        <w:t xml:space="preserve">• </w:t>
      </w:r>
      <w:proofErr w:type="spellStart"/>
      <w:r>
        <w:rPr>
          <w:rFonts w:ascii="Cambria" w:hAnsi="Cambria"/>
          <w:color w:val="000000"/>
        </w:rPr>
        <w:t>preporučenom</w:t>
      </w:r>
      <w:proofErr w:type="spellEnd"/>
      <w:r>
        <w:rPr>
          <w:rFonts w:ascii="Cambria" w:hAnsi="Cambria"/>
          <w:color w:val="000000"/>
        </w:rPr>
        <w:t xml:space="preserve"> </w:t>
      </w:r>
      <w:proofErr w:type="spellStart"/>
      <w:r>
        <w:rPr>
          <w:rFonts w:ascii="Cambria" w:hAnsi="Cambria"/>
          <w:color w:val="000000"/>
        </w:rPr>
        <w:t>pošiljkom</w:t>
      </w:r>
      <w:proofErr w:type="spellEnd"/>
      <w:r>
        <w:rPr>
          <w:rFonts w:ascii="Cambria" w:hAnsi="Cambria"/>
          <w:color w:val="000000"/>
        </w:rPr>
        <w:t xml:space="preserve"> </w:t>
      </w:r>
      <w:proofErr w:type="spellStart"/>
      <w:r>
        <w:rPr>
          <w:rFonts w:ascii="Cambria" w:hAnsi="Cambria"/>
          <w:color w:val="000000"/>
        </w:rPr>
        <w:t>sa</w:t>
      </w:r>
      <w:proofErr w:type="spellEnd"/>
      <w:r>
        <w:rPr>
          <w:rFonts w:ascii="Cambria" w:hAnsi="Cambria"/>
          <w:color w:val="000000"/>
        </w:rPr>
        <w:t xml:space="preserve"> </w:t>
      </w:r>
      <w:proofErr w:type="spellStart"/>
      <w:r>
        <w:rPr>
          <w:rFonts w:ascii="Cambria" w:hAnsi="Cambria"/>
          <w:color w:val="000000"/>
        </w:rPr>
        <w:t>povratnicom</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adresi</w:t>
      </w:r>
      <w:proofErr w:type="spellEnd"/>
      <w:r>
        <w:rPr>
          <w:rFonts w:ascii="Cambria" w:hAnsi="Cambria"/>
          <w:color w:val="000000"/>
        </w:rPr>
        <w:t xml:space="preserve"> </w:t>
      </w:r>
      <w:r>
        <w:rPr>
          <w:rFonts w:ascii="Cambria" w:hAnsi="Cambria"/>
          <w:color w:val="000000"/>
          <w:lang w:val="sr-Latn-ME"/>
        </w:rPr>
        <w:t xml:space="preserve">Komisija za tržište </w:t>
      </w:r>
      <w:proofErr w:type="gramStart"/>
      <w:r>
        <w:rPr>
          <w:rFonts w:ascii="Cambria" w:hAnsi="Cambria"/>
          <w:color w:val="000000"/>
          <w:lang w:val="sr-Latn-ME"/>
        </w:rPr>
        <w:t>kapitala,Kralja</w:t>
      </w:r>
      <w:proofErr w:type="gramEnd"/>
      <w:r>
        <w:rPr>
          <w:rFonts w:ascii="Cambria" w:hAnsi="Cambria"/>
          <w:color w:val="000000"/>
          <w:lang w:val="sr-Latn-ME"/>
        </w:rPr>
        <w:t xml:space="preserve"> Nikole 27A/III , 8100 Podgorica.</w:t>
      </w:r>
    </w:p>
    <w:p w:rsidR="00BC35F4" w:rsidRDefault="00BC35F4">
      <w:pPr>
        <w:spacing w:before="96"/>
        <w:ind w:left="720"/>
        <w:jc w:val="both"/>
        <w:rPr>
          <w:b/>
          <w:color w:val="000000"/>
        </w:rPr>
      </w:pPr>
    </w:p>
    <w:p w:rsidR="00BC35F4" w:rsidRDefault="001869E7">
      <w:pPr>
        <w:jc w:val="both"/>
        <w:rPr>
          <w:lang w:val="sr-Latn-ME"/>
        </w:rPr>
      </w:pPr>
      <w:r>
        <w:rPr>
          <w:lang w:val="sr-Latn-ME"/>
        </w:rPr>
        <w:t xml:space="preserve">radnim danima od 09.00 do 14.00 sati, zaključno sa danom </w:t>
      </w:r>
      <w:r w:rsidR="0015697C">
        <w:rPr>
          <w:lang w:val="sr-Latn-ME"/>
        </w:rPr>
        <w:t>24</w:t>
      </w:r>
      <w:r>
        <w:rPr>
          <w:lang w:val="sr-Latn-ME"/>
        </w:rPr>
        <w:t>.0</w:t>
      </w:r>
      <w:r>
        <w:rPr>
          <w:lang w:val="sr-Latn-ME"/>
        </w:rPr>
        <w:t>9</w:t>
      </w:r>
      <w:r>
        <w:rPr>
          <w:lang w:val="sr-Latn-ME"/>
        </w:rPr>
        <w:t>.2025. godine do 13 sati.</w:t>
      </w:r>
    </w:p>
    <w:p w:rsidR="00BC35F4" w:rsidRDefault="00BC35F4">
      <w:pPr>
        <w:jc w:val="both"/>
        <w:rPr>
          <w:color w:val="FF0000"/>
          <w:lang w:val="sr-Latn-ME"/>
        </w:rPr>
      </w:pPr>
    </w:p>
    <w:p w:rsidR="00BC35F4" w:rsidRDefault="001869E7">
      <w:pPr>
        <w:jc w:val="both"/>
        <w:rPr>
          <w:lang w:val="sr-Latn-ME"/>
        </w:rPr>
      </w:pPr>
      <w:r>
        <w:rPr>
          <w:lang w:val="sr-Latn-ME"/>
        </w:rPr>
        <w:t xml:space="preserve">Otvaranje ponuda održaće se dana </w:t>
      </w:r>
      <w:r w:rsidR="0015697C">
        <w:rPr>
          <w:lang w:val="sr-Latn-ME"/>
        </w:rPr>
        <w:t>24</w:t>
      </w:r>
      <w:r>
        <w:rPr>
          <w:lang w:val="sr-Latn-ME"/>
        </w:rPr>
        <w:t>.0</w:t>
      </w:r>
      <w:r>
        <w:rPr>
          <w:lang w:val="sr-Latn-ME"/>
        </w:rPr>
        <w:t>9</w:t>
      </w:r>
      <w:r>
        <w:rPr>
          <w:lang w:val="sr-Latn-ME"/>
        </w:rPr>
        <w:t>.2025. godine u 13:30 sati.</w:t>
      </w:r>
    </w:p>
    <w:p w:rsidR="00BC35F4" w:rsidRDefault="00BC35F4">
      <w:pPr>
        <w:rPr>
          <w:i/>
          <w:iCs/>
          <w:lang w:val="sr-Latn-ME"/>
        </w:rPr>
      </w:pPr>
    </w:p>
    <w:p w:rsidR="00BC35F4" w:rsidRDefault="00BC35F4">
      <w:pPr>
        <w:jc w:val="both"/>
        <w:rPr>
          <w:rFonts w:ascii="Cambria" w:hAnsi="Cambria" w:cs="Arial"/>
          <w:color w:val="000000"/>
          <w:lang w:val="sr-Latn-ME"/>
        </w:rPr>
      </w:pPr>
    </w:p>
    <w:p w:rsidR="00BC35F4" w:rsidRDefault="00BC35F4">
      <w:pPr>
        <w:jc w:val="both"/>
        <w:rPr>
          <w:rFonts w:ascii="Cambria" w:hAnsi="Cambria" w:cs="Arial"/>
          <w:b/>
          <w:color w:val="000000"/>
          <w:lang w:val="sr-Latn-ME"/>
        </w:rPr>
      </w:pPr>
    </w:p>
    <w:p w:rsidR="00BC35F4" w:rsidRDefault="001869E7">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Cambria" w:hAnsi="Cambria"/>
          <w:b/>
          <w:szCs w:val="32"/>
          <w:lang w:val="sr-Latn-ME"/>
        </w:rPr>
      </w:pPr>
      <w:r>
        <w:rPr>
          <w:rFonts w:ascii="Cambria" w:hAnsi="Cambria"/>
          <w:b/>
          <w:szCs w:val="32"/>
          <w:lang w:val="sr-Latn-ME"/>
        </w:rPr>
        <w:t>TAJNOST PODATAKA</w:t>
      </w:r>
    </w:p>
    <w:p w:rsidR="00BC35F4" w:rsidRDefault="001869E7">
      <w:pPr>
        <w:jc w:val="both"/>
        <w:rPr>
          <w:rFonts w:ascii="Cambria" w:hAnsi="Cambria" w:cs="Arial"/>
          <w:color w:val="000000"/>
          <w:lang w:val="sr-Latn-ME"/>
        </w:rPr>
      </w:pPr>
      <w:r>
        <w:rPr>
          <w:rFonts w:ascii="Cambria" w:hAnsi="Cambria" w:cs="Arial"/>
          <w:color w:val="000000"/>
          <w:lang w:val="sr-Latn-ME"/>
        </w:rPr>
        <w:t xml:space="preserve"> </w:t>
      </w:r>
    </w:p>
    <w:p w:rsidR="00BC35F4" w:rsidRDefault="001869E7">
      <w:pPr>
        <w:jc w:val="both"/>
        <w:rPr>
          <w:rFonts w:ascii="Cambria" w:hAnsi="Cambria"/>
        </w:rPr>
      </w:pPr>
      <w:proofErr w:type="spellStart"/>
      <w:r>
        <w:rPr>
          <w:rFonts w:ascii="Cambria" w:hAnsi="Cambria"/>
        </w:rPr>
        <w:t>Tenderska</w:t>
      </w:r>
      <w:proofErr w:type="spellEnd"/>
      <w:r>
        <w:rPr>
          <w:rFonts w:ascii="Cambria" w:hAnsi="Cambria"/>
        </w:rPr>
        <w:t xml:space="preserve"> </w:t>
      </w:r>
      <w:proofErr w:type="spellStart"/>
      <w:r>
        <w:rPr>
          <w:rFonts w:ascii="Cambria" w:hAnsi="Cambria"/>
        </w:rPr>
        <w:t>dokumentacija</w:t>
      </w:r>
      <w:proofErr w:type="spellEnd"/>
      <w:r>
        <w:rPr>
          <w:rFonts w:ascii="Cambria" w:hAnsi="Cambria"/>
        </w:rPr>
        <w:t xml:space="preserve"> </w:t>
      </w:r>
      <w:proofErr w:type="spellStart"/>
      <w:r>
        <w:rPr>
          <w:rFonts w:ascii="Cambria" w:hAnsi="Cambria"/>
        </w:rPr>
        <w:t>sadrži</w:t>
      </w:r>
      <w:proofErr w:type="spellEnd"/>
      <w:r>
        <w:rPr>
          <w:rFonts w:ascii="Cambria" w:hAnsi="Cambria"/>
        </w:rPr>
        <w:t xml:space="preserve"> </w:t>
      </w:r>
      <w:proofErr w:type="spellStart"/>
      <w:r>
        <w:rPr>
          <w:rFonts w:ascii="Cambria" w:hAnsi="Cambria"/>
        </w:rPr>
        <w:t>tajne</w:t>
      </w:r>
      <w:proofErr w:type="spellEnd"/>
      <w:r>
        <w:rPr>
          <w:rFonts w:ascii="Cambria" w:hAnsi="Cambria"/>
        </w:rPr>
        <w:t xml:space="preserve"> </w:t>
      </w:r>
      <w:proofErr w:type="spellStart"/>
      <w:r>
        <w:rPr>
          <w:rFonts w:ascii="Cambria" w:hAnsi="Cambria"/>
        </w:rPr>
        <w:t>podatke</w:t>
      </w:r>
      <w:proofErr w:type="spellEnd"/>
    </w:p>
    <w:p w:rsidR="00BC35F4" w:rsidRDefault="00BC35F4">
      <w:pPr>
        <w:jc w:val="both"/>
        <w:rPr>
          <w:rFonts w:ascii="Cambria" w:hAnsi="Cambria"/>
        </w:rPr>
      </w:pPr>
    </w:p>
    <w:p w:rsidR="00BC35F4" w:rsidRDefault="001869E7">
      <w:pPr>
        <w:jc w:val="both"/>
        <w:rPr>
          <w:rFonts w:ascii="Cambria" w:hAnsi="Cambria"/>
        </w:rPr>
      </w:pPr>
      <w:r>
        <w:rPr>
          <w:rFonts w:ascii="Cambria" w:hAnsi="Cambria"/>
        </w:rPr>
        <w:sym w:font="Wingdings" w:char="F0A8"/>
      </w:r>
      <w:r>
        <w:rPr>
          <w:rFonts w:ascii="Cambria" w:hAnsi="Cambria"/>
        </w:rPr>
        <w:t xml:space="preserve"> ne</w:t>
      </w:r>
    </w:p>
    <w:p w:rsidR="00BC35F4" w:rsidRDefault="00BC35F4">
      <w:pPr>
        <w:jc w:val="both"/>
        <w:rPr>
          <w:rFonts w:ascii="Cambria" w:hAnsi="Cambria" w:cs="Arial"/>
          <w:color w:val="000000"/>
          <w:lang w:val="sr-Latn-ME"/>
        </w:rPr>
      </w:pPr>
    </w:p>
    <w:p w:rsidR="00BC35F4" w:rsidRDefault="001869E7">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Cambria" w:hAnsi="Cambria"/>
          <w:b/>
          <w:szCs w:val="32"/>
          <w:lang w:val="sr-Latn-ME"/>
        </w:rPr>
      </w:pPr>
      <w:r>
        <w:rPr>
          <w:rFonts w:ascii="Cambria" w:hAnsi="Cambria"/>
          <w:b/>
          <w:szCs w:val="32"/>
          <w:lang w:val="sr-Latn-ME"/>
        </w:rPr>
        <w:t>UPUTSTVO ZA SAČINJAVANJE PONUDE</w:t>
      </w:r>
    </w:p>
    <w:p w:rsidR="00BC35F4" w:rsidRDefault="00BC35F4">
      <w:pPr>
        <w:rPr>
          <w:rFonts w:ascii="Cambria" w:hAnsi="Cambria" w:cs="Arial"/>
          <w:lang w:val="sr-Latn-ME"/>
        </w:rPr>
      </w:pPr>
    </w:p>
    <w:p w:rsidR="00BC35F4" w:rsidRDefault="001869E7">
      <w:pPr>
        <w:jc w:val="both"/>
        <w:rPr>
          <w:rFonts w:ascii="Cambria" w:hAnsi="Cambria"/>
        </w:rPr>
      </w:pPr>
      <w:proofErr w:type="spellStart"/>
      <w:r>
        <w:rPr>
          <w:rFonts w:ascii="Cambria" w:hAnsi="Cambria"/>
        </w:rPr>
        <w:t>Ponude</w:t>
      </w:r>
      <w:proofErr w:type="spellEnd"/>
      <w:r>
        <w:rPr>
          <w:rFonts w:ascii="Cambria" w:hAnsi="Cambria"/>
        </w:rPr>
        <w:t xml:space="preserve"> se </w:t>
      </w:r>
      <w:proofErr w:type="spellStart"/>
      <w:r>
        <w:rPr>
          <w:rFonts w:ascii="Cambria" w:hAnsi="Cambria"/>
        </w:rPr>
        <w:t>sačinjava</w:t>
      </w:r>
      <w:proofErr w:type="spellEnd"/>
      <w:r>
        <w:rPr>
          <w:rFonts w:ascii="Cambria" w:hAnsi="Cambria"/>
        </w:rPr>
        <w:t xml:space="preserve"> u ESJN u </w:t>
      </w:r>
      <w:proofErr w:type="spellStart"/>
      <w:r>
        <w:rPr>
          <w:rFonts w:ascii="Cambria" w:hAnsi="Cambria"/>
        </w:rPr>
        <w:t>skladu</w:t>
      </w:r>
      <w:proofErr w:type="spellEnd"/>
      <w:r>
        <w:rPr>
          <w:rFonts w:ascii="Cambria" w:hAnsi="Cambria"/>
        </w:rPr>
        <w:t xml:space="preserve"> </w:t>
      </w:r>
      <w:proofErr w:type="spellStart"/>
      <w:r>
        <w:rPr>
          <w:rFonts w:ascii="Cambria" w:hAnsi="Cambria"/>
        </w:rPr>
        <w:t>sa</w:t>
      </w:r>
      <w:proofErr w:type="spellEnd"/>
      <w:r>
        <w:rPr>
          <w:rFonts w:ascii="Cambria" w:hAnsi="Cambria"/>
        </w:rPr>
        <w:t xml:space="preserve"> </w:t>
      </w:r>
      <w:proofErr w:type="spellStart"/>
      <w:r>
        <w:rPr>
          <w:rFonts w:ascii="Cambria" w:hAnsi="Cambria"/>
        </w:rPr>
        <w:t>tenderskom</w:t>
      </w:r>
      <w:proofErr w:type="spellEnd"/>
      <w:r>
        <w:rPr>
          <w:rFonts w:ascii="Cambria" w:hAnsi="Cambria"/>
        </w:rPr>
        <w:t xml:space="preserve"> </w:t>
      </w:r>
      <w:proofErr w:type="spellStart"/>
      <w:r>
        <w:rPr>
          <w:rFonts w:ascii="Cambria" w:hAnsi="Cambria"/>
        </w:rPr>
        <w:t>dokumentacijom</w:t>
      </w:r>
      <w:proofErr w:type="spellEnd"/>
      <w:r>
        <w:rPr>
          <w:rFonts w:ascii="Cambria" w:hAnsi="Cambria"/>
        </w:rPr>
        <w:t xml:space="preserve"> i </w:t>
      </w:r>
      <w:proofErr w:type="spellStart"/>
      <w:r>
        <w:rPr>
          <w:rFonts w:ascii="Cambria" w:hAnsi="Cambria"/>
        </w:rPr>
        <w:t>važećim</w:t>
      </w:r>
      <w:proofErr w:type="spellEnd"/>
      <w:r>
        <w:rPr>
          <w:rFonts w:ascii="Cambria" w:hAnsi="Cambria"/>
        </w:rPr>
        <w:t xml:space="preserve"> </w:t>
      </w:r>
      <w:proofErr w:type="spellStart"/>
      <w:r>
        <w:rPr>
          <w:rFonts w:ascii="Cambria" w:hAnsi="Cambria"/>
        </w:rPr>
        <w:t>Pravilnikom</w:t>
      </w:r>
      <w:proofErr w:type="spellEnd"/>
      <w:r>
        <w:rPr>
          <w:rFonts w:ascii="Cambria" w:hAnsi="Cambria"/>
        </w:rPr>
        <w:t xml:space="preserve"> o </w:t>
      </w:r>
      <w:proofErr w:type="spellStart"/>
      <w:r>
        <w:rPr>
          <w:rFonts w:ascii="Cambria" w:hAnsi="Cambria"/>
        </w:rPr>
        <w:t>sadržaju</w:t>
      </w:r>
      <w:proofErr w:type="spellEnd"/>
      <w:r>
        <w:rPr>
          <w:rFonts w:ascii="Cambria" w:hAnsi="Cambria"/>
        </w:rPr>
        <w:t xml:space="preserve"> </w:t>
      </w:r>
      <w:proofErr w:type="spellStart"/>
      <w:r>
        <w:rPr>
          <w:rFonts w:ascii="Cambria" w:hAnsi="Cambria"/>
        </w:rPr>
        <w:t>ponude</w:t>
      </w:r>
      <w:proofErr w:type="spellEnd"/>
      <w:r>
        <w:rPr>
          <w:rFonts w:ascii="Cambria" w:hAnsi="Cambria"/>
        </w:rPr>
        <w:t xml:space="preserve"> i </w:t>
      </w:r>
      <w:proofErr w:type="spellStart"/>
      <w:r>
        <w:rPr>
          <w:rFonts w:ascii="Cambria" w:hAnsi="Cambria"/>
        </w:rPr>
        <w:t>uputstvu</w:t>
      </w:r>
      <w:proofErr w:type="spellEnd"/>
      <w:r>
        <w:rPr>
          <w:rFonts w:ascii="Cambria" w:hAnsi="Cambria"/>
        </w:rPr>
        <w:t xml:space="preserve"> za </w:t>
      </w:r>
      <w:proofErr w:type="spellStart"/>
      <w:r>
        <w:rPr>
          <w:rFonts w:ascii="Cambria" w:hAnsi="Cambria"/>
        </w:rPr>
        <w:t>sačinjavanje</w:t>
      </w:r>
      <w:proofErr w:type="spellEnd"/>
      <w:r>
        <w:rPr>
          <w:rFonts w:ascii="Cambria" w:hAnsi="Cambria"/>
        </w:rPr>
        <w:t xml:space="preserve"> i </w:t>
      </w:r>
      <w:proofErr w:type="spellStart"/>
      <w:r>
        <w:rPr>
          <w:rFonts w:ascii="Cambria" w:hAnsi="Cambria"/>
        </w:rPr>
        <w:t>podnošenje</w:t>
      </w:r>
      <w:proofErr w:type="spellEnd"/>
      <w:r>
        <w:rPr>
          <w:rFonts w:ascii="Cambria" w:hAnsi="Cambria"/>
        </w:rPr>
        <w:t xml:space="preserve"> </w:t>
      </w:r>
      <w:proofErr w:type="spellStart"/>
      <w:r>
        <w:rPr>
          <w:rFonts w:ascii="Cambria" w:hAnsi="Cambria"/>
        </w:rPr>
        <w:t>ponude</w:t>
      </w:r>
      <w:proofErr w:type="spellEnd"/>
      <w:r>
        <w:rPr>
          <w:rFonts w:ascii="Cambria" w:hAnsi="Cambria"/>
        </w:rPr>
        <w:t xml:space="preserve">. </w:t>
      </w:r>
    </w:p>
    <w:p w:rsidR="00BC35F4" w:rsidRDefault="001869E7">
      <w:pPr>
        <w:jc w:val="both"/>
        <w:rPr>
          <w:rFonts w:ascii="Cambria" w:hAnsi="Cambria"/>
        </w:rPr>
      </w:pPr>
      <w:proofErr w:type="spellStart"/>
      <w:r>
        <w:rPr>
          <w:rFonts w:ascii="Cambria" w:hAnsi="Cambria"/>
        </w:rPr>
        <w:t>Ispunjenost</w:t>
      </w:r>
      <w:proofErr w:type="spellEnd"/>
      <w:r>
        <w:rPr>
          <w:rFonts w:ascii="Cambria" w:hAnsi="Cambria"/>
        </w:rPr>
        <w:t xml:space="preserve"> </w:t>
      </w:r>
      <w:proofErr w:type="spellStart"/>
      <w:r>
        <w:rPr>
          <w:rFonts w:ascii="Cambria" w:hAnsi="Cambria"/>
        </w:rPr>
        <w:t>uslova</w:t>
      </w:r>
      <w:proofErr w:type="spellEnd"/>
      <w:r>
        <w:rPr>
          <w:rFonts w:ascii="Cambria" w:hAnsi="Cambria"/>
        </w:rPr>
        <w:t xml:space="preserve"> za </w:t>
      </w:r>
      <w:proofErr w:type="spellStart"/>
      <w:r>
        <w:rPr>
          <w:rFonts w:ascii="Cambria" w:hAnsi="Cambria"/>
        </w:rPr>
        <w:t>učešće</w:t>
      </w:r>
      <w:proofErr w:type="spellEnd"/>
      <w:r>
        <w:rPr>
          <w:rFonts w:ascii="Cambria" w:hAnsi="Cambria"/>
        </w:rPr>
        <w:t xml:space="preserve"> u </w:t>
      </w:r>
      <w:proofErr w:type="spellStart"/>
      <w:r>
        <w:rPr>
          <w:rFonts w:ascii="Cambria" w:hAnsi="Cambria"/>
        </w:rPr>
        <w:t>postupku</w:t>
      </w:r>
      <w:proofErr w:type="spellEnd"/>
      <w:r>
        <w:rPr>
          <w:rFonts w:ascii="Cambria" w:hAnsi="Cambria"/>
        </w:rPr>
        <w:t xml:space="preserve"> </w:t>
      </w:r>
      <w:proofErr w:type="spellStart"/>
      <w:r>
        <w:rPr>
          <w:rFonts w:ascii="Cambria" w:hAnsi="Cambria"/>
        </w:rPr>
        <w:t>javne</w:t>
      </w:r>
      <w:proofErr w:type="spellEnd"/>
      <w:r>
        <w:rPr>
          <w:rFonts w:ascii="Cambria" w:hAnsi="Cambria"/>
        </w:rPr>
        <w:t xml:space="preserve"> </w:t>
      </w:r>
      <w:proofErr w:type="spellStart"/>
      <w:r>
        <w:rPr>
          <w:rFonts w:ascii="Cambria" w:hAnsi="Cambria"/>
        </w:rPr>
        <w:t>nabavke</w:t>
      </w:r>
      <w:proofErr w:type="spellEnd"/>
      <w:r>
        <w:rPr>
          <w:rFonts w:ascii="Cambria" w:hAnsi="Cambria"/>
        </w:rPr>
        <w:t xml:space="preserve"> </w:t>
      </w:r>
      <w:proofErr w:type="spellStart"/>
      <w:r>
        <w:rPr>
          <w:rFonts w:ascii="Cambria" w:hAnsi="Cambria"/>
        </w:rPr>
        <w:t>dokazuje</w:t>
      </w:r>
      <w:proofErr w:type="spellEnd"/>
      <w:r>
        <w:rPr>
          <w:rFonts w:ascii="Cambria" w:hAnsi="Cambria"/>
        </w:rPr>
        <w:t xml:space="preserve"> se </w:t>
      </w:r>
      <w:proofErr w:type="spellStart"/>
      <w:r>
        <w:rPr>
          <w:rFonts w:ascii="Cambria" w:hAnsi="Cambria"/>
        </w:rPr>
        <w:t>izjavom</w:t>
      </w:r>
      <w:proofErr w:type="spellEnd"/>
      <w:r>
        <w:rPr>
          <w:rFonts w:ascii="Cambria" w:hAnsi="Cambria"/>
        </w:rPr>
        <w:t xml:space="preserve"> </w:t>
      </w:r>
      <w:proofErr w:type="spellStart"/>
      <w:r>
        <w:rPr>
          <w:rFonts w:ascii="Cambria" w:hAnsi="Cambria"/>
        </w:rPr>
        <w:t>privrednog</w:t>
      </w:r>
      <w:proofErr w:type="spellEnd"/>
      <w:r>
        <w:rPr>
          <w:rFonts w:ascii="Cambria" w:hAnsi="Cambria"/>
        </w:rPr>
        <w:t xml:space="preserve"> </w:t>
      </w:r>
      <w:proofErr w:type="spellStart"/>
      <w:r>
        <w:rPr>
          <w:rFonts w:ascii="Cambria" w:hAnsi="Cambria"/>
        </w:rPr>
        <w:t>subjekta</w:t>
      </w:r>
      <w:proofErr w:type="spellEnd"/>
      <w:r>
        <w:rPr>
          <w:rFonts w:ascii="Cambria" w:hAnsi="Cambria"/>
        </w:rPr>
        <w:t xml:space="preserve">, </w:t>
      </w:r>
      <w:proofErr w:type="spellStart"/>
      <w:r>
        <w:rPr>
          <w:rFonts w:ascii="Cambria" w:hAnsi="Cambria"/>
        </w:rPr>
        <w:t>koja</w:t>
      </w:r>
      <w:proofErr w:type="spellEnd"/>
      <w:r>
        <w:rPr>
          <w:rFonts w:ascii="Cambria" w:hAnsi="Cambria"/>
        </w:rPr>
        <w:t xml:space="preserve"> se</w:t>
      </w:r>
      <w:r>
        <w:rPr>
          <w:rFonts w:ascii="Cambria" w:hAnsi="Cambria"/>
        </w:rPr>
        <w:t xml:space="preserve"> </w:t>
      </w:r>
      <w:proofErr w:type="spellStart"/>
      <w:r>
        <w:rPr>
          <w:rFonts w:ascii="Cambria" w:hAnsi="Cambria"/>
        </w:rPr>
        <w:t>sačinjava</w:t>
      </w:r>
      <w:proofErr w:type="spellEnd"/>
      <w:r>
        <w:rPr>
          <w:rFonts w:ascii="Cambria" w:hAnsi="Cambria"/>
        </w:rPr>
        <w:t xml:space="preserve"> </w:t>
      </w:r>
      <w:proofErr w:type="spellStart"/>
      <w:r>
        <w:rPr>
          <w:rFonts w:ascii="Cambria" w:hAnsi="Cambria"/>
        </w:rPr>
        <w:t>na</w:t>
      </w:r>
      <w:proofErr w:type="spellEnd"/>
      <w:r>
        <w:rPr>
          <w:rFonts w:ascii="Cambria" w:hAnsi="Cambria"/>
        </w:rPr>
        <w:t xml:space="preserve"> </w:t>
      </w:r>
      <w:proofErr w:type="spellStart"/>
      <w:r>
        <w:rPr>
          <w:rFonts w:ascii="Cambria" w:hAnsi="Cambria"/>
        </w:rPr>
        <w:t>obrascu</w:t>
      </w:r>
      <w:proofErr w:type="spellEnd"/>
      <w:r>
        <w:rPr>
          <w:rFonts w:ascii="Cambria" w:hAnsi="Cambria"/>
        </w:rPr>
        <w:t xml:space="preserve"> </w:t>
      </w:r>
      <w:proofErr w:type="spellStart"/>
      <w:r>
        <w:rPr>
          <w:rFonts w:ascii="Cambria" w:hAnsi="Cambria"/>
        </w:rPr>
        <w:t>datom</w:t>
      </w:r>
      <w:proofErr w:type="spellEnd"/>
      <w:r>
        <w:rPr>
          <w:rFonts w:ascii="Cambria" w:hAnsi="Cambria"/>
        </w:rPr>
        <w:t xml:space="preserve"> u </w:t>
      </w:r>
      <w:proofErr w:type="spellStart"/>
      <w:r>
        <w:rPr>
          <w:rFonts w:ascii="Cambria" w:hAnsi="Cambria"/>
        </w:rPr>
        <w:t>Pravilniku</w:t>
      </w:r>
      <w:proofErr w:type="spellEnd"/>
      <w:r>
        <w:rPr>
          <w:rFonts w:ascii="Cambria" w:hAnsi="Cambria"/>
        </w:rPr>
        <w:t xml:space="preserve"> o </w:t>
      </w:r>
      <w:proofErr w:type="spellStart"/>
      <w:r>
        <w:rPr>
          <w:rFonts w:ascii="Cambria" w:hAnsi="Cambria"/>
        </w:rPr>
        <w:t>obrascu</w:t>
      </w:r>
      <w:proofErr w:type="spellEnd"/>
      <w:r>
        <w:rPr>
          <w:rFonts w:ascii="Cambria" w:hAnsi="Cambria"/>
        </w:rPr>
        <w:t xml:space="preserve"> </w:t>
      </w:r>
      <w:proofErr w:type="spellStart"/>
      <w:r>
        <w:rPr>
          <w:rFonts w:ascii="Cambria" w:hAnsi="Cambria"/>
        </w:rPr>
        <w:t>izjave</w:t>
      </w:r>
      <w:proofErr w:type="spellEnd"/>
      <w:r>
        <w:rPr>
          <w:rFonts w:ascii="Cambria" w:hAnsi="Cambria"/>
        </w:rPr>
        <w:t xml:space="preserve"> </w:t>
      </w:r>
      <w:proofErr w:type="spellStart"/>
      <w:r>
        <w:rPr>
          <w:rFonts w:ascii="Cambria" w:hAnsi="Cambria"/>
        </w:rPr>
        <w:t>privrednog</w:t>
      </w:r>
      <w:proofErr w:type="spellEnd"/>
      <w:r>
        <w:rPr>
          <w:rFonts w:ascii="Cambria" w:hAnsi="Cambria"/>
        </w:rPr>
        <w:t xml:space="preserve"> </w:t>
      </w:r>
      <w:proofErr w:type="spellStart"/>
      <w:r>
        <w:rPr>
          <w:rFonts w:ascii="Cambria" w:hAnsi="Cambria"/>
        </w:rPr>
        <w:t>subjekta</w:t>
      </w:r>
      <w:proofErr w:type="spellEnd"/>
      <w:r>
        <w:rPr>
          <w:rFonts w:ascii="Cambria" w:hAnsi="Cambria"/>
        </w:rPr>
        <w:t>.</w:t>
      </w:r>
    </w:p>
    <w:p w:rsidR="00BC35F4" w:rsidRDefault="001869E7">
      <w:pPr>
        <w:jc w:val="both"/>
        <w:rPr>
          <w:rFonts w:ascii="Cambria" w:hAnsi="Cambria"/>
        </w:rPr>
      </w:pPr>
      <w:proofErr w:type="spellStart"/>
      <w:r>
        <w:rPr>
          <w:rFonts w:ascii="Cambria" w:hAnsi="Cambria"/>
        </w:rPr>
        <w:t>Ponuđač</w:t>
      </w:r>
      <w:proofErr w:type="spellEnd"/>
      <w:r>
        <w:rPr>
          <w:rFonts w:ascii="Cambria" w:hAnsi="Cambria"/>
        </w:rPr>
        <w:t xml:space="preserve"> je </w:t>
      </w:r>
      <w:proofErr w:type="spellStart"/>
      <w:r>
        <w:rPr>
          <w:rFonts w:ascii="Cambria" w:hAnsi="Cambria"/>
        </w:rPr>
        <w:t>dužan</w:t>
      </w:r>
      <w:proofErr w:type="spellEnd"/>
      <w:r>
        <w:rPr>
          <w:rFonts w:ascii="Cambria" w:hAnsi="Cambria"/>
        </w:rPr>
        <w:t xml:space="preserve"> da </w:t>
      </w:r>
      <w:proofErr w:type="spellStart"/>
      <w:r>
        <w:rPr>
          <w:rFonts w:ascii="Cambria" w:hAnsi="Cambria"/>
        </w:rPr>
        <w:t>tačno</w:t>
      </w:r>
      <w:proofErr w:type="spellEnd"/>
      <w:r>
        <w:rPr>
          <w:rFonts w:ascii="Cambria" w:hAnsi="Cambria"/>
        </w:rPr>
        <w:t xml:space="preserve"> i </w:t>
      </w:r>
      <w:proofErr w:type="spellStart"/>
      <w:r>
        <w:rPr>
          <w:rFonts w:ascii="Cambria" w:hAnsi="Cambria"/>
        </w:rPr>
        <w:t>nedvosmisleno</w:t>
      </w:r>
      <w:proofErr w:type="spellEnd"/>
      <w:r>
        <w:rPr>
          <w:rFonts w:ascii="Cambria" w:hAnsi="Cambria"/>
        </w:rPr>
        <w:t xml:space="preserve"> </w:t>
      </w:r>
      <w:proofErr w:type="spellStart"/>
      <w:r>
        <w:rPr>
          <w:rFonts w:ascii="Cambria" w:hAnsi="Cambria"/>
        </w:rPr>
        <w:t>popuni</w:t>
      </w:r>
      <w:proofErr w:type="spellEnd"/>
      <w:r>
        <w:rPr>
          <w:rFonts w:ascii="Cambria" w:hAnsi="Cambria"/>
        </w:rPr>
        <w:t xml:space="preserve"> </w:t>
      </w:r>
      <w:proofErr w:type="spellStart"/>
      <w:r>
        <w:rPr>
          <w:rFonts w:ascii="Cambria" w:hAnsi="Cambria"/>
        </w:rPr>
        <w:t>Izjavu</w:t>
      </w:r>
      <w:proofErr w:type="spellEnd"/>
      <w:r>
        <w:rPr>
          <w:rFonts w:ascii="Cambria" w:hAnsi="Cambria"/>
        </w:rPr>
        <w:t xml:space="preserve"> </w:t>
      </w:r>
      <w:proofErr w:type="spellStart"/>
      <w:r>
        <w:rPr>
          <w:rFonts w:ascii="Cambria" w:hAnsi="Cambria"/>
        </w:rPr>
        <w:t>privrednog</w:t>
      </w:r>
      <w:proofErr w:type="spellEnd"/>
      <w:r>
        <w:rPr>
          <w:rFonts w:ascii="Cambria" w:hAnsi="Cambria"/>
        </w:rPr>
        <w:t xml:space="preserve"> </w:t>
      </w:r>
      <w:proofErr w:type="spellStart"/>
      <w:r>
        <w:rPr>
          <w:rFonts w:ascii="Cambria" w:hAnsi="Cambria"/>
        </w:rPr>
        <w:t>subjekta</w:t>
      </w:r>
      <w:proofErr w:type="spellEnd"/>
      <w:r>
        <w:rPr>
          <w:rFonts w:ascii="Cambria" w:hAnsi="Cambria"/>
        </w:rPr>
        <w:t xml:space="preserve"> u </w:t>
      </w:r>
      <w:proofErr w:type="spellStart"/>
      <w:r>
        <w:rPr>
          <w:rFonts w:ascii="Cambria" w:hAnsi="Cambria"/>
        </w:rPr>
        <w:t>skladu</w:t>
      </w:r>
      <w:proofErr w:type="spellEnd"/>
      <w:r>
        <w:rPr>
          <w:rFonts w:ascii="Cambria" w:hAnsi="Cambria"/>
        </w:rPr>
        <w:t xml:space="preserve"> </w:t>
      </w:r>
      <w:proofErr w:type="spellStart"/>
      <w:r>
        <w:rPr>
          <w:rFonts w:ascii="Cambria" w:hAnsi="Cambria"/>
        </w:rPr>
        <w:t>sa</w:t>
      </w:r>
      <w:proofErr w:type="spellEnd"/>
      <w:r>
        <w:rPr>
          <w:rFonts w:ascii="Cambria" w:hAnsi="Cambria"/>
        </w:rPr>
        <w:t xml:space="preserve"> </w:t>
      </w:r>
      <w:proofErr w:type="spellStart"/>
      <w:r>
        <w:rPr>
          <w:rFonts w:ascii="Cambria" w:hAnsi="Cambria"/>
        </w:rPr>
        <w:t>zahtjevima</w:t>
      </w:r>
      <w:proofErr w:type="spellEnd"/>
      <w:r>
        <w:rPr>
          <w:rFonts w:ascii="Cambria" w:hAnsi="Cambria"/>
        </w:rPr>
        <w:t xml:space="preserve"> </w:t>
      </w:r>
      <w:proofErr w:type="spellStart"/>
      <w:r>
        <w:rPr>
          <w:rFonts w:ascii="Cambria" w:hAnsi="Cambria"/>
        </w:rPr>
        <w:t>iz</w:t>
      </w:r>
      <w:proofErr w:type="spellEnd"/>
      <w:r>
        <w:rPr>
          <w:rFonts w:ascii="Cambria" w:hAnsi="Cambria"/>
        </w:rPr>
        <w:t xml:space="preserve"> </w:t>
      </w:r>
      <w:proofErr w:type="spellStart"/>
      <w:r>
        <w:rPr>
          <w:rFonts w:ascii="Cambria" w:hAnsi="Cambria"/>
        </w:rPr>
        <w:t>tenderske</w:t>
      </w:r>
      <w:proofErr w:type="spellEnd"/>
      <w:r>
        <w:rPr>
          <w:rFonts w:ascii="Cambria" w:hAnsi="Cambria"/>
        </w:rPr>
        <w:t xml:space="preserve"> </w:t>
      </w:r>
      <w:proofErr w:type="spellStart"/>
      <w:r>
        <w:rPr>
          <w:rFonts w:ascii="Cambria" w:hAnsi="Cambria"/>
        </w:rPr>
        <w:t>dokumentacije</w:t>
      </w:r>
      <w:proofErr w:type="spellEnd"/>
      <w:r>
        <w:rPr>
          <w:rFonts w:ascii="Cambria" w:hAnsi="Cambria"/>
        </w:rPr>
        <w:t>.</w:t>
      </w:r>
    </w:p>
    <w:p w:rsidR="00BC35F4" w:rsidRDefault="00BC35F4">
      <w:pPr>
        <w:jc w:val="both"/>
        <w:rPr>
          <w:rFonts w:ascii="Cambria" w:hAnsi="Cambria"/>
        </w:rPr>
      </w:pPr>
    </w:p>
    <w:p w:rsidR="00BC35F4" w:rsidRDefault="00BC35F4">
      <w:pPr>
        <w:jc w:val="both"/>
        <w:rPr>
          <w:rFonts w:ascii="Cambria" w:hAnsi="Cambria"/>
        </w:rPr>
      </w:pPr>
    </w:p>
    <w:p w:rsidR="00BC35F4" w:rsidRDefault="00BC35F4">
      <w:pPr>
        <w:jc w:val="both"/>
        <w:rPr>
          <w:rFonts w:ascii="Cambria" w:hAnsi="Cambria"/>
        </w:rPr>
      </w:pPr>
    </w:p>
    <w:p w:rsidR="00BC35F4" w:rsidRDefault="00BC35F4">
      <w:pPr>
        <w:jc w:val="both"/>
        <w:rPr>
          <w:rFonts w:ascii="Cambria" w:hAnsi="Cambria"/>
        </w:rPr>
      </w:pPr>
    </w:p>
    <w:p w:rsidR="00BC35F4" w:rsidRDefault="00BC35F4">
      <w:pPr>
        <w:jc w:val="both"/>
        <w:rPr>
          <w:rFonts w:ascii="Cambria" w:hAnsi="Cambria" w:cs="Arial"/>
          <w:i/>
          <w:iCs/>
          <w:color w:val="000000"/>
        </w:rPr>
      </w:pPr>
    </w:p>
    <w:p w:rsidR="00BC35F4" w:rsidRDefault="00BC35F4">
      <w:pPr>
        <w:jc w:val="both"/>
        <w:rPr>
          <w:rFonts w:ascii="Cambria" w:hAnsi="Cambria" w:cs="Arial"/>
          <w:i/>
          <w:iCs/>
          <w:color w:val="000000"/>
        </w:rPr>
      </w:pPr>
    </w:p>
    <w:p w:rsidR="00BC35F4" w:rsidRDefault="001869E7">
      <w:pPr>
        <w:keepNext/>
        <w:pBdr>
          <w:top w:val="single" w:sz="4" w:space="1" w:color="auto"/>
          <w:left w:val="single" w:sz="4" w:space="4" w:color="auto"/>
          <w:bottom w:val="single" w:sz="4" w:space="1" w:color="auto"/>
          <w:right w:val="single" w:sz="4" w:space="4" w:color="auto"/>
        </w:pBdr>
        <w:shd w:val="clear" w:color="auto" w:fill="D9D9D9"/>
        <w:outlineLvl w:val="0"/>
        <w:rPr>
          <w:rFonts w:ascii="Cambria" w:hAnsi="Cambria" w:cs="Arial"/>
          <w:b/>
          <w:bCs/>
        </w:rPr>
      </w:pPr>
      <w:r>
        <w:rPr>
          <w:rFonts w:ascii="Cambria" w:hAnsi="Cambria" w:cs="Arial"/>
          <w:b/>
          <w:bCs/>
        </w:rPr>
        <w:lastRenderedPageBreak/>
        <w:t xml:space="preserve">NAČIN ZAKLJUČIVANJA I IZMJENE UGOVORA O </w:t>
      </w:r>
      <w:r>
        <w:rPr>
          <w:rFonts w:ascii="Cambria" w:hAnsi="Cambria" w:cs="Arial"/>
          <w:b/>
          <w:bCs/>
        </w:rPr>
        <w:t>JAVNOJ NABACI</w:t>
      </w:r>
    </w:p>
    <w:p w:rsidR="00BC35F4" w:rsidRDefault="00BC35F4">
      <w:pPr>
        <w:jc w:val="both"/>
        <w:rPr>
          <w:rFonts w:ascii="Cambria" w:hAnsi="Cambria" w:cs="Arial"/>
          <w:i/>
        </w:rPr>
      </w:pPr>
    </w:p>
    <w:p w:rsidR="00BC35F4" w:rsidRDefault="001869E7">
      <w:pPr>
        <w:jc w:val="both"/>
      </w:pPr>
      <w:proofErr w:type="spellStart"/>
      <w:r>
        <w:t>Naručilac</w:t>
      </w:r>
      <w:proofErr w:type="spellEnd"/>
      <w:r>
        <w:t xml:space="preserve"> </w:t>
      </w:r>
      <w:proofErr w:type="spellStart"/>
      <w:r>
        <w:t>zaključuje</w:t>
      </w:r>
      <w:proofErr w:type="spellEnd"/>
      <w:r>
        <w:t xml:space="preserve"> </w:t>
      </w: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u </w:t>
      </w:r>
      <w:proofErr w:type="spellStart"/>
      <w:r>
        <w:t>pisanom</w:t>
      </w:r>
      <w:proofErr w:type="spellEnd"/>
      <w:r>
        <w:t xml:space="preserve"> </w:t>
      </w:r>
      <w:proofErr w:type="spellStart"/>
      <w:r>
        <w:t>ili</w:t>
      </w:r>
      <w:proofErr w:type="spellEnd"/>
      <w:r>
        <w:t xml:space="preserve"> </w:t>
      </w:r>
      <w:proofErr w:type="spellStart"/>
      <w:r>
        <w:t>elektronskom</w:t>
      </w:r>
      <w:proofErr w:type="spellEnd"/>
      <w:r>
        <w:t xml:space="preserve"> </w:t>
      </w:r>
      <w:proofErr w:type="spellStart"/>
      <w:r>
        <w:t>obliku</w:t>
      </w:r>
      <w:proofErr w:type="spellEnd"/>
      <w:r>
        <w:t xml:space="preserve"> </w:t>
      </w:r>
      <w:proofErr w:type="spellStart"/>
      <w:r>
        <w:t>sa</w:t>
      </w:r>
      <w:proofErr w:type="spellEnd"/>
      <w:r>
        <w:t xml:space="preserve"> </w:t>
      </w:r>
      <w:proofErr w:type="spellStart"/>
      <w:r>
        <w:t>ponuđačem</w:t>
      </w:r>
      <w:proofErr w:type="spellEnd"/>
      <w:r>
        <w:t xml:space="preserve"> </w:t>
      </w:r>
      <w:proofErr w:type="spellStart"/>
      <w:r>
        <w:t>čija</w:t>
      </w:r>
      <w:proofErr w:type="spellEnd"/>
      <w:r>
        <w:t xml:space="preserve"> je </w:t>
      </w:r>
      <w:proofErr w:type="spellStart"/>
      <w:r>
        <w:t>ponuda</w:t>
      </w:r>
      <w:proofErr w:type="spellEnd"/>
      <w:r>
        <w:t xml:space="preserve"> </w:t>
      </w:r>
      <w:proofErr w:type="spellStart"/>
      <w:r>
        <w:t>izabrana</w:t>
      </w:r>
      <w:proofErr w:type="spellEnd"/>
      <w:r>
        <w:t xml:space="preserve"> </w:t>
      </w:r>
      <w:proofErr w:type="spellStart"/>
      <w:r>
        <w:t>kao</w:t>
      </w:r>
      <w:proofErr w:type="spellEnd"/>
      <w:r>
        <w:t xml:space="preserve"> </w:t>
      </w:r>
      <w:proofErr w:type="spellStart"/>
      <w:r>
        <w:t>najpovoljnija</w:t>
      </w:r>
      <w:proofErr w:type="spellEnd"/>
      <w:r>
        <w:t xml:space="preserve">, </w:t>
      </w:r>
      <w:proofErr w:type="spellStart"/>
      <w:r>
        <w:t>nakon</w:t>
      </w:r>
      <w:proofErr w:type="spellEnd"/>
      <w:r>
        <w:t xml:space="preserve"> </w:t>
      </w:r>
      <w:proofErr w:type="spellStart"/>
      <w:r>
        <w:t>izvršnosti</w:t>
      </w:r>
      <w:proofErr w:type="spellEnd"/>
      <w:r>
        <w:t xml:space="preserve"> </w:t>
      </w:r>
      <w:proofErr w:type="spellStart"/>
      <w:r>
        <w:t>odluke</w:t>
      </w:r>
      <w:proofErr w:type="spellEnd"/>
      <w:r>
        <w:t xml:space="preserve"> o </w:t>
      </w:r>
      <w:proofErr w:type="spellStart"/>
      <w:r>
        <w:t>izboru</w:t>
      </w:r>
      <w:proofErr w:type="spellEnd"/>
      <w:r>
        <w:t xml:space="preserve"> </w:t>
      </w:r>
      <w:proofErr w:type="spellStart"/>
      <w:r>
        <w:t>najpovoljnije</w:t>
      </w:r>
      <w:proofErr w:type="spellEnd"/>
      <w:r>
        <w:t xml:space="preserve"> </w:t>
      </w:r>
      <w:proofErr w:type="spellStart"/>
      <w:r>
        <w:t>ponude</w:t>
      </w:r>
      <w:proofErr w:type="spellEnd"/>
      <w:r>
        <w:t xml:space="preserve">. </w:t>
      </w:r>
    </w:p>
    <w:p w:rsidR="00BC35F4" w:rsidRDefault="00BC35F4">
      <w:pPr>
        <w:jc w:val="both"/>
      </w:pPr>
    </w:p>
    <w:p w:rsidR="00BC35F4" w:rsidRDefault="001869E7">
      <w:pPr>
        <w:jc w:val="both"/>
      </w:pP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mora da </w:t>
      </w:r>
      <w:proofErr w:type="spellStart"/>
      <w:r>
        <w:t>bude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uslovima</w:t>
      </w:r>
      <w:proofErr w:type="spellEnd"/>
      <w:r>
        <w:t xml:space="preserve"> </w:t>
      </w:r>
      <w:proofErr w:type="spellStart"/>
      <w:r>
        <w:t>utvrđenim</w:t>
      </w:r>
      <w:proofErr w:type="spellEnd"/>
      <w:r>
        <w:t xml:space="preserve"> </w:t>
      </w:r>
      <w:proofErr w:type="spellStart"/>
      <w:r>
        <w:t>tenderskom</w:t>
      </w:r>
      <w:proofErr w:type="spellEnd"/>
      <w:r>
        <w:t xml:space="preserve"> </w:t>
      </w:r>
      <w:proofErr w:type="spellStart"/>
      <w:r>
        <w:t>dokumentacijom</w:t>
      </w:r>
      <w:proofErr w:type="spellEnd"/>
      <w:r>
        <w:t xml:space="preserve">, </w:t>
      </w:r>
      <w:proofErr w:type="spellStart"/>
      <w:r>
        <w:t>izabranom</w:t>
      </w:r>
      <w:proofErr w:type="spellEnd"/>
      <w:r>
        <w:t xml:space="preserve"> </w:t>
      </w:r>
      <w:proofErr w:type="spellStart"/>
      <w:r>
        <w:t>ponudom</w:t>
      </w:r>
      <w:proofErr w:type="spellEnd"/>
      <w:r>
        <w:t xml:space="preserve"> i </w:t>
      </w:r>
      <w:proofErr w:type="spellStart"/>
      <w:r>
        <w:t>odlukom</w:t>
      </w:r>
      <w:proofErr w:type="spellEnd"/>
      <w:r>
        <w:t xml:space="preserve"> o </w:t>
      </w:r>
      <w:proofErr w:type="spellStart"/>
      <w:r>
        <w:t>izboru</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osim</w:t>
      </w:r>
      <w:proofErr w:type="spellEnd"/>
      <w:r>
        <w:t xml:space="preserve"> u </w:t>
      </w:r>
      <w:proofErr w:type="spellStart"/>
      <w:r>
        <w:t>pogledu</w:t>
      </w:r>
      <w:proofErr w:type="spellEnd"/>
      <w:r>
        <w:t xml:space="preserve"> </w:t>
      </w:r>
      <w:proofErr w:type="spellStart"/>
      <w:r>
        <w:t>iskazivanja</w:t>
      </w:r>
      <w:proofErr w:type="spellEnd"/>
      <w:r>
        <w:t xml:space="preserve"> PDV-a.</w:t>
      </w:r>
    </w:p>
    <w:p w:rsidR="00BC35F4" w:rsidRDefault="00BC35F4">
      <w:pPr>
        <w:jc w:val="both"/>
      </w:pPr>
    </w:p>
    <w:p w:rsidR="00BC35F4" w:rsidRDefault="001869E7">
      <w:pPr>
        <w:jc w:val="both"/>
        <w:rPr>
          <w:b/>
          <w:bCs/>
          <w:color w:val="000000"/>
        </w:rPr>
      </w:pPr>
      <w:proofErr w:type="spellStart"/>
      <w:r>
        <w:rPr>
          <w:color w:val="000000"/>
        </w:rPr>
        <w:t>Ugovor</w:t>
      </w:r>
      <w:proofErr w:type="spellEnd"/>
      <w:r>
        <w:rPr>
          <w:color w:val="000000"/>
        </w:rPr>
        <w:t xml:space="preserve"> </w:t>
      </w:r>
      <w:proofErr w:type="spellStart"/>
      <w:r>
        <w:rPr>
          <w:color w:val="000000"/>
        </w:rPr>
        <w:t>između</w:t>
      </w:r>
      <w:proofErr w:type="spellEnd"/>
      <w:r>
        <w:rPr>
          <w:color w:val="000000"/>
        </w:rPr>
        <w:t xml:space="preserve"> </w:t>
      </w:r>
      <w:proofErr w:type="spellStart"/>
      <w:r>
        <w:rPr>
          <w:color w:val="000000"/>
        </w:rPr>
        <w:t>naručioca</w:t>
      </w:r>
      <w:proofErr w:type="spellEnd"/>
      <w:r>
        <w:rPr>
          <w:color w:val="000000"/>
        </w:rPr>
        <w:t xml:space="preserve"> i </w:t>
      </w:r>
      <w:proofErr w:type="spellStart"/>
      <w:r>
        <w:rPr>
          <w:color w:val="000000"/>
        </w:rPr>
        <w:t>ponuđača</w:t>
      </w:r>
      <w:proofErr w:type="spellEnd"/>
      <w:r>
        <w:rPr>
          <w:color w:val="000000"/>
        </w:rPr>
        <w:t xml:space="preserve"> </w:t>
      </w:r>
      <w:proofErr w:type="spellStart"/>
      <w:r>
        <w:rPr>
          <w:color w:val="000000"/>
        </w:rPr>
        <w:t>čija</w:t>
      </w:r>
      <w:proofErr w:type="spellEnd"/>
      <w:r>
        <w:rPr>
          <w:color w:val="000000"/>
        </w:rPr>
        <w:t xml:space="preserve"> je </w:t>
      </w:r>
      <w:proofErr w:type="spellStart"/>
      <w:r>
        <w:rPr>
          <w:color w:val="000000"/>
        </w:rPr>
        <w:t>ponuda</w:t>
      </w:r>
      <w:proofErr w:type="spellEnd"/>
      <w:r>
        <w:rPr>
          <w:color w:val="000000"/>
        </w:rPr>
        <w:t xml:space="preserve"> </w:t>
      </w:r>
      <w:proofErr w:type="spellStart"/>
      <w:r>
        <w:rPr>
          <w:color w:val="000000"/>
        </w:rPr>
        <w:t>izabrana</w:t>
      </w:r>
      <w:proofErr w:type="spellEnd"/>
      <w:r>
        <w:rPr>
          <w:color w:val="000000"/>
        </w:rPr>
        <w:t xml:space="preserve"> </w:t>
      </w:r>
      <w:proofErr w:type="spellStart"/>
      <w:r>
        <w:rPr>
          <w:color w:val="000000"/>
        </w:rPr>
        <w:t>kao</w:t>
      </w:r>
      <w:proofErr w:type="spellEnd"/>
      <w:r>
        <w:rPr>
          <w:color w:val="000000"/>
        </w:rPr>
        <w:t xml:space="preserve"> </w:t>
      </w:r>
      <w:proofErr w:type="spellStart"/>
      <w:r>
        <w:rPr>
          <w:color w:val="000000"/>
        </w:rPr>
        <w:t>najpovoljnija</w:t>
      </w:r>
      <w:proofErr w:type="spellEnd"/>
      <w:r>
        <w:rPr>
          <w:color w:val="000000"/>
        </w:rPr>
        <w:t xml:space="preserve">, pored </w:t>
      </w:r>
      <w:proofErr w:type="spellStart"/>
      <w:r>
        <w:rPr>
          <w:color w:val="000000"/>
        </w:rPr>
        <w:t>uslova</w:t>
      </w:r>
      <w:proofErr w:type="spellEnd"/>
      <w:r>
        <w:rPr>
          <w:color w:val="000000"/>
        </w:rPr>
        <w:t xml:space="preserve"> </w:t>
      </w:r>
      <w:proofErr w:type="spellStart"/>
      <w:r>
        <w:rPr>
          <w:color w:val="000000"/>
        </w:rPr>
        <w:t>koji</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propisani</w:t>
      </w:r>
      <w:proofErr w:type="spellEnd"/>
      <w:r>
        <w:rPr>
          <w:color w:val="000000"/>
        </w:rPr>
        <w:t xml:space="preserve"> </w:t>
      </w:r>
      <w:proofErr w:type="spellStart"/>
      <w:r>
        <w:rPr>
          <w:color w:val="000000"/>
        </w:rPr>
        <w:t>ovom</w:t>
      </w:r>
      <w:proofErr w:type="spellEnd"/>
      <w:r>
        <w:rPr>
          <w:color w:val="000000"/>
        </w:rPr>
        <w:t xml:space="preserve"> </w:t>
      </w:r>
      <w:proofErr w:type="spellStart"/>
      <w:r>
        <w:rPr>
          <w:color w:val="000000"/>
        </w:rPr>
        <w:t>te</w:t>
      </w:r>
      <w:r>
        <w:rPr>
          <w:color w:val="000000"/>
        </w:rPr>
        <w:t>nderskom</w:t>
      </w:r>
      <w:proofErr w:type="spellEnd"/>
      <w:r>
        <w:rPr>
          <w:color w:val="000000"/>
        </w:rPr>
        <w:t xml:space="preserve"> </w:t>
      </w:r>
      <w:proofErr w:type="spellStart"/>
      <w:r>
        <w:rPr>
          <w:color w:val="000000"/>
        </w:rPr>
        <w:t>dokumentacijom</w:t>
      </w:r>
      <w:proofErr w:type="spellEnd"/>
      <w:r>
        <w:rPr>
          <w:color w:val="000000"/>
        </w:rPr>
        <w:t xml:space="preserve">, </w:t>
      </w:r>
      <w:proofErr w:type="spellStart"/>
      <w:r>
        <w:rPr>
          <w:color w:val="000000"/>
        </w:rPr>
        <w:t>će</w:t>
      </w:r>
      <w:proofErr w:type="spellEnd"/>
      <w:r>
        <w:rPr>
          <w:color w:val="000000"/>
        </w:rPr>
        <w:t xml:space="preserve"> </w:t>
      </w:r>
      <w:proofErr w:type="spellStart"/>
      <w:r>
        <w:rPr>
          <w:color w:val="000000"/>
        </w:rPr>
        <w:t>sadržati</w:t>
      </w:r>
      <w:proofErr w:type="spellEnd"/>
      <w:r>
        <w:rPr>
          <w:color w:val="000000"/>
        </w:rPr>
        <w:t xml:space="preserve"> i </w:t>
      </w:r>
      <w:proofErr w:type="spellStart"/>
      <w:r>
        <w:rPr>
          <w:color w:val="000000"/>
        </w:rPr>
        <w:t>sljedeće</w:t>
      </w:r>
      <w:proofErr w:type="spellEnd"/>
      <w:r>
        <w:rPr>
          <w:color w:val="000000"/>
        </w:rPr>
        <w:t>:</w:t>
      </w:r>
    </w:p>
    <w:p w:rsidR="00BC35F4" w:rsidRDefault="00BC35F4">
      <w:pPr>
        <w:spacing w:before="96"/>
        <w:ind w:left="720"/>
        <w:jc w:val="both"/>
        <w:rPr>
          <w:rFonts w:eastAsia="Calibri"/>
          <w:color w:val="FF0000"/>
        </w:rPr>
      </w:pPr>
    </w:p>
    <w:p w:rsidR="00BC35F4" w:rsidRDefault="001869E7">
      <w:pPr>
        <w:widowControl w:val="0"/>
        <w:kinsoku w:val="0"/>
        <w:overflowPunct w:val="0"/>
        <w:jc w:val="both"/>
        <w:textAlignment w:val="baseline"/>
        <w:rPr>
          <w:lang w:val="sr-Latn-ME" w:eastAsia="sr-Latn-CS"/>
        </w:rPr>
      </w:pPr>
      <w:r>
        <w:rPr>
          <w:lang w:val="sr-Latn-ME" w:eastAsia="sr-Latn-CS"/>
        </w:rPr>
        <w:t>Izvršilac se obavezuje:</w:t>
      </w:r>
    </w:p>
    <w:p w:rsidR="00BC35F4" w:rsidRDefault="001869E7">
      <w:pPr>
        <w:widowControl w:val="0"/>
        <w:numPr>
          <w:ilvl w:val="0"/>
          <w:numId w:val="15"/>
        </w:numPr>
        <w:kinsoku w:val="0"/>
        <w:overflowPunct w:val="0"/>
        <w:jc w:val="both"/>
        <w:textAlignment w:val="baseline"/>
        <w:rPr>
          <w:lang w:val="sr-Latn-ME" w:eastAsia="sr-Latn-CS"/>
        </w:rPr>
      </w:pPr>
      <w:r>
        <w:rPr>
          <w:lang w:val="sr-Latn-ME" w:eastAsia="sr-Latn-CS"/>
        </w:rPr>
        <w:t>da rukovodi izvršenjem svih usluga;</w:t>
      </w:r>
    </w:p>
    <w:p w:rsidR="00BC35F4" w:rsidRDefault="001869E7">
      <w:pPr>
        <w:widowControl w:val="0"/>
        <w:numPr>
          <w:ilvl w:val="0"/>
          <w:numId w:val="15"/>
        </w:numPr>
        <w:kinsoku w:val="0"/>
        <w:overflowPunct w:val="0"/>
        <w:jc w:val="both"/>
        <w:textAlignment w:val="baseline"/>
        <w:rPr>
          <w:lang w:val="sr-Latn-ME" w:eastAsia="sr-Latn-CS"/>
        </w:rPr>
      </w:pPr>
      <w:r>
        <w:rPr>
          <w:lang w:val="sr-Latn-ME" w:eastAsia="sr-Latn-CS"/>
        </w:rPr>
        <w:t>da obezbijedi kompletnu dokumentaciju po kojoj se izvode usluge;</w:t>
      </w:r>
    </w:p>
    <w:p w:rsidR="00BC35F4" w:rsidRDefault="001869E7">
      <w:pPr>
        <w:widowControl w:val="0"/>
        <w:numPr>
          <w:ilvl w:val="0"/>
          <w:numId w:val="15"/>
        </w:numPr>
        <w:kinsoku w:val="0"/>
        <w:overflowPunct w:val="0"/>
        <w:jc w:val="both"/>
        <w:textAlignment w:val="baseline"/>
        <w:rPr>
          <w:lang w:val="sr-Latn-ME" w:eastAsia="sr-Latn-CS"/>
        </w:rPr>
      </w:pPr>
      <w:r>
        <w:rPr>
          <w:lang w:val="sr-Latn-ME" w:eastAsia="sr-Latn-CS"/>
        </w:rPr>
        <w:t xml:space="preserve">da snosi troškove naknade korišćenja patenata i odgovoran je za povredu </w:t>
      </w:r>
      <w:r>
        <w:rPr>
          <w:lang w:val="sr-Latn-ME" w:eastAsia="sr-Latn-CS"/>
        </w:rPr>
        <w:t>zaštićenih prava intelektualne svojine trećih lica,</w:t>
      </w:r>
    </w:p>
    <w:p w:rsidR="00BC35F4" w:rsidRDefault="001869E7">
      <w:pPr>
        <w:pStyle w:val="NoSpacing"/>
        <w:numPr>
          <w:ilvl w:val="0"/>
          <w:numId w:val="15"/>
        </w:numPr>
        <w:jc w:val="both"/>
        <w:rPr>
          <w:rFonts w:ascii="Times New Roman" w:hAnsi="Times New Roman" w:cs="Times New Roman"/>
          <w:lang w:val="it-IT" w:eastAsia="ar-SA"/>
        </w:rPr>
      </w:pPr>
      <w:r>
        <w:rPr>
          <w:rFonts w:ascii="Times New Roman" w:hAnsi="Times New Roman" w:cs="Times New Roman"/>
          <w:lang w:val="it-IT" w:eastAsia="ar-SA"/>
        </w:rPr>
        <w:t xml:space="preserve">da u slučaju problema utvrdi nivo problema sa Naručiocem, i u skladu sa istim uskladi vrijeme odziva i restauraciju, </w:t>
      </w:r>
    </w:p>
    <w:p w:rsidR="00BC35F4" w:rsidRDefault="00BC35F4">
      <w:pPr>
        <w:widowControl w:val="0"/>
        <w:kinsoku w:val="0"/>
        <w:overflowPunct w:val="0"/>
        <w:textAlignment w:val="baseline"/>
        <w:rPr>
          <w:lang w:val="sr-Latn-ME" w:eastAsia="sr-Latn-CS"/>
        </w:rPr>
      </w:pPr>
    </w:p>
    <w:p w:rsidR="00BC35F4" w:rsidRDefault="001869E7">
      <w:pPr>
        <w:widowControl w:val="0"/>
        <w:kinsoku w:val="0"/>
        <w:overflowPunct w:val="0"/>
        <w:jc w:val="both"/>
        <w:textAlignment w:val="baseline"/>
        <w:rPr>
          <w:lang w:val="sr-Latn-ME" w:eastAsia="sr-Latn-CS"/>
        </w:rPr>
      </w:pPr>
      <w:r>
        <w:rPr>
          <w:lang w:val="sr-Latn-ME" w:eastAsia="sr-Latn-CS"/>
        </w:rPr>
        <w:t>Naručilac se obavezuje da blagovremeno Izvršioca uvede u posao. Pod uvođenjem u posao</w:t>
      </w:r>
      <w:r>
        <w:rPr>
          <w:lang w:val="sr-Latn-ME" w:eastAsia="sr-Latn-CS"/>
        </w:rPr>
        <w:t xml:space="preserve"> podrazumijeva se obezbeđivanje svih potrebnih uslova i obavljanje prethodnih radnji od strane Naručioca, neophodnih za nesmetano obavljanje posla.</w:t>
      </w:r>
    </w:p>
    <w:p w:rsidR="00BC35F4" w:rsidRDefault="00BC35F4">
      <w:pPr>
        <w:jc w:val="both"/>
        <w:rPr>
          <w:rFonts w:ascii="Cambria" w:hAnsi="Cambria"/>
          <w:lang w:val="pl-PL" w:eastAsia="zh-TW"/>
        </w:rPr>
      </w:pPr>
    </w:p>
    <w:p w:rsidR="00BC35F4" w:rsidRDefault="001869E7">
      <w:pPr>
        <w:widowControl w:val="0"/>
        <w:kinsoku w:val="0"/>
        <w:overflowPunct w:val="0"/>
        <w:jc w:val="both"/>
        <w:textAlignment w:val="baseline"/>
        <w:rPr>
          <w:lang w:val="sr-Latn-ME" w:eastAsia="sr-Latn-CS"/>
        </w:rPr>
      </w:pPr>
      <w:r>
        <w:rPr>
          <w:lang w:val="sr-Latn-ME" w:eastAsia="sr-Latn-CS"/>
        </w:rPr>
        <w:t>Ugovorne strane su saglasne da do raskida ovog Ugovora može doći ako Izvršilac ne bude izvršavao svoje obav</w:t>
      </w:r>
      <w:r>
        <w:rPr>
          <w:lang w:val="sr-Latn-ME" w:eastAsia="sr-Latn-CS"/>
        </w:rPr>
        <w:t>eze u rokovima i na način predviđen Ugovorom.</w:t>
      </w:r>
    </w:p>
    <w:p w:rsidR="00BC35F4" w:rsidRDefault="001869E7">
      <w:pPr>
        <w:widowControl w:val="0"/>
        <w:kinsoku w:val="0"/>
        <w:overflowPunct w:val="0"/>
        <w:jc w:val="both"/>
        <w:textAlignment w:val="baseline"/>
        <w:rPr>
          <w:lang w:val="sr-Latn-ME" w:eastAsia="sr-Latn-CS"/>
        </w:rPr>
      </w:pPr>
      <w:r>
        <w:rPr>
          <w:lang w:val="sr-Latn-ME" w:eastAsia="sr-Latn-CS"/>
        </w:rPr>
        <w:t xml:space="preserve">Naručilac je obavezan da u slučaju uočavanja propusta u obavljanju posla pisanim putem pozove Izvršioca i da putem Zapisnika zajednički konstatuju uzrok i obim uočenih propusta. </w:t>
      </w:r>
    </w:p>
    <w:p w:rsidR="00BC35F4" w:rsidRDefault="00BC35F4">
      <w:pPr>
        <w:widowControl w:val="0"/>
        <w:kinsoku w:val="0"/>
        <w:overflowPunct w:val="0"/>
        <w:jc w:val="both"/>
        <w:textAlignment w:val="baseline"/>
        <w:rPr>
          <w:lang w:val="sr-Latn-ME" w:eastAsia="sr-Latn-CS"/>
        </w:rPr>
      </w:pPr>
    </w:p>
    <w:p w:rsidR="00BC35F4" w:rsidRDefault="001869E7">
      <w:pPr>
        <w:widowControl w:val="0"/>
        <w:kinsoku w:val="0"/>
        <w:overflowPunct w:val="0"/>
        <w:jc w:val="both"/>
        <w:textAlignment w:val="baseline"/>
        <w:rPr>
          <w:lang w:val="sr-Latn-ME" w:eastAsia="sr-Latn-CS"/>
        </w:rPr>
      </w:pPr>
      <w:r>
        <w:rPr>
          <w:lang w:val="sr-Latn-ME" w:eastAsia="sr-Latn-CS"/>
        </w:rPr>
        <w:t>Izvršilac se obavezuje da u to</w:t>
      </w:r>
      <w:r>
        <w:rPr>
          <w:lang w:val="sr-Latn-ME" w:eastAsia="sr-Latn-CS"/>
        </w:rPr>
        <w:t>ku trajanja ovog Ugovora, kao i po isteku istog, ne iznose bilo kakve službene ili povjerljive informacije u vezi ovog Ugovora, poslova i aktivnosti Naručioca, bez prethodne pisane saglasnosti Naručioca.</w:t>
      </w:r>
    </w:p>
    <w:p w:rsidR="00BC35F4" w:rsidRDefault="00BC35F4">
      <w:pPr>
        <w:jc w:val="both"/>
        <w:rPr>
          <w:rFonts w:ascii="Cambria" w:hAnsi="Cambria" w:cs="Arial"/>
          <w:b/>
          <w:bCs/>
          <w:color w:val="FF0000"/>
        </w:rPr>
      </w:pPr>
    </w:p>
    <w:p w:rsidR="00BC35F4" w:rsidRDefault="001869E7">
      <w:pPr>
        <w:keepNext/>
        <w:numPr>
          <w:ilvl w:val="0"/>
          <w:numId w:val="16"/>
        </w:numPr>
        <w:pBdr>
          <w:top w:val="single" w:sz="4" w:space="1" w:color="auto"/>
          <w:left w:val="single" w:sz="4" w:space="4" w:color="auto"/>
          <w:bottom w:val="single" w:sz="4" w:space="1" w:color="auto"/>
          <w:right w:val="single" w:sz="4" w:space="4" w:color="auto"/>
        </w:pBdr>
        <w:shd w:val="clear" w:color="auto" w:fill="D9D9D9"/>
        <w:spacing w:after="160" w:line="259" w:lineRule="auto"/>
        <w:outlineLvl w:val="0"/>
        <w:rPr>
          <w:rFonts w:ascii="Cambria" w:hAnsi="Cambria" w:cs="Arial"/>
          <w:b/>
          <w:bCs/>
        </w:rPr>
      </w:pPr>
      <w:r>
        <w:rPr>
          <w:rFonts w:ascii="Cambria" w:hAnsi="Cambria" w:cs="Arial"/>
          <w:b/>
          <w:bCs/>
        </w:rPr>
        <w:t>ZAHTJEV ZA POJAŠNJENJE ILI IZMJENU I DOPUNU TENDERS</w:t>
      </w:r>
      <w:r>
        <w:rPr>
          <w:rFonts w:ascii="Cambria" w:hAnsi="Cambria" w:cs="Arial"/>
          <w:b/>
          <w:bCs/>
        </w:rPr>
        <w:t>KE DOKUMENTACIJE</w:t>
      </w:r>
    </w:p>
    <w:p w:rsidR="00BC35F4" w:rsidRDefault="00BC35F4">
      <w:pPr>
        <w:jc w:val="both"/>
        <w:rPr>
          <w:rFonts w:ascii="Cambria" w:hAnsi="Cambria" w:cs="Arial"/>
        </w:rPr>
      </w:pPr>
    </w:p>
    <w:p w:rsidR="00BC35F4" w:rsidRDefault="001869E7">
      <w:pPr>
        <w:widowControl w:val="0"/>
        <w:kinsoku w:val="0"/>
        <w:overflowPunct w:val="0"/>
        <w:jc w:val="both"/>
        <w:textAlignment w:val="baseline"/>
        <w:rPr>
          <w:rFonts w:ascii="Cambria" w:hAnsi="Cambria"/>
          <w:lang w:val="sr-Latn-ME" w:eastAsia="sr-Latn-CS"/>
        </w:rPr>
      </w:pPr>
      <w:r>
        <w:rPr>
          <w:rFonts w:ascii="Cambria" w:hAnsi="Cambria"/>
          <w:lang w:val="sr-Latn-ME" w:eastAsia="sr-Latn-CS"/>
        </w:rPr>
        <w:t>Privredni subjekat može da predloži naručiocu da izmijeni i/ili dopuni tendersku dokumentaciju, u roku od osam dana od dana objavljivanja, odnosno dostavljanja tenderske dokumentacije u skladu sa članom 94 st. 4 i 5 Zakona o javnim nabavk</w:t>
      </w:r>
      <w:r>
        <w:rPr>
          <w:rFonts w:ascii="Cambria" w:hAnsi="Cambria"/>
          <w:lang w:val="sr-Latn-ME" w:eastAsia="sr-Latn-CS"/>
        </w:rPr>
        <w:t xml:space="preserve">ama. </w:t>
      </w:r>
    </w:p>
    <w:p w:rsidR="00BC35F4" w:rsidRDefault="00BC35F4">
      <w:pPr>
        <w:widowControl w:val="0"/>
        <w:kinsoku w:val="0"/>
        <w:overflowPunct w:val="0"/>
        <w:jc w:val="both"/>
        <w:textAlignment w:val="baseline"/>
        <w:rPr>
          <w:rFonts w:ascii="Cambria" w:hAnsi="Cambria"/>
          <w:lang w:val="sr-Latn-ME" w:eastAsia="sr-Latn-CS"/>
        </w:rPr>
      </w:pPr>
    </w:p>
    <w:p w:rsidR="00BC35F4" w:rsidRDefault="001869E7">
      <w:pPr>
        <w:widowControl w:val="0"/>
        <w:kinsoku w:val="0"/>
        <w:overflowPunct w:val="0"/>
        <w:jc w:val="both"/>
        <w:textAlignment w:val="baseline"/>
        <w:rPr>
          <w:rFonts w:ascii="Cambria" w:hAnsi="Cambria"/>
          <w:lang w:val="sr-Latn-ME" w:eastAsia="sr-Latn-CS"/>
        </w:rPr>
      </w:pPr>
      <w:r>
        <w:rPr>
          <w:rFonts w:ascii="Cambria" w:hAnsi="Cambria"/>
          <w:lang w:val="sr-Latn-ME" w:eastAsia="sr-Latn-CS"/>
        </w:rPr>
        <w:t>Privredni subjekat ima pravo da pisanim zahtjevom traži od naručioca pojašnjenje tenderske dokumentacije najkasnije deset dana prije isteka roka određenog za dostavljanje ponuda.</w:t>
      </w:r>
    </w:p>
    <w:p w:rsidR="00BC35F4" w:rsidRDefault="00BC35F4">
      <w:pPr>
        <w:widowControl w:val="0"/>
        <w:kinsoku w:val="0"/>
        <w:overflowPunct w:val="0"/>
        <w:jc w:val="both"/>
        <w:textAlignment w:val="baseline"/>
        <w:rPr>
          <w:rFonts w:ascii="Cambria" w:hAnsi="Cambria"/>
          <w:lang w:val="sr-Latn-ME" w:eastAsia="sr-Latn-CS"/>
        </w:rPr>
      </w:pPr>
    </w:p>
    <w:p w:rsidR="00BC35F4" w:rsidRDefault="001869E7">
      <w:pPr>
        <w:widowControl w:val="0"/>
        <w:kinsoku w:val="0"/>
        <w:overflowPunct w:val="0"/>
        <w:jc w:val="both"/>
        <w:textAlignment w:val="baseline"/>
        <w:rPr>
          <w:rFonts w:ascii="Cambria" w:hAnsi="Cambria"/>
          <w:lang w:val="sr-Latn-ME" w:eastAsia="sr-Latn-CS"/>
        </w:rPr>
      </w:pPr>
      <w:r>
        <w:rPr>
          <w:rFonts w:ascii="Cambria" w:hAnsi="Cambria"/>
          <w:lang w:val="sr-Latn-ME" w:eastAsia="sr-Latn-CS"/>
        </w:rPr>
        <w:t>Zahtjev se podnosi isključivo putem ESJN-a.</w:t>
      </w:r>
    </w:p>
    <w:p w:rsidR="00BC35F4" w:rsidRDefault="00BC35F4">
      <w:pPr>
        <w:widowControl w:val="0"/>
        <w:kinsoku w:val="0"/>
        <w:overflowPunct w:val="0"/>
        <w:jc w:val="both"/>
        <w:textAlignment w:val="baseline"/>
        <w:rPr>
          <w:rFonts w:ascii="Cambria" w:hAnsi="Cambria"/>
          <w:lang w:val="sr-Latn-ME" w:eastAsia="sr-Latn-CS"/>
        </w:rPr>
      </w:pPr>
    </w:p>
    <w:p w:rsidR="00BC35F4" w:rsidRDefault="00BC35F4">
      <w:pPr>
        <w:spacing w:after="160" w:line="259" w:lineRule="auto"/>
        <w:rPr>
          <w:rFonts w:ascii="Cambria" w:eastAsiaTheme="minorHAnsi" w:hAnsi="Cambria" w:cstheme="minorBidi"/>
          <w:sz w:val="22"/>
          <w:szCs w:val="22"/>
        </w:rPr>
      </w:pPr>
    </w:p>
    <w:p w:rsidR="00BC35F4" w:rsidRDefault="001869E7">
      <w:pPr>
        <w:keepNext/>
        <w:numPr>
          <w:ilvl w:val="0"/>
          <w:numId w:val="1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60" w:line="259" w:lineRule="auto"/>
        <w:ind w:left="0" w:firstLine="0"/>
        <w:outlineLvl w:val="0"/>
        <w:rPr>
          <w:rFonts w:ascii="Cambria" w:hAnsi="Cambria"/>
          <w:b/>
          <w:bCs/>
          <w:color w:val="000000"/>
        </w:rPr>
      </w:pPr>
      <w:r>
        <w:rPr>
          <w:rFonts w:ascii="Cambria" w:hAnsi="Cambria"/>
          <w:b/>
          <w:bCs/>
        </w:rPr>
        <w:lastRenderedPageBreak/>
        <w:t xml:space="preserve">IZJAVA NARUČIOCA O </w:t>
      </w:r>
      <w:r>
        <w:rPr>
          <w:rFonts w:ascii="Cambria" w:hAnsi="Cambria"/>
          <w:b/>
          <w:bCs/>
        </w:rPr>
        <w:t>NEPOSTOJANJU SUKOBA INTERESA</w:t>
      </w:r>
    </w:p>
    <w:p w:rsidR="00BC35F4" w:rsidRDefault="001869E7">
      <w:pPr>
        <w:widowControl w:val="0"/>
        <w:kinsoku w:val="0"/>
        <w:overflowPunct w:val="0"/>
        <w:jc w:val="center"/>
        <w:textAlignment w:val="baseline"/>
        <w:rPr>
          <w:rFonts w:ascii="Arial" w:hAnsi="Arial" w:cs="Arial"/>
          <w:b/>
          <w:sz w:val="22"/>
          <w:lang w:val="sr-Latn-ME" w:eastAsia="sr-Latn-CS"/>
        </w:rPr>
      </w:pPr>
      <w:r>
        <w:rPr>
          <w:rFonts w:ascii="Arial" w:hAnsi="Arial" w:cs="Arial"/>
          <w:b/>
          <w:sz w:val="22"/>
          <w:lang w:val="sr-Latn-ME" w:eastAsia="sr-Latn-CS"/>
        </w:rPr>
        <w:t>KOMISIJA ZA TRŽIŽTE KAPITALA</w:t>
      </w:r>
    </w:p>
    <w:p w:rsidR="00BC35F4" w:rsidRDefault="00BC35F4">
      <w:pPr>
        <w:widowControl w:val="0"/>
        <w:kinsoku w:val="0"/>
        <w:overflowPunct w:val="0"/>
        <w:jc w:val="center"/>
        <w:textAlignment w:val="baseline"/>
        <w:rPr>
          <w:rFonts w:ascii="Arial" w:hAnsi="Arial" w:cs="Arial"/>
          <w:b/>
          <w:sz w:val="22"/>
          <w:lang w:val="sr-Latn-ME" w:eastAsia="sr-Latn-CS"/>
        </w:rPr>
      </w:pPr>
    </w:p>
    <w:p w:rsidR="00BC35F4" w:rsidRPr="0015697C" w:rsidRDefault="001869E7">
      <w:pPr>
        <w:widowControl w:val="0"/>
        <w:kinsoku w:val="0"/>
        <w:overflowPunct w:val="0"/>
        <w:textAlignment w:val="baseline"/>
        <w:rPr>
          <w:rFonts w:ascii="Arial" w:hAnsi="Arial" w:cs="Arial"/>
          <w:sz w:val="22"/>
          <w:lang w:val="sr-Latn-ME" w:eastAsia="sr-Latn-CS"/>
        </w:rPr>
      </w:pPr>
      <w:r>
        <w:rPr>
          <w:rFonts w:ascii="Arial" w:hAnsi="Arial" w:cs="Arial"/>
          <w:sz w:val="22"/>
          <w:lang w:val="sr-Latn-ME" w:eastAsia="sr-Latn-CS"/>
        </w:rPr>
        <w:t>Br. 0</w:t>
      </w:r>
      <w:r>
        <w:rPr>
          <w:rFonts w:ascii="Arial" w:hAnsi="Arial" w:cs="Arial"/>
          <w:sz w:val="22"/>
          <w:lang w:val="sr-Latn-ME" w:eastAsia="sr-Latn-CS"/>
        </w:rPr>
        <w:t>1</w:t>
      </w:r>
      <w:r>
        <w:rPr>
          <w:rFonts w:ascii="Arial" w:hAnsi="Arial" w:cs="Arial"/>
          <w:sz w:val="22"/>
          <w:lang w:val="sr-Latn-ME" w:eastAsia="sr-Latn-CS"/>
        </w:rPr>
        <w:t>/</w:t>
      </w:r>
      <w:r>
        <w:rPr>
          <w:rFonts w:ascii="Arial" w:hAnsi="Arial" w:cs="Arial"/>
          <w:sz w:val="22"/>
          <w:lang w:val="sr-Latn-ME" w:eastAsia="sr-Latn-CS"/>
        </w:rPr>
        <w:t>9</w:t>
      </w:r>
      <w:r>
        <w:rPr>
          <w:rFonts w:ascii="Arial" w:hAnsi="Arial" w:cs="Arial"/>
          <w:sz w:val="22"/>
          <w:lang w:val="sr-Latn-ME" w:eastAsia="sr-Latn-CS"/>
        </w:rPr>
        <w:t>-</w:t>
      </w:r>
      <w:r w:rsidR="0015697C">
        <w:rPr>
          <w:rFonts w:ascii="Arial" w:hAnsi="Arial" w:cs="Arial"/>
          <w:sz w:val="22"/>
          <w:lang w:val="sr-Latn-ME" w:eastAsia="sr-Latn-CS"/>
        </w:rPr>
        <w:t>1042</w:t>
      </w:r>
      <w:r>
        <w:rPr>
          <w:rFonts w:ascii="Arial" w:hAnsi="Arial" w:cs="Arial"/>
          <w:sz w:val="22"/>
          <w:lang w:val="sr-Latn-ME" w:eastAsia="sr-Latn-CS"/>
        </w:rPr>
        <w:t>/2</w:t>
      </w:r>
      <w:r>
        <w:rPr>
          <w:rFonts w:ascii="Arial" w:hAnsi="Arial" w:cs="Arial"/>
          <w:sz w:val="22"/>
          <w:lang w:val="sr-Latn-ME" w:eastAsia="sr-Latn-CS"/>
        </w:rPr>
        <w:t>-25</w:t>
      </w:r>
      <w:r>
        <w:rPr>
          <w:rFonts w:ascii="Arial" w:hAnsi="Arial" w:cs="Arial"/>
          <w:b/>
          <w:color w:val="FF0000"/>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 xml:space="preserve">                    </w:t>
      </w:r>
      <w:r w:rsidR="0015697C">
        <w:rPr>
          <w:rFonts w:ascii="Arial" w:hAnsi="Arial" w:cs="Arial"/>
          <w:sz w:val="22"/>
          <w:lang w:val="sr-Latn-ME" w:eastAsia="sr-Latn-CS"/>
        </w:rPr>
        <w:t xml:space="preserve">                   </w:t>
      </w:r>
      <w:r>
        <w:rPr>
          <w:rFonts w:ascii="Arial" w:hAnsi="Arial" w:cs="Arial"/>
          <w:sz w:val="22"/>
          <w:lang w:val="sr-Latn-ME" w:eastAsia="sr-Latn-CS"/>
        </w:rPr>
        <w:t xml:space="preserve">Podgorica, </w:t>
      </w:r>
      <w:r w:rsidR="0015697C">
        <w:rPr>
          <w:rFonts w:ascii="Arial" w:hAnsi="Arial" w:cs="Arial"/>
          <w:sz w:val="22"/>
          <w:lang w:val="sr-Latn-ME" w:eastAsia="sr-Latn-CS"/>
        </w:rPr>
        <w:t>05</w:t>
      </w:r>
      <w:r>
        <w:rPr>
          <w:rFonts w:ascii="Arial" w:hAnsi="Arial" w:cs="Arial"/>
          <w:sz w:val="22"/>
          <w:lang w:val="sr-Latn-ME" w:eastAsia="sr-Latn-CS"/>
        </w:rPr>
        <w:t>.0</w:t>
      </w:r>
      <w:r w:rsidR="0015697C">
        <w:rPr>
          <w:rFonts w:ascii="Arial" w:hAnsi="Arial" w:cs="Arial"/>
          <w:sz w:val="22"/>
          <w:lang w:val="sr-Latn-ME" w:eastAsia="sr-Latn-CS"/>
        </w:rPr>
        <w:t>9</w:t>
      </w:r>
      <w:r>
        <w:rPr>
          <w:rFonts w:ascii="Arial" w:hAnsi="Arial" w:cs="Arial"/>
          <w:sz w:val="22"/>
          <w:lang w:val="sr-Latn-ME" w:eastAsia="sr-Latn-CS"/>
        </w:rPr>
        <w:t>.2025. godine</w:t>
      </w:r>
    </w:p>
    <w:p w:rsidR="00BC35F4" w:rsidRDefault="00BC35F4">
      <w:pPr>
        <w:widowControl w:val="0"/>
        <w:kinsoku w:val="0"/>
        <w:overflowPunct w:val="0"/>
        <w:textAlignment w:val="baseline"/>
        <w:rPr>
          <w:rFonts w:ascii="Arial" w:hAnsi="Arial" w:cs="Arial"/>
          <w:b/>
          <w:color w:val="FF0000"/>
          <w:sz w:val="22"/>
          <w:lang w:val="sr-Latn-ME" w:eastAsia="sr-Latn-CS"/>
        </w:rPr>
      </w:pPr>
    </w:p>
    <w:p w:rsidR="00BC35F4" w:rsidRDefault="001869E7">
      <w:pPr>
        <w:widowControl w:val="0"/>
        <w:kinsoku w:val="0"/>
        <w:overflowPunct w:val="0"/>
        <w:ind w:firstLine="720"/>
        <w:jc w:val="both"/>
        <w:textAlignment w:val="baseline"/>
        <w:rPr>
          <w:rFonts w:ascii="Arial" w:hAnsi="Arial" w:cs="Arial"/>
          <w:sz w:val="22"/>
          <w:lang w:val="sr-Latn-ME" w:eastAsia="sr-Latn-CS"/>
        </w:rPr>
      </w:pPr>
      <w:r>
        <w:rPr>
          <w:rFonts w:ascii="Arial" w:hAnsi="Arial" w:cs="Arial"/>
          <w:sz w:val="22"/>
          <w:lang w:val="sr-Latn-ME" w:eastAsia="sr-Latn-CS"/>
        </w:rPr>
        <w:t xml:space="preserve">U skladu sa članom 43 stav 1 Zakona o javnim nabavkama </w:t>
      </w:r>
      <w:r>
        <w:rPr>
          <w:rFonts w:ascii="Arial" w:hAnsi="Arial" w:cs="Arial"/>
          <w:lang w:val="sr-Latn-CS"/>
        </w:rPr>
        <w:t>(“Sl. list CG” br. 74/19, 03/23 i 11/23)</w:t>
      </w:r>
    </w:p>
    <w:p w:rsidR="00BC35F4" w:rsidRDefault="001869E7">
      <w:pPr>
        <w:widowControl w:val="0"/>
        <w:kinsoku w:val="0"/>
        <w:overflowPunct w:val="0"/>
        <w:jc w:val="center"/>
        <w:textAlignment w:val="baseline"/>
        <w:rPr>
          <w:rFonts w:ascii="Arial" w:hAnsi="Arial" w:cs="Arial"/>
          <w:b/>
          <w:sz w:val="22"/>
          <w:lang w:val="sr-Latn-ME" w:eastAsia="sr-Latn-CS"/>
        </w:rPr>
      </w:pPr>
      <w:r>
        <w:rPr>
          <w:rFonts w:ascii="Arial" w:hAnsi="Arial" w:cs="Arial"/>
          <w:b/>
          <w:sz w:val="22"/>
          <w:lang w:val="sr-Latn-ME" w:eastAsia="sr-Latn-CS"/>
        </w:rPr>
        <w:t>IZJAVLJUJEM</w:t>
      </w:r>
    </w:p>
    <w:p w:rsidR="00BC35F4" w:rsidRDefault="00BC35F4">
      <w:pPr>
        <w:widowControl w:val="0"/>
        <w:kinsoku w:val="0"/>
        <w:overflowPunct w:val="0"/>
        <w:jc w:val="both"/>
        <w:textAlignment w:val="baseline"/>
        <w:rPr>
          <w:rFonts w:ascii="Arial" w:hAnsi="Arial" w:cs="Arial"/>
          <w:sz w:val="22"/>
          <w:lang w:val="sr-Latn-ME" w:eastAsia="sr-Latn-CS"/>
        </w:rPr>
      </w:pPr>
    </w:p>
    <w:p w:rsidR="00BC35F4" w:rsidRDefault="001869E7">
      <w:pPr>
        <w:jc w:val="both"/>
        <w:rPr>
          <w:rFonts w:ascii="Arial" w:hAnsi="Arial" w:cs="Arial"/>
          <w:lang w:val="sr-Latn-CS"/>
        </w:rPr>
      </w:pPr>
      <w:r>
        <w:rPr>
          <w:rFonts w:ascii="Arial" w:hAnsi="Arial" w:cs="Arial"/>
          <w:sz w:val="22"/>
          <w:szCs w:val="22"/>
          <w:lang w:val="sr-Latn-ME" w:eastAsia="sr-Latn-CS"/>
        </w:rPr>
        <w:t xml:space="preserve">da u postupku javne nabavke redni broj </w:t>
      </w:r>
      <w:r>
        <w:rPr>
          <w:rFonts w:ascii="Arial" w:hAnsi="Arial" w:cs="Arial"/>
          <w:sz w:val="22"/>
          <w:szCs w:val="22"/>
          <w:lang w:val="sr-Latn-ME" w:eastAsia="sr-Latn-CS"/>
        </w:rPr>
        <w:t>5</w:t>
      </w:r>
      <w:r>
        <w:rPr>
          <w:rFonts w:ascii="Arial" w:hAnsi="Arial" w:cs="Arial"/>
          <w:sz w:val="22"/>
          <w:szCs w:val="22"/>
          <w:lang w:val="sr-Latn-ME" w:eastAsia="sr-Latn-CS"/>
        </w:rPr>
        <w:t xml:space="preserve"> iz Plana javne nabavke broj: </w:t>
      </w:r>
      <w:r>
        <w:rPr>
          <w:rFonts w:ascii="Arial" w:hAnsi="Arial" w:cs="Arial"/>
          <w:sz w:val="22"/>
          <w:szCs w:val="22"/>
          <w:lang w:val="pl-PL"/>
        </w:rPr>
        <w:t>0</w:t>
      </w:r>
      <w:r>
        <w:rPr>
          <w:rFonts w:ascii="Arial" w:hAnsi="Arial" w:cs="Arial"/>
          <w:sz w:val="22"/>
          <w:szCs w:val="22"/>
        </w:rPr>
        <w:t>1</w:t>
      </w:r>
      <w:r>
        <w:rPr>
          <w:rFonts w:ascii="Arial" w:hAnsi="Arial" w:cs="Arial"/>
          <w:sz w:val="22"/>
          <w:szCs w:val="22"/>
          <w:lang w:val="pl-PL"/>
        </w:rPr>
        <w:t>/</w:t>
      </w:r>
      <w:r>
        <w:rPr>
          <w:rFonts w:ascii="Arial" w:hAnsi="Arial" w:cs="Arial"/>
          <w:sz w:val="22"/>
          <w:szCs w:val="22"/>
        </w:rPr>
        <w:t>9-136/1</w:t>
      </w:r>
      <w:r>
        <w:rPr>
          <w:rFonts w:ascii="Arial" w:hAnsi="Arial" w:cs="Arial"/>
          <w:sz w:val="22"/>
          <w:szCs w:val="22"/>
          <w:lang w:val="pl-PL"/>
        </w:rPr>
        <w:t>-</w:t>
      </w:r>
      <w:r>
        <w:rPr>
          <w:rFonts w:ascii="Arial" w:hAnsi="Arial" w:cs="Arial"/>
          <w:sz w:val="22"/>
          <w:szCs w:val="22"/>
        </w:rPr>
        <w:t>25</w:t>
      </w:r>
      <w:r>
        <w:rPr>
          <w:rFonts w:ascii="Arial" w:hAnsi="Arial" w:cs="Arial"/>
          <w:sz w:val="22"/>
          <w:szCs w:val="22"/>
          <w:lang w:val="pl-PL"/>
        </w:rPr>
        <w:t xml:space="preserve"> </w:t>
      </w:r>
      <w:r>
        <w:rPr>
          <w:rFonts w:ascii="Arial" w:hAnsi="Arial" w:cs="Arial"/>
          <w:sz w:val="22"/>
          <w:szCs w:val="22"/>
          <w:lang w:val="sr-Latn-ME" w:eastAsia="sr-Latn-CS"/>
        </w:rPr>
        <w:t>od 30.01.2025. godine i Izmjena i dopun</w:t>
      </w:r>
      <w:r>
        <w:rPr>
          <w:rFonts w:ascii="Arial" w:hAnsi="Arial" w:cs="Arial"/>
          <w:sz w:val="22"/>
          <w:szCs w:val="22"/>
          <w:lang w:eastAsia="sr-Latn-CS"/>
        </w:rPr>
        <w:t>e</w:t>
      </w:r>
      <w:r>
        <w:rPr>
          <w:rFonts w:ascii="Arial" w:hAnsi="Arial" w:cs="Arial"/>
          <w:sz w:val="22"/>
          <w:szCs w:val="22"/>
          <w:lang w:val="sr-Latn-ME" w:eastAsia="sr-Latn-CS"/>
        </w:rPr>
        <w:t xml:space="preserve"> Plana javnih nabavki broj </w:t>
      </w:r>
      <w:r>
        <w:rPr>
          <w:rFonts w:ascii="Arial" w:hAnsi="Arial" w:cs="Arial"/>
          <w:sz w:val="22"/>
          <w:szCs w:val="22"/>
          <w:lang w:val="pl-PL"/>
        </w:rPr>
        <w:t>0</w:t>
      </w:r>
      <w:r>
        <w:rPr>
          <w:rFonts w:ascii="Arial" w:hAnsi="Arial" w:cs="Arial"/>
          <w:sz w:val="22"/>
          <w:szCs w:val="22"/>
        </w:rPr>
        <w:t>1</w:t>
      </w:r>
      <w:r>
        <w:rPr>
          <w:rFonts w:ascii="Arial" w:hAnsi="Arial" w:cs="Arial"/>
          <w:sz w:val="22"/>
          <w:szCs w:val="22"/>
          <w:lang w:val="pl-PL"/>
        </w:rPr>
        <w:t>/</w:t>
      </w:r>
      <w:r>
        <w:rPr>
          <w:rFonts w:ascii="Arial" w:hAnsi="Arial" w:cs="Arial"/>
          <w:sz w:val="22"/>
          <w:szCs w:val="22"/>
        </w:rPr>
        <w:t>9-136/3</w:t>
      </w:r>
      <w:r>
        <w:rPr>
          <w:rFonts w:ascii="Arial" w:hAnsi="Arial" w:cs="Arial"/>
          <w:sz w:val="22"/>
          <w:szCs w:val="22"/>
          <w:lang w:val="pl-PL"/>
        </w:rPr>
        <w:t>-</w:t>
      </w:r>
      <w:r>
        <w:rPr>
          <w:rFonts w:ascii="Arial" w:hAnsi="Arial" w:cs="Arial"/>
          <w:sz w:val="22"/>
          <w:szCs w:val="22"/>
        </w:rPr>
        <w:t>25</w:t>
      </w:r>
      <w:r>
        <w:rPr>
          <w:rFonts w:ascii="Arial" w:hAnsi="Arial" w:cs="Arial"/>
          <w:sz w:val="22"/>
          <w:szCs w:val="22"/>
          <w:lang w:val="pl-PL"/>
        </w:rPr>
        <w:t xml:space="preserve"> </w:t>
      </w:r>
      <w:r>
        <w:rPr>
          <w:rFonts w:ascii="Arial" w:hAnsi="Arial" w:cs="Arial"/>
          <w:sz w:val="22"/>
          <w:szCs w:val="22"/>
          <w:lang w:val="sr-Latn-ME" w:eastAsia="sr-Latn-CS"/>
        </w:rPr>
        <w:t xml:space="preserve">od </w:t>
      </w:r>
      <w:r>
        <w:rPr>
          <w:rFonts w:ascii="Arial" w:hAnsi="Arial" w:cs="Arial"/>
          <w:sz w:val="22"/>
          <w:szCs w:val="22"/>
          <w:lang w:eastAsia="sr-Latn-CS"/>
        </w:rPr>
        <w:t>25</w:t>
      </w:r>
      <w:r>
        <w:rPr>
          <w:rFonts w:ascii="Arial" w:hAnsi="Arial" w:cs="Arial"/>
          <w:sz w:val="22"/>
          <w:szCs w:val="22"/>
          <w:lang w:val="sr-Latn-ME" w:eastAsia="sr-Latn-CS"/>
        </w:rPr>
        <w:t>.0</w:t>
      </w:r>
      <w:r>
        <w:rPr>
          <w:rFonts w:ascii="Arial" w:hAnsi="Arial" w:cs="Arial"/>
          <w:sz w:val="22"/>
          <w:szCs w:val="22"/>
          <w:lang w:eastAsia="sr-Latn-CS"/>
        </w:rPr>
        <w:t>7</w:t>
      </w:r>
      <w:r>
        <w:rPr>
          <w:rFonts w:ascii="Arial" w:hAnsi="Arial" w:cs="Arial"/>
          <w:sz w:val="22"/>
          <w:szCs w:val="22"/>
          <w:lang w:val="sr-Latn-ME" w:eastAsia="sr-Latn-CS"/>
        </w:rPr>
        <w:t xml:space="preserve">.2025.godine, za nabavku usluge – </w:t>
      </w:r>
      <w:r>
        <w:rPr>
          <w:rFonts w:ascii="Arial" w:hAnsi="Arial" w:cs="Arial"/>
          <w:sz w:val="22"/>
          <w:szCs w:val="22"/>
          <w:lang w:val="sr-Latn-ME" w:eastAsia="sr-Latn-CS"/>
        </w:rPr>
        <w:t>Implementacija SupTech rješenja za nadzor tržišta</w:t>
      </w:r>
      <w:r>
        <w:rPr>
          <w:rFonts w:ascii="Arial" w:hAnsi="Arial" w:cs="Arial"/>
          <w:sz w:val="22"/>
          <w:szCs w:val="22"/>
          <w:lang w:val="sr-Latn-ME" w:eastAsia="sr-Latn-CS"/>
        </w:rPr>
        <w:t xml:space="preserve"> kapitala</w:t>
      </w:r>
      <w:r>
        <w:rPr>
          <w:rFonts w:ascii="Arial" w:hAnsi="Arial" w:cs="Arial"/>
          <w:sz w:val="22"/>
          <w:szCs w:val="22"/>
          <w:lang w:eastAsia="sr-Latn-CS"/>
        </w:rPr>
        <w:t xml:space="preserve"> </w:t>
      </w:r>
      <w:r>
        <w:rPr>
          <w:rFonts w:ascii="Arial" w:hAnsi="Arial" w:cs="Arial"/>
          <w:sz w:val="22"/>
          <w:szCs w:val="22"/>
          <w:lang w:val="sr-Latn-ME" w:eastAsia="sr-Latn-CS"/>
        </w:rPr>
        <w:t xml:space="preserve">za potrebe </w:t>
      </w:r>
      <w:proofErr w:type="spellStart"/>
      <w:r>
        <w:rPr>
          <w:rFonts w:ascii="Arial" w:hAnsi="Arial" w:cs="Arial"/>
          <w:sz w:val="22"/>
          <w:szCs w:val="22"/>
          <w:lang w:eastAsia="sr-Latn-CS"/>
        </w:rPr>
        <w:t>Komisije</w:t>
      </w:r>
      <w:proofErr w:type="spellEnd"/>
      <w:r>
        <w:rPr>
          <w:rFonts w:ascii="Arial" w:hAnsi="Arial" w:cs="Arial"/>
          <w:sz w:val="22"/>
          <w:szCs w:val="22"/>
          <w:lang w:eastAsia="sr-Latn-CS"/>
        </w:rPr>
        <w:t xml:space="preserve"> za tr</w:t>
      </w:r>
      <w:r>
        <w:rPr>
          <w:rFonts w:ascii="Arial" w:hAnsi="Arial" w:cs="Arial"/>
          <w:sz w:val="22"/>
          <w:szCs w:val="22"/>
          <w:lang w:val="sr-Latn-ME" w:eastAsia="sr-Latn-CS"/>
        </w:rPr>
        <w:t>žište kapitala</w:t>
      </w:r>
      <w:r w:rsidR="0015697C">
        <w:rPr>
          <w:rFonts w:ascii="Arial" w:hAnsi="Arial" w:cs="Arial"/>
          <w:sz w:val="22"/>
          <w:szCs w:val="22"/>
          <w:lang w:val="sr-Latn-ME" w:eastAsia="sr-Latn-CS"/>
        </w:rPr>
        <w:t xml:space="preserve"> (ponovljeni postupak)</w:t>
      </w:r>
      <w:bookmarkStart w:id="3" w:name="_GoBack"/>
      <w:bookmarkEnd w:id="3"/>
      <w:r>
        <w:rPr>
          <w:rFonts w:ascii="Arial" w:hAnsi="Arial" w:cs="Arial"/>
          <w:sz w:val="22"/>
          <w:szCs w:val="22"/>
          <w:lang w:val="sr-Latn-ME" w:eastAsia="sr-Latn-CS"/>
        </w:rPr>
        <w:t>, nijesam u sukobu interesa u smislu člana 41 stav 1 tačka 1 Zakona o javnim nabavkama i da ne postoji ekonomski i drugi lični interes koji može uticati na moju nepristrasnost i nezavisnost u ovom postupku j</w:t>
      </w:r>
      <w:r>
        <w:rPr>
          <w:rFonts w:ascii="Arial" w:hAnsi="Arial" w:cs="Arial"/>
          <w:sz w:val="22"/>
          <w:szCs w:val="22"/>
          <w:lang w:val="sr-Latn-ME" w:eastAsia="sr-Latn-CS"/>
        </w:rPr>
        <w:t>avne nabavke</w:t>
      </w:r>
      <w:r>
        <w:rPr>
          <w:rFonts w:ascii="Arial" w:hAnsi="Arial" w:cs="Arial"/>
          <w:sz w:val="22"/>
          <w:lang w:val="sr-Latn-ME" w:eastAsia="sr-Latn-CS"/>
        </w:rPr>
        <w:t>.</w:t>
      </w: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1869E7">
      <w:pPr>
        <w:widowControl w:val="0"/>
        <w:kinsoku w:val="0"/>
        <w:wordWrap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Ovlašćeno lice naručioca:  Ž</w:t>
      </w:r>
      <w:r>
        <w:rPr>
          <w:rFonts w:ascii="Arial" w:hAnsi="Arial" w:cs="Arial"/>
          <w:sz w:val="22"/>
          <w:lang w:val="sr-Latn-ME" w:eastAsia="sr-Latn-CS"/>
        </w:rPr>
        <w:t>eljko Drinčić</w:t>
      </w:r>
      <w:r>
        <w:rPr>
          <w:rFonts w:ascii="Arial" w:hAnsi="Arial" w:cs="Arial"/>
          <w:sz w:val="22"/>
          <w:lang w:val="sr-Latn-ME" w:eastAsia="sr-Latn-CS"/>
        </w:rPr>
        <w:t>,</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w:t>
      </w:r>
    </w:p>
    <w:p w:rsidR="00BC35F4" w:rsidRDefault="001869E7">
      <w:pPr>
        <w:widowControl w:val="0"/>
        <w:kinsoku w:val="0"/>
        <w:overflowPunct w:val="0"/>
        <w:jc w:val="center"/>
        <w:textAlignment w:val="baseline"/>
        <w:rPr>
          <w:rFonts w:ascii="Arial" w:hAnsi="Arial" w:cs="Arial"/>
          <w:sz w:val="22"/>
          <w:lang w:val="sr-Latn-ME" w:eastAsia="sr-Latn-CS"/>
        </w:rPr>
      </w:pPr>
      <w:r>
        <w:rPr>
          <w:rFonts w:ascii="Arial" w:hAnsi="Arial" w:cs="Arial"/>
          <w:sz w:val="22"/>
          <w:lang w:val="sr-Latn-ME" w:eastAsia="sr-Latn-CS"/>
        </w:rPr>
        <w:t xml:space="preserve">                                                                                                                                               s.r.</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Službenik za javne nabavke: Oliver Bodven, dipl. pravnik sa položenim ispitom za rad na poslovima javnih </w:t>
      </w:r>
      <w:r>
        <w:rPr>
          <w:rFonts w:ascii="Arial" w:hAnsi="Arial" w:cs="Arial"/>
          <w:sz w:val="22"/>
          <w:lang w:val="sr-Latn-ME" w:eastAsia="sr-Latn-CS"/>
        </w:rPr>
        <w:t>nabavke, broj uvjerenja 01-3646 od 25.04.2016. godine</w:t>
      </w: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__________________________</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Lice koje je učestvovalo u planiranju javne nabavke, D</w:t>
      </w:r>
      <w:r>
        <w:rPr>
          <w:rFonts w:ascii="Arial" w:hAnsi="Arial" w:cs="Arial"/>
          <w:sz w:val="22"/>
          <w:lang w:val="sr-Latn-ME" w:eastAsia="sr-Latn-CS"/>
        </w:rPr>
        <w:t>anilo Gluščević</w:t>
      </w:r>
      <w:r>
        <w:rPr>
          <w:rFonts w:ascii="Arial" w:hAnsi="Arial" w:cs="Arial"/>
          <w:sz w:val="22"/>
          <w:lang w:val="sr-Latn-ME" w:eastAsia="sr-Latn-CS"/>
        </w:rPr>
        <w:t xml:space="preserve">,   </w:t>
      </w: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w:t>
      </w:r>
      <w:r>
        <w:rPr>
          <w:rFonts w:ascii="Arial" w:hAnsi="Arial" w:cs="Arial"/>
          <w:sz w:val="22"/>
          <w:lang w:val="sr-Latn-ME" w:eastAsia="sr-Latn-CS"/>
        </w:rPr>
        <w:t xml:space="preserve">                __________________________</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Predsjednik komisije za sprovođenje postupka javne nabavke, D</w:t>
      </w:r>
      <w:r>
        <w:rPr>
          <w:rFonts w:ascii="Arial" w:hAnsi="Arial" w:cs="Arial"/>
          <w:sz w:val="22"/>
          <w:lang w:val="sr-Latn-ME" w:eastAsia="sr-Latn-CS"/>
        </w:rPr>
        <w:t>anilo Gluščević</w:t>
      </w:r>
      <w:r>
        <w:rPr>
          <w:rFonts w:ascii="Arial" w:hAnsi="Arial" w:cs="Arial"/>
          <w:sz w:val="22"/>
          <w:lang w:val="sr-Latn-ME" w:eastAsia="sr-Latn-CS"/>
        </w:rPr>
        <w:t xml:space="preserve">,  </w:t>
      </w: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w:t>
      </w:r>
      <w:r>
        <w:rPr>
          <w:rFonts w:ascii="Arial" w:hAnsi="Arial" w:cs="Arial"/>
          <w:sz w:val="22"/>
          <w:lang w:val="sr-Latn-ME" w:eastAsia="sr-Latn-CS"/>
        </w:rPr>
        <w:t>______</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rsidR="00BC35F4" w:rsidRDefault="001869E7">
      <w:pPr>
        <w:widowControl w:val="0"/>
        <w:kinsoku w:val="0"/>
        <w:overflowPunct w:val="0"/>
        <w:jc w:val="center"/>
        <w:textAlignment w:val="baseline"/>
        <w:rPr>
          <w:rFonts w:ascii="Arial" w:hAnsi="Arial" w:cs="Arial"/>
          <w:sz w:val="22"/>
          <w:lang w:val="sr-Latn-ME" w:eastAsia="sr-Latn-CS"/>
        </w:rPr>
      </w:pPr>
      <w:r>
        <w:rPr>
          <w:rFonts w:ascii="Arial" w:hAnsi="Arial" w:cs="Arial"/>
          <w:sz w:val="22"/>
          <w:lang w:val="sr-Latn-ME" w:eastAsia="sr-Latn-CS"/>
        </w:rPr>
        <w:t xml:space="preserve">                                                                                   </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Član komisije za sprovođenje postupka javne nabavke, D</w:t>
      </w:r>
      <w:r>
        <w:rPr>
          <w:rFonts w:ascii="Arial" w:hAnsi="Arial" w:cs="Arial"/>
          <w:sz w:val="22"/>
          <w:lang w:val="sr-Latn-ME" w:eastAsia="sr-Latn-CS"/>
        </w:rPr>
        <w:t>mitar Ćulafić</w:t>
      </w:r>
      <w:r>
        <w:rPr>
          <w:rFonts w:ascii="Arial" w:hAnsi="Arial" w:cs="Arial"/>
          <w:sz w:val="22"/>
          <w:lang w:val="sr-Latn-ME" w:eastAsia="sr-Latn-CS"/>
        </w:rPr>
        <w:t>,</w:t>
      </w:r>
    </w:p>
    <w:p w:rsidR="00BC35F4" w:rsidRDefault="00BC35F4">
      <w:pPr>
        <w:widowControl w:val="0"/>
        <w:kinsoku w:val="0"/>
        <w:overflowPunct w:val="0"/>
        <w:jc w:val="right"/>
        <w:textAlignment w:val="baseline"/>
        <w:rPr>
          <w:rFonts w:ascii="Arial" w:hAnsi="Arial" w:cs="Arial"/>
          <w:sz w:val="22"/>
          <w:lang w:val="sr-Latn-ME" w:eastAsia="sr-Latn-CS"/>
        </w:rPr>
      </w:pP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__________________________</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r>
        <w:rPr>
          <w:rFonts w:ascii="Arial" w:hAnsi="Arial" w:cs="Arial"/>
          <w:sz w:val="22"/>
          <w:lang w:val="sr-Latn-ME" w:eastAsia="sr-Latn-CS"/>
        </w:rPr>
        <w:t xml:space="preserve">                                                    </w:t>
      </w:r>
      <w:r>
        <w:rPr>
          <w:rFonts w:ascii="Arial" w:hAnsi="Arial" w:cs="Arial"/>
          <w:sz w:val="22"/>
          <w:lang w:val="sr-Latn-ME" w:eastAsia="sr-Latn-CS"/>
        </w:rPr>
        <w:t xml:space="preserve">                                  </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Član komisije za sprovođenje postupka javne nabavke, Oliver Bodven, dipl. pravnik sa položenim ispitom za rad na poslovima javnih nabavke, broj uvjerenja 01-3646 od 25.04.2016.</w:t>
      </w:r>
    </w:p>
    <w:p w:rsidR="00BC35F4" w:rsidRDefault="00BC35F4">
      <w:pPr>
        <w:widowControl w:val="0"/>
        <w:kinsoku w:val="0"/>
        <w:overflowPunct w:val="0"/>
        <w:jc w:val="center"/>
        <w:textAlignment w:val="baseline"/>
        <w:rPr>
          <w:rFonts w:ascii="Arial" w:hAnsi="Arial" w:cs="Arial"/>
          <w:sz w:val="22"/>
          <w:lang w:val="sr-Latn-ME" w:eastAsia="sr-Latn-CS"/>
        </w:rPr>
      </w:pP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w:t>
      </w:r>
    </w:p>
    <w:p w:rsidR="00BC35F4" w:rsidRDefault="001869E7">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rsidR="00BC35F4" w:rsidRDefault="00BC35F4">
      <w:pPr>
        <w:widowControl w:val="0"/>
        <w:kinsoku w:val="0"/>
        <w:overflowPunct w:val="0"/>
        <w:jc w:val="center"/>
        <w:textAlignment w:val="baseline"/>
        <w:rPr>
          <w:rFonts w:ascii="Arial" w:hAnsi="Arial" w:cs="Arial"/>
          <w:b/>
          <w:sz w:val="22"/>
          <w:lang w:val="sr-Latn-ME" w:eastAsia="sr-Latn-CS"/>
        </w:rPr>
      </w:pPr>
    </w:p>
    <w:p w:rsidR="00BC35F4" w:rsidRDefault="00BC35F4">
      <w:pPr>
        <w:widowControl w:val="0"/>
        <w:kinsoku w:val="0"/>
        <w:overflowPunct w:val="0"/>
        <w:jc w:val="both"/>
        <w:textAlignment w:val="baseline"/>
        <w:rPr>
          <w:rFonts w:ascii="Cambria" w:hAnsi="Cambria"/>
          <w:lang w:val="sr-Latn-ME" w:eastAsia="sr-Latn-CS"/>
        </w:rPr>
      </w:pPr>
    </w:p>
    <w:p w:rsidR="00BC35F4" w:rsidRDefault="00BC35F4">
      <w:pPr>
        <w:widowControl w:val="0"/>
        <w:kinsoku w:val="0"/>
        <w:overflowPunct w:val="0"/>
        <w:textAlignment w:val="baseline"/>
        <w:rPr>
          <w:rFonts w:ascii="Cambria" w:hAnsi="Cambria"/>
          <w:lang w:val="sr-Latn-ME" w:eastAsia="sr-Latn-CS"/>
        </w:rPr>
      </w:pPr>
    </w:p>
    <w:p w:rsidR="00BC35F4" w:rsidRDefault="00BC35F4">
      <w:pPr>
        <w:widowControl w:val="0"/>
        <w:kinsoku w:val="0"/>
        <w:overflowPunct w:val="0"/>
        <w:jc w:val="right"/>
        <w:textAlignment w:val="baseline"/>
        <w:rPr>
          <w:rFonts w:ascii="Cambria" w:hAnsi="Cambria"/>
          <w:lang w:val="sr-Latn-ME" w:eastAsia="sr-Latn-CS"/>
        </w:rPr>
      </w:pPr>
    </w:p>
    <w:p w:rsidR="00BC35F4" w:rsidRDefault="001869E7">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Cambria" w:hAnsi="Cambria"/>
          <w:b/>
          <w:iCs/>
          <w:szCs w:val="28"/>
          <w:lang w:val="sr-Latn-ME"/>
        </w:rPr>
      </w:pPr>
      <w:r>
        <w:rPr>
          <w:rFonts w:ascii="Cambria" w:hAnsi="Cambria"/>
          <w:b/>
          <w:szCs w:val="28"/>
          <w:lang w:val="sr-Latn-ME"/>
        </w:rPr>
        <w:lastRenderedPageBreak/>
        <w:t>UPUTSTVO</w:t>
      </w:r>
      <w:r>
        <w:rPr>
          <w:rFonts w:ascii="Cambria" w:hAnsi="Cambria"/>
          <w:b/>
          <w:szCs w:val="28"/>
          <w:lang w:val="sr-Latn-ME"/>
        </w:rPr>
        <w:t xml:space="preserve"> O PRAVNOM SREDSTVU</w:t>
      </w:r>
    </w:p>
    <w:p w:rsidR="00BC35F4" w:rsidRDefault="00BC35F4">
      <w:pPr>
        <w:tabs>
          <w:tab w:val="left" w:pos="5760"/>
        </w:tabs>
        <w:jc w:val="center"/>
        <w:rPr>
          <w:rFonts w:ascii="Cambria" w:hAnsi="Cambria" w:cs="Arial"/>
          <w:color w:val="000000"/>
          <w:lang w:val="sr-Latn-ME"/>
        </w:rPr>
      </w:pPr>
    </w:p>
    <w:p w:rsidR="00BC35F4" w:rsidRDefault="00BC35F4">
      <w:pPr>
        <w:tabs>
          <w:tab w:val="left" w:pos="5760"/>
        </w:tabs>
        <w:ind w:firstLine="567"/>
        <w:jc w:val="both"/>
        <w:rPr>
          <w:rFonts w:ascii="Cambria" w:hAnsi="Cambria"/>
          <w:color w:val="000000"/>
        </w:rPr>
      </w:pPr>
    </w:p>
    <w:p w:rsidR="00BC35F4" w:rsidRDefault="001869E7">
      <w:pPr>
        <w:tabs>
          <w:tab w:val="left" w:pos="5760"/>
        </w:tabs>
        <w:ind w:firstLine="567"/>
        <w:jc w:val="both"/>
        <w:rPr>
          <w:rFonts w:ascii="Cambria" w:hAnsi="Cambria"/>
          <w:color w:val="000000"/>
        </w:rPr>
      </w:pPr>
      <w:proofErr w:type="spellStart"/>
      <w:r>
        <w:rPr>
          <w:rFonts w:ascii="Cambria" w:hAnsi="Cambria"/>
          <w:color w:val="000000"/>
        </w:rPr>
        <w:t>Privredni</w:t>
      </w:r>
      <w:proofErr w:type="spellEnd"/>
      <w:r>
        <w:rPr>
          <w:rFonts w:ascii="Cambria" w:hAnsi="Cambria"/>
          <w:color w:val="000000"/>
        </w:rPr>
        <w:t xml:space="preserve"> </w:t>
      </w:r>
      <w:proofErr w:type="spellStart"/>
      <w:r>
        <w:rPr>
          <w:rFonts w:ascii="Cambria" w:hAnsi="Cambria"/>
          <w:color w:val="000000"/>
        </w:rPr>
        <w:t>subjekat</w:t>
      </w:r>
      <w:proofErr w:type="spellEnd"/>
      <w:r>
        <w:rPr>
          <w:rFonts w:ascii="Cambria" w:hAnsi="Cambria"/>
          <w:color w:val="000000"/>
        </w:rPr>
        <w:t xml:space="preserve"> </w:t>
      </w:r>
      <w:proofErr w:type="spellStart"/>
      <w:r>
        <w:rPr>
          <w:rFonts w:ascii="Cambria" w:hAnsi="Cambria"/>
          <w:color w:val="000000"/>
        </w:rPr>
        <w:t>može</w:t>
      </w:r>
      <w:proofErr w:type="spellEnd"/>
      <w:r>
        <w:rPr>
          <w:rFonts w:ascii="Cambria" w:hAnsi="Cambria"/>
          <w:color w:val="000000"/>
        </w:rPr>
        <w:t xml:space="preserve"> da </w:t>
      </w:r>
      <w:proofErr w:type="spellStart"/>
      <w:r>
        <w:rPr>
          <w:rFonts w:ascii="Cambria" w:hAnsi="Cambria"/>
          <w:color w:val="000000"/>
        </w:rPr>
        <w:t>izjavi</w:t>
      </w:r>
      <w:proofErr w:type="spellEnd"/>
      <w:r>
        <w:rPr>
          <w:rFonts w:ascii="Cambria" w:hAnsi="Cambria"/>
          <w:color w:val="000000"/>
        </w:rPr>
        <w:t xml:space="preserve"> </w:t>
      </w:r>
      <w:proofErr w:type="spellStart"/>
      <w:r>
        <w:rPr>
          <w:rFonts w:ascii="Cambria" w:hAnsi="Cambria"/>
          <w:color w:val="000000"/>
        </w:rPr>
        <w:t>žalbu</w:t>
      </w:r>
      <w:proofErr w:type="spellEnd"/>
      <w:r>
        <w:rPr>
          <w:rFonts w:ascii="Cambria" w:hAnsi="Cambria"/>
          <w:color w:val="000000"/>
        </w:rPr>
        <w:t xml:space="preserve"> </w:t>
      </w:r>
      <w:proofErr w:type="spellStart"/>
      <w:r>
        <w:rPr>
          <w:rFonts w:ascii="Cambria" w:hAnsi="Cambria"/>
          <w:color w:val="000000"/>
        </w:rPr>
        <w:t>protiv</w:t>
      </w:r>
      <w:proofErr w:type="spellEnd"/>
      <w:r>
        <w:rPr>
          <w:rFonts w:ascii="Cambria" w:hAnsi="Cambria"/>
          <w:color w:val="000000"/>
        </w:rPr>
        <w:t xml:space="preserve"> </w:t>
      </w:r>
      <w:proofErr w:type="spellStart"/>
      <w:r>
        <w:rPr>
          <w:rFonts w:ascii="Cambria" w:hAnsi="Cambria"/>
          <w:color w:val="000000"/>
        </w:rPr>
        <w:t>ove</w:t>
      </w:r>
      <w:proofErr w:type="spellEnd"/>
      <w:r>
        <w:rPr>
          <w:rFonts w:ascii="Cambria" w:hAnsi="Cambria"/>
          <w:color w:val="000000"/>
        </w:rPr>
        <w:t xml:space="preserve"> </w:t>
      </w:r>
      <w:proofErr w:type="spellStart"/>
      <w:r>
        <w:rPr>
          <w:rFonts w:ascii="Cambria" w:hAnsi="Cambria"/>
          <w:color w:val="000000"/>
        </w:rPr>
        <w:t>tenderske</w:t>
      </w:r>
      <w:proofErr w:type="spellEnd"/>
      <w:r>
        <w:rPr>
          <w:rFonts w:ascii="Cambria" w:hAnsi="Cambria"/>
          <w:color w:val="000000"/>
        </w:rPr>
        <w:t xml:space="preserve"> </w:t>
      </w:r>
      <w:proofErr w:type="spellStart"/>
      <w:r>
        <w:rPr>
          <w:rFonts w:ascii="Cambria" w:hAnsi="Cambria"/>
          <w:color w:val="000000"/>
        </w:rPr>
        <w:t>dokumentacije</w:t>
      </w:r>
      <w:proofErr w:type="spellEnd"/>
      <w:r>
        <w:rPr>
          <w:rFonts w:ascii="Cambria" w:hAnsi="Cambria"/>
          <w:color w:val="000000"/>
        </w:rPr>
        <w:t xml:space="preserve"> </w:t>
      </w:r>
      <w:proofErr w:type="spellStart"/>
      <w:r>
        <w:rPr>
          <w:rFonts w:ascii="Cambria" w:hAnsi="Cambria"/>
          <w:color w:val="000000"/>
        </w:rPr>
        <w:t>Komisiji</w:t>
      </w:r>
      <w:proofErr w:type="spellEnd"/>
      <w:r>
        <w:rPr>
          <w:rFonts w:ascii="Cambria" w:hAnsi="Cambria"/>
          <w:color w:val="000000"/>
        </w:rPr>
        <w:t xml:space="preserve"> za </w:t>
      </w:r>
      <w:proofErr w:type="spellStart"/>
      <w:r>
        <w:rPr>
          <w:rFonts w:ascii="Cambria" w:hAnsi="Cambria"/>
          <w:color w:val="000000"/>
        </w:rPr>
        <w:t>zaštitu</w:t>
      </w:r>
      <w:proofErr w:type="spellEnd"/>
      <w:r>
        <w:rPr>
          <w:rFonts w:ascii="Cambria" w:hAnsi="Cambria"/>
          <w:color w:val="000000"/>
        </w:rPr>
        <w:t xml:space="preserve"> </w:t>
      </w:r>
      <w:proofErr w:type="spellStart"/>
      <w:r>
        <w:rPr>
          <w:rFonts w:ascii="Cambria" w:hAnsi="Cambria"/>
          <w:color w:val="000000"/>
        </w:rPr>
        <w:t>prava</w:t>
      </w:r>
      <w:proofErr w:type="spellEnd"/>
      <w:r>
        <w:rPr>
          <w:rFonts w:ascii="Cambria" w:hAnsi="Cambria"/>
          <w:color w:val="000000"/>
        </w:rPr>
        <w:t xml:space="preserve"> </w:t>
      </w:r>
      <w:r>
        <w:rPr>
          <w:rFonts w:ascii="Cambria" w:eastAsiaTheme="minorHAnsi" w:hAnsi="Cambria" w:cs="TimesNewRoman"/>
        </w:rPr>
        <w:t xml:space="preserve">u </w:t>
      </w:r>
      <w:proofErr w:type="spellStart"/>
      <w:r>
        <w:rPr>
          <w:rFonts w:ascii="Cambria" w:eastAsiaTheme="minorHAnsi" w:hAnsi="Cambria" w:cs="TimesNewRoman"/>
        </w:rPr>
        <w:t>roku</w:t>
      </w:r>
      <w:proofErr w:type="spellEnd"/>
      <w:r>
        <w:rPr>
          <w:rFonts w:ascii="Cambria" w:eastAsiaTheme="minorHAnsi" w:hAnsi="Cambria" w:cs="TimesNewRoman"/>
        </w:rPr>
        <w:t xml:space="preserve"> od </w:t>
      </w:r>
      <w:proofErr w:type="spellStart"/>
      <w:r>
        <w:rPr>
          <w:rFonts w:ascii="Cambria" w:eastAsiaTheme="minorHAnsi" w:hAnsi="Cambria" w:cs="TimesNewRoman"/>
        </w:rPr>
        <w:t>dvadeset</w:t>
      </w:r>
      <w:proofErr w:type="spellEnd"/>
      <w:r>
        <w:rPr>
          <w:rFonts w:ascii="Cambria" w:eastAsiaTheme="minorHAnsi" w:hAnsi="Cambria" w:cs="TimesNewRoman"/>
        </w:rPr>
        <w:t xml:space="preserve"> dana od dana </w:t>
      </w:r>
      <w:proofErr w:type="spellStart"/>
      <w:r>
        <w:rPr>
          <w:rFonts w:ascii="Cambria" w:eastAsiaTheme="minorHAnsi" w:hAnsi="Cambria" w:cs="TimesNewRoman"/>
        </w:rPr>
        <w:t>objavljivanja</w:t>
      </w:r>
      <w:proofErr w:type="spellEnd"/>
      <w:r>
        <w:rPr>
          <w:rFonts w:ascii="Cambria" w:eastAsiaTheme="minorHAnsi" w:hAnsi="Cambria" w:cs="TimesNewRoman"/>
        </w:rPr>
        <w:t xml:space="preserve">, </w:t>
      </w:r>
      <w:proofErr w:type="spellStart"/>
      <w:r>
        <w:rPr>
          <w:rFonts w:ascii="Cambria" w:eastAsiaTheme="minorHAnsi" w:hAnsi="Cambria" w:cs="TimesNewRoman"/>
        </w:rPr>
        <w:t>odnosno</w:t>
      </w:r>
      <w:proofErr w:type="spellEnd"/>
      <w:r>
        <w:rPr>
          <w:rFonts w:ascii="Cambria" w:eastAsiaTheme="minorHAnsi" w:hAnsi="Cambria" w:cs="TimesNewRoman"/>
        </w:rPr>
        <w:t xml:space="preserve"> </w:t>
      </w:r>
      <w:proofErr w:type="spellStart"/>
      <w:r>
        <w:rPr>
          <w:rFonts w:ascii="Cambria" w:eastAsiaTheme="minorHAnsi" w:hAnsi="Cambria" w:cs="TimesNewRoman"/>
        </w:rPr>
        <w:t>dostavljanja</w:t>
      </w:r>
      <w:proofErr w:type="spellEnd"/>
      <w:r>
        <w:rPr>
          <w:rFonts w:ascii="Cambria" w:eastAsiaTheme="minorHAnsi" w:hAnsi="Cambria" w:cs="TimesNewRoman"/>
        </w:rPr>
        <w:t xml:space="preserve"> </w:t>
      </w:r>
      <w:proofErr w:type="spellStart"/>
      <w:r>
        <w:rPr>
          <w:rFonts w:ascii="Cambria" w:eastAsiaTheme="minorHAnsi" w:hAnsi="Cambria" w:cs="TimesNewRoman"/>
        </w:rPr>
        <w:t>tenderske</w:t>
      </w:r>
      <w:proofErr w:type="spellEnd"/>
      <w:r>
        <w:rPr>
          <w:rFonts w:ascii="Cambria" w:eastAsiaTheme="minorHAnsi" w:hAnsi="Cambria" w:cs="TimesNewRoman"/>
        </w:rPr>
        <w:t xml:space="preserve"> </w:t>
      </w:r>
      <w:proofErr w:type="spellStart"/>
      <w:r>
        <w:rPr>
          <w:rFonts w:ascii="Cambria" w:eastAsiaTheme="minorHAnsi" w:hAnsi="Cambria" w:cs="TimesNewRoman"/>
        </w:rPr>
        <w:t>dokumentacije</w:t>
      </w:r>
      <w:proofErr w:type="spellEnd"/>
      <w:r>
        <w:rPr>
          <w:rFonts w:ascii="Cambria" w:eastAsiaTheme="minorHAnsi" w:hAnsi="Cambria" w:cs="TimesNewRoman"/>
        </w:rPr>
        <w:t xml:space="preserve"> </w:t>
      </w:r>
      <w:proofErr w:type="spellStart"/>
      <w:r>
        <w:rPr>
          <w:rFonts w:ascii="Cambria" w:eastAsiaTheme="minorHAnsi" w:hAnsi="Cambria" w:cs="TimesNewRoman"/>
        </w:rPr>
        <w:t>ili</w:t>
      </w:r>
      <w:proofErr w:type="spellEnd"/>
      <w:r>
        <w:rPr>
          <w:rFonts w:ascii="Cambria" w:eastAsiaTheme="minorHAnsi" w:hAnsi="Cambria" w:cs="TimesNewRoman"/>
        </w:rPr>
        <w:t xml:space="preserve"> </w:t>
      </w:r>
      <w:proofErr w:type="spellStart"/>
      <w:r>
        <w:rPr>
          <w:rFonts w:ascii="Cambria" w:eastAsiaTheme="minorHAnsi" w:hAnsi="Cambria" w:cs="TimesNewRoman"/>
        </w:rPr>
        <w:t>izmjene</w:t>
      </w:r>
      <w:proofErr w:type="spellEnd"/>
      <w:r>
        <w:rPr>
          <w:rFonts w:ascii="Cambria" w:eastAsiaTheme="minorHAnsi" w:hAnsi="Cambria" w:cs="TimesNewRoman"/>
        </w:rPr>
        <w:t xml:space="preserve"> i </w:t>
      </w:r>
      <w:proofErr w:type="spellStart"/>
      <w:r>
        <w:rPr>
          <w:rFonts w:ascii="Cambria" w:eastAsiaTheme="minorHAnsi" w:hAnsi="Cambria" w:cs="TimesNewRoman"/>
        </w:rPr>
        <w:t>dopune</w:t>
      </w:r>
      <w:proofErr w:type="spellEnd"/>
      <w:r>
        <w:rPr>
          <w:rFonts w:ascii="Cambria" w:eastAsiaTheme="minorHAnsi" w:hAnsi="Cambria" w:cs="TimesNewRoman"/>
        </w:rPr>
        <w:t xml:space="preserve"> </w:t>
      </w:r>
      <w:proofErr w:type="spellStart"/>
      <w:r>
        <w:rPr>
          <w:rFonts w:ascii="Cambria" w:eastAsiaTheme="minorHAnsi" w:hAnsi="Cambria" w:cs="TimesNewRoman"/>
        </w:rPr>
        <w:t>tenderske</w:t>
      </w:r>
      <w:proofErr w:type="spellEnd"/>
      <w:r>
        <w:rPr>
          <w:rFonts w:ascii="Cambria" w:eastAsiaTheme="minorHAnsi" w:hAnsi="Cambria" w:cs="TimesNewRoman"/>
        </w:rPr>
        <w:t xml:space="preserve"> </w:t>
      </w:r>
      <w:proofErr w:type="spellStart"/>
      <w:r>
        <w:rPr>
          <w:rFonts w:ascii="Cambria" w:eastAsiaTheme="minorHAnsi" w:hAnsi="Cambria" w:cs="TimesNewRoman"/>
        </w:rPr>
        <w:t>dokumentacije</w:t>
      </w:r>
      <w:proofErr w:type="spellEnd"/>
      <w:r>
        <w:rPr>
          <w:rFonts w:ascii="Cambria" w:eastAsiaTheme="minorHAnsi" w:hAnsi="Cambria" w:cs="TimesNewRoman"/>
        </w:rPr>
        <w:t>.</w:t>
      </w:r>
    </w:p>
    <w:p w:rsidR="00BC35F4" w:rsidRDefault="00BC35F4">
      <w:pPr>
        <w:tabs>
          <w:tab w:val="left" w:pos="5760"/>
        </w:tabs>
        <w:jc w:val="both"/>
        <w:rPr>
          <w:rFonts w:ascii="Cambria" w:hAnsi="Cambria"/>
          <w:color w:val="000000"/>
        </w:rPr>
      </w:pPr>
    </w:p>
    <w:p w:rsidR="00BC35F4" w:rsidRDefault="001869E7">
      <w:pPr>
        <w:autoSpaceDE w:val="0"/>
        <w:autoSpaceDN w:val="0"/>
        <w:adjustRightInd w:val="0"/>
        <w:ind w:firstLine="567"/>
        <w:jc w:val="both"/>
        <w:rPr>
          <w:rFonts w:ascii="Cambria" w:hAnsi="Cambria"/>
          <w:color w:val="000000"/>
        </w:rPr>
      </w:pPr>
      <w:proofErr w:type="spellStart"/>
      <w:r>
        <w:rPr>
          <w:rFonts w:ascii="Cambria" w:hAnsi="Cambria"/>
          <w:color w:val="000000"/>
        </w:rPr>
        <w:t>Žalba</w:t>
      </w:r>
      <w:proofErr w:type="spellEnd"/>
      <w:r>
        <w:rPr>
          <w:rFonts w:ascii="Cambria" w:hAnsi="Cambria"/>
          <w:color w:val="000000"/>
        </w:rPr>
        <w:t xml:space="preserve"> se </w:t>
      </w:r>
      <w:proofErr w:type="spellStart"/>
      <w:r>
        <w:rPr>
          <w:rFonts w:ascii="Cambria" w:hAnsi="Cambria"/>
          <w:color w:val="000000"/>
        </w:rPr>
        <w:t>izjavljuje</w:t>
      </w:r>
      <w:proofErr w:type="spellEnd"/>
      <w:r>
        <w:rPr>
          <w:rFonts w:ascii="Cambria" w:hAnsi="Cambria"/>
          <w:color w:val="000000"/>
        </w:rPr>
        <w:t xml:space="preserve"> </w:t>
      </w:r>
      <w:proofErr w:type="spellStart"/>
      <w:r>
        <w:rPr>
          <w:rFonts w:ascii="Cambria" w:hAnsi="Cambria"/>
          <w:color w:val="000000"/>
        </w:rPr>
        <w:t>preko</w:t>
      </w:r>
      <w:proofErr w:type="spellEnd"/>
      <w:r>
        <w:rPr>
          <w:rFonts w:ascii="Cambria" w:hAnsi="Cambria"/>
          <w:color w:val="000000"/>
        </w:rPr>
        <w:t xml:space="preserve"> </w:t>
      </w:r>
      <w:proofErr w:type="spellStart"/>
      <w:r>
        <w:rPr>
          <w:rFonts w:ascii="Cambria" w:hAnsi="Cambria"/>
          <w:color w:val="000000"/>
        </w:rPr>
        <w:t>naručioca</w:t>
      </w:r>
      <w:proofErr w:type="spellEnd"/>
      <w:r>
        <w:rPr>
          <w:rFonts w:ascii="Cambria" w:hAnsi="Cambria"/>
          <w:color w:val="000000"/>
        </w:rPr>
        <w:t xml:space="preserve"> </w:t>
      </w:r>
      <w:proofErr w:type="spellStart"/>
      <w:r>
        <w:rPr>
          <w:rFonts w:ascii="Cambria" w:hAnsi="Cambria"/>
          <w:color w:val="000000"/>
        </w:rPr>
        <w:t>neposredno</w:t>
      </w:r>
      <w:proofErr w:type="spellEnd"/>
      <w:r>
        <w:rPr>
          <w:rFonts w:ascii="Cambria" w:hAnsi="Cambria"/>
          <w:color w:val="000000"/>
        </w:rPr>
        <w:t xml:space="preserve"> </w:t>
      </w:r>
      <w:proofErr w:type="spellStart"/>
      <w:r>
        <w:rPr>
          <w:rFonts w:ascii="Cambria" w:hAnsi="Cambria"/>
          <w:color w:val="000000"/>
        </w:rPr>
        <w:t>putem</w:t>
      </w:r>
      <w:proofErr w:type="spellEnd"/>
      <w:r>
        <w:rPr>
          <w:rFonts w:ascii="Cambria" w:hAnsi="Cambria"/>
          <w:color w:val="000000"/>
        </w:rPr>
        <w:t xml:space="preserve"> ESJN-a. </w:t>
      </w:r>
      <w:proofErr w:type="spellStart"/>
      <w:r>
        <w:rPr>
          <w:rFonts w:ascii="Cambria" w:hAnsi="Cambria"/>
          <w:color w:val="000000"/>
        </w:rPr>
        <w:t>Žalba</w:t>
      </w:r>
      <w:proofErr w:type="spellEnd"/>
      <w:r>
        <w:rPr>
          <w:rFonts w:ascii="Cambria" w:hAnsi="Cambria"/>
          <w:color w:val="000000"/>
        </w:rPr>
        <w:t xml:space="preserve"> </w:t>
      </w:r>
      <w:proofErr w:type="spellStart"/>
      <w:r>
        <w:rPr>
          <w:rFonts w:ascii="Cambria" w:hAnsi="Cambria"/>
          <w:color w:val="000000"/>
        </w:rPr>
        <w:t>koja</w:t>
      </w:r>
      <w:proofErr w:type="spellEnd"/>
      <w:r>
        <w:rPr>
          <w:rFonts w:ascii="Cambria" w:hAnsi="Cambria"/>
          <w:color w:val="000000"/>
        </w:rPr>
        <w:t xml:space="preserve"> </w:t>
      </w:r>
      <w:proofErr w:type="spellStart"/>
      <w:r>
        <w:rPr>
          <w:rFonts w:ascii="Cambria" w:hAnsi="Cambria"/>
          <w:color w:val="000000"/>
        </w:rPr>
        <w:t>nije</w:t>
      </w:r>
      <w:proofErr w:type="spellEnd"/>
      <w:r>
        <w:rPr>
          <w:rFonts w:ascii="Cambria" w:hAnsi="Cambria"/>
          <w:color w:val="000000"/>
        </w:rPr>
        <w:t xml:space="preserve"> </w:t>
      </w:r>
      <w:proofErr w:type="spellStart"/>
      <w:r>
        <w:rPr>
          <w:rFonts w:ascii="Cambria" w:hAnsi="Cambria"/>
          <w:color w:val="000000"/>
        </w:rPr>
        <w:t>podnesena</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naprijed</w:t>
      </w:r>
      <w:proofErr w:type="spellEnd"/>
      <w:r>
        <w:rPr>
          <w:rFonts w:ascii="Cambria" w:hAnsi="Cambria"/>
          <w:color w:val="000000"/>
        </w:rPr>
        <w:t xml:space="preserve"> </w:t>
      </w:r>
      <w:proofErr w:type="spellStart"/>
      <w:r>
        <w:rPr>
          <w:rFonts w:ascii="Cambria" w:hAnsi="Cambria"/>
          <w:color w:val="000000"/>
        </w:rPr>
        <w:t>predviđeni</w:t>
      </w:r>
      <w:proofErr w:type="spellEnd"/>
      <w:r>
        <w:rPr>
          <w:rFonts w:ascii="Cambria" w:hAnsi="Cambria"/>
          <w:color w:val="000000"/>
        </w:rPr>
        <w:t xml:space="preserve"> </w:t>
      </w:r>
      <w:proofErr w:type="spellStart"/>
      <w:r>
        <w:rPr>
          <w:rFonts w:ascii="Cambria" w:hAnsi="Cambria"/>
          <w:color w:val="000000"/>
        </w:rPr>
        <w:t>način</w:t>
      </w:r>
      <w:proofErr w:type="spellEnd"/>
      <w:r>
        <w:rPr>
          <w:rFonts w:ascii="Cambria" w:hAnsi="Cambria"/>
          <w:color w:val="000000"/>
        </w:rPr>
        <w:t xml:space="preserve"> </w:t>
      </w:r>
      <w:proofErr w:type="spellStart"/>
      <w:r>
        <w:rPr>
          <w:rFonts w:ascii="Cambria" w:hAnsi="Cambria"/>
          <w:color w:val="000000"/>
        </w:rPr>
        <w:t>biće</w:t>
      </w:r>
      <w:proofErr w:type="spellEnd"/>
      <w:r>
        <w:rPr>
          <w:rFonts w:ascii="Cambria" w:hAnsi="Cambria"/>
          <w:color w:val="000000"/>
        </w:rPr>
        <w:t xml:space="preserve"> </w:t>
      </w:r>
      <w:proofErr w:type="spellStart"/>
      <w:r>
        <w:rPr>
          <w:rFonts w:ascii="Cambria" w:hAnsi="Cambria"/>
          <w:color w:val="000000"/>
        </w:rPr>
        <w:t>odbijena</w:t>
      </w:r>
      <w:proofErr w:type="spellEnd"/>
      <w:r>
        <w:rPr>
          <w:rFonts w:ascii="Cambria" w:hAnsi="Cambria"/>
          <w:color w:val="000000"/>
        </w:rPr>
        <w:t xml:space="preserve"> </w:t>
      </w:r>
      <w:proofErr w:type="spellStart"/>
      <w:r>
        <w:rPr>
          <w:rFonts w:ascii="Cambria" w:hAnsi="Cambria"/>
          <w:color w:val="000000"/>
        </w:rPr>
        <w:t>kao</w:t>
      </w:r>
      <w:proofErr w:type="spellEnd"/>
      <w:r>
        <w:rPr>
          <w:rFonts w:ascii="Cambria" w:hAnsi="Cambria"/>
          <w:color w:val="000000"/>
        </w:rPr>
        <w:t xml:space="preserve"> </w:t>
      </w:r>
      <w:proofErr w:type="spellStart"/>
      <w:r>
        <w:rPr>
          <w:rFonts w:ascii="Cambria" w:hAnsi="Cambria"/>
          <w:color w:val="000000"/>
        </w:rPr>
        <w:t>nedozvoljena</w:t>
      </w:r>
      <w:proofErr w:type="spellEnd"/>
      <w:r>
        <w:rPr>
          <w:rFonts w:ascii="Cambria" w:hAnsi="Cambria"/>
          <w:color w:val="000000"/>
        </w:rPr>
        <w:t>.</w:t>
      </w:r>
    </w:p>
    <w:p w:rsidR="00BC35F4" w:rsidRDefault="00BC35F4">
      <w:pPr>
        <w:autoSpaceDE w:val="0"/>
        <w:autoSpaceDN w:val="0"/>
        <w:adjustRightInd w:val="0"/>
        <w:ind w:firstLine="567"/>
        <w:jc w:val="both"/>
        <w:rPr>
          <w:rFonts w:ascii="Cambria" w:hAnsi="Cambria"/>
          <w:color w:val="000000"/>
        </w:rPr>
      </w:pPr>
    </w:p>
    <w:p w:rsidR="00BC35F4" w:rsidRDefault="001869E7">
      <w:pPr>
        <w:autoSpaceDE w:val="0"/>
        <w:autoSpaceDN w:val="0"/>
        <w:adjustRightInd w:val="0"/>
        <w:ind w:firstLine="567"/>
        <w:jc w:val="both"/>
        <w:rPr>
          <w:rFonts w:ascii="Cambria" w:hAnsi="Cambria"/>
          <w:color w:val="000000"/>
        </w:rPr>
      </w:pPr>
      <w:proofErr w:type="spellStart"/>
      <w:r>
        <w:rPr>
          <w:rFonts w:ascii="Cambria" w:hAnsi="Cambria"/>
          <w:color w:val="000000"/>
        </w:rPr>
        <w:t>Podnosilac</w:t>
      </w:r>
      <w:proofErr w:type="spellEnd"/>
      <w:r>
        <w:rPr>
          <w:rFonts w:ascii="Cambria" w:hAnsi="Cambria"/>
          <w:color w:val="000000"/>
        </w:rPr>
        <w:t xml:space="preserve"> </w:t>
      </w:r>
      <w:proofErr w:type="spellStart"/>
      <w:r>
        <w:rPr>
          <w:rFonts w:ascii="Cambria" w:hAnsi="Cambria"/>
          <w:color w:val="000000"/>
        </w:rPr>
        <w:t>žalbe</w:t>
      </w:r>
      <w:proofErr w:type="spellEnd"/>
      <w:r>
        <w:rPr>
          <w:rFonts w:ascii="Cambria" w:hAnsi="Cambria"/>
          <w:color w:val="000000"/>
        </w:rPr>
        <w:t xml:space="preserve"> je </w:t>
      </w:r>
      <w:proofErr w:type="spellStart"/>
      <w:r>
        <w:rPr>
          <w:rFonts w:ascii="Cambria" w:hAnsi="Cambria"/>
          <w:color w:val="000000"/>
        </w:rPr>
        <w:t>dužan</w:t>
      </w:r>
      <w:proofErr w:type="spellEnd"/>
      <w:r>
        <w:rPr>
          <w:rFonts w:ascii="Cambria" w:hAnsi="Cambria"/>
          <w:color w:val="000000"/>
        </w:rPr>
        <w:t xml:space="preserve"> da </w:t>
      </w:r>
      <w:proofErr w:type="spellStart"/>
      <w:r>
        <w:rPr>
          <w:rFonts w:ascii="Cambria" w:hAnsi="Cambria"/>
          <w:color w:val="000000"/>
        </w:rPr>
        <w:t>uz</w:t>
      </w:r>
      <w:proofErr w:type="spellEnd"/>
      <w:r>
        <w:rPr>
          <w:rFonts w:ascii="Cambria" w:hAnsi="Cambria"/>
          <w:color w:val="000000"/>
        </w:rPr>
        <w:t xml:space="preserve"> </w:t>
      </w:r>
      <w:proofErr w:type="spellStart"/>
      <w:r>
        <w:rPr>
          <w:rFonts w:ascii="Cambria" w:hAnsi="Cambria"/>
          <w:color w:val="000000"/>
        </w:rPr>
        <w:t>žalbu</w:t>
      </w:r>
      <w:proofErr w:type="spellEnd"/>
      <w:r>
        <w:rPr>
          <w:rFonts w:ascii="Cambria" w:hAnsi="Cambria"/>
          <w:color w:val="000000"/>
        </w:rPr>
        <w:t xml:space="preserve"> </w:t>
      </w:r>
      <w:proofErr w:type="spellStart"/>
      <w:r>
        <w:rPr>
          <w:rFonts w:ascii="Cambria" w:hAnsi="Cambria"/>
          <w:color w:val="000000"/>
        </w:rPr>
        <w:t>priloži</w:t>
      </w:r>
      <w:proofErr w:type="spellEnd"/>
      <w:r>
        <w:rPr>
          <w:rFonts w:ascii="Cambria" w:hAnsi="Cambria"/>
          <w:color w:val="000000"/>
        </w:rPr>
        <w:t xml:space="preserve"> </w:t>
      </w:r>
      <w:proofErr w:type="spellStart"/>
      <w:r>
        <w:rPr>
          <w:rFonts w:ascii="Cambria" w:hAnsi="Cambria"/>
          <w:color w:val="000000"/>
        </w:rPr>
        <w:t>dokaz</w:t>
      </w:r>
      <w:proofErr w:type="spellEnd"/>
      <w:r>
        <w:rPr>
          <w:rFonts w:ascii="Cambria" w:hAnsi="Cambria"/>
          <w:color w:val="000000"/>
        </w:rPr>
        <w:t xml:space="preserve"> o </w:t>
      </w:r>
      <w:proofErr w:type="spellStart"/>
      <w:r>
        <w:rPr>
          <w:rFonts w:ascii="Cambria" w:hAnsi="Cambria"/>
          <w:color w:val="000000"/>
        </w:rPr>
        <w:t>uplati</w:t>
      </w:r>
      <w:proofErr w:type="spellEnd"/>
      <w:r>
        <w:rPr>
          <w:rFonts w:ascii="Cambria" w:hAnsi="Cambria"/>
          <w:color w:val="000000"/>
        </w:rPr>
        <w:t xml:space="preserve"> </w:t>
      </w:r>
      <w:proofErr w:type="spellStart"/>
      <w:r>
        <w:rPr>
          <w:rFonts w:ascii="Cambria" w:hAnsi="Cambria"/>
          <w:color w:val="000000"/>
        </w:rPr>
        <w:t>naknade</w:t>
      </w:r>
      <w:proofErr w:type="spellEnd"/>
      <w:r>
        <w:rPr>
          <w:rFonts w:ascii="Cambria" w:hAnsi="Cambria"/>
          <w:color w:val="000000"/>
        </w:rPr>
        <w:t xml:space="preserve"> za </w:t>
      </w:r>
      <w:proofErr w:type="spellStart"/>
      <w:r>
        <w:rPr>
          <w:rFonts w:ascii="Cambria" w:hAnsi="Cambria"/>
          <w:color w:val="000000"/>
        </w:rPr>
        <w:t>vođenje</w:t>
      </w:r>
      <w:proofErr w:type="spellEnd"/>
      <w:r>
        <w:rPr>
          <w:rFonts w:ascii="Cambria" w:hAnsi="Cambria"/>
          <w:color w:val="000000"/>
        </w:rPr>
        <w:t xml:space="preserve"> </w:t>
      </w:r>
      <w:proofErr w:type="spellStart"/>
      <w:r>
        <w:rPr>
          <w:rFonts w:ascii="Cambria" w:hAnsi="Cambria"/>
          <w:color w:val="000000"/>
        </w:rPr>
        <w:t>postupka</w:t>
      </w:r>
      <w:proofErr w:type="spellEnd"/>
      <w:r>
        <w:rPr>
          <w:rFonts w:ascii="Cambria" w:hAnsi="Cambria"/>
          <w:color w:val="000000"/>
        </w:rPr>
        <w:t xml:space="preserve"> u </w:t>
      </w:r>
      <w:proofErr w:type="spellStart"/>
      <w:r>
        <w:rPr>
          <w:rFonts w:ascii="Cambria" w:hAnsi="Cambria"/>
          <w:color w:val="000000"/>
        </w:rPr>
        <w:t>iznosu</w:t>
      </w:r>
      <w:proofErr w:type="spellEnd"/>
      <w:r>
        <w:rPr>
          <w:rFonts w:ascii="Cambria" w:hAnsi="Cambria"/>
          <w:color w:val="000000"/>
        </w:rPr>
        <w:t xml:space="preserve"> od 1% </w:t>
      </w:r>
      <w:proofErr w:type="spellStart"/>
      <w:r>
        <w:rPr>
          <w:rFonts w:ascii="Cambria" w:hAnsi="Cambria"/>
          <w:color w:val="000000"/>
        </w:rPr>
        <w:t>od</w:t>
      </w:r>
      <w:proofErr w:type="spellEnd"/>
      <w:r>
        <w:rPr>
          <w:rFonts w:ascii="Cambria" w:hAnsi="Cambria"/>
          <w:color w:val="000000"/>
        </w:rPr>
        <w:t xml:space="preserve"> </w:t>
      </w:r>
      <w:proofErr w:type="spellStart"/>
      <w:r>
        <w:rPr>
          <w:rFonts w:ascii="Cambria" w:hAnsi="Cambria"/>
          <w:color w:val="000000"/>
        </w:rPr>
        <w:t>procijenjene</w:t>
      </w:r>
      <w:proofErr w:type="spellEnd"/>
      <w:r>
        <w:rPr>
          <w:rFonts w:ascii="Cambria" w:hAnsi="Cambria"/>
          <w:color w:val="000000"/>
        </w:rPr>
        <w:t xml:space="preserve"> </w:t>
      </w:r>
      <w:proofErr w:type="spellStart"/>
      <w:r>
        <w:rPr>
          <w:rFonts w:ascii="Cambria" w:hAnsi="Cambria"/>
          <w:color w:val="000000"/>
        </w:rPr>
        <w:t>vrijednosti</w:t>
      </w:r>
      <w:proofErr w:type="spellEnd"/>
      <w:r>
        <w:rPr>
          <w:rFonts w:ascii="Cambria" w:hAnsi="Cambria"/>
          <w:color w:val="000000"/>
        </w:rPr>
        <w:t xml:space="preserve"> </w:t>
      </w:r>
      <w:proofErr w:type="spellStart"/>
      <w:r>
        <w:rPr>
          <w:rFonts w:ascii="Cambria" w:hAnsi="Cambria"/>
          <w:color w:val="000000"/>
        </w:rPr>
        <w:t>javne</w:t>
      </w:r>
      <w:proofErr w:type="spellEnd"/>
      <w:r>
        <w:rPr>
          <w:rFonts w:ascii="Cambria" w:hAnsi="Cambria"/>
          <w:color w:val="000000"/>
        </w:rPr>
        <w:t xml:space="preserve"> </w:t>
      </w:r>
      <w:proofErr w:type="spellStart"/>
      <w:r>
        <w:rPr>
          <w:rFonts w:ascii="Cambria" w:hAnsi="Cambria"/>
          <w:color w:val="000000"/>
        </w:rPr>
        <w:t>nabavke</w:t>
      </w:r>
      <w:proofErr w:type="spellEnd"/>
      <w:r>
        <w:rPr>
          <w:rFonts w:ascii="Cambria" w:hAnsi="Cambria"/>
          <w:color w:val="000000"/>
        </w:rPr>
        <w:t xml:space="preserve">, a </w:t>
      </w:r>
      <w:proofErr w:type="spellStart"/>
      <w:r>
        <w:rPr>
          <w:rFonts w:ascii="Cambria" w:hAnsi="Cambria"/>
          <w:color w:val="000000"/>
        </w:rPr>
        <w:t>najviše</w:t>
      </w:r>
      <w:proofErr w:type="spellEnd"/>
      <w:r>
        <w:rPr>
          <w:rFonts w:ascii="Cambria" w:hAnsi="Cambria"/>
          <w:color w:val="000000"/>
        </w:rPr>
        <w:t xml:space="preserve"> 20.000,00 </w:t>
      </w:r>
      <w:proofErr w:type="spellStart"/>
      <w:r>
        <w:rPr>
          <w:rFonts w:ascii="Cambria" w:hAnsi="Cambria"/>
          <w:color w:val="000000"/>
        </w:rPr>
        <w:t>eura</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žiro</w:t>
      </w:r>
      <w:proofErr w:type="spellEnd"/>
      <w:r>
        <w:rPr>
          <w:rFonts w:ascii="Cambria" w:hAnsi="Cambria"/>
          <w:color w:val="000000"/>
        </w:rPr>
        <w:t xml:space="preserve"> </w:t>
      </w:r>
      <w:proofErr w:type="spellStart"/>
      <w:r>
        <w:rPr>
          <w:rFonts w:ascii="Cambria" w:hAnsi="Cambria"/>
          <w:color w:val="000000"/>
        </w:rPr>
        <w:t>račun</w:t>
      </w:r>
      <w:proofErr w:type="spellEnd"/>
      <w:r>
        <w:rPr>
          <w:rFonts w:ascii="Cambria" w:hAnsi="Cambria"/>
          <w:color w:val="000000"/>
        </w:rPr>
        <w:t xml:space="preserve"> </w:t>
      </w:r>
      <w:proofErr w:type="spellStart"/>
      <w:r>
        <w:rPr>
          <w:rFonts w:ascii="Cambria" w:hAnsi="Cambria"/>
          <w:color w:val="000000"/>
        </w:rPr>
        <w:t>Komisije</w:t>
      </w:r>
      <w:proofErr w:type="spellEnd"/>
      <w:r>
        <w:rPr>
          <w:rFonts w:ascii="Cambria" w:hAnsi="Cambria"/>
          <w:color w:val="000000"/>
        </w:rPr>
        <w:t xml:space="preserve"> za </w:t>
      </w:r>
      <w:proofErr w:type="spellStart"/>
      <w:r>
        <w:rPr>
          <w:rFonts w:ascii="Cambria" w:hAnsi="Cambria"/>
          <w:color w:val="000000"/>
        </w:rPr>
        <w:t>zaštitu</w:t>
      </w:r>
      <w:proofErr w:type="spellEnd"/>
      <w:r>
        <w:rPr>
          <w:rFonts w:ascii="Cambria" w:hAnsi="Cambria"/>
          <w:color w:val="000000"/>
        </w:rPr>
        <w:t xml:space="preserve"> </w:t>
      </w:r>
      <w:proofErr w:type="spellStart"/>
      <w:r>
        <w:rPr>
          <w:rFonts w:ascii="Cambria" w:hAnsi="Cambria"/>
          <w:color w:val="000000"/>
        </w:rPr>
        <w:t>prava</w:t>
      </w:r>
      <w:proofErr w:type="spellEnd"/>
      <w:r>
        <w:rPr>
          <w:rFonts w:ascii="Cambria" w:hAnsi="Cambria"/>
          <w:color w:val="000000"/>
        </w:rPr>
        <w:t xml:space="preserve"> </w:t>
      </w:r>
      <w:proofErr w:type="spellStart"/>
      <w:r>
        <w:rPr>
          <w:rFonts w:ascii="Cambria" w:hAnsi="Cambria"/>
          <w:color w:val="000000"/>
        </w:rPr>
        <w:t>broj</w:t>
      </w:r>
      <w:proofErr w:type="spellEnd"/>
      <w:r>
        <w:rPr>
          <w:rFonts w:ascii="Cambria" w:hAnsi="Cambria"/>
          <w:color w:val="000000"/>
        </w:rPr>
        <w:t xml:space="preserve"> 530-20240-15 </w:t>
      </w:r>
      <w:proofErr w:type="spellStart"/>
      <w:r>
        <w:rPr>
          <w:rFonts w:ascii="Cambria" w:hAnsi="Cambria"/>
          <w:color w:val="000000"/>
        </w:rPr>
        <w:t>kod</w:t>
      </w:r>
      <w:proofErr w:type="spellEnd"/>
      <w:r>
        <w:rPr>
          <w:rFonts w:ascii="Cambria" w:hAnsi="Cambria"/>
          <w:color w:val="000000"/>
        </w:rPr>
        <w:t xml:space="preserve"> NLB Montenegro </w:t>
      </w:r>
      <w:proofErr w:type="spellStart"/>
      <w:r>
        <w:rPr>
          <w:rFonts w:ascii="Cambria" w:hAnsi="Cambria"/>
          <w:color w:val="000000"/>
        </w:rPr>
        <w:t>banke</w:t>
      </w:r>
      <w:proofErr w:type="spellEnd"/>
      <w:r>
        <w:rPr>
          <w:rFonts w:ascii="Cambria" w:hAnsi="Cambria"/>
          <w:color w:val="000000"/>
        </w:rPr>
        <w:t xml:space="preserve"> A.D.</w:t>
      </w:r>
    </w:p>
    <w:p w:rsidR="00BC35F4" w:rsidRDefault="00BC35F4">
      <w:pPr>
        <w:tabs>
          <w:tab w:val="left" w:pos="5760"/>
        </w:tabs>
        <w:ind w:firstLine="567"/>
        <w:jc w:val="both"/>
        <w:rPr>
          <w:rFonts w:ascii="Cambria" w:hAnsi="Cambria"/>
          <w:color w:val="000000"/>
        </w:rPr>
      </w:pPr>
    </w:p>
    <w:p w:rsidR="00BC35F4" w:rsidRDefault="001869E7">
      <w:pPr>
        <w:tabs>
          <w:tab w:val="left" w:pos="5760"/>
        </w:tabs>
        <w:ind w:firstLine="567"/>
        <w:jc w:val="both"/>
        <w:rPr>
          <w:rFonts w:ascii="Cambria" w:hAnsi="Cambria"/>
          <w:color w:val="000000"/>
        </w:rPr>
      </w:pPr>
      <w:proofErr w:type="spellStart"/>
      <w:r>
        <w:rPr>
          <w:rFonts w:ascii="Cambria" w:hAnsi="Cambria"/>
          <w:color w:val="000000"/>
        </w:rPr>
        <w:t>Ukoliko</w:t>
      </w:r>
      <w:proofErr w:type="spellEnd"/>
      <w:r>
        <w:rPr>
          <w:rFonts w:ascii="Cambria" w:hAnsi="Cambria"/>
          <w:color w:val="000000"/>
        </w:rPr>
        <w:t xml:space="preserve"> je </w:t>
      </w:r>
      <w:proofErr w:type="spellStart"/>
      <w:r>
        <w:rPr>
          <w:rFonts w:ascii="Cambria" w:hAnsi="Cambria"/>
          <w:color w:val="000000"/>
        </w:rPr>
        <w:t>predmet</w:t>
      </w:r>
      <w:proofErr w:type="spellEnd"/>
      <w:r>
        <w:rPr>
          <w:rFonts w:ascii="Cambria" w:hAnsi="Cambria"/>
          <w:color w:val="000000"/>
        </w:rPr>
        <w:t xml:space="preserve"> </w:t>
      </w:r>
      <w:proofErr w:type="spellStart"/>
      <w:r>
        <w:rPr>
          <w:rFonts w:ascii="Cambria" w:hAnsi="Cambria"/>
          <w:color w:val="000000"/>
        </w:rPr>
        <w:t>nabavke</w:t>
      </w:r>
      <w:proofErr w:type="spellEnd"/>
      <w:r>
        <w:rPr>
          <w:rFonts w:ascii="Cambria" w:hAnsi="Cambria"/>
          <w:color w:val="000000"/>
        </w:rPr>
        <w:t xml:space="preserve"> </w:t>
      </w:r>
      <w:proofErr w:type="spellStart"/>
      <w:r>
        <w:rPr>
          <w:rFonts w:ascii="Cambria" w:hAnsi="Cambria"/>
          <w:color w:val="000000"/>
        </w:rPr>
        <w:t>podijeljen</w:t>
      </w:r>
      <w:proofErr w:type="spellEnd"/>
      <w:r>
        <w:rPr>
          <w:rFonts w:ascii="Cambria" w:hAnsi="Cambria"/>
          <w:color w:val="000000"/>
        </w:rPr>
        <w:t xml:space="preserve"> po </w:t>
      </w:r>
      <w:proofErr w:type="spellStart"/>
      <w:r>
        <w:rPr>
          <w:rFonts w:ascii="Cambria" w:hAnsi="Cambria"/>
          <w:color w:val="000000"/>
        </w:rPr>
        <w:t>partijama</w:t>
      </w:r>
      <w:proofErr w:type="spellEnd"/>
      <w:r>
        <w:rPr>
          <w:rFonts w:ascii="Cambria" w:hAnsi="Cambria"/>
          <w:color w:val="000000"/>
        </w:rPr>
        <w:t xml:space="preserve">, a </w:t>
      </w:r>
      <w:proofErr w:type="spellStart"/>
      <w:r>
        <w:rPr>
          <w:rFonts w:ascii="Cambria" w:hAnsi="Cambria"/>
          <w:color w:val="000000"/>
        </w:rPr>
        <w:t>žalba</w:t>
      </w:r>
      <w:proofErr w:type="spellEnd"/>
      <w:r>
        <w:rPr>
          <w:rFonts w:ascii="Cambria" w:hAnsi="Cambria"/>
          <w:color w:val="000000"/>
        </w:rPr>
        <w:t xml:space="preserve"> se </w:t>
      </w:r>
      <w:proofErr w:type="spellStart"/>
      <w:r>
        <w:rPr>
          <w:rFonts w:ascii="Cambria" w:hAnsi="Cambria"/>
          <w:color w:val="000000"/>
        </w:rPr>
        <w:t>odnosi</w:t>
      </w:r>
      <w:proofErr w:type="spellEnd"/>
      <w:r>
        <w:rPr>
          <w:rFonts w:ascii="Cambria" w:hAnsi="Cambria"/>
          <w:color w:val="000000"/>
        </w:rPr>
        <w:t xml:space="preserve"> </w:t>
      </w:r>
      <w:proofErr w:type="spellStart"/>
      <w:r>
        <w:rPr>
          <w:rFonts w:ascii="Cambria" w:hAnsi="Cambria"/>
          <w:color w:val="000000"/>
        </w:rPr>
        <w:t>samo</w:t>
      </w:r>
      <w:proofErr w:type="spellEnd"/>
      <w:r>
        <w:rPr>
          <w:rFonts w:ascii="Cambria" w:hAnsi="Cambria"/>
          <w:color w:val="000000"/>
        </w:rPr>
        <w:t xml:space="preserve"> </w:t>
      </w:r>
      <w:proofErr w:type="spellStart"/>
      <w:r>
        <w:rPr>
          <w:rFonts w:ascii="Cambria" w:hAnsi="Cambria"/>
          <w:color w:val="000000"/>
        </w:rPr>
        <w:t>na</w:t>
      </w:r>
      <w:proofErr w:type="spellEnd"/>
      <w:r>
        <w:rPr>
          <w:rFonts w:ascii="Cambria" w:hAnsi="Cambria"/>
          <w:color w:val="000000"/>
        </w:rPr>
        <w:t xml:space="preserve"> </w:t>
      </w:r>
      <w:proofErr w:type="spellStart"/>
      <w:r>
        <w:rPr>
          <w:rFonts w:ascii="Cambria" w:hAnsi="Cambria"/>
          <w:color w:val="000000"/>
        </w:rPr>
        <w:t>određen</w:t>
      </w:r>
      <w:r>
        <w:rPr>
          <w:rFonts w:ascii="Cambria" w:hAnsi="Cambria"/>
          <w:color w:val="000000"/>
        </w:rPr>
        <w:t>u</w:t>
      </w:r>
      <w:proofErr w:type="spellEnd"/>
      <w:r>
        <w:rPr>
          <w:rFonts w:ascii="Cambria" w:hAnsi="Cambria"/>
          <w:color w:val="000000"/>
        </w:rPr>
        <w:t xml:space="preserve">/e </w:t>
      </w:r>
      <w:proofErr w:type="spellStart"/>
      <w:r>
        <w:rPr>
          <w:rFonts w:ascii="Cambria" w:hAnsi="Cambria"/>
          <w:color w:val="000000"/>
        </w:rPr>
        <w:t>partiju</w:t>
      </w:r>
      <w:proofErr w:type="spellEnd"/>
      <w:r>
        <w:rPr>
          <w:rFonts w:ascii="Cambria" w:hAnsi="Cambria"/>
          <w:color w:val="000000"/>
        </w:rPr>
        <w:t xml:space="preserve">/e, </w:t>
      </w:r>
      <w:proofErr w:type="spellStart"/>
      <w:r>
        <w:rPr>
          <w:rFonts w:ascii="Cambria" w:hAnsi="Cambria"/>
          <w:color w:val="000000"/>
        </w:rPr>
        <w:t>naknada</w:t>
      </w:r>
      <w:proofErr w:type="spellEnd"/>
      <w:r>
        <w:rPr>
          <w:rFonts w:ascii="Cambria" w:hAnsi="Cambria"/>
          <w:color w:val="000000"/>
        </w:rPr>
        <w:t xml:space="preserve"> se </w:t>
      </w:r>
      <w:proofErr w:type="spellStart"/>
      <w:r>
        <w:rPr>
          <w:rFonts w:ascii="Cambria" w:hAnsi="Cambria"/>
          <w:color w:val="000000"/>
        </w:rPr>
        <w:t>plaća</w:t>
      </w:r>
      <w:proofErr w:type="spellEnd"/>
      <w:r>
        <w:rPr>
          <w:rFonts w:ascii="Cambria" w:hAnsi="Cambria"/>
          <w:color w:val="000000"/>
        </w:rPr>
        <w:t xml:space="preserve"> u </w:t>
      </w:r>
      <w:proofErr w:type="spellStart"/>
      <w:r>
        <w:rPr>
          <w:rFonts w:ascii="Cambria" w:hAnsi="Cambria"/>
          <w:color w:val="000000"/>
        </w:rPr>
        <w:t>iznosu</w:t>
      </w:r>
      <w:proofErr w:type="spellEnd"/>
      <w:r>
        <w:rPr>
          <w:rFonts w:ascii="Cambria" w:hAnsi="Cambria"/>
          <w:color w:val="000000"/>
        </w:rPr>
        <w:t xml:space="preserve"> 1% </w:t>
      </w:r>
      <w:proofErr w:type="spellStart"/>
      <w:r>
        <w:rPr>
          <w:rFonts w:ascii="Cambria" w:hAnsi="Cambria"/>
          <w:color w:val="000000"/>
        </w:rPr>
        <w:t>od</w:t>
      </w:r>
      <w:proofErr w:type="spellEnd"/>
      <w:r>
        <w:rPr>
          <w:rFonts w:ascii="Cambria" w:hAnsi="Cambria"/>
          <w:color w:val="000000"/>
        </w:rPr>
        <w:t xml:space="preserve"> </w:t>
      </w:r>
      <w:proofErr w:type="spellStart"/>
      <w:r>
        <w:rPr>
          <w:rFonts w:ascii="Cambria" w:hAnsi="Cambria"/>
          <w:color w:val="000000"/>
        </w:rPr>
        <w:t>procijenjene</w:t>
      </w:r>
      <w:proofErr w:type="spellEnd"/>
      <w:r>
        <w:rPr>
          <w:rFonts w:ascii="Cambria" w:hAnsi="Cambria"/>
          <w:color w:val="000000"/>
        </w:rPr>
        <w:t xml:space="preserve"> </w:t>
      </w:r>
      <w:proofErr w:type="spellStart"/>
      <w:r>
        <w:rPr>
          <w:rFonts w:ascii="Cambria" w:hAnsi="Cambria"/>
          <w:color w:val="000000"/>
        </w:rPr>
        <w:t>vrijednosti</w:t>
      </w:r>
      <w:proofErr w:type="spellEnd"/>
      <w:r>
        <w:rPr>
          <w:rFonts w:ascii="Cambria" w:hAnsi="Cambria"/>
          <w:color w:val="000000"/>
        </w:rPr>
        <w:t xml:space="preserve"> </w:t>
      </w:r>
      <w:proofErr w:type="spellStart"/>
      <w:r>
        <w:rPr>
          <w:rFonts w:ascii="Cambria" w:hAnsi="Cambria"/>
          <w:color w:val="000000"/>
        </w:rPr>
        <w:t>javne</w:t>
      </w:r>
      <w:proofErr w:type="spellEnd"/>
      <w:r>
        <w:rPr>
          <w:rFonts w:ascii="Cambria" w:hAnsi="Cambria"/>
          <w:color w:val="000000"/>
        </w:rPr>
        <w:t xml:space="preserve"> </w:t>
      </w:r>
      <w:proofErr w:type="spellStart"/>
      <w:r>
        <w:rPr>
          <w:rFonts w:ascii="Cambria" w:hAnsi="Cambria"/>
          <w:color w:val="000000"/>
        </w:rPr>
        <w:t>nabavke</w:t>
      </w:r>
      <w:proofErr w:type="spellEnd"/>
      <w:r>
        <w:rPr>
          <w:rFonts w:ascii="Cambria" w:hAnsi="Cambria"/>
          <w:color w:val="000000"/>
        </w:rPr>
        <w:t xml:space="preserve"> </w:t>
      </w:r>
      <w:proofErr w:type="spellStart"/>
      <w:r>
        <w:rPr>
          <w:rFonts w:ascii="Cambria" w:hAnsi="Cambria"/>
          <w:color w:val="000000"/>
        </w:rPr>
        <w:t>te</w:t>
      </w:r>
      <w:proofErr w:type="spellEnd"/>
      <w:r>
        <w:rPr>
          <w:rFonts w:ascii="Cambria" w:hAnsi="Cambria"/>
          <w:color w:val="000000"/>
        </w:rPr>
        <w:t>/</w:t>
      </w:r>
      <w:proofErr w:type="spellStart"/>
      <w:r>
        <w:rPr>
          <w:rFonts w:ascii="Cambria" w:hAnsi="Cambria"/>
          <w:color w:val="000000"/>
        </w:rPr>
        <w:t>tih</w:t>
      </w:r>
      <w:proofErr w:type="spellEnd"/>
      <w:r>
        <w:rPr>
          <w:rFonts w:ascii="Cambria" w:hAnsi="Cambria"/>
          <w:color w:val="000000"/>
        </w:rPr>
        <w:t xml:space="preserve"> </w:t>
      </w:r>
      <w:proofErr w:type="spellStart"/>
      <w:r>
        <w:rPr>
          <w:rFonts w:ascii="Cambria" w:hAnsi="Cambria"/>
          <w:color w:val="000000"/>
        </w:rPr>
        <w:t>partije</w:t>
      </w:r>
      <w:proofErr w:type="spellEnd"/>
      <w:r>
        <w:rPr>
          <w:rFonts w:ascii="Cambria" w:hAnsi="Cambria"/>
          <w:color w:val="000000"/>
        </w:rPr>
        <w:t>/a.</w:t>
      </w:r>
    </w:p>
    <w:p w:rsidR="00BC35F4" w:rsidRDefault="00BC35F4">
      <w:pPr>
        <w:tabs>
          <w:tab w:val="left" w:pos="5760"/>
        </w:tabs>
        <w:ind w:firstLine="567"/>
        <w:jc w:val="both"/>
        <w:rPr>
          <w:rFonts w:ascii="Cambria" w:hAnsi="Cambria"/>
          <w:color w:val="000000"/>
        </w:rPr>
      </w:pPr>
    </w:p>
    <w:p w:rsidR="00BC35F4" w:rsidRDefault="001869E7">
      <w:pPr>
        <w:tabs>
          <w:tab w:val="left" w:pos="5760"/>
        </w:tabs>
        <w:ind w:firstLine="567"/>
        <w:jc w:val="both"/>
        <w:rPr>
          <w:rFonts w:ascii="Cambria" w:hAnsi="Cambria"/>
          <w:color w:val="000000"/>
          <w:sz w:val="22"/>
          <w:szCs w:val="22"/>
          <w:lang w:val="sr-Latn-ME"/>
        </w:rPr>
      </w:pPr>
      <w:proofErr w:type="spellStart"/>
      <w:r>
        <w:rPr>
          <w:rFonts w:ascii="Cambria" w:hAnsi="Cambria"/>
          <w:color w:val="000000"/>
        </w:rPr>
        <w:t>Instrukcije</w:t>
      </w:r>
      <w:proofErr w:type="spellEnd"/>
      <w:r>
        <w:rPr>
          <w:rFonts w:ascii="Cambria" w:hAnsi="Cambria"/>
          <w:color w:val="000000"/>
        </w:rPr>
        <w:t xml:space="preserve"> za </w:t>
      </w:r>
      <w:proofErr w:type="spellStart"/>
      <w:r>
        <w:rPr>
          <w:rFonts w:ascii="Cambria" w:hAnsi="Cambria"/>
          <w:color w:val="000000"/>
        </w:rPr>
        <w:t>plaćanje</w:t>
      </w:r>
      <w:proofErr w:type="spellEnd"/>
      <w:r>
        <w:rPr>
          <w:rFonts w:ascii="Cambria" w:hAnsi="Cambria"/>
          <w:color w:val="000000"/>
        </w:rPr>
        <w:t xml:space="preserve"> </w:t>
      </w:r>
      <w:proofErr w:type="spellStart"/>
      <w:r>
        <w:rPr>
          <w:rFonts w:ascii="Cambria" w:hAnsi="Cambria"/>
          <w:color w:val="000000"/>
        </w:rPr>
        <w:t>naknade</w:t>
      </w:r>
      <w:proofErr w:type="spellEnd"/>
      <w:r>
        <w:rPr>
          <w:rFonts w:ascii="Cambria" w:hAnsi="Cambria"/>
          <w:color w:val="000000"/>
        </w:rPr>
        <w:t xml:space="preserve"> za </w:t>
      </w:r>
      <w:proofErr w:type="spellStart"/>
      <w:r>
        <w:rPr>
          <w:rFonts w:ascii="Cambria" w:hAnsi="Cambria"/>
          <w:color w:val="000000"/>
        </w:rPr>
        <w:t>vođenje</w:t>
      </w:r>
      <w:proofErr w:type="spellEnd"/>
      <w:r>
        <w:rPr>
          <w:rFonts w:ascii="Cambria" w:hAnsi="Cambria"/>
          <w:color w:val="000000"/>
        </w:rPr>
        <w:t xml:space="preserve"> </w:t>
      </w:r>
      <w:proofErr w:type="spellStart"/>
      <w:r>
        <w:rPr>
          <w:rFonts w:ascii="Cambria" w:hAnsi="Cambria"/>
          <w:color w:val="000000"/>
        </w:rPr>
        <w:t>postupka</w:t>
      </w:r>
      <w:proofErr w:type="spellEnd"/>
      <w:r>
        <w:rPr>
          <w:rFonts w:ascii="Cambria" w:hAnsi="Cambria"/>
          <w:color w:val="000000"/>
        </w:rPr>
        <w:t xml:space="preserve"> </w:t>
      </w:r>
      <w:proofErr w:type="spellStart"/>
      <w:r>
        <w:rPr>
          <w:rFonts w:ascii="Cambria" w:hAnsi="Cambria"/>
          <w:color w:val="000000"/>
        </w:rPr>
        <w:t>od</w:t>
      </w:r>
      <w:proofErr w:type="spellEnd"/>
      <w:r>
        <w:rPr>
          <w:rFonts w:ascii="Cambria" w:hAnsi="Cambria"/>
          <w:color w:val="000000"/>
        </w:rPr>
        <w:t xml:space="preserve"> </w:t>
      </w:r>
      <w:proofErr w:type="spellStart"/>
      <w:r>
        <w:rPr>
          <w:rFonts w:ascii="Cambria" w:hAnsi="Cambria"/>
          <w:color w:val="000000"/>
        </w:rPr>
        <w:t>strane</w:t>
      </w:r>
      <w:proofErr w:type="spellEnd"/>
      <w:r>
        <w:rPr>
          <w:rFonts w:ascii="Cambria" w:hAnsi="Cambria"/>
          <w:color w:val="000000"/>
        </w:rPr>
        <w:t xml:space="preserve"> </w:t>
      </w:r>
      <w:proofErr w:type="spellStart"/>
      <w:r>
        <w:rPr>
          <w:rFonts w:ascii="Cambria" w:hAnsi="Cambria"/>
          <w:color w:val="000000"/>
        </w:rPr>
        <w:t>žalilaca</w:t>
      </w:r>
      <w:proofErr w:type="spellEnd"/>
      <w:r>
        <w:rPr>
          <w:rFonts w:ascii="Cambria" w:hAnsi="Cambria"/>
          <w:color w:val="000000"/>
        </w:rPr>
        <w:t xml:space="preserve"> </w:t>
      </w:r>
      <w:proofErr w:type="spellStart"/>
      <w:r>
        <w:rPr>
          <w:rFonts w:ascii="Cambria" w:hAnsi="Cambria"/>
          <w:color w:val="000000"/>
        </w:rPr>
        <w:t>iz</w:t>
      </w:r>
      <w:proofErr w:type="spellEnd"/>
      <w:r>
        <w:rPr>
          <w:rFonts w:ascii="Cambria" w:hAnsi="Cambria"/>
          <w:color w:val="000000"/>
        </w:rPr>
        <w:t xml:space="preserve"> </w:t>
      </w:r>
      <w:proofErr w:type="spellStart"/>
      <w:r>
        <w:rPr>
          <w:rFonts w:ascii="Cambria" w:hAnsi="Cambria"/>
          <w:color w:val="000000"/>
        </w:rPr>
        <w:t>inostranstva</w:t>
      </w:r>
      <w:proofErr w:type="spellEnd"/>
      <w:r>
        <w:rPr>
          <w:rFonts w:ascii="Cambria" w:hAnsi="Cambria"/>
          <w:color w:val="000000"/>
        </w:rPr>
        <w:t xml:space="preserve"> </w:t>
      </w:r>
      <w:proofErr w:type="spellStart"/>
      <w:r>
        <w:rPr>
          <w:rFonts w:ascii="Cambria" w:hAnsi="Cambria"/>
          <w:color w:val="000000"/>
        </w:rPr>
        <w:t>nalaze</w:t>
      </w:r>
      <w:proofErr w:type="spellEnd"/>
      <w:r>
        <w:rPr>
          <w:rFonts w:ascii="Cambria" w:hAnsi="Cambria"/>
          <w:color w:val="000000"/>
        </w:rPr>
        <w:t xml:space="preserve"> se </w:t>
      </w:r>
      <w:proofErr w:type="spellStart"/>
      <w:r>
        <w:rPr>
          <w:rFonts w:ascii="Cambria" w:hAnsi="Cambria"/>
          <w:color w:val="000000"/>
        </w:rPr>
        <w:t>na</w:t>
      </w:r>
      <w:proofErr w:type="spellEnd"/>
      <w:r>
        <w:rPr>
          <w:rFonts w:ascii="Cambria" w:hAnsi="Cambria"/>
          <w:color w:val="000000"/>
        </w:rPr>
        <w:t xml:space="preserve"> internet </w:t>
      </w:r>
      <w:proofErr w:type="spellStart"/>
      <w:r>
        <w:rPr>
          <w:rFonts w:ascii="Cambria" w:hAnsi="Cambria"/>
          <w:color w:val="000000"/>
        </w:rPr>
        <w:t>stranici</w:t>
      </w:r>
      <w:proofErr w:type="spellEnd"/>
      <w:r>
        <w:rPr>
          <w:rFonts w:ascii="Cambria" w:hAnsi="Cambria"/>
          <w:color w:val="000000"/>
        </w:rPr>
        <w:t xml:space="preserve"> </w:t>
      </w:r>
      <w:proofErr w:type="spellStart"/>
      <w:r>
        <w:rPr>
          <w:rFonts w:ascii="Cambria" w:hAnsi="Cambria"/>
          <w:color w:val="000000"/>
        </w:rPr>
        <w:t>Komisije</w:t>
      </w:r>
      <w:proofErr w:type="spellEnd"/>
      <w:r>
        <w:rPr>
          <w:rFonts w:ascii="Cambria" w:hAnsi="Cambria"/>
          <w:color w:val="000000"/>
        </w:rPr>
        <w:t xml:space="preserve"> za </w:t>
      </w:r>
      <w:proofErr w:type="spellStart"/>
      <w:r>
        <w:rPr>
          <w:rFonts w:ascii="Cambria" w:hAnsi="Cambria"/>
          <w:color w:val="000000"/>
        </w:rPr>
        <w:t>zaštitu</w:t>
      </w:r>
      <w:proofErr w:type="spellEnd"/>
      <w:r>
        <w:rPr>
          <w:rFonts w:ascii="Cambria" w:hAnsi="Cambria"/>
          <w:color w:val="000000"/>
        </w:rPr>
        <w:t xml:space="preserve"> </w:t>
      </w:r>
      <w:proofErr w:type="spellStart"/>
      <w:r>
        <w:rPr>
          <w:rFonts w:ascii="Cambria" w:hAnsi="Cambria"/>
          <w:color w:val="000000"/>
        </w:rPr>
        <w:t>prava</w:t>
      </w:r>
      <w:proofErr w:type="spellEnd"/>
      <w:r>
        <w:rPr>
          <w:rFonts w:ascii="Cambria" w:hAnsi="Cambria"/>
          <w:color w:val="000000"/>
        </w:rPr>
        <w:t xml:space="preserve"> </w:t>
      </w:r>
      <w:proofErr w:type="spellStart"/>
      <w:r>
        <w:rPr>
          <w:rFonts w:ascii="Cambria" w:hAnsi="Cambria"/>
          <w:color w:val="000000"/>
        </w:rPr>
        <w:t>nabavki</w:t>
      </w:r>
      <w:proofErr w:type="spellEnd"/>
      <w:r>
        <w:rPr>
          <w:rFonts w:ascii="Cambria" w:hAnsi="Cambria"/>
          <w:color w:val="000000"/>
        </w:rPr>
        <w:t xml:space="preserve"> </w:t>
      </w:r>
      <w:hyperlink r:id="rId7" w:history="1">
        <w:r>
          <w:rPr>
            <w:rFonts w:ascii="Cambria" w:hAnsi="Cambria"/>
            <w:color w:val="0000FF"/>
            <w:sz w:val="22"/>
            <w:szCs w:val="22"/>
            <w:u w:val="single"/>
            <w:lang w:val="sr-Latn-ME"/>
          </w:rPr>
          <w:t>http://www.kontrola-nabavki.me/</w:t>
        </w:r>
      </w:hyperlink>
      <w:proofErr w:type="gramStart"/>
      <w:r>
        <w:rPr>
          <w:rFonts w:ascii="Cambria" w:hAnsi="Cambria"/>
          <w:color w:val="000000"/>
          <w:sz w:val="22"/>
          <w:szCs w:val="22"/>
          <w:lang w:val="sr-Latn-ME"/>
        </w:rPr>
        <w:t>.“</w:t>
      </w:r>
      <w:proofErr w:type="gramEnd"/>
      <w:r>
        <w:rPr>
          <w:rFonts w:ascii="Cambria" w:hAnsi="Cambria"/>
          <w:color w:val="000000"/>
          <w:sz w:val="22"/>
          <w:szCs w:val="22"/>
          <w:lang w:val="sr-Latn-ME"/>
        </w:rPr>
        <w:t>.</w:t>
      </w:r>
    </w:p>
    <w:p w:rsidR="00BC35F4" w:rsidRDefault="00BC35F4">
      <w:pPr>
        <w:tabs>
          <w:tab w:val="left" w:pos="5760"/>
        </w:tabs>
        <w:ind w:firstLine="567"/>
        <w:jc w:val="both"/>
        <w:rPr>
          <w:rFonts w:ascii="Cambria" w:hAnsi="Cambria" w:cs="Arial"/>
          <w:color w:val="000000"/>
          <w:lang w:val="sr-Latn-ME"/>
        </w:rPr>
      </w:pPr>
    </w:p>
    <w:p w:rsidR="00BC35F4" w:rsidRDefault="00BC35F4">
      <w:pPr>
        <w:tabs>
          <w:tab w:val="left" w:pos="5760"/>
        </w:tabs>
        <w:ind w:firstLine="567"/>
        <w:jc w:val="both"/>
        <w:rPr>
          <w:rFonts w:ascii="Cambria" w:hAnsi="Cambria"/>
          <w:color w:val="000000"/>
        </w:rPr>
      </w:pPr>
    </w:p>
    <w:p w:rsidR="00BC35F4" w:rsidRDefault="00BC35F4">
      <w:pPr>
        <w:tabs>
          <w:tab w:val="left" w:pos="5760"/>
        </w:tabs>
        <w:ind w:firstLine="567"/>
        <w:jc w:val="both"/>
        <w:rPr>
          <w:rFonts w:ascii="Cambria" w:hAnsi="Cambria"/>
          <w:color w:val="000000"/>
        </w:rPr>
      </w:pPr>
    </w:p>
    <w:p w:rsidR="00BC35F4" w:rsidRDefault="00BC35F4">
      <w:pPr>
        <w:spacing w:after="160" w:line="259" w:lineRule="auto"/>
        <w:rPr>
          <w:rFonts w:ascii="Cambria" w:eastAsiaTheme="minorHAnsi" w:hAnsi="Cambria" w:cs="Arial"/>
        </w:rPr>
      </w:pPr>
    </w:p>
    <w:p w:rsidR="00BC35F4" w:rsidRDefault="00BC35F4">
      <w:pPr>
        <w:spacing w:after="160" w:line="259" w:lineRule="auto"/>
        <w:rPr>
          <w:rFonts w:ascii="Cambria" w:eastAsiaTheme="minorHAnsi" w:hAnsi="Cambria" w:cstheme="minorBidi"/>
          <w:sz w:val="22"/>
          <w:szCs w:val="22"/>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p w:rsidR="00BC35F4" w:rsidRDefault="00BC35F4">
      <w:pPr>
        <w:rPr>
          <w:bCs/>
          <w:color w:val="000000"/>
          <w:shd w:val="clear" w:color="auto" w:fill="FFFFFF"/>
        </w:rPr>
      </w:pPr>
    </w:p>
    <w:sectPr w:rsidR="00BC35F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9E7" w:rsidRDefault="001869E7">
      <w:r>
        <w:separator/>
      </w:r>
    </w:p>
  </w:endnote>
  <w:endnote w:type="continuationSeparator" w:id="0">
    <w:p w:rsidR="001869E7" w:rsidRDefault="0018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NewRoman">
    <w:altName w:val="Times New Roman"/>
    <w:charset w:val="EE"/>
    <w:family w:val="auto"/>
    <w:pitch w:val="default"/>
    <w:sig w:usb0="00000000" w:usb1="00000000" w:usb2="00000000" w:usb3="00000000" w:csb0="00000002" w:csb1="00000000"/>
  </w:font>
  <w:font w:name="sans-serif">
    <w:altName w:val="Segoe Print"/>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0619580"/>
    </w:sdtPr>
    <w:sdtEndPr/>
    <w:sdtContent>
      <w:sdt>
        <w:sdtPr>
          <w:id w:val="1728636285"/>
        </w:sdtPr>
        <w:sdtEndPr/>
        <w:sdtContent>
          <w:p w:rsidR="00BC35F4" w:rsidRDefault="001869E7">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rPr>
              <w:t>9</w:t>
            </w:r>
            <w:r>
              <w:rPr>
                <w:b/>
                <w:bCs/>
              </w:rPr>
              <w:fldChar w:fldCharType="end"/>
            </w:r>
          </w:p>
        </w:sdtContent>
      </w:sdt>
    </w:sdtContent>
  </w:sdt>
  <w:p w:rsidR="00BC35F4" w:rsidRDefault="00BC35F4">
    <w:pPr>
      <w:pStyle w:val="Footer"/>
    </w:pPr>
  </w:p>
  <w:p w:rsidR="00BC35F4" w:rsidRDefault="00BC35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9E7" w:rsidRDefault="001869E7">
      <w:r>
        <w:separator/>
      </w:r>
    </w:p>
  </w:footnote>
  <w:footnote w:type="continuationSeparator" w:id="0">
    <w:p w:rsidR="001869E7" w:rsidRDefault="001869E7">
      <w:r>
        <w:continuationSeparator/>
      </w:r>
    </w:p>
  </w:footnote>
  <w:footnote w:id="1">
    <w:p w:rsidR="00BC35F4" w:rsidRDefault="001869E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 xml:space="preserve">Poziv za nadmetanje </w:t>
      </w:r>
      <w:r>
        <w:rPr>
          <w:rFonts w:ascii="Arial" w:hAnsi="Arial" w:cs="Arial"/>
          <w:sz w:val="14"/>
          <w:szCs w:val="16"/>
          <w:lang w:val="sr-Latn-ME"/>
        </w:rPr>
        <w:t>naručilac neposredno UNOSI na ESJN elektronskim putem;</w:t>
      </w:r>
    </w:p>
  </w:footnote>
  <w:footnote w:id="2">
    <w:p w:rsidR="00BC35F4" w:rsidRDefault="001869E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BC35F4" w:rsidRDefault="001869E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 xml:space="preserve">Tehnička specifikacija </w:t>
      </w:r>
      <w:r>
        <w:rPr>
          <w:rFonts w:ascii="Arial" w:hAnsi="Arial" w:cs="Arial"/>
          <w:sz w:val="14"/>
          <w:szCs w:val="16"/>
          <w:lang w:val="sr-Latn-ME"/>
        </w:rPr>
        <w:t>predmeta javne nabavke naručilac neposredno UNOSI na ESJN elektronskim putem;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3A2D10"/>
    <w:multiLevelType w:val="singleLevel"/>
    <w:tmpl w:val="053A2D10"/>
    <w:lvl w:ilvl="0">
      <w:numFmt w:val="bullet"/>
      <w:lvlText w:val="·"/>
      <w:lvlJc w:val="left"/>
      <w:pPr>
        <w:tabs>
          <w:tab w:val="left" w:pos="720"/>
        </w:tabs>
        <w:ind w:left="720" w:hanging="360"/>
      </w:pPr>
      <w:rPr>
        <w:rFonts w:ascii="Symbol" w:hAnsi="Symbol"/>
        <w:snapToGrid/>
        <w:sz w:val="22"/>
      </w:rPr>
    </w:lvl>
  </w:abstractNum>
  <w:abstractNum w:abstractNumId="2"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C43C43"/>
    <w:multiLevelType w:val="multilevel"/>
    <w:tmpl w:val="18C43C43"/>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F90E09"/>
    <w:multiLevelType w:val="multilevel"/>
    <w:tmpl w:val="33F90E09"/>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0D5AEB"/>
    <w:multiLevelType w:val="multilevel"/>
    <w:tmpl w:val="390D5AEB"/>
    <w:lvl w:ilvl="0">
      <w:start w:val="4"/>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B77E33"/>
    <w:multiLevelType w:val="multilevel"/>
    <w:tmpl w:val="3FB77E3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B7D2D75"/>
    <w:multiLevelType w:val="multilevel"/>
    <w:tmpl w:val="4B7D2D75"/>
    <w:lvl w:ilvl="0">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50A109A2"/>
    <w:multiLevelType w:val="multilevel"/>
    <w:tmpl w:val="50A109A2"/>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0" w15:restartNumberingAfterBreak="0">
    <w:nsid w:val="591D0658"/>
    <w:multiLevelType w:val="multilevel"/>
    <w:tmpl w:val="591D0658"/>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ED14768"/>
    <w:multiLevelType w:val="multilevel"/>
    <w:tmpl w:val="5ED14768"/>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3C37FD"/>
    <w:multiLevelType w:val="multilevel"/>
    <w:tmpl w:val="603C37FD"/>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14" w15:restartNumberingAfterBreak="0">
    <w:nsid w:val="651240C9"/>
    <w:multiLevelType w:val="multilevel"/>
    <w:tmpl w:val="651240C9"/>
    <w:lvl w:ilvl="0">
      <w:start w:val="1"/>
      <w:numFmt w:val="bullet"/>
      <w:lvlText w:val="●"/>
      <w:lvlJc w:val="left"/>
      <w:pPr>
        <w:ind w:left="720" w:hanging="360"/>
      </w:pPr>
      <w:rPr>
        <w:rFonts w:ascii="Arial" w:eastAsia="Arial" w:hAnsi="Arial" w:cs="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9"/>
  </w:num>
  <w:num w:numId="4">
    <w:abstractNumId w:val="13"/>
  </w:num>
  <w:num w:numId="5">
    <w:abstractNumId w:val="15"/>
  </w:num>
  <w:num w:numId="6">
    <w:abstractNumId w:val="12"/>
  </w:num>
  <w:num w:numId="7">
    <w:abstractNumId w:val="3"/>
  </w:num>
  <w:num w:numId="8">
    <w:abstractNumId w:val="10"/>
  </w:num>
  <w:num w:numId="9">
    <w:abstractNumId w:val="8"/>
  </w:num>
  <w:num w:numId="10">
    <w:abstractNumId w:val="14"/>
  </w:num>
  <w:num w:numId="11">
    <w:abstractNumId w:val="11"/>
  </w:num>
  <w:num w:numId="12">
    <w:abstractNumId w:val="4"/>
  </w:num>
  <w:num w:numId="13">
    <w:abstractNumId w:val="6"/>
  </w:num>
  <w:num w:numId="14">
    <w:abstractNumId w:val="7"/>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417"/>
    <w:rsid w:val="00004E4A"/>
    <w:rsid w:val="000638CE"/>
    <w:rsid w:val="0007146B"/>
    <w:rsid w:val="00073A13"/>
    <w:rsid w:val="000A3BAC"/>
    <w:rsid w:val="000C17B1"/>
    <w:rsid w:val="000C462F"/>
    <w:rsid w:val="000D3CCD"/>
    <w:rsid w:val="0014752E"/>
    <w:rsid w:val="0015697C"/>
    <w:rsid w:val="0018134C"/>
    <w:rsid w:val="001869E7"/>
    <w:rsid w:val="001D137C"/>
    <w:rsid w:val="001D701A"/>
    <w:rsid w:val="002329E9"/>
    <w:rsid w:val="00243476"/>
    <w:rsid w:val="00257C43"/>
    <w:rsid w:val="00264F5D"/>
    <w:rsid w:val="002933C0"/>
    <w:rsid w:val="002B2FB8"/>
    <w:rsid w:val="00314AED"/>
    <w:rsid w:val="00394660"/>
    <w:rsid w:val="003B0ED1"/>
    <w:rsid w:val="003B7010"/>
    <w:rsid w:val="003D4CC0"/>
    <w:rsid w:val="003E4245"/>
    <w:rsid w:val="003F4153"/>
    <w:rsid w:val="003F4E88"/>
    <w:rsid w:val="00406D3E"/>
    <w:rsid w:val="00433AB5"/>
    <w:rsid w:val="0044551B"/>
    <w:rsid w:val="004506F3"/>
    <w:rsid w:val="00452EEF"/>
    <w:rsid w:val="00453D2E"/>
    <w:rsid w:val="0046124E"/>
    <w:rsid w:val="004A0498"/>
    <w:rsid w:val="004A31DC"/>
    <w:rsid w:val="004D70C5"/>
    <w:rsid w:val="004F69EB"/>
    <w:rsid w:val="00500921"/>
    <w:rsid w:val="00501003"/>
    <w:rsid w:val="005B159B"/>
    <w:rsid w:val="005E52D0"/>
    <w:rsid w:val="005F76B8"/>
    <w:rsid w:val="00616491"/>
    <w:rsid w:val="00642257"/>
    <w:rsid w:val="00676A56"/>
    <w:rsid w:val="00697862"/>
    <w:rsid w:val="006B6EBB"/>
    <w:rsid w:val="006E0665"/>
    <w:rsid w:val="00706D13"/>
    <w:rsid w:val="00723EDB"/>
    <w:rsid w:val="00750950"/>
    <w:rsid w:val="00773706"/>
    <w:rsid w:val="007C3440"/>
    <w:rsid w:val="007C3493"/>
    <w:rsid w:val="007D4BAA"/>
    <w:rsid w:val="0080229C"/>
    <w:rsid w:val="0080655D"/>
    <w:rsid w:val="008120BF"/>
    <w:rsid w:val="008651B0"/>
    <w:rsid w:val="0087084A"/>
    <w:rsid w:val="00873F15"/>
    <w:rsid w:val="008801F5"/>
    <w:rsid w:val="008A4417"/>
    <w:rsid w:val="008A5E7A"/>
    <w:rsid w:val="008E785B"/>
    <w:rsid w:val="008F5559"/>
    <w:rsid w:val="00910573"/>
    <w:rsid w:val="009213E6"/>
    <w:rsid w:val="00926F62"/>
    <w:rsid w:val="009419B3"/>
    <w:rsid w:val="0095001C"/>
    <w:rsid w:val="00952987"/>
    <w:rsid w:val="00967805"/>
    <w:rsid w:val="00997F15"/>
    <w:rsid w:val="009C1D7E"/>
    <w:rsid w:val="009F7026"/>
    <w:rsid w:val="00A12C50"/>
    <w:rsid w:val="00A6063D"/>
    <w:rsid w:val="00A67469"/>
    <w:rsid w:val="00AD743B"/>
    <w:rsid w:val="00AE4024"/>
    <w:rsid w:val="00B60D76"/>
    <w:rsid w:val="00B911CA"/>
    <w:rsid w:val="00BC35F4"/>
    <w:rsid w:val="00BE78FF"/>
    <w:rsid w:val="00C10427"/>
    <w:rsid w:val="00C50050"/>
    <w:rsid w:val="00C85710"/>
    <w:rsid w:val="00C957AF"/>
    <w:rsid w:val="00CE5050"/>
    <w:rsid w:val="00D0384E"/>
    <w:rsid w:val="00D163B4"/>
    <w:rsid w:val="00D35C3A"/>
    <w:rsid w:val="00D365CC"/>
    <w:rsid w:val="00D47EDE"/>
    <w:rsid w:val="00D63F08"/>
    <w:rsid w:val="00D912F3"/>
    <w:rsid w:val="00D96375"/>
    <w:rsid w:val="00DA59DB"/>
    <w:rsid w:val="00DE08B2"/>
    <w:rsid w:val="00DE3A10"/>
    <w:rsid w:val="00E25D31"/>
    <w:rsid w:val="00E278FE"/>
    <w:rsid w:val="00E27B87"/>
    <w:rsid w:val="00E57960"/>
    <w:rsid w:val="00EA2571"/>
    <w:rsid w:val="00EA7234"/>
    <w:rsid w:val="00EC1396"/>
    <w:rsid w:val="00EE5731"/>
    <w:rsid w:val="00F418DF"/>
    <w:rsid w:val="00F63881"/>
    <w:rsid w:val="00F82FEA"/>
    <w:rsid w:val="00FA705F"/>
    <w:rsid w:val="02973262"/>
    <w:rsid w:val="342432F0"/>
    <w:rsid w:val="3D323D59"/>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1C5AE"/>
  <w15:docId w15:val="{0D711634-EFFA-43BF-A984-B8E97E23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E79" w:themeColor="accent1" w:themeShade="80"/>
    </w:rPr>
  </w:style>
  <w:style w:type="paragraph" w:styleId="Heading4">
    <w:name w:val="heading 4"/>
    <w:basedOn w:val="Normal"/>
    <w:next w:val="Normal"/>
    <w:uiPriority w:val="9"/>
    <w:unhideWhenUsed/>
    <w:qFormat/>
    <w:pPr>
      <w:keepNext/>
      <w:keepLines/>
      <w:spacing w:before="280" w:after="80"/>
      <w:outlineLvl w:val="3"/>
    </w:pPr>
    <w:rPr>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6"/>
        <w:tab w:val="right" w:pos="9072"/>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unhideWhenUsed/>
    <w:qFormat/>
    <w:pPr>
      <w:tabs>
        <w:tab w:val="center" w:pos="4536"/>
        <w:tab w:val="right" w:pos="9072"/>
      </w:tabs>
    </w:pPr>
  </w:style>
  <w:style w:type="character" w:styleId="Hyperlink">
    <w:name w:val="Hyperlink"/>
    <w:uiPriority w:val="99"/>
    <w:rPr>
      <w:color w:val="0000FF"/>
      <w:u w:val="single"/>
    </w:rPr>
  </w:style>
  <w:style w:type="table" w:styleId="TableGrid">
    <w:name w:val="Table Grid"/>
    <w:basedOn w:val="TableNormal"/>
    <w:uiPriority w:val="59"/>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pPr>
      <w:spacing w:after="100" w:line="276" w:lineRule="auto"/>
    </w:pPr>
    <w:rPr>
      <w:rFonts w:ascii="Calibri" w:eastAsia="PMingLiU" w:hAnsi="Calibri" w:cs="Calibri"/>
      <w:sz w:val="22"/>
      <w:szCs w:val="22"/>
      <w:lang w:eastAsia="zh-TW"/>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lang w:val="en-US"/>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lang w:val="en-US"/>
    </w:rPr>
  </w:style>
  <w:style w:type="paragraph" w:styleId="NoSpacing">
    <w:name w:val="No Spacing"/>
    <w:uiPriority w:val="1"/>
    <w:qFormat/>
    <w:rPr>
      <w:rFonts w:ascii="Calibri" w:eastAsia="Calibri" w:hAnsi="Calibri" w:cs="Calibri"/>
      <w:sz w:val="24"/>
      <w:szCs w:val="24"/>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E79" w:themeColor="accent1" w:themeShade="80"/>
      <w:sz w:val="24"/>
      <w:szCs w:val="24"/>
      <w:lang w:val="en-US"/>
    </w:rPr>
  </w:style>
  <w:style w:type="paragraph" w:styleId="ListParagraph">
    <w:name w:val="List Paragraph"/>
    <w:basedOn w:val="Normal"/>
    <w:link w:val="ListParagraphChar"/>
    <w:uiPriority w:val="34"/>
    <w:qFormat/>
    <w:pPr>
      <w:widowControl w:val="0"/>
      <w:autoSpaceDE w:val="0"/>
      <w:autoSpaceDN w:val="0"/>
      <w:spacing w:before="43"/>
      <w:ind w:left="449" w:hanging="206"/>
    </w:pPr>
    <w:rPr>
      <w:rFonts w:ascii="Calibri" w:eastAsia="Calibri" w:hAnsi="Calibri" w:cs="Calibri"/>
      <w:sz w:val="22"/>
      <w:szCs w:val="22"/>
      <w:lang w:val="hr-HR"/>
    </w:rPr>
  </w:style>
  <w:style w:type="character" w:customStyle="1" w:styleId="ListParagraphChar">
    <w:name w:val="List Paragraph Char"/>
    <w:link w:val="ListParagraph"/>
    <w:uiPriority w:val="34"/>
    <w:qFormat/>
    <w:rPr>
      <w:rFonts w:ascii="Calibri" w:eastAsia="Calibri" w:hAnsi="Calibri" w:cs="Calibri"/>
      <w:lang w:val="hr-HR"/>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E74B5" w:themeColor="accent1" w:themeShade="BF"/>
      <w:sz w:val="26"/>
      <w:szCs w:val="26"/>
      <w:lang w:val="en-US"/>
    </w:rPr>
  </w:style>
  <w:style w:type="character" w:customStyle="1" w:styleId="apple-converted-space">
    <w:name w:val="apple-converted-space"/>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3678</Words>
  <Characters>20967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Bodven</dc:creator>
  <cp:lastModifiedBy>Oliver Bodven</cp:lastModifiedBy>
  <cp:revision>2</cp:revision>
  <dcterms:created xsi:type="dcterms:W3CDTF">2025-09-09T07:13:00Z</dcterms:created>
  <dcterms:modified xsi:type="dcterms:W3CDTF">2025-09-09T07:13:00Z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1033-12.2.0.22530</vt:lpwstr>
  </property>
  <property fmtid="{D5CDD505-2E9C-101B-9397-08002B2CF9AE}" pid="3" name="ICV">
    <vt:lpwstr>CCEFF59C70834F4EA21C9236492F8DCF_13</vt:lpwstr>
  </property>
</Properties>
</file>