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BBDA" w14:textId="77777777" w:rsidR="00EC15EC" w:rsidRPr="00336D57" w:rsidRDefault="009C7913" w:rsidP="00A92203">
      <w:pPr>
        <w:spacing w:line="276" w:lineRule="auto"/>
        <w:jc w:val="right"/>
        <w:rPr>
          <w:rFonts w:ascii="Arial" w:hAnsi="Arial" w:cs="Arial"/>
          <w:b/>
          <w:color w:val="000000"/>
          <w:sz w:val="24"/>
          <w:szCs w:val="24"/>
          <w:lang w:val="sr-Latn-ME"/>
        </w:rPr>
      </w:pPr>
      <w:r w:rsidRPr="00336D57">
        <w:rPr>
          <w:rFonts w:ascii="Arial" w:eastAsia="Times New Roman" w:hAnsi="Arial" w:cs="Arial"/>
          <w:b/>
          <w:color w:val="000000"/>
          <w:sz w:val="24"/>
          <w:szCs w:val="24"/>
          <w:lang w:val="sr-Latn-ME"/>
        </w:rPr>
        <w:t xml:space="preserve">OBRAZAC 1  </w:t>
      </w:r>
    </w:p>
    <w:p w14:paraId="7E6F869D" w14:textId="77777777" w:rsidR="00EC15EC" w:rsidRPr="00336D57" w:rsidRDefault="00EC15EC" w:rsidP="00A92203">
      <w:pPr>
        <w:spacing w:line="276" w:lineRule="auto"/>
        <w:rPr>
          <w:rFonts w:ascii="Arial" w:hAnsi="Arial" w:cs="Arial"/>
          <w:color w:val="000000"/>
          <w:sz w:val="24"/>
          <w:szCs w:val="24"/>
          <w:lang w:val="sr-Latn-ME"/>
        </w:rPr>
      </w:pPr>
    </w:p>
    <w:p w14:paraId="178C2EF2" w14:textId="77777777" w:rsidR="00EC15EC" w:rsidRPr="00336D57" w:rsidRDefault="009C7913" w:rsidP="00A92203">
      <w:pPr>
        <w:tabs>
          <w:tab w:val="left" w:pos="1702"/>
          <w:tab w:val="left" w:pos="4820"/>
        </w:tabs>
        <w:spacing w:line="276" w:lineRule="auto"/>
        <w:jc w:val="both"/>
        <w:rPr>
          <w:rFonts w:ascii="Arial" w:hAnsi="Arial" w:cs="Arial"/>
          <w:color w:val="000000"/>
          <w:sz w:val="24"/>
          <w:szCs w:val="24"/>
          <w:lang w:val="sr-Latn-ME"/>
        </w:rPr>
      </w:pPr>
      <w:r w:rsidRPr="00336D57">
        <w:rPr>
          <w:rFonts w:ascii="Arial" w:hAnsi="Arial" w:cs="Arial"/>
          <w:color w:val="000000"/>
          <w:sz w:val="24"/>
          <w:szCs w:val="24"/>
          <w:u w:val="single"/>
          <w:lang w:val="sr-Latn-ME"/>
        </w:rPr>
        <w:t>Prijestonica Cetinje</w:t>
      </w:r>
    </w:p>
    <w:p w14:paraId="77F1C1C4" w14:textId="101DD8F7"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 xml:space="preserve">Broj iz evidencije postupaka javnih nabavki: </w:t>
      </w:r>
      <w:r w:rsidR="00A92203" w:rsidRPr="00336D57">
        <w:rPr>
          <w:rFonts w:ascii="Arial" w:eastAsia="Times New Roman" w:hAnsi="Arial" w:cs="Arial"/>
          <w:sz w:val="24"/>
          <w:szCs w:val="24"/>
          <w:lang w:val="sr-Latn-ME"/>
        </w:rPr>
        <w:t>01-426/2</w:t>
      </w:r>
      <w:r w:rsidR="00000B81" w:rsidRPr="00336D57">
        <w:rPr>
          <w:rFonts w:ascii="Arial" w:eastAsia="Times New Roman" w:hAnsi="Arial" w:cs="Arial"/>
          <w:sz w:val="24"/>
          <w:szCs w:val="24"/>
          <w:lang w:val="sr-Latn-ME"/>
        </w:rPr>
        <w:t>5</w:t>
      </w:r>
      <w:r w:rsidR="00014F7E" w:rsidRPr="00336D57">
        <w:rPr>
          <w:rFonts w:ascii="Arial" w:eastAsia="Times New Roman" w:hAnsi="Arial" w:cs="Arial"/>
          <w:sz w:val="24"/>
          <w:szCs w:val="24"/>
          <w:lang w:val="sr-Latn-ME"/>
        </w:rPr>
        <w:t>-</w:t>
      </w:r>
      <w:r w:rsidR="004C465C">
        <w:rPr>
          <w:rFonts w:ascii="Arial" w:eastAsia="Times New Roman" w:hAnsi="Arial" w:cs="Arial"/>
          <w:sz w:val="24"/>
          <w:szCs w:val="24"/>
          <w:lang w:val="sr-Latn-ME"/>
        </w:rPr>
        <w:t>1632</w:t>
      </w:r>
      <w:r w:rsidR="00A92203" w:rsidRPr="00336D57">
        <w:rPr>
          <w:rFonts w:ascii="Arial" w:eastAsia="Times New Roman" w:hAnsi="Arial" w:cs="Arial"/>
          <w:sz w:val="24"/>
          <w:szCs w:val="24"/>
          <w:lang w:val="sr-Latn-ME"/>
        </w:rPr>
        <w:t>/3</w:t>
      </w:r>
    </w:p>
    <w:p w14:paraId="10A383D4" w14:textId="3437E14F"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Redni broj iz Plana javnih nabavki: </w:t>
      </w:r>
      <w:r w:rsidR="004C465C">
        <w:rPr>
          <w:rFonts w:ascii="Arial" w:eastAsia="Times New Roman" w:hAnsi="Arial" w:cs="Arial"/>
          <w:color w:val="000000"/>
          <w:sz w:val="24"/>
          <w:szCs w:val="24"/>
          <w:lang w:val="sr-Latn-ME"/>
        </w:rPr>
        <w:t>4</w:t>
      </w:r>
      <w:r w:rsidR="00000B81" w:rsidRPr="00336D57">
        <w:rPr>
          <w:rFonts w:ascii="Arial" w:eastAsia="Times New Roman" w:hAnsi="Arial" w:cs="Arial"/>
          <w:color w:val="000000"/>
          <w:sz w:val="24"/>
          <w:szCs w:val="24"/>
          <w:lang w:val="sr-Latn-ME"/>
        </w:rPr>
        <w:t>1</w:t>
      </w:r>
    </w:p>
    <w:p w14:paraId="6C0506CC" w14:textId="1FAEF686" w:rsidR="00EC15EC" w:rsidRPr="00336D57" w:rsidRDefault="009C7913" w:rsidP="00A92203">
      <w:pPr>
        <w:spacing w:line="276" w:lineRule="auto"/>
        <w:jc w:val="both"/>
        <w:rPr>
          <w:rFonts w:ascii="Arial" w:hAnsi="Arial" w:cs="Arial"/>
          <w:b/>
          <w:bCs/>
          <w:sz w:val="24"/>
          <w:szCs w:val="24"/>
          <w:lang w:val="sr-Latn-ME"/>
        </w:rPr>
      </w:pPr>
      <w:r w:rsidRPr="00336D57">
        <w:rPr>
          <w:rFonts w:ascii="Arial" w:eastAsia="Times New Roman" w:hAnsi="Arial" w:cs="Arial"/>
          <w:color w:val="000000"/>
          <w:sz w:val="24"/>
          <w:szCs w:val="24"/>
          <w:lang w:val="sr-Latn-ME"/>
        </w:rPr>
        <w:t xml:space="preserve">Mjesto i datum: Cetinje, </w:t>
      </w:r>
      <w:r w:rsidR="004C465C">
        <w:rPr>
          <w:rFonts w:ascii="Arial" w:eastAsia="Times New Roman" w:hAnsi="Arial" w:cs="Arial"/>
          <w:color w:val="000000"/>
          <w:sz w:val="24"/>
          <w:szCs w:val="24"/>
          <w:lang w:val="sr-Latn-ME"/>
        </w:rPr>
        <w:t>0</w:t>
      </w:r>
      <w:r w:rsidR="004C465C">
        <w:rPr>
          <w:rFonts w:ascii="Arial" w:eastAsia="Times New Roman" w:hAnsi="Arial" w:cs="Arial"/>
          <w:sz w:val="24"/>
          <w:szCs w:val="24"/>
          <w:lang w:val="sr-Latn-ME"/>
        </w:rPr>
        <w:t>2</w:t>
      </w:r>
      <w:r w:rsidR="00F63466" w:rsidRPr="00336D57">
        <w:rPr>
          <w:rFonts w:ascii="Arial" w:eastAsia="Times New Roman" w:hAnsi="Arial" w:cs="Arial"/>
          <w:sz w:val="24"/>
          <w:szCs w:val="24"/>
          <w:lang w:val="sr-Latn-ME"/>
        </w:rPr>
        <w:t>.</w:t>
      </w:r>
      <w:r w:rsidR="004C465C">
        <w:rPr>
          <w:rFonts w:ascii="Arial" w:eastAsia="Times New Roman" w:hAnsi="Arial" w:cs="Arial"/>
          <w:sz w:val="24"/>
          <w:szCs w:val="24"/>
          <w:lang w:val="sr-Latn-ME"/>
        </w:rPr>
        <w:t>09</w:t>
      </w:r>
      <w:r w:rsidR="00A92203" w:rsidRPr="00336D57">
        <w:rPr>
          <w:rFonts w:ascii="Arial" w:eastAsia="Times New Roman" w:hAnsi="Arial" w:cs="Arial"/>
          <w:sz w:val="24"/>
          <w:szCs w:val="24"/>
          <w:lang w:val="sr-Latn-ME"/>
        </w:rPr>
        <w:t>.202</w:t>
      </w:r>
      <w:r w:rsidR="00000B81" w:rsidRPr="00336D57">
        <w:rPr>
          <w:rFonts w:ascii="Arial" w:eastAsia="Times New Roman" w:hAnsi="Arial" w:cs="Arial"/>
          <w:sz w:val="24"/>
          <w:szCs w:val="24"/>
          <w:lang w:val="sr-Latn-ME"/>
        </w:rPr>
        <w:t>5</w:t>
      </w:r>
      <w:r w:rsidR="00A92203" w:rsidRPr="00336D57">
        <w:rPr>
          <w:rFonts w:ascii="Arial" w:eastAsia="Times New Roman" w:hAnsi="Arial" w:cs="Arial"/>
          <w:sz w:val="24"/>
          <w:szCs w:val="24"/>
          <w:lang w:val="sr-Latn-ME"/>
        </w:rPr>
        <w:t>. godine</w:t>
      </w:r>
    </w:p>
    <w:p w14:paraId="17E2B573" w14:textId="77777777" w:rsidR="00EC15EC" w:rsidRPr="00336D57" w:rsidRDefault="00EC15EC" w:rsidP="00A92203">
      <w:pPr>
        <w:spacing w:line="276" w:lineRule="auto"/>
        <w:rPr>
          <w:rFonts w:ascii="Arial" w:hAnsi="Arial" w:cs="Arial"/>
          <w:sz w:val="24"/>
          <w:szCs w:val="24"/>
          <w:lang w:val="sr-Latn-ME"/>
        </w:rPr>
      </w:pPr>
    </w:p>
    <w:p w14:paraId="6F57C1A2" w14:textId="77777777" w:rsidR="00EC15EC" w:rsidRPr="00336D57" w:rsidRDefault="00EC15EC" w:rsidP="00A92203">
      <w:pPr>
        <w:spacing w:line="276" w:lineRule="auto"/>
        <w:rPr>
          <w:rFonts w:ascii="Arial" w:hAnsi="Arial" w:cs="Arial"/>
          <w:sz w:val="24"/>
          <w:szCs w:val="24"/>
          <w:lang w:val="sr-Latn-ME"/>
        </w:rPr>
      </w:pPr>
    </w:p>
    <w:p w14:paraId="14AC6149" w14:textId="77777777" w:rsidR="00EC15EC" w:rsidRPr="00336D57" w:rsidRDefault="00EC15EC" w:rsidP="00A92203">
      <w:pPr>
        <w:spacing w:line="276" w:lineRule="auto"/>
        <w:rPr>
          <w:rFonts w:ascii="Arial" w:hAnsi="Arial" w:cs="Arial"/>
          <w:sz w:val="24"/>
          <w:szCs w:val="24"/>
          <w:lang w:val="sr-Latn-ME"/>
        </w:rPr>
      </w:pPr>
    </w:p>
    <w:p w14:paraId="341CE3B2" w14:textId="77777777" w:rsidR="00EC15EC" w:rsidRPr="00336D57" w:rsidRDefault="009C7913" w:rsidP="00A92203">
      <w:pPr>
        <w:tabs>
          <w:tab w:val="left" w:pos="1702"/>
          <w:tab w:val="left" w:pos="4820"/>
        </w:tabs>
        <w:spacing w:line="276" w:lineRule="auto"/>
        <w:jc w:val="both"/>
        <w:rPr>
          <w:rFonts w:ascii="Arial" w:hAnsi="Arial" w:cs="Arial"/>
          <w:b/>
          <w:bCs/>
          <w:color w:val="000000"/>
          <w:sz w:val="24"/>
          <w:szCs w:val="24"/>
          <w:lang w:val="sr-Latn-ME"/>
        </w:rPr>
      </w:pPr>
      <w:r w:rsidRPr="00336D57">
        <w:rPr>
          <w:rFonts w:ascii="Arial" w:eastAsia="Times New Roman" w:hAnsi="Arial" w:cs="Arial"/>
          <w:sz w:val="24"/>
          <w:szCs w:val="24"/>
          <w:lang w:val="sr-Latn-ME"/>
        </w:rPr>
        <w:t xml:space="preserve">Na osnovu člana 53 stav 3 Zakona o javnim nabavkama („Službeni list CG“, br. 74/19 i 3/23) </w:t>
      </w:r>
      <w:r w:rsidRPr="00336D57">
        <w:rPr>
          <w:rFonts w:ascii="Arial" w:hAnsi="Arial" w:cs="Arial"/>
          <w:color w:val="000000"/>
          <w:sz w:val="24"/>
          <w:szCs w:val="24"/>
          <w:u w:val="single"/>
          <w:lang w:val="sr-Latn-ME"/>
        </w:rPr>
        <w:t xml:space="preserve">Prijestonica Cetinje </w:t>
      </w:r>
      <w:r w:rsidRPr="00336D57">
        <w:rPr>
          <w:rFonts w:ascii="Arial" w:eastAsia="Times New Roman" w:hAnsi="Arial" w:cs="Arial"/>
          <w:sz w:val="24"/>
          <w:szCs w:val="24"/>
          <w:lang w:val="sr-Latn-ME"/>
        </w:rPr>
        <w:t>objavljuje</w:t>
      </w:r>
      <w:r w:rsidRPr="00336D57">
        <w:rPr>
          <w:rFonts w:ascii="Arial" w:eastAsia="Times New Roman" w:hAnsi="Arial" w:cs="Arial"/>
          <w:b/>
          <w:bCs/>
          <w:color w:val="000000"/>
          <w:sz w:val="24"/>
          <w:szCs w:val="24"/>
          <w:lang w:val="sr-Latn-ME"/>
        </w:rPr>
        <w:t xml:space="preserve">        </w:t>
      </w:r>
    </w:p>
    <w:p w14:paraId="5357E3A7" w14:textId="77777777" w:rsidR="00EC15EC" w:rsidRPr="00336D57"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6DC55C26" w14:textId="77777777" w:rsidR="00EC15EC" w:rsidRPr="00336D57"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76D1FE1" w14:textId="77777777" w:rsidR="00EC15EC" w:rsidRPr="00336D57"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406CE12A" w14:textId="77777777" w:rsidR="00EC15EC" w:rsidRPr="00336D57"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C06EDB6" w14:textId="77777777" w:rsidR="00EC15EC" w:rsidRPr="00336D57" w:rsidRDefault="00EC15EC" w:rsidP="00A92203">
      <w:pPr>
        <w:tabs>
          <w:tab w:val="left" w:pos="1276"/>
          <w:tab w:val="left" w:pos="3261"/>
        </w:tabs>
        <w:spacing w:line="276" w:lineRule="auto"/>
        <w:jc w:val="both"/>
        <w:rPr>
          <w:rFonts w:ascii="Arial" w:hAnsi="Arial" w:cs="Arial"/>
          <w:b/>
          <w:bCs/>
          <w:color w:val="000000"/>
          <w:sz w:val="24"/>
          <w:szCs w:val="24"/>
          <w:lang w:val="sr-Latn-ME"/>
        </w:rPr>
      </w:pPr>
    </w:p>
    <w:p w14:paraId="20DA36B6" w14:textId="77777777" w:rsidR="00EC15EC" w:rsidRPr="00336D57" w:rsidRDefault="009C7913" w:rsidP="00A92203">
      <w:pPr>
        <w:tabs>
          <w:tab w:val="left" w:pos="1276"/>
          <w:tab w:val="left" w:pos="3261"/>
        </w:tabs>
        <w:spacing w:line="276" w:lineRule="auto"/>
        <w:jc w:val="both"/>
        <w:rPr>
          <w:rFonts w:ascii="Arial" w:hAnsi="Arial" w:cs="Arial"/>
          <w:sz w:val="24"/>
          <w:szCs w:val="24"/>
          <w:lang w:val="sr-Latn-ME"/>
        </w:rPr>
      </w:pPr>
      <w:r w:rsidRPr="00336D57">
        <w:rPr>
          <w:rFonts w:ascii="Arial" w:eastAsia="Times New Roman" w:hAnsi="Arial" w:cs="Arial"/>
          <w:b/>
          <w:bCs/>
          <w:color w:val="000000"/>
          <w:sz w:val="24"/>
          <w:szCs w:val="24"/>
          <w:lang w:val="sr-Latn-ME"/>
        </w:rPr>
        <w:t xml:space="preserve">                                          </w:t>
      </w:r>
      <w:r w:rsidRPr="00336D57">
        <w:rPr>
          <w:rFonts w:ascii="Arial" w:eastAsia="Times New Roman" w:hAnsi="Arial" w:cs="Arial"/>
          <w:b/>
          <w:bCs/>
          <w:color w:val="000000"/>
          <w:sz w:val="24"/>
          <w:szCs w:val="24"/>
          <w:lang w:val="sr-Latn-ME"/>
        </w:rPr>
        <w:tab/>
      </w:r>
      <w:r w:rsidRPr="00336D57">
        <w:rPr>
          <w:rFonts w:ascii="Arial" w:eastAsia="Times New Roman" w:hAnsi="Arial" w:cs="Arial"/>
          <w:bCs/>
          <w:color w:val="000000"/>
          <w:sz w:val="24"/>
          <w:szCs w:val="24"/>
          <w:lang w:val="sr-Latn-ME"/>
        </w:rPr>
        <w:t xml:space="preserve">                                                      </w:t>
      </w:r>
    </w:p>
    <w:p w14:paraId="6E71A48E" w14:textId="77777777" w:rsidR="00EC15EC" w:rsidRPr="00336D57" w:rsidRDefault="00EC15EC" w:rsidP="00A92203">
      <w:pPr>
        <w:keepNext/>
        <w:spacing w:line="276" w:lineRule="auto"/>
        <w:jc w:val="center"/>
        <w:outlineLvl w:val="0"/>
        <w:rPr>
          <w:rFonts w:ascii="Arial" w:hAnsi="Arial" w:cs="Arial"/>
          <w:b/>
          <w:bCs/>
          <w:color w:val="000000"/>
          <w:sz w:val="24"/>
          <w:szCs w:val="24"/>
          <w:lang w:val="sr-Latn-ME"/>
        </w:rPr>
      </w:pPr>
    </w:p>
    <w:p w14:paraId="18C2BD85" w14:textId="77777777" w:rsidR="00EC15EC" w:rsidRPr="00336D57" w:rsidRDefault="009C7913" w:rsidP="00A92203">
      <w:pPr>
        <w:spacing w:line="276" w:lineRule="auto"/>
        <w:jc w:val="center"/>
        <w:rPr>
          <w:rFonts w:ascii="Arial" w:hAnsi="Arial" w:cs="Arial"/>
          <w:b/>
          <w:bCs/>
          <w:color w:val="000000"/>
          <w:sz w:val="24"/>
          <w:szCs w:val="24"/>
          <w:lang w:val="sr-Latn-ME"/>
        </w:rPr>
      </w:pPr>
      <w:r w:rsidRPr="00336D57">
        <w:rPr>
          <w:rFonts w:ascii="Arial" w:eastAsia="Times New Roman" w:hAnsi="Arial" w:cs="Arial"/>
          <w:b/>
          <w:bCs/>
          <w:color w:val="000000"/>
          <w:sz w:val="24"/>
          <w:szCs w:val="24"/>
          <w:lang w:val="sr-Latn-ME"/>
        </w:rPr>
        <w:t>TENDERSKU DOKUMENTACIJU</w:t>
      </w:r>
    </w:p>
    <w:p w14:paraId="01ED5A62" w14:textId="77777777" w:rsidR="00EC15EC" w:rsidRPr="00336D57" w:rsidRDefault="009C7913" w:rsidP="00A92203">
      <w:pPr>
        <w:spacing w:line="276" w:lineRule="auto"/>
        <w:jc w:val="center"/>
        <w:rPr>
          <w:rFonts w:ascii="Arial" w:eastAsia="Times New Roman" w:hAnsi="Arial" w:cs="Arial"/>
          <w:b/>
          <w:bCs/>
          <w:color w:val="000000"/>
          <w:sz w:val="24"/>
          <w:szCs w:val="24"/>
          <w:lang w:val="sr-Latn-ME"/>
        </w:rPr>
      </w:pPr>
      <w:r w:rsidRPr="00336D57">
        <w:rPr>
          <w:rFonts w:ascii="Arial" w:eastAsia="Times New Roman" w:hAnsi="Arial" w:cs="Arial"/>
          <w:b/>
          <w:bCs/>
          <w:color w:val="000000"/>
          <w:sz w:val="24"/>
          <w:szCs w:val="24"/>
          <w:lang w:val="sr-Latn-ME"/>
        </w:rPr>
        <w:t>ZA OTVORENI POSTUPAK JAVNE NABAVKE</w:t>
      </w:r>
    </w:p>
    <w:p w14:paraId="7FB384D4" w14:textId="77777777" w:rsidR="00157A4A" w:rsidRPr="00336D57" w:rsidRDefault="00157A4A" w:rsidP="00A92203">
      <w:pPr>
        <w:spacing w:line="276" w:lineRule="auto"/>
        <w:jc w:val="center"/>
        <w:rPr>
          <w:rFonts w:ascii="Arial" w:hAnsi="Arial" w:cs="Arial"/>
          <w:b/>
          <w:bCs/>
          <w:color w:val="000000"/>
          <w:sz w:val="24"/>
          <w:szCs w:val="24"/>
          <w:lang w:val="sr-Latn-ME"/>
        </w:rPr>
      </w:pPr>
    </w:p>
    <w:p w14:paraId="36DA2F30" w14:textId="71FB4FD7" w:rsidR="00C91D97" w:rsidRPr="00336D57" w:rsidRDefault="0061685B" w:rsidP="00A92203">
      <w:pPr>
        <w:spacing w:line="276" w:lineRule="auto"/>
        <w:rPr>
          <w:rFonts w:ascii="Arial" w:hAnsi="Arial" w:cs="Arial"/>
          <w:sz w:val="24"/>
          <w:szCs w:val="24"/>
          <w:lang w:val="sr-Latn-ME"/>
        </w:rPr>
      </w:pPr>
      <w:r w:rsidRPr="00336D57">
        <w:rPr>
          <w:rFonts w:ascii="Arial" w:hAnsi="Arial" w:cs="Arial"/>
          <w:sz w:val="24"/>
          <w:szCs w:val="24"/>
          <w:lang w:val="sr-Latn-ME"/>
        </w:rPr>
        <w:t xml:space="preserve">           </w:t>
      </w:r>
      <w:r w:rsidR="00000B81" w:rsidRPr="00336D57">
        <w:rPr>
          <w:rFonts w:ascii="Arial" w:hAnsi="Arial" w:cs="Arial"/>
          <w:sz w:val="24"/>
          <w:szCs w:val="24"/>
          <w:lang w:val="sr-Latn-ME"/>
        </w:rPr>
        <w:t xml:space="preserve">                    </w:t>
      </w:r>
      <w:r w:rsidRPr="00336D57">
        <w:rPr>
          <w:rFonts w:ascii="Arial" w:hAnsi="Arial" w:cs="Arial"/>
          <w:sz w:val="24"/>
          <w:szCs w:val="24"/>
          <w:lang w:val="sr-Latn-ME"/>
        </w:rPr>
        <w:t xml:space="preserve">    </w:t>
      </w:r>
      <w:r w:rsidR="004C465C" w:rsidRPr="004C465C">
        <w:rPr>
          <w:rFonts w:ascii="Arial" w:hAnsi="Arial" w:cs="Arial"/>
          <w:sz w:val="24"/>
          <w:szCs w:val="24"/>
          <w:lang w:val="sr-Latn-ME"/>
        </w:rPr>
        <w:t>Pejzažno uređenje terena oko Fudbalskog stadiona.</w:t>
      </w:r>
    </w:p>
    <w:p w14:paraId="7C31A56A" w14:textId="77777777" w:rsidR="00157A4A" w:rsidRPr="00336D57" w:rsidRDefault="00157A4A" w:rsidP="00A92203">
      <w:pPr>
        <w:spacing w:line="276" w:lineRule="auto"/>
        <w:rPr>
          <w:rFonts w:ascii="Arial" w:hAnsi="Arial" w:cs="Arial"/>
          <w:sz w:val="24"/>
          <w:szCs w:val="24"/>
          <w:lang w:val="sr-Latn-ME"/>
        </w:rPr>
      </w:pPr>
    </w:p>
    <w:p w14:paraId="48010B45" w14:textId="17A3BDC2" w:rsidR="0061685B"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t>Predmet nabavke se nabavlja:</w:t>
      </w:r>
    </w:p>
    <w:p w14:paraId="34ECB00F" w14:textId="5E09AEA0" w:rsidR="00EC15EC" w:rsidRPr="00336D57" w:rsidRDefault="009C7913" w:rsidP="0061685B">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kao cjelina </w:t>
      </w:r>
    </w:p>
    <w:p w14:paraId="0741133F"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668BFFBF"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23DF3481"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44EE04D7"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A3C8CFC"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FF99A6D"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25A6439B"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67C5C75"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1BF3FBD4"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A10A949"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6C3B5B57"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F6235BD" w14:textId="77777777" w:rsidR="0061685B" w:rsidRPr="00336D57" w:rsidRDefault="0061685B" w:rsidP="0061685B">
      <w:pPr>
        <w:spacing w:line="276" w:lineRule="auto"/>
        <w:jc w:val="both"/>
        <w:rPr>
          <w:rFonts w:ascii="Arial" w:eastAsia="Times New Roman" w:hAnsi="Arial" w:cs="Arial"/>
          <w:color w:val="000000"/>
          <w:sz w:val="24"/>
          <w:szCs w:val="24"/>
          <w:lang w:val="sr-Latn-ME"/>
        </w:rPr>
      </w:pPr>
    </w:p>
    <w:p w14:paraId="772AF20F" w14:textId="77777777" w:rsidR="00EC15EC" w:rsidRPr="00336D57"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0" w:name="_Toc62730553"/>
      <w:r w:rsidRPr="00336D57">
        <w:rPr>
          <w:rFonts w:ascii="Arial" w:eastAsia="Times New Roman" w:hAnsi="Arial" w:cs="Arial"/>
          <w:b/>
          <w:color w:val="000000"/>
          <w:sz w:val="24"/>
          <w:szCs w:val="24"/>
          <w:shd w:val="clear" w:color="auto" w:fill="D9D9D9"/>
          <w:lang w:val="sr-Latn-ME"/>
        </w:rPr>
        <w:lastRenderedPageBreak/>
        <w:t>POZIV ZA NADMETANJE</w:t>
      </w:r>
      <w:r w:rsidRPr="00336D57">
        <w:rPr>
          <w:rFonts w:ascii="Arial" w:eastAsia="Times New Roman" w:hAnsi="Arial" w:cs="Arial"/>
          <w:color w:val="000000"/>
          <w:sz w:val="24"/>
          <w:szCs w:val="24"/>
          <w:shd w:val="clear" w:color="auto" w:fill="D9D9D9"/>
          <w:vertAlign w:val="superscript"/>
          <w:lang w:val="sr-Latn-ME"/>
        </w:rPr>
        <w:footnoteReference w:id="1"/>
      </w:r>
      <w:bookmarkEnd w:id="0"/>
      <w:r w:rsidRPr="00336D57">
        <w:rPr>
          <w:rFonts w:ascii="Arial" w:eastAsia="Times New Roman" w:hAnsi="Arial" w:cs="Arial"/>
          <w:b/>
          <w:color w:val="000000"/>
          <w:sz w:val="24"/>
          <w:szCs w:val="24"/>
          <w:shd w:val="clear" w:color="auto" w:fill="D9D9D9"/>
          <w:lang w:val="sr-Latn-ME"/>
        </w:rPr>
        <w:t xml:space="preserve"> </w:t>
      </w:r>
    </w:p>
    <w:p w14:paraId="459515A5" w14:textId="77777777" w:rsidR="00EC15EC" w:rsidRPr="00336D57" w:rsidRDefault="009C7913" w:rsidP="00A92203">
      <w:pPr>
        <w:spacing w:line="276" w:lineRule="auto"/>
        <w:rPr>
          <w:rFonts w:ascii="Arial" w:hAnsi="Arial" w:cs="Arial"/>
          <w:b/>
          <w:bCs/>
          <w:color w:val="000000"/>
          <w:sz w:val="24"/>
          <w:szCs w:val="24"/>
          <w:lang w:val="sr-Latn-ME"/>
        </w:rPr>
      </w:pPr>
      <w:r w:rsidRPr="00336D57">
        <w:rPr>
          <w:rFonts w:ascii="Arial" w:eastAsia="Times New Roman" w:hAnsi="Arial" w:cs="Arial"/>
          <w:b/>
          <w:bCs/>
          <w:color w:val="000000"/>
          <w:sz w:val="24"/>
          <w:szCs w:val="24"/>
          <w:lang w:val="sr-Latn-ME"/>
        </w:rPr>
        <w:tab/>
      </w:r>
    </w:p>
    <w:p w14:paraId="036C3FE0" w14:textId="77777777" w:rsidR="00EC15EC" w:rsidRPr="00336D57"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336D57">
        <w:rPr>
          <w:rFonts w:ascii="Arial" w:eastAsia="Calibri" w:hAnsi="Arial" w:cs="Arial"/>
          <w:color w:val="000000"/>
          <w:sz w:val="24"/>
          <w:szCs w:val="24"/>
          <w:lang w:val="sr-Latn-ME"/>
        </w:rPr>
        <w:t>Podaci o naručiocu;</w:t>
      </w:r>
    </w:p>
    <w:p w14:paraId="6ADB1B30" w14:textId="77777777" w:rsidR="00EC15EC" w:rsidRPr="00336D57" w:rsidRDefault="009C7913" w:rsidP="00A92203">
      <w:pPr>
        <w:numPr>
          <w:ilvl w:val="0"/>
          <w:numId w:val="2"/>
        </w:numPr>
        <w:tabs>
          <w:tab w:val="left" w:pos="720"/>
        </w:tabs>
        <w:spacing w:beforeAutospacing="1" w:after="160" w:line="276" w:lineRule="auto"/>
        <w:contextualSpacing/>
        <w:rPr>
          <w:rFonts w:ascii="Arial" w:eastAsia="Calibri" w:hAnsi="Arial" w:cs="Arial"/>
          <w:color w:val="000000"/>
          <w:sz w:val="24"/>
          <w:szCs w:val="24"/>
          <w:lang w:val="sr-Latn-ME"/>
        </w:rPr>
      </w:pPr>
      <w:r w:rsidRPr="00336D57">
        <w:rPr>
          <w:rFonts w:ascii="Arial" w:eastAsia="Calibri" w:hAnsi="Arial" w:cs="Arial"/>
          <w:color w:val="000000"/>
          <w:sz w:val="24"/>
          <w:szCs w:val="24"/>
          <w:lang w:val="sr-Latn-ME"/>
        </w:rPr>
        <w:t xml:space="preserve">Podaci o postupku i predmetu javne nabavke: </w:t>
      </w:r>
    </w:p>
    <w:p w14:paraId="72AEDDB8"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Vrsta postupka,</w:t>
      </w:r>
    </w:p>
    <w:p w14:paraId="397CE197"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Predmet javne nabavke (vrsta predmeta, naziv i opis predmeta),</w:t>
      </w:r>
    </w:p>
    <w:p w14:paraId="06E7408A"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Procijenjena vrijednost predmeta nabavke</w:t>
      </w:r>
      <w:r w:rsidRPr="00336D57">
        <w:rPr>
          <w:rFonts w:ascii="Arial" w:eastAsia="Calibri" w:hAnsi="Arial" w:cs="Arial"/>
          <w:color w:val="000000"/>
          <w:vertAlign w:val="superscript"/>
          <w:lang w:val="sr-Latn-ME"/>
        </w:rPr>
        <w:footnoteReference w:id="2"/>
      </w:r>
      <w:r w:rsidRPr="00336D57">
        <w:rPr>
          <w:rFonts w:ascii="Arial" w:eastAsia="Calibri" w:hAnsi="Arial" w:cs="Arial"/>
          <w:color w:val="000000"/>
          <w:lang w:val="sr-Latn-ME"/>
        </w:rPr>
        <w:t>,</w:t>
      </w:r>
    </w:p>
    <w:p w14:paraId="70A3AA13"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 xml:space="preserve">Način nabavke: </w:t>
      </w:r>
    </w:p>
    <w:p w14:paraId="51C080BB" w14:textId="77777777" w:rsidR="00EC15EC" w:rsidRPr="00336D57"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Cjelina, po partijama,</w:t>
      </w:r>
    </w:p>
    <w:p w14:paraId="61175A14" w14:textId="77777777" w:rsidR="00EC15EC" w:rsidRPr="00336D57"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Zajednička nabavka,</w:t>
      </w:r>
    </w:p>
    <w:p w14:paraId="57E78A6E" w14:textId="77777777" w:rsidR="00EC15EC" w:rsidRPr="00336D57" w:rsidRDefault="009C7913" w:rsidP="00A92203">
      <w:pPr>
        <w:pStyle w:val="NormalWeb"/>
        <w:numPr>
          <w:ilvl w:val="0"/>
          <w:numId w:val="3"/>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Centralizovana nabavka,</w:t>
      </w:r>
    </w:p>
    <w:p w14:paraId="68B67DA4"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Posebni oblik nabavke:</w:t>
      </w:r>
    </w:p>
    <w:p w14:paraId="3BFEFB0F" w14:textId="77777777" w:rsidR="00EC15EC" w:rsidRPr="00336D57"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Okvirni sporazum,</w:t>
      </w:r>
    </w:p>
    <w:p w14:paraId="3FF2394E" w14:textId="77777777" w:rsidR="00EC15EC" w:rsidRPr="00336D57"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Dinamički sistem nabavki,</w:t>
      </w:r>
    </w:p>
    <w:p w14:paraId="4A8D2A6B" w14:textId="77777777" w:rsidR="00EC15EC" w:rsidRPr="00336D57"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Elektronska aukcija,</w:t>
      </w:r>
    </w:p>
    <w:p w14:paraId="24A136D8" w14:textId="77777777" w:rsidR="00EC15EC" w:rsidRPr="00336D57" w:rsidRDefault="009C7913" w:rsidP="00A92203">
      <w:pPr>
        <w:pStyle w:val="NormalWeb"/>
        <w:numPr>
          <w:ilvl w:val="0"/>
          <w:numId w:val="4"/>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Elektronski katalog,</w:t>
      </w:r>
    </w:p>
    <w:p w14:paraId="57C1CC7E"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Uslovi za učešće u postupku javne nabavke i posebni osnovi za isključenje,</w:t>
      </w:r>
    </w:p>
    <w:p w14:paraId="40CED750"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Kriterijum za izbor najpovoljnije ponude,</w:t>
      </w:r>
    </w:p>
    <w:p w14:paraId="5A26F439"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Način, mjesto i vrijeme podnošenja ponuda i otvaranja ponuda,</w:t>
      </w:r>
    </w:p>
    <w:p w14:paraId="23741895"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Rok za donošenje odluke o izboru,</w:t>
      </w:r>
    </w:p>
    <w:p w14:paraId="37DFD8DB"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Rok važenja ponude,</w:t>
      </w:r>
    </w:p>
    <w:p w14:paraId="218F2366" w14:textId="77777777" w:rsidR="00EC15EC" w:rsidRPr="00336D57" w:rsidRDefault="009C7913" w:rsidP="00A92203">
      <w:pPr>
        <w:pStyle w:val="NormalWeb"/>
        <w:numPr>
          <w:ilvl w:val="1"/>
          <w:numId w:val="2"/>
        </w:numPr>
        <w:spacing w:after="160" w:line="276" w:lineRule="auto"/>
        <w:contextualSpacing/>
        <w:rPr>
          <w:rFonts w:ascii="Arial" w:eastAsia="Calibri" w:hAnsi="Arial" w:cs="Arial"/>
          <w:color w:val="000000"/>
          <w:lang w:val="sr-Latn-ME"/>
        </w:rPr>
      </w:pPr>
      <w:r w:rsidRPr="00336D57">
        <w:rPr>
          <w:rFonts w:ascii="Arial" w:eastAsia="Calibri" w:hAnsi="Arial" w:cs="Arial"/>
          <w:color w:val="000000"/>
          <w:lang w:val="sr-Latn-ME"/>
        </w:rPr>
        <w:t>Garancija ponude</w:t>
      </w:r>
    </w:p>
    <w:p w14:paraId="0B4DD1BB" w14:textId="77777777" w:rsidR="00EC15EC" w:rsidRPr="00336D57" w:rsidRDefault="00EC15EC" w:rsidP="00A92203">
      <w:pPr>
        <w:spacing w:line="276" w:lineRule="auto"/>
        <w:rPr>
          <w:rFonts w:ascii="Arial" w:eastAsia="Calibri" w:hAnsi="Arial" w:cs="Arial"/>
          <w:color w:val="000000"/>
          <w:sz w:val="24"/>
          <w:szCs w:val="24"/>
          <w:lang w:val="sr-Latn-ME"/>
        </w:rPr>
      </w:pPr>
    </w:p>
    <w:p w14:paraId="4373A5F6" w14:textId="77777777" w:rsidR="00EC15EC" w:rsidRPr="00336D57"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Arial" w:eastAsia="Times New Roman" w:hAnsi="Arial" w:cs="Arial"/>
          <w:b/>
          <w:color w:val="000000"/>
          <w:sz w:val="24"/>
          <w:szCs w:val="24"/>
          <w:shd w:val="clear" w:color="auto" w:fill="D9D9D9"/>
          <w:lang w:val="sr-Latn-ME"/>
        </w:rPr>
      </w:pPr>
      <w:bookmarkStart w:id="1" w:name="_Toc62730554"/>
      <w:r w:rsidRPr="00336D57">
        <w:rPr>
          <w:rFonts w:ascii="Arial" w:eastAsia="Times New Roman" w:hAnsi="Arial" w:cs="Arial"/>
          <w:b/>
          <w:color w:val="000000"/>
          <w:sz w:val="24"/>
          <w:szCs w:val="24"/>
          <w:shd w:val="clear" w:color="auto" w:fill="D9D9D9"/>
          <w:lang w:val="sr-Latn-ME"/>
        </w:rPr>
        <w:t>TEHNIČKA SPECIFIKACIJA PREDMETA JAVNE NABAVKE</w:t>
      </w:r>
      <w:r w:rsidRPr="00336D57">
        <w:rPr>
          <w:rFonts w:ascii="Arial" w:eastAsia="Times New Roman" w:hAnsi="Arial" w:cs="Arial"/>
          <w:color w:val="000000"/>
          <w:sz w:val="24"/>
          <w:szCs w:val="24"/>
          <w:shd w:val="clear" w:color="auto" w:fill="D9D9D9"/>
          <w:vertAlign w:val="superscript"/>
          <w:lang w:val="sr-Latn-ME"/>
        </w:rPr>
        <w:footnoteReference w:id="3"/>
      </w:r>
      <w:bookmarkEnd w:id="1"/>
    </w:p>
    <w:p w14:paraId="46B29C98" w14:textId="77777777" w:rsidR="00EC15EC" w:rsidRPr="00336D57" w:rsidRDefault="00EC15EC" w:rsidP="00A92203">
      <w:pPr>
        <w:spacing w:line="276" w:lineRule="auto"/>
        <w:rPr>
          <w:rFonts w:ascii="Arial" w:eastAsia="Calibri" w:hAnsi="Arial" w:cs="Arial"/>
          <w:color w:val="000000"/>
          <w:sz w:val="24"/>
          <w:szCs w:val="24"/>
          <w:lang w:val="sr-Latn-ME"/>
        </w:rPr>
      </w:pPr>
    </w:p>
    <w:p w14:paraId="4D2E3EF9" w14:textId="77777777" w:rsidR="00EC15EC" w:rsidRPr="00336D57"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336D57">
        <w:rPr>
          <w:rFonts w:ascii="Arial" w:eastAsia="Calibri" w:hAnsi="Arial" w:cs="Arial"/>
          <w:color w:val="000000"/>
          <w:lang w:val="sr-Latn-ME"/>
        </w:rPr>
        <w:t>Naziv i opis predmeta nabavke u cjelini, po partijama i stavkama sa bitnim karakteristikama</w:t>
      </w:r>
    </w:p>
    <w:p w14:paraId="0232A270" w14:textId="77777777" w:rsidR="00EC15EC" w:rsidRPr="00336D57" w:rsidRDefault="009C7913" w:rsidP="00A92203">
      <w:pPr>
        <w:pStyle w:val="NormalWeb"/>
        <w:numPr>
          <w:ilvl w:val="0"/>
          <w:numId w:val="5"/>
        </w:numPr>
        <w:spacing w:after="160" w:line="276" w:lineRule="auto"/>
        <w:contextualSpacing/>
        <w:jc w:val="both"/>
        <w:rPr>
          <w:rFonts w:ascii="Arial" w:eastAsia="Calibri" w:hAnsi="Arial" w:cs="Arial"/>
          <w:color w:val="000000"/>
          <w:lang w:val="sr-Latn-ME"/>
        </w:rPr>
      </w:pPr>
      <w:r w:rsidRPr="00336D57">
        <w:rPr>
          <w:rFonts w:ascii="Arial" w:eastAsia="Calibri" w:hAnsi="Arial" w:cs="Arial"/>
          <w:color w:val="000000"/>
          <w:lang w:val="sr-Latn-ME"/>
        </w:rPr>
        <w:t>Zahtjevi u pogledu načina izvršavanja predmeta nabavke koji su od značaja za sačinjavanje ponude i izvršenje ugovora</w:t>
      </w:r>
    </w:p>
    <w:p w14:paraId="6B8E5D34" w14:textId="77777777" w:rsidR="00EC15EC" w:rsidRPr="00336D57" w:rsidRDefault="00EC15EC" w:rsidP="00A92203">
      <w:pPr>
        <w:spacing w:line="276" w:lineRule="auto"/>
        <w:rPr>
          <w:rFonts w:ascii="Arial" w:eastAsia="Calibri" w:hAnsi="Arial" w:cs="Arial"/>
          <w:color w:val="000000"/>
          <w:sz w:val="24"/>
          <w:szCs w:val="24"/>
          <w:lang w:val="sr-Latn-ME"/>
        </w:rPr>
      </w:pPr>
    </w:p>
    <w:p w14:paraId="4F9A8EC6" w14:textId="77777777" w:rsidR="00A92203" w:rsidRPr="00336D57" w:rsidRDefault="00A92203" w:rsidP="00A92203">
      <w:pPr>
        <w:spacing w:line="276" w:lineRule="auto"/>
        <w:rPr>
          <w:rFonts w:ascii="Arial" w:eastAsia="Calibri" w:hAnsi="Arial" w:cs="Arial"/>
          <w:color w:val="000000"/>
          <w:sz w:val="24"/>
          <w:szCs w:val="24"/>
          <w:lang w:val="sr-Latn-ME"/>
        </w:rPr>
      </w:pPr>
    </w:p>
    <w:p w14:paraId="77642EA6" w14:textId="77777777" w:rsidR="00A92203" w:rsidRPr="00336D57" w:rsidRDefault="00A92203" w:rsidP="00A92203">
      <w:pPr>
        <w:spacing w:line="276" w:lineRule="auto"/>
        <w:rPr>
          <w:rFonts w:ascii="Arial" w:eastAsia="Calibri" w:hAnsi="Arial" w:cs="Arial"/>
          <w:color w:val="000000"/>
          <w:sz w:val="24"/>
          <w:szCs w:val="24"/>
          <w:lang w:val="sr-Latn-ME"/>
        </w:rPr>
      </w:pPr>
    </w:p>
    <w:p w14:paraId="595E85A6"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2" w:name="_Toc62730555"/>
      <w:r w:rsidRPr="00336D57">
        <w:rPr>
          <w:rFonts w:ascii="Arial" w:eastAsia="Times New Roman" w:hAnsi="Arial" w:cs="Arial"/>
          <w:b/>
          <w:color w:val="000000"/>
          <w:sz w:val="24"/>
          <w:szCs w:val="24"/>
          <w:shd w:val="clear" w:color="auto" w:fill="D9D9D9"/>
          <w:lang w:val="sr-Latn-ME"/>
        </w:rPr>
        <w:lastRenderedPageBreak/>
        <w:t>DODATNE INFORMACIJE O PREDMETU I POSTUPKU NABAVKE</w:t>
      </w:r>
      <w:r w:rsidRPr="00336D57">
        <w:rPr>
          <w:rFonts w:ascii="Arial" w:eastAsia="Times New Roman" w:hAnsi="Arial" w:cs="Arial"/>
          <w:sz w:val="24"/>
          <w:szCs w:val="24"/>
          <w:shd w:val="clear" w:color="auto" w:fill="D9D9D9"/>
          <w:vertAlign w:val="superscript"/>
          <w:lang w:val="sr-Latn-ME"/>
        </w:rPr>
        <w:footnoteReference w:id="4"/>
      </w:r>
      <w:bookmarkEnd w:id="2"/>
    </w:p>
    <w:p w14:paraId="1A3A0826" w14:textId="77777777" w:rsidR="00EC15EC" w:rsidRPr="00336D57" w:rsidRDefault="00EC15EC" w:rsidP="00A92203">
      <w:pPr>
        <w:spacing w:line="276" w:lineRule="auto"/>
        <w:jc w:val="both"/>
        <w:rPr>
          <w:rFonts w:ascii="Arial" w:hAnsi="Arial" w:cs="Arial"/>
          <w:b/>
          <w:bCs/>
          <w:color w:val="000000"/>
          <w:sz w:val="24"/>
          <w:szCs w:val="24"/>
          <w:lang w:val="sr-Latn-ME"/>
        </w:rPr>
      </w:pPr>
    </w:p>
    <w:p w14:paraId="3F576149" w14:textId="77777777" w:rsidR="00EC15EC" w:rsidRPr="00336D57"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4"/>
          <w:szCs w:val="24"/>
          <w:shd w:val="clear" w:color="auto" w:fill="D9D9D9"/>
          <w:lang w:val="sr-Latn-ME"/>
        </w:rPr>
      </w:pPr>
      <w:r w:rsidRPr="00336D57">
        <w:rPr>
          <w:rFonts w:ascii="Arial" w:eastAsia="Calibri" w:hAnsi="Arial" w:cs="Arial"/>
          <w:b/>
          <w:bCs/>
          <w:color w:val="000000"/>
          <w:sz w:val="24"/>
          <w:szCs w:val="24"/>
          <w:shd w:val="clear" w:color="auto" w:fill="D9D9D9"/>
          <w:lang w:val="sr-Latn-ME"/>
        </w:rPr>
        <w:t>Procijenjena vrijednost predmenta nabavke:</w:t>
      </w:r>
      <w:r w:rsidRPr="00336D57">
        <w:rPr>
          <w:rFonts w:ascii="Arial" w:eastAsia="Calibri" w:hAnsi="Arial" w:cs="Arial"/>
          <w:b/>
          <w:bCs/>
          <w:color w:val="000000"/>
          <w:sz w:val="24"/>
          <w:szCs w:val="24"/>
          <w:shd w:val="clear" w:color="auto" w:fill="D9D9D9"/>
          <w:vertAlign w:val="superscript"/>
          <w:lang w:val="sr-Latn-ME"/>
        </w:rPr>
        <w:footnoteReference w:id="5"/>
      </w:r>
    </w:p>
    <w:p w14:paraId="163C124D" w14:textId="77777777" w:rsidR="00EC15EC" w:rsidRPr="00336D57" w:rsidRDefault="009C7913" w:rsidP="00C3384C">
      <w:pPr>
        <w:spacing w:line="276" w:lineRule="auto"/>
        <w:jc w:val="both"/>
        <w:rPr>
          <w:rFonts w:ascii="Arial" w:eastAsia="Calibri" w:hAnsi="Arial" w:cs="Arial"/>
          <w:b/>
          <w:bCs/>
          <w:color w:val="000000"/>
          <w:sz w:val="24"/>
          <w:szCs w:val="24"/>
          <w:lang w:val="sr-Latn-ME"/>
        </w:rPr>
      </w:pPr>
      <w:r w:rsidRPr="00336D57">
        <w:rPr>
          <w:rFonts w:ascii="Arial" w:eastAsia="Calibri" w:hAnsi="Arial" w:cs="Arial"/>
          <w:color w:val="000000"/>
          <w:sz w:val="24"/>
          <w:szCs w:val="24"/>
          <w:lang w:val="sr-Latn-ME"/>
        </w:rPr>
        <w:sym w:font="Wingdings" w:char="00A8"/>
      </w:r>
      <w:r w:rsidRPr="00336D57">
        <w:rPr>
          <w:rFonts w:ascii="Arial" w:eastAsia="Calibri" w:hAnsi="Arial" w:cs="Arial"/>
          <w:color w:val="000000"/>
          <w:sz w:val="24"/>
          <w:szCs w:val="24"/>
          <w:lang w:val="sr-Latn-ME"/>
        </w:rPr>
        <w:t xml:space="preserve"> </w:t>
      </w:r>
      <w:r w:rsidRPr="00C91D97">
        <w:rPr>
          <w:rFonts w:ascii="Arial" w:eastAsia="Calibri" w:hAnsi="Arial" w:cs="Arial"/>
          <w:bCs/>
          <w:color w:val="000000"/>
          <w:sz w:val="24"/>
          <w:szCs w:val="24"/>
          <w:lang w:val="sr-Latn-ME"/>
        </w:rPr>
        <w:t>Procijenjena vrijednost predmeta nabavke bez zaključivanja okvirnog sporazuma</w:t>
      </w:r>
      <w:r w:rsidRPr="00C91D97">
        <w:rPr>
          <w:rFonts w:ascii="Arial" w:eastAsia="Calibri" w:hAnsi="Arial" w:cs="Arial"/>
          <w:color w:val="000000"/>
          <w:sz w:val="24"/>
          <w:szCs w:val="24"/>
          <w:lang w:val="sr-Latn-ME"/>
        </w:rPr>
        <w:t>:</w:t>
      </w:r>
    </w:p>
    <w:p w14:paraId="030A4FDE" w14:textId="02962857" w:rsidR="00FF52AF" w:rsidRPr="00336D57" w:rsidRDefault="009C7913" w:rsidP="00A92203">
      <w:pPr>
        <w:spacing w:after="160" w:line="276" w:lineRule="auto"/>
        <w:jc w:val="both"/>
        <w:rPr>
          <w:rFonts w:ascii="Arial" w:eastAsia="Calibri" w:hAnsi="Arial" w:cs="Arial"/>
          <w:color w:val="000000"/>
          <w:sz w:val="24"/>
          <w:szCs w:val="24"/>
          <w:lang w:val="sr-Latn-ME"/>
        </w:rPr>
      </w:pPr>
      <w:r w:rsidRPr="00336D57">
        <w:rPr>
          <w:rFonts w:ascii="Arial" w:eastAsia="Calibri" w:hAnsi="Arial" w:cs="Arial"/>
          <w:color w:val="000000"/>
          <w:sz w:val="24"/>
          <w:szCs w:val="24"/>
          <w:lang w:val="sr-Latn-ME"/>
        </w:rPr>
        <w:sym w:font="Wingdings" w:char="00A8"/>
      </w:r>
      <w:r w:rsidRPr="00336D57">
        <w:rPr>
          <w:rFonts w:ascii="Arial" w:eastAsia="Calibri" w:hAnsi="Arial" w:cs="Arial"/>
          <w:color w:val="000000"/>
          <w:sz w:val="24"/>
          <w:szCs w:val="24"/>
          <w:lang w:val="sr-Latn-ME"/>
        </w:rPr>
        <w:t xml:space="preserve"> kao cjeline je </w:t>
      </w:r>
      <w:r w:rsidR="004C465C">
        <w:rPr>
          <w:rFonts w:ascii="Arial" w:eastAsia="Calibri" w:hAnsi="Arial" w:cs="Arial"/>
          <w:color w:val="000000"/>
          <w:sz w:val="24"/>
          <w:szCs w:val="24"/>
          <w:lang w:val="sr-Latn-ME"/>
        </w:rPr>
        <w:t>4</w:t>
      </w:r>
      <w:r w:rsidR="0061685B" w:rsidRPr="00336D57">
        <w:rPr>
          <w:rFonts w:ascii="Arial" w:eastAsia="Calibri" w:hAnsi="Arial" w:cs="Arial"/>
          <w:color w:val="000000"/>
          <w:sz w:val="24"/>
          <w:szCs w:val="24"/>
          <w:lang w:val="sr-Latn-ME"/>
        </w:rPr>
        <w:t>0</w:t>
      </w:r>
      <w:r w:rsidRPr="00336D57">
        <w:rPr>
          <w:rFonts w:ascii="Arial" w:eastAsia="Calibri" w:hAnsi="Arial" w:cs="Arial"/>
          <w:color w:val="000000"/>
          <w:sz w:val="24"/>
          <w:szCs w:val="24"/>
          <w:lang w:val="sr-Latn-ME"/>
        </w:rPr>
        <w:t>.000,00 €</w:t>
      </w:r>
      <w:r w:rsidR="00FF52AF" w:rsidRPr="00336D57">
        <w:rPr>
          <w:rFonts w:ascii="Arial" w:eastAsia="Calibri" w:hAnsi="Arial" w:cs="Arial"/>
          <w:color w:val="000000"/>
          <w:sz w:val="24"/>
          <w:szCs w:val="24"/>
          <w:lang w:val="sr-Latn-ME"/>
        </w:rPr>
        <w:t>.</w:t>
      </w:r>
    </w:p>
    <w:p w14:paraId="4A31A425" w14:textId="77777777" w:rsidR="00EC15EC" w:rsidRPr="00336D57"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sz w:val="24"/>
          <w:szCs w:val="24"/>
          <w:shd w:val="clear" w:color="auto" w:fill="D9D9D9"/>
          <w:lang w:val="sr-Latn-ME"/>
        </w:rPr>
      </w:pPr>
      <w:r w:rsidRPr="00336D57">
        <w:rPr>
          <w:rFonts w:ascii="Arial" w:eastAsia="Times New Roman" w:hAnsi="Arial" w:cs="Arial"/>
          <w:color w:val="000000"/>
          <w:sz w:val="24"/>
          <w:szCs w:val="24"/>
          <w:shd w:val="clear" w:color="auto" w:fill="D9D9D9"/>
          <w:lang w:val="sr-Latn-ME"/>
        </w:rPr>
        <w:t>Obrazloženje razloga zašto predmet nabavke nije podijeljen na partije:</w:t>
      </w:r>
      <w:r w:rsidRPr="00336D57">
        <w:rPr>
          <w:rFonts w:ascii="Arial" w:eastAsia="Times New Roman" w:hAnsi="Arial" w:cs="Arial"/>
          <w:color w:val="000000"/>
          <w:sz w:val="24"/>
          <w:szCs w:val="24"/>
          <w:shd w:val="clear" w:color="auto" w:fill="D9D9D9"/>
          <w:vertAlign w:val="superscript"/>
          <w:lang w:val="sr-Latn-ME"/>
        </w:rPr>
        <w:footnoteReference w:id="6"/>
      </w:r>
    </w:p>
    <w:p w14:paraId="6F8728AE" w14:textId="77777777" w:rsidR="00EC15EC" w:rsidRPr="00336D57" w:rsidRDefault="009C7913" w:rsidP="009B737B">
      <w:pPr>
        <w:spacing w:before="240"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Predmet javne nabavke nije moguće podijeliti po partijama jer u skladu sa potrebama Naručioca predstavlja jednu cjelinu.</w:t>
      </w:r>
    </w:p>
    <w:p w14:paraId="2F307D98" w14:textId="77777777" w:rsidR="00EC15EC" w:rsidRPr="00336D57" w:rsidRDefault="00EC15EC" w:rsidP="00A92203">
      <w:pPr>
        <w:spacing w:line="276" w:lineRule="auto"/>
        <w:jc w:val="both"/>
        <w:rPr>
          <w:rFonts w:ascii="Arial" w:hAnsi="Arial" w:cs="Arial"/>
          <w:color w:val="000000"/>
          <w:sz w:val="24"/>
          <w:szCs w:val="24"/>
          <w:lang w:val="sr-Latn-ME"/>
        </w:rPr>
      </w:pPr>
    </w:p>
    <w:p w14:paraId="724EF6B9" w14:textId="77777777" w:rsidR="00EC15EC" w:rsidRPr="00336D57" w:rsidRDefault="00EC15EC" w:rsidP="00A92203">
      <w:pPr>
        <w:spacing w:line="276" w:lineRule="auto"/>
        <w:jc w:val="both"/>
        <w:rPr>
          <w:rFonts w:ascii="Arial" w:hAnsi="Arial" w:cs="Arial"/>
          <w:color w:val="000000"/>
          <w:sz w:val="24"/>
          <w:szCs w:val="24"/>
          <w:lang w:val="sr-Latn-ME"/>
        </w:rPr>
      </w:pPr>
    </w:p>
    <w:p w14:paraId="5A5C147C" w14:textId="77777777" w:rsidR="00EC15EC" w:rsidRPr="00336D57"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336D57">
        <w:rPr>
          <w:rFonts w:ascii="Arial" w:eastAsia="Times New Roman" w:hAnsi="Arial" w:cs="Arial"/>
          <w:b/>
          <w:color w:val="000000"/>
          <w:sz w:val="24"/>
          <w:szCs w:val="24"/>
          <w:shd w:val="clear" w:color="auto" w:fill="BFBFBF"/>
          <w:lang w:val="sr-Latn-ME"/>
        </w:rPr>
        <w:t>PODACI O NARUČIOCIMA KOJI ZAKLJUČUJU ZAJEDNIČKU NABAVKU</w:t>
      </w:r>
    </w:p>
    <w:p w14:paraId="198ACDDD" w14:textId="77777777" w:rsidR="00EC15EC" w:rsidRPr="00336D57" w:rsidRDefault="00EC15EC" w:rsidP="00A92203">
      <w:pPr>
        <w:spacing w:line="276" w:lineRule="auto"/>
        <w:jc w:val="both"/>
        <w:rPr>
          <w:rFonts w:ascii="Arial" w:hAnsi="Arial" w:cs="Arial"/>
          <w:color w:val="000000"/>
          <w:sz w:val="24"/>
          <w:szCs w:val="24"/>
          <w:lang w:val="sr-Latn-ME"/>
        </w:rPr>
      </w:pPr>
    </w:p>
    <w:p w14:paraId="7D085193"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Zajednička nabavka se sprovodi za ___________________________________</w:t>
      </w:r>
    </w:p>
    <w:p w14:paraId="432E80BE"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Nije primjenljivo.</w:t>
      </w:r>
    </w:p>
    <w:p w14:paraId="6A0DDB1A" w14:textId="77777777" w:rsidR="00C3384C" w:rsidRPr="00336D57" w:rsidRDefault="00C3384C" w:rsidP="00A92203">
      <w:pPr>
        <w:spacing w:line="276" w:lineRule="auto"/>
        <w:jc w:val="both"/>
        <w:rPr>
          <w:rFonts w:ascii="Arial" w:hAnsi="Arial" w:cs="Arial"/>
          <w:color w:val="000000"/>
          <w:sz w:val="24"/>
          <w:szCs w:val="24"/>
          <w:lang w:val="sr-Latn-ME"/>
        </w:rPr>
      </w:pPr>
    </w:p>
    <w:p w14:paraId="309B6BBB" w14:textId="77777777" w:rsidR="00EC15EC" w:rsidRPr="00336D57" w:rsidRDefault="00EC15EC" w:rsidP="00A92203">
      <w:pPr>
        <w:spacing w:line="276" w:lineRule="auto"/>
        <w:jc w:val="both"/>
        <w:rPr>
          <w:rFonts w:ascii="Arial" w:hAnsi="Arial" w:cs="Arial"/>
          <w:color w:val="000000"/>
          <w:sz w:val="24"/>
          <w:szCs w:val="24"/>
          <w:lang w:val="sr-Latn-ME"/>
        </w:rPr>
      </w:pPr>
    </w:p>
    <w:p w14:paraId="5580C55E" w14:textId="77777777" w:rsidR="00EC15EC" w:rsidRPr="00336D57"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sz w:val="24"/>
          <w:szCs w:val="24"/>
          <w:shd w:val="clear" w:color="auto" w:fill="BFBFBF"/>
          <w:lang w:val="sr-Latn-ME"/>
        </w:rPr>
      </w:pPr>
      <w:r w:rsidRPr="00336D57">
        <w:rPr>
          <w:rFonts w:ascii="Arial" w:eastAsia="Times New Roman" w:hAnsi="Arial" w:cs="Arial"/>
          <w:b/>
          <w:color w:val="000000"/>
          <w:sz w:val="24"/>
          <w:szCs w:val="24"/>
          <w:shd w:val="clear" w:color="auto" w:fill="BFBFBF"/>
          <w:lang w:val="sr-Latn-ME"/>
        </w:rPr>
        <w:t>PODACI O NARUČIOCIMA KOJI SU UKLJUČENI U CENTRALIZOVANU NABAVKU</w:t>
      </w:r>
    </w:p>
    <w:p w14:paraId="48207838" w14:textId="77777777" w:rsidR="00EC15EC" w:rsidRPr="00336D57" w:rsidRDefault="00EC15EC" w:rsidP="00A92203">
      <w:pPr>
        <w:spacing w:line="276" w:lineRule="auto"/>
        <w:jc w:val="both"/>
        <w:rPr>
          <w:rFonts w:ascii="Arial" w:hAnsi="Arial" w:cs="Arial"/>
          <w:sz w:val="24"/>
          <w:szCs w:val="24"/>
          <w:lang w:val="sr-Latn-ME"/>
        </w:rPr>
      </w:pPr>
    </w:p>
    <w:p w14:paraId="20B0EAB7" w14:textId="77777777" w:rsidR="00EC15EC" w:rsidRPr="00336D57" w:rsidRDefault="009C7913" w:rsidP="00A92203">
      <w:pPr>
        <w:spacing w:line="276" w:lineRule="auto"/>
        <w:jc w:val="both"/>
        <w:rPr>
          <w:rFonts w:ascii="Arial" w:eastAsia="Times New Roman" w:hAnsi="Arial" w:cs="Arial"/>
          <w:sz w:val="24"/>
          <w:szCs w:val="24"/>
          <w:lang w:val="sr-Latn-ME"/>
        </w:rPr>
      </w:pPr>
      <w:r w:rsidRPr="00336D57">
        <w:rPr>
          <w:rFonts w:ascii="Arial" w:eastAsia="Times New Roman" w:hAnsi="Arial" w:cs="Arial"/>
          <w:sz w:val="24"/>
          <w:szCs w:val="24"/>
          <w:lang w:val="sr-Latn-ME"/>
        </w:rPr>
        <w:t xml:space="preserve">Centralizovana nabavka se sprovodi za_________________________________ </w:t>
      </w:r>
    </w:p>
    <w:p w14:paraId="3E293750"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Nije primjenljivo.</w:t>
      </w:r>
    </w:p>
    <w:p w14:paraId="4E3BC0D1" w14:textId="77777777" w:rsidR="00C3384C" w:rsidRPr="00336D57" w:rsidRDefault="00C3384C" w:rsidP="00A92203">
      <w:pPr>
        <w:spacing w:line="276" w:lineRule="auto"/>
        <w:jc w:val="both"/>
        <w:rPr>
          <w:rFonts w:ascii="Arial" w:hAnsi="Arial" w:cs="Arial"/>
          <w:color w:val="000000"/>
          <w:sz w:val="24"/>
          <w:szCs w:val="24"/>
          <w:lang w:val="sr-Latn-ME"/>
        </w:rPr>
      </w:pPr>
    </w:p>
    <w:p w14:paraId="6560FA13" w14:textId="77777777" w:rsidR="00EC15EC" w:rsidRPr="00336D57" w:rsidRDefault="00EC15EC" w:rsidP="00A92203">
      <w:pPr>
        <w:spacing w:line="276" w:lineRule="auto"/>
        <w:jc w:val="both"/>
        <w:rPr>
          <w:rFonts w:ascii="Arial" w:hAnsi="Arial" w:cs="Arial"/>
          <w:sz w:val="24"/>
          <w:szCs w:val="24"/>
          <w:lang w:val="sr-Latn-ME"/>
        </w:rPr>
      </w:pPr>
    </w:p>
    <w:p w14:paraId="5466972C" w14:textId="77777777" w:rsidR="00EC15EC" w:rsidRPr="00336D57"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336D57">
        <w:rPr>
          <w:rFonts w:ascii="Arial" w:eastAsia="Times New Roman" w:hAnsi="Arial" w:cs="Arial"/>
          <w:b/>
          <w:sz w:val="24"/>
          <w:szCs w:val="24"/>
          <w:shd w:val="clear" w:color="auto" w:fill="D9D9D9"/>
          <w:lang w:val="sr-Latn-ME"/>
        </w:rPr>
        <w:t>NAČIN SPROVOĐENJA ELEKTRONSKE AUKCIJE</w:t>
      </w:r>
    </w:p>
    <w:p w14:paraId="7EC25EE1" w14:textId="77777777" w:rsidR="00EC15EC" w:rsidRPr="00336D57" w:rsidRDefault="00EC15EC" w:rsidP="00A92203">
      <w:pPr>
        <w:spacing w:line="276" w:lineRule="auto"/>
        <w:jc w:val="both"/>
        <w:rPr>
          <w:rFonts w:ascii="Arial" w:hAnsi="Arial" w:cs="Arial"/>
          <w:sz w:val="24"/>
          <w:szCs w:val="24"/>
          <w:lang w:val="sr-Latn-ME"/>
        </w:rPr>
      </w:pPr>
    </w:p>
    <w:p w14:paraId="01BECD29" w14:textId="77777777" w:rsidR="00EC15EC" w:rsidRPr="00336D57" w:rsidRDefault="009C7913" w:rsidP="00A92203">
      <w:pPr>
        <w:spacing w:line="276" w:lineRule="auto"/>
        <w:jc w:val="both"/>
        <w:rPr>
          <w:rFonts w:ascii="Arial" w:eastAsia="Times New Roman" w:hAnsi="Arial" w:cs="Arial"/>
          <w:color w:val="222A35"/>
          <w:sz w:val="24"/>
          <w:szCs w:val="24"/>
          <w:lang w:val="sr-Latn-ME"/>
        </w:rPr>
      </w:pPr>
      <w:r w:rsidRPr="00336D57">
        <w:rPr>
          <w:rFonts w:ascii="Arial" w:eastAsia="Times New Roman" w:hAnsi="Arial" w:cs="Arial"/>
          <w:color w:val="222A35"/>
          <w:sz w:val="24"/>
          <w:szCs w:val="24"/>
          <w:lang w:val="sr-Latn-ME"/>
        </w:rPr>
        <w:t>Elektronska aukcija će se sprovesti nakon ocjene ponuda, kao elektronski proces koji se ponavlja, radi postizanja nove (</w:t>
      </w:r>
      <w:r w:rsidRPr="00336D57">
        <w:rPr>
          <w:rFonts w:ascii="Arial" w:eastAsia="Times New Roman" w:hAnsi="Arial" w:cs="Arial"/>
          <w:sz w:val="24"/>
          <w:szCs w:val="24"/>
          <w:u w:val="single"/>
          <w:lang w:val="sr-Latn-ME"/>
        </w:rPr>
        <w:t>upisati kriterijum za koji se sprovodi elektronska aukcija)</w:t>
      </w:r>
      <w:r w:rsidRPr="00336D57">
        <w:rPr>
          <w:rFonts w:ascii="Arial" w:eastAsia="Times New Roman" w:hAnsi="Arial" w:cs="Arial"/>
          <w:color w:val="222A35"/>
          <w:sz w:val="24"/>
          <w:szCs w:val="24"/>
          <w:lang w:val="sr-Latn-ME"/>
        </w:rPr>
        <w:t xml:space="preserve">. </w:t>
      </w:r>
    </w:p>
    <w:p w14:paraId="0FD15545" w14:textId="77777777" w:rsidR="00FC11F2"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Nije primjenljivo.</w:t>
      </w:r>
    </w:p>
    <w:p w14:paraId="416F2CC8" w14:textId="77777777" w:rsidR="00EC15EC" w:rsidRPr="00336D57" w:rsidRDefault="00EC15EC" w:rsidP="00A92203">
      <w:pPr>
        <w:spacing w:line="276" w:lineRule="auto"/>
        <w:jc w:val="both"/>
        <w:rPr>
          <w:rFonts w:ascii="Arial" w:hAnsi="Arial" w:cs="Arial"/>
          <w:sz w:val="24"/>
          <w:szCs w:val="24"/>
          <w:lang w:val="sr-Latn-ME"/>
        </w:rPr>
      </w:pPr>
    </w:p>
    <w:p w14:paraId="6115CD4B" w14:textId="77777777" w:rsidR="00EC15EC" w:rsidRPr="00336D57"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336D57">
        <w:rPr>
          <w:rFonts w:ascii="Arial" w:eastAsia="Times New Roman" w:hAnsi="Arial" w:cs="Arial"/>
          <w:b/>
          <w:sz w:val="24"/>
          <w:szCs w:val="24"/>
          <w:shd w:val="clear" w:color="auto" w:fill="D9D9D9"/>
          <w:lang w:val="sr-Latn-ME"/>
        </w:rPr>
        <w:t>ELEKTRONSKI KATALOG</w:t>
      </w:r>
      <w:r w:rsidRPr="00336D57">
        <w:rPr>
          <w:rFonts w:ascii="Arial" w:eastAsia="Times New Roman" w:hAnsi="Arial" w:cs="Arial"/>
          <w:b/>
          <w:color w:val="FF0000"/>
          <w:sz w:val="24"/>
          <w:szCs w:val="24"/>
          <w:shd w:val="clear" w:color="auto" w:fill="D9D9D9"/>
          <w:lang w:val="sr-Latn-ME"/>
        </w:rPr>
        <w:t xml:space="preserve"> </w:t>
      </w:r>
    </w:p>
    <w:p w14:paraId="1C71B1E1" w14:textId="77777777" w:rsidR="00EC15EC" w:rsidRPr="00336D57" w:rsidRDefault="00EC15EC" w:rsidP="00A92203">
      <w:pPr>
        <w:spacing w:line="276" w:lineRule="auto"/>
        <w:jc w:val="both"/>
        <w:rPr>
          <w:rFonts w:ascii="Arial" w:hAnsi="Arial" w:cs="Arial"/>
          <w:color w:val="FF0000"/>
          <w:sz w:val="24"/>
          <w:szCs w:val="24"/>
          <w:lang w:val="sr-Latn-ME"/>
        </w:rPr>
      </w:pPr>
    </w:p>
    <w:p w14:paraId="50C1D356" w14:textId="77777777" w:rsidR="00EC15EC" w:rsidRPr="00336D57" w:rsidRDefault="009C7913" w:rsidP="00A92203">
      <w:pPr>
        <w:spacing w:line="276" w:lineRule="auto"/>
        <w:jc w:val="both"/>
        <w:rPr>
          <w:rFonts w:ascii="Arial" w:eastAsia="Times New Roman" w:hAnsi="Arial" w:cs="Arial"/>
          <w:color w:val="222A35"/>
          <w:sz w:val="24"/>
          <w:szCs w:val="24"/>
          <w:lang w:val="sr-Latn-ME"/>
        </w:rPr>
      </w:pPr>
      <w:r w:rsidRPr="00336D57">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Nije primjenljivo.</w:t>
      </w:r>
    </w:p>
    <w:p w14:paraId="3689877A" w14:textId="77777777" w:rsidR="00EC15EC" w:rsidRPr="00336D57"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4"/>
          <w:szCs w:val="24"/>
          <w:shd w:val="clear" w:color="auto" w:fill="D9D9D9"/>
          <w:lang w:val="sr-Latn-ME"/>
        </w:rPr>
      </w:pPr>
      <w:r w:rsidRPr="00336D57">
        <w:rPr>
          <w:rFonts w:ascii="Arial" w:eastAsia="Times New Roman" w:hAnsi="Arial" w:cs="Arial"/>
          <w:b/>
          <w:sz w:val="24"/>
          <w:szCs w:val="24"/>
          <w:shd w:val="clear" w:color="auto" w:fill="D9D9D9"/>
          <w:lang w:val="sr-Latn-ME"/>
        </w:rPr>
        <w:lastRenderedPageBreak/>
        <w:t>PONUDA SA VARIJANTAMA</w:t>
      </w:r>
    </w:p>
    <w:p w14:paraId="551F3613" w14:textId="77777777" w:rsidR="00EC15EC" w:rsidRPr="00336D57" w:rsidRDefault="00EC15EC" w:rsidP="00A92203">
      <w:pPr>
        <w:spacing w:line="276" w:lineRule="auto"/>
        <w:jc w:val="both"/>
        <w:rPr>
          <w:rFonts w:ascii="Arial" w:hAnsi="Arial" w:cs="Arial"/>
          <w:b/>
          <w:bCs/>
          <w:color w:val="000000"/>
          <w:sz w:val="24"/>
          <w:szCs w:val="24"/>
          <w:lang w:val="sr-Latn-ME"/>
        </w:rPr>
      </w:pPr>
    </w:p>
    <w:p w14:paraId="296A602E" w14:textId="77777777"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Mogućnost podnošenja ponude sa varijantama</w:t>
      </w:r>
    </w:p>
    <w:p w14:paraId="70F8800D"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w:t>
      </w:r>
      <w:r w:rsidRPr="00336D57">
        <w:rPr>
          <w:rFonts w:ascii="Arial" w:eastAsia="Times New Roman" w:hAnsi="Arial" w:cs="Arial"/>
          <w:sz w:val="24"/>
          <w:szCs w:val="24"/>
          <w:lang w:val="sr-Latn-ME"/>
        </w:rPr>
        <w:t>Varijante ponude nijesu dozvoljene i neće biti razmatrane.</w:t>
      </w:r>
    </w:p>
    <w:p w14:paraId="08556D89" w14:textId="77777777" w:rsidR="00EC15EC" w:rsidRPr="00336D57" w:rsidRDefault="00EC15EC" w:rsidP="00A92203">
      <w:pPr>
        <w:spacing w:line="276" w:lineRule="auto"/>
        <w:jc w:val="both"/>
        <w:rPr>
          <w:rFonts w:ascii="Arial" w:hAnsi="Arial" w:cs="Arial"/>
          <w:b/>
          <w:bCs/>
          <w:color w:val="FF0000"/>
          <w:sz w:val="24"/>
          <w:szCs w:val="24"/>
          <w:lang w:val="sr-Latn-ME"/>
        </w:rPr>
      </w:pPr>
    </w:p>
    <w:p w14:paraId="5057C928" w14:textId="77777777" w:rsidR="00C3384C" w:rsidRPr="00336D57" w:rsidRDefault="00C3384C" w:rsidP="00A92203">
      <w:pPr>
        <w:spacing w:line="276" w:lineRule="auto"/>
        <w:jc w:val="both"/>
        <w:rPr>
          <w:rFonts w:ascii="Arial" w:hAnsi="Arial" w:cs="Arial"/>
          <w:b/>
          <w:bCs/>
          <w:color w:val="FF0000"/>
          <w:sz w:val="24"/>
          <w:szCs w:val="24"/>
          <w:lang w:val="sr-Latn-ME"/>
        </w:rPr>
      </w:pPr>
    </w:p>
    <w:p w14:paraId="52CCD9B3" w14:textId="77777777" w:rsidR="00EC15EC" w:rsidRPr="00336D57"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sz w:val="24"/>
          <w:szCs w:val="24"/>
          <w:shd w:val="clear" w:color="auto" w:fill="D9D9D9"/>
          <w:lang w:val="sr-Latn-ME"/>
        </w:rPr>
      </w:pPr>
      <w:r w:rsidRPr="00336D57">
        <w:rPr>
          <w:rFonts w:ascii="Arial" w:eastAsia="Times New Roman" w:hAnsi="Arial" w:cs="Arial"/>
          <w:b/>
          <w:sz w:val="24"/>
          <w:szCs w:val="24"/>
          <w:shd w:val="clear" w:color="auto" w:fill="D9D9D9"/>
          <w:lang w:val="sr-Latn-ME"/>
        </w:rPr>
        <w:t>REZERVISANA NABAVKA</w:t>
      </w:r>
    </w:p>
    <w:p w14:paraId="17C87D86" w14:textId="77777777" w:rsidR="00EC15EC" w:rsidRPr="00336D57" w:rsidRDefault="00EC15EC" w:rsidP="00A92203">
      <w:pPr>
        <w:spacing w:line="276" w:lineRule="auto"/>
        <w:jc w:val="both"/>
        <w:rPr>
          <w:rFonts w:ascii="Arial" w:hAnsi="Arial" w:cs="Arial"/>
          <w:b/>
          <w:bCs/>
          <w:color w:val="FF0000"/>
          <w:sz w:val="24"/>
          <w:szCs w:val="24"/>
          <w:lang w:val="sr-Latn-ME"/>
        </w:rPr>
      </w:pPr>
    </w:p>
    <w:p w14:paraId="01843AD3" w14:textId="77777777"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Ne</w:t>
      </w:r>
    </w:p>
    <w:p w14:paraId="48D16C85" w14:textId="77777777" w:rsidR="00C3384C" w:rsidRPr="00336D57" w:rsidRDefault="00C3384C" w:rsidP="00A92203">
      <w:pPr>
        <w:spacing w:line="276" w:lineRule="auto"/>
        <w:jc w:val="both"/>
        <w:rPr>
          <w:rFonts w:ascii="Arial" w:hAnsi="Arial" w:cs="Arial"/>
          <w:color w:val="000000"/>
          <w:sz w:val="24"/>
          <w:szCs w:val="24"/>
          <w:lang w:val="sr-Latn-ME"/>
        </w:rPr>
      </w:pPr>
    </w:p>
    <w:p w14:paraId="253D092E" w14:textId="77777777" w:rsidR="00EC15EC" w:rsidRPr="00336D57" w:rsidRDefault="00EC15EC" w:rsidP="00A92203">
      <w:pPr>
        <w:spacing w:line="276" w:lineRule="auto"/>
        <w:jc w:val="both"/>
        <w:rPr>
          <w:rFonts w:ascii="Arial" w:hAnsi="Arial" w:cs="Arial"/>
          <w:b/>
          <w:bCs/>
          <w:color w:val="FF0000"/>
          <w:sz w:val="24"/>
          <w:szCs w:val="24"/>
          <w:lang w:val="sr-Latn-ME"/>
        </w:rPr>
      </w:pPr>
    </w:p>
    <w:p w14:paraId="3195E701" w14:textId="77777777" w:rsidR="00EC15EC" w:rsidRPr="00336D57"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cs="Arial"/>
          <w:b/>
          <w:sz w:val="24"/>
          <w:szCs w:val="24"/>
          <w:shd w:val="clear" w:color="auto" w:fill="D9D9D9"/>
          <w:lang w:val="sr-Latn-ME"/>
        </w:rPr>
      </w:pPr>
      <w:bookmarkStart w:id="3" w:name="_Toc62730556"/>
      <w:r w:rsidRPr="00336D57">
        <w:rPr>
          <w:rFonts w:ascii="Arial" w:eastAsia="Times New Roman" w:hAnsi="Arial" w:cs="Arial"/>
          <w:b/>
          <w:sz w:val="24"/>
          <w:szCs w:val="24"/>
          <w:shd w:val="clear" w:color="auto" w:fill="D9D9D9"/>
          <w:lang w:val="sr-Latn-ME"/>
        </w:rPr>
        <w:t>NAČIN UTVRĐIVANJA EKVIVALENTNOSTI</w:t>
      </w:r>
      <w:bookmarkEnd w:id="3"/>
    </w:p>
    <w:p w14:paraId="5ECBDB2B" w14:textId="77777777" w:rsidR="00EC15EC" w:rsidRPr="00336D57" w:rsidRDefault="00EC15EC" w:rsidP="00C3384C">
      <w:pPr>
        <w:spacing w:line="276" w:lineRule="auto"/>
        <w:jc w:val="both"/>
        <w:rPr>
          <w:rFonts w:ascii="Arial" w:hAnsi="Arial" w:cs="Arial"/>
          <w:bCs/>
          <w:color w:val="FF0000"/>
          <w:sz w:val="24"/>
          <w:szCs w:val="24"/>
          <w:lang w:val="sr-Latn-ME"/>
        </w:rPr>
      </w:pPr>
    </w:p>
    <w:p w14:paraId="4DA3D73D" w14:textId="77777777" w:rsidR="00256092" w:rsidRPr="00336D57" w:rsidRDefault="009C7913" w:rsidP="00C3384C">
      <w:pPr>
        <w:spacing w:line="276" w:lineRule="auto"/>
        <w:jc w:val="both"/>
        <w:rPr>
          <w:rFonts w:ascii="Arial" w:eastAsia="Times New Roman" w:hAnsi="Arial" w:cs="Arial"/>
          <w:bCs/>
          <w:color w:val="000000"/>
          <w:sz w:val="24"/>
          <w:szCs w:val="24"/>
          <w:lang w:val="sr-Latn-ME"/>
        </w:rPr>
      </w:pPr>
      <w:r w:rsidRPr="00336D57">
        <w:rPr>
          <w:rFonts w:ascii="Arial" w:eastAsia="Times New Roman" w:hAnsi="Arial" w:cs="Arial"/>
          <w:bCs/>
          <w:color w:val="000000"/>
          <w:sz w:val="24"/>
          <w:szCs w:val="24"/>
          <w:lang w:val="sr-Latn-ME"/>
        </w:rPr>
        <w:t>Nač</w:t>
      </w:r>
      <w:r w:rsidR="00341154" w:rsidRPr="00336D57">
        <w:rPr>
          <w:rFonts w:ascii="Arial" w:eastAsia="Times New Roman" w:hAnsi="Arial" w:cs="Arial"/>
          <w:bCs/>
          <w:color w:val="000000"/>
          <w:sz w:val="24"/>
          <w:szCs w:val="24"/>
          <w:lang w:val="sr-Latn-ME"/>
        </w:rPr>
        <w:t xml:space="preserve">in utvrđivanja ekvivalentnosti: </w:t>
      </w:r>
    </w:p>
    <w:p w14:paraId="2185181A" w14:textId="6E1CD206" w:rsidR="00EC15EC" w:rsidRPr="00336D57" w:rsidRDefault="000E3EC1" w:rsidP="00C3384C">
      <w:pPr>
        <w:spacing w:line="276" w:lineRule="auto"/>
        <w:jc w:val="both"/>
        <w:rPr>
          <w:rFonts w:ascii="Arial" w:hAnsi="Arial" w:cs="Arial"/>
          <w:bCs/>
          <w:color w:val="000000"/>
          <w:sz w:val="24"/>
          <w:szCs w:val="24"/>
          <w:lang w:val="sr-Latn-ME"/>
        </w:rPr>
      </w:pPr>
      <w:r w:rsidRPr="00336D57">
        <w:rPr>
          <w:rFonts w:ascii="Arial" w:eastAsia="Times New Roman" w:hAnsi="Arial" w:cs="Arial"/>
          <w:bCs/>
          <w:color w:val="000000"/>
          <w:sz w:val="24"/>
          <w:szCs w:val="24"/>
          <w:lang w:val="sr-Latn-ME"/>
        </w:rPr>
        <w:t>Nije primjenljivo.</w:t>
      </w:r>
    </w:p>
    <w:p w14:paraId="09FA683A" w14:textId="77777777" w:rsidR="00EC15EC" w:rsidRPr="00336D57" w:rsidRDefault="00EC15EC" w:rsidP="00A92203">
      <w:pPr>
        <w:spacing w:line="276" w:lineRule="auto"/>
        <w:jc w:val="both"/>
        <w:rPr>
          <w:rFonts w:ascii="Arial" w:hAnsi="Arial" w:cs="Arial"/>
          <w:bCs/>
          <w:color w:val="FF0000"/>
          <w:sz w:val="24"/>
          <w:szCs w:val="24"/>
          <w:lang w:val="sr-Latn-ME"/>
        </w:rPr>
      </w:pPr>
    </w:p>
    <w:p w14:paraId="667D372F" w14:textId="77777777" w:rsidR="00C3384C" w:rsidRPr="00336D57" w:rsidRDefault="00C3384C" w:rsidP="00A92203">
      <w:pPr>
        <w:spacing w:line="276" w:lineRule="auto"/>
        <w:jc w:val="both"/>
        <w:rPr>
          <w:rFonts w:ascii="Arial" w:hAnsi="Arial" w:cs="Arial"/>
          <w:bCs/>
          <w:color w:val="FF0000"/>
          <w:sz w:val="24"/>
          <w:szCs w:val="24"/>
          <w:lang w:val="sr-Latn-ME"/>
        </w:rPr>
      </w:pPr>
    </w:p>
    <w:p w14:paraId="6CBAF62A" w14:textId="77777777" w:rsidR="00EC15EC" w:rsidRPr="00336D57"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sz w:val="24"/>
          <w:szCs w:val="24"/>
          <w:shd w:val="clear" w:color="auto" w:fill="D9D9D9"/>
          <w:lang w:val="sr-Latn-ME"/>
        </w:rPr>
      </w:pPr>
      <w:bookmarkStart w:id="4" w:name="_Toc62730557"/>
      <w:r w:rsidRPr="00336D57">
        <w:rPr>
          <w:rFonts w:ascii="Arial" w:eastAsia="Times New Roman" w:hAnsi="Arial" w:cs="Arial"/>
          <w:b/>
          <w:sz w:val="24"/>
          <w:szCs w:val="24"/>
          <w:shd w:val="clear" w:color="auto" w:fill="D9D9D9"/>
          <w:lang w:val="sr-Latn-ME"/>
        </w:rPr>
        <w:t>OSNOVI ZA OBAVEZNO ISKLJUČENJE IZ POSTUPKA JAVNE NABAVKE</w:t>
      </w:r>
      <w:bookmarkEnd w:id="4"/>
    </w:p>
    <w:p w14:paraId="5B829F45" w14:textId="77777777" w:rsidR="00EC15EC" w:rsidRPr="00336D57" w:rsidRDefault="00EC15EC" w:rsidP="00A92203">
      <w:pPr>
        <w:spacing w:line="276" w:lineRule="auto"/>
        <w:jc w:val="both"/>
        <w:rPr>
          <w:rFonts w:ascii="Arial" w:hAnsi="Arial" w:cs="Arial"/>
          <w:sz w:val="24"/>
          <w:szCs w:val="24"/>
          <w:lang w:val="sr-Latn-ME"/>
        </w:rPr>
      </w:pPr>
    </w:p>
    <w:p w14:paraId="3D24F734" w14:textId="77777777" w:rsidR="00EC15EC" w:rsidRPr="00336D57" w:rsidRDefault="009C7913" w:rsidP="00A92203">
      <w:pPr>
        <w:spacing w:line="276" w:lineRule="auto"/>
        <w:rPr>
          <w:rFonts w:ascii="Arial" w:hAnsi="Arial" w:cs="Arial"/>
          <w:sz w:val="24"/>
          <w:szCs w:val="24"/>
          <w:lang w:val="sr-Latn-ME"/>
        </w:rPr>
      </w:pPr>
      <w:r w:rsidRPr="00336D57">
        <w:rPr>
          <w:rFonts w:ascii="Arial" w:eastAsia="Times New Roman" w:hAnsi="Arial" w:cs="Arial"/>
          <w:sz w:val="24"/>
          <w:szCs w:val="24"/>
          <w:lang w:val="sr-Latn-ME"/>
        </w:rPr>
        <w:t xml:space="preserve">Privredni subjekat će se isključiti iz postupka javne nabavke, ako: </w:t>
      </w:r>
    </w:p>
    <w:p w14:paraId="4E2C5743" w14:textId="77777777" w:rsidR="00EC15EC" w:rsidRPr="00336D57" w:rsidRDefault="009C7913" w:rsidP="00A92203">
      <w:pPr>
        <w:numPr>
          <w:ilvl w:val="0"/>
          <w:numId w:val="6"/>
        </w:numPr>
        <w:spacing w:line="276" w:lineRule="auto"/>
        <w:rPr>
          <w:rFonts w:ascii="Arial" w:hAnsi="Arial" w:cs="Arial"/>
          <w:sz w:val="24"/>
          <w:szCs w:val="24"/>
          <w:lang w:val="sr-Latn-ME"/>
        </w:rPr>
      </w:pPr>
      <w:bookmarkStart w:id="5" w:name="_Toc62730558"/>
      <w:r w:rsidRPr="00336D57">
        <w:rPr>
          <w:rFonts w:ascii="Arial" w:eastAsia="Times New Roman" w:hAnsi="Arial" w:cs="Arial"/>
          <w:sz w:val="24"/>
          <w:szCs w:val="24"/>
          <w:lang w:val="sr-Latn-ME"/>
        </w:rPr>
        <w:t>je vršio neprimjeren uticaj u smislu člana 38 stav 2 tačka 1 ovog zakona;</w:t>
      </w:r>
    </w:p>
    <w:p w14:paraId="161C8939"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postoji sukob interesa iz člana 41 stav 1 tačka 2 ili člana 42 ovog zakona;</w:t>
      </w:r>
    </w:p>
    <w:p w14:paraId="5FC9080D"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ne ispunjava uslov iz člana 99 ovog zakona;</w:t>
      </w:r>
    </w:p>
    <w:p w14:paraId="3E46CB57"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ne ispunjava uslov iz čl. 102, 104 ili 106 ovog zakona predviđen tenderskom dokumentacijom;</w:t>
      </w:r>
    </w:p>
    <w:p w14:paraId="3CF3A2AB"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postoji razlog na osnovu kojeg se smatra da je odustao od prijave, odnosno ponude, a koji je propisan članom 120 stav 15 ovog zakona;</w:t>
      </w:r>
    </w:p>
    <w:p w14:paraId="47EE800E"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336D57" w:rsidRDefault="009C7913" w:rsidP="00A92203">
      <w:pPr>
        <w:numPr>
          <w:ilvl w:val="0"/>
          <w:numId w:val="6"/>
        </w:numPr>
        <w:spacing w:line="276" w:lineRule="auto"/>
        <w:rPr>
          <w:rFonts w:ascii="Arial" w:hAnsi="Arial" w:cs="Arial"/>
          <w:sz w:val="24"/>
          <w:szCs w:val="24"/>
          <w:lang w:val="sr-Latn-ME"/>
        </w:rPr>
      </w:pPr>
      <w:r w:rsidRPr="00336D57">
        <w:rPr>
          <w:rFonts w:ascii="Arial" w:eastAsia="Times New Roman" w:hAnsi="Arial" w:cs="Arial"/>
          <w:sz w:val="24"/>
          <w:szCs w:val="24"/>
          <w:lang w:val="sr-Latn-ME"/>
        </w:rPr>
        <w:t>postoji drugi razlog propisan ovim zakonom.</w:t>
      </w:r>
    </w:p>
    <w:p w14:paraId="34BA51E0" w14:textId="77777777" w:rsidR="00FC11F2" w:rsidRPr="00336D57" w:rsidRDefault="00FC11F2" w:rsidP="00FC11F2">
      <w:pPr>
        <w:spacing w:line="276" w:lineRule="auto"/>
        <w:ind w:left="1080"/>
        <w:rPr>
          <w:rFonts w:ascii="Arial" w:hAnsi="Arial" w:cs="Arial"/>
          <w:sz w:val="24"/>
          <w:szCs w:val="24"/>
          <w:lang w:val="sr-Latn-ME"/>
        </w:rPr>
      </w:pPr>
    </w:p>
    <w:p w14:paraId="6AE3D943" w14:textId="77777777" w:rsidR="00C3384C" w:rsidRPr="00336D57" w:rsidRDefault="00C3384C" w:rsidP="00FC11F2">
      <w:pPr>
        <w:spacing w:line="276" w:lineRule="auto"/>
        <w:ind w:left="1080"/>
        <w:rPr>
          <w:rFonts w:ascii="Arial" w:hAnsi="Arial" w:cs="Arial"/>
          <w:sz w:val="24"/>
          <w:szCs w:val="24"/>
          <w:lang w:val="sr-Latn-ME"/>
        </w:rPr>
      </w:pPr>
    </w:p>
    <w:p w14:paraId="653CB586" w14:textId="354182B3" w:rsidR="00EC15EC" w:rsidRPr="00336D57"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r w:rsidRPr="00336D57">
        <w:rPr>
          <w:rFonts w:ascii="Arial" w:eastAsia="Times New Roman" w:hAnsi="Arial" w:cs="Arial"/>
          <w:b/>
          <w:sz w:val="24"/>
          <w:szCs w:val="24"/>
          <w:shd w:val="clear" w:color="auto" w:fill="D9D9D9"/>
          <w:lang w:val="sr-Latn-ME"/>
        </w:rPr>
        <w:lastRenderedPageBreak/>
        <w:t>SREDSTVA FINANSIJSKOG OBEZBJEĐENJA UGOVORA O JAVNOJ NABAVCI</w:t>
      </w:r>
      <w:bookmarkEnd w:id="5"/>
    </w:p>
    <w:p w14:paraId="757FB110" w14:textId="518DEDE0" w:rsidR="00C91D97" w:rsidRDefault="00C91D97" w:rsidP="000D7E6D">
      <w:pPr>
        <w:spacing w:line="276" w:lineRule="auto"/>
        <w:jc w:val="both"/>
        <w:rPr>
          <w:rFonts w:ascii="Arial" w:eastAsia="Times New Roman" w:hAnsi="Arial" w:cs="Arial"/>
          <w:color w:val="000000"/>
          <w:sz w:val="24"/>
          <w:szCs w:val="24"/>
          <w:lang w:val="sr-Latn-ME"/>
        </w:rPr>
      </w:pPr>
      <w:r w:rsidRPr="00C91D97">
        <w:rPr>
          <w:rFonts w:ascii="Arial" w:eastAsia="Times New Roman" w:hAnsi="Arial" w:cs="Arial"/>
          <w:color w:val="000000"/>
          <w:sz w:val="24"/>
          <w:szCs w:val="24"/>
          <w:lang w:val="sr-Latn-ME"/>
        </w:rPr>
        <w:t xml:space="preserve">Izvođač je dužan da </w:t>
      </w:r>
      <w:r w:rsidR="000D7E6D">
        <w:rPr>
          <w:rFonts w:ascii="Arial" w:eastAsia="Times New Roman" w:hAnsi="Arial" w:cs="Arial"/>
          <w:color w:val="000000"/>
          <w:sz w:val="24"/>
          <w:szCs w:val="24"/>
          <w:lang w:val="sr-Latn-ME"/>
        </w:rPr>
        <w:t xml:space="preserve">uz potpisan ugovor o javnoj nabavci dostavi naručiocu garanciju za dobro izvršenje ugovora za slučaj povrede ugovorenih obaveza u iznosu od 10% od vrijednosti ugovora sa rokom važnosti 10 (deset) dana dužim od ugovorenog roka za izvođenje radova. Naručilac može aktivirati garanciju za dobro izvršenje ugovora u svakom momentu kada nastupi neki od razloga za raskid ovog ugovora. Ugovor se raskida pismenom izjavom koja se dostavlja drugoj ugovorenoj strani. U izjavi mora biti naznačeno po kom osnovu se ugovor raskida. </w:t>
      </w:r>
    </w:p>
    <w:p w14:paraId="11C2ED45" w14:textId="77777777" w:rsidR="008F7B2B" w:rsidRPr="00C91D97" w:rsidRDefault="008F7B2B" w:rsidP="00C91D97">
      <w:pPr>
        <w:spacing w:line="276" w:lineRule="auto"/>
        <w:jc w:val="both"/>
        <w:rPr>
          <w:rFonts w:ascii="Arial" w:eastAsia="Times New Roman" w:hAnsi="Arial" w:cs="Arial"/>
          <w:color w:val="000000"/>
          <w:sz w:val="24"/>
          <w:szCs w:val="24"/>
          <w:lang w:val="sr-Latn-ME"/>
        </w:rPr>
      </w:pPr>
    </w:p>
    <w:p w14:paraId="5061BE43" w14:textId="77777777" w:rsidR="00EC15EC" w:rsidRPr="00336D57"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Arial" w:hAnsi="Arial" w:cs="Arial"/>
          <w:b/>
          <w:color w:val="000000"/>
          <w:sz w:val="24"/>
          <w:szCs w:val="24"/>
          <w:shd w:val="clear" w:color="auto" w:fill="D9D9D9"/>
          <w:lang w:val="sr-Latn-ME"/>
        </w:rPr>
      </w:pPr>
      <w:bookmarkStart w:id="6" w:name="_Toc62730559"/>
      <w:r w:rsidRPr="00336D57">
        <w:rPr>
          <w:rFonts w:ascii="Arial" w:eastAsia="Times New Roman" w:hAnsi="Arial" w:cs="Arial"/>
          <w:b/>
          <w:sz w:val="24"/>
          <w:szCs w:val="24"/>
          <w:shd w:val="clear" w:color="auto" w:fill="D9D9D9"/>
          <w:lang w:val="sr-Latn-ME"/>
        </w:rPr>
        <w:t>METODOLOGIJA VREDNOVANJA PONUDA</w:t>
      </w:r>
      <w:bookmarkEnd w:id="6"/>
    </w:p>
    <w:p w14:paraId="50CCEC5A" w14:textId="77777777" w:rsidR="00EC15EC" w:rsidRPr="00336D57" w:rsidRDefault="00EC15EC" w:rsidP="00A92203">
      <w:pPr>
        <w:spacing w:line="276" w:lineRule="auto"/>
        <w:rPr>
          <w:rFonts w:ascii="Arial" w:hAnsi="Arial" w:cs="Arial"/>
          <w:sz w:val="24"/>
          <w:szCs w:val="24"/>
          <w:lang w:val="sr-Latn-ME"/>
        </w:rPr>
      </w:pPr>
    </w:p>
    <w:p w14:paraId="3EC051C7"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 xml:space="preserve">Naručilac će u postupku javne nabavke izabrati ekonomski najpovoljniju ponudu, primjenom pristupa isplativosti, po osnovu kriterijuma: </w:t>
      </w:r>
    </w:p>
    <w:p w14:paraId="730E0233"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2EA7D007" w14:textId="5C4FB809"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 xml:space="preserve">• odnos cijene i kvaliteta </w:t>
      </w:r>
    </w:p>
    <w:p w14:paraId="76E46B4A" w14:textId="6F8F715D"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1. Parametar: Cijena (C) ..........</w:t>
      </w:r>
      <w:r w:rsidR="0061685B" w:rsidRPr="00336D57">
        <w:rPr>
          <w:rFonts w:ascii="Arial" w:hAnsi="Arial" w:cs="Arial"/>
          <w:sz w:val="24"/>
          <w:szCs w:val="24"/>
          <w:lang w:val="sr-Latn-ME"/>
        </w:rPr>
        <w:t>........maksimalan broj bodova 8</w:t>
      </w:r>
      <w:r w:rsidRPr="00336D57">
        <w:rPr>
          <w:rFonts w:ascii="Arial" w:hAnsi="Arial" w:cs="Arial"/>
          <w:sz w:val="24"/>
          <w:szCs w:val="24"/>
          <w:lang w:val="sr-Latn-ME"/>
        </w:rPr>
        <w:t>0</w:t>
      </w:r>
    </w:p>
    <w:p w14:paraId="33F4F26A" w14:textId="456A76B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 xml:space="preserve">2. Parametar: </w:t>
      </w:r>
      <w:r w:rsidR="00846585" w:rsidRPr="00336D57">
        <w:rPr>
          <w:rFonts w:ascii="Arial" w:hAnsi="Arial" w:cs="Arial"/>
          <w:sz w:val="24"/>
          <w:szCs w:val="24"/>
          <w:lang w:val="sr-Latn-ME"/>
        </w:rPr>
        <w:t>Kvalitet (K</w:t>
      </w:r>
      <w:r w:rsidRPr="00336D57">
        <w:rPr>
          <w:rFonts w:ascii="Arial" w:hAnsi="Arial" w:cs="Arial"/>
          <w:sz w:val="24"/>
          <w:szCs w:val="24"/>
          <w:lang w:val="sr-Latn-ME"/>
        </w:rPr>
        <w:t>) .........</w:t>
      </w:r>
      <w:r w:rsidR="0061685B" w:rsidRPr="00336D57">
        <w:rPr>
          <w:rFonts w:ascii="Arial" w:hAnsi="Arial" w:cs="Arial"/>
          <w:sz w:val="24"/>
          <w:szCs w:val="24"/>
          <w:lang w:val="sr-Latn-ME"/>
        </w:rPr>
        <w:t>........maksimalan broj bodova 2</w:t>
      </w:r>
      <w:r w:rsidRPr="00336D57">
        <w:rPr>
          <w:rFonts w:ascii="Arial" w:hAnsi="Arial" w:cs="Arial"/>
          <w:sz w:val="24"/>
          <w:szCs w:val="24"/>
          <w:lang w:val="sr-Latn-ME"/>
        </w:rPr>
        <w:t>0</w:t>
      </w:r>
    </w:p>
    <w:p w14:paraId="5704A226"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67CD7D3E" w14:textId="482F13AF"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 xml:space="preserve">Ukupan broj bodova = broj bodova za ponuđenu cijenu (C) </w:t>
      </w:r>
      <w:r w:rsidR="00846585" w:rsidRPr="00336D57">
        <w:rPr>
          <w:rFonts w:ascii="Arial" w:hAnsi="Arial" w:cs="Arial"/>
          <w:sz w:val="24"/>
          <w:szCs w:val="24"/>
          <w:lang w:val="sr-Latn-ME"/>
        </w:rPr>
        <w:t>+ broj bodova za kvalitet (K</w:t>
      </w:r>
      <w:r w:rsidRPr="00336D57">
        <w:rPr>
          <w:rFonts w:ascii="Arial" w:hAnsi="Arial" w:cs="Arial"/>
          <w:sz w:val="24"/>
          <w:szCs w:val="24"/>
          <w:lang w:val="sr-Latn-ME"/>
        </w:rPr>
        <w:t>)</w:t>
      </w:r>
    </w:p>
    <w:p w14:paraId="514AB3E0"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39E377FC" w14:textId="4EA34D4D" w:rsidR="004076DA" w:rsidRPr="00336D57" w:rsidRDefault="0061685B"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1.  Ponuđena cijena (C=8</w:t>
      </w:r>
      <w:r w:rsidR="004076DA" w:rsidRPr="00336D57">
        <w:rPr>
          <w:rFonts w:ascii="Arial" w:hAnsi="Arial" w:cs="Arial"/>
          <w:sz w:val="24"/>
          <w:szCs w:val="24"/>
          <w:lang w:val="sr-Latn-ME"/>
        </w:rPr>
        <w:t>0 bodova)</w:t>
      </w:r>
    </w:p>
    <w:p w14:paraId="667ECFB1"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29F2AEA4" w14:textId="51832161"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Podkriterijum najniža ponuđena cijena iskazuje se na način što se najniže ponuđena  cijena podijeli sa ponuđenom cijenom i dobijeni koli</w:t>
      </w:r>
      <w:r w:rsidR="0061685B" w:rsidRPr="00336D57">
        <w:rPr>
          <w:rFonts w:ascii="Arial" w:hAnsi="Arial" w:cs="Arial"/>
          <w:sz w:val="24"/>
          <w:szCs w:val="24"/>
          <w:lang w:val="sr-Latn-ME"/>
        </w:rPr>
        <w:t>čnik pomnoži sa brojem bodova (8</w:t>
      </w:r>
      <w:r w:rsidRPr="00336D57">
        <w:rPr>
          <w:rFonts w:ascii="Arial" w:hAnsi="Arial" w:cs="Arial"/>
          <w:sz w:val="24"/>
          <w:szCs w:val="24"/>
          <w:lang w:val="sr-Latn-ME"/>
        </w:rPr>
        <w:t xml:space="preserve">0 bodova) i to po formuli: </w:t>
      </w:r>
    </w:p>
    <w:p w14:paraId="5E228E49"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p>
    <w:p w14:paraId="6EB97603" w14:textId="05D4957B" w:rsidR="004076DA" w:rsidRPr="00336D57" w:rsidRDefault="0061685B"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C=(Cmin/Cp)x 8</w:t>
      </w:r>
      <w:r w:rsidR="004076DA" w:rsidRPr="00336D57">
        <w:rPr>
          <w:rFonts w:ascii="Arial" w:hAnsi="Arial" w:cs="Arial"/>
          <w:sz w:val="24"/>
          <w:szCs w:val="24"/>
          <w:lang w:val="sr-Latn-ME"/>
        </w:rPr>
        <w:t>0</w:t>
      </w:r>
    </w:p>
    <w:p w14:paraId="5BF135B8" w14:textId="77777777"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Cmin-najniža ponuđena cijena (bez PDV-a)</w:t>
      </w:r>
    </w:p>
    <w:p w14:paraId="481167DE" w14:textId="79541F7C"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Cp-ponuđena cijena (bez PDV-a)</w:t>
      </w:r>
    </w:p>
    <w:p w14:paraId="1B039258" w14:textId="768847BB" w:rsidR="004076DA" w:rsidRPr="00336D57"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lang w:val="sr-Latn-ME"/>
        </w:rPr>
      </w:pPr>
      <w:r w:rsidRPr="00336D57">
        <w:rPr>
          <w:rFonts w:ascii="Arial" w:hAnsi="Arial" w:cs="Arial"/>
          <w:sz w:val="24"/>
          <w:szCs w:val="24"/>
          <w:lang w:val="sr-Latn-ME"/>
        </w:rPr>
        <w:t xml:space="preserve">2. Kvalitet  </w:t>
      </w:r>
      <w:r w:rsidR="009B2158">
        <w:rPr>
          <w:rFonts w:ascii="Arial" w:hAnsi="Arial" w:cs="Arial"/>
          <w:sz w:val="24"/>
          <w:szCs w:val="24"/>
          <w:lang w:val="sr-Latn-ME"/>
        </w:rPr>
        <w:t xml:space="preserve"> (K=20 bodova)</w:t>
      </w:r>
    </w:p>
    <w:p w14:paraId="140E3CE0" w14:textId="20A70F16" w:rsidR="00FE7A2F" w:rsidRPr="00336D57" w:rsidRDefault="00846585" w:rsidP="008317A4">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4"/>
          <w:szCs w:val="24"/>
        </w:rPr>
      </w:pPr>
      <w:r w:rsidRPr="00336D57">
        <w:rPr>
          <w:rFonts w:ascii="Arial" w:hAnsi="Arial" w:cs="Arial"/>
          <w:sz w:val="24"/>
          <w:szCs w:val="24"/>
          <w:lang w:val="sr-Latn-ME"/>
        </w:rPr>
        <w:t>K</w:t>
      </w:r>
      <w:r w:rsidR="004076DA" w:rsidRPr="00336D57">
        <w:rPr>
          <w:rFonts w:ascii="Arial" w:hAnsi="Arial" w:cs="Arial"/>
          <w:sz w:val="24"/>
          <w:szCs w:val="24"/>
          <w:lang w:val="sr-Latn-ME"/>
        </w:rPr>
        <w:t xml:space="preserve">– </w:t>
      </w:r>
      <w:r w:rsidR="00000B81" w:rsidRPr="00336D57">
        <w:rPr>
          <w:rFonts w:ascii="Arial" w:hAnsi="Arial" w:cs="Arial"/>
          <w:sz w:val="24"/>
          <w:szCs w:val="24"/>
        </w:rPr>
        <w:t> Ga</w:t>
      </w:r>
      <w:r w:rsidR="00C91D97">
        <w:rPr>
          <w:rFonts w:ascii="Arial" w:hAnsi="Arial" w:cs="Arial"/>
          <w:sz w:val="24"/>
          <w:szCs w:val="24"/>
        </w:rPr>
        <w:t>rantni rok</w:t>
      </w:r>
      <w:r w:rsidR="00410936">
        <w:rPr>
          <w:rFonts w:ascii="Arial" w:hAnsi="Arial" w:cs="Arial"/>
          <w:sz w:val="24"/>
          <w:szCs w:val="24"/>
        </w:rPr>
        <w:t xml:space="preserve"> na isporučene sadnice</w:t>
      </w:r>
      <w:r w:rsidR="0061685B" w:rsidRPr="00336D57">
        <w:rPr>
          <w:rFonts w:ascii="Arial" w:hAnsi="Arial" w:cs="Arial"/>
          <w:sz w:val="24"/>
          <w:szCs w:val="24"/>
        </w:rPr>
        <w:t>,</w:t>
      </w:r>
      <w:r w:rsidR="0061685B" w:rsidRPr="00336D57">
        <w:rPr>
          <w:rFonts w:ascii="Arial" w:hAnsi="Arial" w:cs="Arial"/>
          <w:sz w:val="24"/>
          <w:szCs w:val="24"/>
          <w:lang w:val="sr-Latn-ME"/>
        </w:rPr>
        <w:t xml:space="preserve"> (K=20 bodova</w:t>
      </w:r>
      <w:r w:rsidRPr="00336D57">
        <w:rPr>
          <w:rFonts w:ascii="Arial" w:hAnsi="Arial" w:cs="Arial"/>
          <w:sz w:val="24"/>
          <w:szCs w:val="24"/>
          <w:lang w:val="sr-Latn-ME"/>
        </w:rPr>
        <w:t>)</w:t>
      </w:r>
      <w:r w:rsidR="00C91D97">
        <w:rPr>
          <w:rFonts w:ascii="Arial" w:hAnsi="Arial" w:cs="Arial"/>
          <w:sz w:val="24"/>
          <w:szCs w:val="24"/>
          <w:lang w:val="sr-Latn-ME"/>
        </w:rPr>
        <w:t xml:space="preserve">, </w:t>
      </w:r>
      <w:r w:rsidRPr="00336D57">
        <w:rPr>
          <w:rFonts w:ascii="Arial" w:hAnsi="Arial" w:cs="Arial"/>
          <w:sz w:val="24"/>
          <w:szCs w:val="24"/>
          <w:lang w:val="sr-Latn-ME"/>
        </w:rPr>
        <w:t xml:space="preserve">Parametar kvalitet (K) vrednovaće se na sljedeći način: </w:t>
      </w:r>
      <w:r w:rsidR="00C91D97" w:rsidRPr="00C91D97">
        <w:rPr>
          <w:rFonts w:ascii="Arial" w:hAnsi="Arial" w:cs="Arial"/>
          <w:sz w:val="24"/>
          <w:szCs w:val="24"/>
        </w:rPr>
        <w:t>najkraći ponuđeni garantni rok</w:t>
      </w:r>
      <w:r w:rsidR="00410936">
        <w:rPr>
          <w:rFonts w:ascii="Arial" w:hAnsi="Arial" w:cs="Arial"/>
          <w:sz w:val="24"/>
          <w:szCs w:val="24"/>
        </w:rPr>
        <w:t xml:space="preserve"> na isporučene sadnice</w:t>
      </w:r>
      <w:r w:rsidR="00C91D97" w:rsidRPr="00C91D97">
        <w:rPr>
          <w:rFonts w:ascii="Arial" w:hAnsi="Arial" w:cs="Arial"/>
          <w:sz w:val="24"/>
          <w:szCs w:val="24"/>
        </w:rPr>
        <w:t xml:space="preserve"> , podijeli sa ponuđenim garantnim rokom i dobijeni količnik pomnoži sa brojem bodova (20 bodova) i to po formuli: K=(Kmin/Kp)x20 Kmin- najkraći ponuđeni garantni rok</w:t>
      </w:r>
      <w:r w:rsidR="00410936">
        <w:rPr>
          <w:rFonts w:ascii="Arial" w:hAnsi="Arial" w:cs="Arial"/>
          <w:sz w:val="24"/>
          <w:szCs w:val="24"/>
        </w:rPr>
        <w:t xml:space="preserve"> na isporučene sadnice</w:t>
      </w:r>
      <w:r w:rsidR="00C91D97" w:rsidRPr="00C91D97">
        <w:rPr>
          <w:rFonts w:ascii="Arial" w:hAnsi="Arial" w:cs="Arial"/>
          <w:sz w:val="24"/>
          <w:szCs w:val="24"/>
        </w:rPr>
        <w:t xml:space="preserve"> Kp – ponuđeni garantni rok</w:t>
      </w:r>
      <w:r w:rsidR="00410936">
        <w:rPr>
          <w:rFonts w:ascii="Arial" w:hAnsi="Arial" w:cs="Arial"/>
          <w:sz w:val="24"/>
          <w:szCs w:val="24"/>
        </w:rPr>
        <w:t xml:space="preserve"> na isporučene sadnice</w:t>
      </w:r>
      <w:r w:rsidR="00C91D97" w:rsidRPr="00C91D97">
        <w:rPr>
          <w:rFonts w:ascii="Arial" w:hAnsi="Arial" w:cs="Arial"/>
          <w:sz w:val="24"/>
          <w:szCs w:val="24"/>
        </w:rPr>
        <w:t xml:space="preserve"> . Ponuđeni garantni rok </w:t>
      </w:r>
      <w:r w:rsidR="00410936">
        <w:rPr>
          <w:rFonts w:ascii="Arial" w:hAnsi="Arial" w:cs="Arial"/>
          <w:sz w:val="24"/>
          <w:szCs w:val="24"/>
        </w:rPr>
        <w:t>na isporučene sadnice ne može biti kraći od 12 mjeseci od momenta isporuke sadnica.</w:t>
      </w:r>
    </w:p>
    <w:p w14:paraId="08C9C1B9" w14:textId="77777777" w:rsidR="00846585" w:rsidRPr="00336D57" w:rsidRDefault="00846585" w:rsidP="004076DA">
      <w:pPr>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sz w:val="24"/>
          <w:szCs w:val="24"/>
          <w:lang w:val="sr-Latn-ME"/>
        </w:rPr>
      </w:pPr>
    </w:p>
    <w:p w14:paraId="42313E45" w14:textId="6FA3562F" w:rsidR="00EC15EC" w:rsidRPr="00336D57"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7" w:name="_Toc62730560"/>
      <w:r w:rsidRPr="00336D57">
        <w:rPr>
          <w:rFonts w:ascii="Arial" w:eastAsia="Times New Roman" w:hAnsi="Arial" w:cs="Arial"/>
          <w:b/>
          <w:sz w:val="24"/>
          <w:szCs w:val="24"/>
          <w:shd w:val="clear" w:color="auto" w:fill="D9D9D9"/>
          <w:lang w:val="sr-Latn-ME"/>
        </w:rPr>
        <w:lastRenderedPageBreak/>
        <w:t>JEZIK PONUDE</w:t>
      </w:r>
      <w:bookmarkEnd w:id="7"/>
    </w:p>
    <w:p w14:paraId="762EBF98" w14:textId="342311E6"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Ponuda se sačinjava na:</w:t>
      </w:r>
    </w:p>
    <w:p w14:paraId="7A7924F3" w14:textId="77777777"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crnogorski jezik i drugi jezik koji je u službenoj upotrebi u Crnoj Gori, u skladu sa Ustavom i zakonom</w:t>
      </w:r>
      <w:r w:rsidR="00C3384C" w:rsidRPr="00336D57">
        <w:rPr>
          <w:rFonts w:ascii="Arial" w:eastAsia="Times New Roman" w:hAnsi="Arial" w:cs="Arial"/>
          <w:color w:val="000000"/>
          <w:sz w:val="24"/>
          <w:szCs w:val="24"/>
          <w:lang w:val="sr-Latn-ME"/>
        </w:rPr>
        <w:t>.</w:t>
      </w:r>
    </w:p>
    <w:p w14:paraId="148B6C80" w14:textId="77777777" w:rsidR="00C3384C" w:rsidRPr="00336D57" w:rsidRDefault="00C3384C" w:rsidP="00A92203">
      <w:pPr>
        <w:spacing w:line="276" w:lineRule="auto"/>
        <w:jc w:val="both"/>
        <w:rPr>
          <w:rFonts w:ascii="Arial" w:hAnsi="Arial" w:cs="Arial"/>
          <w:color w:val="000000"/>
          <w:sz w:val="24"/>
          <w:szCs w:val="24"/>
          <w:lang w:val="sr-Latn-ME"/>
        </w:rPr>
      </w:pPr>
    </w:p>
    <w:p w14:paraId="43CE2578"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8" w:name="_Toc62730561"/>
      <w:r w:rsidRPr="00336D57">
        <w:rPr>
          <w:rFonts w:ascii="Arial" w:eastAsia="Times New Roman" w:hAnsi="Arial" w:cs="Arial"/>
          <w:b/>
          <w:sz w:val="24"/>
          <w:szCs w:val="24"/>
          <w:shd w:val="clear" w:color="auto" w:fill="D9D9D9"/>
          <w:lang w:val="sr-Latn-ME"/>
        </w:rPr>
        <w:t>NAČIN, MJESTO I VRIJEME PODNOŠENJA PONUDA I OTVARANJA PONUDA</w:t>
      </w:r>
      <w:bookmarkEnd w:id="8"/>
    </w:p>
    <w:p w14:paraId="5680448F" w14:textId="77777777" w:rsidR="00EC15EC" w:rsidRPr="00336D57" w:rsidRDefault="00EC15EC" w:rsidP="00A92203">
      <w:pPr>
        <w:spacing w:line="276" w:lineRule="auto"/>
        <w:jc w:val="both"/>
        <w:rPr>
          <w:rFonts w:ascii="Arial" w:hAnsi="Arial" w:cs="Arial"/>
          <w:b/>
          <w:bCs/>
          <w:color w:val="000000"/>
          <w:sz w:val="24"/>
          <w:szCs w:val="24"/>
          <w:lang w:val="sr-Latn-ME"/>
        </w:rPr>
      </w:pPr>
    </w:p>
    <w:p w14:paraId="11D3053B" w14:textId="6BF21A0C"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Ponude se podnose preko ESJN-a zaključno sa danom </w:t>
      </w:r>
      <w:r w:rsidR="00410936">
        <w:rPr>
          <w:rFonts w:ascii="Arial" w:eastAsia="Times New Roman" w:hAnsi="Arial" w:cs="Arial"/>
          <w:color w:val="000000"/>
          <w:sz w:val="24"/>
          <w:szCs w:val="24"/>
          <w:lang w:val="sr-Latn-ME"/>
        </w:rPr>
        <w:t>18.09</w:t>
      </w:r>
      <w:r w:rsidR="00FC11F2" w:rsidRPr="00336D57">
        <w:rPr>
          <w:rFonts w:ascii="Arial" w:eastAsia="Times New Roman" w:hAnsi="Arial" w:cs="Arial"/>
          <w:color w:val="000000"/>
          <w:sz w:val="24"/>
          <w:szCs w:val="24"/>
          <w:lang w:val="sr-Latn-ME"/>
        </w:rPr>
        <w:t>.202</w:t>
      </w:r>
      <w:r w:rsidR="00000B81" w:rsidRPr="00336D57">
        <w:rPr>
          <w:rFonts w:ascii="Arial" w:eastAsia="Times New Roman" w:hAnsi="Arial" w:cs="Arial"/>
          <w:color w:val="000000"/>
          <w:sz w:val="24"/>
          <w:szCs w:val="24"/>
          <w:lang w:val="sr-Latn-ME"/>
        </w:rPr>
        <w:t>5</w:t>
      </w:r>
      <w:r w:rsidR="00FC11F2" w:rsidRPr="00336D57">
        <w:rPr>
          <w:rFonts w:ascii="Arial" w:eastAsia="Times New Roman" w:hAnsi="Arial" w:cs="Arial"/>
          <w:color w:val="000000"/>
          <w:sz w:val="24"/>
          <w:szCs w:val="24"/>
          <w:lang w:val="sr-Latn-ME"/>
        </w:rPr>
        <w:t>.</w:t>
      </w:r>
      <w:r w:rsidRPr="00336D57">
        <w:rPr>
          <w:rFonts w:ascii="Arial" w:eastAsia="Times New Roman" w:hAnsi="Arial" w:cs="Arial"/>
          <w:color w:val="000000"/>
          <w:sz w:val="24"/>
          <w:szCs w:val="24"/>
          <w:lang w:val="sr-Latn-ME"/>
        </w:rPr>
        <w:t xml:space="preserve"> godine do </w:t>
      </w:r>
      <w:r w:rsidR="008264DB" w:rsidRPr="00336D57">
        <w:rPr>
          <w:rFonts w:ascii="Arial" w:eastAsia="Times New Roman" w:hAnsi="Arial" w:cs="Arial"/>
          <w:color w:val="000000"/>
          <w:sz w:val="24"/>
          <w:szCs w:val="24"/>
          <w:lang w:val="sr-Latn-ME"/>
        </w:rPr>
        <w:t>09</w:t>
      </w:r>
      <w:r w:rsidR="00FC11F2" w:rsidRPr="00336D57">
        <w:rPr>
          <w:rFonts w:ascii="Arial" w:eastAsia="Times New Roman" w:hAnsi="Arial" w:cs="Arial"/>
          <w:color w:val="000000"/>
          <w:sz w:val="24"/>
          <w:szCs w:val="24"/>
          <w:lang w:val="sr-Latn-ME"/>
        </w:rPr>
        <w:t>:00</w:t>
      </w:r>
      <w:r w:rsidRPr="00336D57">
        <w:rPr>
          <w:rFonts w:ascii="Arial" w:eastAsia="Times New Roman" w:hAnsi="Arial" w:cs="Arial"/>
          <w:color w:val="000000"/>
          <w:sz w:val="24"/>
          <w:szCs w:val="24"/>
          <w:lang w:val="sr-Latn-ME"/>
        </w:rPr>
        <w:t xml:space="preserve"> sati.</w:t>
      </w:r>
    </w:p>
    <w:p w14:paraId="677C75C2" w14:textId="77777777" w:rsidR="00EC15EC" w:rsidRPr="00336D57" w:rsidRDefault="00EC15EC" w:rsidP="00A92203">
      <w:pPr>
        <w:spacing w:line="276" w:lineRule="auto"/>
        <w:jc w:val="both"/>
        <w:rPr>
          <w:rFonts w:ascii="Arial" w:hAnsi="Arial" w:cs="Arial"/>
          <w:b/>
          <w:bCs/>
          <w:i/>
          <w:iCs/>
          <w:color w:val="000000"/>
          <w:sz w:val="24"/>
          <w:szCs w:val="24"/>
          <w:lang w:val="sr-Latn-ME"/>
        </w:rPr>
      </w:pPr>
    </w:p>
    <w:p w14:paraId="2CBE7EB3" w14:textId="25D14C2B"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t xml:space="preserve">Otvaranje ponuda održaće se dana </w:t>
      </w:r>
      <w:r w:rsidR="00410936">
        <w:rPr>
          <w:rFonts w:ascii="Arial" w:eastAsia="Times New Roman" w:hAnsi="Arial" w:cs="Arial"/>
          <w:color w:val="000000"/>
          <w:sz w:val="24"/>
          <w:szCs w:val="24"/>
          <w:lang w:val="sr-Latn-ME"/>
        </w:rPr>
        <w:t>18.09</w:t>
      </w:r>
      <w:r w:rsidR="00000B81" w:rsidRPr="00336D57">
        <w:rPr>
          <w:rFonts w:ascii="Arial" w:eastAsia="Times New Roman" w:hAnsi="Arial" w:cs="Arial"/>
          <w:color w:val="000000"/>
          <w:sz w:val="24"/>
          <w:szCs w:val="24"/>
          <w:lang w:val="sr-Latn-ME"/>
        </w:rPr>
        <w:t>.2025</w:t>
      </w:r>
      <w:r w:rsidR="00D76D4C" w:rsidRPr="00336D57">
        <w:rPr>
          <w:rFonts w:ascii="Arial" w:eastAsia="Times New Roman" w:hAnsi="Arial" w:cs="Arial"/>
          <w:color w:val="000000"/>
          <w:sz w:val="24"/>
          <w:szCs w:val="24"/>
          <w:lang w:val="sr-Latn-ME"/>
        </w:rPr>
        <w:t xml:space="preserve">. </w:t>
      </w:r>
      <w:r w:rsidRPr="00336D57">
        <w:rPr>
          <w:rFonts w:ascii="Arial" w:eastAsia="Times New Roman" w:hAnsi="Arial" w:cs="Arial"/>
          <w:color w:val="000000"/>
          <w:sz w:val="24"/>
          <w:szCs w:val="24"/>
          <w:lang w:val="sr-Latn-ME"/>
        </w:rPr>
        <w:t xml:space="preserve">godine u </w:t>
      </w:r>
      <w:r w:rsidR="008264DB" w:rsidRPr="00336D57">
        <w:rPr>
          <w:rFonts w:ascii="Arial" w:eastAsia="Times New Roman" w:hAnsi="Arial" w:cs="Arial"/>
          <w:color w:val="000000"/>
          <w:sz w:val="24"/>
          <w:szCs w:val="24"/>
          <w:lang w:val="sr-Latn-ME"/>
        </w:rPr>
        <w:t>09</w:t>
      </w:r>
      <w:r w:rsidR="00FC11F2" w:rsidRPr="00336D57">
        <w:rPr>
          <w:rFonts w:ascii="Arial" w:eastAsia="Times New Roman" w:hAnsi="Arial" w:cs="Arial"/>
          <w:color w:val="000000"/>
          <w:sz w:val="24"/>
          <w:szCs w:val="24"/>
          <w:lang w:val="sr-Latn-ME"/>
        </w:rPr>
        <w:t>:00</w:t>
      </w:r>
      <w:r w:rsidRPr="00336D57">
        <w:rPr>
          <w:rFonts w:ascii="Arial" w:eastAsia="Times New Roman" w:hAnsi="Arial" w:cs="Arial"/>
          <w:color w:val="000000"/>
          <w:sz w:val="24"/>
          <w:szCs w:val="24"/>
          <w:lang w:val="sr-Latn-ME"/>
        </w:rPr>
        <w:t xml:space="preserve"> sati. </w:t>
      </w:r>
    </w:p>
    <w:p w14:paraId="230F7019" w14:textId="77777777" w:rsidR="00FC11F2" w:rsidRPr="00336D57" w:rsidRDefault="00FC11F2" w:rsidP="00A92203">
      <w:pPr>
        <w:spacing w:line="276" w:lineRule="auto"/>
        <w:jc w:val="both"/>
        <w:rPr>
          <w:rFonts w:ascii="Arial" w:eastAsia="Times New Roman" w:hAnsi="Arial" w:cs="Arial"/>
          <w:color w:val="000000"/>
          <w:sz w:val="24"/>
          <w:szCs w:val="24"/>
          <w:lang w:val="sr-Latn-ME"/>
        </w:rPr>
      </w:pPr>
    </w:p>
    <w:p w14:paraId="224C251C"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Garancija ponude podnosi se u elektronskom obliku putem ESJN.</w:t>
      </w:r>
    </w:p>
    <w:p w14:paraId="5E385539"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2A526F" w14:textId="77777777" w:rsidR="00EC15EC" w:rsidRPr="00336D57" w:rsidRDefault="00EC15EC" w:rsidP="00A92203">
      <w:pPr>
        <w:spacing w:line="276" w:lineRule="auto"/>
        <w:jc w:val="both"/>
        <w:rPr>
          <w:rFonts w:ascii="Arial" w:hAnsi="Arial" w:cs="Arial"/>
          <w:color w:val="000000"/>
          <w:sz w:val="24"/>
          <w:szCs w:val="24"/>
          <w:lang w:val="sr-Latn-ME"/>
        </w:rPr>
      </w:pPr>
    </w:p>
    <w:p w14:paraId="1CA9474A" w14:textId="77777777"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Dio ponude koje se ne dostavlja preko ESJN-a, a odnosi se na </w:t>
      </w:r>
      <w:r w:rsidRPr="00336D57">
        <w:rPr>
          <w:rFonts w:ascii="Arial" w:hAnsi="Arial" w:cs="Arial"/>
          <w:color w:val="000000"/>
          <w:sz w:val="24"/>
          <w:szCs w:val="24"/>
          <w:lang w:val="sr-Latn-ME"/>
        </w:rPr>
        <w:t>garanciju ponude</w:t>
      </w:r>
      <w:r w:rsidRPr="00336D57">
        <w:rPr>
          <w:rFonts w:ascii="Arial" w:eastAsia="Times New Roman" w:hAnsi="Arial" w:cs="Arial"/>
          <w:color w:val="000000"/>
          <w:sz w:val="24"/>
          <w:szCs w:val="24"/>
          <w:lang w:val="sr-Latn-ME"/>
        </w:rPr>
        <w:t xml:space="preserve"> dostavlja se: </w:t>
      </w:r>
    </w:p>
    <w:p w14:paraId="2520A8FE" w14:textId="77777777" w:rsidR="00EC15EC" w:rsidRPr="00336D57" w:rsidRDefault="009C7913" w:rsidP="00A92203">
      <w:pPr>
        <w:numPr>
          <w:ilvl w:val="0"/>
          <w:numId w:val="7"/>
        </w:numPr>
        <w:spacing w:line="276" w:lineRule="auto"/>
        <w:jc w:val="both"/>
        <w:rPr>
          <w:rFonts w:ascii="Arial" w:eastAsia="Calibri" w:hAnsi="Arial" w:cs="Arial"/>
          <w:color w:val="000000"/>
          <w:sz w:val="24"/>
          <w:szCs w:val="24"/>
          <w:lang w:val="sr-Latn-ME"/>
        </w:rPr>
      </w:pPr>
      <w:r w:rsidRPr="00336D57">
        <w:rPr>
          <w:rFonts w:ascii="Arial" w:eastAsia="Calibri" w:hAnsi="Arial" w:cs="Arial"/>
          <w:color w:val="000000"/>
          <w:sz w:val="24"/>
          <w:szCs w:val="24"/>
          <w:lang w:val="sr-Latn-ME"/>
        </w:rPr>
        <w:t>neposrednom predajom na arhivi naručioca na adresi ul. Baja Pivljanina br. 2, Cetinje</w:t>
      </w:r>
    </w:p>
    <w:p w14:paraId="70FFDA35" w14:textId="77777777" w:rsidR="00EC15EC" w:rsidRPr="00336D57" w:rsidRDefault="009C7913" w:rsidP="00A92203">
      <w:pPr>
        <w:numPr>
          <w:ilvl w:val="0"/>
          <w:numId w:val="7"/>
        </w:numPr>
        <w:spacing w:line="276" w:lineRule="auto"/>
        <w:jc w:val="both"/>
        <w:rPr>
          <w:rFonts w:ascii="Arial" w:eastAsia="Calibri" w:hAnsi="Arial" w:cs="Arial"/>
          <w:color w:val="000000"/>
          <w:sz w:val="24"/>
          <w:szCs w:val="24"/>
          <w:lang w:val="sr-Latn-ME"/>
        </w:rPr>
      </w:pPr>
      <w:r w:rsidRPr="00336D57">
        <w:rPr>
          <w:rFonts w:ascii="Arial" w:eastAsia="Calibri" w:hAnsi="Arial" w:cs="Arial"/>
          <w:color w:val="000000"/>
          <w:sz w:val="24"/>
          <w:szCs w:val="24"/>
          <w:lang w:val="sr-Latn-ME"/>
        </w:rPr>
        <w:t>preporučenom pošiljkom sa povratnicom na adresi ul. Baja Pivljanina br. 2, Cetinje,</w:t>
      </w:r>
    </w:p>
    <w:p w14:paraId="22631D77" w14:textId="12185AFB" w:rsidR="00EC15EC" w:rsidRPr="00336D57" w:rsidRDefault="009C7913" w:rsidP="0017181A">
      <w:pPr>
        <w:spacing w:after="240"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radnim danima od </w:t>
      </w:r>
      <w:r w:rsidR="00FC11F2" w:rsidRPr="00336D57">
        <w:rPr>
          <w:rFonts w:ascii="Arial" w:eastAsia="Times New Roman" w:hAnsi="Arial" w:cs="Arial"/>
          <w:color w:val="000000"/>
          <w:sz w:val="24"/>
          <w:szCs w:val="24"/>
          <w:lang w:val="sr-Latn-ME"/>
        </w:rPr>
        <w:t>08:00</w:t>
      </w:r>
      <w:r w:rsidRPr="00336D57">
        <w:rPr>
          <w:rFonts w:ascii="Arial" w:eastAsia="Times New Roman" w:hAnsi="Arial" w:cs="Arial"/>
          <w:color w:val="000000"/>
          <w:sz w:val="24"/>
          <w:szCs w:val="24"/>
          <w:lang w:val="sr-Latn-ME"/>
        </w:rPr>
        <w:t xml:space="preserve"> do </w:t>
      </w:r>
      <w:r w:rsidR="00FC11F2" w:rsidRPr="00336D57">
        <w:rPr>
          <w:rFonts w:ascii="Arial" w:eastAsia="Times New Roman" w:hAnsi="Arial" w:cs="Arial"/>
          <w:color w:val="000000"/>
          <w:sz w:val="24"/>
          <w:szCs w:val="24"/>
          <w:lang w:val="sr-Latn-ME"/>
        </w:rPr>
        <w:t>14:00</w:t>
      </w:r>
      <w:r w:rsidRPr="00336D57">
        <w:rPr>
          <w:rFonts w:ascii="Arial" w:eastAsia="Times New Roman" w:hAnsi="Arial" w:cs="Arial"/>
          <w:color w:val="000000"/>
          <w:sz w:val="24"/>
          <w:szCs w:val="24"/>
          <w:lang w:val="sr-Latn-ME"/>
        </w:rPr>
        <w:t xml:space="preserve"> sati, zaključno sa danom </w:t>
      </w:r>
      <w:r w:rsidR="00410936">
        <w:rPr>
          <w:rFonts w:ascii="Arial" w:eastAsia="Times New Roman" w:hAnsi="Arial" w:cs="Arial"/>
          <w:color w:val="000000"/>
          <w:sz w:val="24"/>
          <w:szCs w:val="24"/>
          <w:lang w:val="sr-Latn-ME"/>
        </w:rPr>
        <w:t>18.09</w:t>
      </w:r>
      <w:r w:rsidR="00000B81" w:rsidRPr="00336D57">
        <w:rPr>
          <w:rFonts w:ascii="Arial" w:eastAsia="Times New Roman" w:hAnsi="Arial" w:cs="Arial"/>
          <w:color w:val="000000"/>
          <w:sz w:val="24"/>
          <w:szCs w:val="24"/>
          <w:lang w:val="sr-Latn-ME"/>
        </w:rPr>
        <w:t>.2025</w:t>
      </w:r>
      <w:r w:rsidR="00D76D4C" w:rsidRPr="00336D57">
        <w:rPr>
          <w:rFonts w:ascii="Arial" w:eastAsia="Times New Roman" w:hAnsi="Arial" w:cs="Arial"/>
          <w:color w:val="000000"/>
          <w:sz w:val="24"/>
          <w:szCs w:val="24"/>
          <w:lang w:val="sr-Latn-ME"/>
        </w:rPr>
        <w:t xml:space="preserve">. </w:t>
      </w:r>
      <w:r w:rsidRPr="00336D57">
        <w:rPr>
          <w:rFonts w:ascii="Arial" w:eastAsia="Times New Roman" w:hAnsi="Arial" w:cs="Arial"/>
          <w:color w:val="000000"/>
          <w:sz w:val="24"/>
          <w:szCs w:val="24"/>
          <w:lang w:val="sr-Latn-ME"/>
        </w:rPr>
        <w:t xml:space="preserve">godine do </w:t>
      </w:r>
      <w:r w:rsidR="008264DB" w:rsidRPr="00336D57">
        <w:rPr>
          <w:rFonts w:ascii="Arial" w:eastAsia="Times New Roman" w:hAnsi="Arial" w:cs="Arial"/>
          <w:color w:val="000000"/>
          <w:sz w:val="24"/>
          <w:szCs w:val="24"/>
          <w:lang w:val="sr-Latn-ME"/>
        </w:rPr>
        <w:t>0</w:t>
      </w:r>
      <w:r w:rsidR="00082D54" w:rsidRPr="00336D57">
        <w:rPr>
          <w:rFonts w:ascii="Arial" w:eastAsia="Times New Roman" w:hAnsi="Arial" w:cs="Arial"/>
          <w:color w:val="000000"/>
          <w:sz w:val="24"/>
          <w:szCs w:val="24"/>
          <w:lang w:val="sr-Latn-ME"/>
        </w:rPr>
        <w:t>9</w:t>
      </w:r>
      <w:r w:rsidR="00FC11F2" w:rsidRPr="00336D57">
        <w:rPr>
          <w:rFonts w:ascii="Arial" w:eastAsia="Times New Roman" w:hAnsi="Arial" w:cs="Arial"/>
          <w:color w:val="000000"/>
          <w:sz w:val="24"/>
          <w:szCs w:val="24"/>
          <w:lang w:val="sr-Latn-ME"/>
        </w:rPr>
        <w:t>:00</w:t>
      </w:r>
      <w:r w:rsidRPr="00336D57">
        <w:rPr>
          <w:rFonts w:ascii="Arial" w:eastAsia="Times New Roman" w:hAnsi="Arial" w:cs="Arial"/>
          <w:color w:val="000000"/>
          <w:sz w:val="24"/>
          <w:szCs w:val="24"/>
          <w:lang w:val="sr-Latn-ME"/>
        </w:rPr>
        <w:t xml:space="preserve"> sati.</w:t>
      </w:r>
    </w:p>
    <w:p w14:paraId="4F6E1B99"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E258D5B" w14:textId="77777777" w:rsidR="00EC15EC" w:rsidRPr="00336D57" w:rsidRDefault="00EC15EC" w:rsidP="00A92203">
      <w:pPr>
        <w:spacing w:line="276" w:lineRule="auto"/>
        <w:rPr>
          <w:rFonts w:ascii="Arial" w:hAnsi="Arial" w:cs="Arial"/>
          <w:i/>
          <w:iCs/>
          <w:color w:val="000000"/>
          <w:sz w:val="24"/>
          <w:szCs w:val="24"/>
          <w:lang w:val="sr-Latn-ME"/>
        </w:rPr>
      </w:pPr>
    </w:p>
    <w:p w14:paraId="11ACAE8F"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9" w:name="_Toc62730562"/>
      <w:r w:rsidRPr="00336D57">
        <w:rPr>
          <w:rFonts w:ascii="Arial" w:eastAsia="Times New Roman" w:hAnsi="Arial" w:cs="Arial"/>
          <w:b/>
          <w:sz w:val="24"/>
          <w:szCs w:val="24"/>
          <w:shd w:val="clear" w:color="auto" w:fill="D9D9D9"/>
          <w:lang w:val="sr-Latn-ME"/>
        </w:rPr>
        <w:t>USLOVI ZA AKTIVIRANJE GARANCIJE PONUDE</w:t>
      </w:r>
      <w:r w:rsidRPr="00336D57">
        <w:rPr>
          <w:rFonts w:ascii="Arial" w:eastAsia="Times New Roman" w:hAnsi="Arial" w:cs="Arial"/>
          <w:sz w:val="24"/>
          <w:szCs w:val="24"/>
          <w:shd w:val="clear" w:color="auto" w:fill="D9D9D9"/>
          <w:vertAlign w:val="superscript"/>
          <w:lang w:val="sr-Latn-ME"/>
        </w:rPr>
        <w:footnoteReference w:id="7"/>
      </w:r>
      <w:bookmarkEnd w:id="9"/>
    </w:p>
    <w:p w14:paraId="28B156E7" w14:textId="77777777" w:rsidR="00EC15EC" w:rsidRPr="00336D57" w:rsidRDefault="00EC15EC" w:rsidP="00A92203">
      <w:pPr>
        <w:spacing w:line="276" w:lineRule="auto"/>
        <w:jc w:val="both"/>
        <w:rPr>
          <w:rFonts w:ascii="Arial" w:hAnsi="Arial" w:cs="Arial"/>
          <w:b/>
          <w:bCs/>
          <w:color w:val="000000"/>
          <w:sz w:val="24"/>
          <w:szCs w:val="24"/>
          <w:lang w:val="sr-Latn-ME"/>
        </w:rPr>
      </w:pPr>
    </w:p>
    <w:p w14:paraId="365FA32D" w14:textId="77777777"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lastRenderedPageBreak/>
        <w:t xml:space="preserve">Garancija ponude će se aktivirati ako ponuđač: </w:t>
      </w:r>
    </w:p>
    <w:p w14:paraId="0E03C539" w14:textId="77777777" w:rsidR="00EC15EC" w:rsidRPr="00336D57" w:rsidRDefault="009C7913" w:rsidP="00A92203">
      <w:pPr>
        <w:pStyle w:val="T30X"/>
        <w:spacing w:line="276" w:lineRule="auto"/>
        <w:ind w:left="567" w:hanging="283"/>
        <w:rPr>
          <w:rFonts w:ascii="Arial" w:hAnsi="Arial" w:cs="Arial"/>
          <w:sz w:val="24"/>
          <w:szCs w:val="24"/>
          <w:lang w:val="sr-Latn-ME"/>
        </w:rPr>
      </w:pPr>
      <w:r w:rsidRPr="00336D57">
        <w:rPr>
          <w:rFonts w:ascii="Arial" w:hAnsi="Arial" w:cs="Arial"/>
          <w:sz w:val="24"/>
          <w:szCs w:val="24"/>
          <w:lang w:val="sr-Latn-ME"/>
        </w:rPr>
        <w:t>1) odustane od ponude u roku važenja ponude i/ili</w:t>
      </w:r>
    </w:p>
    <w:p w14:paraId="41B1E74F" w14:textId="77777777" w:rsidR="00EC15EC" w:rsidRPr="00336D57" w:rsidRDefault="009C7913" w:rsidP="00A92203">
      <w:pPr>
        <w:pStyle w:val="T30X"/>
        <w:spacing w:line="276" w:lineRule="auto"/>
        <w:rPr>
          <w:rFonts w:ascii="Arial" w:hAnsi="Arial" w:cs="Arial"/>
          <w:sz w:val="24"/>
          <w:szCs w:val="24"/>
          <w:lang w:val="sr-Latn-ME"/>
        </w:rPr>
      </w:pPr>
      <w:r w:rsidRPr="00336D57">
        <w:rPr>
          <w:rFonts w:ascii="Arial" w:hAnsi="Arial" w:cs="Arial"/>
          <w:sz w:val="24"/>
          <w:szCs w:val="24"/>
          <w:lang w:val="sr-Latn-ME"/>
        </w:rPr>
        <w:t xml:space="preserve"> 2) odbije da zaključi ugovor o javnoj nabavci ili okvirni sporazum.</w:t>
      </w:r>
    </w:p>
    <w:p w14:paraId="6103A61A" w14:textId="77777777" w:rsidR="00EC15EC" w:rsidRPr="00336D57" w:rsidRDefault="00EC15EC" w:rsidP="00A92203">
      <w:pPr>
        <w:spacing w:line="276" w:lineRule="auto"/>
        <w:jc w:val="both"/>
        <w:rPr>
          <w:rFonts w:ascii="Arial" w:hAnsi="Arial" w:cs="Arial"/>
          <w:color w:val="000000"/>
          <w:sz w:val="24"/>
          <w:szCs w:val="24"/>
          <w:lang w:val="sr-Latn-ME"/>
        </w:rPr>
      </w:pPr>
    </w:p>
    <w:p w14:paraId="64081C91"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10" w:name="_Toc62730563"/>
      <w:r w:rsidRPr="00336D57">
        <w:rPr>
          <w:rFonts w:ascii="Arial" w:eastAsia="Times New Roman" w:hAnsi="Arial" w:cs="Arial"/>
          <w:b/>
          <w:sz w:val="24"/>
          <w:szCs w:val="24"/>
          <w:shd w:val="clear" w:color="auto" w:fill="D9D9D9"/>
          <w:lang w:val="sr-Latn-ME"/>
        </w:rPr>
        <w:t>TAJNOST PODATAKA</w:t>
      </w:r>
      <w:bookmarkEnd w:id="10"/>
    </w:p>
    <w:p w14:paraId="263CE0D0"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 </w:t>
      </w:r>
    </w:p>
    <w:p w14:paraId="088941E4" w14:textId="77777777"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Tenderska dokumentacija sadrži tajne podatke</w:t>
      </w:r>
    </w:p>
    <w:p w14:paraId="14B16F65" w14:textId="77777777"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sym w:font="Wingdings" w:char="00A8"/>
      </w:r>
      <w:r w:rsidRPr="00336D57">
        <w:rPr>
          <w:rFonts w:ascii="Arial" w:eastAsia="Times New Roman" w:hAnsi="Arial" w:cs="Arial"/>
          <w:color w:val="000000"/>
          <w:sz w:val="24"/>
          <w:szCs w:val="24"/>
          <w:lang w:val="sr-Latn-ME"/>
        </w:rPr>
        <w:t xml:space="preserve"> ne</w:t>
      </w:r>
    </w:p>
    <w:p w14:paraId="760B2591" w14:textId="77777777" w:rsidR="00EC15EC" w:rsidRPr="00336D57" w:rsidRDefault="00EC15EC" w:rsidP="00A92203">
      <w:pPr>
        <w:spacing w:line="276" w:lineRule="auto"/>
        <w:jc w:val="both"/>
        <w:rPr>
          <w:rFonts w:ascii="Arial" w:eastAsia="Times New Roman" w:hAnsi="Arial" w:cs="Arial"/>
          <w:color w:val="000000"/>
          <w:sz w:val="24"/>
          <w:szCs w:val="24"/>
          <w:lang w:val="sr-Latn-ME"/>
        </w:rPr>
      </w:pPr>
    </w:p>
    <w:p w14:paraId="24AD2E81"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4"/>
          <w:szCs w:val="24"/>
          <w:shd w:val="clear" w:color="auto" w:fill="D9D9D9"/>
          <w:lang w:val="sr-Latn-ME"/>
        </w:rPr>
      </w:pPr>
      <w:bookmarkStart w:id="11" w:name="_Toc62730564"/>
      <w:r w:rsidRPr="00336D57">
        <w:rPr>
          <w:rFonts w:ascii="Arial" w:eastAsia="Times New Roman" w:hAnsi="Arial" w:cs="Arial"/>
          <w:b/>
          <w:sz w:val="24"/>
          <w:szCs w:val="24"/>
          <w:shd w:val="clear" w:color="auto" w:fill="D9D9D9"/>
          <w:lang w:val="sr-Latn-ME"/>
        </w:rPr>
        <w:t>UPUTSTVO ZA SAČINJAVANJE PONUDE</w:t>
      </w:r>
      <w:bookmarkEnd w:id="11"/>
    </w:p>
    <w:p w14:paraId="22DDC409" w14:textId="77777777" w:rsidR="00EC15EC" w:rsidRPr="00336D57" w:rsidRDefault="00EC15EC" w:rsidP="00A92203">
      <w:pPr>
        <w:spacing w:line="276" w:lineRule="auto"/>
        <w:rPr>
          <w:rFonts w:ascii="Arial" w:hAnsi="Arial" w:cs="Arial"/>
          <w:sz w:val="24"/>
          <w:szCs w:val="24"/>
          <w:lang w:val="sr-Latn-ME"/>
        </w:rPr>
      </w:pPr>
    </w:p>
    <w:p w14:paraId="30B65773" w14:textId="77777777"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336D57" w:rsidRDefault="009C7913" w:rsidP="00A92203">
      <w:pPr>
        <w:spacing w:line="276" w:lineRule="auto"/>
        <w:jc w:val="both"/>
        <w:rPr>
          <w:rFonts w:ascii="Arial" w:eastAsia="Calibri" w:hAnsi="Arial" w:cs="Arial"/>
          <w:sz w:val="24"/>
          <w:szCs w:val="24"/>
          <w:lang w:val="sr-Latn-ME"/>
        </w:rPr>
      </w:pPr>
      <w:r w:rsidRPr="00336D57">
        <w:rPr>
          <w:rFonts w:ascii="Arial" w:eastAsia="Times New Roman" w:hAnsi="Arial" w:cs="Arial"/>
          <w:sz w:val="24"/>
          <w:szCs w:val="24"/>
          <w:lang w:val="sr-Latn-ME"/>
        </w:rPr>
        <w:t xml:space="preserve">Ponuđač je dužan da tačno, potpuno, pravilno i nedvosmisleno popuni </w:t>
      </w:r>
      <w:r w:rsidRPr="00336D57">
        <w:rPr>
          <w:rFonts w:ascii="Arial" w:eastAsia="Calibri" w:hAnsi="Arial" w:cs="Arial"/>
          <w:sz w:val="24"/>
          <w:szCs w:val="24"/>
          <w:lang w:val="sr-Latn-ME"/>
        </w:rPr>
        <w:t>Izjavu privrednog subjekta u skladu sa zahtjevima iz tenderske dokumentacije.</w:t>
      </w:r>
    </w:p>
    <w:p w14:paraId="6511A4C4" w14:textId="77777777" w:rsidR="00F73097" w:rsidRPr="00336D57" w:rsidRDefault="00F73097" w:rsidP="00A92203">
      <w:pPr>
        <w:spacing w:line="276" w:lineRule="auto"/>
        <w:jc w:val="both"/>
        <w:rPr>
          <w:rFonts w:ascii="Arial" w:hAnsi="Arial" w:cs="Arial"/>
          <w:i/>
          <w:iCs/>
          <w:color w:val="000000"/>
          <w:sz w:val="24"/>
          <w:szCs w:val="24"/>
          <w:lang w:val="sr-Latn-ME"/>
        </w:rPr>
      </w:pPr>
    </w:p>
    <w:p w14:paraId="5C148C70" w14:textId="687CAAE1" w:rsidR="00FE7A2F" w:rsidRPr="00336D57" w:rsidRDefault="009C7913" w:rsidP="00FE7A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4"/>
          <w:szCs w:val="24"/>
          <w:shd w:val="clear" w:color="auto" w:fill="D9D9D9"/>
          <w:lang w:val="sr-Latn-ME"/>
        </w:rPr>
      </w:pPr>
      <w:bookmarkStart w:id="12" w:name="_Toc62730565"/>
      <w:r w:rsidRPr="00336D57">
        <w:rPr>
          <w:rFonts w:ascii="Arial" w:eastAsia="Times New Roman" w:hAnsi="Arial" w:cs="Arial"/>
          <w:b/>
          <w:sz w:val="24"/>
          <w:szCs w:val="24"/>
          <w:shd w:val="clear" w:color="auto" w:fill="D9D9D9"/>
          <w:lang w:val="sr-Latn-ME"/>
        </w:rPr>
        <w:t>NAČIN ZAKLJUČIVANJA I IZMJENE UGOVORA O JAVNOJ NABAVCI</w:t>
      </w:r>
      <w:bookmarkEnd w:id="12"/>
    </w:p>
    <w:p w14:paraId="7E137DD5"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4CCF4B37" w14:textId="77777777" w:rsidR="00410936" w:rsidRPr="00410936" w:rsidRDefault="00410936" w:rsidP="00410936">
      <w:pPr>
        <w:rPr>
          <w:rFonts w:ascii="Arial" w:hAnsi="Arial" w:cs="Arial"/>
          <w:sz w:val="24"/>
          <w:szCs w:val="24"/>
        </w:rPr>
      </w:pPr>
    </w:p>
    <w:p w14:paraId="47855A1E" w14:textId="77777777" w:rsidR="00410936" w:rsidRPr="00410936" w:rsidRDefault="00410936" w:rsidP="00410936">
      <w:pPr>
        <w:rPr>
          <w:rFonts w:ascii="Arial" w:hAnsi="Arial" w:cs="Arial"/>
          <w:sz w:val="24"/>
          <w:szCs w:val="24"/>
        </w:rPr>
      </w:pPr>
      <w:r w:rsidRPr="00410936">
        <w:rPr>
          <w:rFonts w:ascii="Arial" w:hAnsi="Arial" w:cs="Arial"/>
          <w:sz w:val="24"/>
          <w:szCs w:val="24"/>
        </w:rPr>
        <w:t>Ugovor o javnoj nabavci mora da bude u skladu sa uslovima utvrđenim tenderskom dokumentacijom, izabranom ponudom i odlukom o izboru najpovoljnije ponude, osim u pogledu iskazivanja PDV-a.</w:t>
      </w:r>
    </w:p>
    <w:p w14:paraId="61DF0245" w14:textId="77777777" w:rsidR="00410936" w:rsidRPr="00410936" w:rsidRDefault="00410936" w:rsidP="00410936">
      <w:pPr>
        <w:rPr>
          <w:rFonts w:ascii="Arial" w:hAnsi="Arial" w:cs="Arial"/>
          <w:sz w:val="24"/>
          <w:szCs w:val="24"/>
        </w:rPr>
      </w:pPr>
    </w:p>
    <w:p w14:paraId="4366F4F2"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Ugovor između naručioca i ponuđača čija je ponuda izabrana kao najpovoljnija, pored uslova koji su propisani ovom tenderskom dokumentacijom, će sadržati i sljedeće: </w:t>
      </w:r>
    </w:p>
    <w:p w14:paraId="5FCFC69F" w14:textId="77777777" w:rsidR="00410936" w:rsidRPr="00410936" w:rsidRDefault="00410936" w:rsidP="00410936">
      <w:pPr>
        <w:rPr>
          <w:rFonts w:ascii="Arial" w:hAnsi="Arial" w:cs="Arial"/>
          <w:sz w:val="24"/>
          <w:szCs w:val="24"/>
        </w:rPr>
      </w:pPr>
    </w:p>
    <w:p w14:paraId="4103B261" w14:textId="77777777" w:rsidR="00410936" w:rsidRPr="00410936" w:rsidRDefault="00410936" w:rsidP="00410936">
      <w:pPr>
        <w:rPr>
          <w:rFonts w:ascii="Arial" w:hAnsi="Arial" w:cs="Arial"/>
          <w:sz w:val="24"/>
          <w:szCs w:val="24"/>
        </w:rPr>
      </w:pPr>
      <w:r w:rsidRPr="00410936">
        <w:rPr>
          <w:rFonts w:ascii="Arial" w:hAnsi="Arial" w:cs="Arial"/>
          <w:sz w:val="24"/>
          <w:szCs w:val="24"/>
        </w:rPr>
        <w:t>Naručilac je dužan da:</w:t>
      </w:r>
    </w:p>
    <w:p w14:paraId="45DF0D4D" w14:textId="77777777" w:rsidR="00410936" w:rsidRPr="00410936" w:rsidRDefault="00410936" w:rsidP="00410936">
      <w:pPr>
        <w:rPr>
          <w:rFonts w:ascii="Arial" w:hAnsi="Arial" w:cs="Arial"/>
          <w:sz w:val="24"/>
          <w:szCs w:val="24"/>
        </w:rPr>
      </w:pPr>
      <w:r w:rsidRPr="00410936">
        <w:rPr>
          <w:rFonts w:ascii="Arial" w:hAnsi="Arial" w:cs="Arial"/>
          <w:sz w:val="24"/>
          <w:szCs w:val="24"/>
        </w:rPr>
        <w:t>-blagovremeno, pisanim putem, obavijesti izvođača o danu početka izvođenja radova na pejzažnom uređenju terena oko Fudbalskog stadiona, koja je predmet javne nabavke, a najkasnije sedam dana prije početka izvođenja ovih radova;</w:t>
      </w:r>
    </w:p>
    <w:p w14:paraId="190E298D" w14:textId="77777777" w:rsidR="00410936" w:rsidRPr="00410936" w:rsidRDefault="00410936" w:rsidP="00410936">
      <w:pPr>
        <w:rPr>
          <w:rFonts w:ascii="Arial" w:hAnsi="Arial" w:cs="Arial"/>
          <w:sz w:val="24"/>
          <w:szCs w:val="24"/>
        </w:rPr>
      </w:pPr>
      <w:r w:rsidRPr="00410936">
        <w:rPr>
          <w:rFonts w:ascii="Arial" w:hAnsi="Arial" w:cs="Arial"/>
          <w:sz w:val="24"/>
          <w:szCs w:val="24"/>
        </w:rPr>
        <w:t>-preda Izvodjaču tehničku dokumentaciju potrebnu za izvođenje predmetnih radova;</w:t>
      </w:r>
    </w:p>
    <w:p w14:paraId="4F5CD340" w14:textId="77777777" w:rsidR="00410936" w:rsidRPr="00410936" w:rsidRDefault="00410936" w:rsidP="00410936">
      <w:pPr>
        <w:rPr>
          <w:rFonts w:ascii="Arial" w:hAnsi="Arial" w:cs="Arial"/>
          <w:sz w:val="24"/>
          <w:szCs w:val="24"/>
        </w:rPr>
      </w:pPr>
      <w:r w:rsidRPr="00410936">
        <w:rPr>
          <w:rFonts w:ascii="Arial" w:hAnsi="Arial" w:cs="Arial"/>
          <w:sz w:val="24"/>
          <w:szCs w:val="24"/>
        </w:rPr>
        <w:lastRenderedPageBreak/>
        <w:t>-blagovremeno ovjerene od stručnog nadzora i Prijestonice Cetinje privremene situacije i okončanu situaciju, dostavi Ministarstvu javnih radova, koje će po istim izvršiti plaćanje u ugovorenom roku.</w:t>
      </w:r>
    </w:p>
    <w:p w14:paraId="37210D9A" w14:textId="77777777" w:rsidR="00410936" w:rsidRPr="00410936" w:rsidRDefault="00410936" w:rsidP="00410936">
      <w:pPr>
        <w:rPr>
          <w:rFonts w:ascii="Arial" w:hAnsi="Arial" w:cs="Arial"/>
          <w:sz w:val="24"/>
          <w:szCs w:val="24"/>
        </w:rPr>
      </w:pPr>
      <w:r w:rsidRPr="00410936">
        <w:rPr>
          <w:rFonts w:ascii="Arial" w:hAnsi="Arial" w:cs="Arial"/>
          <w:sz w:val="24"/>
          <w:szCs w:val="24"/>
        </w:rPr>
        <w:t>Izvodjač je dužan da:</w:t>
      </w:r>
    </w:p>
    <w:p w14:paraId="0A138E23"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-ugovorene radove vrši svakodnevno u odnosu na faze i vrstu radova koji se izvode;</w:t>
      </w:r>
    </w:p>
    <w:p w14:paraId="2B40893E" w14:textId="77777777" w:rsidR="00410936" w:rsidRPr="00410936" w:rsidRDefault="00410936" w:rsidP="00410936">
      <w:pPr>
        <w:rPr>
          <w:rFonts w:ascii="Arial" w:hAnsi="Arial" w:cs="Arial"/>
          <w:sz w:val="24"/>
          <w:szCs w:val="24"/>
        </w:rPr>
      </w:pPr>
      <w:r w:rsidRPr="00410936">
        <w:rPr>
          <w:rFonts w:ascii="Arial" w:hAnsi="Arial" w:cs="Arial"/>
          <w:sz w:val="24"/>
          <w:szCs w:val="24"/>
        </w:rPr>
        <w:t>-ugovorene radove vrši u obimu i na način koji je ponudio, u skladu sa predmjerom radova iz tenderske dokumentacije;</w:t>
      </w:r>
    </w:p>
    <w:p w14:paraId="65DDCFA9" w14:textId="77777777" w:rsidR="00410936" w:rsidRPr="00410936" w:rsidRDefault="00410936" w:rsidP="00410936">
      <w:pPr>
        <w:rPr>
          <w:rFonts w:ascii="Arial" w:hAnsi="Arial" w:cs="Arial"/>
          <w:sz w:val="24"/>
          <w:szCs w:val="24"/>
        </w:rPr>
      </w:pPr>
      <w:r w:rsidRPr="00410936">
        <w:rPr>
          <w:rFonts w:ascii="Arial" w:hAnsi="Arial" w:cs="Arial"/>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097472D2" w14:textId="77777777" w:rsidR="00410936" w:rsidRPr="00410936" w:rsidRDefault="00410936" w:rsidP="00410936">
      <w:pPr>
        <w:rPr>
          <w:rFonts w:ascii="Arial" w:hAnsi="Arial" w:cs="Arial"/>
          <w:sz w:val="24"/>
          <w:szCs w:val="24"/>
        </w:rPr>
      </w:pPr>
      <w:r w:rsidRPr="00410936">
        <w:rPr>
          <w:rFonts w:ascii="Arial" w:hAnsi="Arial" w:cs="Arial"/>
          <w:sz w:val="24"/>
          <w:szCs w:val="24"/>
        </w:rPr>
        <w:t>- Sadni materijal mora biti zdrav, bez vidljivih mehaničkih, fitopatoloških i entomoloških oštećenja. Uz dostavljeni sadni materijal obavezno je priložiti Izvještaj/Uvjerenje o pregledu (o zdravstvenoj ispravnosti biljaka). Kontrola kvaliteta vršiće se prilikom isporuke sadnog materijala od strane stručnih lica koje odredi Naručilac. Ukoliko se procijeni da sadni materijal nije odgovarajućeg kvaliteta i u skladu sa specifikacijom biće vraćen uz obrazloženje.</w:t>
      </w:r>
    </w:p>
    <w:p w14:paraId="53658F65" w14:textId="77777777" w:rsidR="00410936" w:rsidRPr="00410936" w:rsidRDefault="00410936" w:rsidP="00410936">
      <w:pPr>
        <w:rPr>
          <w:rFonts w:ascii="Arial" w:hAnsi="Arial" w:cs="Arial"/>
          <w:sz w:val="24"/>
          <w:szCs w:val="24"/>
        </w:rPr>
      </w:pPr>
    </w:p>
    <w:p w14:paraId="7A3AFCDD" w14:textId="77777777" w:rsidR="00410936" w:rsidRPr="00410936" w:rsidRDefault="00410936" w:rsidP="00410936">
      <w:pPr>
        <w:rPr>
          <w:rFonts w:ascii="Arial" w:hAnsi="Arial" w:cs="Arial"/>
          <w:sz w:val="24"/>
          <w:szCs w:val="24"/>
        </w:rPr>
      </w:pPr>
    </w:p>
    <w:p w14:paraId="4403AF0F" w14:textId="77777777" w:rsidR="00410936" w:rsidRPr="00410936" w:rsidRDefault="00410936" w:rsidP="00410936">
      <w:pPr>
        <w:rPr>
          <w:rFonts w:ascii="Arial" w:hAnsi="Arial" w:cs="Arial"/>
          <w:sz w:val="24"/>
          <w:szCs w:val="24"/>
        </w:rPr>
      </w:pPr>
      <w:r w:rsidRPr="00410936">
        <w:rPr>
          <w:rFonts w:ascii="Arial" w:hAnsi="Arial" w:cs="Arial"/>
          <w:sz w:val="24"/>
          <w:szCs w:val="24"/>
        </w:rPr>
        <w:t>- u roku od 3 dana od dana potpisivanja ugovora dostavi dinamički plan izvodjenja radova sa potpunim tehničkim podacima  i u skladu sa ugovorenim rokom izvršenja  iz Ugovora;</w:t>
      </w:r>
    </w:p>
    <w:p w14:paraId="5C5FA731" w14:textId="77777777" w:rsidR="00410936" w:rsidRPr="00410936" w:rsidRDefault="00410936" w:rsidP="00410936">
      <w:pPr>
        <w:rPr>
          <w:rFonts w:ascii="Arial" w:hAnsi="Arial" w:cs="Arial"/>
          <w:sz w:val="24"/>
          <w:szCs w:val="24"/>
        </w:rPr>
      </w:pPr>
      <w:r w:rsidRPr="00410936">
        <w:rPr>
          <w:rFonts w:ascii="Arial" w:hAnsi="Arial" w:cs="Arial"/>
          <w:sz w:val="24"/>
          <w:szCs w:val="24"/>
        </w:rPr>
        <w:t>-u vezi sa izvođenjem radova na pejzažnom uređenju terena oko Fudbalskog stadiona  koji je predmet ovog ugovora, uredno i po propisima vodi propisanu gradilišnu dokumentaciju;</w:t>
      </w:r>
    </w:p>
    <w:p w14:paraId="5C9DED59" w14:textId="77777777" w:rsidR="00410936" w:rsidRPr="00410936" w:rsidRDefault="00410936" w:rsidP="00410936">
      <w:pPr>
        <w:rPr>
          <w:rFonts w:ascii="Arial" w:hAnsi="Arial" w:cs="Arial"/>
          <w:sz w:val="24"/>
          <w:szCs w:val="24"/>
        </w:rPr>
      </w:pPr>
      <w:r w:rsidRPr="00410936">
        <w:rPr>
          <w:rFonts w:ascii="Arial" w:hAnsi="Arial" w:cs="Arial"/>
          <w:sz w:val="24"/>
          <w:szCs w:val="24"/>
        </w:rPr>
        <w:t>-vrši druge obaveze predviđene ovim ugovorom;</w:t>
      </w:r>
    </w:p>
    <w:p w14:paraId="31A75469" w14:textId="77777777" w:rsidR="00410936" w:rsidRPr="00410936" w:rsidRDefault="00410936" w:rsidP="00410936">
      <w:pPr>
        <w:rPr>
          <w:rFonts w:ascii="Arial" w:hAnsi="Arial" w:cs="Arial"/>
          <w:sz w:val="24"/>
          <w:szCs w:val="24"/>
        </w:rPr>
      </w:pPr>
      <w:r w:rsidRPr="00410936">
        <w:rPr>
          <w:rFonts w:ascii="Arial" w:hAnsi="Arial" w:cs="Arial"/>
          <w:sz w:val="24"/>
          <w:szCs w:val="24"/>
        </w:rPr>
        <w:t>Ako se zapisnički utvrdi, da roba koju je Ponuđač isporučio Naručiocu ima nedostatke i oštećenja, Dobavljač se obavezuje da svaki problem po reklamaciji započne rješavati najkasnije u roku od 24h od trenutka pismene prijave Naručioca, a iste da ukloni najkasnije u roku od 15 dana od tog trenutka, a ukoliko to ne učini Ponuđač mora robu zamijeniti drugom koje ima iste tehničke karakteristike. Nakon otklanjanja nedostataka, Ponuđač je dužan da preda robu na lokaciji Naručioca.</w:t>
      </w:r>
    </w:p>
    <w:p w14:paraId="7B5E1B41" w14:textId="77777777" w:rsidR="00410936" w:rsidRPr="00410936" w:rsidRDefault="00410936" w:rsidP="00410936">
      <w:pPr>
        <w:rPr>
          <w:rFonts w:ascii="Arial" w:hAnsi="Arial" w:cs="Arial"/>
          <w:sz w:val="24"/>
          <w:szCs w:val="24"/>
        </w:rPr>
      </w:pPr>
      <w:r w:rsidRPr="00410936">
        <w:rPr>
          <w:rFonts w:ascii="Arial" w:hAnsi="Arial" w:cs="Arial"/>
          <w:sz w:val="24"/>
          <w:szCs w:val="24"/>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Naručioca: kod isplate po privremenim situacijama, obezbjeđenja stručnog nadzora.</w:t>
      </w:r>
    </w:p>
    <w:p w14:paraId="64488805"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Naručilac nije dužan da uzme u obzir ovakve situacije, osim ako ga Izvođač u roku od 3 dana po otpočinjanju i nastajanju ovakvih situacija, ili onda čim je to bilo moguće, nije </w:t>
      </w:r>
      <w:r w:rsidRPr="00410936">
        <w:rPr>
          <w:rFonts w:ascii="Arial" w:hAnsi="Arial" w:cs="Arial"/>
          <w:sz w:val="24"/>
          <w:szCs w:val="24"/>
        </w:rPr>
        <w:lastRenderedPageBreak/>
        <w:t xml:space="preserve">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4D9707F3" w14:textId="77777777" w:rsidR="00410936" w:rsidRPr="00410936" w:rsidRDefault="00410936" w:rsidP="00410936">
      <w:pPr>
        <w:rPr>
          <w:rFonts w:ascii="Arial" w:hAnsi="Arial" w:cs="Arial"/>
          <w:sz w:val="24"/>
          <w:szCs w:val="24"/>
        </w:rPr>
      </w:pPr>
      <w:r w:rsidRPr="00410936">
        <w:rPr>
          <w:rFonts w:ascii="Arial" w:hAnsi="Arial" w:cs="Arial"/>
          <w:sz w:val="24"/>
          <w:szCs w:val="24"/>
        </w:rPr>
        <w:t>Izvođač ne može zahtijevati produženje roka zbog promijenjenih okolnosti koje su nastupile po isteku roka za izvođenje radova.</w:t>
      </w:r>
    </w:p>
    <w:p w14:paraId="3618D0D7" w14:textId="77777777" w:rsidR="00410936" w:rsidRPr="00410936" w:rsidRDefault="00410936" w:rsidP="00410936">
      <w:pPr>
        <w:rPr>
          <w:rFonts w:ascii="Arial" w:hAnsi="Arial" w:cs="Arial"/>
          <w:sz w:val="24"/>
          <w:szCs w:val="24"/>
        </w:rPr>
      </w:pPr>
      <w:r w:rsidRPr="00410936">
        <w:rPr>
          <w:rFonts w:ascii="Arial" w:hAnsi="Arial" w:cs="Arial"/>
          <w:sz w:val="24"/>
          <w:szCs w:val="24"/>
        </w:rPr>
        <w:t>Izvođač ima pravo na produženje roka onoliko dana koliko su trajali posebni uslovi (uzima se duži period jednog ukoliko su paralelno postojala oba uslova).</w:t>
      </w:r>
    </w:p>
    <w:p w14:paraId="7110A098" w14:textId="77777777" w:rsidR="00410936" w:rsidRPr="00410936" w:rsidRDefault="00410936" w:rsidP="00410936">
      <w:pPr>
        <w:rPr>
          <w:rFonts w:ascii="Arial" w:hAnsi="Arial" w:cs="Arial"/>
          <w:sz w:val="24"/>
          <w:szCs w:val="24"/>
        </w:rPr>
      </w:pPr>
      <w:r w:rsidRPr="00410936">
        <w:rPr>
          <w:rFonts w:ascii="Arial" w:hAnsi="Arial" w:cs="Arial"/>
          <w:sz w:val="24"/>
          <w:szCs w:val="24"/>
        </w:rPr>
        <w:t>IZVOĐAČ je dužan da uz potpisan ugovor o javnoj nabavci dostavi naručiocu garanciju za dobro izvršenje ugovora za slučaj povrede ugovorenih obaveza u iznosu od 10% od vrijednosti ugovora sa rokom vaznosti 10 (deset) dana dužim od ugovorenog roka za izvođenje radova. Naručilac može aktivirati garanciju za dobro izvršenje ugovora u svakom momentu kada nastupi neki od razloga za raskid ovog Ugovora.</w:t>
      </w:r>
    </w:p>
    <w:p w14:paraId="25EDD4EA" w14:textId="77777777" w:rsidR="00410936" w:rsidRPr="00410936" w:rsidRDefault="00410936" w:rsidP="00410936">
      <w:pPr>
        <w:rPr>
          <w:rFonts w:ascii="Arial" w:hAnsi="Arial" w:cs="Arial"/>
          <w:sz w:val="24"/>
          <w:szCs w:val="24"/>
        </w:rPr>
      </w:pPr>
      <w:r w:rsidRPr="00410936">
        <w:rPr>
          <w:rFonts w:ascii="Arial" w:hAnsi="Arial" w:cs="Arial"/>
          <w:sz w:val="24"/>
          <w:szCs w:val="24"/>
        </w:rPr>
        <w:t>Ugovor se raskida pismenom izjavom, koja se dostavlja drugoj ugovornoj strani. U izjavi mora biti naznačeno po kom osnovu se ugovor raskida.</w:t>
      </w:r>
    </w:p>
    <w:p w14:paraId="300DEBDA" w14:textId="77777777" w:rsidR="00410936" w:rsidRPr="00410936" w:rsidRDefault="00410936" w:rsidP="00410936">
      <w:pPr>
        <w:rPr>
          <w:rFonts w:ascii="Arial" w:hAnsi="Arial" w:cs="Arial"/>
          <w:sz w:val="24"/>
          <w:szCs w:val="24"/>
        </w:rPr>
      </w:pPr>
      <w:r w:rsidRPr="00410936">
        <w:rPr>
          <w:rFonts w:ascii="Arial" w:hAnsi="Arial" w:cs="Arial"/>
          <w:sz w:val="24"/>
          <w:szCs w:val="24"/>
        </w:rPr>
        <w:t>Naručilac je dužan da raskine ugovor o javnoj nabavci naročito ako:</w:t>
      </w:r>
    </w:p>
    <w:p w14:paraId="211DD1AE"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1) nastupe okolnosti koje za posljedicu imaju bitnu izmjenu ugovora koja iziskuje sprovođenje novog postupka javne nabavke;</w:t>
      </w:r>
    </w:p>
    <w:p w14:paraId="1001BEA1"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2) nastupi neki razlog koji predstavlja osnov za obavezno isključenje iz člana 108 ovog zakona ili iz člana 110 ovog zakona, koji je predviđen tenderskom dokumentacijom.</w:t>
      </w:r>
    </w:p>
    <w:p w14:paraId="2DFAE5BB" w14:textId="77777777" w:rsidR="00410936" w:rsidRPr="00410936" w:rsidRDefault="00410936" w:rsidP="00410936">
      <w:pPr>
        <w:rPr>
          <w:rFonts w:ascii="Arial" w:hAnsi="Arial" w:cs="Arial"/>
          <w:sz w:val="24"/>
          <w:szCs w:val="24"/>
        </w:rPr>
      </w:pPr>
      <w:r w:rsidRPr="00410936">
        <w:rPr>
          <w:rFonts w:ascii="Arial" w:hAnsi="Arial" w:cs="Arial"/>
          <w:sz w:val="24"/>
          <w:szCs w:val="24"/>
        </w:rPr>
        <w:t>Bitnom izmjenom ugovora iz stava 1 tačka 1 ovog člana smatra se izmjena prirode ugovora u materijalnom smislu u odnosu na ugovor koji je prvobitno zaključen ako je ispunjen jedan ili više sljedećih uslova:</w:t>
      </w:r>
    </w:p>
    <w:p w14:paraId="0D4BF61A"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62CFBA4"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2) izmjenom se mijenja privredna ravnoteža ugovora u korist privrednog subjekta sa kojim je zaključen ugovor na način koji nije predviđen prvobitnim ugovorom;</w:t>
      </w:r>
    </w:p>
    <w:p w14:paraId="76BEA541"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3) izmjenom se značajno povećava obim ugovora;</w:t>
      </w:r>
    </w:p>
    <w:p w14:paraId="0AD6B749"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4) promjena privrednog subjekta sa kojim je zaključen ugovor o javnoj nabavci, osim u slučaju iz člana 151 stav 1 tačka 4 ovog zakona;</w:t>
      </w:r>
    </w:p>
    <w:p w14:paraId="6A422AFB"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   5) ako ponuđač ne izvršava ugovorene obaveze i u drugim slučajevima utvrđenim tenderskom dokumentacijom u skladu sa zakonom.</w:t>
      </w:r>
    </w:p>
    <w:p w14:paraId="0777D99F" w14:textId="77777777" w:rsidR="00410936" w:rsidRPr="00410936" w:rsidRDefault="00410936" w:rsidP="00410936">
      <w:pPr>
        <w:rPr>
          <w:rFonts w:ascii="Arial" w:hAnsi="Arial" w:cs="Arial"/>
          <w:sz w:val="24"/>
          <w:szCs w:val="24"/>
        </w:rPr>
      </w:pPr>
      <w:r w:rsidRPr="00410936">
        <w:rPr>
          <w:rFonts w:ascii="Arial" w:hAnsi="Arial" w:cs="Arial"/>
          <w:sz w:val="24"/>
          <w:szCs w:val="24"/>
        </w:rPr>
        <w:t>- Ako strane ugovora sporazumno raskinu ugovor, sporazumom o raskidu ugovora utvrđuju se međusobna prava i obaveze koje proističu iz raskida ugovora</w:t>
      </w:r>
    </w:p>
    <w:p w14:paraId="1BE45499"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Ugovor o javnoj nabavci tokom njegovog trajanja može da se izmijeni bez sprovođenja novog postupka javne nabavke u skladu sa članom 151 Zakona o javnim nabavkama: </w:t>
      </w:r>
    </w:p>
    <w:p w14:paraId="218E2F07" w14:textId="77777777" w:rsidR="00410936" w:rsidRPr="00410936" w:rsidRDefault="00410936" w:rsidP="00410936">
      <w:pPr>
        <w:rPr>
          <w:rFonts w:ascii="Arial" w:hAnsi="Arial" w:cs="Arial"/>
          <w:sz w:val="24"/>
          <w:szCs w:val="24"/>
        </w:rPr>
      </w:pPr>
      <w:r w:rsidRPr="00410936">
        <w:rPr>
          <w:rFonts w:ascii="Arial" w:hAnsi="Arial" w:cs="Arial"/>
          <w:sz w:val="24"/>
          <w:szCs w:val="24"/>
        </w:rPr>
        <w:t>•</w:t>
      </w:r>
      <w:r w:rsidRPr="00410936">
        <w:rPr>
          <w:rFonts w:ascii="Arial" w:hAnsi="Arial" w:cs="Arial"/>
          <w:sz w:val="24"/>
          <w:szCs w:val="24"/>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66AED0EB" w14:textId="77777777" w:rsidR="00410936" w:rsidRPr="00410936" w:rsidRDefault="00410936" w:rsidP="00410936">
      <w:pPr>
        <w:rPr>
          <w:rFonts w:ascii="Arial" w:hAnsi="Arial" w:cs="Arial"/>
          <w:sz w:val="24"/>
          <w:szCs w:val="24"/>
        </w:rPr>
      </w:pPr>
      <w:r w:rsidRPr="00410936">
        <w:rPr>
          <w:rFonts w:ascii="Arial" w:hAnsi="Arial" w:cs="Arial"/>
          <w:sz w:val="24"/>
          <w:szCs w:val="24"/>
        </w:rPr>
        <w:lastRenderedPageBreak/>
        <w:t>•</w:t>
      </w:r>
      <w:r w:rsidRPr="00410936">
        <w:rPr>
          <w:rFonts w:ascii="Arial" w:hAnsi="Arial" w:cs="Arial"/>
          <w:sz w:val="24"/>
          <w:szCs w:val="24"/>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5B91BC1C" w14:textId="77777777" w:rsidR="00410936" w:rsidRPr="00410936" w:rsidRDefault="00410936" w:rsidP="00410936">
      <w:pPr>
        <w:rPr>
          <w:rFonts w:ascii="Arial" w:hAnsi="Arial" w:cs="Arial"/>
          <w:sz w:val="24"/>
          <w:szCs w:val="24"/>
        </w:rPr>
      </w:pPr>
      <w:r w:rsidRPr="00410936">
        <w:rPr>
          <w:rFonts w:ascii="Arial" w:hAnsi="Arial" w:cs="Arial"/>
          <w:sz w:val="24"/>
          <w:szCs w:val="24"/>
        </w:rPr>
        <w:t>•</w:t>
      </w:r>
      <w:r w:rsidRPr="00410936">
        <w:rPr>
          <w:rFonts w:ascii="Arial" w:hAnsi="Arial" w:cs="Arial"/>
          <w:sz w:val="24"/>
          <w:szCs w:val="24"/>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00EA57DD" w14:textId="77777777" w:rsidR="00410936" w:rsidRPr="00410936" w:rsidRDefault="00410936" w:rsidP="00410936">
      <w:pPr>
        <w:rPr>
          <w:rFonts w:ascii="Arial" w:hAnsi="Arial" w:cs="Arial"/>
          <w:sz w:val="24"/>
          <w:szCs w:val="24"/>
        </w:rPr>
      </w:pPr>
      <w:r w:rsidRPr="00410936">
        <w:rPr>
          <w:rFonts w:ascii="Arial" w:hAnsi="Arial" w:cs="Arial"/>
          <w:sz w:val="24"/>
          <w:szCs w:val="24"/>
        </w:rPr>
        <w:t>•</w:t>
      </w:r>
      <w:r w:rsidRPr="00410936">
        <w:rPr>
          <w:rFonts w:ascii="Arial" w:hAnsi="Arial" w:cs="Arial"/>
          <w:sz w:val="24"/>
          <w:szCs w:val="24"/>
        </w:rPr>
        <w:tab/>
        <w:t xml:space="preserve">kad je potreba za izmjenom ugovora nastala zbog okolnosti koje naručilac u vrijeme zaključivanja ugovora nije mogao da predvidi, a izmjenom se ne mijenja priroda ugovora već se vrši samo smanjenje ugovorene vrijednosti, </w:t>
      </w:r>
    </w:p>
    <w:p w14:paraId="39397D05" w14:textId="77777777" w:rsidR="00410936" w:rsidRPr="00410936" w:rsidRDefault="00410936" w:rsidP="00410936">
      <w:pPr>
        <w:rPr>
          <w:rFonts w:ascii="Arial" w:hAnsi="Arial" w:cs="Arial"/>
          <w:sz w:val="24"/>
          <w:szCs w:val="24"/>
        </w:rPr>
      </w:pPr>
      <w:r w:rsidRPr="00410936">
        <w:rPr>
          <w:rFonts w:ascii="Arial" w:hAnsi="Arial" w:cs="Arial"/>
          <w:sz w:val="24"/>
          <w:szCs w:val="24"/>
        </w:rPr>
        <w:t>•</w:t>
      </w:r>
      <w:r w:rsidRPr="00410936">
        <w:rPr>
          <w:rFonts w:ascii="Arial" w:hAnsi="Arial" w:cs="Arial"/>
          <w:sz w:val="24"/>
          <w:szCs w:val="24"/>
        </w:rPr>
        <w:tab/>
        <w:t xml:space="preserve"> kad se vrši zamjena podugovarača, u skladu sa članom 128 st. 10, 11 i 12 ovog zakona,</w:t>
      </w:r>
    </w:p>
    <w:p w14:paraId="6D7E0A72" w14:textId="77777777" w:rsidR="00410936" w:rsidRPr="00410936" w:rsidRDefault="00410936" w:rsidP="00410936">
      <w:pPr>
        <w:rPr>
          <w:rFonts w:ascii="Arial" w:hAnsi="Arial" w:cs="Arial"/>
          <w:sz w:val="24"/>
          <w:szCs w:val="24"/>
        </w:rPr>
      </w:pPr>
      <w:r w:rsidRPr="00410936">
        <w:rPr>
          <w:rFonts w:ascii="Arial" w:hAnsi="Arial" w:cs="Arial"/>
          <w:sz w:val="24"/>
          <w:szCs w:val="24"/>
        </w:rPr>
        <w:t>•</w:t>
      </w:r>
      <w:r w:rsidRPr="00410936">
        <w:rPr>
          <w:rFonts w:ascii="Arial" w:hAnsi="Arial" w:cs="Arial"/>
          <w:sz w:val="24"/>
          <w:szCs w:val="24"/>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763B6B8" w14:textId="77777777" w:rsidR="00410936" w:rsidRPr="00410936" w:rsidRDefault="00410936" w:rsidP="00410936">
      <w:pPr>
        <w:rPr>
          <w:rFonts w:ascii="Arial" w:hAnsi="Arial" w:cs="Arial"/>
          <w:sz w:val="24"/>
          <w:szCs w:val="24"/>
        </w:rPr>
      </w:pPr>
      <w:r w:rsidRPr="00410936">
        <w:rPr>
          <w:rFonts w:ascii="Arial"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7657BB2" w14:textId="77777777" w:rsidR="00410936" w:rsidRPr="00410936" w:rsidRDefault="00410936" w:rsidP="00410936">
      <w:pPr>
        <w:rPr>
          <w:rFonts w:ascii="Arial" w:hAnsi="Arial" w:cs="Arial"/>
          <w:sz w:val="24"/>
          <w:szCs w:val="24"/>
        </w:rPr>
      </w:pPr>
      <w:r w:rsidRPr="00410936">
        <w:rPr>
          <w:rFonts w:ascii="Arial" w:hAnsi="Arial" w:cs="Arial"/>
          <w:sz w:val="24"/>
          <w:szCs w:val="24"/>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3B47471D" w14:textId="77777777" w:rsidR="00410936" w:rsidRPr="00410936" w:rsidRDefault="00410936" w:rsidP="00410936">
      <w:pPr>
        <w:rPr>
          <w:rFonts w:ascii="Arial" w:hAnsi="Arial" w:cs="Arial"/>
          <w:sz w:val="24"/>
          <w:szCs w:val="24"/>
        </w:rPr>
      </w:pPr>
      <w:r w:rsidRPr="00410936">
        <w:rPr>
          <w:rFonts w:ascii="Arial" w:hAnsi="Arial" w:cs="Arial"/>
          <w:sz w:val="24"/>
          <w:szCs w:val="24"/>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387FE925" w14:textId="77777777" w:rsidR="00410936" w:rsidRPr="00410936" w:rsidRDefault="00410936" w:rsidP="00410936">
      <w:pPr>
        <w:rPr>
          <w:rFonts w:ascii="Arial" w:hAnsi="Arial" w:cs="Arial"/>
          <w:sz w:val="24"/>
          <w:szCs w:val="24"/>
        </w:rPr>
      </w:pPr>
      <w:r w:rsidRPr="00410936">
        <w:rPr>
          <w:rFonts w:ascii="Arial"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1E200078" w14:textId="77777777" w:rsidR="00410936" w:rsidRPr="00410936" w:rsidRDefault="00410936" w:rsidP="00410936">
      <w:pPr>
        <w:rPr>
          <w:rFonts w:ascii="Arial" w:hAnsi="Arial" w:cs="Arial"/>
          <w:sz w:val="24"/>
          <w:szCs w:val="24"/>
        </w:rPr>
      </w:pPr>
    </w:p>
    <w:p w14:paraId="4CBEAEC5" w14:textId="77777777" w:rsidR="00410936" w:rsidRPr="00410936" w:rsidRDefault="00410936" w:rsidP="00410936">
      <w:pPr>
        <w:rPr>
          <w:rFonts w:ascii="Arial" w:hAnsi="Arial" w:cs="Arial"/>
          <w:sz w:val="24"/>
          <w:szCs w:val="24"/>
        </w:rPr>
      </w:pPr>
      <w:r w:rsidRPr="00410936">
        <w:rPr>
          <w:rFonts w:ascii="Arial" w:hAnsi="Arial" w:cs="Arial"/>
          <w:sz w:val="24"/>
          <w:szCs w:val="24"/>
        </w:rPr>
        <w:t xml:space="preserve">Ugovor o javnoj nabavci koji je zaključen uz kršenje antikorupcijskog pravila iz člana 38 Zakona o javnim nabavkama Crne Gore, ništav je. </w:t>
      </w:r>
    </w:p>
    <w:p w14:paraId="4A4397BA" w14:textId="77777777" w:rsidR="00410936" w:rsidRPr="00410936" w:rsidRDefault="00410936" w:rsidP="00410936">
      <w:pPr>
        <w:rPr>
          <w:rFonts w:ascii="Arial" w:hAnsi="Arial" w:cs="Arial"/>
          <w:sz w:val="24"/>
          <w:szCs w:val="24"/>
        </w:rPr>
      </w:pPr>
      <w:r w:rsidRPr="00410936">
        <w:rPr>
          <w:rFonts w:ascii="Arial" w:hAnsi="Arial" w:cs="Arial"/>
          <w:sz w:val="24"/>
          <w:szCs w:val="24"/>
        </w:rPr>
        <w:t>Za sve što nije predviđeno ovim Ugovorom primjenjuju se odredbe Zakona o obligacionim odnosima i drugih pozitivnih propisa.</w:t>
      </w:r>
    </w:p>
    <w:p w14:paraId="4FFC8F28" w14:textId="1E20A472" w:rsidR="00FE7A2F" w:rsidRPr="00336D57" w:rsidRDefault="00410936" w:rsidP="00410936">
      <w:pPr>
        <w:rPr>
          <w:rFonts w:ascii="Arial" w:hAnsi="Arial" w:cs="Arial"/>
          <w:sz w:val="24"/>
          <w:szCs w:val="24"/>
        </w:rPr>
      </w:pPr>
      <w:r w:rsidRPr="00410936">
        <w:rPr>
          <w:rFonts w:ascii="Arial" w:hAnsi="Arial" w:cs="Arial"/>
          <w:sz w:val="24"/>
          <w:szCs w:val="24"/>
        </w:rPr>
        <w:t>Ugovorne strane su saglasne da eventualne sporove povodom ovog Ugovora rješavaju sporazumom. U protivnom, ugovara se nadležnost Privrednog suda u Podgorici.</w:t>
      </w:r>
      <w:r w:rsidR="00FE7A2F" w:rsidRPr="00336D57">
        <w:rPr>
          <w:rFonts w:ascii="Arial" w:hAnsi="Arial" w:cs="Arial"/>
          <w:sz w:val="24"/>
          <w:szCs w:val="24"/>
        </w:rPr>
        <w:t>.</w:t>
      </w:r>
    </w:p>
    <w:p w14:paraId="57C3388D" w14:textId="27700C3A" w:rsidR="00EC15EC" w:rsidRPr="009B2158"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4"/>
          <w:szCs w:val="24"/>
          <w:shd w:val="clear" w:color="auto" w:fill="D9D9D9"/>
          <w:lang w:val="sr-Latn-ME"/>
        </w:rPr>
      </w:pPr>
      <w:bookmarkStart w:id="13" w:name="_Toc62730566"/>
      <w:r w:rsidRPr="00336D57">
        <w:rPr>
          <w:rFonts w:ascii="Arial" w:eastAsia="Times New Roman" w:hAnsi="Arial" w:cs="Arial"/>
          <w:b/>
          <w:sz w:val="24"/>
          <w:szCs w:val="24"/>
          <w:shd w:val="clear" w:color="auto" w:fill="D9D9D9"/>
          <w:lang w:val="sr-Latn-ME"/>
        </w:rPr>
        <w:lastRenderedPageBreak/>
        <w:t>ZAHTJEV ZA POJAŠNJENJE ILI IZMJENU I DOPUNU TENDERSKE DOKUMENTACIJE</w:t>
      </w:r>
      <w:bookmarkEnd w:id="13"/>
    </w:p>
    <w:p w14:paraId="56225220" w14:textId="6FE1ACB5" w:rsidR="00EC15EC" w:rsidRPr="00336D57" w:rsidRDefault="009C7913" w:rsidP="00510417">
      <w:pPr>
        <w:autoSpaceDE w:val="0"/>
        <w:autoSpaceDN w:val="0"/>
        <w:adjustRightInd w:val="0"/>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3FAB9D61" w:rsidR="00EC15EC" w:rsidRPr="00336D57" w:rsidRDefault="009C7913" w:rsidP="00A92203">
      <w:pPr>
        <w:spacing w:line="276" w:lineRule="auto"/>
        <w:jc w:val="both"/>
        <w:rPr>
          <w:rFonts w:ascii="Arial" w:hAnsi="Arial" w:cs="Arial"/>
          <w:sz w:val="24"/>
          <w:szCs w:val="24"/>
          <w:lang w:val="sr-Latn-ME"/>
        </w:rPr>
      </w:pPr>
      <w:r w:rsidRPr="00336D57">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Pr="00336D57" w:rsidRDefault="009C7913" w:rsidP="00A92203">
      <w:pPr>
        <w:spacing w:line="276" w:lineRule="auto"/>
        <w:jc w:val="both"/>
        <w:rPr>
          <w:rFonts w:ascii="Arial" w:eastAsia="Times New Roman" w:hAnsi="Arial" w:cs="Arial"/>
          <w:color w:val="000000"/>
          <w:sz w:val="24"/>
          <w:szCs w:val="24"/>
          <w:lang w:val="sr-Latn-ME"/>
        </w:rPr>
      </w:pPr>
      <w:r w:rsidRPr="00336D57">
        <w:rPr>
          <w:rFonts w:ascii="Arial" w:eastAsia="Times New Roman" w:hAnsi="Arial" w:cs="Arial"/>
          <w:color w:val="000000"/>
          <w:sz w:val="24"/>
          <w:szCs w:val="24"/>
          <w:lang w:val="sr-Latn-ME"/>
        </w:rPr>
        <w:t>Zahtjev se podnosi isključivo putem ESJN-a.</w:t>
      </w:r>
    </w:p>
    <w:p w14:paraId="70D004A2" w14:textId="77777777" w:rsidR="002A1B3D" w:rsidRPr="00336D57" w:rsidRDefault="002A1B3D" w:rsidP="00A92203">
      <w:pPr>
        <w:spacing w:line="276" w:lineRule="auto"/>
        <w:jc w:val="both"/>
        <w:rPr>
          <w:rFonts w:ascii="Arial" w:hAnsi="Arial" w:cs="Arial"/>
          <w:color w:val="000000"/>
          <w:sz w:val="24"/>
          <w:szCs w:val="24"/>
          <w:lang w:val="sr-Latn-ME"/>
        </w:rPr>
      </w:pPr>
    </w:p>
    <w:p w14:paraId="51475917"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4"/>
          <w:szCs w:val="24"/>
          <w:shd w:val="clear" w:color="auto" w:fill="D9D9D9"/>
          <w:lang w:val="sr-Latn-ME"/>
        </w:rPr>
      </w:pPr>
      <w:bookmarkStart w:id="14" w:name="_Toc62730567"/>
      <w:bookmarkStart w:id="15" w:name="_Toc508349235"/>
      <w:bookmarkStart w:id="16" w:name="_Toc416180136"/>
      <w:r w:rsidRPr="00336D57">
        <w:rPr>
          <w:rFonts w:ascii="Arial" w:eastAsia="Times New Roman" w:hAnsi="Arial" w:cs="Arial"/>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336D57" w:rsidRDefault="00EC15EC" w:rsidP="00A92203">
      <w:pPr>
        <w:tabs>
          <w:tab w:val="left" w:pos="1702"/>
          <w:tab w:val="left" w:pos="4820"/>
        </w:tabs>
        <w:spacing w:line="276" w:lineRule="auto"/>
        <w:jc w:val="both"/>
        <w:rPr>
          <w:rFonts w:ascii="Arial" w:hAnsi="Arial" w:cs="Arial"/>
          <w:color w:val="000000"/>
          <w:sz w:val="24"/>
          <w:szCs w:val="24"/>
          <w:u w:val="single"/>
          <w:lang w:val="sr-Latn-ME"/>
        </w:rPr>
      </w:pPr>
    </w:p>
    <w:p w14:paraId="3E416103" w14:textId="77777777" w:rsidR="00EC15EC" w:rsidRPr="00336D57" w:rsidRDefault="009C7913" w:rsidP="00A92203">
      <w:pPr>
        <w:tabs>
          <w:tab w:val="left" w:pos="1701"/>
          <w:tab w:val="left" w:pos="4820"/>
        </w:tabs>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Prijestonica Cetinje</w:t>
      </w:r>
    </w:p>
    <w:p w14:paraId="4F0D6D02" w14:textId="3C5C6FA8" w:rsidR="002A1B3D"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 xml:space="preserve">Broj: </w:t>
      </w:r>
      <w:r w:rsidR="002A1B3D" w:rsidRPr="00336D57">
        <w:rPr>
          <w:rFonts w:ascii="Arial" w:hAnsi="Arial" w:cs="Arial"/>
          <w:color w:val="000000"/>
          <w:sz w:val="24"/>
          <w:szCs w:val="24"/>
          <w:lang w:val="sr-Latn-ME"/>
        </w:rPr>
        <w:t>01-426/2</w:t>
      </w:r>
      <w:r w:rsidR="00410936">
        <w:rPr>
          <w:rFonts w:ascii="Arial" w:hAnsi="Arial" w:cs="Arial"/>
          <w:color w:val="000000"/>
          <w:sz w:val="24"/>
          <w:szCs w:val="24"/>
          <w:lang w:val="sr-Latn-ME"/>
        </w:rPr>
        <w:t>5-1632</w:t>
      </w:r>
      <w:r w:rsidR="0089773B">
        <w:rPr>
          <w:rFonts w:ascii="Arial" w:hAnsi="Arial" w:cs="Arial"/>
          <w:color w:val="000000"/>
          <w:sz w:val="24"/>
          <w:szCs w:val="24"/>
          <w:lang w:val="sr-Latn-ME"/>
        </w:rPr>
        <w:t>/2</w:t>
      </w:r>
    </w:p>
    <w:p w14:paraId="6BC991F1" w14:textId="3BF9D5B4" w:rsidR="00EC15EC" w:rsidRPr="00336D57" w:rsidRDefault="009C7913" w:rsidP="00A92203">
      <w:pPr>
        <w:spacing w:line="276" w:lineRule="auto"/>
        <w:jc w:val="both"/>
        <w:rPr>
          <w:rFonts w:ascii="Arial" w:hAnsi="Arial" w:cs="Arial"/>
          <w:color w:val="000000"/>
          <w:sz w:val="24"/>
          <w:szCs w:val="24"/>
          <w:lang w:val="sr-Latn-ME"/>
        </w:rPr>
      </w:pPr>
      <w:r w:rsidRPr="00336D57">
        <w:rPr>
          <w:rFonts w:ascii="Arial" w:hAnsi="Arial" w:cs="Arial"/>
          <w:color w:val="000000"/>
          <w:sz w:val="24"/>
          <w:szCs w:val="24"/>
          <w:lang w:val="sr-Latn-ME"/>
        </w:rPr>
        <w:t>Mjesto i datum: Cetinje,</w:t>
      </w:r>
      <w:r w:rsidR="009C56CE" w:rsidRPr="00336D57">
        <w:rPr>
          <w:rFonts w:ascii="Arial" w:eastAsia="Times New Roman" w:hAnsi="Arial" w:cs="Arial"/>
          <w:color w:val="000000"/>
          <w:sz w:val="24"/>
          <w:szCs w:val="24"/>
          <w:lang w:val="sr-Latn-ME"/>
        </w:rPr>
        <w:t xml:space="preserve"> </w:t>
      </w:r>
      <w:r w:rsidR="00410936">
        <w:rPr>
          <w:rFonts w:ascii="Arial" w:eastAsia="Times New Roman" w:hAnsi="Arial" w:cs="Arial"/>
          <w:color w:val="000000"/>
          <w:sz w:val="24"/>
          <w:szCs w:val="24"/>
          <w:lang w:val="sr-Latn-ME"/>
        </w:rPr>
        <w:t>02</w:t>
      </w:r>
      <w:r w:rsidR="00C551FD" w:rsidRPr="00336D57">
        <w:rPr>
          <w:rFonts w:ascii="Arial" w:eastAsia="Times New Roman" w:hAnsi="Arial" w:cs="Arial"/>
          <w:color w:val="000000"/>
          <w:sz w:val="24"/>
          <w:szCs w:val="24"/>
          <w:lang w:val="sr-Latn-ME"/>
        </w:rPr>
        <w:t>.</w:t>
      </w:r>
      <w:r w:rsidR="00410936">
        <w:rPr>
          <w:rFonts w:ascii="Arial" w:eastAsia="Times New Roman" w:hAnsi="Arial" w:cs="Arial"/>
          <w:color w:val="000000"/>
          <w:sz w:val="24"/>
          <w:szCs w:val="24"/>
          <w:lang w:val="sr-Latn-ME"/>
        </w:rPr>
        <w:t>09</w:t>
      </w:r>
      <w:r w:rsidR="009C56CE" w:rsidRPr="00336D57">
        <w:rPr>
          <w:rFonts w:ascii="Arial" w:eastAsia="Times New Roman" w:hAnsi="Arial" w:cs="Arial"/>
          <w:color w:val="000000"/>
          <w:sz w:val="24"/>
          <w:szCs w:val="24"/>
          <w:lang w:val="sr-Latn-ME"/>
        </w:rPr>
        <w:t>.202</w:t>
      </w:r>
      <w:r w:rsidR="0089773B">
        <w:rPr>
          <w:rFonts w:ascii="Arial" w:eastAsia="Times New Roman" w:hAnsi="Arial" w:cs="Arial"/>
          <w:color w:val="000000"/>
          <w:sz w:val="24"/>
          <w:szCs w:val="24"/>
          <w:lang w:val="sr-Latn-ME"/>
        </w:rPr>
        <w:t>5</w:t>
      </w:r>
      <w:r w:rsidR="009C56CE" w:rsidRPr="00336D57">
        <w:rPr>
          <w:rFonts w:ascii="Arial" w:eastAsia="Times New Roman" w:hAnsi="Arial" w:cs="Arial"/>
          <w:color w:val="000000"/>
          <w:sz w:val="24"/>
          <w:szCs w:val="24"/>
          <w:lang w:val="sr-Latn-ME"/>
        </w:rPr>
        <w:t>. godine</w:t>
      </w:r>
    </w:p>
    <w:p w14:paraId="665A22F6" w14:textId="77777777" w:rsidR="00EC15EC" w:rsidRPr="00336D57" w:rsidRDefault="00EC15EC" w:rsidP="00A92203">
      <w:pPr>
        <w:spacing w:line="276" w:lineRule="auto"/>
        <w:jc w:val="both"/>
        <w:rPr>
          <w:rFonts w:ascii="Arial" w:hAnsi="Arial" w:cs="Arial"/>
          <w:b/>
          <w:bCs/>
          <w:color w:val="000000"/>
          <w:sz w:val="24"/>
          <w:szCs w:val="24"/>
          <w:lang w:val="sr-Latn-ME"/>
        </w:rPr>
      </w:pPr>
    </w:p>
    <w:p w14:paraId="2AFC2DE8" w14:textId="77777777" w:rsidR="00EC15EC" w:rsidRPr="00336D57" w:rsidRDefault="009C7913" w:rsidP="00A92203">
      <w:pPr>
        <w:tabs>
          <w:tab w:val="left" w:pos="3290"/>
        </w:tabs>
        <w:spacing w:line="276" w:lineRule="auto"/>
        <w:ind w:firstLine="708"/>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U skladu sa članom 43 stav 1 Zakona o javnim nabavkama („Službeni list CG”, br. 74/19 i 3/23), </w:t>
      </w:r>
    </w:p>
    <w:p w14:paraId="2779DE65" w14:textId="77777777" w:rsidR="00EC15EC" w:rsidRPr="00336D57" w:rsidRDefault="00EC15EC" w:rsidP="00A92203">
      <w:pPr>
        <w:tabs>
          <w:tab w:val="left" w:pos="3290"/>
        </w:tabs>
        <w:spacing w:line="276" w:lineRule="auto"/>
        <w:jc w:val="both"/>
        <w:rPr>
          <w:rFonts w:ascii="Arial" w:hAnsi="Arial" w:cs="Arial"/>
          <w:color w:val="000000"/>
          <w:sz w:val="24"/>
          <w:szCs w:val="24"/>
          <w:lang w:val="sr-Latn-ME"/>
        </w:rPr>
      </w:pPr>
    </w:p>
    <w:p w14:paraId="09559C9D" w14:textId="77777777" w:rsidR="00EC15EC" w:rsidRPr="00336D57" w:rsidRDefault="009C7913" w:rsidP="009C56CE">
      <w:pPr>
        <w:tabs>
          <w:tab w:val="left" w:pos="3290"/>
        </w:tabs>
        <w:spacing w:line="276" w:lineRule="auto"/>
        <w:jc w:val="center"/>
        <w:rPr>
          <w:rFonts w:ascii="Arial" w:hAnsi="Arial" w:cs="Arial"/>
          <w:b/>
          <w:bCs/>
          <w:color w:val="000000"/>
          <w:sz w:val="24"/>
          <w:szCs w:val="24"/>
          <w:lang w:val="sr-Latn-ME"/>
        </w:rPr>
      </w:pPr>
      <w:r w:rsidRPr="00336D57">
        <w:rPr>
          <w:rFonts w:ascii="Arial" w:eastAsia="Times New Roman" w:hAnsi="Arial" w:cs="Arial"/>
          <w:b/>
          <w:bCs/>
          <w:color w:val="000000"/>
          <w:sz w:val="24"/>
          <w:szCs w:val="24"/>
          <w:lang w:val="sr-Latn-ME"/>
        </w:rPr>
        <w:t>Izjavljujem</w:t>
      </w:r>
    </w:p>
    <w:p w14:paraId="3465F74C" w14:textId="77777777" w:rsidR="00EC15EC" w:rsidRPr="00336D57" w:rsidRDefault="00EC15EC" w:rsidP="00A92203">
      <w:pPr>
        <w:tabs>
          <w:tab w:val="left" w:pos="3290"/>
        </w:tabs>
        <w:spacing w:line="276" w:lineRule="auto"/>
        <w:jc w:val="both"/>
        <w:rPr>
          <w:rFonts w:ascii="Arial" w:hAnsi="Arial" w:cs="Arial"/>
          <w:color w:val="000000"/>
          <w:sz w:val="24"/>
          <w:szCs w:val="24"/>
          <w:lang w:val="sr-Latn-ME"/>
        </w:rPr>
      </w:pPr>
    </w:p>
    <w:p w14:paraId="46CCE44B" w14:textId="5D505220" w:rsidR="00EC15EC" w:rsidRPr="00336D57" w:rsidRDefault="009C7913" w:rsidP="00A92203">
      <w:pPr>
        <w:tabs>
          <w:tab w:val="left" w:pos="3290"/>
        </w:tabs>
        <w:spacing w:line="276" w:lineRule="auto"/>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da u postupku javne nabavke redni broj </w:t>
      </w:r>
      <w:r w:rsidR="00410936">
        <w:rPr>
          <w:rFonts w:ascii="Arial" w:eastAsia="SimSun" w:hAnsi="Arial" w:cs="Arial"/>
          <w:sz w:val="24"/>
          <w:szCs w:val="24"/>
          <w:lang w:val="sr-Latn-ME"/>
        </w:rPr>
        <w:t>4</w:t>
      </w:r>
      <w:r w:rsidR="00FE7A2F" w:rsidRPr="00336D57">
        <w:rPr>
          <w:rFonts w:ascii="Arial" w:eastAsia="SimSun" w:hAnsi="Arial" w:cs="Arial"/>
          <w:sz w:val="24"/>
          <w:szCs w:val="24"/>
          <w:lang w:val="sr-Latn-ME"/>
        </w:rPr>
        <w:t>1</w:t>
      </w:r>
      <w:r w:rsidRPr="00336D57">
        <w:rPr>
          <w:rFonts w:ascii="Arial" w:eastAsia="Times New Roman" w:hAnsi="Arial" w:cs="Arial"/>
          <w:color w:val="000000"/>
          <w:sz w:val="24"/>
          <w:szCs w:val="24"/>
          <w:lang w:val="sr-Latn-ME"/>
        </w:rPr>
        <w:t xml:space="preserve"> iz Plana javne nabavke broj </w:t>
      </w:r>
      <w:r w:rsidR="0089773B">
        <w:rPr>
          <w:rFonts w:ascii="Arial" w:eastAsia="SimSun" w:hAnsi="Arial" w:cs="Arial"/>
          <w:sz w:val="24"/>
          <w:szCs w:val="24"/>
          <w:lang w:val="sr-Latn-ME"/>
        </w:rPr>
        <w:t>21915</w:t>
      </w:r>
      <w:r w:rsidRPr="00336D57">
        <w:rPr>
          <w:rFonts w:ascii="Arial" w:eastAsia="Times New Roman" w:hAnsi="Arial" w:cs="Arial"/>
          <w:color w:val="000000"/>
          <w:sz w:val="24"/>
          <w:szCs w:val="24"/>
          <w:lang w:val="sr-Latn-ME"/>
        </w:rPr>
        <w:t xml:space="preserve"> od </w:t>
      </w:r>
      <w:r w:rsidR="00952DAD" w:rsidRPr="00336D57">
        <w:rPr>
          <w:rFonts w:ascii="Arial" w:eastAsia="SimSun" w:hAnsi="Arial" w:cs="Arial"/>
          <w:sz w:val="24"/>
          <w:szCs w:val="24"/>
          <w:lang w:val="sr-Latn-ME"/>
        </w:rPr>
        <w:t>31</w:t>
      </w:r>
      <w:r w:rsidR="000617FA" w:rsidRPr="00336D57">
        <w:rPr>
          <w:rFonts w:ascii="Arial" w:eastAsia="SimSun" w:hAnsi="Arial" w:cs="Arial"/>
          <w:sz w:val="24"/>
          <w:szCs w:val="24"/>
          <w:lang w:val="sr-Latn-ME"/>
        </w:rPr>
        <w:t>.</w:t>
      </w:r>
      <w:r w:rsidR="00952DAD" w:rsidRPr="00336D57">
        <w:rPr>
          <w:rFonts w:ascii="Arial" w:eastAsia="SimSun" w:hAnsi="Arial" w:cs="Arial"/>
          <w:sz w:val="24"/>
          <w:szCs w:val="24"/>
          <w:lang w:val="sr-Latn-ME"/>
        </w:rPr>
        <w:t>0</w:t>
      </w:r>
      <w:r w:rsidR="000617FA" w:rsidRPr="00336D57">
        <w:rPr>
          <w:rFonts w:ascii="Arial" w:eastAsia="SimSun" w:hAnsi="Arial" w:cs="Arial"/>
          <w:sz w:val="24"/>
          <w:szCs w:val="24"/>
          <w:lang w:val="sr-Latn-ME"/>
        </w:rPr>
        <w:t>1</w:t>
      </w:r>
      <w:r w:rsidRPr="00336D57">
        <w:rPr>
          <w:rFonts w:ascii="Arial" w:eastAsia="SimSun" w:hAnsi="Arial" w:cs="Arial"/>
          <w:sz w:val="24"/>
          <w:szCs w:val="24"/>
          <w:lang w:val="sr-Latn-ME"/>
        </w:rPr>
        <w:t>.202</w:t>
      </w:r>
      <w:r w:rsidR="0089773B">
        <w:rPr>
          <w:rFonts w:ascii="Arial" w:eastAsia="SimSun" w:hAnsi="Arial" w:cs="Arial"/>
          <w:sz w:val="24"/>
          <w:szCs w:val="24"/>
          <w:lang w:val="sr-Latn-ME"/>
        </w:rPr>
        <w:t>5. godine</w:t>
      </w:r>
      <w:r w:rsidRPr="00336D57">
        <w:rPr>
          <w:rFonts w:ascii="Arial" w:eastAsia="Times New Roman" w:hAnsi="Arial" w:cs="Arial"/>
          <w:color w:val="000000"/>
          <w:sz w:val="24"/>
          <w:szCs w:val="24"/>
          <w:lang w:val="sr-Latn-ME"/>
        </w:rPr>
        <w:t xml:space="preserve"> za </w:t>
      </w:r>
      <w:r w:rsidR="00510417" w:rsidRPr="00336D57">
        <w:rPr>
          <w:rFonts w:ascii="Arial" w:eastAsia="Times New Roman" w:hAnsi="Arial" w:cs="Arial"/>
          <w:color w:val="000000"/>
          <w:sz w:val="24"/>
          <w:szCs w:val="24"/>
          <w:lang w:val="sr-Latn-ME"/>
        </w:rPr>
        <w:t>izvođenje radova</w:t>
      </w:r>
      <w:r w:rsidR="00FB2856" w:rsidRPr="00336D57">
        <w:rPr>
          <w:rFonts w:ascii="Arial" w:eastAsia="Times New Roman" w:hAnsi="Arial" w:cs="Arial"/>
          <w:color w:val="000000"/>
          <w:sz w:val="24"/>
          <w:szCs w:val="24"/>
          <w:lang w:val="sr-Latn-ME"/>
        </w:rPr>
        <w:t>–</w:t>
      </w:r>
      <w:r w:rsidR="00D838F9" w:rsidRPr="00336D57">
        <w:rPr>
          <w:rFonts w:ascii="Arial" w:eastAsia="Times New Roman" w:hAnsi="Arial" w:cs="Arial"/>
          <w:color w:val="000000"/>
          <w:sz w:val="24"/>
          <w:szCs w:val="24"/>
          <w:lang w:val="sr-Latn-ME"/>
        </w:rPr>
        <w:t xml:space="preserve"> </w:t>
      </w:r>
      <w:r w:rsidR="00410936">
        <w:rPr>
          <w:rFonts w:ascii="Arial" w:eastAsia="Times New Roman" w:hAnsi="Arial" w:cs="Arial"/>
          <w:color w:val="000000"/>
          <w:sz w:val="24"/>
          <w:szCs w:val="24"/>
          <w:lang w:val="sr-Latn-ME"/>
        </w:rPr>
        <w:t>Pejzažno uređenje terena oko Fudbalskog stadiona</w:t>
      </w:r>
      <w:r w:rsidR="0089773B">
        <w:rPr>
          <w:rFonts w:ascii="Arial" w:eastAsia="Times New Roman" w:hAnsi="Arial" w:cs="Arial"/>
          <w:color w:val="000000"/>
          <w:sz w:val="24"/>
          <w:szCs w:val="24"/>
          <w:lang w:val="sr-Latn-ME"/>
        </w:rPr>
        <w:t xml:space="preserve"> </w:t>
      </w:r>
      <w:r w:rsidRPr="00336D57">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7D004193" w14:textId="77777777" w:rsidR="00EC15EC" w:rsidRPr="00336D57" w:rsidRDefault="00EC15EC" w:rsidP="00B15C7B">
      <w:pPr>
        <w:tabs>
          <w:tab w:val="left" w:pos="3290"/>
        </w:tabs>
        <w:spacing w:line="276" w:lineRule="auto"/>
        <w:rPr>
          <w:rFonts w:ascii="Arial" w:hAnsi="Arial" w:cs="Arial"/>
          <w:color w:val="000000"/>
          <w:sz w:val="24"/>
          <w:szCs w:val="24"/>
          <w:lang w:val="sr-Latn-ME"/>
        </w:rPr>
      </w:pPr>
    </w:p>
    <w:p w14:paraId="0DE0A74E" w14:textId="77777777" w:rsidR="00EC15EC" w:rsidRPr="00336D57" w:rsidRDefault="009C7913" w:rsidP="00B15C7B">
      <w:pPr>
        <w:tabs>
          <w:tab w:val="left" w:pos="3290"/>
        </w:tabs>
        <w:spacing w:after="240" w:line="276" w:lineRule="auto"/>
        <w:jc w:val="right"/>
        <w:rPr>
          <w:rFonts w:ascii="Arial" w:eastAsia="Times New Roman" w:hAnsi="Arial" w:cs="Arial"/>
          <w:i/>
          <w:iCs/>
          <w:color w:val="000000"/>
          <w:sz w:val="24"/>
          <w:szCs w:val="24"/>
          <w:lang w:val="sr-Latn-ME"/>
        </w:rPr>
      </w:pPr>
      <w:r w:rsidRPr="00336D57">
        <w:rPr>
          <w:rFonts w:ascii="Arial" w:eastAsia="Times New Roman" w:hAnsi="Arial" w:cs="Arial"/>
          <w:color w:val="000000"/>
          <w:sz w:val="24"/>
          <w:szCs w:val="24"/>
          <w:lang w:val="sr-Latn-ME"/>
        </w:rPr>
        <w:t xml:space="preserve">Ovlašćeno lice naručioca </w:t>
      </w:r>
      <w:r w:rsidRPr="00336D57">
        <w:rPr>
          <w:rFonts w:ascii="Arial" w:hAnsi="Arial" w:cs="Arial"/>
          <w:color w:val="000000"/>
          <w:sz w:val="24"/>
          <w:szCs w:val="24"/>
          <w:lang w:val="sr-Latn-ME"/>
        </w:rPr>
        <w:t>Nikola Đurašković</w:t>
      </w:r>
      <w:r w:rsidR="00122918" w:rsidRPr="00336D57">
        <w:rPr>
          <w:rFonts w:ascii="Arial" w:hAnsi="Arial" w:cs="Arial"/>
          <w:color w:val="000000"/>
          <w:sz w:val="24"/>
          <w:szCs w:val="24"/>
          <w:lang w:val="sr-Latn-ME"/>
        </w:rPr>
        <w:t xml:space="preserve"> </w:t>
      </w:r>
      <w:r w:rsidRPr="00336D57">
        <w:rPr>
          <w:rFonts w:ascii="Arial" w:eastAsia="Times New Roman" w:hAnsi="Arial" w:cs="Arial"/>
          <w:i/>
          <w:iCs/>
          <w:color w:val="000000"/>
          <w:sz w:val="24"/>
          <w:szCs w:val="24"/>
          <w:lang w:val="sr-Latn-ME"/>
        </w:rPr>
        <w:t>s.r.</w:t>
      </w:r>
    </w:p>
    <w:p w14:paraId="7E7F1B65" w14:textId="5A806D8C" w:rsidR="00EC15EC" w:rsidRPr="00336D57" w:rsidRDefault="009C7913" w:rsidP="00B15C7B">
      <w:pPr>
        <w:tabs>
          <w:tab w:val="left" w:pos="3290"/>
        </w:tabs>
        <w:spacing w:after="240" w:line="276" w:lineRule="auto"/>
        <w:ind w:firstLine="1135"/>
        <w:jc w:val="right"/>
        <w:rPr>
          <w:rFonts w:ascii="Arial" w:eastAsia="Times New Roman" w:hAnsi="Arial" w:cs="Arial"/>
          <w:i/>
          <w:iCs/>
          <w:color w:val="000000"/>
          <w:sz w:val="24"/>
          <w:szCs w:val="24"/>
          <w:lang w:val="sr-Latn-ME"/>
        </w:rPr>
      </w:pPr>
      <w:r w:rsidRPr="00336D57">
        <w:rPr>
          <w:rFonts w:ascii="Arial" w:eastAsia="Times New Roman" w:hAnsi="Arial" w:cs="Arial"/>
          <w:color w:val="000000"/>
          <w:sz w:val="24"/>
          <w:szCs w:val="24"/>
          <w:lang w:val="sr-Latn-ME"/>
        </w:rPr>
        <w:t xml:space="preserve">Službenik za javne nabavke </w:t>
      </w:r>
      <w:r w:rsidR="00FB2856" w:rsidRPr="00336D57">
        <w:rPr>
          <w:rFonts w:ascii="Arial" w:eastAsia="Times New Roman" w:hAnsi="Arial" w:cs="Arial"/>
          <w:color w:val="000000"/>
          <w:sz w:val="24"/>
          <w:szCs w:val="24"/>
          <w:lang w:val="sr-Latn-ME"/>
        </w:rPr>
        <w:t>Filip Banović</w:t>
      </w:r>
      <w:r w:rsidRPr="00336D57">
        <w:rPr>
          <w:rFonts w:ascii="Arial" w:eastAsia="Times New Roman" w:hAnsi="Arial" w:cs="Arial"/>
          <w:i/>
          <w:iCs/>
          <w:color w:val="000000"/>
          <w:sz w:val="24"/>
          <w:szCs w:val="24"/>
          <w:lang w:val="sr-Latn-ME"/>
        </w:rPr>
        <w:t xml:space="preserve"> s.r.</w:t>
      </w:r>
    </w:p>
    <w:p w14:paraId="6D4AFD81" w14:textId="3B1D9E51" w:rsidR="00EC15EC" w:rsidRPr="00336D57" w:rsidRDefault="009C7913" w:rsidP="00B15C7B">
      <w:pPr>
        <w:tabs>
          <w:tab w:val="left" w:pos="3290"/>
        </w:tabs>
        <w:spacing w:after="240" w:line="276" w:lineRule="auto"/>
        <w:ind w:firstLine="1135"/>
        <w:jc w:val="right"/>
        <w:rPr>
          <w:rFonts w:ascii="Arial" w:eastAsia="Times New Roman" w:hAnsi="Arial" w:cs="Arial"/>
          <w:i/>
          <w:iCs/>
          <w:color w:val="000000"/>
          <w:sz w:val="24"/>
          <w:szCs w:val="24"/>
          <w:lang w:val="sr-Latn-ME"/>
        </w:rPr>
      </w:pPr>
      <w:r w:rsidRPr="00336D57">
        <w:rPr>
          <w:rFonts w:ascii="Arial" w:eastAsia="Times New Roman" w:hAnsi="Arial" w:cs="Arial"/>
          <w:color w:val="000000"/>
          <w:sz w:val="24"/>
          <w:szCs w:val="24"/>
          <w:lang w:val="sr-Latn-ME"/>
        </w:rPr>
        <w:t xml:space="preserve">Lice koje je učestvovalo u planiranju javne nabavke </w:t>
      </w:r>
      <w:r w:rsidR="00C52249">
        <w:rPr>
          <w:rFonts w:ascii="Arial" w:hAnsi="Arial" w:cs="Arial"/>
          <w:color w:val="000000"/>
          <w:sz w:val="24"/>
          <w:szCs w:val="24"/>
          <w:lang w:val="sr-Latn-ME"/>
        </w:rPr>
        <w:t xml:space="preserve">Marko Brnović </w:t>
      </w:r>
      <w:r w:rsidRPr="00336D57">
        <w:rPr>
          <w:rFonts w:ascii="Arial" w:eastAsia="Times New Roman" w:hAnsi="Arial" w:cs="Arial"/>
          <w:i/>
          <w:iCs/>
          <w:color w:val="000000"/>
          <w:sz w:val="24"/>
          <w:szCs w:val="24"/>
          <w:lang w:val="sr-Latn-ME"/>
        </w:rPr>
        <w:t>s.r.</w:t>
      </w:r>
    </w:p>
    <w:p w14:paraId="31C5678B" w14:textId="23C8158F" w:rsidR="00122918" w:rsidRPr="00336D57" w:rsidRDefault="009C7913" w:rsidP="00D838F9">
      <w:pPr>
        <w:tabs>
          <w:tab w:val="left" w:pos="3290"/>
        </w:tabs>
        <w:spacing w:after="240" w:line="276" w:lineRule="auto"/>
        <w:jc w:val="right"/>
        <w:rPr>
          <w:rFonts w:ascii="Arial" w:eastAsia="Times New Roman" w:hAnsi="Arial" w:cs="Arial"/>
          <w:i/>
          <w:iCs/>
          <w:color w:val="000000"/>
          <w:sz w:val="24"/>
          <w:szCs w:val="24"/>
          <w:lang w:val="sr-Latn-ME"/>
        </w:rPr>
      </w:pPr>
      <w:r w:rsidRPr="00336D57">
        <w:rPr>
          <w:rFonts w:ascii="Arial" w:eastAsia="Times New Roman" w:hAnsi="Arial" w:cs="Arial"/>
          <w:iCs/>
          <w:color w:val="000000"/>
          <w:sz w:val="24"/>
          <w:szCs w:val="24"/>
          <w:lang w:val="sr-Latn-ME"/>
        </w:rPr>
        <w:t xml:space="preserve">                 Predsjedni</w:t>
      </w:r>
      <w:r w:rsidR="00122918" w:rsidRPr="00336D57">
        <w:rPr>
          <w:rFonts w:ascii="Arial" w:eastAsia="Times New Roman" w:hAnsi="Arial" w:cs="Arial"/>
          <w:iCs/>
          <w:color w:val="000000"/>
          <w:sz w:val="24"/>
          <w:szCs w:val="24"/>
          <w:lang w:val="sr-Latn-ME"/>
        </w:rPr>
        <w:t>k</w:t>
      </w:r>
      <w:r w:rsidRPr="00336D57">
        <w:rPr>
          <w:rFonts w:ascii="Arial" w:eastAsia="Times New Roman" w:hAnsi="Arial" w:cs="Arial"/>
          <w:iCs/>
          <w:color w:val="000000"/>
          <w:sz w:val="24"/>
          <w:szCs w:val="24"/>
          <w:lang w:val="sr-Latn-ME"/>
        </w:rPr>
        <w:t xml:space="preserve"> komisije </w:t>
      </w:r>
      <w:r w:rsidRPr="00336D57">
        <w:rPr>
          <w:rFonts w:ascii="Arial" w:eastAsia="Times New Roman" w:hAnsi="Arial" w:cs="Arial"/>
          <w:sz w:val="24"/>
          <w:szCs w:val="24"/>
          <w:lang w:val="sr-Latn-ME"/>
        </w:rPr>
        <w:t>za sprovođenje postupka javne nabavk</w:t>
      </w:r>
      <w:r w:rsidRPr="00336D57">
        <w:rPr>
          <w:rFonts w:ascii="Arial" w:eastAsia="Times New Roman" w:hAnsi="Arial" w:cs="Arial"/>
          <w:iCs/>
          <w:color w:val="000000"/>
          <w:sz w:val="24"/>
          <w:szCs w:val="24"/>
          <w:lang w:val="sr-Latn-ME"/>
        </w:rPr>
        <w:t xml:space="preserve">e </w:t>
      </w:r>
      <w:r w:rsidR="00FB2856" w:rsidRPr="00336D57">
        <w:rPr>
          <w:rFonts w:ascii="Arial" w:eastAsia="Times New Roman" w:hAnsi="Arial" w:cs="Arial"/>
          <w:iCs/>
          <w:color w:val="000000"/>
          <w:sz w:val="24"/>
          <w:szCs w:val="24"/>
          <w:lang w:val="sr-Latn-ME"/>
        </w:rPr>
        <w:t>Filip Banović</w:t>
      </w:r>
      <w:r w:rsidR="00B15C7B" w:rsidRPr="00336D57">
        <w:rPr>
          <w:rFonts w:ascii="Arial" w:eastAsia="Times New Roman" w:hAnsi="Arial" w:cs="Arial"/>
          <w:iCs/>
          <w:color w:val="000000"/>
          <w:sz w:val="24"/>
          <w:szCs w:val="24"/>
          <w:lang w:val="sr-Latn-ME"/>
        </w:rPr>
        <w:t xml:space="preserve"> </w:t>
      </w:r>
      <w:r w:rsidR="00122918" w:rsidRPr="00336D57">
        <w:rPr>
          <w:rFonts w:ascii="Arial" w:eastAsia="Times New Roman" w:hAnsi="Arial" w:cs="Arial"/>
          <w:i/>
          <w:iCs/>
          <w:color w:val="000000"/>
          <w:sz w:val="24"/>
          <w:szCs w:val="24"/>
          <w:lang w:val="sr-Latn-ME"/>
        </w:rPr>
        <w:t>s.r.</w:t>
      </w:r>
    </w:p>
    <w:p w14:paraId="0626D06B" w14:textId="04ECC383" w:rsidR="006D2968" w:rsidRPr="00336D57" w:rsidRDefault="006D2968" w:rsidP="006D2968">
      <w:pPr>
        <w:tabs>
          <w:tab w:val="left" w:pos="3290"/>
        </w:tabs>
        <w:spacing w:after="240" w:line="276" w:lineRule="auto"/>
        <w:ind w:firstLine="1135"/>
        <w:jc w:val="right"/>
        <w:rPr>
          <w:rFonts w:ascii="Arial" w:eastAsia="Times New Roman" w:hAnsi="Arial" w:cs="Arial"/>
          <w:i/>
          <w:iCs/>
          <w:color w:val="000000"/>
          <w:sz w:val="24"/>
          <w:szCs w:val="24"/>
          <w:lang w:val="sr-Latn-ME"/>
        </w:rPr>
      </w:pPr>
      <w:r w:rsidRPr="00336D57">
        <w:rPr>
          <w:rFonts w:ascii="Arial" w:eastAsia="Times New Roman" w:hAnsi="Arial" w:cs="Arial"/>
          <w:iCs/>
          <w:color w:val="000000"/>
          <w:sz w:val="24"/>
          <w:szCs w:val="24"/>
          <w:lang w:val="sr-Latn-ME"/>
        </w:rPr>
        <w:t xml:space="preserve">Član komisije </w:t>
      </w:r>
      <w:r w:rsidRPr="00336D57">
        <w:rPr>
          <w:rFonts w:ascii="Arial" w:eastAsia="Times New Roman" w:hAnsi="Arial" w:cs="Arial"/>
          <w:sz w:val="24"/>
          <w:szCs w:val="24"/>
          <w:lang w:val="sr-Latn-ME"/>
        </w:rPr>
        <w:t>za sprovođenje postupka javne nabavk</w:t>
      </w:r>
      <w:r w:rsidRPr="00336D57">
        <w:rPr>
          <w:rFonts w:ascii="Arial" w:eastAsia="Times New Roman" w:hAnsi="Arial" w:cs="Arial"/>
          <w:iCs/>
          <w:color w:val="000000"/>
          <w:sz w:val="24"/>
          <w:szCs w:val="24"/>
          <w:lang w:val="sr-Latn-ME"/>
        </w:rPr>
        <w:t>e</w:t>
      </w:r>
      <w:r w:rsidRPr="00336D57">
        <w:rPr>
          <w:rFonts w:ascii="Arial" w:eastAsia="Times New Roman" w:hAnsi="Arial" w:cs="Arial"/>
          <w:color w:val="000000"/>
          <w:sz w:val="24"/>
          <w:szCs w:val="24"/>
          <w:lang w:val="sr-Latn-ME"/>
        </w:rPr>
        <w:t xml:space="preserve"> </w:t>
      </w:r>
      <w:r w:rsidR="00C52249">
        <w:rPr>
          <w:rFonts w:ascii="Arial" w:eastAsia="Times New Roman" w:hAnsi="Arial" w:cs="Arial"/>
          <w:color w:val="000000"/>
          <w:sz w:val="24"/>
          <w:szCs w:val="24"/>
          <w:lang w:val="sr-Latn-ME"/>
        </w:rPr>
        <w:t>Marija Milošević</w:t>
      </w:r>
      <w:r w:rsidRPr="00336D57">
        <w:rPr>
          <w:rFonts w:ascii="Arial" w:eastAsia="Times New Roman" w:hAnsi="Arial" w:cs="Arial"/>
          <w:color w:val="000000"/>
          <w:sz w:val="24"/>
          <w:szCs w:val="24"/>
          <w:lang w:val="sr-Latn-ME"/>
        </w:rPr>
        <w:t xml:space="preserve"> </w:t>
      </w:r>
      <w:r w:rsidRPr="00336D57">
        <w:rPr>
          <w:rFonts w:ascii="Arial" w:eastAsia="Times New Roman" w:hAnsi="Arial" w:cs="Arial"/>
          <w:i/>
          <w:iCs/>
          <w:color w:val="000000"/>
          <w:sz w:val="24"/>
          <w:szCs w:val="24"/>
          <w:lang w:val="sr-Latn-ME"/>
        </w:rPr>
        <w:t>s.r.</w:t>
      </w:r>
    </w:p>
    <w:p w14:paraId="025A34A6" w14:textId="7C1B3A1D" w:rsidR="00AE1600" w:rsidRPr="00336D57" w:rsidRDefault="00C52249" w:rsidP="00C52249">
      <w:pPr>
        <w:tabs>
          <w:tab w:val="left" w:pos="3290"/>
        </w:tabs>
        <w:spacing w:after="240" w:line="276" w:lineRule="auto"/>
        <w:rPr>
          <w:rFonts w:ascii="Arial" w:eastAsia="Times New Roman" w:hAnsi="Arial" w:cs="Arial"/>
          <w:i/>
          <w:iCs/>
          <w:color w:val="000000"/>
          <w:sz w:val="24"/>
          <w:szCs w:val="24"/>
          <w:lang w:val="sr-Latn-ME"/>
        </w:rPr>
      </w:pPr>
      <w:r>
        <w:rPr>
          <w:rFonts w:ascii="Arial" w:eastAsia="Times New Roman" w:hAnsi="Arial" w:cs="Arial"/>
          <w:iCs/>
          <w:color w:val="000000"/>
          <w:sz w:val="24"/>
          <w:szCs w:val="24"/>
          <w:lang w:val="sr-Latn-ME"/>
        </w:rPr>
        <w:t xml:space="preserve">             </w:t>
      </w:r>
      <w:r w:rsidR="006D2968" w:rsidRPr="00336D57">
        <w:rPr>
          <w:rFonts w:ascii="Arial" w:eastAsia="Times New Roman" w:hAnsi="Arial" w:cs="Arial"/>
          <w:iCs/>
          <w:color w:val="000000"/>
          <w:sz w:val="24"/>
          <w:szCs w:val="24"/>
          <w:lang w:val="sr-Latn-ME"/>
        </w:rPr>
        <w:t xml:space="preserve">Član komisije </w:t>
      </w:r>
      <w:r w:rsidR="006D2968" w:rsidRPr="00336D57">
        <w:rPr>
          <w:rFonts w:ascii="Arial" w:eastAsia="Times New Roman" w:hAnsi="Arial" w:cs="Arial"/>
          <w:sz w:val="24"/>
          <w:szCs w:val="24"/>
          <w:lang w:val="sr-Latn-ME"/>
        </w:rPr>
        <w:t>za sprovođenje postupka javne nabavk</w:t>
      </w:r>
      <w:r w:rsidR="006D2968" w:rsidRPr="00336D57">
        <w:rPr>
          <w:rFonts w:ascii="Arial" w:eastAsia="Times New Roman" w:hAnsi="Arial" w:cs="Arial"/>
          <w:iCs/>
          <w:color w:val="000000"/>
          <w:sz w:val="24"/>
          <w:szCs w:val="24"/>
          <w:lang w:val="sr-Latn-ME"/>
        </w:rPr>
        <w:t>e</w:t>
      </w:r>
      <w:r>
        <w:rPr>
          <w:rFonts w:ascii="Arial" w:eastAsia="Times New Roman" w:hAnsi="Arial" w:cs="Arial"/>
          <w:iCs/>
          <w:color w:val="000000"/>
          <w:sz w:val="24"/>
          <w:szCs w:val="24"/>
          <w:lang w:val="sr-Latn-ME"/>
        </w:rPr>
        <w:t xml:space="preserve"> </w:t>
      </w:r>
      <w:r>
        <w:rPr>
          <w:rFonts w:ascii="Arial" w:eastAsia="Times New Roman" w:hAnsi="Arial" w:cs="Arial"/>
          <w:color w:val="000000"/>
          <w:sz w:val="24"/>
          <w:szCs w:val="24"/>
          <w:lang w:val="sr-Latn-ME"/>
        </w:rPr>
        <w:t>Magdalena Krstićević</w:t>
      </w:r>
      <w:r w:rsidR="006D2968" w:rsidRPr="00336D57">
        <w:rPr>
          <w:rFonts w:ascii="Arial" w:eastAsia="Times New Roman" w:hAnsi="Arial" w:cs="Arial"/>
          <w:color w:val="000000"/>
          <w:sz w:val="24"/>
          <w:szCs w:val="24"/>
          <w:lang w:val="sr-Latn-ME"/>
        </w:rPr>
        <w:t xml:space="preserve"> </w:t>
      </w:r>
      <w:r w:rsidR="00FB2856" w:rsidRPr="00336D57">
        <w:rPr>
          <w:rFonts w:ascii="Arial" w:eastAsia="Times New Roman" w:hAnsi="Arial" w:cs="Arial"/>
          <w:i/>
          <w:iCs/>
          <w:color w:val="000000"/>
          <w:sz w:val="24"/>
          <w:szCs w:val="24"/>
          <w:lang w:val="sr-Latn-ME"/>
        </w:rPr>
        <w:t>s.r</w:t>
      </w:r>
    </w:p>
    <w:p w14:paraId="43835B26" w14:textId="77777777" w:rsidR="00FE7A2F" w:rsidRPr="00336D57" w:rsidRDefault="00FE7A2F" w:rsidP="0070498B">
      <w:pPr>
        <w:tabs>
          <w:tab w:val="left" w:pos="3290"/>
        </w:tabs>
        <w:spacing w:after="240" w:line="276" w:lineRule="auto"/>
        <w:ind w:firstLine="1135"/>
        <w:jc w:val="right"/>
        <w:rPr>
          <w:rFonts w:ascii="Arial" w:eastAsia="Times New Roman" w:hAnsi="Arial" w:cs="Arial"/>
          <w:i/>
          <w:iCs/>
          <w:color w:val="000000"/>
          <w:sz w:val="24"/>
          <w:szCs w:val="24"/>
          <w:lang w:val="sr-Latn-ME"/>
        </w:rPr>
      </w:pPr>
    </w:p>
    <w:p w14:paraId="256132E0" w14:textId="77777777" w:rsidR="00FE7A2F" w:rsidRPr="00336D57" w:rsidRDefault="00FE7A2F" w:rsidP="009B2158">
      <w:pPr>
        <w:tabs>
          <w:tab w:val="left" w:pos="3290"/>
        </w:tabs>
        <w:spacing w:after="240" w:line="276" w:lineRule="auto"/>
        <w:rPr>
          <w:rFonts w:ascii="Arial" w:eastAsia="Times New Roman" w:hAnsi="Arial" w:cs="Arial"/>
          <w:i/>
          <w:iCs/>
          <w:color w:val="000000"/>
          <w:sz w:val="24"/>
          <w:szCs w:val="24"/>
          <w:lang w:val="sr-Latn-ME"/>
        </w:rPr>
      </w:pPr>
    </w:p>
    <w:p w14:paraId="639107F5" w14:textId="77777777" w:rsidR="00EC15EC" w:rsidRPr="00336D5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4"/>
          <w:szCs w:val="24"/>
          <w:shd w:val="clear" w:color="auto" w:fill="D9D9D9"/>
          <w:lang w:val="sr-Latn-ME"/>
        </w:rPr>
      </w:pPr>
      <w:bookmarkStart w:id="17" w:name="_Toc62730568"/>
      <w:r w:rsidRPr="00336D57">
        <w:rPr>
          <w:rFonts w:ascii="Arial" w:eastAsia="Times New Roman" w:hAnsi="Arial" w:cs="Arial"/>
          <w:b/>
          <w:sz w:val="24"/>
          <w:szCs w:val="24"/>
          <w:shd w:val="clear" w:color="auto" w:fill="D9D9D9"/>
          <w:lang w:val="sr-Latn-ME"/>
        </w:rPr>
        <w:t>UPUTSTVO O PRAVNOM SREDSTVU</w:t>
      </w:r>
      <w:bookmarkEnd w:id="17"/>
    </w:p>
    <w:p w14:paraId="4DEB1F10" w14:textId="77777777" w:rsidR="00EC15EC" w:rsidRPr="00336D57" w:rsidRDefault="00EC15EC" w:rsidP="00A92203">
      <w:pPr>
        <w:tabs>
          <w:tab w:val="left" w:pos="5760"/>
        </w:tabs>
        <w:spacing w:line="276" w:lineRule="auto"/>
        <w:jc w:val="center"/>
        <w:rPr>
          <w:rFonts w:ascii="Arial" w:hAnsi="Arial" w:cs="Arial"/>
          <w:color w:val="000000"/>
          <w:sz w:val="24"/>
          <w:szCs w:val="24"/>
          <w:lang w:val="sr-Latn-ME"/>
        </w:rPr>
      </w:pPr>
    </w:p>
    <w:p w14:paraId="50139994" w14:textId="77777777" w:rsidR="00EC15EC" w:rsidRPr="00336D57" w:rsidRDefault="009C7913" w:rsidP="00A92203">
      <w:pPr>
        <w:tabs>
          <w:tab w:val="left" w:pos="5760"/>
        </w:tabs>
        <w:spacing w:line="276" w:lineRule="auto"/>
        <w:ind w:firstLine="567"/>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Privredni subjekat može da izjavi žalbu protiv ove tenderske dokumentacije Komisiji za zaštitu prava:</w:t>
      </w:r>
    </w:p>
    <w:p w14:paraId="1AF7AAC5" w14:textId="77777777" w:rsidR="00EC15EC" w:rsidRPr="00336D57" w:rsidRDefault="009C7913" w:rsidP="00A92203">
      <w:pPr>
        <w:pStyle w:val="T30X"/>
        <w:spacing w:line="276" w:lineRule="auto"/>
        <w:ind w:left="567" w:hanging="283"/>
        <w:rPr>
          <w:rFonts w:ascii="Arial" w:hAnsi="Arial" w:cs="Arial"/>
          <w:sz w:val="24"/>
          <w:szCs w:val="24"/>
          <w:lang w:val="sr-Latn-ME"/>
        </w:rPr>
      </w:pPr>
      <w:r w:rsidRPr="00336D57">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336D57" w:rsidRDefault="009C7913" w:rsidP="00A92203">
      <w:pPr>
        <w:pStyle w:val="T30X"/>
        <w:spacing w:line="276" w:lineRule="auto"/>
        <w:ind w:left="567" w:hanging="283"/>
        <w:rPr>
          <w:rFonts w:ascii="Arial" w:hAnsi="Arial" w:cs="Arial"/>
          <w:sz w:val="24"/>
          <w:szCs w:val="24"/>
          <w:lang w:val="sr-Latn-ME"/>
        </w:rPr>
      </w:pPr>
      <w:r w:rsidRPr="00336D57">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67498F4" w14:textId="1091C472" w:rsidR="00EC15EC" w:rsidRPr="00336D57" w:rsidRDefault="009C7913" w:rsidP="009B2158">
      <w:pPr>
        <w:pStyle w:val="T30X"/>
        <w:spacing w:line="276" w:lineRule="auto"/>
        <w:ind w:left="567" w:hanging="283"/>
        <w:rPr>
          <w:rFonts w:ascii="Arial" w:hAnsi="Arial" w:cs="Arial"/>
          <w:sz w:val="24"/>
          <w:szCs w:val="24"/>
          <w:lang w:val="sr-Latn-ME"/>
        </w:rPr>
      </w:pPr>
      <w:r w:rsidRPr="00336D57">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B7329D1" w14:textId="432A05CE" w:rsidR="00EC15EC" w:rsidRPr="00336D57" w:rsidRDefault="009C7913" w:rsidP="009B2158">
      <w:pPr>
        <w:autoSpaceDE w:val="0"/>
        <w:autoSpaceDN w:val="0"/>
        <w:adjustRightInd w:val="0"/>
        <w:spacing w:line="276" w:lineRule="auto"/>
        <w:ind w:firstLine="567"/>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04A685BE" w14:textId="23FC9EF4" w:rsidR="00EC15EC" w:rsidRPr="00B14806" w:rsidRDefault="009C7913" w:rsidP="00B14806">
      <w:pPr>
        <w:autoSpaceDE w:val="0"/>
        <w:autoSpaceDN w:val="0"/>
        <w:adjustRightInd w:val="0"/>
        <w:spacing w:line="276" w:lineRule="auto"/>
        <w:ind w:firstLine="567"/>
        <w:jc w:val="both"/>
        <w:rPr>
          <w:rFonts w:ascii="Arial" w:hAnsi="Arial" w:cs="Arial"/>
          <w:color w:val="000000"/>
          <w:sz w:val="24"/>
          <w:szCs w:val="24"/>
          <w:highlight w:val="yellow"/>
          <w:lang w:val="sr-Latn-ME"/>
        </w:rPr>
      </w:pPr>
      <w:r w:rsidRPr="00336D57">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bookmarkStart w:id="18" w:name="_GoBack"/>
      <w:bookmarkEnd w:id="18"/>
    </w:p>
    <w:p w14:paraId="65BD9DFE" w14:textId="565C0A1B" w:rsidR="00EC15EC" w:rsidRPr="00336D57" w:rsidRDefault="009C7913" w:rsidP="00B14806">
      <w:pPr>
        <w:tabs>
          <w:tab w:val="left" w:pos="5760"/>
        </w:tabs>
        <w:spacing w:line="276" w:lineRule="auto"/>
        <w:ind w:firstLine="567"/>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662FDFA" w14:textId="77777777" w:rsidR="00EC15EC" w:rsidRPr="00336D57" w:rsidRDefault="009C7913" w:rsidP="00A92203">
      <w:pPr>
        <w:tabs>
          <w:tab w:val="left" w:pos="5760"/>
        </w:tabs>
        <w:spacing w:line="276" w:lineRule="auto"/>
        <w:ind w:firstLine="567"/>
        <w:jc w:val="both"/>
        <w:rPr>
          <w:rFonts w:ascii="Arial" w:hAnsi="Arial" w:cs="Arial"/>
          <w:color w:val="000000"/>
          <w:sz w:val="24"/>
          <w:szCs w:val="24"/>
          <w:lang w:val="sr-Latn-ME"/>
        </w:rPr>
      </w:pPr>
      <w:r w:rsidRPr="00336D57">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336D57">
          <w:rPr>
            <w:rStyle w:val="Hyperlink"/>
            <w:rFonts w:ascii="Arial" w:hAnsi="Arial" w:cs="Arial"/>
            <w:sz w:val="24"/>
            <w:szCs w:val="24"/>
            <w:lang w:val="sr-Latn-ME"/>
          </w:rPr>
          <w:t>http://www.kontrola-nabavki.me/</w:t>
        </w:r>
      </w:hyperlink>
      <w:r w:rsidRPr="00336D57">
        <w:rPr>
          <w:rFonts w:ascii="Arial" w:eastAsia="Times New Roman" w:hAnsi="Arial" w:cs="Arial"/>
          <w:color w:val="000000"/>
          <w:sz w:val="24"/>
          <w:szCs w:val="24"/>
          <w:lang w:val="sr-Latn-ME"/>
        </w:rPr>
        <w:t>.“.</w:t>
      </w:r>
    </w:p>
    <w:sectPr w:rsidR="00EC15EC" w:rsidRPr="00336D57" w:rsidSect="00B31B2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B7BE19" w14:textId="77777777" w:rsidR="0060217C" w:rsidRDefault="0060217C">
      <w:r>
        <w:separator/>
      </w:r>
    </w:p>
  </w:endnote>
  <w:endnote w:type="continuationSeparator" w:id="0">
    <w:p w14:paraId="45696DEC" w14:textId="77777777" w:rsidR="0060217C" w:rsidRDefault="0060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633862"/>
      <w:docPartObj>
        <w:docPartGallery w:val="Page Numbers (Bottom of Page)"/>
        <w:docPartUnique/>
      </w:docPartObj>
    </w:sdtPr>
    <w:sdtEndPr/>
    <w:sdtContent>
      <w:sdt>
        <w:sdtPr>
          <w:id w:val="1728636285"/>
          <w:docPartObj>
            <w:docPartGallery w:val="Page Numbers (Top of Page)"/>
            <w:docPartUnique/>
          </w:docPartObj>
        </w:sdtPr>
        <w:sdtEnd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B14806">
              <w:rPr>
                <w:b/>
                <w:bCs/>
                <w:noProof/>
              </w:rPr>
              <w:t>11</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B14806">
              <w:rPr>
                <w:b/>
                <w:bCs/>
                <w:noProof/>
              </w:rPr>
              <w:t>12</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9F690" w14:textId="77777777" w:rsidR="0060217C" w:rsidRDefault="0060217C">
      <w:r>
        <w:separator/>
      </w:r>
    </w:p>
  </w:footnote>
  <w:footnote w:type="continuationSeparator" w:id="0">
    <w:p w14:paraId="71E2FBB1" w14:textId="77777777" w:rsidR="0060217C" w:rsidRDefault="0060217C">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nsid w:val="CEDCB34E"/>
    <w:multiLevelType w:val="singleLevel"/>
    <w:tmpl w:val="CEDCB34E"/>
    <w:lvl w:ilvl="0">
      <w:start w:val="1"/>
      <w:numFmt w:val="decimal"/>
      <w:suff w:val="space"/>
      <w:lvlText w:val="%1)"/>
      <w:lvlJc w:val="left"/>
      <w:pPr>
        <w:ind w:left="60" w:firstLine="0"/>
      </w:pPr>
    </w:lvl>
  </w:abstractNum>
  <w:abstractNum w:abstractNumId="2">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nsid w:val="5749683C"/>
    <w:multiLevelType w:val="singleLevel"/>
    <w:tmpl w:val="98BE5160"/>
    <w:lvl w:ilvl="0">
      <w:start w:val="2"/>
      <w:numFmt w:val="decimal"/>
      <w:suff w:val="space"/>
      <w:lvlText w:val="%1)"/>
      <w:lvlJc w:val="left"/>
      <w:rPr>
        <w:b w:val="0"/>
        <w:bCs w:val="0"/>
        <w:color w:val="auto"/>
      </w:rPr>
    </w:lvl>
  </w:abstractNum>
  <w:abstractNum w:abstractNumId="13">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1"/>
  </w:num>
  <w:num w:numId="3">
    <w:abstractNumId w:val="13"/>
  </w:num>
  <w:num w:numId="4">
    <w:abstractNumId w:val="0"/>
  </w:num>
  <w:num w:numId="5">
    <w:abstractNumId w:val="10"/>
  </w:num>
  <w:num w:numId="6">
    <w:abstractNumId w:val="6"/>
  </w:num>
  <w:num w:numId="7">
    <w:abstractNumId w:val="8"/>
  </w:num>
  <w:num w:numId="8">
    <w:abstractNumId w:val="16"/>
  </w:num>
  <w:num w:numId="9">
    <w:abstractNumId w:val="1"/>
  </w:num>
  <w:num w:numId="10">
    <w:abstractNumId w:val="12"/>
  </w:num>
  <w:num w:numId="11">
    <w:abstractNumId w:val="4"/>
  </w:num>
  <w:num w:numId="12">
    <w:abstractNumId w:val="5"/>
  </w:num>
  <w:num w:numId="13">
    <w:abstractNumId w:val="2"/>
  </w:num>
  <w:num w:numId="14">
    <w:abstractNumId w:val="7"/>
  </w:num>
  <w:num w:numId="15">
    <w:abstractNumId w:val="17"/>
  </w:num>
  <w:num w:numId="16">
    <w:abstractNumId w:val="3"/>
  </w:num>
  <w:num w:numId="17">
    <w:abstractNumId w:val="15"/>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5EC"/>
    <w:rsid w:val="00000B81"/>
    <w:rsid w:val="00014F7E"/>
    <w:rsid w:val="000617FA"/>
    <w:rsid w:val="00082D54"/>
    <w:rsid w:val="000C6F69"/>
    <w:rsid w:val="000D4456"/>
    <w:rsid w:val="000D7E6D"/>
    <w:rsid w:val="000E3EC1"/>
    <w:rsid w:val="000E7418"/>
    <w:rsid w:val="00122918"/>
    <w:rsid w:val="00157A4A"/>
    <w:rsid w:val="0016062D"/>
    <w:rsid w:val="0017181A"/>
    <w:rsid w:val="00171D5F"/>
    <w:rsid w:val="001754BA"/>
    <w:rsid w:val="001E0FC1"/>
    <w:rsid w:val="00202699"/>
    <w:rsid w:val="0024695B"/>
    <w:rsid w:val="00256092"/>
    <w:rsid w:val="00272D50"/>
    <w:rsid w:val="002A1B3D"/>
    <w:rsid w:val="002E5416"/>
    <w:rsid w:val="0031366A"/>
    <w:rsid w:val="00330272"/>
    <w:rsid w:val="00336D57"/>
    <w:rsid w:val="00341154"/>
    <w:rsid w:val="003C43AE"/>
    <w:rsid w:val="004076DA"/>
    <w:rsid w:val="00410936"/>
    <w:rsid w:val="00416755"/>
    <w:rsid w:val="0045291A"/>
    <w:rsid w:val="00460E29"/>
    <w:rsid w:val="004937C5"/>
    <w:rsid w:val="004C465C"/>
    <w:rsid w:val="00500DBD"/>
    <w:rsid w:val="00510417"/>
    <w:rsid w:val="005243E5"/>
    <w:rsid w:val="00526D7D"/>
    <w:rsid w:val="00573A72"/>
    <w:rsid w:val="005D5870"/>
    <w:rsid w:val="005F62AC"/>
    <w:rsid w:val="005F6ECD"/>
    <w:rsid w:val="0060217C"/>
    <w:rsid w:val="0061685B"/>
    <w:rsid w:val="00653F67"/>
    <w:rsid w:val="006C38C2"/>
    <w:rsid w:val="006D2968"/>
    <w:rsid w:val="006F469D"/>
    <w:rsid w:val="006F4B70"/>
    <w:rsid w:val="0070498B"/>
    <w:rsid w:val="00750FC5"/>
    <w:rsid w:val="007645D3"/>
    <w:rsid w:val="0077251A"/>
    <w:rsid w:val="00792EFF"/>
    <w:rsid w:val="0079724E"/>
    <w:rsid w:val="008120A8"/>
    <w:rsid w:val="008264DB"/>
    <w:rsid w:val="008317A4"/>
    <w:rsid w:val="00846585"/>
    <w:rsid w:val="008501A1"/>
    <w:rsid w:val="0089773B"/>
    <w:rsid w:val="008B7963"/>
    <w:rsid w:val="008F7B2B"/>
    <w:rsid w:val="00904C42"/>
    <w:rsid w:val="00926470"/>
    <w:rsid w:val="00952DAD"/>
    <w:rsid w:val="00974C56"/>
    <w:rsid w:val="009B2158"/>
    <w:rsid w:val="009B737B"/>
    <w:rsid w:val="009C56CE"/>
    <w:rsid w:val="009C7913"/>
    <w:rsid w:val="009F6233"/>
    <w:rsid w:val="00A06D40"/>
    <w:rsid w:val="00A25141"/>
    <w:rsid w:val="00A3025D"/>
    <w:rsid w:val="00A54624"/>
    <w:rsid w:val="00A826C1"/>
    <w:rsid w:val="00A92203"/>
    <w:rsid w:val="00A93012"/>
    <w:rsid w:val="00AE1600"/>
    <w:rsid w:val="00B14806"/>
    <w:rsid w:val="00B15C7B"/>
    <w:rsid w:val="00B31B27"/>
    <w:rsid w:val="00B94725"/>
    <w:rsid w:val="00B95615"/>
    <w:rsid w:val="00C3384C"/>
    <w:rsid w:val="00C52249"/>
    <w:rsid w:val="00C551FD"/>
    <w:rsid w:val="00C64B4A"/>
    <w:rsid w:val="00C91D97"/>
    <w:rsid w:val="00CD366B"/>
    <w:rsid w:val="00CE2F90"/>
    <w:rsid w:val="00D018ED"/>
    <w:rsid w:val="00D04DFC"/>
    <w:rsid w:val="00D33370"/>
    <w:rsid w:val="00D6077B"/>
    <w:rsid w:val="00D65A3B"/>
    <w:rsid w:val="00D76D4C"/>
    <w:rsid w:val="00D838F9"/>
    <w:rsid w:val="00D87B29"/>
    <w:rsid w:val="00D97DFE"/>
    <w:rsid w:val="00DA7072"/>
    <w:rsid w:val="00DE662D"/>
    <w:rsid w:val="00E040E9"/>
    <w:rsid w:val="00E054FA"/>
    <w:rsid w:val="00E33D3A"/>
    <w:rsid w:val="00E35CFE"/>
    <w:rsid w:val="00E44E85"/>
    <w:rsid w:val="00E8465D"/>
    <w:rsid w:val="00E97551"/>
    <w:rsid w:val="00EA25C4"/>
    <w:rsid w:val="00EC15EC"/>
    <w:rsid w:val="00ED6E49"/>
    <w:rsid w:val="00F02E02"/>
    <w:rsid w:val="00F52A5B"/>
    <w:rsid w:val="00F63466"/>
    <w:rsid w:val="00F73097"/>
    <w:rsid w:val="00F92F6A"/>
    <w:rsid w:val="00FB2856"/>
    <w:rsid w:val="00FC11F2"/>
    <w:rsid w:val="00FE11EE"/>
    <w:rsid w:val="00FE7A2F"/>
    <w:rsid w:val="00FF49B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 w:id="1977569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3296</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milicak</dc:creator>
  <cp:lastModifiedBy>Javne-1</cp:lastModifiedBy>
  <cp:revision>2</cp:revision>
  <cp:lastPrinted>2024-12-10T11:09:00Z</cp:lastPrinted>
  <dcterms:created xsi:type="dcterms:W3CDTF">2025-09-02T10:52:00Z</dcterms:created>
  <dcterms:modified xsi:type="dcterms:W3CDTF">2025-09-02T10:52:00Z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