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43A4EED" w14:textId="77777777" w:rsidR="00B75E00"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izgradnju </w:t>
      </w:r>
    </w:p>
    <w:p w14:paraId="420B27B0" w14:textId="05AB3745"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FC1C89" w:rsidRPr="00FC1C89">
        <w:rPr>
          <w:rFonts w:ascii="Arial" w:eastAsia="Times New Roman" w:hAnsi="Arial" w:cs="Arial"/>
          <w:sz w:val="24"/>
          <w:szCs w:val="24"/>
          <w:lang w:val="sr-Latn-ME"/>
        </w:rPr>
        <w:t>07-426/25-6</w:t>
      </w:r>
      <w:r w:rsidR="00FD2F01">
        <w:rPr>
          <w:rFonts w:ascii="Arial" w:eastAsia="Times New Roman" w:hAnsi="Arial" w:cs="Arial"/>
          <w:sz w:val="24"/>
          <w:szCs w:val="24"/>
          <w:lang w:val="sr-Latn-ME"/>
        </w:rPr>
        <w:t>8</w:t>
      </w:r>
      <w:r w:rsidR="00FC1C89" w:rsidRPr="00FC1C89">
        <w:rPr>
          <w:rFonts w:ascii="Arial" w:eastAsia="Times New Roman" w:hAnsi="Arial" w:cs="Arial"/>
          <w:sz w:val="24"/>
          <w:szCs w:val="24"/>
          <w:lang w:val="sr-Latn-ME"/>
        </w:rPr>
        <w:t>/</w:t>
      </w:r>
      <w:r w:rsidR="00FC1C89">
        <w:rPr>
          <w:rFonts w:ascii="Arial" w:eastAsia="Times New Roman" w:hAnsi="Arial" w:cs="Arial"/>
          <w:sz w:val="24"/>
          <w:szCs w:val="24"/>
          <w:lang w:val="sr-Latn-ME"/>
        </w:rPr>
        <w:t>2</w:t>
      </w:r>
    </w:p>
    <w:p w14:paraId="22EC308D" w14:textId="070759FD" w:rsidR="00117BC1" w:rsidRPr="00117BC1" w:rsidRDefault="00117BC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E83212">
        <w:rPr>
          <w:rFonts w:ascii="Arial" w:eastAsia="Times New Roman" w:hAnsi="Arial" w:cs="Arial"/>
          <w:color w:val="000000"/>
          <w:sz w:val="24"/>
          <w:szCs w:val="24"/>
          <w:lang w:val="sr-Latn-ME"/>
        </w:rPr>
        <w:t>97</w:t>
      </w:r>
    </w:p>
    <w:p w14:paraId="19C7F64D" w14:textId="53F7CB66"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FD2F01">
        <w:rPr>
          <w:rFonts w:ascii="Arial" w:eastAsia="Times New Roman" w:hAnsi="Arial" w:cs="Arial"/>
          <w:color w:val="000000"/>
          <w:sz w:val="24"/>
          <w:szCs w:val="24"/>
          <w:lang w:val="sr-Latn-ME"/>
        </w:rPr>
        <w:t>27</w:t>
      </w:r>
      <w:r w:rsidR="00B75E00">
        <w:rPr>
          <w:rFonts w:ascii="Arial" w:eastAsia="Times New Roman" w:hAnsi="Arial" w:cs="Arial"/>
          <w:color w:val="000000"/>
          <w:sz w:val="24"/>
          <w:szCs w:val="24"/>
          <w:lang w:val="sr-Latn-ME"/>
        </w:rPr>
        <w:t>.0</w:t>
      </w:r>
      <w:r w:rsidR="001A7E2C">
        <w:rPr>
          <w:rFonts w:ascii="Arial" w:eastAsia="Times New Roman" w:hAnsi="Arial" w:cs="Arial"/>
          <w:color w:val="000000"/>
          <w:sz w:val="24"/>
          <w:szCs w:val="24"/>
          <w:lang w:val="sr-Latn-ME"/>
        </w:rPr>
        <w:t>6</w:t>
      </w:r>
      <w:r w:rsidR="00B75E00">
        <w:rPr>
          <w:rFonts w:ascii="Arial" w:eastAsia="Times New Roman" w:hAnsi="Arial" w:cs="Arial"/>
          <w:color w:val="000000"/>
          <w:sz w:val="24"/>
          <w:szCs w:val="24"/>
          <w:lang w:val="sr-Latn-ME"/>
        </w:rPr>
        <w:t>.202</w:t>
      </w:r>
      <w:r w:rsidR="00FC1C89">
        <w:rPr>
          <w:rFonts w:ascii="Arial" w:eastAsia="Times New Roman" w:hAnsi="Arial" w:cs="Arial"/>
          <w:color w:val="000000"/>
          <w:sz w:val="24"/>
          <w:szCs w:val="24"/>
          <w:lang w:val="sr-Latn-ME"/>
        </w:rPr>
        <w:t>5</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3956D115"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1A7E2C">
        <w:rPr>
          <w:rFonts w:ascii="Arial" w:eastAsia="Times New Roman" w:hAnsi="Arial" w:cs="Arial"/>
          <w:sz w:val="24"/>
          <w:szCs w:val="24"/>
          <w:lang w:val="sr-Latn-ME"/>
        </w:rPr>
        <w:t>;</w:t>
      </w:r>
      <w:r w:rsidRPr="00A47D71">
        <w:rPr>
          <w:rFonts w:ascii="Arial" w:eastAsia="Times New Roman" w:hAnsi="Arial" w:cs="Arial"/>
          <w:sz w:val="24"/>
          <w:szCs w:val="24"/>
          <w:lang w:val="sr-Latn-ME"/>
        </w:rPr>
        <w:t>3/23</w:t>
      </w:r>
      <w:r w:rsidR="001A7E2C">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B75E00" w:rsidRPr="00B75E00">
        <w:rPr>
          <w:rFonts w:ascii="Arial" w:eastAsia="Times New Roman" w:hAnsi="Arial" w:cs="Arial"/>
          <w:sz w:val="24"/>
          <w:szCs w:val="24"/>
          <w:lang w:val="sr-Latn-ME"/>
        </w:rPr>
        <w:t xml:space="preserve">Sekretarijat za izgradnju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99038B7" w14:textId="77777777" w:rsidR="001A7E2C" w:rsidRP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b/>
      </w:r>
    </w:p>
    <w:p w14:paraId="75A52C40" w14:textId="77777777" w:rsidR="00FD2F01" w:rsidRPr="00FD2F01" w:rsidRDefault="00FD2F01" w:rsidP="00FD2F01">
      <w:pPr>
        <w:spacing w:after="0" w:line="240" w:lineRule="auto"/>
        <w:jc w:val="center"/>
        <w:rPr>
          <w:rFonts w:ascii="Arial" w:eastAsia="Times New Roman" w:hAnsi="Arial" w:cs="Arial"/>
          <w:color w:val="000000"/>
          <w:sz w:val="24"/>
          <w:szCs w:val="24"/>
          <w:lang w:val="sr-Latn-ME"/>
        </w:rPr>
      </w:pPr>
      <w:r w:rsidRPr="00FD2F01">
        <w:rPr>
          <w:rFonts w:ascii="Arial" w:eastAsia="Times New Roman" w:hAnsi="Arial" w:cs="Arial"/>
          <w:color w:val="000000"/>
          <w:sz w:val="24"/>
          <w:szCs w:val="24"/>
          <w:lang w:val="sr-Latn-ME"/>
        </w:rPr>
        <w:tab/>
      </w:r>
    </w:p>
    <w:p w14:paraId="5BD6B642" w14:textId="3C083741" w:rsidR="00FD2F01" w:rsidRDefault="00FD2F01" w:rsidP="00FD2F01">
      <w:pPr>
        <w:spacing w:after="0" w:line="240" w:lineRule="auto"/>
        <w:jc w:val="center"/>
        <w:rPr>
          <w:rFonts w:ascii="Arial" w:eastAsia="Times New Roman" w:hAnsi="Arial" w:cs="Arial"/>
          <w:color w:val="000000"/>
          <w:sz w:val="24"/>
          <w:szCs w:val="24"/>
          <w:lang w:val="sr-Latn-ME"/>
        </w:rPr>
      </w:pPr>
      <w:r w:rsidRPr="00FD2F01">
        <w:rPr>
          <w:rFonts w:ascii="Arial" w:eastAsia="Times New Roman" w:hAnsi="Arial" w:cs="Arial"/>
          <w:color w:val="000000"/>
          <w:sz w:val="24"/>
          <w:szCs w:val="24"/>
          <w:lang w:val="sr-Latn-ME"/>
        </w:rPr>
        <w:t xml:space="preserve">Rekonstrukcija i asfaltiranje lokalnih i seoskih puteva u </w:t>
      </w:r>
      <w:r>
        <w:rPr>
          <w:rFonts w:ascii="Arial" w:eastAsia="Times New Roman" w:hAnsi="Arial" w:cs="Arial"/>
          <w:color w:val="000000"/>
          <w:sz w:val="24"/>
          <w:szCs w:val="24"/>
          <w:lang w:val="sr-Latn-ME"/>
        </w:rPr>
        <w:t>o</w:t>
      </w:r>
      <w:r w:rsidRPr="00FD2F01">
        <w:rPr>
          <w:rFonts w:ascii="Arial" w:eastAsia="Times New Roman" w:hAnsi="Arial" w:cs="Arial"/>
          <w:color w:val="000000"/>
          <w:sz w:val="24"/>
          <w:szCs w:val="24"/>
          <w:lang w:val="sr-Latn-ME"/>
        </w:rPr>
        <w:t>pštini Bijelo Polje</w:t>
      </w:r>
    </w:p>
    <w:p w14:paraId="699203A9" w14:textId="702523AE" w:rsidR="00117BC1" w:rsidRPr="00117BC1" w:rsidRDefault="00117BC1" w:rsidP="00FD2F01">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1" w:name="_Hlk139874194"/>
      <w:r>
        <w:rPr>
          <w:rFonts w:ascii="Arial" w:eastAsia="Times New Roman" w:hAnsi="Arial" w:cs="Arial"/>
          <w:color w:val="000000"/>
          <w:sz w:val="24"/>
          <w:szCs w:val="24"/>
          <w:lang w:val="sr-Latn-ME"/>
        </w:rPr>
        <w:sym w:font="Wingdings" w:char="F078"/>
      </w:r>
      <w:bookmarkEnd w:id="1"/>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4AD8A279"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 </w:t>
      </w:r>
      <w:r w:rsidR="00FD2F01" w:rsidRPr="00FD2F01">
        <w:rPr>
          <w:rFonts w:ascii="Arial" w:eastAsia="Calibri" w:hAnsi="Arial" w:cs="Arial"/>
          <w:color w:val="000000"/>
          <w:lang w:val="sr-Latn-ME"/>
        </w:rPr>
        <w:t>633.057,85</w:t>
      </w:r>
      <w:r w:rsidR="00FD2F01">
        <w:rPr>
          <w:rFonts w:ascii="Arial" w:eastAsia="Calibri" w:hAnsi="Arial" w:cs="Arial"/>
          <w:color w:val="000000"/>
          <w:lang w:val="sr-Latn-ME"/>
        </w:rPr>
        <w:t xml:space="preserve"> </w:t>
      </w:r>
      <w:r w:rsidR="00117BC1" w:rsidRPr="00117BC1">
        <w:rPr>
          <w:rFonts w:ascii="Arial" w:eastAsia="Calibri" w:hAnsi="Arial" w:cs="Arial"/>
          <w:color w:val="000000"/>
          <w:lang w:val="sr-Latn-ME"/>
        </w:rPr>
        <w:t>€;</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549CE4CB" w:rsidR="00A47D71" w:rsidRDefault="00B75E00" w:rsidP="00117BC1">
      <w:pPr>
        <w:spacing w:after="0" w:line="240" w:lineRule="auto"/>
        <w:jc w:val="both"/>
        <w:rPr>
          <w:rFonts w:ascii="Arial" w:eastAsia="Times New Roman" w:hAnsi="Arial" w:cs="Arial"/>
          <w:color w:val="000000"/>
          <w:sz w:val="24"/>
          <w:szCs w:val="24"/>
          <w:lang w:val="sr-Latn-ME"/>
        </w:rPr>
      </w:pPr>
      <w:r w:rsidRPr="00B75E00">
        <w:rPr>
          <w:rFonts w:ascii="Arial" w:eastAsia="Times New Roman" w:hAnsi="Arial" w:cs="Arial"/>
          <w:color w:val="000000"/>
          <w:sz w:val="24"/>
          <w:szCs w:val="24"/>
          <w:lang w:val="sr-Latn-ME"/>
        </w:rPr>
        <w:t xml:space="preserve">Predmet javne nabavke je određen kao cjelina u skladu sa načelom ekonomičnosti, efikasnosti i efektivnosti upotrebe javnih sredstava, s obzirom na (radi o jednoj vrsti radova), </w:t>
      </w:r>
      <w:r w:rsidR="00A077D3">
        <w:rPr>
          <w:rFonts w:ascii="Arial" w:eastAsia="Times New Roman" w:hAnsi="Arial" w:cs="Arial"/>
          <w:color w:val="000000"/>
          <w:sz w:val="24"/>
          <w:szCs w:val="24"/>
          <w:lang w:val="sr-Latn-ME"/>
        </w:rPr>
        <w:t xml:space="preserve">nerijetko </w:t>
      </w:r>
      <w:r w:rsidRPr="00B75E00">
        <w:rPr>
          <w:rFonts w:ascii="Arial" w:eastAsia="Times New Roman" w:hAnsi="Arial" w:cs="Arial"/>
          <w:color w:val="000000"/>
          <w:sz w:val="24"/>
          <w:szCs w:val="24"/>
          <w:lang w:val="sr-Latn-ME"/>
        </w:rPr>
        <w:t>mjest</w:t>
      </w:r>
      <w:r>
        <w:rPr>
          <w:rFonts w:ascii="Arial" w:eastAsia="Times New Roman" w:hAnsi="Arial" w:cs="Arial"/>
          <w:color w:val="000000"/>
          <w:sz w:val="24"/>
          <w:szCs w:val="24"/>
          <w:lang w:val="sr-Latn-ME"/>
        </w:rPr>
        <w:t>u</w:t>
      </w:r>
      <w:r w:rsidRPr="00B75E00">
        <w:rPr>
          <w:rFonts w:ascii="Arial" w:eastAsia="Times New Roman" w:hAnsi="Arial" w:cs="Arial"/>
          <w:color w:val="000000"/>
          <w:sz w:val="24"/>
          <w:szCs w:val="24"/>
          <w:lang w:val="sr-Latn-ME"/>
        </w:rPr>
        <w:t xml:space="preserve"> i vrijeme</w:t>
      </w:r>
      <w:r>
        <w:rPr>
          <w:rFonts w:ascii="Arial" w:eastAsia="Times New Roman" w:hAnsi="Arial" w:cs="Arial"/>
          <w:color w:val="000000"/>
          <w:sz w:val="24"/>
          <w:szCs w:val="24"/>
          <w:lang w:val="sr-Latn-ME"/>
        </w:rPr>
        <w:t>nu</w:t>
      </w:r>
      <w:r w:rsidRPr="00B75E00">
        <w:rPr>
          <w:rFonts w:ascii="Arial" w:eastAsia="Times New Roman" w:hAnsi="Arial" w:cs="Arial"/>
          <w:color w:val="000000"/>
          <w:sz w:val="24"/>
          <w:szCs w:val="24"/>
          <w:lang w:val="sr-Latn-ME"/>
        </w:rPr>
        <w:t xml:space="preserve"> </w:t>
      </w:r>
      <w:r w:rsidR="00F15DB8">
        <w:rPr>
          <w:rFonts w:ascii="Arial" w:eastAsia="Times New Roman" w:hAnsi="Arial" w:cs="Arial"/>
          <w:color w:val="000000"/>
          <w:sz w:val="24"/>
          <w:szCs w:val="24"/>
          <w:lang w:val="sr-Latn-ME"/>
        </w:rPr>
        <w:t xml:space="preserve">– roku </w:t>
      </w:r>
      <w:r w:rsidRPr="00B75E00">
        <w:rPr>
          <w:rFonts w:ascii="Arial" w:eastAsia="Times New Roman" w:hAnsi="Arial" w:cs="Arial"/>
          <w:color w:val="000000"/>
          <w:sz w:val="24"/>
          <w:szCs w:val="24"/>
          <w:lang w:val="sr-Latn-ME"/>
        </w:rPr>
        <w:t>izvršenja ugovora.</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lastRenderedPageBreak/>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lastRenderedPageBreak/>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AA7D2E0"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w:t>
      </w:r>
      <w:r w:rsidR="00633189">
        <w:rPr>
          <w:rFonts w:ascii="Arial" w:eastAsia="Times New Roman" w:hAnsi="Arial" w:cs="Arial"/>
          <w:sz w:val="24"/>
          <w:szCs w:val="24"/>
          <w:lang w:val="sr-Latn-ME"/>
        </w:rPr>
        <w:t xml:space="preserve">, </w:t>
      </w:r>
      <w:r>
        <w:rPr>
          <w:rFonts w:ascii="Arial" w:eastAsia="Times New Roman" w:hAnsi="Arial" w:cs="Arial"/>
          <w:sz w:val="24"/>
          <w:szCs w:val="24"/>
          <w:lang w:val="sr-Latn-ME"/>
        </w:rPr>
        <w:t>uslove za obavljanje djelatnosti ponu</w:t>
      </w:r>
      <w:r w:rsidR="00F15DB8">
        <w:rPr>
          <w:rFonts w:ascii="Arial" w:eastAsia="Times New Roman" w:hAnsi="Arial" w:cs="Arial"/>
          <w:sz w:val="24"/>
          <w:szCs w:val="24"/>
          <w:lang w:val="sr-Latn-ME"/>
        </w:rPr>
        <w:t>đ</w:t>
      </w:r>
      <w:r>
        <w:rPr>
          <w:rFonts w:ascii="Arial" w:eastAsia="Times New Roman" w:hAnsi="Arial" w:cs="Arial"/>
          <w:sz w:val="24"/>
          <w:szCs w:val="24"/>
          <w:lang w:val="sr-Latn-ME"/>
        </w:rPr>
        <w:t>ača</w:t>
      </w:r>
      <w:r w:rsidR="00633189">
        <w:rPr>
          <w:rFonts w:ascii="Arial" w:eastAsia="Times New Roman" w:hAnsi="Arial" w:cs="Arial"/>
          <w:sz w:val="24"/>
          <w:szCs w:val="24"/>
          <w:lang w:val="sr-Latn-ME"/>
        </w:rPr>
        <w:t xml:space="preserve"> kao i uslove </w:t>
      </w:r>
      <w:r w:rsidR="00633189" w:rsidRPr="00633189">
        <w:rPr>
          <w:rFonts w:ascii="Arial" w:eastAsia="Times New Roman" w:hAnsi="Arial" w:cs="Arial"/>
          <w:sz w:val="24"/>
          <w:szCs w:val="24"/>
          <w:lang w:val="sr-Latn-ME"/>
        </w:rPr>
        <w:t>Stručn</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i tehničk</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sposobnost</w:t>
      </w:r>
      <w:r w:rsidR="00633189">
        <w:rPr>
          <w:rFonts w:ascii="Arial" w:eastAsia="Times New Roman" w:hAnsi="Arial" w:cs="Arial"/>
          <w:sz w:val="24"/>
          <w:szCs w:val="24"/>
          <w:lang w:val="sr-Latn-ME"/>
        </w:rPr>
        <w:t>i.</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B8AE62" w14:textId="77777777" w:rsidR="00F646D4" w:rsidRDefault="00A47D71" w:rsidP="00117BC1">
      <w:pPr>
        <w:spacing w:after="0" w:line="240" w:lineRule="auto"/>
        <w:jc w:val="both"/>
        <w:rPr>
          <w:rFonts w:ascii="Arial" w:eastAsia="Times New Roman" w:hAnsi="Arial" w:cs="Arial"/>
          <w:sz w:val="24"/>
          <w:szCs w:val="24"/>
          <w:lang w:val="sr-Latn-ME"/>
        </w:rPr>
      </w:pPr>
      <w:bookmarkStart w:id="9" w:name="_Hlk140568575"/>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8"/>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5F15511A"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ugovora.Izvođač je dužan da osigura da je Garancija za dobro izvršenje ugovora valjana i na snazi sve do sačinjavanja pozitivnog izveštaja od strane nadzora. U slučaju prekoračenja roka iz</w:t>
      </w:r>
      <w:r>
        <w:rPr>
          <w:rFonts w:ascii="Arial" w:eastAsia="Times New Roman" w:hAnsi="Arial" w:cs="Arial"/>
          <w:sz w:val="24"/>
          <w:szCs w:val="24"/>
          <w:lang w:val="sr-Latn-ME"/>
        </w:rPr>
        <w:t>ođenja radova</w:t>
      </w:r>
      <w:r w:rsidRPr="00F646D4">
        <w:rPr>
          <w:rFonts w:ascii="Arial" w:eastAsia="Times New Roman" w:hAnsi="Arial" w:cs="Arial"/>
          <w:sz w:val="24"/>
          <w:szCs w:val="24"/>
          <w:lang w:val="sr-Latn-ME"/>
        </w:rPr>
        <w:t>, izvođač radova dužan je da, na zahtjev naručioca,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0D6FAA3A" w14:textId="77777777" w:rsidR="006833D6" w:rsidRPr="00117BC1" w:rsidRDefault="006833D6" w:rsidP="006833D6">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0"/>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5E0E3E98" w14:textId="6A72B0D5" w:rsidR="00705CA0" w:rsidRPr="001D4C38"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1D4C38">
        <w:rPr>
          <w:rFonts w:ascii="Arial" w:eastAsia="Times New Roman" w:hAnsi="Arial" w:cs="Arial"/>
          <w:i/>
          <w:sz w:val="24"/>
          <w:szCs w:val="24"/>
          <w:lang w:val="sr-Latn-ME"/>
        </w:rPr>
        <w:t xml:space="preserve">Parametar kvalitet iskazuje se kroz ponuđeni garantni rok za </w:t>
      </w:r>
      <w:r w:rsidR="008B15D0" w:rsidRPr="001D4C38">
        <w:rPr>
          <w:rFonts w:ascii="Arial" w:eastAsia="Times New Roman" w:hAnsi="Arial" w:cs="Arial"/>
          <w:i/>
          <w:sz w:val="24"/>
          <w:szCs w:val="24"/>
          <w:lang w:val="sr-Latn-ME"/>
        </w:rPr>
        <w:t>izvedene radove</w:t>
      </w:r>
      <w:r w:rsidR="00114D35" w:rsidRPr="001D4C38">
        <w:rPr>
          <w:rFonts w:ascii="Arial" w:eastAsia="Times New Roman" w:hAnsi="Arial" w:cs="Arial"/>
          <w:i/>
          <w:sz w:val="24"/>
          <w:szCs w:val="24"/>
          <w:lang w:val="sr-Latn-ME"/>
        </w:rPr>
        <w:t>, izražen u godinama</w:t>
      </w:r>
      <w:r w:rsidR="00705CA0" w:rsidRPr="001D4C38">
        <w:rPr>
          <w:rFonts w:ascii="Arial" w:eastAsia="Times New Roman" w:hAnsi="Arial" w:cs="Arial"/>
          <w:i/>
          <w:sz w:val="24"/>
          <w:szCs w:val="24"/>
          <w:lang w:val="sr-Latn-ME"/>
        </w:rPr>
        <w:t>. Najmanj</w:t>
      </w:r>
      <w:r w:rsidR="00114D35" w:rsidRPr="001D4C38">
        <w:rPr>
          <w:rFonts w:ascii="Arial" w:eastAsia="Times New Roman" w:hAnsi="Arial" w:cs="Arial"/>
          <w:i/>
          <w:sz w:val="24"/>
          <w:szCs w:val="24"/>
          <w:lang w:val="sr-Latn-ME"/>
        </w:rPr>
        <w:t>e</w:t>
      </w:r>
      <w:r w:rsidR="00705CA0" w:rsidRPr="001D4C38">
        <w:rPr>
          <w:rFonts w:ascii="Arial" w:eastAsia="Times New Roman" w:hAnsi="Arial" w:cs="Arial"/>
          <w:i/>
          <w:sz w:val="24"/>
          <w:szCs w:val="24"/>
          <w:lang w:val="sr-Latn-ME"/>
        </w:rPr>
        <w:t xml:space="preserve"> ponuđeni </w:t>
      </w:r>
      <w:r w:rsidR="006833D6" w:rsidRPr="001D4C38">
        <w:rPr>
          <w:rFonts w:ascii="Arial" w:eastAsia="Times New Roman" w:hAnsi="Arial" w:cs="Arial"/>
          <w:i/>
          <w:sz w:val="24"/>
          <w:szCs w:val="24"/>
          <w:lang w:val="sr-Latn-ME"/>
        </w:rPr>
        <w:t xml:space="preserve">garantni </w:t>
      </w:r>
      <w:r w:rsidR="00705CA0" w:rsidRPr="001D4C38">
        <w:rPr>
          <w:rFonts w:ascii="Arial" w:eastAsia="Times New Roman" w:hAnsi="Arial" w:cs="Arial"/>
          <w:i/>
          <w:sz w:val="24"/>
          <w:szCs w:val="24"/>
          <w:lang w:val="sr-Latn-ME"/>
        </w:rPr>
        <w:t xml:space="preserve">rok na </w:t>
      </w:r>
      <w:r w:rsidR="008B15D0" w:rsidRPr="001D4C38">
        <w:rPr>
          <w:rFonts w:ascii="Arial" w:eastAsia="Times New Roman" w:hAnsi="Arial" w:cs="Arial"/>
          <w:i/>
          <w:sz w:val="24"/>
          <w:szCs w:val="24"/>
          <w:lang w:val="sr-Latn-ME"/>
        </w:rPr>
        <w:t>izvedene radove</w:t>
      </w:r>
      <w:r w:rsidR="00D335E3" w:rsidRPr="001D4C38">
        <w:rPr>
          <w:rFonts w:ascii="Arial" w:eastAsia="Times New Roman" w:hAnsi="Arial" w:cs="Arial"/>
          <w:i/>
          <w:sz w:val="24"/>
          <w:szCs w:val="24"/>
          <w:lang w:val="sr-Latn-ME"/>
        </w:rPr>
        <w:t xml:space="preserve"> </w:t>
      </w:r>
      <w:r w:rsidR="00114D35" w:rsidRPr="001D4C38">
        <w:rPr>
          <w:rFonts w:ascii="Arial" w:eastAsia="Times New Roman" w:hAnsi="Arial" w:cs="Arial"/>
          <w:i/>
          <w:sz w:val="24"/>
          <w:szCs w:val="24"/>
          <w:lang w:val="sr-Latn-ME"/>
        </w:rPr>
        <w:t xml:space="preserve">može biti </w:t>
      </w:r>
      <w:r w:rsidR="006833D6" w:rsidRPr="001D4C38">
        <w:rPr>
          <w:rFonts w:ascii="Arial" w:eastAsia="Times New Roman" w:hAnsi="Arial" w:cs="Arial"/>
          <w:i/>
          <w:sz w:val="24"/>
          <w:szCs w:val="24"/>
          <w:lang w:val="sr-Latn-ME"/>
        </w:rPr>
        <w:t>2</w:t>
      </w:r>
      <w:r w:rsidR="00705CA0" w:rsidRPr="001D4C38">
        <w:rPr>
          <w:rFonts w:ascii="Arial" w:eastAsia="Times New Roman" w:hAnsi="Arial" w:cs="Arial"/>
          <w:i/>
          <w:sz w:val="24"/>
          <w:szCs w:val="24"/>
          <w:lang w:val="sr-Latn-ME"/>
        </w:rPr>
        <w:t xml:space="preserve"> godin</w:t>
      </w:r>
      <w:r w:rsidR="006833D6" w:rsidRPr="001D4C38">
        <w:rPr>
          <w:rFonts w:ascii="Arial" w:eastAsia="Times New Roman" w:hAnsi="Arial" w:cs="Arial"/>
          <w:i/>
          <w:sz w:val="24"/>
          <w:szCs w:val="24"/>
          <w:lang w:val="sr-Latn-ME"/>
        </w:rPr>
        <w:t>e</w:t>
      </w:r>
      <w:r w:rsidR="00D335E3" w:rsidRPr="001D4C38">
        <w:rPr>
          <w:rFonts w:ascii="Arial" w:eastAsia="Times New Roman" w:hAnsi="Arial" w:cs="Arial"/>
          <w:i/>
          <w:sz w:val="24"/>
          <w:szCs w:val="24"/>
          <w:lang w:val="sr-Latn-ME"/>
        </w:rPr>
        <w:t xml:space="preserve"> računajući </w:t>
      </w:r>
      <w:r w:rsidR="000B3DAA" w:rsidRPr="001D4C38">
        <w:rPr>
          <w:rFonts w:ascii="Arial" w:eastAsia="Times New Roman" w:hAnsi="Arial" w:cs="Arial"/>
          <w:i/>
          <w:sz w:val="24"/>
          <w:szCs w:val="24"/>
          <w:lang w:val="sr-Latn-ME"/>
        </w:rPr>
        <w:t xml:space="preserve"> od dana dobijanja završnog izveštaja stručnog nadzora i primopredaje izvedenih radova</w:t>
      </w:r>
      <w:r w:rsidR="00705CA0" w:rsidRPr="001D4C38">
        <w:rPr>
          <w:rFonts w:ascii="Arial" w:eastAsia="Times New Roman" w:hAnsi="Arial" w:cs="Arial"/>
          <w:i/>
          <w:sz w:val="24"/>
          <w:szCs w:val="24"/>
          <w:lang w:val="sr-Latn-ME"/>
        </w:rPr>
        <w:t>. Ponuđač sa najdužim ponuđenim garantnim rokom dobija maksimalni broj bodova u skladu sa ovim parametrom, a drugi ponuđači dobijaju proporcionalan broj bodova po formuli: K = (K1 /K2) x 10, gdje je K - broj bodova; K1–</w:t>
      </w:r>
      <w:r w:rsidR="00705CA0" w:rsidRPr="001D4C38">
        <w:t xml:space="preserve"> </w:t>
      </w:r>
      <w:r w:rsidR="00705CA0" w:rsidRPr="001D4C38">
        <w:rPr>
          <w:rFonts w:ascii="Arial" w:eastAsia="Times New Roman" w:hAnsi="Arial" w:cs="Arial"/>
          <w:i/>
          <w:sz w:val="24"/>
          <w:szCs w:val="24"/>
          <w:lang w:val="sr-Latn-ME"/>
        </w:rPr>
        <w:t>ponuđeni garantni rok, K 2– najduže ponuđeni garantni rok.</w:t>
      </w:r>
    </w:p>
    <w:p w14:paraId="64CC537D"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lastRenderedPageBreak/>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0117D92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8C1C2C">
        <w:rPr>
          <w:rFonts w:ascii="Arial" w:eastAsia="Times New Roman" w:hAnsi="Arial" w:cs="Arial"/>
          <w:color w:val="000000"/>
          <w:sz w:val="24"/>
          <w:szCs w:val="24"/>
          <w:lang w:val="sr-Latn-ME"/>
        </w:rPr>
        <w:t>1</w:t>
      </w:r>
      <w:r w:rsidR="00275E0F">
        <w:rPr>
          <w:rFonts w:ascii="Arial" w:eastAsia="Times New Roman" w:hAnsi="Arial" w:cs="Arial"/>
          <w:color w:val="000000"/>
          <w:sz w:val="24"/>
          <w:szCs w:val="24"/>
          <w:lang w:val="sr-Latn-ME"/>
        </w:rPr>
        <w:t>4</w:t>
      </w:r>
      <w:r w:rsidR="00557290">
        <w:rPr>
          <w:rFonts w:ascii="Arial" w:eastAsia="Times New Roman" w:hAnsi="Arial" w:cs="Arial"/>
          <w:color w:val="000000"/>
          <w:sz w:val="24"/>
          <w:szCs w:val="24"/>
          <w:lang w:val="sr-Latn-ME"/>
        </w:rPr>
        <w:t>.07</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0F166FC2"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8C1C2C">
        <w:rPr>
          <w:rFonts w:ascii="Arial" w:eastAsia="Times New Roman" w:hAnsi="Arial" w:cs="Arial"/>
          <w:color w:val="000000"/>
          <w:sz w:val="24"/>
          <w:szCs w:val="24"/>
          <w:lang w:val="sr-Latn-ME"/>
        </w:rPr>
        <w:t>1</w:t>
      </w:r>
      <w:r w:rsidR="00275E0F">
        <w:rPr>
          <w:rFonts w:ascii="Arial" w:eastAsia="Times New Roman" w:hAnsi="Arial" w:cs="Arial"/>
          <w:color w:val="000000"/>
          <w:sz w:val="24"/>
          <w:szCs w:val="24"/>
          <w:lang w:val="sr-Latn-ME"/>
        </w:rPr>
        <w:t>4</w:t>
      </w:r>
      <w:r w:rsidR="00FD75C7">
        <w:rPr>
          <w:rFonts w:ascii="Arial" w:eastAsia="Times New Roman" w:hAnsi="Arial" w:cs="Arial"/>
          <w:color w:val="000000"/>
          <w:sz w:val="24"/>
          <w:szCs w:val="24"/>
          <w:lang w:val="sr-Latn-ME"/>
        </w:rPr>
        <w:t>.0</w:t>
      </w:r>
      <w:r w:rsidR="008C1C2C">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2B882D7F"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za izgradnju</w:t>
      </w:r>
      <w:r w:rsidRPr="007C07FD">
        <w:rPr>
          <w:rFonts w:ascii="Arial" w:eastAsia="Calibri" w:hAnsi="Arial" w:cs="Arial"/>
          <w:color w:val="000000"/>
          <w:sz w:val="24"/>
          <w:szCs w:val="24"/>
          <w:lang w:val="sr-Latn-ME"/>
        </w:rPr>
        <w:t>, ul.Slobode br.5</w:t>
      </w:r>
    </w:p>
    <w:bookmarkEnd w:id="13"/>
    <w:p w14:paraId="53B86FBF" w14:textId="22463D9A"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782C1F">
        <w:rPr>
          <w:rFonts w:ascii="Arial" w:eastAsia="Times New Roman" w:hAnsi="Arial" w:cs="Arial"/>
          <w:color w:val="000000"/>
          <w:sz w:val="24"/>
          <w:szCs w:val="24"/>
          <w:lang w:val="sr-Latn-ME"/>
        </w:rPr>
        <w:t>izgradnju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64983C7B"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8C1C2C">
        <w:rPr>
          <w:rFonts w:ascii="Arial" w:eastAsia="Times New Roman" w:hAnsi="Arial" w:cs="Arial"/>
          <w:color w:val="000000"/>
          <w:sz w:val="24"/>
          <w:szCs w:val="24"/>
          <w:lang w:val="sr-Latn-ME"/>
        </w:rPr>
        <w:t>1</w:t>
      </w:r>
      <w:r w:rsidR="00275E0F">
        <w:rPr>
          <w:rFonts w:ascii="Arial" w:eastAsia="Times New Roman" w:hAnsi="Arial" w:cs="Arial"/>
          <w:color w:val="000000"/>
          <w:sz w:val="24"/>
          <w:szCs w:val="24"/>
          <w:lang w:val="sr-Latn-ME"/>
        </w:rPr>
        <w:t>4</w:t>
      </w:r>
      <w:r w:rsidR="00FD75C7">
        <w:rPr>
          <w:rFonts w:ascii="Arial" w:eastAsia="Times New Roman" w:hAnsi="Arial" w:cs="Arial"/>
          <w:color w:val="000000"/>
          <w:sz w:val="24"/>
          <w:szCs w:val="24"/>
          <w:lang w:val="sr-Latn-ME"/>
        </w:rPr>
        <w:t>.0</w:t>
      </w:r>
      <w:r w:rsidR="00557290">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09:30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4159C3D0" w14:textId="77777777" w:rsidR="00275E0F" w:rsidRPr="00117BC1" w:rsidRDefault="00275E0F" w:rsidP="00117BC1">
      <w:pPr>
        <w:spacing w:after="0" w:line="240" w:lineRule="auto"/>
        <w:jc w:val="both"/>
        <w:rPr>
          <w:rFonts w:ascii="Arial" w:eastAsia="Times New Roman" w:hAnsi="Arial" w:cs="Arial"/>
          <w:color w:val="000000"/>
          <w:sz w:val="24"/>
          <w:szCs w:val="24"/>
          <w:lang w:val="sr-Latn-ME"/>
        </w:rPr>
      </w:pPr>
    </w:p>
    <w:p w14:paraId="07ECB4DF" w14:textId="3F479B3B" w:rsidR="00117BC1" w:rsidRPr="00117BC1" w:rsidRDefault="00844933" w:rsidP="00117BC1">
      <w:pPr>
        <w:spacing w:after="0" w:line="240" w:lineRule="auto"/>
        <w:rPr>
          <w:rFonts w:ascii="Arial" w:eastAsia="Times New Roman" w:hAnsi="Arial" w:cs="Arial"/>
          <w:i/>
          <w:iCs/>
          <w:color w:val="000000"/>
          <w:sz w:val="24"/>
          <w:szCs w:val="24"/>
          <w:lang w:val="sr-Latn-ME"/>
        </w:rPr>
      </w:pPr>
      <w:r w:rsidRPr="00844933">
        <w:rPr>
          <w:rFonts w:ascii="Arial" w:eastAsia="Times New Roman" w:hAnsi="Arial" w:cs="Arial"/>
          <w:i/>
          <w:iCs/>
          <w:color w:val="000000"/>
          <w:sz w:val="24"/>
          <w:szCs w:val="24"/>
          <w:lang w:val="sr-Latn-ME"/>
        </w:rPr>
        <w:t xml:space="preserve">Shodno članu 54 stav 4 Zakona o javnim nabavkama, skraćuje se rok za dostavljanje ponuda iz razloga </w:t>
      </w:r>
      <w:r w:rsidR="00FB7E33">
        <w:rPr>
          <w:rFonts w:ascii="Arial" w:eastAsia="Times New Roman" w:hAnsi="Arial" w:cs="Arial"/>
          <w:i/>
          <w:iCs/>
          <w:color w:val="000000"/>
          <w:sz w:val="24"/>
          <w:szCs w:val="24"/>
          <w:lang w:val="sr-Latn-ME"/>
        </w:rPr>
        <w:t xml:space="preserve">jer je Ugovor o finansiranju ovog projekta zaključen 20.06.2025 godine između Ministarstva javnih radova i Opštine Bijelo Polje, </w:t>
      </w:r>
      <w:r w:rsidR="0040659B">
        <w:rPr>
          <w:rFonts w:ascii="Arial" w:eastAsia="Times New Roman" w:hAnsi="Arial" w:cs="Arial"/>
          <w:i/>
          <w:iCs/>
          <w:color w:val="000000"/>
          <w:sz w:val="24"/>
          <w:szCs w:val="24"/>
          <w:lang w:val="sr-Latn-ME"/>
        </w:rPr>
        <w:t xml:space="preserve">i </w:t>
      </w:r>
      <w:r w:rsidR="00FB7E33">
        <w:rPr>
          <w:rFonts w:ascii="Arial" w:eastAsia="Times New Roman" w:hAnsi="Arial" w:cs="Arial"/>
          <w:i/>
          <w:iCs/>
          <w:color w:val="000000"/>
          <w:sz w:val="24"/>
          <w:szCs w:val="24"/>
          <w:lang w:val="sr-Latn-ME"/>
        </w:rPr>
        <w:t xml:space="preserve"> kratke građevinske sezone na sjeveru Crne Gore, jer </w:t>
      </w:r>
      <w:r w:rsidRPr="00844933">
        <w:rPr>
          <w:rFonts w:ascii="Arial" w:eastAsia="Times New Roman" w:hAnsi="Arial" w:cs="Arial"/>
          <w:i/>
          <w:iCs/>
          <w:color w:val="000000"/>
          <w:sz w:val="24"/>
          <w:szCs w:val="24"/>
          <w:lang w:val="sr-Latn-ME"/>
        </w:rPr>
        <w:t>se radovi mo</w:t>
      </w:r>
      <w:r w:rsidR="00FB7E33">
        <w:rPr>
          <w:rFonts w:ascii="Arial" w:eastAsia="Times New Roman" w:hAnsi="Arial" w:cs="Arial"/>
          <w:i/>
          <w:iCs/>
          <w:color w:val="000000"/>
          <w:sz w:val="24"/>
          <w:szCs w:val="24"/>
          <w:lang w:val="sr-Latn-ME"/>
        </w:rPr>
        <w:t>gu izvoditi samo</w:t>
      </w:r>
      <w:r w:rsidRPr="00844933">
        <w:rPr>
          <w:rFonts w:ascii="Arial" w:eastAsia="Times New Roman" w:hAnsi="Arial" w:cs="Arial"/>
          <w:i/>
          <w:iCs/>
          <w:color w:val="000000"/>
          <w:sz w:val="24"/>
          <w:szCs w:val="24"/>
          <w:lang w:val="sr-Latn-ME"/>
        </w:rPr>
        <w:t>i u toku ljetnjeg perioda</w:t>
      </w:r>
      <w:r w:rsidR="00FB7E33">
        <w:rPr>
          <w:rFonts w:ascii="Arial" w:eastAsia="Times New Roman" w:hAnsi="Arial" w:cs="Arial"/>
          <w:i/>
          <w:iCs/>
          <w:color w:val="000000"/>
          <w:sz w:val="24"/>
          <w:szCs w:val="24"/>
          <w:lang w:val="sr-Latn-ME"/>
        </w:rPr>
        <w:t>.</w:t>
      </w: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2"/>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lastRenderedPageBreak/>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3"/>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7FF65F4"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Produžetak roka izvršenja ugovora</w:t>
      </w:r>
    </w:p>
    <w:p w14:paraId="1BF7272C"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Ako se radovi koji su predmet ugovora ne mogu završiti u ugovorenom roku iz razloga koji nijesu rezultat krivice izvodjača, kao i zbog privremene obustave radova na građenju objekta od strane nadležnog organa, izvodjač je dužan da nastavi sa izvodjenjem radova sve do dobijanja pozitivnog mišljenja nadzornog organa . </w:t>
      </w:r>
    </w:p>
    <w:p w14:paraId="73A67B4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Otklanjanje nedostataka  u garantnom roku </w:t>
      </w:r>
    </w:p>
    <w:p w14:paraId="54D35643"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Izvodjač je dužan da, bez nadoknade, u ugovorenom garantnom roku izvede radove  kojim se otklanjaju nedostaci na predmetnom objektu.</w:t>
      </w:r>
    </w:p>
    <w:p w14:paraId="235588A0"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jednostrani raskid ugovora</w:t>
      </w:r>
    </w:p>
    <w:p w14:paraId="47D3A2AA"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će jednostrano raskinuti ugovor, ako izvodjač prekrši bilo koju svoju ugovorenu obavezu.</w:t>
      </w:r>
    </w:p>
    <w:p w14:paraId="1D14326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lastRenderedPageBreak/>
        <w:t>-U slučaju raskida ugovora iz prethodnog stava, naručilac će o tome pisanim putem obavijestiti izvodjača i aktivirati garanciju za dobro izvršenje ugovora.</w:t>
      </w:r>
    </w:p>
    <w:p w14:paraId="2ADE0FFB"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17C802"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sporazumni raskid ugovora</w:t>
      </w:r>
    </w:p>
    <w:p w14:paraId="3F60B49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i izvodjač će sporazumno raskinuti ugovor, ako dođe do trajne obustave ili zabrane izvođenja radova na građenju predmetnog objekta.</w:t>
      </w:r>
    </w:p>
    <w:p w14:paraId="7BFBE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iz prethodnog stava, naručilac će odmah vratiti izvodjaču garanciju za dobro izvršenje ugovora.</w:t>
      </w:r>
    </w:p>
    <w:p w14:paraId="0B1541AA" w14:textId="62BB4FE3"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je  </w:t>
      </w:r>
      <w:r>
        <w:rPr>
          <w:rFonts w:ascii="Arial" w:eastAsia="Times New Roman" w:hAnsi="Arial" w:cs="Arial"/>
          <w:color w:val="000000"/>
          <w:sz w:val="24"/>
          <w:szCs w:val="24"/>
          <w:lang w:val="sr-Latn-ME"/>
        </w:rPr>
        <w:t>3</w:t>
      </w:r>
      <w:r w:rsidR="00557290">
        <w:rPr>
          <w:rFonts w:ascii="Arial" w:eastAsia="Times New Roman" w:hAnsi="Arial" w:cs="Arial"/>
          <w:color w:val="000000"/>
          <w:sz w:val="24"/>
          <w:szCs w:val="24"/>
          <w:lang w:val="sr-Latn-ME"/>
        </w:rPr>
        <w:t>5</w:t>
      </w:r>
      <w:r w:rsidRPr="00782C1F">
        <w:rPr>
          <w:rFonts w:ascii="Arial" w:eastAsia="Times New Roman" w:hAnsi="Arial" w:cs="Arial"/>
          <w:color w:val="000000"/>
          <w:sz w:val="24"/>
          <w:szCs w:val="24"/>
          <w:lang w:val="sr-Latn-ME"/>
        </w:rPr>
        <w:t xml:space="preserve"> dana od dana uvođenja u posao.</w:t>
      </w:r>
    </w:p>
    <w:p w14:paraId="4984D639"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Mjesto izvršenja ugovora je teritorija opštine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438162D0"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557290">
        <w:rPr>
          <w:rFonts w:ascii="Arial" w:eastAsia="Times New Roman" w:hAnsi="Arial" w:cs="Arial"/>
          <w:color w:val="000000"/>
          <w:sz w:val="24"/>
          <w:szCs w:val="24"/>
          <w:lang w:val="sr-Latn-ME"/>
        </w:rPr>
        <w:t>30</w:t>
      </w:r>
      <w:r w:rsidRPr="00782C1F">
        <w:rPr>
          <w:rFonts w:ascii="Arial" w:eastAsia="Times New Roman" w:hAnsi="Arial" w:cs="Arial"/>
          <w:color w:val="000000"/>
          <w:sz w:val="24"/>
          <w:szCs w:val="24"/>
          <w:lang w:val="sr-Latn-ME"/>
        </w:rPr>
        <w:t xml:space="preserve"> dana nakon ispostavljanja</w:t>
      </w:r>
      <w:r w:rsidR="006133D9">
        <w:rPr>
          <w:rFonts w:ascii="Arial" w:eastAsia="Times New Roman" w:hAnsi="Arial" w:cs="Arial"/>
          <w:color w:val="000000"/>
          <w:sz w:val="24"/>
          <w:szCs w:val="24"/>
          <w:lang w:val="sr-Latn-ME"/>
        </w:rPr>
        <w:t xml:space="preserve"> privremene situacije</w:t>
      </w:r>
      <w:r w:rsidRPr="00782C1F">
        <w:rPr>
          <w:rFonts w:ascii="Arial" w:eastAsia="Times New Roman" w:hAnsi="Arial" w:cs="Arial"/>
          <w:color w:val="000000"/>
          <w:sz w:val="24"/>
          <w:szCs w:val="24"/>
          <w:lang w:val="sr-Latn-ME"/>
        </w:rPr>
        <w:t xml:space="preserve"> i ovjere od strane nadzornog organa  </w:t>
      </w:r>
      <w:r w:rsidR="00557290" w:rsidRPr="00557290">
        <w:rPr>
          <w:rFonts w:ascii="Arial" w:eastAsia="Times New Roman" w:hAnsi="Arial" w:cs="Arial"/>
          <w:color w:val="000000"/>
          <w:sz w:val="24"/>
          <w:szCs w:val="24"/>
          <w:lang w:val="sr-Latn-ME"/>
        </w:rPr>
        <w:t>i u roku do 60 dana, nakon ispostavljanja i ovjere od strane nadzornog organa okončane situacije.</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5E5475D6" w14:textId="06CECC60" w:rsidR="004B6F82" w:rsidRPr="00FD75C7" w:rsidRDefault="00D10438" w:rsidP="00782C1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782C1F" w:rsidRPr="00782C1F">
        <w:rPr>
          <w:rFonts w:ascii="Arial" w:eastAsia="Times New Roman" w:hAnsi="Arial" w:cs="Arial"/>
          <w:color w:val="000000"/>
          <w:sz w:val="24"/>
          <w:szCs w:val="24"/>
          <w:lang w:val="sr-Latn-ME"/>
        </w:rPr>
        <w:t> Način sprovođenja kontrole kvaliteta: Preko nadzornog organa.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4"/>
      </w:r>
    </w:p>
    <w:p w14:paraId="54A2AFF0" w14:textId="77777777"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709711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3903BFD"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C385668"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1E4A306F" w14:textId="65DE23C0" w:rsidR="00152BE7" w:rsidRPr="00152BE7" w:rsidRDefault="00152BE7" w:rsidP="00152BE7">
      <w:pPr>
        <w:spacing w:after="0" w:line="240" w:lineRule="auto"/>
        <w:jc w:val="both"/>
        <w:rPr>
          <w:rFonts w:ascii="Arial" w:eastAsia="Times New Roman" w:hAnsi="Arial" w:cs="Arial"/>
          <w:color w:val="000000"/>
          <w:sz w:val="24"/>
          <w:szCs w:val="24"/>
        </w:rPr>
      </w:pPr>
      <w:r w:rsidRPr="00152BE7">
        <w:rPr>
          <w:rFonts w:ascii="Arial" w:eastAsia="Times New Roman" w:hAnsi="Arial" w:cs="Arial"/>
          <w:noProof/>
          <w:color w:val="000000"/>
          <w:sz w:val="24"/>
          <w:szCs w:val="24"/>
        </w:rPr>
        <w:lastRenderedPageBreak/>
        <w:drawing>
          <wp:inline distT="0" distB="0" distL="0" distR="0" wp14:anchorId="6A74CF86" wp14:editId="391B00DF">
            <wp:extent cx="6249035" cy="8915400"/>
            <wp:effectExtent l="0" t="0" r="0" b="0"/>
            <wp:docPr id="769954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035" cy="8915400"/>
                    </a:xfrm>
                    <a:prstGeom prst="rect">
                      <a:avLst/>
                    </a:prstGeom>
                    <a:noFill/>
                    <a:ln>
                      <a:noFill/>
                    </a:ln>
                  </pic:spPr>
                </pic:pic>
              </a:graphicData>
            </a:graphic>
          </wp:inline>
        </w:drawing>
      </w:r>
    </w:p>
    <w:p w14:paraId="265BFF65"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BE7DA97" w14:textId="64CD5C3B" w:rsidR="003E60C2" w:rsidRPr="003E60C2" w:rsidRDefault="003E60C2" w:rsidP="003E60C2">
      <w:pPr>
        <w:spacing w:after="0" w:line="240" w:lineRule="auto"/>
        <w:jc w:val="both"/>
        <w:rPr>
          <w:rFonts w:ascii="Arial" w:eastAsia="Times New Roman" w:hAnsi="Arial" w:cs="Arial"/>
          <w:color w:val="000000"/>
          <w:sz w:val="24"/>
          <w:szCs w:val="24"/>
        </w:rPr>
      </w:pPr>
    </w:p>
    <w:p w14:paraId="62B9BE0A"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D399A81" w14:textId="2EB706E8" w:rsidR="00954E90" w:rsidRPr="00954E90" w:rsidRDefault="00954E90" w:rsidP="00954E90">
      <w:pPr>
        <w:spacing w:after="0" w:line="240" w:lineRule="auto"/>
        <w:jc w:val="both"/>
        <w:rPr>
          <w:rFonts w:ascii="Arial" w:eastAsia="Times New Roman" w:hAnsi="Arial" w:cs="Arial"/>
          <w:b/>
          <w:bCs/>
          <w:color w:val="000000"/>
          <w:sz w:val="24"/>
          <w:szCs w:val="24"/>
        </w:rPr>
      </w:pPr>
    </w:p>
    <w:p w14:paraId="326BCDC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CC218E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D42D01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B73D" w14:textId="77777777" w:rsidR="00E443CE" w:rsidRDefault="00E443CE" w:rsidP="00117BC1">
      <w:pPr>
        <w:spacing w:after="0" w:line="240" w:lineRule="auto"/>
      </w:pPr>
      <w:r>
        <w:separator/>
      </w:r>
    </w:p>
  </w:endnote>
  <w:endnote w:type="continuationSeparator" w:id="0">
    <w:p w14:paraId="28F86F8A" w14:textId="77777777" w:rsidR="00E443CE" w:rsidRDefault="00E443CE"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601C4" w14:textId="77777777" w:rsidR="00E443CE" w:rsidRDefault="00E443CE" w:rsidP="00117BC1">
      <w:pPr>
        <w:spacing w:after="0" w:line="240" w:lineRule="auto"/>
      </w:pPr>
      <w:r>
        <w:separator/>
      </w:r>
    </w:p>
  </w:footnote>
  <w:footnote w:type="continuationSeparator" w:id="0">
    <w:p w14:paraId="23D3DC03" w14:textId="77777777" w:rsidR="00E443CE" w:rsidRDefault="00E443CE"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9">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2">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3">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4">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720F8"/>
    <w:rsid w:val="000B3DAA"/>
    <w:rsid w:val="000B6827"/>
    <w:rsid w:val="000C2FA2"/>
    <w:rsid w:val="00114D35"/>
    <w:rsid w:val="00117BC1"/>
    <w:rsid w:val="00152BE7"/>
    <w:rsid w:val="001A7E2C"/>
    <w:rsid w:val="001D4C38"/>
    <w:rsid w:val="00267104"/>
    <w:rsid w:val="00275E0F"/>
    <w:rsid w:val="002870E2"/>
    <w:rsid w:val="002B2F45"/>
    <w:rsid w:val="002C5798"/>
    <w:rsid w:val="00305081"/>
    <w:rsid w:val="00391C83"/>
    <w:rsid w:val="003E60C2"/>
    <w:rsid w:val="00404734"/>
    <w:rsid w:val="0040659B"/>
    <w:rsid w:val="00493A0E"/>
    <w:rsid w:val="004A311E"/>
    <w:rsid w:val="004B6F82"/>
    <w:rsid w:val="004C36E4"/>
    <w:rsid w:val="004D6FB3"/>
    <w:rsid w:val="004F010A"/>
    <w:rsid w:val="0050406A"/>
    <w:rsid w:val="00540C4D"/>
    <w:rsid w:val="00557290"/>
    <w:rsid w:val="005907EA"/>
    <w:rsid w:val="005923D2"/>
    <w:rsid w:val="005A1589"/>
    <w:rsid w:val="005C1C33"/>
    <w:rsid w:val="006133D9"/>
    <w:rsid w:val="006239B2"/>
    <w:rsid w:val="0063095C"/>
    <w:rsid w:val="00633189"/>
    <w:rsid w:val="006833D6"/>
    <w:rsid w:val="00705CA0"/>
    <w:rsid w:val="0071086D"/>
    <w:rsid w:val="0072780A"/>
    <w:rsid w:val="00782C1F"/>
    <w:rsid w:val="007C07FD"/>
    <w:rsid w:val="00813C6D"/>
    <w:rsid w:val="00831A4E"/>
    <w:rsid w:val="00844933"/>
    <w:rsid w:val="00867FB2"/>
    <w:rsid w:val="008B15D0"/>
    <w:rsid w:val="008B3166"/>
    <w:rsid w:val="008C1C2C"/>
    <w:rsid w:val="00946AEA"/>
    <w:rsid w:val="00954E90"/>
    <w:rsid w:val="00992668"/>
    <w:rsid w:val="009944A9"/>
    <w:rsid w:val="009C773E"/>
    <w:rsid w:val="00A077D3"/>
    <w:rsid w:val="00A47D71"/>
    <w:rsid w:val="00A5590B"/>
    <w:rsid w:val="00A9248F"/>
    <w:rsid w:val="00AE5939"/>
    <w:rsid w:val="00B006A5"/>
    <w:rsid w:val="00B0568C"/>
    <w:rsid w:val="00B27C55"/>
    <w:rsid w:val="00B75E00"/>
    <w:rsid w:val="00B85BAD"/>
    <w:rsid w:val="00BD3982"/>
    <w:rsid w:val="00BE019E"/>
    <w:rsid w:val="00C246DD"/>
    <w:rsid w:val="00C27769"/>
    <w:rsid w:val="00C32C85"/>
    <w:rsid w:val="00CE50F3"/>
    <w:rsid w:val="00D10438"/>
    <w:rsid w:val="00D25389"/>
    <w:rsid w:val="00D335E3"/>
    <w:rsid w:val="00DE4714"/>
    <w:rsid w:val="00E05F08"/>
    <w:rsid w:val="00E43970"/>
    <w:rsid w:val="00E443CE"/>
    <w:rsid w:val="00E56B11"/>
    <w:rsid w:val="00E83212"/>
    <w:rsid w:val="00EA260C"/>
    <w:rsid w:val="00EB6884"/>
    <w:rsid w:val="00EF2AB0"/>
    <w:rsid w:val="00F01C7C"/>
    <w:rsid w:val="00F055C2"/>
    <w:rsid w:val="00F07DAA"/>
    <w:rsid w:val="00F1588C"/>
    <w:rsid w:val="00F15DB8"/>
    <w:rsid w:val="00F646D4"/>
    <w:rsid w:val="00FB7E33"/>
    <w:rsid w:val="00FC1C89"/>
    <w:rsid w:val="00FD2F01"/>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8085">
      <w:bodyDiv w:val="1"/>
      <w:marLeft w:val="0"/>
      <w:marRight w:val="0"/>
      <w:marTop w:val="0"/>
      <w:marBottom w:val="0"/>
      <w:divBdr>
        <w:top w:val="none" w:sz="0" w:space="0" w:color="auto"/>
        <w:left w:val="none" w:sz="0" w:space="0" w:color="auto"/>
        <w:bottom w:val="none" w:sz="0" w:space="0" w:color="auto"/>
        <w:right w:val="none" w:sz="0" w:space="0" w:color="auto"/>
      </w:divBdr>
    </w:div>
    <w:div w:id="641887765">
      <w:bodyDiv w:val="1"/>
      <w:marLeft w:val="0"/>
      <w:marRight w:val="0"/>
      <w:marTop w:val="0"/>
      <w:marBottom w:val="0"/>
      <w:divBdr>
        <w:top w:val="none" w:sz="0" w:space="0" w:color="auto"/>
        <w:left w:val="none" w:sz="0" w:space="0" w:color="auto"/>
        <w:bottom w:val="none" w:sz="0" w:space="0" w:color="auto"/>
        <w:right w:val="none" w:sz="0" w:space="0" w:color="auto"/>
      </w:divBdr>
    </w:div>
    <w:div w:id="11292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1157</TotalTime>
  <Pages>10</Pages>
  <Words>2569</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2024-05-31T07:15:00Z</cp:lastPrinted>
  <dcterms:created xsi:type="dcterms:W3CDTF">2023-02-28T07:20:00Z</dcterms:created>
  <dcterms:modified xsi:type="dcterms:W3CDTF">2025-06-27T09:47:00Z</dcterms:modified>
</cp:coreProperties>
</file>