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3E3A9" w14:textId="77777777" w:rsidR="002C1A31" w:rsidRDefault="00000000">
      <w:pPr>
        <w:jc w:val="right"/>
        <w:rPr>
          <w:rFonts w:ascii="Arial" w:hAnsi="Arial" w:cs="Arial"/>
          <w:b/>
          <w:color w:val="000000"/>
          <w:lang w:val="sr-Latn-ME"/>
        </w:rPr>
      </w:pPr>
      <w:bookmarkStart w:id="0" w:name="_Hlk200091990"/>
      <w:r>
        <w:rPr>
          <w:rFonts w:ascii="Arial" w:hAnsi="Arial" w:cs="Arial"/>
          <w:b/>
          <w:color w:val="000000"/>
          <w:lang w:val="sr-Latn-ME"/>
        </w:rPr>
        <w:t xml:space="preserve">OBRAZAC 1  </w:t>
      </w:r>
    </w:p>
    <w:p w14:paraId="2A31BF5C" w14:textId="77777777" w:rsidR="002C1A31" w:rsidRDefault="002C1A31">
      <w:pPr>
        <w:rPr>
          <w:rFonts w:ascii="Arial" w:hAnsi="Arial" w:cs="Arial"/>
          <w:color w:val="000000"/>
          <w:lang w:val="sr-Latn-ME"/>
        </w:rPr>
      </w:pPr>
    </w:p>
    <w:p w14:paraId="5186F4A7" w14:textId="77777777" w:rsidR="002C1A31" w:rsidRDefault="00000000">
      <w:pPr>
        <w:tabs>
          <w:tab w:val="left" w:pos="1701"/>
          <w:tab w:val="left" w:pos="4820"/>
        </w:tabs>
        <w:spacing w:after="160" w:line="259" w:lineRule="auto"/>
        <w:jc w:val="both"/>
        <w:rPr>
          <w:rFonts w:ascii="Arial" w:eastAsia="Calibri" w:hAnsi="Arial" w:cs="Arial"/>
          <w:color w:val="000000"/>
        </w:rPr>
      </w:pPr>
      <w:r>
        <w:rPr>
          <w:rFonts w:ascii="Arial" w:eastAsia="Calibri" w:hAnsi="Arial" w:cs="Arial"/>
          <w:color w:val="000000"/>
          <w:u w:val="single"/>
        </w:rPr>
        <w:t>VSŠ “POLICIJSKA AKADEMIJA” DANILOVGRAD</w:t>
      </w:r>
    </w:p>
    <w:p w14:paraId="41648867" w14:textId="04823A86" w:rsidR="002C1A31" w:rsidRDefault="00000000">
      <w:pPr>
        <w:spacing w:after="160" w:line="259" w:lineRule="auto"/>
        <w:jc w:val="both"/>
        <w:rPr>
          <w:rFonts w:ascii="Arial" w:hAnsi="Arial" w:cs="Arial"/>
          <w:color w:val="1D2228"/>
          <w:shd w:val="clear" w:color="auto" w:fill="FFFFFF"/>
        </w:rPr>
      </w:pPr>
      <w:r>
        <w:rPr>
          <w:rFonts w:ascii="Arial" w:eastAsia="Calibri" w:hAnsi="Arial" w:cs="Arial"/>
        </w:rPr>
        <w:t>Broj iz evidencije postupaka javnih nabavki: 24</w:t>
      </w:r>
      <w:r w:rsidR="0022399D">
        <w:rPr>
          <w:rFonts w:ascii="Arial" w:eastAsia="Calibri" w:hAnsi="Arial" w:cs="Arial"/>
        </w:rPr>
        <w:t>84</w:t>
      </w:r>
      <w:r>
        <w:rPr>
          <w:rFonts w:ascii="Arial" w:eastAsia="Calibri" w:hAnsi="Arial" w:cs="Arial"/>
        </w:rPr>
        <w:t>/1</w:t>
      </w:r>
    </w:p>
    <w:p w14:paraId="48D1BA2C" w14:textId="77777777" w:rsidR="002C1A31" w:rsidRDefault="00000000">
      <w:pPr>
        <w:spacing w:after="160" w:line="259" w:lineRule="auto"/>
        <w:jc w:val="both"/>
        <w:rPr>
          <w:rFonts w:ascii="Arial" w:eastAsia="Calibri" w:hAnsi="Arial" w:cs="Arial"/>
          <w:color w:val="000000"/>
        </w:rPr>
      </w:pPr>
      <w:r>
        <w:rPr>
          <w:rFonts w:ascii="Arial" w:eastAsia="Calibri" w:hAnsi="Arial" w:cs="Arial"/>
          <w:color w:val="000000"/>
        </w:rPr>
        <w:t>Redni broj iz Plana javnih nabavki : 11</w:t>
      </w:r>
    </w:p>
    <w:p w14:paraId="30E01343" w14:textId="45D73594" w:rsidR="002C1A31" w:rsidRDefault="00000000">
      <w:pPr>
        <w:spacing w:after="160" w:line="259" w:lineRule="auto"/>
        <w:jc w:val="both"/>
        <w:rPr>
          <w:rFonts w:ascii="Arial" w:eastAsia="Calibri" w:hAnsi="Arial" w:cs="Arial"/>
          <w:b/>
          <w:bCs/>
          <w:color w:val="000000"/>
        </w:rPr>
      </w:pPr>
      <w:r>
        <w:rPr>
          <w:rFonts w:ascii="Arial" w:eastAsia="Calibri" w:hAnsi="Arial" w:cs="Arial"/>
          <w:color w:val="000000"/>
        </w:rPr>
        <w:t>Mjesto i datum: Danilovgrad, 0</w:t>
      </w:r>
      <w:r w:rsidR="0022399D">
        <w:rPr>
          <w:rFonts w:ascii="Arial" w:eastAsia="Calibri" w:hAnsi="Arial" w:cs="Arial"/>
          <w:color w:val="000000"/>
        </w:rPr>
        <w:t>9</w:t>
      </w:r>
      <w:r>
        <w:rPr>
          <w:rFonts w:ascii="Arial" w:eastAsia="Calibri" w:hAnsi="Arial" w:cs="Arial"/>
          <w:color w:val="000000"/>
        </w:rPr>
        <w:t>.06.2025 godine.</w:t>
      </w:r>
    </w:p>
    <w:p w14:paraId="1F4FACAF" w14:textId="77777777" w:rsidR="002C1A31" w:rsidRDefault="002C1A31">
      <w:pPr>
        <w:rPr>
          <w:rFonts w:ascii="Arial" w:hAnsi="Arial" w:cs="Arial"/>
          <w:lang w:val="sr-Latn-ME"/>
        </w:rPr>
      </w:pPr>
    </w:p>
    <w:p w14:paraId="4EA08A05" w14:textId="77777777" w:rsidR="002C1A31" w:rsidRDefault="002C1A31">
      <w:pPr>
        <w:rPr>
          <w:rFonts w:ascii="Arial" w:hAnsi="Arial" w:cs="Arial"/>
          <w:lang w:val="sr-Latn-ME"/>
        </w:rPr>
      </w:pPr>
    </w:p>
    <w:p w14:paraId="7FDBB07D" w14:textId="77777777" w:rsidR="002C1A31" w:rsidRDefault="002C1A31">
      <w:pPr>
        <w:rPr>
          <w:rFonts w:ascii="Arial" w:hAnsi="Arial" w:cs="Arial"/>
          <w:lang w:val="sr-Latn-ME"/>
        </w:rPr>
      </w:pPr>
    </w:p>
    <w:p w14:paraId="2A0EA0F9" w14:textId="77777777" w:rsidR="002C1A31" w:rsidRDefault="00000000">
      <w:pPr>
        <w:tabs>
          <w:tab w:val="left" w:pos="1276"/>
          <w:tab w:val="left" w:pos="3261"/>
        </w:tabs>
        <w:jc w:val="both"/>
        <w:rPr>
          <w:rFonts w:ascii="Arial" w:hAnsi="Arial" w:cs="Arial"/>
          <w:b/>
          <w:bCs/>
          <w:color w:val="000000"/>
          <w:lang w:val="sr-Latn-ME"/>
        </w:rPr>
      </w:pPr>
      <w:r>
        <w:rPr>
          <w:rFonts w:ascii="Arial" w:hAnsi="Arial" w:cs="Arial"/>
          <w:lang w:val="sr-Latn-ME"/>
        </w:rPr>
        <w:t xml:space="preserve">Na osnovu člana 53 stav 3 Zakona o javnim nabavkama („Službeni list CG“, br. 74/19 i 3/23) </w:t>
      </w:r>
      <w:r>
        <w:rPr>
          <w:rFonts w:ascii="Arial" w:hAnsi="Arial" w:cs="Arial"/>
          <w:color w:val="000000"/>
          <w:u w:val="single"/>
          <w:lang w:val="sr-Latn-ME"/>
        </w:rPr>
        <w:t xml:space="preserve">VSŠ „POLICIJSKA AKADEMIJA“ DANILOVGRAD </w:t>
      </w:r>
      <w:r>
        <w:rPr>
          <w:rFonts w:ascii="Arial" w:hAnsi="Arial" w:cs="Arial"/>
          <w:lang w:val="sr-Latn-ME"/>
        </w:rPr>
        <w:t>objavljuje</w:t>
      </w:r>
      <w:r>
        <w:rPr>
          <w:rFonts w:ascii="Arial" w:hAnsi="Arial" w:cs="Arial"/>
          <w:b/>
          <w:bCs/>
          <w:color w:val="000000"/>
          <w:lang w:val="sr-Latn-ME"/>
        </w:rPr>
        <w:t xml:space="preserve">        </w:t>
      </w:r>
    </w:p>
    <w:p w14:paraId="0E424A26" w14:textId="77777777" w:rsidR="002C1A31" w:rsidRDefault="002C1A31">
      <w:pPr>
        <w:tabs>
          <w:tab w:val="left" w:pos="1276"/>
          <w:tab w:val="left" w:pos="3261"/>
        </w:tabs>
        <w:jc w:val="both"/>
        <w:rPr>
          <w:rFonts w:ascii="Arial" w:hAnsi="Arial" w:cs="Arial"/>
          <w:b/>
          <w:bCs/>
          <w:color w:val="000000"/>
          <w:lang w:val="sr-Latn-ME"/>
        </w:rPr>
      </w:pPr>
    </w:p>
    <w:p w14:paraId="2023578B" w14:textId="77777777" w:rsidR="002C1A31" w:rsidRDefault="002C1A31">
      <w:pPr>
        <w:tabs>
          <w:tab w:val="left" w:pos="1276"/>
          <w:tab w:val="left" w:pos="3261"/>
        </w:tabs>
        <w:jc w:val="both"/>
        <w:rPr>
          <w:rFonts w:ascii="Arial" w:hAnsi="Arial" w:cs="Arial"/>
          <w:b/>
          <w:bCs/>
          <w:color w:val="000000"/>
          <w:lang w:val="sr-Latn-ME"/>
        </w:rPr>
      </w:pPr>
    </w:p>
    <w:p w14:paraId="06E22AC5" w14:textId="77777777" w:rsidR="002C1A31" w:rsidRDefault="002C1A31">
      <w:pPr>
        <w:tabs>
          <w:tab w:val="left" w:pos="1276"/>
          <w:tab w:val="left" w:pos="3261"/>
        </w:tabs>
        <w:jc w:val="both"/>
        <w:rPr>
          <w:rFonts w:ascii="Arial" w:hAnsi="Arial" w:cs="Arial"/>
          <w:b/>
          <w:bCs/>
          <w:color w:val="000000"/>
          <w:lang w:val="sr-Latn-ME"/>
        </w:rPr>
      </w:pPr>
    </w:p>
    <w:p w14:paraId="2D8F6EAE" w14:textId="77777777" w:rsidR="002C1A31" w:rsidRDefault="002C1A31">
      <w:pPr>
        <w:tabs>
          <w:tab w:val="left" w:pos="1276"/>
          <w:tab w:val="left" w:pos="3261"/>
        </w:tabs>
        <w:jc w:val="both"/>
        <w:rPr>
          <w:rFonts w:ascii="Arial" w:hAnsi="Arial" w:cs="Arial"/>
          <w:b/>
          <w:bCs/>
          <w:color w:val="000000"/>
          <w:lang w:val="sr-Latn-ME"/>
        </w:rPr>
      </w:pPr>
    </w:p>
    <w:p w14:paraId="7295DC01" w14:textId="77777777" w:rsidR="002C1A31" w:rsidRDefault="002C1A31">
      <w:pPr>
        <w:tabs>
          <w:tab w:val="left" w:pos="1276"/>
          <w:tab w:val="left" w:pos="3261"/>
        </w:tabs>
        <w:jc w:val="both"/>
        <w:rPr>
          <w:rFonts w:ascii="Arial" w:hAnsi="Arial" w:cs="Arial"/>
          <w:b/>
          <w:bCs/>
          <w:color w:val="000000"/>
          <w:lang w:val="sr-Latn-ME"/>
        </w:rPr>
      </w:pPr>
    </w:p>
    <w:p w14:paraId="7A26078C" w14:textId="77777777" w:rsidR="002C1A31" w:rsidRDefault="00000000">
      <w:pPr>
        <w:tabs>
          <w:tab w:val="left" w:pos="1276"/>
          <w:tab w:val="left" w:pos="3261"/>
        </w:tabs>
        <w:jc w:val="both"/>
        <w:rPr>
          <w:rFonts w:ascii="Arial" w:hAnsi="Arial" w:cs="Arial"/>
          <w:lang w:val="sr-Latn-ME"/>
        </w:rPr>
      </w:pPr>
      <w:r>
        <w:rPr>
          <w:rFonts w:ascii="Arial" w:hAnsi="Arial" w:cs="Arial"/>
          <w:b/>
          <w:bCs/>
          <w:color w:val="000000"/>
          <w:lang w:val="sr-Latn-ME"/>
        </w:rPr>
        <w:t xml:space="preserve">                                          </w:t>
      </w:r>
      <w:r>
        <w:rPr>
          <w:rFonts w:ascii="Arial" w:hAnsi="Arial" w:cs="Arial"/>
          <w:b/>
          <w:bCs/>
          <w:color w:val="000000"/>
          <w:lang w:val="sr-Latn-ME"/>
        </w:rPr>
        <w:tab/>
      </w:r>
      <w:r>
        <w:rPr>
          <w:rFonts w:ascii="Arial" w:hAnsi="Arial" w:cs="Arial"/>
          <w:bCs/>
          <w:color w:val="000000"/>
          <w:lang w:val="sr-Latn-ME"/>
        </w:rPr>
        <w:t xml:space="preserve">                                                      </w:t>
      </w:r>
    </w:p>
    <w:p w14:paraId="1FFC895C" w14:textId="77777777" w:rsidR="002C1A31" w:rsidRDefault="002C1A31">
      <w:pPr>
        <w:keepNext/>
        <w:jc w:val="center"/>
        <w:outlineLvl w:val="0"/>
        <w:rPr>
          <w:rFonts w:ascii="Arial" w:hAnsi="Arial" w:cs="Arial"/>
          <w:b/>
          <w:bCs/>
          <w:color w:val="000000"/>
          <w:lang w:val="sr-Latn-ME"/>
        </w:rPr>
      </w:pPr>
    </w:p>
    <w:p w14:paraId="362E5FDF" w14:textId="77777777" w:rsidR="002C1A31" w:rsidRDefault="00000000">
      <w:pPr>
        <w:jc w:val="center"/>
        <w:rPr>
          <w:rFonts w:ascii="Arial" w:hAnsi="Arial" w:cs="Arial"/>
          <w:b/>
          <w:bCs/>
          <w:color w:val="000000"/>
          <w:sz w:val="28"/>
          <w:szCs w:val="28"/>
          <w:lang w:val="sr-Latn-ME"/>
        </w:rPr>
      </w:pPr>
      <w:r>
        <w:rPr>
          <w:rFonts w:ascii="Arial" w:hAnsi="Arial" w:cs="Arial"/>
          <w:b/>
          <w:bCs/>
          <w:color w:val="000000"/>
          <w:sz w:val="28"/>
          <w:szCs w:val="28"/>
          <w:lang w:val="sr-Latn-ME"/>
        </w:rPr>
        <w:t>TENDERSKU DOKUMENTACIJU</w:t>
      </w:r>
    </w:p>
    <w:p w14:paraId="2C20B27F" w14:textId="77777777" w:rsidR="002C1A31" w:rsidRDefault="00000000">
      <w:pPr>
        <w:jc w:val="center"/>
        <w:rPr>
          <w:rFonts w:ascii="Arial" w:hAnsi="Arial" w:cs="Arial"/>
          <w:b/>
          <w:bCs/>
          <w:color w:val="000000"/>
          <w:sz w:val="28"/>
          <w:szCs w:val="28"/>
          <w:lang w:val="sr-Latn-ME"/>
        </w:rPr>
      </w:pPr>
      <w:r>
        <w:rPr>
          <w:rFonts w:ascii="Arial" w:hAnsi="Arial" w:cs="Arial"/>
          <w:b/>
          <w:bCs/>
          <w:color w:val="000000"/>
          <w:sz w:val="28"/>
          <w:szCs w:val="28"/>
          <w:lang w:val="sr-Latn-ME"/>
        </w:rPr>
        <w:t>ZA OTVORENI POSTUPAK JAVNE NABAVKE</w:t>
      </w:r>
    </w:p>
    <w:p w14:paraId="7D6C8CB9" w14:textId="77777777" w:rsidR="002C1A31" w:rsidRDefault="002C1A31">
      <w:pPr>
        <w:jc w:val="center"/>
        <w:rPr>
          <w:rFonts w:ascii="Arial" w:hAnsi="Arial" w:cs="Arial"/>
          <w:b/>
          <w:bCs/>
          <w:color w:val="000000"/>
          <w:sz w:val="28"/>
          <w:szCs w:val="28"/>
          <w:lang w:val="sr-Latn-ME"/>
        </w:rPr>
      </w:pPr>
    </w:p>
    <w:p w14:paraId="485F8633" w14:textId="77777777" w:rsidR="002C1A31" w:rsidRDefault="00000000">
      <w:pPr>
        <w:jc w:val="center"/>
        <w:rPr>
          <w:rFonts w:ascii="Arial" w:eastAsia="Calibri" w:hAnsi="Arial" w:cs="Arial"/>
        </w:rPr>
      </w:pPr>
      <w:r>
        <w:rPr>
          <w:rFonts w:ascii="Arial" w:hAnsi="Arial" w:cs="Arial"/>
          <w:b/>
          <w:bCs/>
          <w:color w:val="000000"/>
          <w:sz w:val="28"/>
          <w:szCs w:val="28"/>
        </w:rPr>
        <w:t>Nabav</w:t>
      </w:r>
      <w:r>
        <w:rPr>
          <w:rFonts w:ascii="Arial" w:hAnsi="Arial" w:cs="Arial"/>
          <w:b/>
          <w:bCs/>
          <w:sz w:val="28"/>
          <w:szCs w:val="28"/>
        </w:rPr>
        <w:t xml:space="preserve">ka radova- </w:t>
      </w:r>
      <w:r>
        <w:rPr>
          <w:rFonts w:ascii="Arial" w:hAnsi="Arial" w:cs="Arial"/>
          <w:b/>
          <w:bCs/>
          <w:color w:val="000000"/>
          <w:sz w:val="28"/>
          <w:szCs w:val="28"/>
        </w:rPr>
        <w:t>Zamjena krova na upravnoj zgradi</w:t>
      </w:r>
    </w:p>
    <w:p w14:paraId="13AC2913" w14:textId="77777777" w:rsidR="002C1A31" w:rsidRDefault="00000000">
      <w:pPr>
        <w:jc w:val="center"/>
        <w:rPr>
          <w:rFonts w:ascii="Arial" w:hAnsi="Arial" w:cs="Arial"/>
          <w:color w:val="000000"/>
          <w:lang w:val="sr-Latn-ME"/>
        </w:rPr>
      </w:pPr>
      <w:r>
        <w:rPr>
          <w:rFonts w:ascii="Arial" w:hAnsi="Arial" w:cs="Arial"/>
          <w:b/>
          <w:bCs/>
          <w:color w:val="000000"/>
          <w:lang w:val="sr-Latn-ME"/>
        </w:rPr>
        <w:t xml:space="preserve"> </w:t>
      </w:r>
      <w:r>
        <w:rPr>
          <w:rFonts w:ascii="Arial" w:hAnsi="Arial" w:cs="Arial"/>
          <w:color w:val="000000"/>
          <w:lang w:val="sr-Latn-ME"/>
        </w:rPr>
        <w:t>(predmet javne nabavke)</w:t>
      </w:r>
    </w:p>
    <w:p w14:paraId="4EB06983" w14:textId="77777777" w:rsidR="002C1A31" w:rsidRDefault="002C1A31">
      <w:pPr>
        <w:rPr>
          <w:rFonts w:ascii="Arial" w:hAnsi="Arial" w:cs="Arial"/>
          <w:lang w:val="sr-Latn-ME"/>
        </w:rPr>
      </w:pPr>
    </w:p>
    <w:p w14:paraId="60CC957D" w14:textId="77777777" w:rsidR="002C1A31" w:rsidRDefault="002C1A31">
      <w:pPr>
        <w:jc w:val="both"/>
        <w:rPr>
          <w:rFonts w:ascii="Arial" w:hAnsi="Arial" w:cs="Arial"/>
          <w:color w:val="000000"/>
          <w:lang w:val="sr-Latn-ME"/>
        </w:rPr>
      </w:pPr>
    </w:p>
    <w:p w14:paraId="238FC084" w14:textId="77777777" w:rsidR="002C1A31" w:rsidRDefault="002C1A31">
      <w:pPr>
        <w:jc w:val="both"/>
        <w:rPr>
          <w:rFonts w:ascii="Arial" w:hAnsi="Arial" w:cs="Arial"/>
          <w:color w:val="000000"/>
          <w:lang w:val="sr-Latn-ME"/>
        </w:rPr>
      </w:pPr>
    </w:p>
    <w:p w14:paraId="5CD95534" w14:textId="77777777" w:rsidR="002C1A31" w:rsidRDefault="00000000">
      <w:pPr>
        <w:jc w:val="both"/>
        <w:rPr>
          <w:rFonts w:ascii="Arial" w:hAnsi="Arial" w:cs="Arial"/>
          <w:color w:val="000000"/>
          <w:lang w:val="sr-Latn-ME"/>
        </w:rPr>
      </w:pPr>
      <w:r>
        <w:rPr>
          <w:rFonts w:ascii="Arial" w:hAnsi="Arial" w:cs="Arial"/>
          <w:color w:val="000000"/>
          <w:lang w:val="sr-Latn-ME"/>
        </w:rPr>
        <w:t>Predmet nabavke se nabavlja:</w:t>
      </w:r>
    </w:p>
    <w:p w14:paraId="18A69026" w14:textId="77777777" w:rsidR="002C1A31" w:rsidRDefault="002C1A31">
      <w:pPr>
        <w:jc w:val="both"/>
        <w:rPr>
          <w:rFonts w:ascii="Arial" w:hAnsi="Arial" w:cs="Arial"/>
          <w:color w:val="000000"/>
          <w:lang w:val="sr-Latn-ME"/>
        </w:rPr>
      </w:pPr>
    </w:p>
    <w:p w14:paraId="48F4B6A1" w14:textId="77777777" w:rsidR="002C1A31" w:rsidRDefault="00000000">
      <w:pPr>
        <w:jc w:val="both"/>
        <w:rPr>
          <w:rFonts w:ascii="Arial" w:hAnsi="Arial" w:cs="Arial"/>
          <w:color w:val="000000"/>
          <w:lang w:val="sr-Latn-ME"/>
        </w:rPr>
      </w:pPr>
      <w:r>
        <w:rPr>
          <w:rFonts w:ascii="Arial" w:hAnsi="Arial" w:cs="Arial"/>
          <w:color w:val="000000"/>
          <w:lang w:val="sr-Latn-ME"/>
        </w:rPr>
        <w:sym w:font="Wingdings" w:char="F078"/>
      </w:r>
      <w:r>
        <w:rPr>
          <w:rFonts w:ascii="Arial" w:hAnsi="Arial" w:cs="Arial"/>
          <w:color w:val="000000"/>
          <w:lang w:val="sr-Latn-ME"/>
        </w:rPr>
        <w:t xml:space="preserve"> kao cjelina</w:t>
      </w:r>
    </w:p>
    <w:p w14:paraId="6F0F1A7F" w14:textId="77777777" w:rsidR="002C1A31" w:rsidRDefault="002C1A31">
      <w:pPr>
        <w:rPr>
          <w:rFonts w:ascii="Arial" w:hAnsi="Arial" w:cs="Arial"/>
          <w:color w:val="000000"/>
          <w:lang w:val="sr-Latn-ME"/>
        </w:rPr>
      </w:pPr>
    </w:p>
    <w:p w14:paraId="31787C70" w14:textId="77777777" w:rsidR="002C1A31" w:rsidRDefault="002C1A31">
      <w:pPr>
        <w:rPr>
          <w:rFonts w:ascii="Arial" w:hAnsi="Arial" w:cs="Arial"/>
          <w:color w:val="000000"/>
          <w:lang w:val="sr-Latn-ME"/>
        </w:rPr>
      </w:pPr>
    </w:p>
    <w:p w14:paraId="764AA9BA" w14:textId="77777777" w:rsidR="002C1A31" w:rsidRDefault="002C1A31">
      <w:pPr>
        <w:rPr>
          <w:rFonts w:ascii="Arial" w:hAnsi="Arial" w:cs="Arial"/>
          <w:color w:val="000000"/>
          <w:lang w:val="sr-Latn-ME"/>
        </w:rPr>
      </w:pPr>
    </w:p>
    <w:p w14:paraId="295E4AFE" w14:textId="77777777" w:rsidR="002C1A31" w:rsidRDefault="002C1A31">
      <w:pPr>
        <w:rPr>
          <w:rFonts w:ascii="Arial" w:hAnsi="Arial" w:cs="Arial"/>
          <w:color w:val="000000"/>
          <w:lang w:val="sr-Latn-ME"/>
        </w:rPr>
      </w:pPr>
    </w:p>
    <w:bookmarkEnd w:id="0"/>
    <w:p w14:paraId="216FC705" w14:textId="77777777" w:rsidR="002C1A31" w:rsidRDefault="002C1A31">
      <w:pPr>
        <w:rPr>
          <w:rFonts w:ascii="Arial" w:hAnsi="Arial" w:cs="Arial"/>
          <w:color w:val="000000"/>
          <w:lang w:val="sr-Latn-ME"/>
        </w:rPr>
      </w:pPr>
    </w:p>
    <w:p w14:paraId="5832CF00" w14:textId="77777777" w:rsidR="002C1A31" w:rsidRDefault="002C1A31">
      <w:pPr>
        <w:rPr>
          <w:rFonts w:ascii="Arial" w:hAnsi="Arial" w:cs="Arial"/>
          <w:color w:val="000000"/>
          <w:lang w:val="sr-Latn-ME"/>
        </w:rPr>
      </w:pPr>
    </w:p>
    <w:p w14:paraId="303C1814" w14:textId="77777777" w:rsidR="002C1A31" w:rsidRDefault="002C1A31">
      <w:pPr>
        <w:rPr>
          <w:rFonts w:ascii="Arial" w:hAnsi="Arial" w:cs="Arial"/>
          <w:color w:val="000000"/>
          <w:lang w:val="sr-Latn-ME"/>
        </w:rPr>
      </w:pPr>
    </w:p>
    <w:p w14:paraId="0C749262" w14:textId="77777777" w:rsidR="002C1A31" w:rsidRDefault="002C1A31">
      <w:pPr>
        <w:rPr>
          <w:rFonts w:ascii="Arial" w:hAnsi="Arial" w:cs="Arial"/>
          <w:color w:val="000000"/>
          <w:lang w:val="sr-Latn-ME"/>
        </w:rPr>
      </w:pPr>
    </w:p>
    <w:p w14:paraId="6F206848" w14:textId="77777777" w:rsidR="002C1A31" w:rsidRDefault="002C1A31">
      <w:pPr>
        <w:rPr>
          <w:rFonts w:ascii="Arial" w:hAnsi="Arial" w:cs="Arial"/>
          <w:color w:val="000000"/>
          <w:lang w:val="sr-Latn-ME"/>
        </w:rPr>
      </w:pPr>
    </w:p>
    <w:p w14:paraId="494D7237" w14:textId="77777777" w:rsidR="002C1A31" w:rsidRDefault="002C1A31">
      <w:pPr>
        <w:rPr>
          <w:rFonts w:ascii="Arial" w:hAnsi="Arial" w:cs="Arial"/>
          <w:color w:val="000000"/>
          <w:lang w:val="sr-Latn-ME"/>
        </w:rPr>
      </w:pPr>
    </w:p>
    <w:p w14:paraId="3B237CBA" w14:textId="77777777" w:rsidR="002C1A31" w:rsidRDefault="002C1A31">
      <w:pPr>
        <w:rPr>
          <w:rFonts w:ascii="Arial" w:hAnsi="Arial" w:cs="Arial"/>
          <w:color w:val="000000"/>
          <w:lang w:val="sr-Latn-ME"/>
        </w:rPr>
      </w:pPr>
    </w:p>
    <w:p w14:paraId="5B74AFC1" w14:textId="77777777" w:rsidR="002C1A31" w:rsidRDefault="002C1A31">
      <w:pPr>
        <w:rPr>
          <w:rFonts w:ascii="Arial" w:hAnsi="Arial" w:cs="Arial"/>
          <w:color w:val="000000"/>
          <w:lang w:val="sr-Latn-ME"/>
        </w:rPr>
      </w:pPr>
    </w:p>
    <w:p w14:paraId="26876432" w14:textId="77777777" w:rsidR="002C1A31" w:rsidRDefault="002C1A31">
      <w:pPr>
        <w:rPr>
          <w:rFonts w:ascii="Arial" w:hAnsi="Arial" w:cs="Arial"/>
          <w:color w:val="000000"/>
          <w:lang w:val="sr-Latn-ME"/>
        </w:rPr>
      </w:pPr>
    </w:p>
    <w:p w14:paraId="331B86EA" w14:textId="77777777" w:rsidR="002C1A31" w:rsidRDefault="002C1A31">
      <w:pPr>
        <w:rPr>
          <w:rFonts w:ascii="Arial" w:hAnsi="Arial" w:cs="Arial"/>
          <w:color w:val="000000"/>
          <w:lang w:val="sr-Latn-ME"/>
        </w:rPr>
      </w:pPr>
    </w:p>
    <w:p w14:paraId="4213940D" w14:textId="77777777" w:rsidR="002C1A31" w:rsidRDefault="002C1A31">
      <w:pPr>
        <w:rPr>
          <w:rFonts w:ascii="Arial" w:hAnsi="Arial" w:cs="Arial"/>
          <w:color w:val="000000"/>
          <w:lang w:val="sr-Latn-ME"/>
        </w:rPr>
      </w:pPr>
    </w:p>
    <w:p w14:paraId="042396C9" w14:textId="77777777" w:rsidR="002C1A31" w:rsidRDefault="0000000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3"/>
      <w:r>
        <w:rPr>
          <w:rFonts w:ascii="Arial" w:hAnsi="Arial"/>
          <w:b/>
          <w:color w:val="000000"/>
          <w:szCs w:val="32"/>
          <w:lang w:val="sr-Latn-ME"/>
        </w:rPr>
        <w:t>POZIV ZA NADMETANJE</w:t>
      </w:r>
      <w:r>
        <w:rPr>
          <w:rFonts w:ascii="Arial" w:hAnsi="Arial"/>
          <w:b/>
          <w:color w:val="000000"/>
          <w:szCs w:val="32"/>
          <w:vertAlign w:val="superscript"/>
          <w:lang w:val="sr-Latn-ME"/>
        </w:rPr>
        <w:footnoteReference w:id="1"/>
      </w:r>
      <w:bookmarkEnd w:id="1"/>
      <w:r>
        <w:rPr>
          <w:rFonts w:ascii="Arial" w:hAnsi="Arial"/>
          <w:b/>
          <w:color w:val="000000"/>
          <w:szCs w:val="32"/>
          <w:lang w:val="sr-Latn-ME"/>
        </w:rPr>
        <w:t xml:space="preserve"> </w:t>
      </w:r>
    </w:p>
    <w:p w14:paraId="645C4B40" w14:textId="77777777" w:rsidR="002C1A31" w:rsidRDefault="00000000">
      <w:pPr>
        <w:rPr>
          <w:rFonts w:ascii="Arial" w:hAnsi="Arial" w:cs="Arial"/>
          <w:b/>
          <w:bCs/>
          <w:color w:val="000000"/>
          <w:lang w:val="sr-Latn-ME"/>
        </w:rPr>
      </w:pPr>
      <w:r>
        <w:rPr>
          <w:rFonts w:ascii="Arial" w:hAnsi="Arial" w:cs="Arial"/>
          <w:b/>
          <w:bCs/>
          <w:color w:val="000000"/>
          <w:lang w:val="sr-Latn-ME"/>
        </w:rPr>
        <w:tab/>
      </w:r>
    </w:p>
    <w:p w14:paraId="43BFB2DD" w14:textId="77777777" w:rsidR="002C1A31" w:rsidRDefault="002C1A31">
      <w:pPr>
        <w:ind w:left="360"/>
        <w:jc w:val="center"/>
        <w:rPr>
          <w:rFonts w:ascii="Arial" w:hAnsi="Arial" w:cs="Arial"/>
          <w:b/>
          <w:bCs/>
          <w:color w:val="000000"/>
          <w:lang w:val="sr-Latn-ME"/>
        </w:rPr>
      </w:pPr>
    </w:p>
    <w:p w14:paraId="2C3D8F3E" w14:textId="77777777" w:rsidR="002C1A31" w:rsidRDefault="00000000">
      <w:pPr>
        <w:numPr>
          <w:ilvl w:val="0"/>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14:paraId="50AD17E3" w14:textId="77777777" w:rsidR="002C1A31" w:rsidRDefault="00000000">
      <w:pPr>
        <w:numPr>
          <w:ilvl w:val="0"/>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14:paraId="1B7A3B8E" w14:textId="77777777" w:rsidR="002C1A31"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14:paraId="3B4B7321" w14:textId="77777777" w:rsidR="002C1A31"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14:paraId="588C89D6" w14:textId="77777777" w:rsidR="002C1A31"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14:paraId="2290B035" w14:textId="77777777" w:rsidR="002C1A31"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14:paraId="23C4B673" w14:textId="77777777" w:rsidR="002C1A31" w:rsidRDefault="00000000">
      <w:pPr>
        <w:numPr>
          <w:ilvl w:val="0"/>
          <w:numId w:val="3"/>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14:paraId="4C982169" w14:textId="77777777" w:rsidR="002C1A31" w:rsidRDefault="00000000">
      <w:pPr>
        <w:numPr>
          <w:ilvl w:val="0"/>
          <w:numId w:val="3"/>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14:paraId="03468580" w14:textId="77777777" w:rsidR="002C1A31" w:rsidRDefault="00000000">
      <w:pPr>
        <w:numPr>
          <w:ilvl w:val="0"/>
          <w:numId w:val="3"/>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14:paraId="437C367F" w14:textId="77777777" w:rsidR="002C1A31"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14:paraId="0F438C6B" w14:textId="77777777" w:rsidR="002C1A31" w:rsidRDefault="00000000">
      <w:pPr>
        <w:numPr>
          <w:ilvl w:val="0"/>
          <w:numId w:val="4"/>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14:paraId="2D6EAD07" w14:textId="77777777" w:rsidR="002C1A31" w:rsidRDefault="00000000">
      <w:pPr>
        <w:numPr>
          <w:ilvl w:val="0"/>
          <w:numId w:val="4"/>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14:paraId="09F0BC50" w14:textId="77777777" w:rsidR="002C1A31" w:rsidRDefault="00000000">
      <w:pPr>
        <w:numPr>
          <w:ilvl w:val="0"/>
          <w:numId w:val="4"/>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14:paraId="73750993" w14:textId="77777777" w:rsidR="002C1A31" w:rsidRDefault="00000000">
      <w:pPr>
        <w:numPr>
          <w:ilvl w:val="0"/>
          <w:numId w:val="4"/>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14:paraId="6BFD354D" w14:textId="77777777" w:rsidR="002C1A31"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 i posebni osnovi za isključenje,</w:t>
      </w:r>
    </w:p>
    <w:p w14:paraId="6BF2B033" w14:textId="77777777" w:rsidR="002C1A31"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14:paraId="585E7DA7" w14:textId="77777777" w:rsidR="002C1A31"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14:paraId="3C074383" w14:textId="77777777" w:rsidR="002C1A31"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7DB5DC3E" w14:textId="77777777" w:rsidR="002C1A31"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14:paraId="44CF26B1" w14:textId="77777777" w:rsidR="002C1A31"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5A0C2AFE" w14:textId="77777777" w:rsidR="002C1A31" w:rsidRDefault="002C1A31">
      <w:pPr>
        <w:rPr>
          <w:rFonts w:ascii="Calibri" w:eastAsia="Calibri" w:hAnsi="Calibri"/>
          <w:color w:val="000000"/>
          <w:sz w:val="22"/>
          <w:szCs w:val="22"/>
          <w:lang w:val="sr-Latn-ME"/>
        </w:rPr>
      </w:pPr>
    </w:p>
    <w:p w14:paraId="1FDA322F" w14:textId="77777777" w:rsidR="002C1A31" w:rsidRDefault="0000000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2" w:name="_Toc62730554"/>
      <w:r>
        <w:rPr>
          <w:rFonts w:ascii="Arial" w:hAnsi="Arial"/>
          <w:b/>
          <w:color w:val="000000"/>
          <w:szCs w:val="32"/>
          <w:lang w:val="sr-Latn-ME"/>
        </w:rPr>
        <w:t>TEHNIČKA SPECIFIKACIJA PREDMETA JAVNE NABAVKE</w:t>
      </w:r>
      <w:r>
        <w:rPr>
          <w:rFonts w:ascii="Arial" w:hAnsi="Arial"/>
          <w:b/>
          <w:color w:val="000000"/>
          <w:szCs w:val="32"/>
          <w:vertAlign w:val="superscript"/>
          <w:lang w:val="sr-Latn-ME"/>
        </w:rPr>
        <w:footnoteReference w:id="3"/>
      </w:r>
      <w:bookmarkEnd w:id="2"/>
    </w:p>
    <w:p w14:paraId="10C3FBBC" w14:textId="77777777" w:rsidR="002C1A31" w:rsidRDefault="002C1A31">
      <w:pPr>
        <w:rPr>
          <w:rFonts w:ascii="Calibri" w:eastAsia="Calibri" w:hAnsi="Calibri"/>
          <w:color w:val="000000"/>
          <w:sz w:val="22"/>
          <w:szCs w:val="22"/>
          <w:lang w:val="sr-Latn-ME"/>
        </w:rPr>
      </w:pPr>
    </w:p>
    <w:p w14:paraId="499D19C9" w14:textId="77777777" w:rsidR="002C1A31" w:rsidRDefault="00000000">
      <w:pPr>
        <w:numPr>
          <w:ilvl w:val="0"/>
          <w:numId w:val="5"/>
        </w:numPr>
        <w:spacing w:after="160" w:line="259" w:lineRule="auto"/>
        <w:contextualSpacing/>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Naziv i opis predmeta nabavke u cjelini, po partijama i stavkama sa bitnim karakteristikama</w:t>
      </w:r>
    </w:p>
    <w:p w14:paraId="2AF32098" w14:textId="77777777" w:rsidR="002C1A31" w:rsidRDefault="00000000">
      <w:pPr>
        <w:numPr>
          <w:ilvl w:val="0"/>
          <w:numId w:val="5"/>
        </w:numPr>
        <w:spacing w:after="160" w:line="259" w:lineRule="auto"/>
        <w:contextualSpacing/>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Zahtjevi u pogledu načina izvršavanja predmeta nabavke koji su od značaja za sačinjavanje ponude i izvršenje ugovora</w:t>
      </w:r>
    </w:p>
    <w:p w14:paraId="4C362243" w14:textId="77777777" w:rsidR="002C1A31" w:rsidRDefault="002C1A31">
      <w:pPr>
        <w:rPr>
          <w:rFonts w:ascii="Calibri" w:eastAsia="Calibri" w:hAnsi="Calibri"/>
          <w:color w:val="000000"/>
          <w:sz w:val="22"/>
          <w:szCs w:val="22"/>
          <w:lang w:val="sr-Latn-ME"/>
        </w:rPr>
      </w:pPr>
    </w:p>
    <w:p w14:paraId="53CD4346" w14:textId="77777777" w:rsidR="002C1A31"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3" w:name="_Toc62730555"/>
      <w:r>
        <w:rPr>
          <w:rFonts w:ascii="Arial" w:hAnsi="Arial"/>
          <w:b/>
          <w:color w:val="000000"/>
          <w:szCs w:val="32"/>
          <w:lang w:val="sr-Latn-ME"/>
        </w:rPr>
        <w:t>DODATNE INFORMACIJE O PREDMETU I POSTUPKU NABAVKE</w:t>
      </w:r>
      <w:r>
        <w:rPr>
          <w:rFonts w:ascii="Arial" w:hAnsi="Arial"/>
          <w:b/>
          <w:color w:val="000000"/>
          <w:szCs w:val="32"/>
          <w:vertAlign w:val="superscript"/>
          <w:lang w:val="sr-Latn-ME"/>
        </w:rPr>
        <w:footnoteReference w:id="4"/>
      </w:r>
      <w:bookmarkEnd w:id="3"/>
    </w:p>
    <w:p w14:paraId="049AB398" w14:textId="77777777" w:rsidR="002C1A31" w:rsidRDefault="002C1A31">
      <w:pPr>
        <w:jc w:val="both"/>
        <w:rPr>
          <w:rFonts w:ascii="Arial" w:hAnsi="Arial" w:cs="Arial"/>
          <w:b/>
          <w:bCs/>
          <w:color w:val="000000"/>
          <w:lang w:val="sr-Latn-ME"/>
        </w:rPr>
      </w:pPr>
    </w:p>
    <w:p w14:paraId="3DE8758E" w14:textId="77777777" w:rsidR="002C1A31" w:rsidRDefault="0000000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Pr>
          <w:rFonts w:ascii="Arial" w:eastAsia="Calibri" w:hAnsi="Arial" w:cs="Arial"/>
          <w:b/>
          <w:bCs/>
          <w:color w:val="000000"/>
          <w:sz w:val="22"/>
          <w:szCs w:val="22"/>
          <w:lang w:val="sr-Latn-ME"/>
        </w:rPr>
        <w:t>Procijenjena vrijednost predmenta nabavke:</w:t>
      </w:r>
      <w:r>
        <w:rPr>
          <w:rFonts w:ascii="Arial" w:eastAsia="Calibri" w:hAnsi="Arial" w:cs="Arial"/>
          <w:b/>
          <w:bCs/>
          <w:color w:val="000000"/>
          <w:sz w:val="22"/>
          <w:szCs w:val="22"/>
          <w:vertAlign w:val="superscript"/>
          <w:lang w:val="sr-Latn-ME"/>
        </w:rPr>
        <w:footnoteReference w:id="5"/>
      </w:r>
    </w:p>
    <w:p w14:paraId="19F2B04A" w14:textId="77777777" w:rsidR="002C1A31" w:rsidRDefault="002C1A31">
      <w:pPr>
        <w:spacing w:after="160" w:line="259" w:lineRule="auto"/>
        <w:jc w:val="both"/>
        <w:rPr>
          <w:rFonts w:ascii="Arial" w:eastAsia="Calibri" w:hAnsi="Arial" w:cs="Arial"/>
          <w:color w:val="000000"/>
          <w:sz w:val="22"/>
          <w:szCs w:val="22"/>
          <w:lang w:val="sr-Latn-ME"/>
        </w:rPr>
      </w:pPr>
    </w:p>
    <w:p w14:paraId="0E61C959" w14:textId="77777777" w:rsidR="002C1A31" w:rsidRDefault="00000000">
      <w:pPr>
        <w:spacing w:after="160" w:line="259" w:lineRule="auto"/>
        <w:jc w:val="both"/>
        <w:rPr>
          <w:rFonts w:ascii="Arial" w:hAnsi="Arial" w:cs="Arial"/>
          <w:b/>
          <w:bCs/>
          <w:color w:val="000000"/>
          <w:lang w:val="sr-Latn-ME"/>
        </w:rPr>
      </w:pPr>
      <w:r>
        <w:rPr>
          <w:rFonts w:ascii="Arial" w:eastAsia="Calibri" w:hAnsi="Arial" w:cs="Arial"/>
          <w:color w:val="000000"/>
        </w:rPr>
        <w:sym w:font="Wingdings" w:char="F0A8"/>
      </w:r>
      <w:r>
        <w:rPr>
          <w:rFonts w:ascii="Arial" w:eastAsia="Calibri" w:hAnsi="Arial" w:cs="Arial"/>
          <w:color w:val="000000"/>
        </w:rPr>
        <w:t xml:space="preserve"> kao cjelina: 115.702,48 EUR</w:t>
      </w:r>
    </w:p>
    <w:p w14:paraId="5876133A" w14:textId="77777777" w:rsidR="002C1A31" w:rsidRDefault="0000000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Pr>
          <w:rFonts w:ascii="Arial" w:hAnsi="Arial" w:cs="Arial"/>
          <w:color w:val="000000"/>
          <w:lang w:val="sr-Latn-ME"/>
        </w:rPr>
        <w:t>Obrazloženje razloga zašto predmet nabavke nije podijeljen na partije:</w:t>
      </w:r>
      <w:r>
        <w:rPr>
          <w:rFonts w:ascii="Arial" w:hAnsi="Arial" w:cs="Arial"/>
          <w:color w:val="000000"/>
          <w:vertAlign w:val="superscript"/>
          <w:lang w:val="sr-Latn-ME"/>
        </w:rPr>
        <w:footnoteReference w:id="6"/>
      </w:r>
    </w:p>
    <w:p w14:paraId="44CC853E" w14:textId="77777777" w:rsidR="002C1A31" w:rsidRDefault="002C1A31">
      <w:pPr>
        <w:jc w:val="both"/>
        <w:rPr>
          <w:rFonts w:ascii="Arial" w:hAnsi="Arial" w:cs="Arial"/>
          <w:color w:val="000000"/>
        </w:rPr>
      </w:pPr>
    </w:p>
    <w:p w14:paraId="752067F3" w14:textId="77777777" w:rsidR="002C1A31" w:rsidRDefault="00000000">
      <w:pPr>
        <w:jc w:val="both"/>
        <w:rPr>
          <w:rFonts w:ascii="Arial" w:hAnsi="Arial" w:cs="Arial"/>
          <w:color w:val="000000"/>
          <w:u w:val="single"/>
          <w:lang w:val="sr-Latn-ME"/>
        </w:rPr>
      </w:pPr>
      <w:r>
        <w:rPr>
          <w:rFonts w:ascii="Arial" w:hAnsi="Arial" w:cs="Arial"/>
          <w:color w:val="000000"/>
          <w:u w:val="single"/>
          <w:lang w:val="sr-Latn-ME"/>
        </w:rPr>
        <w:t xml:space="preserve">Predmet nabavke predstavlja  cjelinu zbog čega nije dijeljen na partije.__ </w:t>
      </w:r>
    </w:p>
    <w:p w14:paraId="7740B99A" w14:textId="77777777" w:rsidR="002C1A31" w:rsidRDefault="002C1A31">
      <w:pPr>
        <w:jc w:val="both"/>
        <w:rPr>
          <w:rFonts w:ascii="Arial" w:hAnsi="Arial" w:cs="Arial"/>
          <w:color w:val="000000"/>
          <w:lang w:val="sr-Latn-ME"/>
        </w:rPr>
      </w:pPr>
    </w:p>
    <w:p w14:paraId="091D518B" w14:textId="77777777" w:rsidR="002C1A31" w:rsidRDefault="002C1A31">
      <w:pPr>
        <w:jc w:val="both"/>
        <w:rPr>
          <w:rFonts w:ascii="Arial" w:hAnsi="Arial" w:cs="Arial"/>
          <w:color w:val="000000"/>
          <w:lang w:val="sr-Latn-ME"/>
        </w:rPr>
      </w:pPr>
    </w:p>
    <w:p w14:paraId="44CDFA11" w14:textId="77777777" w:rsidR="002C1A31"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Pr>
          <w:rFonts w:ascii="Arial" w:hAnsi="Arial" w:cs="Arial"/>
          <w:b/>
          <w:color w:val="000000"/>
          <w:lang w:val="sr-Latn-ME"/>
        </w:rPr>
        <w:t>ZAKLJUČIVANJE OKVIRNOG SPORAZUMA</w:t>
      </w:r>
      <w:r>
        <w:rPr>
          <w:rFonts w:ascii="Arial" w:hAnsi="Arial" w:cs="Arial"/>
          <w:b/>
          <w:color w:val="000000"/>
          <w:vertAlign w:val="superscript"/>
          <w:lang w:val="sr-Latn-ME"/>
        </w:rPr>
        <w:footnoteReference w:id="7"/>
      </w:r>
    </w:p>
    <w:p w14:paraId="2CFF3D56" w14:textId="77777777" w:rsidR="002C1A31" w:rsidRDefault="002C1A31">
      <w:pPr>
        <w:jc w:val="both"/>
        <w:rPr>
          <w:rFonts w:ascii="Arial" w:hAnsi="Arial" w:cs="Arial"/>
          <w:color w:val="000000"/>
          <w:lang w:val="sr-Latn-ME"/>
        </w:rPr>
      </w:pPr>
    </w:p>
    <w:p w14:paraId="56E0D9F1" w14:textId="77777777" w:rsidR="002C1A31" w:rsidRDefault="00000000">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Pr>
          <w:rFonts w:ascii="Arial" w:hAnsi="Arial" w:cs="Arial"/>
          <w:color w:val="000000"/>
          <w:lang w:val="sr-Latn-ME"/>
        </w:rPr>
        <w:t>Zaključiće se okvirni sporazum:</w:t>
      </w:r>
    </w:p>
    <w:p w14:paraId="0B15DA41" w14:textId="77777777" w:rsidR="002C1A31" w:rsidRDefault="002C1A31">
      <w:pPr>
        <w:jc w:val="both"/>
        <w:rPr>
          <w:rFonts w:ascii="Arial" w:hAnsi="Arial" w:cs="Arial"/>
          <w:color w:val="000000"/>
          <w:lang w:val="sr-Latn-ME"/>
        </w:rPr>
      </w:pPr>
    </w:p>
    <w:p w14:paraId="6062B213" w14:textId="77777777" w:rsidR="002C1A31" w:rsidRDefault="00000000">
      <w:pPr>
        <w:jc w:val="both"/>
        <w:rPr>
          <w:rFonts w:ascii="Arial" w:hAnsi="Arial" w:cs="Arial"/>
          <w:color w:val="000000"/>
          <w:lang w:val="sr-Latn-ME"/>
        </w:rPr>
      </w:pPr>
      <w:r>
        <w:rPr>
          <w:rFonts w:ascii="Arial" w:hAnsi="Arial" w:cs="Arial"/>
          <w:color w:val="000000"/>
          <w:lang w:val="sr-Latn-ME"/>
        </w:rPr>
        <w:sym w:font="Wingdings" w:char="F078"/>
      </w:r>
      <w:r>
        <w:rPr>
          <w:rFonts w:ascii="Arial" w:hAnsi="Arial" w:cs="Arial"/>
          <w:color w:val="000000"/>
          <w:lang w:val="sr-Latn-ME"/>
        </w:rPr>
        <w:t xml:space="preserve"> ne</w:t>
      </w:r>
    </w:p>
    <w:p w14:paraId="4556612A" w14:textId="77777777" w:rsidR="002C1A31" w:rsidRDefault="002C1A31">
      <w:pPr>
        <w:jc w:val="both"/>
        <w:rPr>
          <w:rFonts w:ascii="Arial" w:hAnsi="Arial" w:cs="Arial"/>
          <w:color w:val="000000"/>
          <w:lang w:val="sr-Latn-ME"/>
        </w:rPr>
      </w:pPr>
    </w:p>
    <w:p w14:paraId="1DDA4F11" w14:textId="77777777" w:rsidR="002C1A31" w:rsidRDefault="00000000">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ZAKLJUČUJU ZAJEDNIČKU NABAVKU</w:t>
      </w:r>
    </w:p>
    <w:p w14:paraId="5B180B9A" w14:textId="77777777" w:rsidR="002C1A31" w:rsidRDefault="002C1A31">
      <w:pPr>
        <w:jc w:val="both"/>
        <w:rPr>
          <w:rFonts w:ascii="Arial" w:hAnsi="Arial" w:cs="Arial"/>
          <w:color w:val="000000"/>
          <w:lang w:val="sr-Latn-ME"/>
        </w:rPr>
      </w:pPr>
    </w:p>
    <w:p w14:paraId="4481F746" w14:textId="77777777" w:rsidR="002C1A31" w:rsidRDefault="00000000">
      <w:pPr>
        <w:jc w:val="both"/>
        <w:rPr>
          <w:rFonts w:ascii="Arial" w:hAnsi="Arial" w:cs="Arial"/>
          <w:color w:val="000000"/>
          <w:lang w:val="sr-Latn-ME"/>
        </w:rPr>
      </w:pPr>
      <w:r>
        <w:rPr>
          <w:rFonts w:ascii="Arial" w:hAnsi="Arial" w:cs="Arial"/>
          <w:color w:val="000000"/>
          <w:lang w:val="sr-Latn-ME"/>
        </w:rPr>
        <w:t>Zajednička nabavka se sprovodi za ___________________________________</w:t>
      </w:r>
    </w:p>
    <w:p w14:paraId="48F81A96" w14:textId="77777777" w:rsidR="002C1A31" w:rsidRDefault="00000000">
      <w:pPr>
        <w:jc w:val="both"/>
        <w:rPr>
          <w:rFonts w:ascii="Arial" w:hAnsi="Arial" w:cs="Arial"/>
          <w:b/>
          <w:color w:val="000000"/>
        </w:rPr>
      </w:pPr>
      <w:r>
        <w:rPr>
          <w:rFonts w:ascii="Arial" w:hAnsi="Arial" w:cs="Arial"/>
          <w:b/>
          <w:color w:val="000000"/>
        </w:rPr>
        <w:t>Nije primjenljivo.</w:t>
      </w:r>
    </w:p>
    <w:p w14:paraId="7120C461" w14:textId="77777777" w:rsidR="002C1A31" w:rsidRDefault="002C1A31">
      <w:pPr>
        <w:jc w:val="both"/>
        <w:rPr>
          <w:rFonts w:ascii="Arial" w:hAnsi="Arial" w:cs="Arial"/>
          <w:color w:val="000000"/>
          <w:lang w:val="sr-Latn-ME"/>
        </w:rPr>
      </w:pPr>
    </w:p>
    <w:p w14:paraId="111ABFEB" w14:textId="77777777" w:rsidR="002C1A31" w:rsidRDefault="002C1A31">
      <w:pPr>
        <w:jc w:val="both"/>
        <w:rPr>
          <w:rFonts w:ascii="Arial" w:hAnsi="Arial" w:cs="Arial"/>
          <w:color w:val="000000"/>
          <w:lang w:val="sr-Latn-ME"/>
        </w:rPr>
      </w:pPr>
    </w:p>
    <w:p w14:paraId="4A414574" w14:textId="77777777" w:rsidR="002C1A31" w:rsidRDefault="00000000">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SU UKLJUČENI U CENTRALIZOVANU NABAVKU</w:t>
      </w:r>
    </w:p>
    <w:p w14:paraId="45125DFD" w14:textId="77777777" w:rsidR="002C1A31" w:rsidRDefault="002C1A31">
      <w:pPr>
        <w:jc w:val="both"/>
        <w:rPr>
          <w:rFonts w:ascii="Arial" w:hAnsi="Arial" w:cs="Arial"/>
          <w:lang w:val="sr-Latn-ME"/>
        </w:rPr>
      </w:pPr>
    </w:p>
    <w:p w14:paraId="6CAC8D7F" w14:textId="77777777" w:rsidR="002C1A31" w:rsidRDefault="00000000">
      <w:pPr>
        <w:jc w:val="both"/>
        <w:rPr>
          <w:rFonts w:ascii="Arial" w:hAnsi="Arial" w:cs="Arial"/>
          <w:lang w:val="sr-Latn-ME"/>
        </w:rPr>
      </w:pPr>
      <w:r>
        <w:rPr>
          <w:rFonts w:ascii="Arial" w:hAnsi="Arial" w:cs="Arial"/>
          <w:lang w:val="sr-Latn-ME"/>
        </w:rPr>
        <w:t xml:space="preserve">Centralizovana nabavka se sprovodi za_________________________________ </w:t>
      </w:r>
    </w:p>
    <w:p w14:paraId="32BD3221" w14:textId="77777777" w:rsidR="002C1A31" w:rsidRDefault="00000000">
      <w:pPr>
        <w:jc w:val="both"/>
        <w:rPr>
          <w:rFonts w:ascii="Arial" w:hAnsi="Arial" w:cs="Arial"/>
          <w:b/>
          <w:color w:val="000000"/>
        </w:rPr>
      </w:pPr>
      <w:r>
        <w:rPr>
          <w:rFonts w:ascii="Arial" w:hAnsi="Arial" w:cs="Arial"/>
          <w:b/>
          <w:color w:val="000000"/>
        </w:rPr>
        <w:t>Nije primjenljivo.</w:t>
      </w:r>
    </w:p>
    <w:p w14:paraId="1F38F288" w14:textId="77777777" w:rsidR="002C1A31" w:rsidRDefault="002C1A31">
      <w:pPr>
        <w:jc w:val="both"/>
        <w:rPr>
          <w:rFonts w:ascii="Arial" w:hAnsi="Arial" w:cs="Arial"/>
          <w:lang w:val="sr-Latn-ME"/>
        </w:rPr>
      </w:pPr>
    </w:p>
    <w:p w14:paraId="66BD1D60" w14:textId="77777777" w:rsidR="002C1A31" w:rsidRDefault="002C1A31">
      <w:pPr>
        <w:jc w:val="both"/>
        <w:rPr>
          <w:rFonts w:ascii="Arial" w:hAnsi="Arial" w:cs="Arial"/>
          <w:lang w:val="sr-Latn-ME"/>
        </w:rPr>
      </w:pPr>
    </w:p>
    <w:p w14:paraId="001CE124" w14:textId="77777777" w:rsidR="002C1A31"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NAČIN SPROVOĐENJA ELEKTRONSKE AUKCIJE</w:t>
      </w:r>
    </w:p>
    <w:p w14:paraId="6EF5DFD1" w14:textId="77777777" w:rsidR="002C1A31" w:rsidRDefault="002C1A31">
      <w:pPr>
        <w:jc w:val="both"/>
        <w:rPr>
          <w:rFonts w:ascii="Arial" w:hAnsi="Arial" w:cs="Arial"/>
          <w:lang w:val="sr-Latn-ME"/>
        </w:rPr>
      </w:pPr>
    </w:p>
    <w:p w14:paraId="6998488A" w14:textId="77777777" w:rsidR="002C1A31" w:rsidRDefault="00000000">
      <w:pPr>
        <w:jc w:val="both"/>
        <w:rPr>
          <w:rFonts w:ascii="Arial" w:hAnsi="Arial" w:cs="Arial"/>
          <w:color w:val="222A35"/>
          <w:lang w:val="sr-Latn-ME"/>
        </w:rPr>
      </w:pPr>
      <w:r>
        <w:rPr>
          <w:rFonts w:ascii="Arial" w:hAnsi="Arial" w:cs="Arial"/>
          <w:color w:val="222A35"/>
          <w:lang w:val="sr-Latn-ME"/>
        </w:rPr>
        <w:t>Elektronska aukcija će se sprovesti nakon ocjene ponuda, kao elektronski proces koji se ponavlja, radi postizanja nove (</w:t>
      </w:r>
      <w:r>
        <w:rPr>
          <w:rFonts w:ascii="Arial" w:hAnsi="Arial" w:cs="Arial"/>
          <w:u w:val="single"/>
          <w:lang w:val="sr-Latn-ME"/>
        </w:rPr>
        <w:t>upisati kriterijum za koji se sprovodi elektronska aukcija)</w:t>
      </w:r>
      <w:r>
        <w:rPr>
          <w:rFonts w:ascii="Arial" w:hAnsi="Arial" w:cs="Arial"/>
          <w:color w:val="222A35"/>
          <w:lang w:val="sr-Latn-ME"/>
        </w:rPr>
        <w:t xml:space="preserve">. </w:t>
      </w:r>
    </w:p>
    <w:p w14:paraId="1223C8DA" w14:textId="77777777" w:rsidR="002C1A31" w:rsidRDefault="00000000">
      <w:pPr>
        <w:jc w:val="both"/>
        <w:rPr>
          <w:rFonts w:ascii="Arial" w:hAnsi="Arial" w:cs="Arial"/>
          <w:b/>
          <w:color w:val="000000"/>
        </w:rPr>
      </w:pPr>
      <w:r>
        <w:rPr>
          <w:rFonts w:ascii="Arial" w:hAnsi="Arial" w:cs="Arial"/>
          <w:b/>
          <w:color w:val="000000"/>
        </w:rPr>
        <w:t>Nije primjenljivo.</w:t>
      </w:r>
    </w:p>
    <w:p w14:paraId="01DD0A32" w14:textId="77777777" w:rsidR="002C1A31" w:rsidRDefault="002C1A31">
      <w:pPr>
        <w:jc w:val="both"/>
        <w:rPr>
          <w:rFonts w:ascii="Arial" w:hAnsi="Arial" w:cs="Arial"/>
          <w:color w:val="222A35"/>
          <w:lang w:val="sr-Latn-ME"/>
        </w:rPr>
      </w:pPr>
    </w:p>
    <w:p w14:paraId="17DCE015" w14:textId="77777777" w:rsidR="002C1A31" w:rsidRDefault="002C1A31">
      <w:pPr>
        <w:jc w:val="both"/>
        <w:rPr>
          <w:rFonts w:ascii="Arial" w:hAnsi="Arial" w:cs="Arial"/>
          <w:lang w:val="sr-Latn-ME"/>
        </w:rPr>
      </w:pPr>
    </w:p>
    <w:p w14:paraId="0F8D36CA" w14:textId="77777777" w:rsidR="002C1A31"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ELEKTRONSKI KATALOG</w:t>
      </w:r>
      <w:r>
        <w:rPr>
          <w:rFonts w:ascii="Arial" w:hAnsi="Arial" w:cs="Arial"/>
          <w:b/>
          <w:color w:val="FF0000"/>
          <w:lang w:val="sr-Latn-ME"/>
        </w:rPr>
        <w:t xml:space="preserve"> </w:t>
      </w:r>
    </w:p>
    <w:p w14:paraId="377B8D7E" w14:textId="77777777" w:rsidR="002C1A31" w:rsidRDefault="002C1A31">
      <w:pPr>
        <w:jc w:val="both"/>
        <w:rPr>
          <w:rFonts w:ascii="Arial" w:hAnsi="Arial" w:cs="Arial"/>
          <w:color w:val="FF0000"/>
          <w:lang w:val="sr-Latn-ME"/>
        </w:rPr>
      </w:pPr>
    </w:p>
    <w:p w14:paraId="19EFF7C3" w14:textId="77777777" w:rsidR="002C1A31" w:rsidRDefault="00000000">
      <w:pPr>
        <w:jc w:val="both"/>
        <w:rPr>
          <w:rFonts w:ascii="Arial" w:hAnsi="Arial" w:cs="Arial"/>
          <w:color w:val="222A35"/>
          <w:lang w:val="sr-Latn-ME"/>
        </w:rPr>
      </w:pPr>
      <w:r>
        <w:rPr>
          <w:rFonts w:ascii="Arial" w:hAnsi="Arial" w:cs="Arial"/>
          <w:color w:val="222A35"/>
          <w:lang w:val="sr-Latn-ME"/>
        </w:rPr>
        <w:t>Elektronski katalog sastavlja ponuđač u skladu s tehničkim specifikacijama i u formi ___________________________________________________________________</w:t>
      </w:r>
    </w:p>
    <w:p w14:paraId="2600B747" w14:textId="77777777" w:rsidR="002C1A31" w:rsidRDefault="00000000">
      <w:pPr>
        <w:jc w:val="both"/>
        <w:rPr>
          <w:rFonts w:ascii="Arial" w:hAnsi="Arial" w:cs="Arial"/>
          <w:b/>
          <w:color w:val="000000"/>
        </w:rPr>
      </w:pPr>
      <w:r>
        <w:rPr>
          <w:rFonts w:ascii="Arial" w:hAnsi="Arial" w:cs="Arial"/>
          <w:b/>
          <w:color w:val="000000"/>
        </w:rPr>
        <w:t>Nije primjenljivo.</w:t>
      </w:r>
    </w:p>
    <w:p w14:paraId="0483E48E" w14:textId="77777777" w:rsidR="002C1A31" w:rsidRDefault="002C1A31">
      <w:pPr>
        <w:jc w:val="both"/>
        <w:rPr>
          <w:rFonts w:ascii="Arial" w:hAnsi="Arial" w:cs="Arial"/>
          <w:color w:val="222A35"/>
          <w:lang w:val="sr-Latn-ME"/>
        </w:rPr>
      </w:pPr>
    </w:p>
    <w:p w14:paraId="52E3D32F" w14:textId="77777777" w:rsidR="002C1A31" w:rsidRDefault="002C1A31">
      <w:pPr>
        <w:jc w:val="both"/>
        <w:rPr>
          <w:rFonts w:ascii="Arial" w:hAnsi="Arial" w:cs="Arial"/>
          <w:color w:val="000000"/>
          <w:lang w:val="sr-Latn-ME"/>
        </w:rPr>
      </w:pPr>
    </w:p>
    <w:p w14:paraId="09298360" w14:textId="77777777" w:rsidR="002C1A31"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14:paraId="18A1B06D" w14:textId="77777777" w:rsidR="002C1A31" w:rsidRDefault="002C1A31">
      <w:pPr>
        <w:jc w:val="both"/>
        <w:rPr>
          <w:rFonts w:ascii="Arial" w:hAnsi="Arial" w:cs="Arial"/>
          <w:b/>
          <w:bCs/>
          <w:color w:val="000000"/>
          <w:lang w:val="sr-Latn-ME"/>
        </w:rPr>
      </w:pPr>
    </w:p>
    <w:p w14:paraId="0DFA0211" w14:textId="77777777" w:rsidR="002C1A31" w:rsidRDefault="00000000">
      <w:pPr>
        <w:jc w:val="both"/>
        <w:rPr>
          <w:rFonts w:ascii="Arial" w:hAnsi="Arial" w:cs="Arial"/>
          <w:lang w:val="sr-Latn-ME"/>
        </w:rPr>
      </w:pPr>
      <w:r>
        <w:rPr>
          <w:rFonts w:ascii="Arial" w:hAnsi="Arial" w:cs="Arial"/>
          <w:lang w:val="sr-Latn-ME"/>
        </w:rPr>
        <w:lastRenderedPageBreak/>
        <w:t>Mogućnost podnošenja ponude sa varijantama</w:t>
      </w:r>
    </w:p>
    <w:p w14:paraId="4B2E100E" w14:textId="77777777" w:rsidR="002C1A31" w:rsidRDefault="002C1A31">
      <w:pPr>
        <w:jc w:val="both"/>
        <w:rPr>
          <w:rFonts w:ascii="Arial" w:hAnsi="Arial" w:cs="Arial"/>
          <w:lang w:val="sr-Latn-ME"/>
        </w:rPr>
      </w:pPr>
    </w:p>
    <w:p w14:paraId="412AC6AC" w14:textId="77777777" w:rsidR="002C1A31" w:rsidRDefault="00000000">
      <w:pPr>
        <w:jc w:val="both"/>
        <w:rPr>
          <w:rFonts w:ascii="Arial" w:hAnsi="Arial" w:cs="Arial"/>
          <w:color w:val="000000"/>
          <w:lang w:val="sr-Latn-ME"/>
        </w:rPr>
      </w:pPr>
      <w:r>
        <w:rPr>
          <w:rFonts w:ascii="Arial" w:hAnsi="Arial" w:cs="Arial"/>
          <w:color w:val="000000"/>
          <w:lang w:val="sr-Latn-ME"/>
        </w:rPr>
        <w:sym w:font="Wingdings" w:char="F078"/>
      </w:r>
      <w:r>
        <w:rPr>
          <w:rFonts w:ascii="Arial" w:hAnsi="Arial" w:cs="Arial"/>
          <w:color w:val="000000"/>
          <w:lang w:val="sr-Latn-ME"/>
        </w:rPr>
        <w:t xml:space="preserve"> </w:t>
      </w:r>
      <w:r>
        <w:rPr>
          <w:rFonts w:ascii="Arial" w:hAnsi="Arial" w:cs="Arial"/>
          <w:lang w:val="sr-Latn-ME"/>
        </w:rPr>
        <w:t>Varijante ponude nijesu dozvoljene i neće biti razmatrane.</w:t>
      </w:r>
    </w:p>
    <w:p w14:paraId="2114894E" w14:textId="77777777" w:rsidR="002C1A31" w:rsidRDefault="002C1A31">
      <w:pPr>
        <w:jc w:val="both"/>
        <w:rPr>
          <w:rFonts w:ascii="Arial" w:hAnsi="Arial" w:cs="Arial"/>
          <w:b/>
          <w:bCs/>
          <w:color w:val="FF0000"/>
          <w:lang w:val="sr-Latn-ME"/>
        </w:rPr>
      </w:pPr>
    </w:p>
    <w:p w14:paraId="2BE4407E" w14:textId="77777777" w:rsidR="002C1A31" w:rsidRDefault="0000000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14:paraId="6E8ADC5D" w14:textId="77777777" w:rsidR="002C1A31" w:rsidRDefault="002C1A31">
      <w:pPr>
        <w:jc w:val="both"/>
        <w:rPr>
          <w:rFonts w:ascii="Arial" w:hAnsi="Arial" w:cs="Arial"/>
          <w:lang w:val="sr-Latn-ME"/>
        </w:rPr>
      </w:pPr>
    </w:p>
    <w:p w14:paraId="6034DDA2" w14:textId="77777777" w:rsidR="002C1A31" w:rsidRDefault="00000000">
      <w:pPr>
        <w:jc w:val="both"/>
        <w:rPr>
          <w:rFonts w:ascii="Arial" w:hAnsi="Arial" w:cs="Arial"/>
          <w:color w:val="000000"/>
          <w:lang w:val="sr-Latn-ME"/>
        </w:rPr>
      </w:pPr>
      <w:r>
        <w:rPr>
          <w:rFonts w:ascii="Arial" w:hAnsi="Arial" w:cs="Arial"/>
          <w:color w:val="000000"/>
          <w:lang w:val="sr-Latn-ME"/>
        </w:rPr>
        <w:sym w:font="Wingdings" w:char="F078"/>
      </w:r>
      <w:r>
        <w:rPr>
          <w:rFonts w:ascii="Arial" w:hAnsi="Arial" w:cs="Arial"/>
          <w:color w:val="000000"/>
          <w:lang w:val="sr-Latn-ME"/>
        </w:rPr>
        <w:t xml:space="preserve"> Ne</w:t>
      </w:r>
    </w:p>
    <w:p w14:paraId="672787CF" w14:textId="77777777" w:rsidR="002C1A31"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4" w:name="_Toc62730556"/>
      <w:r>
        <w:rPr>
          <w:rFonts w:ascii="Arial" w:hAnsi="Arial"/>
          <w:b/>
          <w:szCs w:val="32"/>
          <w:lang w:val="sr-Latn-ME"/>
        </w:rPr>
        <w:t>NAČIN UTVRĐIVANJA EKVIVALENTNOSTI</w:t>
      </w:r>
      <w:bookmarkEnd w:id="4"/>
    </w:p>
    <w:p w14:paraId="729208FB" w14:textId="77777777" w:rsidR="002C1A31" w:rsidRDefault="002C1A31">
      <w:pPr>
        <w:jc w:val="both"/>
        <w:rPr>
          <w:rFonts w:ascii="Arial" w:hAnsi="Arial" w:cs="Arial"/>
          <w:bCs/>
          <w:color w:val="FF0000"/>
          <w:lang w:val="sr-Latn-ME"/>
        </w:rPr>
      </w:pPr>
    </w:p>
    <w:p w14:paraId="676F7DE4" w14:textId="77777777" w:rsidR="002C1A31" w:rsidRDefault="00000000">
      <w:pPr>
        <w:jc w:val="both"/>
        <w:rPr>
          <w:rFonts w:ascii="Arial" w:hAnsi="Arial" w:cs="Arial"/>
          <w:bCs/>
          <w:lang w:val="sr-Latn-ME"/>
        </w:rPr>
      </w:pPr>
      <w:bookmarkStart w:id="5" w:name="_Toc62730557"/>
      <w:r>
        <w:rPr>
          <w:rFonts w:ascii="Arial" w:hAnsi="Arial" w:cs="Arial"/>
          <w:bCs/>
          <w:lang w:val="sr-Latn-ME"/>
        </w:rPr>
        <w:t xml:space="preserve">Način utvrđivanja ekvivalentnosti: </w:t>
      </w:r>
      <w:r>
        <w:rPr>
          <w:rFonts w:ascii="Arial" w:hAnsi="Arial" w:cs="Arial"/>
          <w:bCs/>
          <w:u w:val="single"/>
          <w:lang w:val="sr-Latn-ME"/>
        </w:rPr>
        <w:t>Ekvivalentan je proizvod istih ili boljih tehničkih karakteristika– dokazuje se na osnovu tehničkog lista proizvoda.</w:t>
      </w:r>
    </w:p>
    <w:p w14:paraId="3B3D85A5" w14:textId="77777777" w:rsidR="002C1A31" w:rsidRDefault="002C1A31">
      <w:pPr>
        <w:ind w:left="720"/>
        <w:jc w:val="both"/>
        <w:rPr>
          <w:rFonts w:ascii="Arial" w:hAnsi="Arial" w:cs="Arial"/>
          <w:bCs/>
          <w:lang w:val="sr-Latn-ME"/>
        </w:rPr>
      </w:pPr>
    </w:p>
    <w:p w14:paraId="423CE169" w14:textId="77777777" w:rsidR="002C1A31"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r>
        <w:rPr>
          <w:rFonts w:ascii="Arial" w:hAnsi="Arial"/>
          <w:b/>
          <w:szCs w:val="32"/>
          <w:lang w:val="sr-Latn-ME"/>
        </w:rPr>
        <w:t>OSNOVI ZA OBAVEZNO ISKLJUČENJE IZ POSTUPKA JAVNE NABAVKE</w:t>
      </w:r>
      <w:bookmarkEnd w:id="5"/>
    </w:p>
    <w:p w14:paraId="34A04426" w14:textId="77777777" w:rsidR="002C1A31" w:rsidRDefault="002C1A31">
      <w:pPr>
        <w:jc w:val="both"/>
        <w:rPr>
          <w:rFonts w:ascii="Arial" w:hAnsi="Arial" w:cs="Arial"/>
          <w:lang w:val="sr-Latn-ME"/>
        </w:rPr>
      </w:pPr>
    </w:p>
    <w:p w14:paraId="036338D4" w14:textId="77777777" w:rsidR="002C1A31" w:rsidRDefault="00000000">
      <w:pPr>
        <w:rPr>
          <w:rFonts w:ascii="Arial" w:hAnsi="Arial" w:cs="Arial"/>
          <w:lang w:val="sr-Latn-ME"/>
        </w:rPr>
      </w:pPr>
      <w:r>
        <w:rPr>
          <w:rFonts w:ascii="Arial" w:hAnsi="Arial" w:cs="Arial"/>
          <w:lang w:val="sr-Latn-ME"/>
        </w:rPr>
        <w:t xml:space="preserve">Privredni subjekat će se isključiti iz postupka javne nabavke, ako: </w:t>
      </w:r>
    </w:p>
    <w:p w14:paraId="1087DA63" w14:textId="77777777" w:rsidR="002C1A31" w:rsidRDefault="00000000">
      <w:pPr>
        <w:numPr>
          <w:ilvl w:val="0"/>
          <w:numId w:val="6"/>
        </w:numPr>
        <w:rPr>
          <w:rFonts w:ascii="Arial" w:hAnsi="Arial" w:cs="Arial"/>
          <w:lang w:val="sr-Latn-ME"/>
        </w:rPr>
      </w:pPr>
      <w:bookmarkStart w:id="6" w:name="_Toc62730558"/>
      <w:r>
        <w:rPr>
          <w:rFonts w:ascii="Arial" w:hAnsi="Arial" w:cs="Arial"/>
          <w:lang w:val="sr-Latn-ME"/>
        </w:rPr>
        <w:t>je vršio neprimjeren uticaj u smislu člana 38 stav 2 tačka 1 ovog zakona;</w:t>
      </w:r>
    </w:p>
    <w:p w14:paraId="46D1B260" w14:textId="77777777" w:rsidR="002C1A31" w:rsidRDefault="00000000">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14:paraId="75B4DF5E" w14:textId="77777777" w:rsidR="002C1A31" w:rsidRDefault="00000000">
      <w:pPr>
        <w:numPr>
          <w:ilvl w:val="0"/>
          <w:numId w:val="6"/>
        </w:numPr>
        <w:rPr>
          <w:rFonts w:ascii="Arial" w:hAnsi="Arial" w:cs="Arial"/>
          <w:lang w:val="sr-Latn-ME"/>
        </w:rPr>
      </w:pPr>
      <w:r>
        <w:rPr>
          <w:rFonts w:ascii="Arial" w:hAnsi="Arial" w:cs="Arial"/>
          <w:lang w:val="sr-Latn-ME"/>
        </w:rPr>
        <w:t>ne ispunjava uslov iz člana 99 ovog zakona;</w:t>
      </w:r>
    </w:p>
    <w:p w14:paraId="36EA18D4" w14:textId="77777777" w:rsidR="002C1A31" w:rsidRDefault="00000000">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14:paraId="4DC74446" w14:textId="77777777" w:rsidR="002C1A31" w:rsidRDefault="00000000">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14:paraId="7093014D" w14:textId="77777777" w:rsidR="002C1A31" w:rsidRDefault="00000000">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14:paraId="52A5D8F0" w14:textId="77777777" w:rsidR="002C1A31" w:rsidRDefault="00000000">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F8053AB" w14:textId="77777777" w:rsidR="002C1A31" w:rsidRDefault="00000000">
      <w:pPr>
        <w:numPr>
          <w:ilvl w:val="0"/>
          <w:numId w:val="6"/>
        </w:numPr>
        <w:rPr>
          <w:rFonts w:ascii="Arial" w:hAnsi="Arial" w:cs="Arial"/>
          <w:lang w:val="sr-Latn-ME"/>
        </w:rPr>
      </w:pPr>
      <w:r>
        <w:rPr>
          <w:rFonts w:ascii="Arial" w:hAnsi="Arial" w:cs="Arial"/>
          <w:lang w:val="sr-Latn-ME"/>
        </w:rPr>
        <w:t>postoji drugi razlog propisan ovim zakonom.</w:t>
      </w:r>
    </w:p>
    <w:p w14:paraId="391690DA" w14:textId="77777777" w:rsidR="002C1A31"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Pr>
          <w:rFonts w:ascii="Arial" w:hAnsi="Arial"/>
          <w:b/>
          <w:szCs w:val="32"/>
          <w:lang w:val="sr-Latn-ME"/>
        </w:rPr>
        <w:t>SREDSTVA FINANSIJSKOG OBEZBJEĐENJA UGOVORA O JAVNOJ NABAVCI</w:t>
      </w:r>
      <w:bookmarkEnd w:id="6"/>
    </w:p>
    <w:p w14:paraId="31BFCAD8" w14:textId="77777777" w:rsidR="002C1A31" w:rsidRDefault="002C1A31">
      <w:pPr>
        <w:jc w:val="both"/>
        <w:rPr>
          <w:rFonts w:ascii="Arial" w:hAnsi="Arial" w:cs="Arial"/>
          <w:color w:val="000000"/>
          <w:lang w:val="sr-Latn-ME"/>
        </w:rPr>
      </w:pPr>
    </w:p>
    <w:p w14:paraId="25D59D88" w14:textId="77777777" w:rsidR="002C1A31" w:rsidRDefault="00000000">
      <w:pPr>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14:paraId="0F0934D0" w14:textId="77777777" w:rsidR="002C1A31" w:rsidRDefault="002C1A31">
      <w:pPr>
        <w:jc w:val="both"/>
        <w:rPr>
          <w:rFonts w:ascii="Arial" w:hAnsi="Arial" w:cs="Arial"/>
          <w:color w:val="000000"/>
        </w:rPr>
      </w:pPr>
    </w:p>
    <w:p w14:paraId="6F3BD132" w14:textId="77777777" w:rsidR="002C1A31" w:rsidRDefault="00000000">
      <w:pPr>
        <w:jc w:val="both"/>
        <w:rPr>
          <w:rFonts w:ascii="Arial" w:eastAsia="Calibri" w:hAnsi="Arial" w:cs="Arial"/>
          <w:color w:val="000000"/>
        </w:rPr>
      </w:pPr>
      <w:r>
        <w:rPr>
          <w:rFonts w:ascii="Arial" w:hAnsi="Arial" w:cs="Arial"/>
          <w:color w:val="000000"/>
        </w:rPr>
        <w:sym w:font="Wingdings" w:char="F0FD"/>
      </w:r>
      <w:bookmarkStart w:id="7" w:name="_Toc62730559"/>
      <w:r>
        <w:rPr>
          <w:rFonts w:ascii="Arial" w:hAnsi="Arial" w:cs="Arial"/>
        </w:rPr>
        <w:t xml:space="preserve"> garanciju za dobro izvršenje ugovora za slučaj povrede ugovorenih obaveza </w:t>
      </w:r>
      <w:r>
        <w:rPr>
          <w:rFonts w:ascii="Arial" w:hAnsi="Arial" w:cs="Arial"/>
          <w:color w:val="000000"/>
        </w:rPr>
        <w:t>u iznosu od 10% od vrijednosti ugovora</w:t>
      </w:r>
      <w:r>
        <w:rPr>
          <w:rFonts w:ascii="Arial" w:hAnsi="Arial" w:cs="Arial"/>
          <w:vertAlign w:val="superscript"/>
        </w:rPr>
        <w:t xml:space="preserve"> </w:t>
      </w:r>
      <w:r>
        <w:rPr>
          <w:rFonts w:ascii="Arial" w:eastAsia="Calibri" w:hAnsi="Arial" w:cs="Arial"/>
          <w:color w:val="000000"/>
        </w:rPr>
        <w:t>sa rokom važenja 10 dana dužim od roka izvršenja ugovora.</w:t>
      </w:r>
    </w:p>
    <w:p w14:paraId="64D56FDC" w14:textId="77777777" w:rsidR="002C1A31" w:rsidRDefault="002C1A31">
      <w:pPr>
        <w:jc w:val="both"/>
        <w:rPr>
          <w:rFonts w:ascii="Arial" w:eastAsia="Calibri" w:hAnsi="Arial" w:cs="Arial"/>
          <w:color w:val="000000"/>
        </w:rPr>
      </w:pPr>
    </w:p>
    <w:p w14:paraId="6B313F22" w14:textId="77777777" w:rsidR="002C1A31" w:rsidRDefault="002C1A31">
      <w:pPr>
        <w:jc w:val="both"/>
        <w:rPr>
          <w:rFonts w:ascii="Arial" w:hAnsi="Arial" w:cs="Arial"/>
        </w:rPr>
      </w:pPr>
    </w:p>
    <w:p w14:paraId="5B4FF0FD" w14:textId="77777777" w:rsidR="002C1A31" w:rsidRDefault="00000000">
      <w:pPr>
        <w:jc w:val="both"/>
        <w:rPr>
          <w:rFonts w:ascii="Arial" w:hAnsi="Arial"/>
          <w:b/>
          <w:color w:val="000000"/>
          <w:szCs w:val="32"/>
          <w:lang w:val="sr-Latn-ME"/>
        </w:rPr>
      </w:pPr>
      <w:r>
        <w:rPr>
          <w:rFonts w:ascii="Arial" w:hAnsi="Arial"/>
          <w:b/>
          <w:szCs w:val="32"/>
          <w:lang w:val="sr-Latn-ME"/>
        </w:rPr>
        <w:lastRenderedPageBreak/>
        <w:t>METODOLOGIJA VREDNOVANJA PONUDA</w:t>
      </w:r>
      <w:bookmarkEnd w:id="7"/>
    </w:p>
    <w:p w14:paraId="24DCFAA5" w14:textId="77777777" w:rsidR="002C1A31" w:rsidRDefault="002C1A31">
      <w:pPr>
        <w:rPr>
          <w:rFonts w:ascii="Arial" w:hAnsi="Arial" w:cs="Arial"/>
          <w:lang w:val="sr-Latn-ME"/>
        </w:rPr>
      </w:pPr>
    </w:p>
    <w:p w14:paraId="4C885286" w14:textId="77777777" w:rsidR="002C1A31" w:rsidRDefault="00000000">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8"/>
      </w:r>
      <w:r>
        <w:rPr>
          <w:rFonts w:ascii="Arial" w:hAnsi="Arial" w:cs="Arial"/>
        </w:rPr>
        <w:t xml:space="preserve">: </w:t>
      </w:r>
    </w:p>
    <w:p w14:paraId="24D2BC91" w14:textId="77777777" w:rsidR="002C1A31" w:rsidRDefault="002C1A31">
      <w:pPr>
        <w:rPr>
          <w:rFonts w:ascii="Arial" w:hAnsi="Arial" w:cs="Arial"/>
          <w:color w:val="000000"/>
        </w:rPr>
      </w:pPr>
    </w:p>
    <w:p w14:paraId="4398D101" w14:textId="77777777" w:rsidR="002C1A31" w:rsidRDefault="00000000">
      <w:pPr>
        <w:rPr>
          <w:rFonts w:ascii="Arial" w:hAnsi="Arial" w:cs="Arial"/>
        </w:rPr>
      </w:pPr>
      <w:r>
        <w:rPr>
          <w:rFonts w:ascii="Arial" w:hAnsi="Arial" w:cs="Arial"/>
          <w:color w:val="000000"/>
        </w:rPr>
        <w:sym w:font="Wingdings" w:char="F0A8"/>
      </w:r>
      <w:r>
        <w:rPr>
          <w:rFonts w:ascii="Arial" w:hAnsi="Arial" w:cs="Arial"/>
        </w:rPr>
        <w:t xml:space="preserve">odnos cijene i kvaliteta </w:t>
      </w:r>
    </w:p>
    <w:p w14:paraId="5896F465" w14:textId="77777777" w:rsidR="002C1A31" w:rsidRDefault="00000000">
      <w:pPr>
        <w:jc w:val="both"/>
        <w:rPr>
          <w:rFonts w:ascii="Arial" w:eastAsia="Calibri" w:hAnsi="Arial" w:cs="Arial"/>
          <w:bdr w:val="single" w:sz="4" w:space="0" w:color="auto"/>
        </w:rPr>
      </w:pPr>
      <w:r>
        <w:rPr>
          <w:rFonts w:ascii="Arial" w:eastAsia="Calibri" w:hAnsi="Arial" w:cs="Arial"/>
        </w:rPr>
        <w:t xml:space="preserve">-      cijena                                                                       broj bodova  </w:t>
      </w:r>
      <w:r>
        <w:rPr>
          <w:rFonts w:ascii="Arial" w:eastAsia="Calibri" w:hAnsi="Arial" w:cs="Arial"/>
          <w:bdr w:val="single" w:sz="4" w:space="0" w:color="auto"/>
        </w:rPr>
        <w:t xml:space="preserve">    90  </w:t>
      </w:r>
    </w:p>
    <w:tbl>
      <w:tblPr>
        <w:tblpPr w:leftFromText="180" w:rightFromText="180" w:bottomFromText="200" w:vertAnchor="text" w:horzAnchor="page" w:tblpX="8802" w:tblpY="9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tblGrid>
      <w:tr w:rsidR="002C1A31" w14:paraId="29A7E435" w14:textId="77777777">
        <w:trPr>
          <w:trHeight w:val="35"/>
        </w:trPr>
        <w:tc>
          <w:tcPr>
            <w:tcW w:w="461" w:type="dxa"/>
            <w:tcBorders>
              <w:top w:val="single" w:sz="4" w:space="0" w:color="auto"/>
              <w:left w:val="single" w:sz="4" w:space="0" w:color="auto"/>
              <w:bottom w:val="single" w:sz="4" w:space="0" w:color="auto"/>
              <w:right w:val="single" w:sz="4" w:space="0" w:color="auto"/>
            </w:tcBorders>
          </w:tcPr>
          <w:p w14:paraId="322AA926" w14:textId="77777777" w:rsidR="002C1A31" w:rsidRDefault="00000000">
            <w:pPr>
              <w:jc w:val="both"/>
              <w:rPr>
                <w:rFonts w:ascii="Arial" w:eastAsia="Calibri" w:hAnsi="Arial" w:cs="Arial"/>
              </w:rPr>
            </w:pPr>
            <w:r>
              <w:rPr>
                <w:rFonts w:ascii="Arial" w:eastAsia="Calibri" w:hAnsi="Arial" w:cs="Arial"/>
              </w:rPr>
              <w:t>10</w:t>
            </w:r>
          </w:p>
        </w:tc>
      </w:tr>
    </w:tbl>
    <w:p w14:paraId="28EA9115" w14:textId="77777777" w:rsidR="002C1A31" w:rsidRDefault="00000000">
      <w:pPr>
        <w:rPr>
          <w:rFonts w:ascii="Arial" w:eastAsia="Calibri" w:hAnsi="Arial" w:cs="Arial"/>
          <w:bCs/>
          <w:shd w:val="clear" w:color="auto" w:fill="FFFFFF"/>
          <w:lang w:val="hr-HR"/>
        </w:rPr>
      </w:pPr>
      <w:r>
        <w:rPr>
          <w:rFonts w:ascii="Arial" w:eastAsia="Calibri" w:hAnsi="Arial" w:cs="Arial"/>
          <w:bCs/>
          <w:shd w:val="clear" w:color="auto" w:fill="FFFFFF"/>
          <w:lang w:val="hr-HR"/>
        </w:rPr>
        <w:t>-      kvalitet - rok izvršenja</w:t>
      </w:r>
      <w:r>
        <w:rPr>
          <w:rFonts w:ascii="Arial" w:eastAsia="Calibri" w:hAnsi="Arial" w:cs="Arial"/>
          <w:bCs/>
          <w:shd w:val="clear" w:color="auto" w:fill="FFFFFF"/>
          <w:lang w:val="hr-HR"/>
        </w:rPr>
        <w:tab/>
      </w:r>
      <w:r>
        <w:rPr>
          <w:rFonts w:ascii="Arial" w:eastAsia="Calibri" w:hAnsi="Arial" w:cs="Arial"/>
          <w:bCs/>
          <w:shd w:val="clear" w:color="auto" w:fill="FFFFFF"/>
          <w:lang w:val="hr-HR"/>
        </w:rPr>
        <w:tab/>
        <w:t xml:space="preserve">                                  broj bodova</w:t>
      </w:r>
    </w:p>
    <w:p w14:paraId="49CCA593" w14:textId="77777777" w:rsidR="002C1A31" w:rsidRDefault="002C1A31">
      <w:pPr>
        <w:rPr>
          <w:rFonts w:ascii="Arial" w:eastAsia="Calibri" w:hAnsi="Arial" w:cs="Arial"/>
          <w:bCs/>
          <w:shd w:val="clear" w:color="auto" w:fill="FFFFFF"/>
          <w:lang w:val="hr-HR"/>
        </w:rPr>
      </w:pPr>
    </w:p>
    <w:p w14:paraId="4AF8D52A" w14:textId="77777777" w:rsidR="002C1A31" w:rsidRDefault="00000000">
      <w:pPr>
        <w:tabs>
          <w:tab w:val="left" w:pos="5598"/>
        </w:tabs>
        <w:jc w:val="both"/>
        <w:rPr>
          <w:rFonts w:ascii="Arial" w:eastAsia="Calibri" w:hAnsi="Arial" w:cs="Arial"/>
          <w:bCs/>
          <w:shd w:val="clear" w:color="auto" w:fill="FFFFFF"/>
          <w:lang w:val="hr-HR"/>
        </w:rPr>
      </w:pPr>
      <w:r>
        <w:rPr>
          <w:rFonts w:ascii="Arial" w:eastAsia="Calibri" w:hAnsi="Arial" w:cs="Arial"/>
          <w:bCs/>
          <w:shd w:val="clear" w:color="auto" w:fill="FFFFFF"/>
          <w:lang w:val="hr-HR"/>
        </w:rPr>
        <w:t xml:space="preserve">primjenom relativnog (proporcionalnog) metoda vrednovanja shodno Pravilniku o metodologiji načina vrednovanja ponuda u postupku javnih nabavki („Sl. List CG“ br. 074/20 i 071/23) i to za parametar cijena i rok izvršenja po silaznom redu po važnosti </w:t>
      </w:r>
      <w:r>
        <w:rPr>
          <w:rFonts w:ascii="Arial" w:eastAsia="Calibri" w:hAnsi="Arial" w:cs="Arial"/>
          <w:b/>
          <w:bCs/>
          <w:shd w:val="clear" w:color="auto" w:fill="FFFFFF"/>
          <w:lang w:val="hr-HR"/>
        </w:rPr>
        <w:t>„što manje to bolje“</w:t>
      </w:r>
      <w:r>
        <w:rPr>
          <w:rFonts w:ascii="Arial" w:eastAsia="Calibri" w:hAnsi="Arial" w:cs="Arial"/>
          <w:bCs/>
          <w:shd w:val="clear" w:color="auto" w:fill="FFFFFF"/>
          <w:lang w:val="hr-HR"/>
        </w:rPr>
        <w:t xml:space="preserve"> tako što ponudi sa ponuđenim najnižim iznosom dodjeljuje se maksimalno predviđeni broj bodova a ostale ponude vrednuju se na način što se naniži ponuđeni iznos podijeli sa ponuđenim iznosom i dobijeni rezultat pomnoži sa maksimalnim brojem bodova, pa tako:</w:t>
      </w:r>
    </w:p>
    <w:p w14:paraId="47168127" w14:textId="77777777" w:rsidR="002C1A31" w:rsidRDefault="00000000">
      <w:pPr>
        <w:tabs>
          <w:tab w:val="left" w:pos="5598"/>
        </w:tabs>
        <w:jc w:val="both"/>
        <w:rPr>
          <w:rFonts w:ascii="Arial" w:eastAsia="Calibri" w:hAnsi="Arial" w:cs="Arial"/>
          <w:b/>
          <w:bCs/>
          <w:shd w:val="clear" w:color="auto" w:fill="FFFFFF"/>
          <w:lang w:val="hr-HR"/>
        </w:rPr>
      </w:pPr>
      <w:r>
        <w:rPr>
          <w:rFonts w:ascii="Arial" w:eastAsia="Calibri" w:hAnsi="Arial" w:cs="Arial"/>
          <w:b/>
          <w:bCs/>
          <w:shd w:val="clear" w:color="auto" w:fill="FFFFFF"/>
          <w:lang w:val="hr-HR"/>
        </w:rPr>
        <w:t xml:space="preserve"> </w:t>
      </w:r>
    </w:p>
    <w:p w14:paraId="4565874A" w14:textId="77777777" w:rsidR="002C1A31" w:rsidRDefault="00000000">
      <w:pPr>
        <w:numPr>
          <w:ilvl w:val="0"/>
          <w:numId w:val="7"/>
        </w:numPr>
        <w:contextualSpacing/>
        <w:jc w:val="both"/>
        <w:rPr>
          <w:rFonts w:ascii="Arial" w:hAnsi="Arial" w:cs="Arial"/>
          <w:b/>
          <w:bCs/>
          <w:shd w:val="clear" w:color="auto" w:fill="FFFFFF"/>
          <w:lang w:val="pt-BR"/>
        </w:rPr>
      </w:pPr>
      <w:r>
        <w:rPr>
          <w:rFonts w:ascii="Arial" w:hAnsi="Arial" w:cs="Arial"/>
          <w:b/>
          <w:bCs/>
          <w:shd w:val="clear" w:color="auto" w:fill="FFFFFF"/>
          <w:lang w:val="hr-HR"/>
        </w:rPr>
        <w:t>Najniža ponuđena cijena vrednovaće se na sljedeći način</w:t>
      </w:r>
      <w:r>
        <w:rPr>
          <w:rFonts w:ascii="Arial" w:hAnsi="Arial" w:cs="Arial"/>
          <w:b/>
          <w:bCs/>
          <w:shd w:val="clear" w:color="auto" w:fill="FFFFFF"/>
          <w:lang w:val="pt-BR"/>
        </w:rPr>
        <w:t xml:space="preserve">: </w:t>
      </w:r>
    </w:p>
    <w:p w14:paraId="6303FEB8" w14:textId="77777777" w:rsidR="002C1A31" w:rsidRDefault="002C1A31">
      <w:pPr>
        <w:jc w:val="both"/>
        <w:rPr>
          <w:rFonts w:ascii="Arial" w:eastAsia="Calibri" w:hAnsi="Arial" w:cs="Arial"/>
          <w:bCs/>
          <w:shd w:val="clear" w:color="auto" w:fill="FFFFFF"/>
          <w:lang w:val="sr-Cyrl-CS"/>
        </w:rPr>
      </w:pPr>
    </w:p>
    <w:p w14:paraId="2B4FB4B5" w14:textId="77777777" w:rsidR="002C1A31" w:rsidRDefault="00000000">
      <w:pPr>
        <w:jc w:val="both"/>
        <w:rPr>
          <w:rFonts w:ascii="Arial" w:hAnsi="Arial" w:cs="Arial"/>
          <w:lang w:val="hr-HR"/>
        </w:rPr>
      </w:pPr>
      <w:r>
        <w:rPr>
          <w:rFonts w:ascii="Arial" w:hAnsi="Arial" w:cs="Arial"/>
          <w:lang w:val="hr-HR"/>
        </w:rPr>
        <w:t xml:space="preserve">Maksimalan broj bodova po ovom podkriterijumu je </w:t>
      </w:r>
      <w:r>
        <w:rPr>
          <w:rFonts w:ascii="Arial" w:hAnsi="Arial" w:cs="Arial"/>
          <w:b/>
          <w:lang w:val="hr-HR"/>
        </w:rPr>
        <w:t>90</w:t>
      </w:r>
      <w:r>
        <w:rPr>
          <w:rFonts w:ascii="Arial" w:hAnsi="Arial" w:cs="Arial"/>
          <w:lang w:val="hr-HR"/>
        </w:rPr>
        <w:t>.</w:t>
      </w:r>
    </w:p>
    <w:p w14:paraId="2BD451C1" w14:textId="77777777" w:rsidR="002C1A31" w:rsidRDefault="002C1A31">
      <w:pPr>
        <w:jc w:val="both"/>
        <w:rPr>
          <w:rFonts w:ascii="Arial" w:hAnsi="Arial" w:cs="Arial"/>
          <w:lang w:val="hr-HR"/>
        </w:rPr>
      </w:pPr>
    </w:p>
    <w:p w14:paraId="0B513654" w14:textId="77777777" w:rsidR="002C1A31" w:rsidRDefault="00000000">
      <w:pPr>
        <w:jc w:val="both"/>
        <w:rPr>
          <w:rFonts w:ascii="Arial" w:hAnsi="Arial" w:cs="Arial"/>
          <w:b/>
          <w:lang w:val="hr-HR"/>
        </w:rPr>
      </w:pPr>
      <w:r>
        <w:rPr>
          <w:rFonts w:ascii="Arial" w:hAnsi="Arial" w:cs="Arial"/>
          <w:b/>
          <w:lang w:val="hr-HR"/>
        </w:rPr>
        <w:t>C</w:t>
      </w:r>
      <w:r>
        <w:rPr>
          <w:rFonts w:ascii="Arial" w:hAnsi="Arial" w:cs="Arial"/>
          <w:lang w:val="hr-HR"/>
        </w:rPr>
        <w:t xml:space="preserve"> – Cijena (maksimum 90 bodova). Ponuđaču koji ponudi najnižu cijenu dodjeljuje se maksimalno predviđeni broj bodova, dok ostali ponuđači dobijaju proprcionalan broj bodova u odnosu na najnižu ponuđenu cijenu, prema formuli: C= </w:t>
      </w:r>
      <w:r>
        <w:rPr>
          <w:rFonts w:ascii="Arial" w:hAnsi="Arial" w:cs="Arial"/>
          <w:u w:val="single"/>
          <w:lang w:val="hr-HR"/>
        </w:rPr>
        <w:t>Najniža ponuđena cijena bez PDV-a/</w:t>
      </w:r>
      <w:r>
        <w:rPr>
          <w:rFonts w:ascii="Arial" w:hAnsi="Arial" w:cs="Arial"/>
          <w:lang w:val="hr-HR"/>
        </w:rPr>
        <w:t>ponuđena</w:t>
      </w:r>
      <w:r>
        <w:rPr>
          <w:rFonts w:ascii="Arial" w:hAnsi="Arial" w:cs="Arial"/>
          <w:b/>
          <w:lang w:val="hr-HR"/>
        </w:rPr>
        <w:t xml:space="preserve"> cijena bez PDV-a x 90.</w:t>
      </w:r>
    </w:p>
    <w:p w14:paraId="459DE67E" w14:textId="77777777" w:rsidR="002C1A31" w:rsidRDefault="002C1A31">
      <w:pPr>
        <w:jc w:val="both"/>
        <w:rPr>
          <w:rFonts w:ascii="Arial" w:hAnsi="Arial" w:cs="Arial"/>
          <w:b/>
          <w:lang w:val="hr-HR"/>
        </w:rPr>
      </w:pPr>
    </w:p>
    <w:p w14:paraId="55A04F88" w14:textId="77777777" w:rsidR="002C1A31" w:rsidRDefault="00000000">
      <w:pPr>
        <w:numPr>
          <w:ilvl w:val="0"/>
          <w:numId w:val="7"/>
        </w:numPr>
        <w:contextualSpacing/>
        <w:jc w:val="both"/>
        <w:rPr>
          <w:rFonts w:ascii="Arial" w:hAnsi="Arial" w:cs="Arial"/>
          <w:b/>
          <w:bCs/>
          <w:shd w:val="clear" w:color="auto" w:fill="FFFFFF"/>
          <w:lang w:val="sr-Latn-CS"/>
        </w:rPr>
      </w:pPr>
      <w:r>
        <w:rPr>
          <w:rFonts w:ascii="Arial" w:hAnsi="Arial" w:cs="Arial"/>
          <w:b/>
          <w:bCs/>
          <w:shd w:val="clear" w:color="auto" w:fill="FFFFFF"/>
          <w:lang w:val="sr-Latn-CS"/>
        </w:rPr>
        <w:t xml:space="preserve">Kvalitet će se vrednovati na sljedeći način: </w:t>
      </w:r>
      <w:r>
        <w:rPr>
          <w:rFonts w:ascii="Arial" w:eastAsia="Calibri" w:hAnsi="Arial" w:cs="Arial"/>
          <w:bCs/>
          <w:shd w:val="clear" w:color="auto" w:fill="FFFFFF"/>
          <w:lang w:val="sr-Latn-CS"/>
        </w:rPr>
        <w:t xml:space="preserve">Maksimalan broj bodova je </w:t>
      </w:r>
      <w:r>
        <w:rPr>
          <w:rFonts w:ascii="Arial" w:eastAsia="Calibri" w:hAnsi="Arial" w:cs="Arial"/>
          <w:b/>
          <w:bCs/>
          <w:shd w:val="clear" w:color="auto" w:fill="FFFFFF"/>
          <w:lang w:val="sr-Latn-CS"/>
        </w:rPr>
        <w:t>10.</w:t>
      </w:r>
    </w:p>
    <w:p w14:paraId="0217F37F" w14:textId="77777777" w:rsidR="002C1A31" w:rsidRDefault="002C1A31">
      <w:pPr>
        <w:jc w:val="both"/>
        <w:rPr>
          <w:rFonts w:ascii="Arial" w:eastAsia="Calibri" w:hAnsi="Arial" w:cs="Arial"/>
          <w:bCs/>
          <w:shd w:val="clear" w:color="auto" w:fill="FFFFFF"/>
          <w:lang w:val="sr-Latn-CS"/>
        </w:rPr>
      </w:pPr>
    </w:p>
    <w:p w14:paraId="6BE4EF81" w14:textId="77777777" w:rsidR="002C1A31" w:rsidRDefault="00000000">
      <w:pPr>
        <w:shd w:val="clear" w:color="auto" w:fill="FFFFFF" w:themeFill="background1"/>
        <w:jc w:val="both"/>
        <w:rPr>
          <w:rFonts w:ascii="Arial" w:hAnsi="Arial" w:cs="Arial"/>
          <w:shd w:val="clear" w:color="auto" w:fill="FFFFFF" w:themeFill="background1"/>
          <w:lang w:val="sr-Latn-CS"/>
        </w:rPr>
      </w:pPr>
      <w:r>
        <w:rPr>
          <w:rFonts w:ascii="Arial" w:hAnsi="Arial" w:cs="Arial"/>
          <w:b/>
          <w:lang w:val="sr-Latn-CS"/>
        </w:rPr>
        <w:t>K</w:t>
      </w:r>
      <w:r>
        <w:rPr>
          <w:rFonts w:ascii="Arial" w:hAnsi="Arial" w:cs="Arial"/>
          <w:lang w:val="sr-Latn-CS"/>
        </w:rPr>
        <w:t xml:space="preserve"> - </w:t>
      </w:r>
      <w:r>
        <w:rPr>
          <w:rFonts w:ascii="Arial" w:hAnsi="Arial" w:cs="Arial"/>
          <w:b/>
          <w:lang w:val="sr-Latn-CS"/>
        </w:rPr>
        <w:t>Rok izvršenja (maksimum 10 bodova).</w:t>
      </w:r>
      <w:r>
        <w:rPr>
          <w:rFonts w:ascii="Arial" w:hAnsi="Arial" w:cs="Arial"/>
          <w:lang w:val="sr-Latn-CS"/>
        </w:rPr>
        <w:t xml:space="preserve"> Ponuđač koji ponudi najkraći rok za izvođenje radova dobija maksimalan broj bodova dok ostali ponuđači dobijaju proporcionalan broj bodova u odnosu na najkraći rok prema formuli K= najkraći rok/ponuđeni rok x 10 bodova. Vrednovanje ponuda po osnovu parametra kvaliteta koji se odnosi na rok izvršenja vrši se u odnosu na ponuđeni rok koji je bolji od zahtjevanog uslova</w:t>
      </w:r>
      <w:r>
        <w:rPr>
          <w:rFonts w:ascii="Arial" w:hAnsi="Arial" w:cs="Arial"/>
          <w:shd w:val="clear" w:color="auto" w:fill="FFFFFF" w:themeFill="background1"/>
          <w:lang w:val="sr-Latn-CS"/>
        </w:rPr>
        <w:t xml:space="preserve">. </w:t>
      </w:r>
    </w:p>
    <w:p w14:paraId="48C513B0" w14:textId="77777777" w:rsidR="002C1A31" w:rsidRDefault="002C1A31">
      <w:pPr>
        <w:shd w:val="clear" w:color="auto" w:fill="FFFFFF" w:themeFill="background1"/>
        <w:jc w:val="both"/>
        <w:rPr>
          <w:rFonts w:ascii="Arial" w:hAnsi="Arial" w:cs="Arial"/>
          <w:shd w:val="clear" w:color="auto" w:fill="F6C429"/>
          <w:lang w:val="sr-Latn-CS"/>
        </w:rPr>
      </w:pPr>
    </w:p>
    <w:p w14:paraId="4B912007" w14:textId="77777777" w:rsidR="002C1A31" w:rsidRDefault="00000000">
      <w:pPr>
        <w:pBdr>
          <w:top w:val="single" w:sz="4" w:space="1" w:color="auto"/>
          <w:left w:val="single" w:sz="4" w:space="4" w:color="auto"/>
          <w:bottom w:val="single" w:sz="4" w:space="1" w:color="auto"/>
          <w:right w:val="single" w:sz="4" w:space="4" w:color="auto"/>
        </w:pBdr>
        <w:tabs>
          <w:tab w:val="left" w:pos="7920"/>
        </w:tabs>
        <w:jc w:val="both"/>
        <w:rPr>
          <w:rFonts w:ascii="Arial" w:hAnsi="Arial" w:cs="Arial"/>
          <w:i/>
          <w:color w:val="000000"/>
        </w:rPr>
      </w:pPr>
      <w:r>
        <w:rPr>
          <w:rFonts w:ascii="Arial" w:hAnsi="Arial" w:cs="Arial"/>
          <w:i/>
          <w:color w:val="000000"/>
        </w:rPr>
        <w:tab/>
      </w:r>
    </w:p>
    <w:p w14:paraId="19868543" w14:textId="77777777" w:rsidR="002C1A31"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Ponuda sa najvećim brojem bodova (C+K) će biti izabrana kao prvorangirana.</w:t>
      </w:r>
    </w:p>
    <w:p w14:paraId="58B31136" w14:textId="77777777" w:rsidR="002C1A31" w:rsidRDefault="002C1A31">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68A83575" w14:textId="77777777" w:rsidR="002C1A31" w:rsidRDefault="002C1A31">
      <w:pPr>
        <w:jc w:val="both"/>
        <w:rPr>
          <w:rFonts w:ascii="Arial" w:hAnsi="Arial" w:cs="Arial"/>
          <w:color w:val="000000"/>
        </w:rPr>
      </w:pPr>
    </w:p>
    <w:p w14:paraId="1817B87A" w14:textId="77777777" w:rsidR="002C1A31" w:rsidRDefault="002C1A31">
      <w:pPr>
        <w:rPr>
          <w:rFonts w:ascii="Arial" w:hAnsi="Arial" w:cs="Arial"/>
          <w:lang w:val="sr-Latn-ME"/>
        </w:rPr>
      </w:pPr>
    </w:p>
    <w:p w14:paraId="610CD42B" w14:textId="77777777" w:rsidR="002C1A31"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0"/>
      <w:r>
        <w:rPr>
          <w:rFonts w:ascii="Arial" w:hAnsi="Arial"/>
          <w:b/>
          <w:szCs w:val="32"/>
          <w:lang w:val="sr-Latn-ME"/>
        </w:rPr>
        <w:t>JEZIK PONUDE</w:t>
      </w:r>
      <w:bookmarkEnd w:id="8"/>
    </w:p>
    <w:p w14:paraId="44346A22" w14:textId="77777777" w:rsidR="002C1A31" w:rsidRDefault="002C1A31">
      <w:pPr>
        <w:jc w:val="both"/>
        <w:rPr>
          <w:rFonts w:ascii="Arial" w:hAnsi="Arial" w:cs="Arial"/>
          <w:b/>
          <w:bCs/>
          <w:color w:val="000000"/>
          <w:lang w:val="sr-Latn-ME"/>
        </w:rPr>
      </w:pPr>
    </w:p>
    <w:p w14:paraId="29D88580" w14:textId="77777777" w:rsidR="002C1A31" w:rsidRDefault="00000000">
      <w:pPr>
        <w:jc w:val="both"/>
        <w:rPr>
          <w:rFonts w:ascii="Arial" w:hAnsi="Arial" w:cs="Arial"/>
          <w:color w:val="000000"/>
          <w:lang w:val="sr-Latn-ME"/>
        </w:rPr>
      </w:pPr>
      <w:r>
        <w:rPr>
          <w:rFonts w:ascii="Arial" w:hAnsi="Arial" w:cs="Arial"/>
          <w:color w:val="000000"/>
          <w:lang w:val="sr-Latn-ME"/>
        </w:rPr>
        <w:t>Ponuda se sačinjava na:</w:t>
      </w:r>
    </w:p>
    <w:p w14:paraId="72864F98" w14:textId="77777777" w:rsidR="002C1A31" w:rsidRDefault="002C1A31">
      <w:pPr>
        <w:jc w:val="both"/>
        <w:rPr>
          <w:rFonts w:ascii="Arial" w:hAnsi="Arial" w:cs="Arial"/>
          <w:b/>
          <w:bCs/>
          <w:color w:val="000000"/>
          <w:lang w:val="sr-Latn-ME"/>
        </w:rPr>
      </w:pPr>
    </w:p>
    <w:p w14:paraId="25A88117" w14:textId="77777777" w:rsidR="002C1A31" w:rsidRDefault="00000000">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crnogorski jezik i drugi jezik koji je u službenoj upotrebi u Crnoj Gori, u skladu sa Ustavom i zakonom</w:t>
      </w:r>
    </w:p>
    <w:p w14:paraId="4C6D2765" w14:textId="77777777" w:rsidR="002C1A31" w:rsidRDefault="002C1A31">
      <w:pPr>
        <w:jc w:val="both"/>
        <w:rPr>
          <w:rFonts w:ascii="Arial" w:hAnsi="Arial" w:cs="Arial"/>
          <w:lang w:val="sr-Latn-ME"/>
        </w:rPr>
      </w:pPr>
    </w:p>
    <w:p w14:paraId="128D37F1" w14:textId="77777777" w:rsidR="002C1A31"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1"/>
      <w:r>
        <w:rPr>
          <w:rFonts w:ascii="Arial" w:hAnsi="Arial"/>
          <w:b/>
          <w:szCs w:val="32"/>
          <w:lang w:val="sr-Latn-ME"/>
        </w:rPr>
        <w:t>NAČIN, MJESTO I VRIJEME PODNOŠENJA PONUDA I OTVARANJA PONUDA</w:t>
      </w:r>
      <w:bookmarkEnd w:id="9"/>
    </w:p>
    <w:p w14:paraId="4EA7E1C1" w14:textId="77777777" w:rsidR="002C1A31" w:rsidRDefault="00000000">
      <w:pPr>
        <w:jc w:val="both"/>
        <w:rPr>
          <w:rFonts w:ascii="Arial" w:hAnsi="Arial" w:cs="Arial"/>
        </w:rPr>
      </w:pPr>
      <w:r>
        <w:rPr>
          <w:rFonts w:ascii="Arial" w:hAnsi="Arial" w:cs="Arial"/>
          <w:b/>
        </w:rPr>
        <w:t>Ponude se podnose preko ESJN-a zaključno sa danom 2</w:t>
      </w:r>
      <w:r>
        <w:rPr>
          <w:rFonts w:ascii="Arial" w:hAnsi="Arial" w:cs="Arial"/>
          <w:b/>
          <w:lang w:val="sr-Latn-ME"/>
        </w:rPr>
        <w:t>5</w:t>
      </w:r>
      <w:r>
        <w:rPr>
          <w:rFonts w:ascii="Arial" w:hAnsi="Arial" w:cs="Arial"/>
          <w:b/>
        </w:rPr>
        <w:t>.06.2025. godine do 09:00 sati</w:t>
      </w:r>
      <w:r>
        <w:rPr>
          <w:rFonts w:ascii="Arial" w:hAnsi="Arial" w:cs="Arial"/>
        </w:rPr>
        <w:t xml:space="preserve">. </w:t>
      </w:r>
    </w:p>
    <w:p w14:paraId="198C94B7" w14:textId="77777777" w:rsidR="002C1A31" w:rsidRDefault="00000000">
      <w:pPr>
        <w:jc w:val="both"/>
        <w:rPr>
          <w:rFonts w:ascii="Arial" w:hAnsi="Arial" w:cs="Arial"/>
        </w:rPr>
      </w:pPr>
      <w:r>
        <w:rPr>
          <w:rFonts w:ascii="Arial" w:hAnsi="Arial" w:cs="Arial"/>
        </w:rPr>
        <w:t>Otvaranje ponuda održaće se dana 2</w:t>
      </w:r>
      <w:r>
        <w:rPr>
          <w:rFonts w:ascii="Arial" w:hAnsi="Arial" w:cs="Arial"/>
          <w:lang w:val="sr-Latn-ME"/>
        </w:rPr>
        <w:t>5</w:t>
      </w:r>
      <w:r>
        <w:rPr>
          <w:rFonts w:ascii="Arial" w:hAnsi="Arial" w:cs="Arial"/>
        </w:rPr>
        <w:t>.06.2025. godine u 09:00 sati.</w:t>
      </w:r>
    </w:p>
    <w:p w14:paraId="4131DDAA" w14:textId="77777777" w:rsidR="002C1A31" w:rsidRDefault="00000000">
      <w:pPr>
        <w:jc w:val="both"/>
        <w:rPr>
          <w:rFonts w:ascii="Arial" w:hAnsi="Arial" w:cs="Arial"/>
        </w:rPr>
      </w:pPr>
      <w:r>
        <w:rPr>
          <w:rFonts w:ascii="Arial" w:hAnsi="Arial" w:cs="Arial"/>
        </w:rPr>
        <w:t>Ponuda se sačinjava i podnosi u elektronskom obliku putem ESJN.</w:t>
      </w:r>
    </w:p>
    <w:p w14:paraId="31118A8A" w14:textId="77777777" w:rsidR="002C1A31" w:rsidRDefault="00000000">
      <w:pPr>
        <w:jc w:val="both"/>
        <w:rPr>
          <w:rFonts w:ascii="Arial" w:hAnsi="Arial" w:cs="Arial"/>
          <w:color w:val="000000"/>
          <w:lang w:val="sr-Latn-ME"/>
        </w:rPr>
      </w:pPr>
      <w:r>
        <w:rPr>
          <w:rFonts w:ascii="Arial" w:hAnsi="Arial" w:cs="Arial"/>
          <w:color w:val="000000"/>
          <w:lang w:val="sr-Latn-ME"/>
        </w:rPr>
        <w:t>Izjava privrednog subjekta i garancija banke podnose se u elektronskom obliku putem ESJN.</w:t>
      </w:r>
    </w:p>
    <w:p w14:paraId="08FCAA6D" w14:textId="77777777" w:rsidR="002C1A31" w:rsidRDefault="00000000">
      <w:pPr>
        <w:jc w:val="both"/>
        <w:rPr>
          <w:rFonts w:ascii="Arial" w:hAnsi="Arial" w:cs="Arial"/>
          <w:color w:val="000000"/>
          <w:lang w:val="sr-Latn-ME"/>
        </w:rPr>
      </w:pPr>
      <w:r>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6022C65A" w14:textId="77777777" w:rsidR="002C1A31" w:rsidRDefault="00000000">
      <w:pPr>
        <w:jc w:val="both"/>
        <w:rPr>
          <w:rFonts w:ascii="Arial" w:hAnsi="Arial" w:cs="Arial"/>
          <w:color w:val="000000"/>
          <w:lang w:val="sr-Latn-ME"/>
        </w:rPr>
      </w:pPr>
      <w:r>
        <w:rPr>
          <w:rFonts w:ascii="Arial" w:hAnsi="Arial" w:cs="Arial"/>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312051B9" w14:textId="77777777" w:rsidR="002C1A31" w:rsidRDefault="00000000">
      <w:pPr>
        <w:jc w:val="both"/>
        <w:rPr>
          <w:rFonts w:ascii="Arial" w:hAnsi="Arial" w:cs="Arial"/>
          <w:color w:val="000000"/>
          <w:lang w:val="sr-Latn-ME"/>
        </w:rPr>
      </w:pPr>
      <w:r>
        <w:rPr>
          <w:rFonts w:ascii="Arial" w:hAnsi="Arial" w:cs="Arial"/>
          <w:color w:val="000000"/>
          <w:lang w:val="sr-Latn-ME"/>
        </w:rPr>
        <w:t>ESJN će izvršiti automatsko otvaranje ponuda istovremeno sa istekom roka za dostavljanje ponuda iz prethodnog stava, generisati zapisnik o otvaranju ponuda i izvršiti njegovu automatsku dostavu svim ponuđačima koji su podnijeli ponude.</w:t>
      </w:r>
    </w:p>
    <w:p w14:paraId="3FEBF6AE" w14:textId="77777777" w:rsidR="002C1A31" w:rsidRDefault="00000000">
      <w:pPr>
        <w:jc w:val="both"/>
        <w:rPr>
          <w:rFonts w:ascii="Arial" w:hAnsi="Arial" w:cs="Arial"/>
          <w:color w:val="000000"/>
          <w:lang w:val="sr-Latn-ME"/>
        </w:rPr>
      </w:pPr>
      <w:r>
        <w:rPr>
          <w:rFonts w:ascii="Arial" w:hAnsi="Arial" w:cs="Arial"/>
          <w:color w:val="000000"/>
          <w:lang w:val="sr-Latn-ME"/>
        </w:rPr>
        <w:t>O dostavljanju garancije ponude, naručilac će sačiniti potvrdu i uz zapisnik o otvaranju o otvaranju ponuda priložiti kao skeniranu kopiju u ESJN, istog dana kada je izvršeno otvaranje ponuda.</w:t>
      </w:r>
    </w:p>
    <w:p w14:paraId="5A634E32" w14:textId="77777777" w:rsidR="002C1A31" w:rsidRDefault="002C1A31">
      <w:pPr>
        <w:jc w:val="both"/>
        <w:rPr>
          <w:rFonts w:ascii="Arial" w:hAnsi="Arial" w:cs="Arial"/>
          <w:color w:val="000000"/>
          <w:lang w:val="sr-Latn-ME"/>
        </w:rPr>
      </w:pPr>
    </w:p>
    <w:p w14:paraId="2EBBBDF7" w14:textId="77777777" w:rsidR="002C1A31" w:rsidRDefault="00000000">
      <w:pPr>
        <w:jc w:val="both"/>
        <w:rPr>
          <w:rFonts w:ascii="Arial" w:hAnsi="Arial" w:cs="Arial"/>
          <w:color w:val="000000"/>
          <w:lang w:val="sr-Latn-ME"/>
        </w:rPr>
      </w:pPr>
      <w:r>
        <w:rPr>
          <w:rFonts w:ascii="Arial" w:eastAsia="Calibri" w:hAnsi="Arial" w:cs="Arial"/>
        </w:rPr>
        <w:sym w:font="Wingdings" w:char="F078"/>
      </w:r>
      <w:r>
        <w:rPr>
          <w:rFonts w:ascii="Arial" w:hAnsi="Arial" w:cs="Arial"/>
          <w:color w:val="000000"/>
          <w:lang w:val="sr-Latn-ME"/>
        </w:rPr>
        <w:t xml:space="preserve"> Original garancije ponude u pisanom obliku dostavlja se: </w:t>
      </w:r>
    </w:p>
    <w:p w14:paraId="7373727C" w14:textId="77777777" w:rsidR="002C1A31" w:rsidRDefault="00000000">
      <w:pPr>
        <w:numPr>
          <w:ilvl w:val="0"/>
          <w:numId w:val="8"/>
        </w:numPr>
        <w:spacing w:before="96" w:after="160" w:line="259" w:lineRule="auto"/>
        <w:jc w:val="both"/>
        <w:rPr>
          <w:rFonts w:ascii="Arial" w:eastAsia="Calibri" w:hAnsi="Arial" w:cs="Arial"/>
          <w:color w:val="000000"/>
        </w:rPr>
      </w:pPr>
      <w:r>
        <w:rPr>
          <w:rFonts w:ascii="Arial" w:eastAsia="Calibri" w:hAnsi="Arial" w:cs="Arial"/>
          <w:color w:val="000000"/>
        </w:rPr>
        <w:t>Neposrednom predajom na arhivi naručioca na adresi JU VSŠ “Policijska akademija” Danilovgrad, Božova glavica bb, bb Danilovgrad</w:t>
      </w:r>
    </w:p>
    <w:p w14:paraId="2EFC035F" w14:textId="77777777" w:rsidR="002C1A31" w:rsidRDefault="00000000">
      <w:pPr>
        <w:numPr>
          <w:ilvl w:val="0"/>
          <w:numId w:val="8"/>
        </w:numPr>
        <w:spacing w:before="96" w:after="160" w:line="259" w:lineRule="auto"/>
        <w:jc w:val="both"/>
        <w:rPr>
          <w:rFonts w:ascii="Arial" w:hAnsi="Arial" w:cs="Arial"/>
          <w:color w:val="000000"/>
        </w:rPr>
      </w:pPr>
      <w:r>
        <w:rPr>
          <w:rFonts w:ascii="Arial" w:eastAsia="Calibri" w:hAnsi="Arial" w:cs="Arial"/>
          <w:color w:val="000000"/>
        </w:rPr>
        <w:t>preporučenom pošiljkom sa povratnicom na adresu JU VSŠ “Policijska akademija” Danilovgrad, Božova glavica bb, bb Danilovgrad</w:t>
      </w:r>
    </w:p>
    <w:p w14:paraId="151A24F6" w14:textId="77777777" w:rsidR="002C1A31" w:rsidRDefault="00000000">
      <w:pPr>
        <w:numPr>
          <w:ilvl w:val="0"/>
          <w:numId w:val="8"/>
        </w:numPr>
        <w:spacing w:before="96" w:after="160" w:line="256" w:lineRule="auto"/>
        <w:jc w:val="both"/>
        <w:rPr>
          <w:rFonts w:ascii="Arial" w:hAnsi="Arial" w:cs="Arial"/>
        </w:rPr>
      </w:pPr>
      <w:r>
        <w:rPr>
          <w:rFonts w:ascii="Arial" w:hAnsi="Arial" w:cs="Arial"/>
        </w:rPr>
        <w:t>radnim danima od 7:00 do 15:00 sati, zaključno sa danom 2</w:t>
      </w:r>
      <w:r>
        <w:rPr>
          <w:rFonts w:ascii="Arial" w:hAnsi="Arial" w:cs="Arial"/>
          <w:lang w:val="sr-Latn-ME"/>
        </w:rPr>
        <w:t>5</w:t>
      </w:r>
      <w:r>
        <w:rPr>
          <w:rFonts w:ascii="Arial" w:hAnsi="Arial" w:cs="Arial"/>
        </w:rPr>
        <w:t>.06.2025. godine do 09:00 sati.</w:t>
      </w:r>
    </w:p>
    <w:p w14:paraId="2708B5DA" w14:textId="77777777" w:rsidR="002C1A31"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2"/>
      <w:r>
        <w:rPr>
          <w:rFonts w:ascii="Arial" w:hAnsi="Arial"/>
          <w:b/>
          <w:szCs w:val="32"/>
          <w:lang w:val="sr-Latn-ME"/>
        </w:rPr>
        <w:t>USLOVI ZA AKTIVIRANJE GARANCIJE PONUDE</w:t>
      </w:r>
      <w:r>
        <w:rPr>
          <w:rFonts w:ascii="Arial" w:hAnsi="Arial"/>
          <w:b/>
          <w:szCs w:val="32"/>
          <w:vertAlign w:val="superscript"/>
          <w:lang w:val="sr-Latn-ME"/>
        </w:rPr>
        <w:footnoteReference w:id="9"/>
      </w:r>
      <w:bookmarkEnd w:id="10"/>
    </w:p>
    <w:p w14:paraId="143546C9" w14:textId="77777777" w:rsidR="002C1A31" w:rsidRDefault="002C1A31">
      <w:pPr>
        <w:jc w:val="both"/>
        <w:rPr>
          <w:rFonts w:ascii="Arial" w:hAnsi="Arial" w:cs="Arial"/>
          <w:b/>
          <w:bCs/>
          <w:color w:val="000000"/>
          <w:lang w:val="sr-Latn-ME"/>
        </w:rPr>
      </w:pPr>
    </w:p>
    <w:p w14:paraId="5AE957A6" w14:textId="77777777" w:rsidR="002C1A31" w:rsidRDefault="00000000">
      <w:pPr>
        <w:jc w:val="both"/>
        <w:rPr>
          <w:rFonts w:ascii="Arial" w:hAnsi="Arial" w:cs="Arial"/>
          <w:lang w:val="sr-Latn-ME"/>
        </w:rPr>
      </w:pPr>
      <w:r>
        <w:rPr>
          <w:rFonts w:ascii="Arial" w:hAnsi="Arial" w:cs="Arial"/>
          <w:lang w:val="sr-Latn-ME"/>
        </w:rPr>
        <w:t xml:space="preserve">Garancija ponude će se aktivirati ako ponuđač: </w:t>
      </w:r>
    </w:p>
    <w:p w14:paraId="44D451D9" w14:textId="77777777" w:rsidR="002C1A31" w:rsidRDefault="00000000">
      <w:pPr>
        <w:pStyle w:val="T30X"/>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14:paraId="2054C3CE" w14:textId="77777777" w:rsidR="002C1A31" w:rsidRDefault="00000000">
      <w:pPr>
        <w:pStyle w:val="T30X"/>
        <w:rPr>
          <w:rFonts w:ascii="Arial" w:hAnsi="Arial" w:cs="Arial"/>
          <w:sz w:val="24"/>
          <w:szCs w:val="24"/>
          <w:lang w:val="sr-Latn-ME"/>
        </w:rPr>
      </w:pPr>
      <w:r>
        <w:rPr>
          <w:rFonts w:ascii="Arial" w:hAnsi="Arial" w:cs="Arial"/>
          <w:sz w:val="24"/>
          <w:szCs w:val="24"/>
          <w:lang w:val="sr-Latn-ME"/>
        </w:rPr>
        <w:lastRenderedPageBreak/>
        <w:t xml:space="preserve"> 2) odbije da zaključi ugovor o javnoj nabavci ili okvirni sporazum.</w:t>
      </w:r>
    </w:p>
    <w:p w14:paraId="6EE884BC" w14:textId="77777777" w:rsidR="002C1A31" w:rsidRDefault="002C1A31">
      <w:pPr>
        <w:jc w:val="both"/>
        <w:rPr>
          <w:rFonts w:ascii="Arial" w:hAnsi="Arial" w:cs="Arial"/>
          <w:color w:val="000000"/>
          <w:lang w:val="sr-Latn-ME"/>
        </w:rPr>
      </w:pPr>
    </w:p>
    <w:p w14:paraId="69390466" w14:textId="77777777" w:rsidR="002C1A31"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Pr>
          <w:rFonts w:ascii="Arial" w:hAnsi="Arial"/>
          <w:b/>
          <w:szCs w:val="32"/>
          <w:lang w:val="sr-Latn-ME"/>
        </w:rPr>
        <w:t>TAJNOST PODATAKA</w:t>
      </w:r>
      <w:bookmarkEnd w:id="11"/>
    </w:p>
    <w:p w14:paraId="4B6AB0AB" w14:textId="77777777" w:rsidR="002C1A31" w:rsidRDefault="00000000">
      <w:pPr>
        <w:jc w:val="both"/>
        <w:rPr>
          <w:rFonts w:ascii="Arial" w:hAnsi="Arial" w:cs="Arial"/>
          <w:color w:val="000000"/>
          <w:lang w:val="sr-Latn-ME"/>
        </w:rPr>
      </w:pPr>
      <w:r>
        <w:rPr>
          <w:rFonts w:ascii="Arial" w:hAnsi="Arial" w:cs="Arial"/>
          <w:color w:val="000000"/>
          <w:lang w:val="sr-Latn-ME"/>
        </w:rPr>
        <w:t xml:space="preserve"> </w:t>
      </w:r>
    </w:p>
    <w:p w14:paraId="57087460" w14:textId="77777777" w:rsidR="002C1A31" w:rsidRDefault="00000000">
      <w:pPr>
        <w:jc w:val="both"/>
        <w:rPr>
          <w:rFonts w:ascii="Arial" w:hAnsi="Arial" w:cs="Arial"/>
          <w:color w:val="000000"/>
          <w:lang w:val="sr-Latn-ME"/>
        </w:rPr>
      </w:pPr>
      <w:r>
        <w:rPr>
          <w:rFonts w:ascii="Arial" w:hAnsi="Arial" w:cs="Arial"/>
          <w:color w:val="000000"/>
          <w:lang w:val="sr-Latn-ME"/>
        </w:rPr>
        <w:t>Tenderska dokumentacija sadrži tajne podatke</w:t>
      </w:r>
    </w:p>
    <w:p w14:paraId="7A65620F" w14:textId="77777777" w:rsidR="002C1A31" w:rsidRDefault="002C1A31">
      <w:pPr>
        <w:jc w:val="both"/>
        <w:rPr>
          <w:rFonts w:ascii="Arial" w:hAnsi="Arial" w:cs="Arial"/>
          <w:color w:val="000000"/>
          <w:lang w:val="sr-Latn-ME"/>
        </w:rPr>
      </w:pPr>
    </w:p>
    <w:p w14:paraId="1E6FDBD4" w14:textId="77777777" w:rsidR="002C1A31" w:rsidRDefault="00000000">
      <w:pPr>
        <w:jc w:val="both"/>
        <w:rPr>
          <w:rFonts w:ascii="Arial" w:hAnsi="Arial" w:cs="Arial"/>
          <w:color w:val="000000"/>
          <w:lang w:val="sr-Latn-ME"/>
        </w:rPr>
      </w:pPr>
      <w:r>
        <w:rPr>
          <w:rFonts w:ascii="Arial" w:hAnsi="Arial" w:cs="Arial"/>
          <w:color w:val="000000"/>
          <w:lang w:val="sr-Latn-ME"/>
        </w:rPr>
        <w:sym w:font="Wingdings" w:char="F078"/>
      </w:r>
      <w:r>
        <w:rPr>
          <w:rFonts w:ascii="Arial" w:hAnsi="Arial" w:cs="Arial"/>
          <w:color w:val="000000"/>
          <w:lang w:val="sr-Latn-ME"/>
        </w:rPr>
        <w:t>ne</w:t>
      </w:r>
    </w:p>
    <w:p w14:paraId="44510997" w14:textId="77777777" w:rsidR="002C1A31"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Pr>
          <w:rFonts w:ascii="Arial" w:hAnsi="Arial"/>
          <w:b/>
          <w:szCs w:val="32"/>
          <w:lang w:val="sr-Latn-ME"/>
        </w:rPr>
        <w:t>UPUTSTVO ZA SAČINJAVANJE PONUDE</w:t>
      </w:r>
      <w:bookmarkEnd w:id="12"/>
    </w:p>
    <w:p w14:paraId="73E9BAD2" w14:textId="77777777" w:rsidR="002C1A31" w:rsidRDefault="00000000">
      <w:pPr>
        <w:jc w:val="both"/>
        <w:rPr>
          <w:rFonts w:ascii="Arial" w:hAnsi="Arial" w:cs="Arial"/>
          <w:lang w:val="sr-Latn-ME"/>
        </w:rPr>
      </w:pPr>
      <w:r>
        <w:rPr>
          <w:rFonts w:ascii="Arial" w:hAnsi="Arial" w:cs="Arial"/>
          <w:lang w:val="sr-Latn-ME"/>
        </w:rPr>
        <w:t xml:space="preserve">Ponude se sačinjava u ESJN u skladu sa tenderskom dokumentacijom i važećim Pravilnikom o sadržaju ponude i uputstvu za sačinjavanje i podnošenje ponude. </w:t>
      </w:r>
    </w:p>
    <w:p w14:paraId="68B109BD" w14:textId="77777777" w:rsidR="002C1A31" w:rsidRDefault="00000000">
      <w:pPr>
        <w:jc w:val="both"/>
        <w:rPr>
          <w:rFonts w:ascii="Arial" w:hAnsi="Arial" w:cs="Arial"/>
          <w:lang w:val="sr-Latn-ME"/>
        </w:rPr>
      </w:pPr>
      <w:r>
        <w:rPr>
          <w:rFonts w:ascii="Arial" w:hAnsi="Arial" w:cs="Arial"/>
          <w:lang w:val="sr-Latn-ME"/>
        </w:rPr>
        <w:t>Ispunjenost uslova za učešće u postupku javne nabavke dokazuje se izjavom privrednog subjekta, koja se sačinjava na obrascu datom u Pravilniku o obrascu izjave privrednog subjekta.</w:t>
      </w:r>
    </w:p>
    <w:p w14:paraId="6ACF96D0" w14:textId="77777777" w:rsidR="002C1A31" w:rsidRDefault="00000000">
      <w:pPr>
        <w:jc w:val="both"/>
        <w:rPr>
          <w:rFonts w:ascii="Arial" w:hAnsi="Arial" w:cs="Arial"/>
          <w:i/>
          <w:iCs/>
          <w:color w:val="000000"/>
          <w:lang w:val="sr-Latn-ME"/>
        </w:rPr>
      </w:pPr>
      <w:r>
        <w:rPr>
          <w:rFonts w:ascii="Arial" w:hAnsi="Arial" w:cs="Arial"/>
          <w:lang w:val="sr-Latn-ME"/>
        </w:rPr>
        <w:t xml:space="preserve">Ponuđač je dužan da tačno, potpuno, pravilno i nedvosmisleno popuni </w:t>
      </w:r>
      <w:r>
        <w:rPr>
          <w:rFonts w:ascii="Arial" w:eastAsia="Calibri" w:hAnsi="Arial" w:cs="Arial"/>
          <w:lang w:val="sr-Latn-ME"/>
        </w:rPr>
        <w:t>Izjavu privrednog subjekta u skladu sa zahtjevima iz tenderske dokumentacije.</w:t>
      </w:r>
    </w:p>
    <w:p w14:paraId="38D98CC5" w14:textId="77777777" w:rsidR="002C1A31" w:rsidRDefault="002C1A31">
      <w:pPr>
        <w:jc w:val="both"/>
        <w:rPr>
          <w:rFonts w:ascii="Arial" w:hAnsi="Arial" w:cs="Arial"/>
          <w:b/>
          <w:bCs/>
          <w:color w:val="000000"/>
          <w:lang w:val="sr-Latn-ME"/>
        </w:rPr>
      </w:pPr>
    </w:p>
    <w:p w14:paraId="0CFA27ED" w14:textId="77777777" w:rsidR="002C1A31"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Pr>
          <w:rFonts w:ascii="Arial" w:hAnsi="Arial"/>
          <w:b/>
          <w:szCs w:val="32"/>
          <w:lang w:val="sr-Latn-ME"/>
        </w:rPr>
        <w:t>NAČIN ZAKLJUČIVANJA I IZMJENE UGOVORA O JAVNOJ NABAVCI</w:t>
      </w:r>
      <w:bookmarkEnd w:id="13"/>
    </w:p>
    <w:p w14:paraId="73DA7813" w14:textId="77777777" w:rsidR="002C1A31" w:rsidRDefault="002C1A31">
      <w:pPr>
        <w:jc w:val="both"/>
        <w:rPr>
          <w:rFonts w:ascii="Arial" w:hAnsi="Arial" w:cs="Arial"/>
          <w:lang w:val="sr-Latn-ME"/>
        </w:rPr>
      </w:pPr>
    </w:p>
    <w:p w14:paraId="1F3D6DF6" w14:textId="77777777" w:rsidR="002C1A31" w:rsidRDefault="002C1A31">
      <w:pPr>
        <w:jc w:val="both"/>
        <w:rPr>
          <w:rFonts w:ascii="Arial" w:hAnsi="Arial" w:cs="Arial"/>
          <w:i/>
          <w:highlight w:val="yellow"/>
          <w:lang w:val="sr-Latn-ME"/>
        </w:rPr>
      </w:pPr>
    </w:p>
    <w:p w14:paraId="12B02FFD" w14:textId="77777777" w:rsidR="002C1A31" w:rsidRDefault="00000000">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0C2DCA8A" w14:textId="77777777" w:rsidR="002C1A31" w:rsidRDefault="002C1A31">
      <w:pPr>
        <w:jc w:val="both"/>
        <w:rPr>
          <w:rFonts w:ascii="Arial" w:hAnsi="Arial" w:cs="Arial"/>
        </w:rPr>
      </w:pPr>
    </w:p>
    <w:p w14:paraId="53BFCA80" w14:textId="77777777" w:rsidR="002C1A31" w:rsidRDefault="00000000">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14:paraId="7FC87D71" w14:textId="77777777" w:rsidR="002C1A31" w:rsidRDefault="002C1A31">
      <w:pPr>
        <w:jc w:val="both"/>
        <w:rPr>
          <w:rFonts w:ascii="Arial" w:hAnsi="Arial" w:cs="Arial"/>
        </w:rPr>
      </w:pPr>
    </w:p>
    <w:p w14:paraId="49815C4D" w14:textId="77777777" w:rsidR="002C1A31" w:rsidRDefault="00000000">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0"/>
      </w:r>
    </w:p>
    <w:p w14:paraId="02BEC061" w14:textId="77777777" w:rsidR="002C1A31" w:rsidRDefault="002C1A31">
      <w:pPr>
        <w:jc w:val="both"/>
        <w:rPr>
          <w:rFonts w:ascii="Arial" w:hAnsi="Arial" w:cs="Arial"/>
          <w:color w:val="000000"/>
        </w:rPr>
      </w:pPr>
    </w:p>
    <w:p w14:paraId="6AE70AE0" w14:textId="77777777" w:rsidR="002C1A31" w:rsidRDefault="00000000">
      <w:pPr>
        <w:jc w:val="both"/>
        <w:rPr>
          <w:rFonts w:ascii="Arial" w:eastAsia="Calibri" w:hAnsi="Arial" w:cs="Arial"/>
          <w:color w:val="000000"/>
        </w:rPr>
      </w:pPr>
      <w:r>
        <w:rPr>
          <w:rFonts w:ascii="Wingdings" w:hAnsi="Wingdings"/>
          <w:color w:val="000000"/>
        </w:rPr>
        <w:t></w:t>
      </w:r>
      <w:r>
        <w:rPr>
          <w:rFonts w:ascii="Arial" w:eastAsia="Calibri" w:hAnsi="Arial" w:cs="Arial"/>
          <w:color w:val="000000"/>
        </w:rPr>
        <w:t xml:space="preserve"> osnove raskida ugovora u skladu sa članom 150 Zakona o javnim nabavkama,</w:t>
      </w:r>
    </w:p>
    <w:p w14:paraId="3C9911B6" w14:textId="77777777" w:rsidR="002C1A31" w:rsidRDefault="002C1A31">
      <w:pPr>
        <w:jc w:val="both"/>
        <w:rPr>
          <w:rFonts w:ascii="Arial" w:eastAsia="Calibri" w:hAnsi="Arial" w:cs="Arial"/>
          <w:b/>
          <w:bCs/>
          <w:color w:val="000000"/>
        </w:rPr>
      </w:pPr>
    </w:p>
    <w:p w14:paraId="574957E5" w14:textId="77777777" w:rsidR="002C1A31" w:rsidRDefault="00000000">
      <w:pPr>
        <w:jc w:val="both"/>
        <w:rPr>
          <w:rFonts w:ascii="Arial" w:eastAsia="Calibri" w:hAnsi="Arial" w:cs="Arial"/>
          <w:color w:val="000000"/>
        </w:rPr>
      </w:pPr>
      <w:r>
        <w:rPr>
          <w:rFonts w:ascii="Wingdings" w:hAnsi="Wingdings"/>
          <w:color w:val="000000"/>
        </w:rPr>
        <w:t></w:t>
      </w:r>
      <w:r>
        <w:rPr>
          <w:rFonts w:ascii="Arial" w:eastAsia="Calibri" w:hAnsi="Arial" w:cs="Arial"/>
          <w:color w:val="000000"/>
        </w:rPr>
        <w:t xml:space="preserve"> ugovor o javnoj nabavci tokom njegovog trajanja može da se izmijeni bez sprovođenja novog postupka javne nabavke u skladu sa odredbama člana 151 Zakona o javnim nabavkama,</w:t>
      </w:r>
    </w:p>
    <w:p w14:paraId="33BDD1CC" w14:textId="77777777" w:rsidR="002C1A31" w:rsidRDefault="002C1A31">
      <w:pPr>
        <w:jc w:val="both"/>
        <w:rPr>
          <w:rFonts w:ascii="Arial" w:eastAsia="Calibri" w:hAnsi="Arial" w:cs="Arial"/>
          <w:color w:val="000000"/>
        </w:rPr>
      </w:pPr>
    </w:p>
    <w:p w14:paraId="14263E47" w14:textId="77777777" w:rsidR="002C1A31" w:rsidRDefault="00000000">
      <w:pPr>
        <w:jc w:val="both"/>
        <w:rPr>
          <w:rFonts w:ascii="Arial" w:eastAsia="Calibri" w:hAnsi="Arial" w:cs="Arial"/>
          <w:color w:val="000000"/>
        </w:rPr>
      </w:pPr>
      <w:r>
        <w:rPr>
          <w:rFonts w:ascii="Wingdings" w:hAnsi="Wingdings"/>
          <w:color w:val="000000"/>
        </w:rPr>
        <w:t></w:t>
      </w:r>
      <w:r>
        <w:rPr>
          <w:rFonts w:ascii="Arial" w:eastAsia="Calibri" w:hAnsi="Arial" w:cs="Arial"/>
          <w:color w:val="000000"/>
        </w:rPr>
        <w:t xml:space="preserve"> način izvršenja radova, sa sačinjenim zapisnikom o kvalitativno-kvantitativnom prijemu radova I robe nakon provjere kompletnosti i funkcionalnosti od strane ovlašćenih lica Naručioca,</w:t>
      </w:r>
    </w:p>
    <w:p w14:paraId="1A2FE1FE" w14:textId="77777777" w:rsidR="002C1A31" w:rsidRDefault="002C1A31">
      <w:pPr>
        <w:jc w:val="both"/>
        <w:rPr>
          <w:rFonts w:ascii="Arial" w:eastAsia="Calibri" w:hAnsi="Arial" w:cs="Arial"/>
          <w:color w:val="000000"/>
        </w:rPr>
      </w:pPr>
    </w:p>
    <w:p w14:paraId="39FD8997" w14:textId="77777777" w:rsidR="002C1A31" w:rsidRDefault="00000000">
      <w:pPr>
        <w:jc w:val="both"/>
        <w:rPr>
          <w:rFonts w:ascii="Arial" w:eastAsia="Calibri" w:hAnsi="Arial" w:cs="Arial"/>
          <w:bCs/>
        </w:rPr>
      </w:pPr>
      <w:r>
        <w:rPr>
          <w:rFonts w:ascii="Wingdings" w:hAnsi="Wingdings"/>
          <w:bCs/>
        </w:rPr>
        <w:t></w:t>
      </w:r>
      <w:r>
        <w:rPr>
          <w:rFonts w:ascii="Arial" w:eastAsia="Calibri" w:hAnsi="Arial" w:cs="Arial"/>
          <w:bCs/>
        </w:rPr>
        <w:t xml:space="preserve"> način plaćanja, sudsku zaštitu, antikorupcijsku klauzulu </w:t>
      </w:r>
      <w:r>
        <w:rPr>
          <w:rFonts w:ascii="Arial" w:eastAsia="Calibri" w:hAnsi="Arial" w:cs="Arial"/>
          <w:color w:val="000000"/>
        </w:rPr>
        <w:t>u skladu sa članom 38 Zakona o javnim nabavkama.</w:t>
      </w:r>
    </w:p>
    <w:p w14:paraId="4E944829" w14:textId="77777777" w:rsidR="002C1A31" w:rsidRDefault="002C1A31">
      <w:pPr>
        <w:jc w:val="both"/>
        <w:rPr>
          <w:rFonts w:ascii="Arial" w:hAnsi="Arial" w:cs="Arial"/>
          <w:color w:val="000000"/>
        </w:rPr>
      </w:pPr>
    </w:p>
    <w:p w14:paraId="29A132B9" w14:textId="77777777" w:rsidR="002C1A31" w:rsidRDefault="00000000">
      <w:pPr>
        <w:jc w:val="both"/>
        <w:rPr>
          <w:rFonts w:ascii="Arial" w:hAnsi="Arial" w:cs="Arial"/>
          <w:bCs/>
        </w:rPr>
      </w:pPr>
      <w:r>
        <w:rPr>
          <w:rFonts w:ascii="Arial" w:hAnsi="Arial" w:cs="Arial"/>
        </w:rPr>
        <w:t xml:space="preserve">Za sve što nije regulisano odredbama ovog ugovora, primjenjivaće se odredbe Zakona o javnim nabavkama, kao i Zakona o obligacionim odnosima. </w:t>
      </w:r>
    </w:p>
    <w:p w14:paraId="2823B747" w14:textId="77777777" w:rsidR="002C1A31" w:rsidRDefault="002C1A31">
      <w:pPr>
        <w:jc w:val="both"/>
        <w:rPr>
          <w:rFonts w:ascii="Arial" w:hAnsi="Arial" w:cs="Arial"/>
        </w:rPr>
      </w:pPr>
    </w:p>
    <w:p w14:paraId="7D3AF0FC" w14:textId="77777777" w:rsidR="002C1A31" w:rsidRDefault="002C1A31">
      <w:pPr>
        <w:jc w:val="both"/>
        <w:rPr>
          <w:rFonts w:ascii="Arial" w:hAnsi="Arial" w:cs="Arial"/>
          <w:color w:val="000000"/>
          <w:highlight w:val="yellow"/>
        </w:rPr>
      </w:pPr>
    </w:p>
    <w:p w14:paraId="593BFDB7" w14:textId="77777777" w:rsidR="002C1A31" w:rsidRDefault="002C1A31">
      <w:pPr>
        <w:jc w:val="both"/>
        <w:rPr>
          <w:rFonts w:ascii="Arial" w:hAnsi="Arial" w:cs="Arial"/>
          <w:b/>
          <w:bCs/>
          <w:color w:val="FF0000"/>
          <w:lang w:val="sr-Latn-ME"/>
        </w:rPr>
      </w:pPr>
    </w:p>
    <w:p w14:paraId="6D812D38" w14:textId="77777777" w:rsidR="002C1A31"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Pr>
          <w:rFonts w:ascii="Arial" w:hAnsi="Arial"/>
          <w:b/>
          <w:szCs w:val="32"/>
          <w:lang w:val="sr-Latn-ME"/>
        </w:rPr>
        <w:t>ZAHTJEV ZA POJAŠNJENJE ILI IZMJENU I DOPUNU TENDERSKE DOKUMENTACIJE</w:t>
      </w:r>
      <w:bookmarkEnd w:id="14"/>
    </w:p>
    <w:p w14:paraId="0FB0B216" w14:textId="77777777" w:rsidR="002C1A31" w:rsidRDefault="002C1A31">
      <w:pPr>
        <w:jc w:val="both"/>
        <w:rPr>
          <w:rFonts w:ascii="Arial" w:hAnsi="Arial" w:cs="Arial"/>
          <w:lang w:val="sr-Latn-ME"/>
        </w:rPr>
      </w:pPr>
    </w:p>
    <w:p w14:paraId="08ACA979" w14:textId="77777777" w:rsidR="002C1A31" w:rsidRDefault="00000000">
      <w:pPr>
        <w:autoSpaceDE w:val="0"/>
        <w:autoSpaceDN w:val="0"/>
        <w:adjustRightInd w:val="0"/>
        <w:jc w:val="both"/>
        <w:rPr>
          <w:rFonts w:ascii="Arial" w:hAnsi="Arial" w:cs="Arial"/>
          <w:lang w:val="sr-Latn-ME"/>
        </w:rPr>
      </w:pPr>
      <w:r>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2EE3244" w14:textId="77777777" w:rsidR="002C1A31" w:rsidRDefault="002C1A31">
      <w:pPr>
        <w:jc w:val="both"/>
        <w:rPr>
          <w:rFonts w:ascii="Arial" w:hAnsi="Arial" w:cs="Arial"/>
          <w:lang w:val="sr-Latn-ME"/>
        </w:rPr>
      </w:pPr>
    </w:p>
    <w:p w14:paraId="670B3417" w14:textId="77777777" w:rsidR="002C1A31" w:rsidRDefault="00000000">
      <w:pPr>
        <w:jc w:val="both"/>
        <w:rPr>
          <w:rFonts w:ascii="Arial" w:hAnsi="Arial" w:cs="Arial"/>
          <w:lang w:val="sr-Latn-ME"/>
        </w:rPr>
      </w:pPr>
      <w:r>
        <w:rPr>
          <w:rFonts w:ascii="Arial" w:hAnsi="Arial" w:cs="Arial"/>
          <w:lang w:val="sr-Latn-ME"/>
        </w:rPr>
        <w:t>Privredni subjekat ima pravo da pisanim zahtjevom traži od naručioca pojašnjenje tenderske dokumentacije najkasnije deset dana prije isteka roka određenog za dostavljanje ponuda.</w:t>
      </w:r>
    </w:p>
    <w:p w14:paraId="33DA4AF2" w14:textId="77777777" w:rsidR="002C1A31" w:rsidRDefault="00000000">
      <w:pPr>
        <w:jc w:val="both"/>
        <w:rPr>
          <w:rFonts w:ascii="Arial" w:hAnsi="Arial" w:cs="Arial"/>
          <w:color w:val="000000"/>
          <w:lang w:val="sr-Latn-ME"/>
        </w:rPr>
      </w:pPr>
      <w:r>
        <w:rPr>
          <w:rFonts w:ascii="Arial" w:hAnsi="Arial" w:cs="Arial"/>
          <w:color w:val="000000"/>
          <w:lang w:val="sr-Latn-ME"/>
        </w:rPr>
        <w:t>Zahtjev se podnosi isključivo putem ESJN-a</w:t>
      </w:r>
    </w:p>
    <w:p w14:paraId="5879F1AA" w14:textId="77777777" w:rsidR="002C1A31" w:rsidRDefault="002C1A31">
      <w:pPr>
        <w:jc w:val="both"/>
        <w:rPr>
          <w:rFonts w:ascii="Arial" w:hAnsi="Arial" w:cs="Arial"/>
          <w:color w:val="000000"/>
          <w:lang w:val="sr-Latn-ME"/>
        </w:rPr>
      </w:pPr>
    </w:p>
    <w:p w14:paraId="5938F919" w14:textId="77777777" w:rsidR="002C1A31" w:rsidRDefault="002C1A31">
      <w:pPr>
        <w:jc w:val="both"/>
        <w:rPr>
          <w:rFonts w:ascii="Arial" w:hAnsi="Arial" w:cs="Arial"/>
          <w:color w:val="000000"/>
          <w:lang w:val="sr-Latn-ME"/>
        </w:rPr>
      </w:pPr>
    </w:p>
    <w:p w14:paraId="79B914F6" w14:textId="77777777" w:rsidR="002C1A31" w:rsidRDefault="002C1A31">
      <w:pPr>
        <w:jc w:val="both"/>
        <w:rPr>
          <w:rFonts w:ascii="Arial" w:hAnsi="Arial" w:cs="Arial"/>
          <w:color w:val="000000"/>
          <w:lang w:val="sr-Latn-ME"/>
        </w:rPr>
      </w:pPr>
    </w:p>
    <w:p w14:paraId="4C661C40" w14:textId="77777777" w:rsidR="002C1A31" w:rsidRDefault="002C1A31">
      <w:pPr>
        <w:jc w:val="both"/>
        <w:rPr>
          <w:rFonts w:ascii="Arial" w:hAnsi="Arial" w:cs="Arial"/>
          <w:color w:val="000000"/>
          <w:lang w:val="sr-Latn-ME"/>
        </w:rPr>
      </w:pPr>
    </w:p>
    <w:p w14:paraId="045698E6" w14:textId="77777777" w:rsidR="002C1A31" w:rsidRDefault="002C1A31">
      <w:pPr>
        <w:jc w:val="both"/>
        <w:rPr>
          <w:rFonts w:ascii="Arial" w:hAnsi="Arial" w:cs="Arial"/>
          <w:color w:val="000000"/>
          <w:lang w:val="sr-Latn-ME"/>
        </w:rPr>
      </w:pPr>
    </w:p>
    <w:p w14:paraId="09345446" w14:textId="77777777" w:rsidR="002C1A31" w:rsidRDefault="002C1A31">
      <w:pPr>
        <w:jc w:val="both"/>
        <w:rPr>
          <w:rFonts w:ascii="Arial" w:hAnsi="Arial" w:cs="Arial"/>
          <w:color w:val="000000"/>
          <w:lang w:val="sr-Latn-ME"/>
        </w:rPr>
      </w:pPr>
    </w:p>
    <w:p w14:paraId="3791B50E" w14:textId="77777777" w:rsidR="002C1A31" w:rsidRDefault="002C1A31">
      <w:pPr>
        <w:jc w:val="both"/>
        <w:rPr>
          <w:rFonts w:ascii="Arial" w:hAnsi="Arial" w:cs="Arial"/>
          <w:color w:val="000000"/>
          <w:lang w:val="sr-Latn-ME"/>
        </w:rPr>
      </w:pPr>
    </w:p>
    <w:p w14:paraId="6BDBB9B1" w14:textId="77777777" w:rsidR="002C1A31" w:rsidRDefault="002C1A31">
      <w:pPr>
        <w:jc w:val="both"/>
        <w:rPr>
          <w:rFonts w:ascii="Arial" w:hAnsi="Arial" w:cs="Arial"/>
          <w:color w:val="000000"/>
          <w:lang w:val="sr-Latn-ME"/>
        </w:rPr>
      </w:pPr>
    </w:p>
    <w:p w14:paraId="676FB2CF" w14:textId="77777777" w:rsidR="002C1A31" w:rsidRDefault="002C1A31">
      <w:pPr>
        <w:jc w:val="both"/>
        <w:rPr>
          <w:rFonts w:ascii="Arial" w:hAnsi="Arial" w:cs="Arial"/>
          <w:color w:val="000000"/>
          <w:lang w:val="sr-Latn-ME"/>
        </w:rPr>
      </w:pPr>
    </w:p>
    <w:p w14:paraId="432BA49D" w14:textId="77777777" w:rsidR="002C1A31" w:rsidRDefault="002C1A31">
      <w:pPr>
        <w:jc w:val="both"/>
        <w:rPr>
          <w:rFonts w:ascii="Arial" w:hAnsi="Arial" w:cs="Arial"/>
          <w:color w:val="000000"/>
          <w:lang w:val="sr-Latn-ME"/>
        </w:rPr>
      </w:pPr>
    </w:p>
    <w:p w14:paraId="7C56E6B6" w14:textId="77777777" w:rsidR="002C1A31" w:rsidRDefault="002C1A31">
      <w:pPr>
        <w:jc w:val="both"/>
        <w:rPr>
          <w:rFonts w:ascii="Arial" w:hAnsi="Arial" w:cs="Arial"/>
          <w:color w:val="000000"/>
          <w:lang w:val="sr-Latn-ME"/>
        </w:rPr>
      </w:pPr>
    </w:p>
    <w:p w14:paraId="2CDDBF7E" w14:textId="77777777" w:rsidR="002C1A31" w:rsidRDefault="002C1A31">
      <w:pPr>
        <w:jc w:val="both"/>
        <w:rPr>
          <w:rFonts w:ascii="Arial" w:hAnsi="Arial" w:cs="Arial"/>
          <w:color w:val="000000"/>
          <w:lang w:val="sr-Latn-ME"/>
        </w:rPr>
      </w:pPr>
    </w:p>
    <w:p w14:paraId="5208037D" w14:textId="77777777" w:rsidR="002C1A31" w:rsidRDefault="002C1A31">
      <w:pPr>
        <w:jc w:val="both"/>
        <w:rPr>
          <w:rFonts w:ascii="Arial" w:hAnsi="Arial" w:cs="Arial"/>
          <w:color w:val="000000"/>
          <w:lang w:val="sr-Latn-ME"/>
        </w:rPr>
      </w:pPr>
    </w:p>
    <w:p w14:paraId="187AAD87" w14:textId="77777777" w:rsidR="002C1A31" w:rsidRDefault="002C1A31">
      <w:pPr>
        <w:jc w:val="both"/>
        <w:rPr>
          <w:rFonts w:ascii="Arial" w:hAnsi="Arial" w:cs="Arial"/>
          <w:color w:val="000000"/>
          <w:lang w:val="sr-Latn-ME"/>
        </w:rPr>
      </w:pPr>
    </w:p>
    <w:p w14:paraId="355FC2B9" w14:textId="77777777" w:rsidR="002C1A31" w:rsidRDefault="002C1A31">
      <w:pPr>
        <w:jc w:val="both"/>
        <w:rPr>
          <w:rFonts w:ascii="Arial" w:hAnsi="Arial" w:cs="Arial"/>
          <w:color w:val="000000"/>
          <w:lang w:val="sr-Latn-ME"/>
        </w:rPr>
      </w:pPr>
    </w:p>
    <w:p w14:paraId="35BE1344" w14:textId="77777777" w:rsidR="002C1A31" w:rsidRDefault="002C1A31">
      <w:pPr>
        <w:jc w:val="both"/>
        <w:rPr>
          <w:rFonts w:ascii="Arial" w:hAnsi="Arial" w:cs="Arial"/>
          <w:color w:val="000000"/>
          <w:lang w:val="sr-Latn-ME"/>
        </w:rPr>
      </w:pPr>
    </w:p>
    <w:p w14:paraId="57F5EC4C" w14:textId="77777777" w:rsidR="002C1A31" w:rsidRDefault="002C1A31">
      <w:pPr>
        <w:jc w:val="both"/>
        <w:rPr>
          <w:rFonts w:ascii="Arial" w:hAnsi="Arial" w:cs="Arial"/>
          <w:color w:val="000000"/>
          <w:lang w:val="sr-Latn-ME"/>
        </w:rPr>
      </w:pPr>
    </w:p>
    <w:p w14:paraId="1076FC39" w14:textId="77777777" w:rsidR="002C1A31" w:rsidRDefault="002C1A31">
      <w:pPr>
        <w:jc w:val="both"/>
        <w:rPr>
          <w:rFonts w:ascii="Arial" w:hAnsi="Arial" w:cs="Arial"/>
          <w:color w:val="000000"/>
          <w:lang w:val="sr-Latn-ME"/>
        </w:rPr>
      </w:pPr>
    </w:p>
    <w:p w14:paraId="3FB6DDAA" w14:textId="77777777" w:rsidR="002C1A31" w:rsidRDefault="002C1A31">
      <w:pPr>
        <w:jc w:val="both"/>
        <w:rPr>
          <w:rFonts w:ascii="Arial" w:hAnsi="Arial" w:cs="Arial"/>
          <w:color w:val="000000"/>
          <w:lang w:val="sr-Latn-ME"/>
        </w:rPr>
      </w:pPr>
    </w:p>
    <w:p w14:paraId="65629D1F" w14:textId="77777777" w:rsidR="002C1A31" w:rsidRDefault="002C1A31">
      <w:pPr>
        <w:jc w:val="both"/>
        <w:rPr>
          <w:rFonts w:ascii="Arial" w:hAnsi="Arial" w:cs="Arial"/>
          <w:color w:val="000000"/>
          <w:lang w:val="sr-Latn-ME"/>
        </w:rPr>
      </w:pPr>
    </w:p>
    <w:p w14:paraId="13328A5A" w14:textId="77777777" w:rsidR="002C1A31" w:rsidRDefault="002C1A31">
      <w:pPr>
        <w:jc w:val="both"/>
        <w:rPr>
          <w:rFonts w:ascii="Arial" w:hAnsi="Arial" w:cs="Arial"/>
          <w:color w:val="000000"/>
          <w:lang w:val="sr-Latn-ME"/>
        </w:rPr>
      </w:pPr>
    </w:p>
    <w:p w14:paraId="14F25B3E" w14:textId="77777777" w:rsidR="002C1A31" w:rsidRDefault="002C1A31">
      <w:pPr>
        <w:jc w:val="both"/>
        <w:rPr>
          <w:rFonts w:ascii="Arial" w:hAnsi="Arial" w:cs="Arial"/>
          <w:color w:val="000000"/>
          <w:lang w:val="sr-Latn-ME"/>
        </w:rPr>
      </w:pPr>
    </w:p>
    <w:p w14:paraId="30A30402" w14:textId="77777777" w:rsidR="002C1A31"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5" w:name="_Toc62730567"/>
      <w:bookmarkStart w:id="16" w:name="_Toc508349235"/>
      <w:bookmarkStart w:id="17" w:name="_Toc416180136"/>
      <w:bookmarkStart w:id="18" w:name="_Hlk200091974"/>
      <w:r>
        <w:rPr>
          <w:rFonts w:ascii="Arial" w:hAnsi="Arial"/>
          <w:b/>
          <w:szCs w:val="32"/>
          <w:lang w:val="sr-Latn-ME"/>
        </w:rPr>
        <w:lastRenderedPageBreak/>
        <w:t xml:space="preserve"> IZJAVA NARUČIOCA O NEPOSTOJANJU SUKOBA INTERESA</w:t>
      </w:r>
      <w:bookmarkEnd w:id="15"/>
      <w:bookmarkEnd w:id="16"/>
      <w:bookmarkEnd w:id="17"/>
    </w:p>
    <w:p w14:paraId="78DD9A30" w14:textId="77777777" w:rsidR="002C1A31" w:rsidRDefault="002C1A31">
      <w:pPr>
        <w:tabs>
          <w:tab w:val="left" w:pos="1701"/>
          <w:tab w:val="left" w:pos="4820"/>
        </w:tabs>
        <w:jc w:val="both"/>
        <w:rPr>
          <w:rFonts w:ascii="Arial" w:hAnsi="Arial" w:cs="Arial"/>
          <w:color w:val="000000"/>
          <w:u w:val="single"/>
          <w:lang w:val="sr-Latn-ME"/>
        </w:rPr>
      </w:pPr>
    </w:p>
    <w:p w14:paraId="68711EFE" w14:textId="77777777" w:rsidR="002C1A31" w:rsidRDefault="00000000">
      <w:pPr>
        <w:jc w:val="both"/>
        <w:rPr>
          <w:rFonts w:ascii="Arial" w:hAnsi="Arial" w:cs="Arial"/>
        </w:rPr>
      </w:pPr>
      <w:r>
        <w:rPr>
          <w:rFonts w:ascii="Arial" w:eastAsia="Calibri" w:hAnsi="Arial" w:cs="Arial"/>
          <w:color w:val="000000"/>
        </w:rPr>
        <w:t>JU VSŠ “Policijska akademija” Danilovgrad</w:t>
      </w:r>
    </w:p>
    <w:p w14:paraId="56BEE458" w14:textId="29CED0F5" w:rsidR="002C1A31" w:rsidRDefault="00000000">
      <w:pPr>
        <w:spacing w:after="160" w:line="259" w:lineRule="auto"/>
        <w:jc w:val="both"/>
        <w:rPr>
          <w:rFonts w:ascii="Arial" w:eastAsia="Calibri" w:hAnsi="Arial" w:cs="Arial"/>
          <w:color w:val="000000"/>
        </w:rPr>
      </w:pPr>
      <w:r>
        <w:rPr>
          <w:rFonts w:ascii="Arial" w:eastAsia="Calibri" w:hAnsi="Arial" w:cs="Arial"/>
          <w:color w:val="000000"/>
        </w:rPr>
        <w:t>Broj : 24</w:t>
      </w:r>
      <w:r w:rsidR="0022399D">
        <w:rPr>
          <w:rFonts w:ascii="Arial" w:eastAsia="Calibri" w:hAnsi="Arial" w:cs="Arial"/>
          <w:color w:val="000000"/>
        </w:rPr>
        <w:t>83</w:t>
      </w:r>
      <w:r>
        <w:rPr>
          <w:rFonts w:ascii="Arial" w:eastAsia="Calibri" w:hAnsi="Arial" w:cs="Arial"/>
          <w:color w:val="000000"/>
        </w:rPr>
        <w:t>/1</w:t>
      </w:r>
    </w:p>
    <w:p w14:paraId="744AD749" w14:textId="71DB639F" w:rsidR="002C1A31" w:rsidRDefault="00000000">
      <w:pPr>
        <w:spacing w:after="160" w:line="259" w:lineRule="auto"/>
        <w:jc w:val="both"/>
        <w:rPr>
          <w:rFonts w:ascii="Arial" w:eastAsia="Calibri" w:hAnsi="Arial" w:cs="Arial"/>
          <w:color w:val="000000"/>
        </w:rPr>
      </w:pPr>
      <w:r>
        <w:rPr>
          <w:rFonts w:ascii="Arial" w:eastAsia="Calibri" w:hAnsi="Arial" w:cs="Arial"/>
          <w:color w:val="000000"/>
        </w:rPr>
        <w:t xml:space="preserve">Mjesto i datum: </w:t>
      </w:r>
      <w:r>
        <w:rPr>
          <w:rFonts w:ascii="Arial" w:eastAsia="Calibri" w:hAnsi="Arial" w:cs="Arial"/>
        </w:rPr>
        <w:t>Danilovgrad, 0</w:t>
      </w:r>
      <w:r w:rsidR="0022399D">
        <w:rPr>
          <w:rFonts w:ascii="Arial" w:eastAsia="Calibri" w:hAnsi="Arial" w:cs="Arial"/>
        </w:rPr>
        <w:t>9</w:t>
      </w:r>
      <w:r>
        <w:rPr>
          <w:rFonts w:ascii="Arial" w:eastAsia="Calibri" w:hAnsi="Arial" w:cs="Arial"/>
        </w:rPr>
        <w:t>.06.2025 godine</w:t>
      </w:r>
    </w:p>
    <w:p w14:paraId="76320B1F" w14:textId="77777777" w:rsidR="002C1A31" w:rsidRDefault="00000000">
      <w:pPr>
        <w:tabs>
          <w:tab w:val="left" w:pos="3290"/>
        </w:tabs>
        <w:ind w:firstLine="708"/>
        <w:jc w:val="both"/>
        <w:rPr>
          <w:rFonts w:ascii="Arial" w:hAnsi="Arial" w:cs="Arial"/>
          <w:color w:val="000000"/>
        </w:rPr>
      </w:pPr>
      <w:r>
        <w:rPr>
          <w:rFonts w:ascii="Arial" w:hAnsi="Arial" w:cs="Arial"/>
          <w:color w:val="000000"/>
          <w:lang w:val="sr-Latn-ME"/>
        </w:rPr>
        <w:t xml:space="preserve">U skladu sa članom 43 stav 1 Zakona o javnim nabavkama („Službeni list CG”, br. </w:t>
      </w:r>
      <w:r>
        <w:rPr>
          <w:rFonts w:ascii="Arial" w:hAnsi="Arial" w:cs="Arial"/>
          <w:color w:val="000000"/>
        </w:rPr>
        <w:t>74/19, 3/23 i 11/23),</w:t>
      </w:r>
    </w:p>
    <w:p w14:paraId="78E18AFC" w14:textId="77777777" w:rsidR="002C1A31" w:rsidRDefault="002C1A31">
      <w:pPr>
        <w:tabs>
          <w:tab w:val="left" w:pos="3290"/>
        </w:tabs>
        <w:jc w:val="both"/>
        <w:rPr>
          <w:rFonts w:ascii="Arial" w:hAnsi="Arial" w:cs="Arial"/>
          <w:color w:val="000000"/>
          <w:lang w:val="sr-Latn-ME"/>
        </w:rPr>
      </w:pPr>
    </w:p>
    <w:p w14:paraId="7F9DE6F2" w14:textId="77777777" w:rsidR="002C1A31" w:rsidRDefault="00000000">
      <w:pPr>
        <w:tabs>
          <w:tab w:val="left" w:pos="3290"/>
        </w:tabs>
        <w:jc w:val="center"/>
        <w:rPr>
          <w:rFonts w:ascii="Arial" w:hAnsi="Arial" w:cs="Arial"/>
          <w:b/>
          <w:bCs/>
          <w:color w:val="000000"/>
          <w:sz w:val="32"/>
          <w:szCs w:val="32"/>
          <w:lang w:val="sr-Latn-ME"/>
        </w:rPr>
      </w:pPr>
      <w:r>
        <w:rPr>
          <w:rFonts w:ascii="Arial" w:hAnsi="Arial" w:cs="Arial"/>
          <w:b/>
          <w:bCs/>
          <w:color w:val="000000"/>
          <w:sz w:val="32"/>
          <w:szCs w:val="32"/>
          <w:lang w:val="sr-Latn-ME"/>
        </w:rPr>
        <w:t>Izjavljujem</w:t>
      </w:r>
    </w:p>
    <w:p w14:paraId="67B1C66D" w14:textId="77777777" w:rsidR="002C1A31" w:rsidRDefault="002C1A31">
      <w:pPr>
        <w:tabs>
          <w:tab w:val="left" w:pos="3290"/>
        </w:tabs>
        <w:jc w:val="both"/>
        <w:rPr>
          <w:rFonts w:ascii="Arial" w:hAnsi="Arial" w:cs="Arial"/>
          <w:color w:val="000000"/>
          <w:lang w:val="sr-Latn-ME"/>
        </w:rPr>
      </w:pPr>
    </w:p>
    <w:p w14:paraId="2A162ED2" w14:textId="77777777" w:rsidR="002C1A31" w:rsidRDefault="00000000">
      <w:pPr>
        <w:jc w:val="both"/>
        <w:rPr>
          <w:rFonts w:ascii="Arial" w:eastAsia="Calibri" w:hAnsi="Arial" w:cs="Arial"/>
          <w:color w:val="000000"/>
        </w:rPr>
      </w:pPr>
      <w:r>
        <w:rPr>
          <w:rFonts w:ascii="Arial" w:eastAsia="Calibri" w:hAnsi="Arial" w:cs="Arial"/>
          <w:color w:val="000000"/>
        </w:rPr>
        <w:t xml:space="preserve">da u postupku javne nabavke redni broj 11 iz Plana javnih nabavki broj 191/1 od 27.01.2025. godine i 6397/1 od 24.02.2025. godine (šifra 21410) za </w:t>
      </w:r>
      <w:r>
        <w:rPr>
          <w:rFonts w:ascii="Arial" w:eastAsia="Calibri" w:hAnsi="Arial" w:cs="Arial"/>
          <w:b/>
          <w:color w:val="000000"/>
        </w:rPr>
        <w:t>nabavku radova-</w:t>
      </w:r>
      <w:bookmarkStart w:id="19" w:name="_Hlk158024157"/>
      <w:r>
        <w:rPr>
          <w:rFonts w:ascii="Arial" w:eastAsia="Calibri" w:hAnsi="Arial" w:cs="Arial"/>
          <w:b/>
          <w:color w:val="000000"/>
        </w:rPr>
        <w:t xml:space="preserve">Zamjena krova na upravnoj zgradi </w:t>
      </w:r>
      <w:bookmarkEnd w:id="19"/>
      <w:r>
        <w:rPr>
          <w:rFonts w:ascii="Arial" w:eastAsia="Calibri"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14:paraId="300F055B" w14:textId="77777777" w:rsidR="002C1A31" w:rsidRDefault="002C1A31">
      <w:pPr>
        <w:jc w:val="both"/>
      </w:pPr>
    </w:p>
    <w:p w14:paraId="4B4D5072" w14:textId="77777777" w:rsidR="002C1A31" w:rsidRDefault="00000000">
      <w:pPr>
        <w:tabs>
          <w:tab w:val="left" w:pos="3290"/>
        </w:tabs>
        <w:spacing w:after="160" w:line="259" w:lineRule="auto"/>
        <w:ind w:firstLine="1134"/>
        <w:jc w:val="right"/>
        <w:rPr>
          <w:rFonts w:ascii="Arial" w:eastAsia="Calibri" w:hAnsi="Arial" w:cs="Arial"/>
          <w:color w:val="000000"/>
          <w:u w:val="single"/>
        </w:rPr>
      </w:pPr>
      <w:r>
        <w:rPr>
          <w:rFonts w:ascii="Arial" w:eastAsia="Calibri" w:hAnsi="Arial" w:cs="Arial"/>
          <w:color w:val="000000"/>
        </w:rPr>
        <w:t>Ovlašćeno lice naručioca Nenad Vojinović</w:t>
      </w:r>
      <w:r>
        <w:rPr>
          <w:rFonts w:ascii="Arial" w:eastAsia="Calibri" w:hAnsi="Arial" w:cs="Arial"/>
          <w:color w:val="000000"/>
          <w:u w:val="single"/>
        </w:rPr>
        <w:t xml:space="preserve"> </w:t>
      </w:r>
    </w:p>
    <w:p w14:paraId="7013FDD4" w14:textId="77777777" w:rsidR="002C1A31" w:rsidRDefault="00000000">
      <w:pPr>
        <w:tabs>
          <w:tab w:val="left" w:pos="3290"/>
        </w:tabs>
        <w:spacing w:after="160" w:line="259" w:lineRule="auto"/>
        <w:ind w:firstLine="1134"/>
        <w:jc w:val="right"/>
        <w:rPr>
          <w:rFonts w:ascii="Arial" w:eastAsia="Calibri" w:hAnsi="Arial" w:cs="Arial"/>
          <w:color w:val="000000"/>
        </w:rPr>
      </w:pPr>
      <w:r>
        <w:rPr>
          <w:rFonts w:ascii="Arial" w:eastAsia="Calibri" w:hAnsi="Arial" w:cs="Arial"/>
          <w:color w:val="000000"/>
          <w:u w:val="single"/>
        </w:rPr>
        <w:t>_____________________</w:t>
      </w:r>
    </w:p>
    <w:p w14:paraId="49FD94BE" w14:textId="77777777" w:rsidR="002C1A31" w:rsidRDefault="00000000">
      <w:pPr>
        <w:tabs>
          <w:tab w:val="left" w:pos="3290"/>
        </w:tabs>
        <w:spacing w:after="160" w:line="259" w:lineRule="auto"/>
        <w:ind w:left="5664" w:firstLine="708"/>
        <w:jc w:val="right"/>
        <w:rPr>
          <w:rFonts w:ascii="Arial" w:eastAsia="Calibri" w:hAnsi="Arial" w:cs="Arial"/>
          <w:i/>
          <w:iCs/>
          <w:color w:val="000000"/>
        </w:rPr>
      </w:pPr>
      <w:r>
        <w:rPr>
          <w:rFonts w:ascii="Arial" w:eastAsia="Calibri" w:hAnsi="Arial" w:cs="Arial"/>
          <w:i/>
          <w:iCs/>
          <w:color w:val="000000"/>
        </w:rPr>
        <w:t xml:space="preserve">                  s.r.</w:t>
      </w:r>
    </w:p>
    <w:p w14:paraId="20401810" w14:textId="77777777" w:rsidR="002C1A31" w:rsidRDefault="00000000">
      <w:pPr>
        <w:tabs>
          <w:tab w:val="left" w:pos="3290"/>
        </w:tabs>
        <w:spacing w:after="160" w:line="259" w:lineRule="auto"/>
        <w:ind w:firstLine="1134"/>
        <w:jc w:val="right"/>
        <w:rPr>
          <w:rFonts w:ascii="Arial" w:eastAsia="Calibri" w:hAnsi="Arial" w:cs="Arial"/>
          <w:i/>
          <w:iCs/>
          <w:color w:val="000000"/>
        </w:rPr>
      </w:pPr>
      <w:r>
        <w:rPr>
          <w:rFonts w:ascii="Arial" w:eastAsia="Calibri" w:hAnsi="Arial" w:cs="Arial"/>
          <w:color w:val="000000"/>
        </w:rPr>
        <w:t>Službenik za javne nabavke  Dragica Čović</w:t>
      </w:r>
    </w:p>
    <w:p w14:paraId="55E7EBE3" w14:textId="77777777" w:rsidR="002C1A31" w:rsidRDefault="00000000">
      <w:pPr>
        <w:tabs>
          <w:tab w:val="left" w:pos="3290"/>
        </w:tabs>
        <w:spacing w:after="160" w:line="259" w:lineRule="auto"/>
        <w:ind w:firstLine="1134"/>
        <w:jc w:val="right"/>
        <w:rPr>
          <w:rFonts w:ascii="Arial" w:eastAsia="Calibri" w:hAnsi="Arial" w:cs="Arial"/>
          <w:i/>
          <w:iCs/>
          <w:color w:val="000000"/>
        </w:rPr>
      </w:pPr>
      <w:r>
        <w:rPr>
          <w:rFonts w:ascii="Arial" w:eastAsia="Calibri" w:hAnsi="Arial" w:cs="Arial"/>
          <w:i/>
          <w:iCs/>
          <w:color w:val="000000"/>
        </w:rPr>
        <w:t>____________________</w:t>
      </w:r>
    </w:p>
    <w:p w14:paraId="3D5147A5" w14:textId="77777777" w:rsidR="002C1A31" w:rsidRDefault="00000000">
      <w:pPr>
        <w:tabs>
          <w:tab w:val="left" w:pos="3290"/>
        </w:tabs>
        <w:spacing w:after="160" w:line="259" w:lineRule="auto"/>
        <w:ind w:left="5664" w:firstLine="708"/>
        <w:jc w:val="right"/>
        <w:rPr>
          <w:rFonts w:ascii="Arial" w:eastAsia="Calibri" w:hAnsi="Arial" w:cs="Arial"/>
          <w:i/>
          <w:iCs/>
          <w:color w:val="000000"/>
        </w:rPr>
      </w:pPr>
      <w:r>
        <w:rPr>
          <w:rFonts w:ascii="Arial" w:eastAsia="Calibri" w:hAnsi="Arial" w:cs="Arial"/>
          <w:i/>
          <w:iCs/>
          <w:color w:val="000000"/>
        </w:rPr>
        <w:t xml:space="preserve"> s.r.</w:t>
      </w:r>
    </w:p>
    <w:p w14:paraId="72365928" w14:textId="77777777" w:rsidR="002C1A31" w:rsidRDefault="00000000">
      <w:pPr>
        <w:tabs>
          <w:tab w:val="left" w:pos="3290"/>
        </w:tabs>
        <w:ind w:firstLine="1134"/>
        <w:jc w:val="right"/>
        <w:rPr>
          <w:rFonts w:ascii="Arial" w:hAnsi="Arial" w:cs="Arial"/>
          <w:color w:val="000000"/>
        </w:rPr>
      </w:pPr>
      <w:r>
        <w:rPr>
          <w:rFonts w:ascii="Arial" w:hAnsi="Arial" w:cs="Arial"/>
          <w:color w:val="000000"/>
        </w:rPr>
        <w:t>Lice koje je učestvovalo u planiranju javne nabavke Vesna Mrdović __________________</w:t>
      </w:r>
    </w:p>
    <w:p w14:paraId="2A075A07" w14:textId="77777777" w:rsidR="002C1A31" w:rsidRDefault="00000000">
      <w:pPr>
        <w:tabs>
          <w:tab w:val="left" w:pos="3290"/>
        </w:tabs>
        <w:ind w:left="5664" w:firstLine="708"/>
        <w:jc w:val="right"/>
        <w:rPr>
          <w:rFonts w:ascii="Arial" w:hAnsi="Arial" w:cs="Arial"/>
          <w:i/>
          <w:iCs/>
          <w:color w:val="000000"/>
        </w:rPr>
      </w:pPr>
      <w:r>
        <w:rPr>
          <w:rFonts w:ascii="Arial" w:hAnsi="Arial" w:cs="Arial"/>
          <w:i/>
          <w:iCs/>
          <w:color w:val="000000"/>
        </w:rPr>
        <w:t>s.r.</w:t>
      </w:r>
    </w:p>
    <w:p w14:paraId="77159A2D" w14:textId="77777777" w:rsidR="002C1A31" w:rsidRDefault="002C1A31">
      <w:pPr>
        <w:tabs>
          <w:tab w:val="left" w:pos="3290"/>
        </w:tabs>
        <w:spacing w:after="160" w:line="259" w:lineRule="auto"/>
        <w:ind w:left="5664" w:firstLine="708"/>
        <w:jc w:val="right"/>
        <w:rPr>
          <w:rFonts w:ascii="Arial" w:eastAsia="Calibri" w:hAnsi="Arial" w:cs="Arial"/>
          <w:i/>
          <w:iCs/>
          <w:color w:val="000000"/>
        </w:rPr>
      </w:pPr>
    </w:p>
    <w:p w14:paraId="12C8B62C" w14:textId="77777777" w:rsidR="002C1A31" w:rsidRDefault="00000000">
      <w:pPr>
        <w:tabs>
          <w:tab w:val="left" w:pos="3290"/>
        </w:tabs>
        <w:spacing w:after="160" w:line="259" w:lineRule="auto"/>
        <w:jc w:val="right"/>
        <w:rPr>
          <w:rFonts w:ascii="Arial" w:eastAsia="Calibri" w:hAnsi="Arial" w:cs="Arial"/>
          <w:color w:val="000000"/>
        </w:rPr>
      </w:pPr>
      <w:r>
        <w:rPr>
          <w:rFonts w:ascii="Arial" w:eastAsia="Calibri" w:hAnsi="Arial" w:cs="Arial"/>
          <w:iCs/>
          <w:color w:val="000000"/>
        </w:rPr>
        <w:t xml:space="preserve">Član komisije </w:t>
      </w:r>
      <w:r>
        <w:rPr>
          <w:rFonts w:ascii="Arial" w:eastAsia="Calibri" w:hAnsi="Arial" w:cs="Arial"/>
        </w:rPr>
        <w:t>za sprovođenje postupka javne nabavk</w:t>
      </w:r>
      <w:r>
        <w:rPr>
          <w:rFonts w:ascii="Arial" w:eastAsia="Calibri" w:hAnsi="Arial" w:cs="Arial"/>
          <w:iCs/>
          <w:color w:val="000000"/>
        </w:rPr>
        <w:t>e</w:t>
      </w:r>
      <w:r>
        <w:rPr>
          <w:rFonts w:ascii="Arial" w:eastAsia="Calibri" w:hAnsi="Arial" w:cs="Arial"/>
          <w:color w:val="000000"/>
        </w:rPr>
        <w:t xml:space="preserve"> Dragica Čović</w:t>
      </w:r>
    </w:p>
    <w:p w14:paraId="39017958" w14:textId="77777777" w:rsidR="002C1A31" w:rsidRDefault="00000000">
      <w:pPr>
        <w:tabs>
          <w:tab w:val="left" w:pos="3290"/>
        </w:tabs>
        <w:spacing w:after="160" w:line="259" w:lineRule="auto"/>
        <w:jc w:val="right"/>
        <w:rPr>
          <w:rFonts w:ascii="Arial" w:eastAsia="Calibri" w:hAnsi="Arial" w:cs="Arial"/>
          <w:color w:val="000000"/>
        </w:rPr>
      </w:pPr>
      <w:r>
        <w:rPr>
          <w:rFonts w:ascii="Arial" w:eastAsia="Calibri" w:hAnsi="Arial" w:cs="Arial"/>
          <w:color w:val="000000"/>
          <w:u w:val="single"/>
        </w:rPr>
        <w:t>_____________________</w:t>
      </w:r>
    </w:p>
    <w:p w14:paraId="08990A20" w14:textId="77777777" w:rsidR="002C1A31" w:rsidRDefault="00000000">
      <w:pPr>
        <w:spacing w:after="160" w:line="259" w:lineRule="auto"/>
        <w:ind w:left="6372"/>
        <w:jc w:val="right"/>
        <w:rPr>
          <w:rFonts w:ascii="Arial" w:eastAsia="Calibri" w:hAnsi="Arial" w:cs="Arial"/>
          <w:i/>
          <w:iCs/>
          <w:color w:val="000000"/>
        </w:rPr>
      </w:pPr>
      <w:r>
        <w:rPr>
          <w:rFonts w:ascii="Arial" w:eastAsia="Calibri" w:hAnsi="Arial" w:cs="Arial"/>
          <w:i/>
          <w:iCs/>
          <w:color w:val="000000"/>
        </w:rPr>
        <w:t>s.r.</w:t>
      </w:r>
    </w:p>
    <w:p w14:paraId="72262957" w14:textId="77777777" w:rsidR="002C1A31" w:rsidRDefault="00000000">
      <w:pPr>
        <w:tabs>
          <w:tab w:val="left" w:pos="3290"/>
        </w:tabs>
        <w:spacing w:after="160" w:line="259" w:lineRule="auto"/>
        <w:ind w:firstLine="1134"/>
        <w:jc w:val="right"/>
        <w:rPr>
          <w:rFonts w:ascii="Arial" w:eastAsia="Calibri" w:hAnsi="Arial" w:cs="Arial"/>
          <w:color w:val="000000"/>
          <w:u w:val="single"/>
        </w:rPr>
      </w:pPr>
      <w:r>
        <w:rPr>
          <w:rFonts w:ascii="Arial" w:eastAsia="Calibri" w:hAnsi="Arial" w:cs="Arial"/>
          <w:iCs/>
          <w:color w:val="000000"/>
        </w:rPr>
        <w:t xml:space="preserve">Član komisije </w:t>
      </w:r>
      <w:r>
        <w:rPr>
          <w:rFonts w:ascii="Arial" w:eastAsia="Calibri" w:hAnsi="Arial" w:cs="Arial"/>
        </w:rPr>
        <w:t>za sprovođenje postupka javne nabavk</w:t>
      </w:r>
      <w:r>
        <w:rPr>
          <w:rFonts w:ascii="Arial" w:eastAsia="Calibri" w:hAnsi="Arial" w:cs="Arial"/>
          <w:iCs/>
          <w:color w:val="000000"/>
        </w:rPr>
        <w:t>e</w:t>
      </w:r>
      <w:r>
        <w:rPr>
          <w:rFonts w:ascii="Arial" w:eastAsia="Calibri" w:hAnsi="Arial" w:cs="Arial"/>
          <w:color w:val="000000"/>
        </w:rPr>
        <w:t xml:space="preserve"> Ljubiša Koković</w:t>
      </w:r>
    </w:p>
    <w:p w14:paraId="3D0CE5E4" w14:textId="77777777" w:rsidR="002C1A31" w:rsidRDefault="00000000">
      <w:pPr>
        <w:tabs>
          <w:tab w:val="left" w:pos="3290"/>
        </w:tabs>
        <w:spacing w:after="160" w:line="259" w:lineRule="auto"/>
        <w:ind w:firstLine="1134"/>
        <w:jc w:val="right"/>
        <w:rPr>
          <w:rFonts w:ascii="Arial" w:eastAsia="Calibri" w:hAnsi="Arial" w:cs="Arial"/>
          <w:color w:val="000000"/>
        </w:rPr>
      </w:pPr>
      <w:r>
        <w:rPr>
          <w:rFonts w:ascii="Arial" w:eastAsia="Calibri" w:hAnsi="Arial" w:cs="Arial"/>
          <w:color w:val="000000"/>
          <w:u w:val="single"/>
        </w:rPr>
        <w:t>_____________________</w:t>
      </w:r>
    </w:p>
    <w:p w14:paraId="32DC3C43" w14:textId="77777777" w:rsidR="002C1A31" w:rsidRDefault="00000000">
      <w:pPr>
        <w:spacing w:after="160" w:line="259" w:lineRule="auto"/>
        <w:ind w:left="6372"/>
        <w:jc w:val="right"/>
        <w:rPr>
          <w:rFonts w:ascii="Arial" w:eastAsia="Calibri" w:hAnsi="Arial" w:cs="Arial"/>
          <w:i/>
          <w:iCs/>
          <w:color w:val="000000"/>
        </w:rPr>
      </w:pPr>
      <w:r>
        <w:rPr>
          <w:rFonts w:ascii="Arial" w:eastAsia="Calibri" w:hAnsi="Arial" w:cs="Arial"/>
          <w:i/>
          <w:iCs/>
          <w:color w:val="000000"/>
        </w:rPr>
        <w:t>s.r.</w:t>
      </w:r>
    </w:p>
    <w:p w14:paraId="4600A76A" w14:textId="77777777" w:rsidR="002C1A31" w:rsidRDefault="00000000">
      <w:pPr>
        <w:tabs>
          <w:tab w:val="left" w:pos="3290"/>
        </w:tabs>
        <w:spacing w:after="160" w:line="259" w:lineRule="auto"/>
        <w:ind w:firstLine="1134"/>
        <w:jc w:val="right"/>
        <w:rPr>
          <w:rFonts w:ascii="Arial" w:eastAsia="Calibri" w:hAnsi="Arial" w:cs="Arial"/>
          <w:color w:val="000000"/>
        </w:rPr>
      </w:pPr>
      <w:r>
        <w:rPr>
          <w:rFonts w:ascii="Arial" w:eastAsia="Calibri" w:hAnsi="Arial" w:cs="Arial"/>
          <w:iCs/>
          <w:color w:val="000000"/>
        </w:rPr>
        <w:t xml:space="preserve">Član komisije </w:t>
      </w:r>
      <w:r>
        <w:rPr>
          <w:rFonts w:ascii="Arial" w:eastAsia="Calibri" w:hAnsi="Arial" w:cs="Arial"/>
        </w:rPr>
        <w:t>za sprovođenje postupka javne nabavk</w:t>
      </w:r>
      <w:r>
        <w:rPr>
          <w:rFonts w:ascii="Arial" w:eastAsia="Calibri" w:hAnsi="Arial" w:cs="Arial"/>
          <w:iCs/>
          <w:color w:val="000000"/>
        </w:rPr>
        <w:t xml:space="preserve">e </w:t>
      </w:r>
      <w:r>
        <w:rPr>
          <w:rFonts w:ascii="Arial" w:eastAsia="Calibri" w:hAnsi="Arial" w:cs="Arial"/>
          <w:color w:val="000000"/>
        </w:rPr>
        <w:t>Savo Konjević</w:t>
      </w:r>
    </w:p>
    <w:p w14:paraId="22235584" w14:textId="77777777" w:rsidR="002C1A31" w:rsidRDefault="00000000">
      <w:pPr>
        <w:spacing w:after="160" w:line="259" w:lineRule="auto"/>
        <w:rPr>
          <w:rFonts w:ascii="Arial" w:eastAsia="Calibri" w:hAnsi="Arial" w:cs="Arial"/>
          <w:i/>
          <w:iCs/>
          <w:color w:val="000000"/>
        </w:rPr>
      </w:pPr>
      <w:r>
        <w:rPr>
          <w:rFonts w:ascii="Arial" w:eastAsia="Calibri" w:hAnsi="Arial" w:cs="Arial"/>
          <w:i/>
          <w:iCs/>
          <w:color w:val="000000"/>
        </w:rPr>
        <w:t xml:space="preserve">                                                                                                  _____________________</w:t>
      </w:r>
    </w:p>
    <w:p w14:paraId="409471C9" w14:textId="77777777" w:rsidR="002C1A31"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20" w:name="_Toc62730568"/>
      <w:bookmarkEnd w:id="18"/>
      <w:r>
        <w:rPr>
          <w:rFonts w:ascii="Arial" w:hAnsi="Arial"/>
          <w:b/>
          <w:sz w:val="28"/>
          <w:szCs w:val="32"/>
          <w:lang w:val="sr-Latn-ME"/>
        </w:rPr>
        <w:lastRenderedPageBreak/>
        <w:t>UPUTSTVO O PRAVNOM SREDSTVU</w:t>
      </w:r>
      <w:bookmarkEnd w:id="20"/>
    </w:p>
    <w:p w14:paraId="19DDF4C7" w14:textId="77777777" w:rsidR="002C1A31" w:rsidRDefault="002C1A31">
      <w:pPr>
        <w:tabs>
          <w:tab w:val="left" w:pos="5760"/>
        </w:tabs>
        <w:jc w:val="center"/>
        <w:rPr>
          <w:rFonts w:ascii="Arial" w:hAnsi="Arial" w:cs="Arial"/>
          <w:color w:val="000000"/>
          <w:lang w:val="sr-Latn-ME"/>
        </w:rPr>
      </w:pPr>
    </w:p>
    <w:p w14:paraId="73043814" w14:textId="77777777" w:rsidR="002C1A31" w:rsidRDefault="002C1A31">
      <w:pPr>
        <w:tabs>
          <w:tab w:val="left" w:pos="5760"/>
        </w:tabs>
        <w:jc w:val="center"/>
        <w:rPr>
          <w:rFonts w:ascii="Arial" w:hAnsi="Arial" w:cs="Arial"/>
          <w:color w:val="000000"/>
          <w:lang w:val="sr-Latn-ME"/>
        </w:rPr>
      </w:pPr>
    </w:p>
    <w:p w14:paraId="03E8438A" w14:textId="77777777" w:rsidR="002C1A31" w:rsidRDefault="00000000">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14:paraId="0073CABF" w14:textId="77777777" w:rsidR="002C1A31" w:rsidRDefault="00000000">
      <w:pPr>
        <w:pStyle w:val="T30X"/>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535AB0B" w14:textId="77777777" w:rsidR="002C1A31" w:rsidRDefault="00000000">
      <w:pPr>
        <w:pStyle w:val="T30X"/>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6EFC4E7" w14:textId="77777777" w:rsidR="002C1A31" w:rsidRDefault="00000000">
      <w:pPr>
        <w:pStyle w:val="T30X"/>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7619354" w14:textId="77777777" w:rsidR="002C1A31" w:rsidRDefault="002C1A31">
      <w:pPr>
        <w:tabs>
          <w:tab w:val="left" w:pos="5760"/>
        </w:tabs>
        <w:jc w:val="both"/>
        <w:rPr>
          <w:rFonts w:ascii="Arial" w:hAnsi="Arial" w:cs="Arial"/>
          <w:color w:val="000000"/>
          <w:lang w:val="sr-Latn-ME"/>
        </w:rPr>
      </w:pPr>
    </w:p>
    <w:p w14:paraId="555DED4F" w14:textId="77777777" w:rsidR="002C1A31" w:rsidRDefault="00000000">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0F65C9D7" w14:textId="77777777" w:rsidR="002C1A31" w:rsidRDefault="002C1A31">
      <w:pPr>
        <w:autoSpaceDE w:val="0"/>
        <w:autoSpaceDN w:val="0"/>
        <w:adjustRightInd w:val="0"/>
        <w:ind w:firstLine="567"/>
        <w:jc w:val="both"/>
        <w:rPr>
          <w:rFonts w:ascii="Arial" w:hAnsi="Arial" w:cs="Arial"/>
          <w:color w:val="000000"/>
          <w:lang w:val="sr-Latn-ME"/>
        </w:rPr>
      </w:pPr>
    </w:p>
    <w:p w14:paraId="4EFD0449" w14:textId="77777777" w:rsidR="002C1A31" w:rsidRDefault="00000000">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B9A53C9" w14:textId="77777777" w:rsidR="002C1A31" w:rsidRDefault="002C1A31">
      <w:pPr>
        <w:tabs>
          <w:tab w:val="left" w:pos="5760"/>
        </w:tabs>
        <w:ind w:firstLine="567"/>
        <w:jc w:val="both"/>
        <w:rPr>
          <w:rFonts w:ascii="Arial" w:hAnsi="Arial" w:cs="Arial"/>
          <w:color w:val="000000"/>
          <w:lang w:val="sr-Latn-ME"/>
        </w:rPr>
      </w:pPr>
    </w:p>
    <w:p w14:paraId="4A8D3C1B" w14:textId="77777777" w:rsidR="002C1A31" w:rsidRDefault="00000000">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747BBD7" w14:textId="77777777" w:rsidR="002C1A31" w:rsidRDefault="002C1A31">
      <w:pPr>
        <w:tabs>
          <w:tab w:val="left" w:pos="5760"/>
        </w:tabs>
        <w:ind w:firstLine="567"/>
        <w:jc w:val="both"/>
        <w:rPr>
          <w:rFonts w:ascii="Arial" w:hAnsi="Arial" w:cs="Arial"/>
          <w:color w:val="000000"/>
          <w:lang w:val="sr-Latn-ME"/>
        </w:rPr>
      </w:pPr>
    </w:p>
    <w:p w14:paraId="05FDED64" w14:textId="77777777" w:rsidR="002C1A31" w:rsidRDefault="00000000">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Pr>
            <w:rStyle w:val="Hyperlink"/>
            <w:rFonts w:ascii="Arial" w:hAnsi="Arial" w:cs="Arial"/>
            <w:lang w:val="sr-Latn-ME"/>
          </w:rPr>
          <w:t>http://www.kontrola-nabavki.me/</w:t>
        </w:r>
      </w:hyperlink>
      <w:r>
        <w:rPr>
          <w:rFonts w:ascii="Arial" w:hAnsi="Arial" w:cs="Arial"/>
          <w:color w:val="000000"/>
          <w:lang w:val="sr-Latn-ME"/>
        </w:rPr>
        <w:t>.“.</w:t>
      </w:r>
    </w:p>
    <w:p w14:paraId="7988D756" w14:textId="77777777" w:rsidR="002C1A31" w:rsidRDefault="002C1A31">
      <w:pPr>
        <w:tabs>
          <w:tab w:val="left" w:pos="5760"/>
        </w:tabs>
        <w:ind w:firstLine="567"/>
        <w:jc w:val="both"/>
      </w:pPr>
    </w:p>
    <w:sectPr w:rsidR="002C1A3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32296" w14:textId="77777777" w:rsidR="0074599D" w:rsidRDefault="0074599D">
      <w:r>
        <w:separator/>
      </w:r>
    </w:p>
  </w:endnote>
  <w:endnote w:type="continuationSeparator" w:id="0">
    <w:p w14:paraId="0C125EFE" w14:textId="77777777" w:rsidR="0074599D" w:rsidRDefault="00745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DDB9B" w14:textId="77777777" w:rsidR="0074599D" w:rsidRDefault="0074599D">
      <w:r>
        <w:separator/>
      </w:r>
    </w:p>
  </w:footnote>
  <w:footnote w:type="continuationSeparator" w:id="0">
    <w:p w14:paraId="4123F479" w14:textId="77777777" w:rsidR="0074599D" w:rsidRDefault="0074599D">
      <w:r>
        <w:continuationSeparator/>
      </w:r>
    </w:p>
  </w:footnote>
  <w:footnote w:id="1">
    <w:p w14:paraId="47B14A10" w14:textId="77777777" w:rsidR="002C1A31"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77731EE0" w14:textId="77777777" w:rsidR="002C1A31"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16747A21" w14:textId="77777777" w:rsidR="002C1A31"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0D7DF61E" w14:textId="77777777" w:rsidR="002C1A31"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3457A43B" w14:textId="77777777" w:rsidR="002C1A31" w:rsidRDefault="00000000">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21444247" w14:textId="77777777" w:rsidR="002C1A31"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52AF6546" w14:textId="77777777" w:rsidR="002C1A31" w:rsidRDefault="00000000">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8">
    <w:p w14:paraId="2DCD1336" w14:textId="77777777" w:rsidR="002C1A31" w:rsidRDefault="00000000">
      <w:pPr>
        <w:pStyle w:val="FootnoteText"/>
        <w:contextualSpacing/>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Naručilac određuje jedan kriterijum za izbor najpovoljnije ponude, a ostale ponuđene opcije briše</w:t>
      </w:r>
    </w:p>
  </w:footnote>
  <w:footnote w:id="9">
    <w:p w14:paraId="2F66BDDC" w14:textId="77777777" w:rsidR="002C1A31" w:rsidRDefault="00000000">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138E6017" w14:textId="77777777" w:rsidR="002C1A31" w:rsidRDefault="00000000">
      <w:pPr>
        <w:jc w:val="both"/>
        <w:rPr>
          <w:rFonts w:ascii="Arial" w:hAnsi="Arial" w:cs="Arial"/>
          <w:color w:val="000000"/>
          <w:sz w:val="16"/>
          <w:szCs w:val="16"/>
        </w:rPr>
      </w:pPr>
      <w:r>
        <w:rPr>
          <w:rStyle w:val="FootnoteReference"/>
          <w:rFonts w:ascii="Arial" w:hAnsi="Arial" w:cs="Arial"/>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4E803CB"/>
    <w:multiLevelType w:val="multilevel"/>
    <w:tmpl w:val="24E803C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9FD2731"/>
    <w:multiLevelType w:val="multilevel"/>
    <w:tmpl w:val="49FD2731"/>
    <w:lvl w:ilvl="0">
      <w:start w:val="1"/>
      <w:numFmt w:val="decimal"/>
      <w:lvlText w:val="%1."/>
      <w:lvlJc w:val="left"/>
      <w:pPr>
        <w:ind w:left="502" w:hanging="360"/>
      </w:pPr>
    </w:lvl>
    <w:lvl w:ilvl="1">
      <w:start w:val="1"/>
      <w:numFmt w:val="decimal"/>
      <w:isLgl/>
      <w:lvlText w:val="%1.%2"/>
      <w:lvlJc w:val="left"/>
      <w:pPr>
        <w:ind w:left="689" w:hanging="405"/>
      </w:p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4" w15:restartNumberingAfterBreak="0">
    <w:nsid w:val="5363574F"/>
    <w:multiLevelType w:val="multilevel"/>
    <w:tmpl w:val="5363574F"/>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5" w15:restartNumberingAfterBreak="0">
    <w:nsid w:val="61234FFF"/>
    <w:multiLevelType w:val="multilevel"/>
    <w:tmpl w:val="61234FFF"/>
    <w:lvl w:ilvl="0">
      <w:start w:val="18"/>
      <w:numFmt w:val="bullet"/>
      <w:lvlText w:val="-"/>
      <w:lvlJc w:val="left"/>
      <w:pPr>
        <w:ind w:left="1778" w:hanging="360"/>
      </w:pPr>
      <w:rPr>
        <w:rFonts w:ascii="Times New Roman" w:eastAsia="Times New Roman" w:hAnsi="Times New Roman" w:cs="Times New Roman"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multilevel"/>
    <w:tmpl w:val="6764291E"/>
    <w:lvl w:ilvl="0">
      <w:start w:val="1"/>
      <w:numFmt w:val="decimal"/>
      <w:lvlText w:val="%1."/>
      <w:lvlJc w:val="left"/>
      <w:pPr>
        <w:ind w:left="108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137793283">
    <w:abstractNumId w:val="0"/>
  </w:num>
  <w:num w:numId="2" w16cid:durableId="801077091">
    <w:abstractNumId w:val="1"/>
  </w:num>
  <w:num w:numId="3" w16cid:durableId="762073750">
    <w:abstractNumId w:val="4"/>
  </w:num>
  <w:num w:numId="4" w16cid:durableId="1973706094">
    <w:abstractNumId w:val="5"/>
  </w:num>
  <w:num w:numId="5" w16cid:durableId="1516576076">
    <w:abstractNumId w:val="6"/>
  </w:num>
  <w:num w:numId="6" w16cid:durableId="1513642057">
    <w:abstractNumId w:val="7"/>
  </w:num>
  <w:num w:numId="7" w16cid:durableId="9776883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9988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9B5"/>
    <w:rsid w:val="00004E3E"/>
    <w:rsid w:val="0000687E"/>
    <w:rsid w:val="00022BE1"/>
    <w:rsid w:val="000C20AB"/>
    <w:rsid w:val="000E027D"/>
    <w:rsid w:val="000F0AD4"/>
    <w:rsid w:val="00114257"/>
    <w:rsid w:val="0012513D"/>
    <w:rsid w:val="00133564"/>
    <w:rsid w:val="001D7CBE"/>
    <w:rsid w:val="002051FD"/>
    <w:rsid w:val="0022399D"/>
    <w:rsid w:val="002C1A31"/>
    <w:rsid w:val="002F2676"/>
    <w:rsid w:val="00310FB1"/>
    <w:rsid w:val="00355029"/>
    <w:rsid w:val="00360F04"/>
    <w:rsid w:val="00361946"/>
    <w:rsid w:val="00370BC0"/>
    <w:rsid w:val="00376ED7"/>
    <w:rsid w:val="00385168"/>
    <w:rsid w:val="003A3AC5"/>
    <w:rsid w:val="003E5C1A"/>
    <w:rsid w:val="004845E1"/>
    <w:rsid w:val="004A0882"/>
    <w:rsid w:val="004D0599"/>
    <w:rsid w:val="004D1C1B"/>
    <w:rsid w:val="004F2A65"/>
    <w:rsid w:val="00501063"/>
    <w:rsid w:val="00580715"/>
    <w:rsid w:val="005F62CE"/>
    <w:rsid w:val="0074599D"/>
    <w:rsid w:val="00752A50"/>
    <w:rsid w:val="007717FF"/>
    <w:rsid w:val="007C3740"/>
    <w:rsid w:val="00801FC0"/>
    <w:rsid w:val="00882A8F"/>
    <w:rsid w:val="008D1DC9"/>
    <w:rsid w:val="008F25F3"/>
    <w:rsid w:val="00907949"/>
    <w:rsid w:val="00A16B47"/>
    <w:rsid w:val="00A72C23"/>
    <w:rsid w:val="00A7383F"/>
    <w:rsid w:val="00A86484"/>
    <w:rsid w:val="00AF5825"/>
    <w:rsid w:val="00B01014"/>
    <w:rsid w:val="00B231C5"/>
    <w:rsid w:val="00B30A60"/>
    <w:rsid w:val="00B44363"/>
    <w:rsid w:val="00B62D65"/>
    <w:rsid w:val="00B7243A"/>
    <w:rsid w:val="00BA0FD1"/>
    <w:rsid w:val="00BB6DD0"/>
    <w:rsid w:val="00C019B5"/>
    <w:rsid w:val="00C13A32"/>
    <w:rsid w:val="00CF7606"/>
    <w:rsid w:val="00D03156"/>
    <w:rsid w:val="00D13702"/>
    <w:rsid w:val="00D94B83"/>
    <w:rsid w:val="00DD3D7C"/>
    <w:rsid w:val="00DF1657"/>
    <w:rsid w:val="00E27167"/>
    <w:rsid w:val="00EB223E"/>
    <w:rsid w:val="00F027F2"/>
    <w:rsid w:val="00F0443F"/>
    <w:rsid w:val="00F0480C"/>
    <w:rsid w:val="00FE71BF"/>
    <w:rsid w:val="197311AC"/>
    <w:rsid w:val="44F4690C"/>
    <w:rsid w:val="4B4A08D6"/>
    <w:rsid w:val="7AC364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77139"/>
  <w15:docId w15:val="{D90AED00-453F-42D8-ABE8-034C5803A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character" w:styleId="Hyperlink">
    <w:name w:val="Hyperlink"/>
    <w:uiPriority w:val="99"/>
    <w:qFormat/>
    <w:rPr>
      <w:color w:val="0000FF"/>
      <w:u w:val="single"/>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styleId="ListParagraph">
    <w:name w:val="List Paragraph"/>
    <w:basedOn w:val="Normal"/>
    <w:uiPriority w:val="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D9228-51DA-4ED3-ADE2-00A23DF8A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2115</Words>
  <Characters>12061</Characters>
  <Application>Microsoft Office Word</Application>
  <DocSecurity>0</DocSecurity>
  <Lines>100</Lines>
  <Paragraphs>28</Paragraphs>
  <ScaleCrop>false</ScaleCrop>
  <Company/>
  <LinksUpToDate>false</LinksUpToDate>
  <CharactersWithSpaces>14148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38267593671</cp:lastModifiedBy>
  <cp:revision>8</cp:revision>
  <cp:lastPrinted>2024-04-11T09:40:00Z</cp:lastPrinted>
  <dcterms:created xsi:type="dcterms:W3CDTF">2024-06-18T12:00:00Z</dcterms:created>
  <dcterms:modified xsi:type="dcterms:W3CDTF">2025-06-09T09:08:00Z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CB01669D6A75459F98F492958243F8FD_13</vt:lpwstr>
  </property>
</Properties>
</file>