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65DD2" w14:textId="77777777" w:rsidR="005B23C2" w:rsidRPr="005B23C2" w:rsidRDefault="005B23C2" w:rsidP="005B23C2">
      <w:pPr>
        <w:spacing w:after="160" w:line="259" w:lineRule="auto"/>
        <w:jc w:val="right"/>
        <w:rPr>
          <w:rFonts w:ascii="Arial" w:hAnsi="Arial" w:cs="Arial"/>
          <w:b/>
          <w:noProof w:val="0"/>
          <w:color w:val="000000"/>
          <w:sz w:val="22"/>
        </w:rPr>
      </w:pPr>
      <w:r w:rsidRPr="005B23C2">
        <w:rPr>
          <w:rFonts w:ascii="Arial" w:hAnsi="Arial" w:cs="Arial"/>
          <w:b/>
          <w:noProof w:val="0"/>
          <w:color w:val="000000"/>
          <w:sz w:val="22"/>
        </w:rPr>
        <w:t xml:space="preserve">OBRAZAC 1  </w:t>
      </w:r>
    </w:p>
    <w:p w14:paraId="4416601C" w14:textId="77777777" w:rsidR="006A75B2" w:rsidRPr="00943ACC" w:rsidRDefault="006A75B2" w:rsidP="006A75B2">
      <w:pPr>
        <w:spacing w:line="240" w:lineRule="auto"/>
      </w:pPr>
      <w:r>
        <w:t>Doo “Komunalne djelatnosti” Ulcinj</w:t>
      </w:r>
    </w:p>
    <w:p w14:paraId="2971D888" w14:textId="1F704F68" w:rsidR="006A75B2" w:rsidRPr="00943ACC" w:rsidRDefault="006A75B2" w:rsidP="006A75B2">
      <w:pPr>
        <w:spacing w:line="240" w:lineRule="auto"/>
      </w:pPr>
      <w:r w:rsidRPr="00943ACC">
        <w:t>Broj tenderske dokumentacije:</w:t>
      </w:r>
      <w:r>
        <w:t xml:space="preserve"> </w:t>
      </w:r>
      <w:r w:rsidRPr="00943ACC">
        <w:t xml:space="preserve"> </w:t>
      </w:r>
      <w:r w:rsidR="00772E72">
        <w:t>56</w:t>
      </w:r>
      <w:r>
        <w:t>/25</w:t>
      </w:r>
    </w:p>
    <w:p w14:paraId="0F8CA264" w14:textId="4D112CBC" w:rsidR="006A75B2" w:rsidRPr="00943ACC" w:rsidRDefault="006A75B2" w:rsidP="006A75B2">
      <w:pPr>
        <w:spacing w:line="240" w:lineRule="auto"/>
      </w:pPr>
      <w:r w:rsidRPr="00943ACC">
        <w:t xml:space="preserve">Redni broj iz Plana javnih nabavki: </w:t>
      </w:r>
      <w:r>
        <w:t>58</w:t>
      </w:r>
    </w:p>
    <w:p w14:paraId="213E86A9" w14:textId="1510FC2A" w:rsidR="006A75B2" w:rsidRPr="00943ACC" w:rsidRDefault="006A75B2" w:rsidP="006A75B2">
      <w:pPr>
        <w:spacing w:line="240" w:lineRule="auto"/>
      </w:pPr>
      <w:r w:rsidRPr="00943ACC">
        <w:t xml:space="preserve">Mjesto i datum: </w:t>
      </w:r>
      <w:r>
        <w:t>Ulcinj</w:t>
      </w:r>
      <w:r w:rsidRPr="00943ACC">
        <w:t xml:space="preserve">, </w:t>
      </w:r>
      <w:r>
        <w:t>09.06</w:t>
      </w:r>
      <w:r w:rsidRPr="00943ACC">
        <w:t>.202</w:t>
      </w:r>
      <w:r>
        <w:t>5</w:t>
      </w:r>
      <w:r w:rsidRPr="00943ACC">
        <w:t>. godine</w:t>
      </w:r>
    </w:p>
    <w:p w14:paraId="22739F25" w14:textId="22EEF414" w:rsidR="005B23C2" w:rsidRPr="005B23C2" w:rsidRDefault="005B23C2" w:rsidP="005B23C2">
      <w:pPr>
        <w:keepNext/>
        <w:spacing w:after="0" w:line="240" w:lineRule="auto"/>
        <w:outlineLvl w:val="0"/>
        <w:rPr>
          <w:rFonts w:eastAsia="Times New Roman"/>
          <w:b/>
          <w:bCs/>
          <w:noProof w:val="0"/>
          <w:szCs w:val="24"/>
        </w:rPr>
      </w:pPr>
    </w:p>
    <w:p w14:paraId="48AD1E3D" w14:textId="77777777" w:rsidR="005B23C2" w:rsidRPr="005B23C2" w:rsidRDefault="005B23C2" w:rsidP="005B23C2">
      <w:pPr>
        <w:keepNext/>
        <w:spacing w:after="0" w:line="240" w:lineRule="auto"/>
        <w:outlineLvl w:val="0"/>
        <w:rPr>
          <w:rFonts w:eastAsia="Times New Roman"/>
          <w:b/>
          <w:bCs/>
          <w:i/>
          <w:iCs/>
          <w:noProof w:val="0"/>
          <w:color w:val="FF0000"/>
          <w:szCs w:val="24"/>
          <w:lang w:val="en-US"/>
        </w:rPr>
      </w:pPr>
    </w:p>
    <w:p w14:paraId="346DF529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7962E80E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626D49D5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15B66E30" w14:textId="77777777" w:rsidR="005B23C2" w:rsidRPr="005B23C2" w:rsidRDefault="005B23C2" w:rsidP="005B23C2">
      <w:pPr>
        <w:tabs>
          <w:tab w:val="left" w:pos="1276"/>
          <w:tab w:val="left" w:pos="3261"/>
        </w:tabs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5B23C2">
        <w:rPr>
          <w:rFonts w:eastAsia="Times New Roman"/>
          <w:noProof w:val="0"/>
          <w:szCs w:val="24"/>
          <w:lang w:val="en-US"/>
        </w:rPr>
        <w:t xml:space="preserve">Na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osnovu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člana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93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stav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1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Zakona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o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javnim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nabavkama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("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Službeni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list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Crne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Gore", br. 074/19 od 30.12.2019, 003/23 od </w:t>
      </w:r>
      <w:proofErr w:type="gramStart"/>
      <w:r w:rsidRPr="005B23C2">
        <w:rPr>
          <w:rFonts w:eastAsia="Times New Roman"/>
          <w:noProof w:val="0"/>
          <w:szCs w:val="24"/>
          <w:lang w:val="en-US"/>
        </w:rPr>
        <w:t>10.01.2023)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DOO</w:t>
      </w:r>
      <w:proofErr w:type="gramEnd"/>
      <w:r w:rsidRPr="005B23C2">
        <w:rPr>
          <w:rFonts w:eastAsia="Times New Roman"/>
          <w:noProof w:val="0"/>
          <w:szCs w:val="24"/>
          <w:lang w:val="en-US"/>
        </w:rPr>
        <w:t>”Čistoća”Herceg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Novi,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objavljuje</w:t>
      </w:r>
      <w:proofErr w:type="spellEnd"/>
    </w:p>
    <w:p w14:paraId="12ADD9F1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14:paraId="328EB65D" w14:textId="77777777" w:rsidR="005B23C2" w:rsidRPr="005B23C2" w:rsidRDefault="005B23C2" w:rsidP="005B23C2">
      <w:pPr>
        <w:keepNext/>
        <w:spacing w:after="0" w:line="240" w:lineRule="auto"/>
        <w:outlineLvl w:val="0"/>
        <w:rPr>
          <w:rFonts w:eastAsia="Times New Roman"/>
          <w:i/>
          <w:iCs/>
          <w:noProof w:val="0"/>
          <w:szCs w:val="24"/>
          <w:lang w:val="en-US"/>
        </w:rPr>
      </w:pPr>
    </w:p>
    <w:p w14:paraId="27F6D006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14:paraId="42973F89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14:paraId="3F6D3DF1" w14:textId="77777777" w:rsidR="005B23C2" w:rsidRPr="005B23C2" w:rsidRDefault="005B23C2" w:rsidP="005B23C2">
      <w:pPr>
        <w:keepNext/>
        <w:spacing w:after="0" w:line="240" w:lineRule="auto"/>
        <w:jc w:val="center"/>
        <w:outlineLvl w:val="0"/>
        <w:rPr>
          <w:rFonts w:eastAsia="Times New Roman"/>
          <w:b/>
          <w:bCs/>
          <w:noProof w:val="0"/>
          <w:szCs w:val="24"/>
          <w:lang w:val="en-US"/>
        </w:rPr>
      </w:pPr>
    </w:p>
    <w:p w14:paraId="5CEE11DA" w14:textId="77777777" w:rsidR="005B23C2" w:rsidRPr="005B23C2" w:rsidRDefault="005B23C2" w:rsidP="005B23C2">
      <w:pPr>
        <w:spacing w:after="0" w:line="240" w:lineRule="auto"/>
        <w:jc w:val="center"/>
        <w:rPr>
          <w:rFonts w:eastAsia="Times New Roman"/>
          <w:b/>
          <w:bCs/>
          <w:noProof w:val="0"/>
          <w:sz w:val="28"/>
          <w:szCs w:val="28"/>
          <w:lang w:val="en-US"/>
        </w:rPr>
      </w:pPr>
      <w:r w:rsidRPr="005B23C2">
        <w:rPr>
          <w:rFonts w:eastAsia="Times New Roman"/>
          <w:b/>
          <w:bCs/>
          <w:noProof w:val="0"/>
          <w:sz w:val="28"/>
          <w:szCs w:val="28"/>
          <w:lang w:val="en-US"/>
        </w:rPr>
        <w:t>TENDERSKU DOKUMENTACIJU</w:t>
      </w:r>
    </w:p>
    <w:p w14:paraId="342FC717" w14:textId="77777777" w:rsidR="005B23C2" w:rsidRPr="005B23C2" w:rsidRDefault="005B23C2" w:rsidP="005B23C2">
      <w:pPr>
        <w:spacing w:after="0" w:line="240" w:lineRule="auto"/>
        <w:jc w:val="center"/>
        <w:rPr>
          <w:rFonts w:eastAsia="Times New Roman"/>
          <w:b/>
          <w:bCs/>
          <w:noProof w:val="0"/>
          <w:sz w:val="28"/>
          <w:szCs w:val="28"/>
          <w:lang w:val="en-US"/>
        </w:rPr>
      </w:pPr>
      <w:r w:rsidRPr="005B23C2">
        <w:rPr>
          <w:rFonts w:eastAsia="Times New Roman"/>
          <w:b/>
          <w:bCs/>
          <w:noProof w:val="0"/>
          <w:sz w:val="28"/>
          <w:szCs w:val="28"/>
          <w:lang w:val="en-US"/>
        </w:rPr>
        <w:t>ZA OTVORENI POSTUPAK JAVNE NABAVKE</w:t>
      </w:r>
    </w:p>
    <w:p w14:paraId="27F5909A" w14:textId="77777777" w:rsidR="00074680" w:rsidRDefault="00074680" w:rsidP="005B23C2">
      <w:pPr>
        <w:spacing w:after="0" w:line="240" w:lineRule="auto"/>
        <w:jc w:val="center"/>
      </w:pPr>
    </w:p>
    <w:p w14:paraId="12B93638" w14:textId="36F50960" w:rsidR="005B23C2" w:rsidRPr="005B23C2" w:rsidRDefault="005B23C2" w:rsidP="005B23C2">
      <w:pPr>
        <w:spacing w:after="0" w:line="240" w:lineRule="auto"/>
        <w:jc w:val="center"/>
        <w:rPr>
          <w:rFonts w:eastAsia="Times New Roman"/>
          <w:b/>
          <w:noProof w:val="0"/>
          <w:sz w:val="28"/>
          <w:szCs w:val="28"/>
          <w:lang w:val="sr-Latn-RS"/>
        </w:rPr>
      </w:pPr>
      <w:r w:rsidRPr="005B23C2">
        <w:rPr>
          <w:rFonts w:eastAsia="Times New Roman"/>
          <w:b/>
          <w:noProof w:val="0"/>
          <w:sz w:val="28"/>
          <w:szCs w:val="28"/>
          <w:lang w:val="en-US"/>
        </w:rPr>
        <w:t xml:space="preserve">Roba: </w:t>
      </w:r>
      <w:proofErr w:type="spellStart"/>
      <w:r w:rsidR="007A601D">
        <w:rPr>
          <w:rFonts w:eastAsia="Times New Roman"/>
          <w:b/>
          <w:noProof w:val="0"/>
          <w:sz w:val="28"/>
          <w:szCs w:val="28"/>
          <w:lang w:val="en-US"/>
        </w:rPr>
        <w:t>nabavka</w:t>
      </w:r>
      <w:proofErr w:type="spellEnd"/>
      <w:r w:rsidR="007A601D" w:rsidRPr="007A601D">
        <w:rPr>
          <w:rFonts w:eastAsia="Times New Roman"/>
          <w:b/>
          <w:noProof w:val="0"/>
          <w:sz w:val="28"/>
          <w:szCs w:val="28"/>
          <w:lang w:val="en-US"/>
        </w:rPr>
        <w:t xml:space="preserve"> </w:t>
      </w:r>
      <w:proofErr w:type="spellStart"/>
      <w:r w:rsidR="006A75B2">
        <w:rPr>
          <w:rFonts w:eastAsia="Times New Roman"/>
          <w:b/>
          <w:noProof w:val="0"/>
          <w:sz w:val="28"/>
          <w:szCs w:val="28"/>
          <w:lang w:val="en-US"/>
        </w:rPr>
        <w:t>Auto</w:t>
      </w:r>
      <w:r w:rsidR="007A601D" w:rsidRPr="007A601D">
        <w:rPr>
          <w:rFonts w:eastAsia="Times New Roman"/>
          <w:b/>
          <w:noProof w:val="0"/>
          <w:sz w:val="28"/>
          <w:szCs w:val="28"/>
          <w:lang w:val="en-US"/>
        </w:rPr>
        <w:t>podizač</w:t>
      </w:r>
      <w:r w:rsidR="006A75B2">
        <w:rPr>
          <w:rFonts w:eastAsia="Times New Roman"/>
          <w:b/>
          <w:noProof w:val="0"/>
          <w:sz w:val="28"/>
          <w:szCs w:val="28"/>
          <w:lang w:val="en-US"/>
        </w:rPr>
        <w:t>a</w:t>
      </w:r>
      <w:proofErr w:type="spellEnd"/>
      <w:r w:rsidR="006A75B2">
        <w:rPr>
          <w:rFonts w:eastAsia="Times New Roman"/>
          <w:b/>
          <w:noProof w:val="0"/>
          <w:sz w:val="28"/>
          <w:szCs w:val="28"/>
          <w:lang w:val="en-US"/>
        </w:rPr>
        <w:t xml:space="preserve"> </w:t>
      </w:r>
      <w:proofErr w:type="spellStart"/>
      <w:r w:rsidR="006A75B2">
        <w:rPr>
          <w:rFonts w:eastAsia="Times New Roman"/>
          <w:b/>
          <w:noProof w:val="0"/>
          <w:sz w:val="28"/>
          <w:szCs w:val="28"/>
          <w:lang w:val="en-US"/>
        </w:rPr>
        <w:t>teleskopski</w:t>
      </w:r>
      <w:proofErr w:type="spellEnd"/>
      <w:r w:rsidR="006A75B2">
        <w:rPr>
          <w:rFonts w:eastAsia="Times New Roman"/>
          <w:b/>
          <w:noProof w:val="0"/>
          <w:sz w:val="28"/>
          <w:szCs w:val="28"/>
          <w:lang w:val="en-US"/>
        </w:rPr>
        <w:t xml:space="preserve"> 9T, </w:t>
      </w:r>
      <w:proofErr w:type="spellStart"/>
      <w:r w:rsidR="006A75B2">
        <w:rPr>
          <w:rFonts w:eastAsia="Times New Roman"/>
          <w:b/>
          <w:noProof w:val="0"/>
          <w:sz w:val="28"/>
          <w:szCs w:val="28"/>
          <w:lang w:val="en-US"/>
        </w:rPr>
        <w:t>podizni</w:t>
      </w:r>
      <w:proofErr w:type="spellEnd"/>
      <w:r w:rsidR="006A75B2">
        <w:rPr>
          <w:rFonts w:eastAsia="Times New Roman"/>
          <w:b/>
          <w:noProof w:val="0"/>
          <w:sz w:val="28"/>
          <w:szCs w:val="28"/>
          <w:lang w:val="en-US"/>
        </w:rPr>
        <w:t xml:space="preserve"> </w:t>
      </w:r>
      <w:proofErr w:type="spellStart"/>
      <w:r w:rsidR="006A75B2">
        <w:rPr>
          <w:rFonts w:eastAsia="Times New Roman"/>
          <w:b/>
          <w:noProof w:val="0"/>
          <w:sz w:val="28"/>
          <w:szCs w:val="28"/>
          <w:lang w:val="en-US"/>
        </w:rPr>
        <w:t>kapacitet</w:t>
      </w:r>
      <w:proofErr w:type="spellEnd"/>
      <w:r w:rsidR="006A75B2">
        <w:rPr>
          <w:rFonts w:eastAsia="Times New Roman"/>
          <w:b/>
          <w:noProof w:val="0"/>
          <w:sz w:val="28"/>
          <w:szCs w:val="28"/>
          <w:lang w:val="en-US"/>
        </w:rPr>
        <w:t xml:space="preserve"> do 18T</w:t>
      </w:r>
    </w:p>
    <w:p w14:paraId="6661C6C0" w14:textId="77777777" w:rsidR="005B23C2" w:rsidRPr="005B23C2" w:rsidRDefault="005B23C2" w:rsidP="005B23C2">
      <w:pPr>
        <w:spacing w:after="0" w:line="240" w:lineRule="auto"/>
        <w:jc w:val="center"/>
        <w:rPr>
          <w:rFonts w:eastAsia="Times New Roman"/>
          <w:noProof w:val="0"/>
          <w:color w:val="FF0000"/>
          <w:szCs w:val="24"/>
          <w:lang w:val="en-US"/>
        </w:rPr>
      </w:pPr>
    </w:p>
    <w:p w14:paraId="5012ADBC" w14:textId="77777777" w:rsidR="005B23C2" w:rsidRPr="005B23C2" w:rsidRDefault="005B23C2" w:rsidP="005B23C2">
      <w:pPr>
        <w:spacing w:after="0" w:line="240" w:lineRule="auto"/>
        <w:jc w:val="center"/>
        <w:rPr>
          <w:rFonts w:eastAsia="Times New Roman"/>
          <w:noProof w:val="0"/>
          <w:color w:val="FF0000"/>
          <w:szCs w:val="24"/>
          <w:lang w:val="en-US"/>
        </w:rPr>
      </w:pPr>
    </w:p>
    <w:p w14:paraId="779FD40B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4996A687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szCs w:val="24"/>
          <w:lang w:val="en-US"/>
        </w:rPr>
      </w:pPr>
    </w:p>
    <w:p w14:paraId="337F5EB0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proofErr w:type="spellStart"/>
      <w:r w:rsidRPr="005B23C2">
        <w:rPr>
          <w:rFonts w:eastAsia="Times New Roman"/>
          <w:noProof w:val="0"/>
          <w:szCs w:val="24"/>
          <w:lang w:val="en-US"/>
        </w:rPr>
        <w:t>Predmet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nabavke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se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nabavlja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>:</w:t>
      </w:r>
    </w:p>
    <w:p w14:paraId="38605104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</w:p>
    <w:p w14:paraId="6210E071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  <w:lang w:val="en-US"/>
        </w:rPr>
      </w:pPr>
      <w:r w:rsidRPr="005B23C2">
        <w:rPr>
          <w:noProof w:val="0"/>
          <w:szCs w:val="24"/>
          <w:lang w:val="en-US"/>
        </w:rPr>
        <w:sym w:font="Wingdings" w:char="F0FE"/>
      </w:r>
      <w:r w:rsidRPr="005B23C2">
        <w:rPr>
          <w:rFonts w:eastAsia="Times New Roman"/>
          <w:noProof w:val="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kao</w:t>
      </w:r>
      <w:proofErr w:type="spellEnd"/>
      <w:r w:rsidRPr="005B23C2">
        <w:rPr>
          <w:rFonts w:eastAsia="Times New Roman"/>
          <w:noProof w:val="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szCs w:val="24"/>
          <w:lang w:val="en-US"/>
        </w:rPr>
        <w:t>cjelina</w:t>
      </w:r>
      <w:proofErr w:type="spellEnd"/>
    </w:p>
    <w:p w14:paraId="3C7F2EA9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762DDA8A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5825D578" w14:textId="77777777" w:rsidR="005B23C2" w:rsidRPr="005B23C2" w:rsidRDefault="005B23C2" w:rsidP="005B23C2">
      <w:pPr>
        <w:spacing w:after="0" w:line="240" w:lineRule="auto"/>
        <w:jc w:val="left"/>
        <w:rPr>
          <w:rFonts w:eastAsia="Times New Roman"/>
          <w:noProof w:val="0"/>
          <w:color w:val="FF0000"/>
          <w:szCs w:val="24"/>
          <w:lang w:val="en-US"/>
        </w:rPr>
      </w:pPr>
    </w:p>
    <w:p w14:paraId="3E7B47D1" w14:textId="77777777" w:rsidR="005B23C2" w:rsidRPr="005B23C2" w:rsidRDefault="005B23C2" w:rsidP="005B23C2">
      <w:pPr>
        <w:spacing w:after="160" w:line="259" w:lineRule="auto"/>
        <w:jc w:val="left"/>
        <w:rPr>
          <w:rFonts w:ascii="Arial" w:hAnsi="Arial" w:cs="Arial"/>
          <w:noProof w:val="0"/>
          <w:color w:val="000000"/>
          <w:sz w:val="22"/>
        </w:rPr>
      </w:pPr>
      <w:r w:rsidRPr="005B23C2">
        <w:rPr>
          <w:rFonts w:eastAsia="Times New Roman"/>
          <w:b/>
          <w:bCs/>
          <w:noProof w:val="0"/>
          <w:color w:val="FF0000"/>
          <w:szCs w:val="24"/>
          <w:lang w:val="en-US"/>
        </w:rPr>
        <w:br w:type="page"/>
      </w:r>
    </w:p>
    <w:p w14:paraId="1A7EF3FF" w14:textId="77777777" w:rsidR="005B23C2" w:rsidRPr="005B23C2" w:rsidRDefault="005B23C2" w:rsidP="005B23C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color w:val="000000"/>
          <w:sz w:val="22"/>
          <w:szCs w:val="32"/>
        </w:rPr>
      </w:pPr>
      <w:bookmarkStart w:id="0" w:name="_Toc62730553"/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</w:rPr>
        <w:lastRenderedPageBreak/>
        <w:t>POZIV ZA NADMETANJE</w:t>
      </w:r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  <w:vertAlign w:val="superscript"/>
        </w:rPr>
        <w:footnoteReference w:id="1"/>
      </w:r>
      <w:bookmarkEnd w:id="0"/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</w:rPr>
        <w:t xml:space="preserve"> </w:t>
      </w:r>
    </w:p>
    <w:p w14:paraId="136333AA" w14:textId="77777777" w:rsidR="005B23C2" w:rsidRPr="005B23C2" w:rsidRDefault="005B23C2" w:rsidP="005B23C2">
      <w:pPr>
        <w:spacing w:after="160" w:line="259" w:lineRule="auto"/>
        <w:ind w:left="360"/>
        <w:jc w:val="center"/>
        <w:rPr>
          <w:rFonts w:ascii="Arial" w:hAnsi="Arial" w:cs="Arial"/>
          <w:b/>
          <w:bCs/>
          <w:noProof w:val="0"/>
          <w:color w:val="000000"/>
          <w:sz w:val="22"/>
        </w:rPr>
      </w:pPr>
    </w:p>
    <w:p w14:paraId="5FC1B2CF" w14:textId="77777777" w:rsidR="005B23C2" w:rsidRPr="005B23C2" w:rsidRDefault="005B23C2" w:rsidP="005B23C2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Podaci o naručiocu;</w:t>
      </w:r>
    </w:p>
    <w:p w14:paraId="24F595EE" w14:textId="77777777" w:rsidR="005B23C2" w:rsidRPr="005B23C2" w:rsidRDefault="005B23C2" w:rsidP="005B23C2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 xml:space="preserve">Podaci o postupku i predmetu javne nabavke: </w:t>
      </w:r>
    </w:p>
    <w:p w14:paraId="7C85800F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Vrsta postupka,</w:t>
      </w:r>
    </w:p>
    <w:p w14:paraId="288EACEC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Predmet javne nabavke (vrsta predmeta, naziv i opis predmeta),</w:t>
      </w:r>
    </w:p>
    <w:p w14:paraId="048C9BC0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Procijenjena vrijednost predmeta nabavke</w:t>
      </w:r>
      <w:r w:rsidRPr="005B23C2">
        <w:rPr>
          <w:rFonts w:eastAsia="Calibri"/>
          <w:noProof w:val="0"/>
          <w:color w:val="000000"/>
          <w:szCs w:val="24"/>
          <w:vertAlign w:val="superscript"/>
        </w:rPr>
        <w:footnoteReference w:id="2"/>
      </w:r>
      <w:r w:rsidRPr="005B23C2">
        <w:rPr>
          <w:rFonts w:eastAsia="Calibri"/>
          <w:noProof w:val="0"/>
          <w:color w:val="000000"/>
          <w:szCs w:val="24"/>
        </w:rPr>
        <w:t>,</w:t>
      </w:r>
    </w:p>
    <w:p w14:paraId="213FC934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 xml:space="preserve">Način nabavke: </w:t>
      </w:r>
    </w:p>
    <w:p w14:paraId="27168910" w14:textId="77777777" w:rsidR="005B23C2" w:rsidRPr="005B23C2" w:rsidRDefault="005B23C2" w:rsidP="005B23C2">
      <w:pPr>
        <w:numPr>
          <w:ilvl w:val="0"/>
          <w:numId w:val="4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Cjelina, po partijama,</w:t>
      </w:r>
    </w:p>
    <w:p w14:paraId="2694F4FE" w14:textId="77777777" w:rsidR="005B23C2" w:rsidRPr="005B23C2" w:rsidRDefault="005B23C2" w:rsidP="005B23C2">
      <w:pPr>
        <w:numPr>
          <w:ilvl w:val="0"/>
          <w:numId w:val="4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Zajednička nabavka,</w:t>
      </w:r>
    </w:p>
    <w:p w14:paraId="3B87875F" w14:textId="77777777" w:rsidR="005B23C2" w:rsidRPr="005B23C2" w:rsidRDefault="005B23C2" w:rsidP="005B23C2">
      <w:pPr>
        <w:numPr>
          <w:ilvl w:val="0"/>
          <w:numId w:val="4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Centralizovana nabavka,</w:t>
      </w:r>
    </w:p>
    <w:p w14:paraId="59610BD8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Posebni oblik nabavke:</w:t>
      </w:r>
    </w:p>
    <w:p w14:paraId="7B10507B" w14:textId="77777777" w:rsidR="005B23C2" w:rsidRPr="005B23C2" w:rsidRDefault="005B23C2" w:rsidP="005B23C2">
      <w:pPr>
        <w:numPr>
          <w:ilvl w:val="0"/>
          <w:numId w:val="3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Okvirni sporazum,</w:t>
      </w:r>
    </w:p>
    <w:p w14:paraId="3BEC77EB" w14:textId="77777777" w:rsidR="005B23C2" w:rsidRPr="005B23C2" w:rsidRDefault="005B23C2" w:rsidP="005B23C2">
      <w:pPr>
        <w:numPr>
          <w:ilvl w:val="0"/>
          <w:numId w:val="3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Dinamički sistem nabavki,</w:t>
      </w:r>
    </w:p>
    <w:p w14:paraId="79C14850" w14:textId="77777777" w:rsidR="005B23C2" w:rsidRPr="005B23C2" w:rsidRDefault="005B23C2" w:rsidP="005B23C2">
      <w:pPr>
        <w:numPr>
          <w:ilvl w:val="0"/>
          <w:numId w:val="3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Elektronska aukcija,</w:t>
      </w:r>
    </w:p>
    <w:p w14:paraId="07000C05" w14:textId="77777777" w:rsidR="005B23C2" w:rsidRPr="005B23C2" w:rsidRDefault="005B23C2" w:rsidP="005B23C2">
      <w:pPr>
        <w:numPr>
          <w:ilvl w:val="0"/>
          <w:numId w:val="3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Elektronski katalog,</w:t>
      </w:r>
    </w:p>
    <w:p w14:paraId="27D9BF1C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Uslovi za učešće u postupku javne nabavke i posebni osnovi za isključenje,</w:t>
      </w:r>
    </w:p>
    <w:p w14:paraId="67855DDA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Kriterijum za izbor najpovoljnije ponude,</w:t>
      </w:r>
    </w:p>
    <w:p w14:paraId="026E5562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Način, mjesto i vrijeme podnošenja ponuda i otvaranja ponuda,</w:t>
      </w:r>
    </w:p>
    <w:p w14:paraId="5DCE3444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Rok za donošenje odluke o izboru,</w:t>
      </w:r>
    </w:p>
    <w:p w14:paraId="4AB8003A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Rok važenja ponude,</w:t>
      </w:r>
    </w:p>
    <w:p w14:paraId="0FED94A7" w14:textId="77777777" w:rsidR="005B23C2" w:rsidRPr="005B23C2" w:rsidRDefault="005B23C2" w:rsidP="005B23C2">
      <w:pPr>
        <w:numPr>
          <w:ilvl w:val="1"/>
          <w:numId w:val="2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Garancija ponude</w:t>
      </w:r>
    </w:p>
    <w:p w14:paraId="286C8D81" w14:textId="77777777" w:rsidR="005B23C2" w:rsidRPr="005B23C2" w:rsidRDefault="005B23C2" w:rsidP="005B23C2">
      <w:pPr>
        <w:spacing w:after="160" w:line="259" w:lineRule="auto"/>
        <w:ind w:left="360"/>
        <w:contextualSpacing/>
        <w:jc w:val="left"/>
        <w:rPr>
          <w:rFonts w:ascii="Arial" w:eastAsia="Calibri" w:hAnsi="Arial" w:cs="Arial"/>
          <w:noProof w:val="0"/>
          <w:color w:val="000000"/>
          <w:sz w:val="22"/>
        </w:rPr>
      </w:pPr>
    </w:p>
    <w:p w14:paraId="677D6899" w14:textId="77777777" w:rsidR="005B23C2" w:rsidRPr="005B23C2" w:rsidRDefault="005B23C2" w:rsidP="005B23C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color w:val="000000"/>
          <w:sz w:val="22"/>
          <w:szCs w:val="32"/>
        </w:rPr>
      </w:pPr>
      <w:bookmarkStart w:id="1" w:name="_Toc62730554"/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</w:rPr>
        <w:t>TEHNIČKA SPECIFIKACIJA PREDMETA JAVNE NABAVKE</w:t>
      </w:r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  <w:vertAlign w:val="superscript"/>
        </w:rPr>
        <w:footnoteReference w:id="3"/>
      </w:r>
      <w:bookmarkEnd w:id="1"/>
    </w:p>
    <w:p w14:paraId="5122B483" w14:textId="77777777" w:rsidR="005B23C2" w:rsidRPr="005B23C2" w:rsidRDefault="005B23C2" w:rsidP="005B23C2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Naziv i opis predmeta nabavke u cjelini, po partijama i stavkama sa bitnim karakteristikama.</w:t>
      </w:r>
    </w:p>
    <w:p w14:paraId="3B73D3E4" w14:textId="77777777" w:rsidR="005B23C2" w:rsidRPr="005B23C2" w:rsidRDefault="005B23C2" w:rsidP="005B23C2">
      <w:pPr>
        <w:numPr>
          <w:ilvl w:val="0"/>
          <w:numId w:val="6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>Zahtjevi u pogledu načina izvršavanja predmeta nabavke koji su od značaja za sačinjavanje ponude i izvršenje ugovora.</w:t>
      </w:r>
    </w:p>
    <w:p w14:paraId="6594A48C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12797D15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color w:val="000000"/>
          <w:sz w:val="22"/>
          <w:szCs w:val="32"/>
        </w:rPr>
      </w:pPr>
      <w:bookmarkStart w:id="2" w:name="_Toc62730555"/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</w:rPr>
        <w:t>DODATNE INFORMACIJE O PREDMETU I POSTUPKU NABAVKE</w:t>
      </w:r>
      <w:r w:rsidRPr="005B23C2">
        <w:rPr>
          <w:rFonts w:ascii="Arial" w:hAnsi="Arial" w:cstheme="minorBidi"/>
          <w:b/>
          <w:noProof w:val="0"/>
          <w:color w:val="000000"/>
          <w:sz w:val="22"/>
          <w:szCs w:val="32"/>
          <w:vertAlign w:val="superscript"/>
        </w:rPr>
        <w:footnoteReference w:id="4"/>
      </w:r>
      <w:bookmarkEnd w:id="2"/>
    </w:p>
    <w:p w14:paraId="6141D708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35E3335C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68362803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00A9E1E5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104BC9C3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468800D4" w14:textId="77777777" w:rsidR="005B23C2" w:rsidRPr="005B23C2" w:rsidRDefault="005B23C2" w:rsidP="005B23C2">
      <w:pPr>
        <w:spacing w:after="160" w:line="259" w:lineRule="auto"/>
        <w:contextualSpacing/>
        <w:rPr>
          <w:rFonts w:eastAsia="Calibri"/>
          <w:noProof w:val="0"/>
          <w:color w:val="000000"/>
          <w:szCs w:val="24"/>
        </w:rPr>
      </w:pPr>
    </w:p>
    <w:p w14:paraId="6A9492D4" w14:textId="77777777" w:rsidR="005B23C2" w:rsidRPr="005B23C2" w:rsidRDefault="005B23C2" w:rsidP="005B23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jc w:val="left"/>
        <w:rPr>
          <w:rFonts w:ascii="Arial" w:eastAsia="Calibri" w:hAnsi="Arial" w:cs="Arial"/>
          <w:b/>
          <w:bCs/>
          <w:noProof w:val="0"/>
          <w:color w:val="000000"/>
          <w:sz w:val="22"/>
        </w:rPr>
      </w:pPr>
      <w:r w:rsidRPr="005B23C2">
        <w:rPr>
          <w:rFonts w:ascii="Arial" w:eastAsia="Calibri" w:hAnsi="Arial" w:cs="Arial"/>
          <w:b/>
          <w:bCs/>
          <w:noProof w:val="0"/>
          <w:color w:val="000000"/>
          <w:sz w:val="22"/>
        </w:rPr>
        <w:lastRenderedPageBreak/>
        <w:t>Procijenjena vrijednost predmenta nabavke:</w:t>
      </w:r>
      <w:r w:rsidRPr="005B23C2">
        <w:rPr>
          <w:rFonts w:ascii="Arial" w:eastAsia="Calibri" w:hAnsi="Arial" w:cs="Arial"/>
          <w:b/>
          <w:bCs/>
          <w:noProof w:val="0"/>
          <w:color w:val="000000"/>
          <w:sz w:val="22"/>
          <w:vertAlign w:val="superscript"/>
        </w:rPr>
        <w:footnoteReference w:id="5"/>
      </w:r>
    </w:p>
    <w:p w14:paraId="60D1AE06" w14:textId="77777777" w:rsidR="005B23C2" w:rsidRPr="005B23C2" w:rsidRDefault="005B23C2" w:rsidP="005B23C2">
      <w:pPr>
        <w:spacing w:after="160" w:line="259" w:lineRule="auto"/>
        <w:rPr>
          <w:rFonts w:eastAsia="Calibri"/>
          <w:b/>
          <w:bCs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sym w:font="Wingdings" w:char="F078"/>
      </w:r>
      <w:r w:rsidRPr="005B23C2">
        <w:rPr>
          <w:rFonts w:eastAsia="Calibri"/>
          <w:noProof w:val="0"/>
          <w:color w:val="000000"/>
          <w:szCs w:val="24"/>
        </w:rPr>
        <w:t xml:space="preserve"> </w:t>
      </w:r>
      <w:r w:rsidRPr="005B23C2">
        <w:rPr>
          <w:rFonts w:eastAsia="Calibri"/>
          <w:b/>
          <w:bCs/>
          <w:noProof w:val="0"/>
          <w:color w:val="000000"/>
          <w:szCs w:val="24"/>
        </w:rPr>
        <w:t>Procijenjena vrijednost predmeta nabavke bez zaključivanja okvirnog sporazuma</w:t>
      </w:r>
      <w:r w:rsidRPr="005B23C2">
        <w:rPr>
          <w:rFonts w:eastAsia="Calibri"/>
          <w:noProof w:val="0"/>
          <w:color w:val="000000"/>
          <w:szCs w:val="24"/>
        </w:rPr>
        <w:t>:</w:t>
      </w:r>
    </w:p>
    <w:p w14:paraId="670E024E" w14:textId="77777777" w:rsidR="005B23C2" w:rsidRPr="005B23C2" w:rsidRDefault="005B23C2" w:rsidP="005B23C2">
      <w:pPr>
        <w:spacing w:after="160" w:line="259" w:lineRule="auto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sym w:font="Wingdings" w:char="F078"/>
      </w:r>
      <w:r w:rsidRPr="005B23C2">
        <w:rPr>
          <w:rFonts w:eastAsia="Calibri"/>
          <w:noProof w:val="0"/>
          <w:color w:val="000000"/>
          <w:szCs w:val="24"/>
        </w:rPr>
        <w:t xml:space="preserve">  kao cjelina:</w:t>
      </w:r>
    </w:p>
    <w:p w14:paraId="1F7B5A48" w14:textId="77777777" w:rsidR="005B23C2" w:rsidRPr="005B23C2" w:rsidRDefault="005B23C2" w:rsidP="005B23C2">
      <w:pPr>
        <w:spacing w:after="160" w:line="259" w:lineRule="auto"/>
        <w:rPr>
          <w:rFonts w:eastAsia="Calibri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t xml:space="preserve">                                   </w:t>
      </w:r>
      <w:r w:rsidR="007A601D">
        <w:rPr>
          <w:rFonts w:eastAsia="Calibri"/>
          <w:noProof w:val="0"/>
          <w:color w:val="000000"/>
          <w:szCs w:val="24"/>
        </w:rPr>
        <w:t xml:space="preserve">   UKUPNO:                    46</w:t>
      </w:r>
      <w:r w:rsidRPr="005B23C2">
        <w:rPr>
          <w:rFonts w:eastAsia="Calibri"/>
          <w:noProof w:val="0"/>
          <w:color w:val="000000"/>
          <w:szCs w:val="24"/>
        </w:rPr>
        <w:t>.000,00 €</w:t>
      </w:r>
    </w:p>
    <w:p w14:paraId="5A433DDE" w14:textId="77777777" w:rsidR="005B23C2" w:rsidRPr="005B23C2" w:rsidRDefault="005B23C2" w:rsidP="005B23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hAnsi="Arial" w:cs="Arial"/>
          <w:b/>
          <w:bCs/>
          <w:noProof w:val="0"/>
          <w:color w:val="000000"/>
          <w:sz w:val="22"/>
        </w:rPr>
      </w:pPr>
      <w:r w:rsidRPr="005B23C2">
        <w:rPr>
          <w:rFonts w:ascii="Arial" w:hAnsi="Arial" w:cs="Arial"/>
          <w:b/>
          <w:noProof w:val="0"/>
          <w:color w:val="000000"/>
          <w:sz w:val="22"/>
        </w:rPr>
        <w:t>Obrazloženje razloga zašto predmet nabavke nije podijeljen na partije:</w:t>
      </w:r>
      <w:r w:rsidRPr="005B23C2">
        <w:rPr>
          <w:rFonts w:ascii="Arial" w:hAnsi="Arial" w:cs="Arial"/>
          <w:b/>
          <w:noProof w:val="0"/>
          <w:color w:val="000000"/>
          <w:sz w:val="22"/>
          <w:vertAlign w:val="superscript"/>
        </w:rPr>
        <w:footnoteReference w:id="6"/>
      </w:r>
    </w:p>
    <w:p w14:paraId="60A952F3" w14:textId="77777777" w:rsidR="005B23C2" w:rsidRPr="005B23C2" w:rsidRDefault="005B23C2" w:rsidP="005B23C2">
      <w:pPr>
        <w:spacing w:after="0" w:line="240" w:lineRule="auto"/>
        <w:rPr>
          <w:b/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Obrazloženje razloga zašto predmet nabavke nije podijeljen na partije: </w:t>
      </w:r>
      <w:r w:rsidRPr="005B23C2">
        <w:rPr>
          <w:b/>
          <w:noProof w:val="0"/>
          <w:color w:val="000000"/>
          <w:szCs w:val="24"/>
        </w:rPr>
        <w:t>NIJE PRIMJENLJIVO</w:t>
      </w:r>
    </w:p>
    <w:p w14:paraId="5AE0244B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color w:val="000000"/>
          <w:szCs w:val="24"/>
        </w:rPr>
      </w:pPr>
    </w:p>
    <w:p w14:paraId="63DD404A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Arial" w:eastAsia="Times New Roman" w:hAnsi="Arial" w:cs="Arial"/>
          <w:noProof w:val="0"/>
          <w:color w:val="000000"/>
          <w:szCs w:val="24"/>
        </w:rPr>
      </w:pPr>
      <w:r w:rsidRPr="005B23C2">
        <w:rPr>
          <w:rFonts w:ascii="Arial" w:eastAsia="Times New Roman" w:hAnsi="Arial" w:cs="Arial"/>
          <w:b/>
          <w:noProof w:val="0"/>
          <w:color w:val="000000"/>
          <w:szCs w:val="24"/>
        </w:rPr>
        <w:t>PODACI O NARUČIOCIMA KOJI ZAKLJUČUJU ZAJEDNIČKU NABAVKU</w:t>
      </w:r>
    </w:p>
    <w:p w14:paraId="39F83811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color w:val="000000"/>
          <w:szCs w:val="24"/>
        </w:rPr>
      </w:pPr>
    </w:p>
    <w:p w14:paraId="028BAE36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color w:val="000000"/>
          <w:szCs w:val="24"/>
        </w:rPr>
      </w:pPr>
      <w:r w:rsidRPr="005B23C2">
        <w:rPr>
          <w:rFonts w:eastAsia="Times New Roman"/>
          <w:noProof w:val="0"/>
          <w:color w:val="000000"/>
          <w:szCs w:val="24"/>
        </w:rPr>
        <w:t xml:space="preserve">Zajednička nabavka se sprovodi za - </w:t>
      </w:r>
      <w:r w:rsidRPr="005B23C2">
        <w:rPr>
          <w:rFonts w:eastAsia="Times New Roman"/>
          <w:b/>
          <w:noProof w:val="0"/>
          <w:color w:val="000000"/>
          <w:szCs w:val="24"/>
        </w:rPr>
        <w:t>NIJE PRIMJENLJIVO</w:t>
      </w:r>
    </w:p>
    <w:p w14:paraId="43A6EC6A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color w:val="000000"/>
          <w:szCs w:val="24"/>
        </w:rPr>
      </w:pPr>
    </w:p>
    <w:p w14:paraId="75C86B15" w14:textId="77777777" w:rsidR="005B23C2" w:rsidRPr="005B23C2" w:rsidRDefault="005B23C2" w:rsidP="005B23C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rPr>
          <w:rFonts w:ascii="Arial" w:eastAsia="Times New Roman" w:hAnsi="Arial" w:cs="Arial"/>
          <w:noProof w:val="0"/>
          <w:color w:val="000000"/>
          <w:szCs w:val="24"/>
        </w:rPr>
      </w:pPr>
      <w:r w:rsidRPr="005B23C2">
        <w:rPr>
          <w:rFonts w:ascii="Arial" w:eastAsia="Times New Roman" w:hAnsi="Arial" w:cs="Arial"/>
          <w:b/>
          <w:noProof w:val="0"/>
          <w:color w:val="000000"/>
          <w:szCs w:val="24"/>
        </w:rPr>
        <w:t>PODACI O NARUČIOCIMA KOJI SU UKLJUČENI U CENTRALIZOVANU NABAVKU</w:t>
      </w:r>
    </w:p>
    <w:p w14:paraId="24C10DE6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szCs w:val="24"/>
        </w:rPr>
      </w:pPr>
    </w:p>
    <w:p w14:paraId="1D3F0168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</w:rPr>
      </w:pPr>
      <w:r w:rsidRPr="005B23C2">
        <w:rPr>
          <w:rFonts w:eastAsia="Times New Roman"/>
          <w:noProof w:val="0"/>
          <w:szCs w:val="24"/>
        </w:rPr>
        <w:t xml:space="preserve">Centralizovana nabavka se sprovodi za - </w:t>
      </w:r>
      <w:r w:rsidRPr="005B23C2">
        <w:rPr>
          <w:rFonts w:eastAsia="Times New Roman"/>
          <w:b/>
          <w:noProof w:val="0"/>
          <w:color w:val="000000"/>
          <w:szCs w:val="24"/>
        </w:rPr>
        <w:t>NIJE PRIMJENLJIVO</w:t>
      </w:r>
    </w:p>
    <w:p w14:paraId="1525A5E3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szCs w:val="24"/>
        </w:rPr>
      </w:pPr>
    </w:p>
    <w:p w14:paraId="6059A44B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ascii="Arial" w:eastAsia="Times New Roman" w:hAnsi="Arial" w:cs="Arial"/>
          <w:b/>
          <w:noProof w:val="0"/>
          <w:szCs w:val="24"/>
        </w:rPr>
      </w:pPr>
      <w:r w:rsidRPr="005B23C2">
        <w:rPr>
          <w:rFonts w:ascii="Arial" w:eastAsia="Times New Roman" w:hAnsi="Arial" w:cs="Arial"/>
          <w:b/>
          <w:noProof w:val="0"/>
          <w:szCs w:val="24"/>
        </w:rPr>
        <w:t>NAČIN SPROVOĐENJA ELEKTRONSKE AUKCIJE</w:t>
      </w:r>
    </w:p>
    <w:p w14:paraId="6A00BF3D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szCs w:val="24"/>
        </w:rPr>
      </w:pPr>
    </w:p>
    <w:p w14:paraId="39B579E0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color w:val="222A35"/>
          <w:szCs w:val="24"/>
        </w:rPr>
      </w:pPr>
      <w:r w:rsidRPr="005B23C2">
        <w:rPr>
          <w:rFonts w:eastAsia="Times New Roman"/>
          <w:noProof w:val="0"/>
          <w:color w:val="222A35"/>
          <w:szCs w:val="24"/>
        </w:rPr>
        <w:t>Elektronska aukcija će se sprovesti nakon ocjene ponuda, kao elektronski proces koji se ponavlja, radi postizanja nove (</w:t>
      </w:r>
      <w:r w:rsidRPr="005B23C2">
        <w:rPr>
          <w:rFonts w:eastAsia="Times New Roman"/>
          <w:noProof w:val="0"/>
          <w:szCs w:val="24"/>
          <w:u w:val="single"/>
        </w:rPr>
        <w:t>upisati kriterijum za koji se sprovodi elektronska aukcija)</w:t>
      </w:r>
      <w:r w:rsidRPr="005B23C2">
        <w:rPr>
          <w:rFonts w:eastAsia="Times New Roman"/>
          <w:noProof w:val="0"/>
          <w:color w:val="222A35"/>
          <w:szCs w:val="24"/>
        </w:rPr>
        <w:t xml:space="preserve">. </w:t>
      </w:r>
    </w:p>
    <w:p w14:paraId="021163BD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color w:val="222A35"/>
          <w:szCs w:val="24"/>
        </w:rPr>
      </w:pPr>
    </w:p>
    <w:p w14:paraId="702C0992" w14:textId="77777777" w:rsidR="005B23C2" w:rsidRPr="005B23C2" w:rsidRDefault="005B23C2" w:rsidP="005B23C2">
      <w:pPr>
        <w:numPr>
          <w:ilvl w:val="0"/>
          <w:numId w:val="7"/>
        </w:numPr>
        <w:spacing w:after="160" w:line="259" w:lineRule="auto"/>
        <w:contextualSpacing/>
        <w:jc w:val="left"/>
        <w:rPr>
          <w:rFonts w:eastAsia="Calibri"/>
          <w:noProof w:val="0"/>
          <w:color w:val="000000"/>
          <w:sz w:val="22"/>
        </w:rPr>
      </w:pPr>
      <w:r w:rsidRPr="005B23C2">
        <w:rPr>
          <w:rFonts w:eastAsia="Times New Roman"/>
          <w:b/>
          <w:noProof w:val="0"/>
          <w:color w:val="000000"/>
          <w:szCs w:val="24"/>
        </w:rPr>
        <w:t>NIJE PRIMJENLJIVO</w:t>
      </w:r>
    </w:p>
    <w:p w14:paraId="647823EB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left"/>
        <w:rPr>
          <w:rFonts w:ascii="Arial" w:eastAsia="Times New Roman" w:hAnsi="Arial" w:cs="Arial"/>
          <w:b/>
          <w:noProof w:val="0"/>
          <w:szCs w:val="24"/>
        </w:rPr>
      </w:pPr>
      <w:r w:rsidRPr="005B23C2">
        <w:rPr>
          <w:rFonts w:ascii="Arial" w:eastAsia="Times New Roman" w:hAnsi="Arial" w:cs="Arial"/>
          <w:b/>
          <w:noProof w:val="0"/>
          <w:szCs w:val="24"/>
        </w:rPr>
        <w:t>PONUDA SA VARIJANTAMA</w:t>
      </w:r>
    </w:p>
    <w:p w14:paraId="7006E548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b/>
          <w:bCs/>
          <w:noProof w:val="0"/>
          <w:color w:val="000000"/>
          <w:szCs w:val="24"/>
        </w:rPr>
      </w:pPr>
    </w:p>
    <w:p w14:paraId="5396DF1C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</w:rPr>
      </w:pPr>
      <w:r w:rsidRPr="005B23C2">
        <w:rPr>
          <w:rFonts w:eastAsia="Times New Roman"/>
          <w:noProof w:val="0"/>
          <w:szCs w:val="24"/>
        </w:rPr>
        <w:t>Mogućnost podnošenja ponude sa varijantama</w:t>
      </w:r>
    </w:p>
    <w:p w14:paraId="5DFA1AFF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</w:rPr>
      </w:pPr>
    </w:p>
    <w:p w14:paraId="5EEAA311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sym w:font="Wingdings" w:char="F078"/>
      </w:r>
      <w:r w:rsidRPr="005B23C2">
        <w:rPr>
          <w:rFonts w:eastAsia="Times New Roman"/>
          <w:noProof w:val="0"/>
          <w:color w:val="000000"/>
          <w:szCs w:val="24"/>
        </w:rPr>
        <w:t xml:space="preserve"> </w:t>
      </w:r>
      <w:r w:rsidRPr="005B23C2">
        <w:rPr>
          <w:rFonts w:eastAsia="Times New Roman"/>
          <w:noProof w:val="0"/>
          <w:szCs w:val="24"/>
        </w:rPr>
        <w:t>Varijante ponude nijesu dozvoljene i neće biti razmatrane.</w:t>
      </w:r>
    </w:p>
    <w:p w14:paraId="6A7EBBBC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noProof w:val="0"/>
          <w:szCs w:val="24"/>
        </w:rPr>
      </w:pPr>
      <w:r w:rsidRPr="005B23C2">
        <w:rPr>
          <w:rFonts w:eastAsia="Times New Roman"/>
          <w:noProof w:val="0"/>
          <w:color w:val="000000"/>
          <w:szCs w:val="24"/>
        </w:rPr>
        <w:sym w:font="Wingdings" w:char="F0A8"/>
      </w:r>
      <w:r w:rsidRPr="005B23C2">
        <w:rPr>
          <w:rFonts w:eastAsia="Times New Roman"/>
          <w:noProof w:val="0"/>
          <w:szCs w:val="24"/>
        </w:rPr>
        <w:t xml:space="preserve"> Varijante ponude su dozvoljene.</w:t>
      </w:r>
    </w:p>
    <w:p w14:paraId="1AF4FF1B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b/>
          <w:bCs/>
          <w:noProof w:val="0"/>
          <w:color w:val="FF0000"/>
          <w:szCs w:val="24"/>
        </w:rPr>
      </w:pPr>
    </w:p>
    <w:p w14:paraId="43EB6030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noProof w:val="0"/>
          <w:color w:val="FF0000"/>
          <w:szCs w:val="24"/>
        </w:rPr>
      </w:pPr>
      <w:r w:rsidRPr="005B23C2">
        <w:rPr>
          <w:rFonts w:ascii="Arial" w:eastAsia="Times New Roman" w:hAnsi="Arial" w:cs="Arial"/>
          <w:b/>
          <w:noProof w:val="0"/>
          <w:szCs w:val="24"/>
        </w:rPr>
        <w:t>REZERVISANA NABAVKA</w:t>
      </w:r>
    </w:p>
    <w:p w14:paraId="37D5DFD0" w14:textId="77777777" w:rsidR="005B23C2" w:rsidRPr="005B23C2" w:rsidRDefault="005B23C2" w:rsidP="005B23C2">
      <w:pPr>
        <w:spacing w:after="0" w:line="240" w:lineRule="auto"/>
        <w:rPr>
          <w:rFonts w:ascii="Arial" w:eastAsia="Times New Roman" w:hAnsi="Arial" w:cs="Arial"/>
          <w:b/>
          <w:bCs/>
          <w:noProof w:val="0"/>
          <w:color w:val="FF0000"/>
          <w:szCs w:val="24"/>
        </w:rPr>
      </w:pPr>
    </w:p>
    <w:p w14:paraId="22F80841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szCs w:val="24"/>
        </w:rPr>
      </w:pPr>
      <w:r w:rsidRPr="005B23C2">
        <w:rPr>
          <w:rFonts w:eastAsia="Times New Roman"/>
          <w:noProof w:val="0"/>
          <w:color w:val="000000"/>
          <w:szCs w:val="24"/>
        </w:rPr>
        <w:sym w:font="Wingdings" w:char="F0A8"/>
      </w:r>
      <w:r w:rsidRPr="005B23C2">
        <w:rPr>
          <w:rFonts w:eastAsia="Times New Roman"/>
          <w:noProof w:val="0"/>
          <w:color w:val="000000"/>
          <w:szCs w:val="24"/>
        </w:rPr>
        <w:t xml:space="preserve"> </w:t>
      </w:r>
      <w:r w:rsidRPr="005B23C2">
        <w:rPr>
          <w:rFonts w:eastAsia="Times New Roman"/>
          <w:noProof w:val="0"/>
          <w:szCs w:val="24"/>
        </w:rPr>
        <w:t>Da</w:t>
      </w:r>
    </w:p>
    <w:p w14:paraId="2061695A" w14:textId="77777777" w:rsidR="005B23C2" w:rsidRPr="005B23C2" w:rsidRDefault="005B23C2" w:rsidP="005B23C2">
      <w:pPr>
        <w:spacing w:after="0" w:line="240" w:lineRule="auto"/>
        <w:rPr>
          <w:rFonts w:eastAsia="Times New Roman"/>
          <w:noProof w:val="0"/>
          <w:color w:val="000000"/>
          <w:szCs w:val="24"/>
        </w:rPr>
      </w:pPr>
      <w:r w:rsidRPr="005B23C2">
        <w:rPr>
          <w:rFonts w:eastAsia="Calibri"/>
          <w:noProof w:val="0"/>
          <w:color w:val="000000"/>
          <w:szCs w:val="24"/>
        </w:rPr>
        <w:sym w:font="Wingdings" w:char="F078"/>
      </w:r>
      <w:r w:rsidRPr="005B23C2">
        <w:rPr>
          <w:rFonts w:eastAsia="Times New Roman"/>
          <w:noProof w:val="0"/>
          <w:color w:val="000000"/>
          <w:szCs w:val="24"/>
        </w:rPr>
        <w:t xml:space="preserve"> Ne</w:t>
      </w:r>
    </w:p>
    <w:p w14:paraId="54135CF6" w14:textId="77777777" w:rsidR="005B23C2" w:rsidRPr="005B23C2" w:rsidRDefault="005B23C2" w:rsidP="005B23C2">
      <w:pPr>
        <w:spacing w:after="0" w:line="240" w:lineRule="auto"/>
        <w:rPr>
          <w:rFonts w:eastAsia="Times New Roman"/>
          <w:b/>
          <w:bCs/>
          <w:noProof w:val="0"/>
          <w:color w:val="FF0000"/>
          <w:szCs w:val="24"/>
        </w:rPr>
      </w:pPr>
    </w:p>
    <w:p w14:paraId="05E23D36" w14:textId="77777777" w:rsidR="005B23C2" w:rsidRPr="005B23C2" w:rsidRDefault="005B23C2" w:rsidP="005B23C2">
      <w:pPr>
        <w:spacing w:after="0" w:line="240" w:lineRule="auto"/>
        <w:rPr>
          <w:rFonts w:eastAsia="Times New Roman"/>
          <w:bCs/>
          <w:noProof w:val="0"/>
          <w:color w:val="000000"/>
          <w:szCs w:val="24"/>
        </w:rPr>
      </w:pPr>
      <w:r w:rsidRPr="005B23C2">
        <w:rPr>
          <w:rFonts w:eastAsia="Times New Roman"/>
          <w:bCs/>
          <w:noProof w:val="0"/>
          <w:color w:val="000000"/>
          <w:szCs w:val="24"/>
        </w:rPr>
        <w:t>Vrsta i uslovi rezervisane nabavke:__________________________ .</w:t>
      </w:r>
    </w:p>
    <w:p w14:paraId="5352ED0C" w14:textId="77777777" w:rsidR="005B23C2" w:rsidRPr="005B23C2" w:rsidRDefault="005B23C2" w:rsidP="005B23C2">
      <w:pPr>
        <w:spacing w:after="0" w:line="240" w:lineRule="auto"/>
        <w:rPr>
          <w:rFonts w:eastAsia="Times New Roman"/>
          <w:bCs/>
          <w:noProof w:val="0"/>
          <w:color w:val="000000"/>
          <w:szCs w:val="24"/>
        </w:rPr>
      </w:pPr>
    </w:p>
    <w:p w14:paraId="2F5CDA8C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3" w:name="_Toc62730556"/>
      <w:r w:rsidRPr="005B23C2">
        <w:rPr>
          <w:rFonts w:ascii="Arial" w:hAnsi="Arial" w:cstheme="minorBidi"/>
          <w:b/>
          <w:noProof w:val="0"/>
          <w:sz w:val="22"/>
          <w:szCs w:val="32"/>
        </w:rPr>
        <w:lastRenderedPageBreak/>
        <w:t>NAČIN UTVRĐIVANJA EKVIVALENTNOSTI</w:t>
      </w:r>
      <w:bookmarkEnd w:id="3"/>
    </w:p>
    <w:p w14:paraId="183909FF" w14:textId="77777777" w:rsidR="005B23C2" w:rsidRPr="005B23C2" w:rsidRDefault="005B23C2" w:rsidP="005B23C2">
      <w:pPr>
        <w:spacing w:after="160" w:line="259" w:lineRule="auto"/>
        <w:rPr>
          <w:bCs/>
          <w:noProof w:val="0"/>
          <w:color w:val="000000"/>
          <w:szCs w:val="24"/>
        </w:rPr>
      </w:pPr>
      <w:r w:rsidRPr="005B23C2">
        <w:rPr>
          <w:bCs/>
          <w:noProof w:val="0"/>
          <w:color w:val="000000"/>
          <w:szCs w:val="24"/>
        </w:rPr>
        <w:t>Način utvrđivanja ekvivalentnosti: Predmet javne nabavke ne sadrži zahtjeve koji se odnose na ekvivalentnost.</w:t>
      </w:r>
    </w:p>
    <w:p w14:paraId="5F414D02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4" w:name="_Toc62730557"/>
      <w:r w:rsidRPr="005B23C2">
        <w:rPr>
          <w:rFonts w:ascii="Arial" w:hAnsi="Arial" w:cstheme="minorBidi"/>
          <w:b/>
          <w:noProof w:val="0"/>
          <w:sz w:val="22"/>
          <w:szCs w:val="32"/>
        </w:rPr>
        <w:t>OSNOVI ZA OBAVEZNO ISKLJUČENJE IZ POSTUPKA JAVNE NABAVKE</w:t>
      </w:r>
      <w:bookmarkEnd w:id="4"/>
    </w:p>
    <w:p w14:paraId="6734299B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bookmarkStart w:id="5" w:name="_Toc62730558"/>
      <w:r w:rsidRPr="005B23C2">
        <w:rPr>
          <w:noProof w:val="0"/>
          <w:szCs w:val="24"/>
        </w:rPr>
        <w:t xml:space="preserve">Privredni subjekat će se isključiti iz postupka javne nabavke, ako: </w:t>
      </w:r>
    </w:p>
    <w:p w14:paraId="572CFE04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1) postoji sukob interesa iz člana 41 stav 1 tačka 2 alineja 1 i 2 ili člana 42 Zakona o javnim nabavkama, </w:t>
      </w:r>
    </w:p>
    <w:p w14:paraId="7419D011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2) ne ispunjava obavezne uslove i uslove sposobnosti privrednog subjekta predviđene tenderskom dokumentacijom, </w:t>
      </w:r>
    </w:p>
    <w:p w14:paraId="1D501C9B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3) postoji drugi razlog predviđen ovim zakonom. </w:t>
      </w:r>
    </w:p>
    <w:p w14:paraId="256626AD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b/>
          <w:noProof w:val="0"/>
          <w:szCs w:val="24"/>
        </w:rPr>
        <w:t>Posebni osnov za isključenje iz postupka javne nabavke</w:t>
      </w:r>
      <w:r w:rsidRPr="005B23C2">
        <w:rPr>
          <w:noProof w:val="0"/>
          <w:szCs w:val="24"/>
        </w:rPr>
        <w:t>:</w:t>
      </w:r>
    </w:p>
    <w:p w14:paraId="5AE66F72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Naručilac će isključiti privrednog subjekta iz postupka javne nabavke koji je učinio teški profesionalni propust koji dovodi u pitanje njegov integritet, a u skladu sa Zakonom o javnim nabavkama.</w:t>
      </w:r>
    </w:p>
    <w:p w14:paraId="554E55E2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Profesionalni propust predstavlja neopravdano kršenje obaveza utvrđenih ugovorom o javnoj nabavci od strane ponuđača uključujući i odbijanje zaključivanja ugovora o javnoj nabavci, kao i kršenje propisa iz oblasti: zaštite životne sredine, socijalne zaštite i radnih odnosa, uključujući kolektivne ugovore, zaštite konkurencije ili prava intelektualne svojine.</w:t>
      </w:r>
    </w:p>
    <w:p w14:paraId="3941A767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r w:rsidRPr="005B23C2">
        <w:rPr>
          <w:rFonts w:ascii="Arial" w:hAnsi="Arial" w:cstheme="minorBidi"/>
          <w:b/>
          <w:noProof w:val="0"/>
          <w:sz w:val="22"/>
          <w:szCs w:val="32"/>
        </w:rPr>
        <w:t>SREDSTVA FINANSIJSKOG OBEZBJEĐENJA UGOVORA O JAVNOJ NABAVCI</w:t>
      </w:r>
      <w:bookmarkEnd w:id="5"/>
    </w:p>
    <w:p w14:paraId="26BFEE44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Ponuđač čija ponuda bude izabrana kao najpovoljnija je dužan da uz potpisan ugovor o javnoj nabavci dostavi naručiocu:</w:t>
      </w:r>
    </w:p>
    <w:p w14:paraId="2C2463FF" w14:textId="36152F46" w:rsidR="005B23C2" w:rsidRPr="005B23C2" w:rsidRDefault="005B23C2" w:rsidP="005B23C2">
      <w:pPr>
        <w:spacing w:after="160" w:line="259" w:lineRule="auto"/>
        <w:rPr>
          <w:rFonts w:ascii="Arial" w:eastAsia="Calibri" w:hAnsi="Arial" w:cs="Arial"/>
          <w:noProof w:val="0"/>
          <w:color w:val="000000"/>
          <w:sz w:val="22"/>
        </w:rPr>
      </w:pPr>
      <w:r w:rsidRPr="005B23C2">
        <w:rPr>
          <w:rFonts w:eastAsia="Calibri"/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szCs w:val="24"/>
        </w:rPr>
        <w:t xml:space="preserve">garanciju za dobro izvršenje ugovora, za slučaj povrede ugovorenih obaveza </w:t>
      </w:r>
      <w:r w:rsidRPr="005B23C2">
        <w:rPr>
          <w:noProof w:val="0"/>
          <w:color w:val="000000"/>
          <w:szCs w:val="24"/>
        </w:rPr>
        <w:t xml:space="preserve">u iznosu od </w:t>
      </w:r>
      <w:r w:rsidR="00BF4A49">
        <w:rPr>
          <w:noProof w:val="0"/>
          <w:color w:val="000000"/>
          <w:szCs w:val="24"/>
        </w:rPr>
        <w:t>10</w:t>
      </w:r>
      <w:r w:rsidRPr="005B23C2">
        <w:rPr>
          <w:noProof w:val="0"/>
          <w:color w:val="000000"/>
          <w:szCs w:val="24"/>
        </w:rPr>
        <w:t>% od vrijednosti ugovora</w:t>
      </w:r>
      <w:r w:rsidRPr="005B23C2">
        <w:rPr>
          <w:noProof w:val="0"/>
          <w:szCs w:val="24"/>
        </w:rPr>
        <w:t>.</w:t>
      </w:r>
    </w:p>
    <w:p w14:paraId="0B1CF772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jc w:val="left"/>
        <w:outlineLvl w:val="0"/>
        <w:rPr>
          <w:rFonts w:ascii="Arial" w:hAnsi="Arial" w:cstheme="minorBidi"/>
          <w:b/>
          <w:noProof w:val="0"/>
          <w:color w:val="000000"/>
          <w:sz w:val="22"/>
          <w:szCs w:val="32"/>
        </w:rPr>
      </w:pPr>
      <w:bookmarkStart w:id="6" w:name="_Toc62730559"/>
      <w:r w:rsidRPr="005B23C2">
        <w:rPr>
          <w:rFonts w:ascii="Arial" w:hAnsi="Arial" w:cstheme="minorBidi"/>
          <w:b/>
          <w:noProof w:val="0"/>
          <w:sz w:val="22"/>
          <w:szCs w:val="32"/>
        </w:rPr>
        <w:t>METODOLOGIJA VREDNOVANJA PONUDA</w:t>
      </w:r>
      <w:bookmarkEnd w:id="6"/>
    </w:p>
    <w:p w14:paraId="714D80AA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Naručilac će u postupku javne nabavki izabrati ekonomski najpovoljniju ponudu, primjenom pristupa isplativosti, po osnovu kriterijuma</w:t>
      </w:r>
      <w:r w:rsidRPr="005B23C2">
        <w:rPr>
          <w:noProof w:val="0"/>
          <w:szCs w:val="24"/>
          <w:vertAlign w:val="superscript"/>
        </w:rPr>
        <w:footnoteReference w:id="7"/>
      </w:r>
      <w:r w:rsidRPr="005B23C2">
        <w:rPr>
          <w:noProof w:val="0"/>
          <w:szCs w:val="24"/>
        </w:rPr>
        <w:t xml:space="preserve">: </w:t>
      </w:r>
    </w:p>
    <w:p w14:paraId="454DF910" w14:textId="77777777" w:rsidR="005B23C2" w:rsidRPr="005B23C2" w:rsidRDefault="005B23C2" w:rsidP="005B23C2">
      <w:pPr>
        <w:spacing w:after="160" w:line="259" w:lineRule="auto"/>
        <w:jc w:val="left"/>
        <w:rPr>
          <w:noProof w:val="0"/>
          <w:szCs w:val="24"/>
        </w:rPr>
      </w:pPr>
      <w:r w:rsidRPr="005B23C2">
        <w:rPr>
          <w:noProof w:val="0"/>
          <w:color w:val="000000"/>
          <w:szCs w:val="24"/>
        </w:rPr>
        <w:sym w:font="Wingdings" w:char="F0A8"/>
      </w:r>
      <w:r w:rsidRPr="005B23C2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szCs w:val="24"/>
        </w:rPr>
        <w:t xml:space="preserve">cijena, </w:t>
      </w:r>
    </w:p>
    <w:p w14:paraId="5B58A5AA" w14:textId="77777777" w:rsidR="005B23C2" w:rsidRPr="005B23C2" w:rsidRDefault="005B23C2" w:rsidP="005B23C2">
      <w:pPr>
        <w:spacing w:after="160" w:line="259" w:lineRule="auto"/>
        <w:jc w:val="left"/>
        <w:rPr>
          <w:noProof w:val="0"/>
          <w:szCs w:val="24"/>
        </w:rPr>
      </w:pPr>
      <w:r w:rsidRPr="005B23C2">
        <w:rPr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szCs w:val="24"/>
        </w:rPr>
        <w:t xml:space="preserve">odnos cijene i kvaliteta </w:t>
      </w:r>
    </w:p>
    <w:p w14:paraId="72D85634" w14:textId="77777777" w:rsidR="005B23C2" w:rsidRPr="005B23C2" w:rsidRDefault="005B23C2" w:rsidP="005B23C2">
      <w:pPr>
        <w:spacing w:after="160" w:line="259" w:lineRule="auto"/>
        <w:jc w:val="left"/>
        <w:rPr>
          <w:rFonts w:ascii="Arial" w:hAnsi="Arial" w:cs="Arial"/>
          <w:noProof w:val="0"/>
          <w:sz w:val="22"/>
        </w:rPr>
      </w:pPr>
      <w:r w:rsidRPr="005B23C2">
        <w:rPr>
          <w:noProof w:val="0"/>
          <w:color w:val="000000"/>
          <w:szCs w:val="24"/>
        </w:rPr>
        <w:sym w:font="Wingdings" w:char="F0A8"/>
      </w:r>
      <w:r w:rsidRPr="005B23C2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szCs w:val="24"/>
        </w:rPr>
        <w:t>trošak životnog ciklusa.</w:t>
      </w:r>
    </w:p>
    <w:p w14:paraId="706FF4DC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i/>
          <w:noProof w:val="0"/>
          <w:color w:val="000000"/>
          <w:szCs w:val="24"/>
        </w:rPr>
      </w:pPr>
      <w:r w:rsidRPr="005B23C2">
        <w:rPr>
          <w:i/>
          <w:noProof w:val="0"/>
          <w:color w:val="000000"/>
          <w:szCs w:val="24"/>
        </w:rPr>
        <w:lastRenderedPageBreak/>
        <w:t>Kriterijum za izbor ekonomski najpovoljnije ponude određuje se u zavisnosti od vrste predmeta nabavke i u skladu sa mogućnostima utvrđenim Zakonom o javnim nabavkama i Pravilnikom o metodologiji načina vrednovanja ponuda i Naručilac ga u predmetnom postupku određuje na način što se broj bodova određuje metodom najniže ponuđene cijene i kvaliteta koji se odnosi na garantni rok, i to:</w:t>
      </w:r>
    </w:p>
    <w:p w14:paraId="12119263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noProof w:val="0"/>
          <w:szCs w:val="24"/>
          <w:bdr w:val="single" w:sz="4" w:space="0" w:color="auto"/>
          <w:lang w:val="en-US"/>
        </w:rPr>
      </w:pPr>
      <w:r w:rsidRPr="005B23C2">
        <w:rPr>
          <w:rFonts w:asciiTheme="minorHAnsi" w:hAnsiTheme="minorHAnsi" w:cstheme="minorBidi"/>
          <w:noProof w:val="0"/>
          <w:sz w:val="22"/>
          <w:lang w:val="en-US"/>
        </w:rPr>
        <w:sym w:font="Wingdings" w:char="F078"/>
      </w:r>
      <w:r w:rsidRPr="005B23C2">
        <w:rPr>
          <w:noProof w:val="0"/>
          <w:szCs w:val="24"/>
          <w:lang w:val="en-US"/>
        </w:rPr>
        <w:t xml:space="preserve"> </w:t>
      </w:r>
      <w:r w:rsidRPr="005B23C2">
        <w:rPr>
          <w:b/>
          <w:bCs/>
          <w:noProof w:val="0"/>
          <w:szCs w:val="24"/>
          <w:shd w:val="clear" w:color="auto" w:fill="FFFFFF"/>
          <w:lang w:val="en-US"/>
        </w:rPr>
        <w:t xml:space="preserve"> </w:t>
      </w:r>
      <w:r w:rsidRPr="005B23C2">
        <w:rPr>
          <w:b/>
          <w:bCs/>
          <w:noProof w:val="0"/>
          <w:szCs w:val="24"/>
          <w:shd w:val="clear" w:color="auto" w:fill="FFFFFF"/>
          <w:lang w:val="hr-HR"/>
        </w:rPr>
        <w:t xml:space="preserve">Vrednovanje ponuda po kriterijumu </w:t>
      </w:r>
      <w:r w:rsidRPr="005B23C2">
        <w:rPr>
          <w:b/>
          <w:bCs/>
          <w:noProof w:val="0"/>
          <w:szCs w:val="24"/>
          <w:shd w:val="clear" w:color="auto" w:fill="FFFFFF"/>
          <w:lang w:val="pl-PL"/>
        </w:rPr>
        <w:t xml:space="preserve">odnos cijene i kvaliteta </w:t>
      </w:r>
      <w:proofErr w:type="spellStart"/>
      <w:r w:rsidRPr="005B23C2">
        <w:rPr>
          <w:b/>
          <w:bCs/>
          <w:noProof w:val="0"/>
          <w:szCs w:val="24"/>
          <w:lang w:val="en-US"/>
        </w:rPr>
        <w:t>vršiće</w:t>
      </w:r>
      <w:proofErr w:type="spellEnd"/>
      <w:r w:rsidRPr="005B23C2">
        <w:rPr>
          <w:b/>
          <w:bCs/>
          <w:noProof w:val="0"/>
          <w:szCs w:val="24"/>
          <w:lang w:val="en-US"/>
        </w:rPr>
        <w:t xml:space="preserve"> se </w:t>
      </w:r>
      <w:proofErr w:type="spellStart"/>
      <w:r w:rsidRPr="005B23C2">
        <w:rPr>
          <w:b/>
          <w:bCs/>
          <w:noProof w:val="0"/>
          <w:szCs w:val="24"/>
          <w:lang w:val="en-US"/>
        </w:rPr>
        <w:t>na</w:t>
      </w:r>
      <w:proofErr w:type="spellEnd"/>
      <w:r w:rsidRPr="005B23C2">
        <w:rPr>
          <w:b/>
          <w:bCs/>
          <w:noProof w:val="0"/>
          <w:szCs w:val="24"/>
          <w:lang w:val="en-US"/>
        </w:rPr>
        <w:t xml:space="preserve"> </w:t>
      </w:r>
      <w:proofErr w:type="spellStart"/>
      <w:r w:rsidRPr="005B23C2">
        <w:rPr>
          <w:b/>
          <w:bCs/>
          <w:noProof w:val="0"/>
          <w:szCs w:val="24"/>
          <w:lang w:val="en-US"/>
        </w:rPr>
        <w:t>sljedeći</w:t>
      </w:r>
      <w:proofErr w:type="spellEnd"/>
      <w:r w:rsidRPr="005B23C2">
        <w:rPr>
          <w:b/>
          <w:bCs/>
          <w:noProof w:val="0"/>
          <w:szCs w:val="24"/>
          <w:lang w:val="en-US"/>
        </w:rPr>
        <w:t xml:space="preserve"> </w:t>
      </w:r>
      <w:proofErr w:type="spellStart"/>
      <w:r w:rsidRPr="005B23C2">
        <w:rPr>
          <w:b/>
          <w:bCs/>
          <w:noProof w:val="0"/>
          <w:szCs w:val="24"/>
          <w:lang w:val="en-US"/>
        </w:rPr>
        <w:t>način</w:t>
      </w:r>
      <w:proofErr w:type="spellEnd"/>
      <w:r w:rsidRPr="005B23C2">
        <w:rPr>
          <w:b/>
          <w:bCs/>
          <w:noProof w:val="0"/>
          <w:szCs w:val="24"/>
          <w:lang w:val="en-US"/>
        </w:rPr>
        <w:t>:</w:t>
      </w:r>
    </w:p>
    <w:p w14:paraId="47299A2F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54"/>
        </w:tabs>
        <w:autoSpaceDE w:val="0"/>
        <w:autoSpaceDN w:val="0"/>
        <w:adjustRightInd w:val="0"/>
        <w:spacing w:after="0" w:line="240" w:lineRule="auto"/>
        <w:rPr>
          <w:noProof w:val="0"/>
          <w:szCs w:val="24"/>
          <w:lang w:val="hr-HR"/>
        </w:rPr>
      </w:pPr>
    </w:p>
    <w:p w14:paraId="220CDC16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noProof w:val="0"/>
          <w:color w:val="FF0000"/>
          <w:szCs w:val="24"/>
          <w:lang w:val="en-US"/>
        </w:rPr>
      </w:pPr>
      <w:r w:rsidRPr="005B23C2">
        <w:rPr>
          <w:rFonts w:asciiTheme="minorHAnsi" w:hAnsiTheme="minorHAnsi" w:cstheme="minorBidi"/>
          <w:noProof w:val="0"/>
          <w:sz w:val="22"/>
          <w:lang w:val="en-US"/>
        </w:rPr>
        <w:sym w:font="Wingdings" w:char="F078"/>
      </w:r>
      <w:r w:rsidRPr="005B23C2">
        <w:rPr>
          <w:noProof w:val="0"/>
          <w:szCs w:val="24"/>
          <w:lang w:val="en-US"/>
        </w:rPr>
        <w:t xml:space="preserve"> </w:t>
      </w:r>
      <w:r w:rsidRPr="005B23C2">
        <w:rPr>
          <w:noProof w:val="0"/>
          <w:szCs w:val="24"/>
          <w:lang w:val="hr-HR"/>
        </w:rPr>
        <w:t xml:space="preserve">  parametar </w:t>
      </w:r>
      <w:r w:rsidRPr="005B23C2">
        <w:rPr>
          <w:b/>
          <w:noProof w:val="0"/>
          <w:szCs w:val="24"/>
          <w:lang w:val="hr-HR"/>
        </w:rPr>
        <w:t>najniža ponuđena cijena</w:t>
      </w:r>
      <w:r w:rsidRPr="005B23C2">
        <w:rPr>
          <w:noProof w:val="0"/>
          <w:szCs w:val="24"/>
          <w:lang w:val="hr-HR"/>
        </w:rPr>
        <w:t xml:space="preserve"> (u EUR-ima) </w:t>
      </w:r>
      <w:proofErr w:type="spellStart"/>
      <w:r w:rsidRPr="005B23C2">
        <w:rPr>
          <w:noProof w:val="0"/>
          <w:szCs w:val="24"/>
          <w:lang w:val="en-US"/>
        </w:rPr>
        <w:t>vrednovaće</w:t>
      </w:r>
      <w:proofErr w:type="spellEnd"/>
      <w:r w:rsidRPr="005B23C2">
        <w:rPr>
          <w:noProof w:val="0"/>
          <w:szCs w:val="24"/>
          <w:lang w:val="en-US"/>
        </w:rPr>
        <w:t xml:space="preserve"> se </w:t>
      </w:r>
      <w:proofErr w:type="spellStart"/>
      <w:r w:rsidRPr="005B23C2">
        <w:rPr>
          <w:noProof w:val="0"/>
          <w:szCs w:val="24"/>
          <w:lang w:val="en-US"/>
        </w:rPr>
        <w:t>na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sljedeći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način</w:t>
      </w:r>
      <w:proofErr w:type="spellEnd"/>
      <w:r w:rsidRPr="005B23C2">
        <w:rPr>
          <w:noProof w:val="0"/>
          <w:szCs w:val="24"/>
          <w:lang w:val="en-US"/>
        </w:rPr>
        <w:t xml:space="preserve">: </w:t>
      </w:r>
      <w:proofErr w:type="spellStart"/>
      <w:r w:rsidRPr="005B23C2">
        <w:rPr>
          <w:i/>
          <w:noProof w:val="0"/>
          <w:szCs w:val="24"/>
          <w:lang w:val="en-US"/>
        </w:rPr>
        <w:t>najnižu</w:t>
      </w:r>
      <w:proofErr w:type="spellEnd"/>
      <w:r w:rsidRPr="005B23C2">
        <w:rPr>
          <w:i/>
          <w:noProof w:val="0"/>
          <w:szCs w:val="24"/>
          <w:lang w:val="en-US"/>
        </w:rPr>
        <w:t xml:space="preserve"> </w:t>
      </w:r>
      <w:proofErr w:type="spellStart"/>
      <w:r w:rsidRPr="005B23C2">
        <w:rPr>
          <w:i/>
          <w:noProof w:val="0"/>
          <w:szCs w:val="24"/>
          <w:lang w:val="en-US"/>
        </w:rPr>
        <w:t>ponuđenu</w:t>
      </w:r>
      <w:proofErr w:type="spellEnd"/>
      <w:r w:rsidRPr="005B23C2">
        <w:rPr>
          <w:i/>
          <w:noProof w:val="0"/>
          <w:szCs w:val="24"/>
          <w:lang w:val="en-US"/>
        </w:rPr>
        <w:t xml:space="preserve"> </w:t>
      </w:r>
      <w:proofErr w:type="spellStart"/>
      <w:r w:rsidRPr="005B23C2">
        <w:rPr>
          <w:i/>
          <w:noProof w:val="0"/>
          <w:szCs w:val="24"/>
          <w:lang w:val="en-US"/>
        </w:rPr>
        <w:t>cijenu</w:t>
      </w:r>
      <w:proofErr w:type="spellEnd"/>
      <w:r w:rsidRPr="005B23C2">
        <w:rPr>
          <w:i/>
          <w:noProof w:val="0"/>
          <w:szCs w:val="24"/>
          <w:lang w:val="en-US"/>
        </w:rPr>
        <w:t xml:space="preserve"> </w:t>
      </w:r>
      <w:r w:rsidRPr="005B23C2">
        <w:rPr>
          <w:rFonts w:cstheme="minorBidi"/>
          <w:i/>
          <w:noProof w:val="0"/>
          <w:szCs w:val="24"/>
          <w:lang w:val="hr-HR"/>
        </w:rPr>
        <w:t xml:space="preserve">obračunati maksimalnim brojem bodova - </w:t>
      </w:r>
      <w:r w:rsidRPr="005B23C2">
        <w:rPr>
          <w:rFonts w:cstheme="minorBidi"/>
          <w:b/>
          <w:i/>
          <w:noProof w:val="0"/>
          <w:szCs w:val="24"/>
          <w:lang w:val="hr-HR"/>
        </w:rPr>
        <w:t>70 bodova</w:t>
      </w:r>
      <w:r w:rsidRPr="005B23C2">
        <w:rPr>
          <w:rFonts w:cstheme="minorBidi"/>
          <w:i/>
          <w:noProof w:val="0"/>
          <w:szCs w:val="24"/>
          <w:lang w:val="hr-HR"/>
        </w:rPr>
        <w:t>,  bodovi za ostale  ponude  obračunavaju se primjenom formule, proporcionalno: najniža ponuđena cijena /ponuđena cijena x broj bodova;</w:t>
      </w:r>
    </w:p>
    <w:p w14:paraId="6263F7C1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outlineLvl w:val="0"/>
        <w:rPr>
          <w:rFonts w:eastAsia="Arial Unicode MS"/>
          <w:i/>
          <w:noProof w:val="0"/>
          <w:szCs w:val="24"/>
          <w:u w:color="000000"/>
          <w:lang w:val="hr-HR" w:eastAsia="sr-Latn-CS"/>
        </w:rPr>
      </w:pPr>
    </w:p>
    <w:p w14:paraId="3024970F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outlineLvl w:val="0"/>
        <w:rPr>
          <w:rFonts w:eastAsia="Arial Unicode MS"/>
          <w:i/>
          <w:noProof w:val="0"/>
          <w:szCs w:val="24"/>
          <w:u w:color="000000"/>
          <w:lang w:val="hr-HR" w:eastAsia="sr-Latn-CS"/>
        </w:rPr>
      </w:pPr>
      <w:bookmarkStart w:id="7" w:name="_Toc462663788"/>
      <w:r w:rsidRPr="005B23C2">
        <w:rPr>
          <w:rFonts w:eastAsia="Arial Unicode MS"/>
          <w:i/>
          <w:noProof w:val="0"/>
          <w:szCs w:val="24"/>
          <w:u w:color="000000"/>
          <w:lang w:val="hr-HR" w:eastAsia="sr-Latn-CS"/>
        </w:rPr>
        <w:t>Najniža ponuđena cijena</w:t>
      </w:r>
      <w:bookmarkEnd w:id="7"/>
      <w:r w:rsidRPr="005B23C2">
        <w:rPr>
          <w:rFonts w:eastAsia="Arial Unicode MS"/>
          <w:i/>
          <w:noProof w:val="0"/>
          <w:szCs w:val="24"/>
          <w:u w:color="000000"/>
          <w:lang w:val="hr-HR" w:eastAsia="sr-Latn-CS"/>
        </w:rPr>
        <w:t>:</w:t>
      </w:r>
    </w:p>
    <w:p w14:paraId="06C3DC2A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outlineLvl w:val="0"/>
        <w:rPr>
          <w:rFonts w:eastAsia="Arial Unicode MS"/>
          <w:i/>
          <w:noProof w:val="0"/>
          <w:szCs w:val="24"/>
          <w:u w:color="000000"/>
          <w:lang w:val="hr-HR" w:eastAsia="sr-Latn-CS"/>
        </w:rPr>
      </w:pPr>
      <w:bookmarkStart w:id="8" w:name="_Toc462663789"/>
      <w:r w:rsidRPr="005B23C2">
        <w:rPr>
          <w:rFonts w:eastAsia="Arial Unicode MS"/>
          <w:i/>
          <w:noProof w:val="0"/>
          <w:szCs w:val="24"/>
          <w:u w:color="000000"/>
          <w:lang w:val="hr-HR" w:eastAsia="sr-Latn-CS"/>
        </w:rPr>
        <w:t>____________________          X 70 ( maksimalni broj bodova 70)</w:t>
      </w:r>
      <w:bookmarkEnd w:id="8"/>
    </w:p>
    <w:p w14:paraId="22E1F633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outlineLvl w:val="0"/>
        <w:rPr>
          <w:rFonts w:eastAsia="Arial Unicode MS"/>
          <w:i/>
          <w:noProof w:val="0"/>
          <w:szCs w:val="24"/>
          <w:u w:color="000000"/>
          <w:lang w:val="hr-HR" w:eastAsia="sr-Latn-CS"/>
        </w:rPr>
      </w:pPr>
      <w:bookmarkStart w:id="9" w:name="_Toc462663790"/>
      <w:r w:rsidRPr="005B23C2">
        <w:rPr>
          <w:rFonts w:eastAsia="Arial Unicode MS"/>
          <w:i/>
          <w:noProof w:val="0"/>
          <w:szCs w:val="24"/>
          <w:u w:color="000000"/>
          <w:lang w:val="hr-HR" w:eastAsia="sr-Latn-CS"/>
        </w:rPr>
        <w:t>ponuđena cijen</w:t>
      </w:r>
      <w:bookmarkEnd w:id="9"/>
      <w:r w:rsidRPr="005B23C2">
        <w:rPr>
          <w:rFonts w:eastAsia="Arial Unicode MS"/>
          <w:i/>
          <w:noProof w:val="0"/>
          <w:szCs w:val="24"/>
          <w:u w:color="000000"/>
          <w:lang w:val="hr-HR" w:eastAsia="sr-Latn-CS"/>
        </w:rPr>
        <w:t xml:space="preserve">a </w:t>
      </w:r>
    </w:p>
    <w:p w14:paraId="51AECC2E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eastAsia="PMingLiU" w:cstheme="minorBidi"/>
          <w:b/>
          <w:i/>
          <w:noProof w:val="0"/>
          <w:szCs w:val="24"/>
          <w:lang w:val="sr-Latn-CS"/>
        </w:rPr>
      </w:pPr>
    </w:p>
    <w:p w14:paraId="39DBEFC1" w14:textId="77777777" w:rsidR="007A601D" w:rsidRPr="007A601D" w:rsidRDefault="005B23C2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r w:rsidRPr="005B23C2">
        <w:rPr>
          <w:rFonts w:asciiTheme="minorHAnsi" w:hAnsiTheme="minorHAnsi" w:cstheme="minorBidi"/>
          <w:noProof w:val="0"/>
          <w:sz w:val="22"/>
          <w:lang w:val="en-US"/>
        </w:rPr>
        <w:sym w:font="Wingdings" w:char="F078"/>
      </w:r>
      <w:r w:rsidRPr="005B23C2">
        <w:rPr>
          <w:noProof w:val="0"/>
          <w:szCs w:val="24"/>
          <w:lang w:val="en-US"/>
        </w:rPr>
        <w:t xml:space="preserve">  </w:t>
      </w:r>
      <w:r w:rsidRPr="005B23C2">
        <w:rPr>
          <w:noProof w:val="0"/>
          <w:szCs w:val="24"/>
          <w:lang w:val="hr-HR"/>
        </w:rPr>
        <w:t xml:space="preserve">parametar </w:t>
      </w:r>
      <w:r w:rsidRPr="005B23C2">
        <w:rPr>
          <w:b/>
          <w:noProof w:val="0"/>
          <w:szCs w:val="24"/>
          <w:lang w:val="hr-HR"/>
        </w:rPr>
        <w:t>kvalitet</w:t>
      </w:r>
      <w:r w:rsidRPr="005B23C2">
        <w:rPr>
          <w:noProof w:val="0"/>
          <w:szCs w:val="24"/>
          <w:lang w:val="hr-HR"/>
        </w:rPr>
        <w:t xml:space="preserve"> (</w:t>
      </w:r>
      <w:r w:rsidRPr="005B23C2">
        <w:rPr>
          <w:b/>
          <w:noProof w:val="0"/>
          <w:szCs w:val="24"/>
          <w:u w:val="single"/>
          <w:lang w:val="hr-HR"/>
        </w:rPr>
        <w:t>garantni period</w:t>
      </w:r>
      <w:r w:rsidRPr="005B23C2">
        <w:rPr>
          <w:noProof w:val="0"/>
          <w:szCs w:val="24"/>
          <w:lang w:val="hr-HR"/>
        </w:rPr>
        <w:t xml:space="preserve">) </w:t>
      </w:r>
    </w:p>
    <w:p w14:paraId="4589A04C" w14:textId="77777777" w:rsidR="007A601D" w:rsidRPr="007A601D" w:rsidRDefault="007A601D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proofErr w:type="spellStart"/>
      <w:r w:rsidRPr="007A601D">
        <w:rPr>
          <w:noProof w:val="0"/>
          <w:szCs w:val="24"/>
          <w:lang w:val="en-US"/>
        </w:rPr>
        <w:t>Podkriterijum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kvalitet</w:t>
      </w:r>
      <w:proofErr w:type="spellEnd"/>
      <w:r w:rsidRPr="007A601D">
        <w:rPr>
          <w:noProof w:val="0"/>
          <w:szCs w:val="24"/>
          <w:lang w:val="en-US"/>
        </w:rPr>
        <w:t xml:space="preserve"> (</w:t>
      </w:r>
      <w:proofErr w:type="spellStart"/>
      <w:r w:rsidRPr="007A601D">
        <w:rPr>
          <w:noProof w:val="0"/>
          <w:szCs w:val="24"/>
          <w:lang w:val="en-US"/>
        </w:rPr>
        <w:t>Qa</w:t>
      </w:r>
      <w:proofErr w:type="spellEnd"/>
      <w:r w:rsidRPr="007A601D">
        <w:rPr>
          <w:noProof w:val="0"/>
          <w:szCs w:val="24"/>
          <w:lang w:val="en-US"/>
        </w:rPr>
        <w:t xml:space="preserve">) se </w:t>
      </w:r>
      <w:proofErr w:type="spellStart"/>
      <w:r w:rsidRPr="007A601D">
        <w:rPr>
          <w:noProof w:val="0"/>
          <w:szCs w:val="24"/>
          <w:lang w:val="en-US"/>
        </w:rPr>
        <w:t>izražava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kroz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garantni</w:t>
      </w:r>
      <w:proofErr w:type="spellEnd"/>
      <w:r w:rsidRPr="007A601D">
        <w:rPr>
          <w:noProof w:val="0"/>
          <w:szCs w:val="24"/>
          <w:lang w:val="en-US"/>
        </w:rPr>
        <w:t xml:space="preserve"> period </w:t>
      </w:r>
      <w:proofErr w:type="spellStart"/>
      <w:r w:rsidRPr="007A601D">
        <w:rPr>
          <w:noProof w:val="0"/>
          <w:szCs w:val="24"/>
          <w:lang w:val="en-US"/>
        </w:rPr>
        <w:t>na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kompletno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vozilo</w:t>
      </w:r>
      <w:proofErr w:type="spellEnd"/>
      <w:r w:rsidRPr="007A601D">
        <w:rPr>
          <w:noProof w:val="0"/>
          <w:szCs w:val="24"/>
          <w:lang w:val="en-US"/>
        </w:rPr>
        <w:t xml:space="preserve"> (</w:t>
      </w:r>
      <w:proofErr w:type="spellStart"/>
      <w:r w:rsidRPr="007A601D">
        <w:rPr>
          <w:noProof w:val="0"/>
          <w:szCs w:val="24"/>
          <w:lang w:val="en-US"/>
        </w:rPr>
        <w:t>osnovno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vozilo</w:t>
      </w:r>
      <w:proofErr w:type="spellEnd"/>
      <w:r w:rsidRPr="007A601D">
        <w:rPr>
          <w:noProof w:val="0"/>
          <w:szCs w:val="24"/>
          <w:lang w:val="en-US"/>
        </w:rPr>
        <w:t xml:space="preserve">, </w:t>
      </w:r>
      <w:proofErr w:type="spellStart"/>
      <w:r w:rsidRPr="007A601D">
        <w:rPr>
          <w:noProof w:val="0"/>
          <w:szCs w:val="24"/>
          <w:lang w:val="en-US"/>
        </w:rPr>
        <w:t>nadogradnja</w:t>
      </w:r>
      <w:proofErr w:type="spellEnd"/>
      <w:r w:rsidRPr="007A601D">
        <w:rPr>
          <w:noProof w:val="0"/>
          <w:szCs w:val="24"/>
          <w:lang w:val="en-US"/>
        </w:rPr>
        <w:t xml:space="preserve">), </w:t>
      </w:r>
      <w:proofErr w:type="spellStart"/>
      <w:r w:rsidRPr="007A601D">
        <w:rPr>
          <w:noProof w:val="0"/>
          <w:szCs w:val="24"/>
          <w:lang w:val="en-US"/>
        </w:rPr>
        <w:t>gdje</w:t>
      </w:r>
      <w:proofErr w:type="spellEnd"/>
      <w:r w:rsidRPr="007A601D">
        <w:rPr>
          <w:noProof w:val="0"/>
          <w:szCs w:val="24"/>
          <w:lang w:val="en-US"/>
        </w:rPr>
        <w:t xml:space="preserve"> je </w:t>
      </w:r>
      <w:proofErr w:type="spellStart"/>
      <w:r w:rsidRPr="007A601D">
        <w:rPr>
          <w:noProof w:val="0"/>
          <w:szCs w:val="24"/>
          <w:lang w:val="en-US"/>
        </w:rPr>
        <w:t>Naručilac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odredio</w:t>
      </w:r>
      <w:proofErr w:type="spellEnd"/>
      <w:r w:rsidRPr="007A601D">
        <w:rPr>
          <w:noProof w:val="0"/>
          <w:szCs w:val="24"/>
          <w:lang w:val="en-US"/>
        </w:rPr>
        <w:t xml:space="preserve"> da je </w:t>
      </w:r>
      <w:proofErr w:type="spellStart"/>
      <w:r w:rsidRPr="007A601D">
        <w:rPr>
          <w:noProof w:val="0"/>
          <w:szCs w:val="24"/>
          <w:lang w:val="en-US"/>
        </w:rPr>
        <w:t>minimalni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garantni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rok</w:t>
      </w:r>
      <w:proofErr w:type="spellEnd"/>
      <w:r w:rsidRPr="007A601D">
        <w:rPr>
          <w:noProof w:val="0"/>
          <w:szCs w:val="24"/>
          <w:lang w:val="en-US"/>
        </w:rPr>
        <w:t xml:space="preserve"> u </w:t>
      </w:r>
      <w:proofErr w:type="spellStart"/>
      <w:r w:rsidRPr="007A601D">
        <w:rPr>
          <w:noProof w:val="0"/>
          <w:szCs w:val="24"/>
          <w:lang w:val="en-US"/>
        </w:rPr>
        <w:t>trajanju</w:t>
      </w:r>
      <w:proofErr w:type="spellEnd"/>
      <w:r w:rsidRPr="007A601D">
        <w:rPr>
          <w:noProof w:val="0"/>
          <w:szCs w:val="24"/>
          <w:lang w:val="en-US"/>
        </w:rPr>
        <w:t xml:space="preserve"> od 3 </w:t>
      </w:r>
      <w:proofErr w:type="spellStart"/>
      <w:r w:rsidRPr="007A601D">
        <w:rPr>
          <w:noProof w:val="0"/>
          <w:szCs w:val="24"/>
          <w:lang w:val="en-US"/>
        </w:rPr>
        <w:t>mjeseca</w:t>
      </w:r>
      <w:proofErr w:type="spellEnd"/>
      <w:r w:rsidRPr="007A601D">
        <w:rPr>
          <w:noProof w:val="0"/>
          <w:szCs w:val="24"/>
          <w:lang w:val="en-US"/>
        </w:rPr>
        <w:t xml:space="preserve">. </w:t>
      </w:r>
      <w:proofErr w:type="spellStart"/>
      <w:r w:rsidRPr="007A601D">
        <w:rPr>
          <w:noProof w:val="0"/>
          <w:szCs w:val="24"/>
          <w:lang w:val="en-US"/>
        </w:rPr>
        <w:t>Maksimalan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broj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bodova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dodijelit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će</w:t>
      </w:r>
      <w:proofErr w:type="spellEnd"/>
      <w:r w:rsidRPr="007A601D">
        <w:rPr>
          <w:noProof w:val="0"/>
          <w:szCs w:val="24"/>
          <w:lang w:val="en-US"/>
        </w:rPr>
        <w:t xml:space="preserve"> se </w:t>
      </w:r>
      <w:proofErr w:type="spellStart"/>
      <w:r w:rsidRPr="007A601D">
        <w:rPr>
          <w:noProof w:val="0"/>
          <w:szCs w:val="24"/>
          <w:lang w:val="en-US"/>
        </w:rPr>
        <w:t>onom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ponuđaču</w:t>
      </w:r>
      <w:proofErr w:type="spellEnd"/>
      <w:r w:rsidRPr="007A601D">
        <w:rPr>
          <w:noProof w:val="0"/>
          <w:szCs w:val="24"/>
          <w:lang w:val="en-US"/>
        </w:rPr>
        <w:t xml:space="preserve"> koji je </w:t>
      </w:r>
      <w:proofErr w:type="spellStart"/>
      <w:r w:rsidRPr="007A601D">
        <w:rPr>
          <w:noProof w:val="0"/>
          <w:szCs w:val="24"/>
          <w:lang w:val="en-US"/>
        </w:rPr>
        <w:t>ponudio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najduži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garantni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rok</w:t>
      </w:r>
      <w:proofErr w:type="spellEnd"/>
      <w:r w:rsidRPr="007A601D">
        <w:rPr>
          <w:noProof w:val="0"/>
          <w:szCs w:val="24"/>
          <w:lang w:val="en-US"/>
        </w:rPr>
        <w:t xml:space="preserve">, </w:t>
      </w:r>
      <w:proofErr w:type="spellStart"/>
      <w:r w:rsidRPr="007A601D">
        <w:rPr>
          <w:noProof w:val="0"/>
          <w:szCs w:val="24"/>
          <w:lang w:val="en-US"/>
        </w:rPr>
        <w:t>dok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će</w:t>
      </w:r>
      <w:proofErr w:type="spellEnd"/>
      <w:r w:rsidRPr="007A601D">
        <w:rPr>
          <w:noProof w:val="0"/>
          <w:szCs w:val="24"/>
          <w:lang w:val="en-US"/>
        </w:rPr>
        <w:t xml:space="preserve"> se </w:t>
      </w:r>
      <w:proofErr w:type="spellStart"/>
      <w:r w:rsidRPr="007A601D">
        <w:rPr>
          <w:noProof w:val="0"/>
          <w:szCs w:val="24"/>
          <w:lang w:val="en-US"/>
        </w:rPr>
        <w:t>broj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bodova</w:t>
      </w:r>
      <w:proofErr w:type="spellEnd"/>
      <w:r w:rsidRPr="007A601D">
        <w:rPr>
          <w:noProof w:val="0"/>
          <w:szCs w:val="24"/>
          <w:lang w:val="en-US"/>
        </w:rPr>
        <w:t xml:space="preserve"> za </w:t>
      </w:r>
      <w:proofErr w:type="spellStart"/>
      <w:r w:rsidRPr="007A601D">
        <w:rPr>
          <w:noProof w:val="0"/>
          <w:szCs w:val="24"/>
          <w:lang w:val="en-US"/>
        </w:rPr>
        <w:t>ostale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učesnike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odrediti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na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način</w:t>
      </w:r>
      <w:proofErr w:type="spellEnd"/>
      <w:r w:rsidRPr="007A601D">
        <w:rPr>
          <w:noProof w:val="0"/>
          <w:szCs w:val="24"/>
          <w:lang w:val="en-US"/>
        </w:rPr>
        <w:t xml:space="preserve"> da se </w:t>
      </w:r>
      <w:proofErr w:type="spellStart"/>
      <w:r w:rsidRPr="007A601D">
        <w:rPr>
          <w:noProof w:val="0"/>
          <w:szCs w:val="24"/>
          <w:lang w:val="en-US"/>
        </w:rPr>
        <w:t>garantini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proofErr w:type="gramStart"/>
      <w:r w:rsidRPr="007A601D">
        <w:rPr>
          <w:noProof w:val="0"/>
          <w:szCs w:val="24"/>
          <w:lang w:val="en-US"/>
        </w:rPr>
        <w:t>rok</w:t>
      </w:r>
      <w:proofErr w:type="spellEnd"/>
      <w:r w:rsidRPr="007A601D">
        <w:rPr>
          <w:noProof w:val="0"/>
          <w:szCs w:val="24"/>
          <w:lang w:val="en-US"/>
        </w:rPr>
        <w:t xml:space="preserve">  za</w:t>
      </w:r>
      <w:proofErr w:type="gram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predmetnog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ponuđača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podijeliti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sa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najdužim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ponuđenim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rokom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dobijeni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količnik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pomnoži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sa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brojem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bodova</w:t>
      </w:r>
      <w:proofErr w:type="spellEnd"/>
      <w:r w:rsidRPr="007A601D">
        <w:rPr>
          <w:noProof w:val="0"/>
          <w:szCs w:val="24"/>
          <w:lang w:val="en-US"/>
        </w:rPr>
        <w:t xml:space="preserve"> (</w:t>
      </w:r>
      <w:proofErr w:type="spellStart"/>
      <w:r w:rsidRPr="007A601D">
        <w:rPr>
          <w:noProof w:val="0"/>
          <w:szCs w:val="24"/>
          <w:lang w:val="en-US"/>
        </w:rPr>
        <w:t>rok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će</w:t>
      </w:r>
      <w:proofErr w:type="spellEnd"/>
      <w:r w:rsidRPr="007A601D">
        <w:rPr>
          <w:noProof w:val="0"/>
          <w:szCs w:val="24"/>
          <w:lang w:val="en-US"/>
        </w:rPr>
        <w:t xml:space="preserve"> se </w:t>
      </w:r>
      <w:proofErr w:type="spellStart"/>
      <w:r w:rsidRPr="007A601D">
        <w:rPr>
          <w:noProof w:val="0"/>
          <w:szCs w:val="24"/>
          <w:lang w:val="en-US"/>
        </w:rPr>
        <w:t>računati</w:t>
      </w:r>
      <w:proofErr w:type="spellEnd"/>
      <w:r w:rsidRPr="007A601D">
        <w:rPr>
          <w:noProof w:val="0"/>
          <w:szCs w:val="24"/>
          <w:lang w:val="en-US"/>
        </w:rPr>
        <w:t xml:space="preserve"> po </w:t>
      </w:r>
      <w:proofErr w:type="spellStart"/>
      <w:r w:rsidRPr="007A601D">
        <w:rPr>
          <w:noProof w:val="0"/>
          <w:szCs w:val="24"/>
          <w:lang w:val="en-US"/>
        </w:rPr>
        <w:t>broju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ponuđenih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mjeseci</w:t>
      </w:r>
      <w:proofErr w:type="spellEnd"/>
      <w:r w:rsidRPr="007A601D">
        <w:rPr>
          <w:noProof w:val="0"/>
          <w:szCs w:val="24"/>
          <w:lang w:val="en-US"/>
        </w:rPr>
        <w:t xml:space="preserve">) </w:t>
      </w:r>
      <w:proofErr w:type="spellStart"/>
      <w:r w:rsidRPr="007A601D">
        <w:rPr>
          <w:noProof w:val="0"/>
          <w:szCs w:val="24"/>
          <w:lang w:val="en-US"/>
        </w:rPr>
        <w:t>i</w:t>
      </w:r>
      <w:proofErr w:type="spellEnd"/>
      <w:r w:rsidRPr="007A601D">
        <w:rPr>
          <w:noProof w:val="0"/>
          <w:szCs w:val="24"/>
          <w:lang w:val="en-US"/>
        </w:rPr>
        <w:t xml:space="preserve"> to po </w:t>
      </w:r>
      <w:proofErr w:type="spellStart"/>
      <w:r w:rsidRPr="007A601D">
        <w:rPr>
          <w:noProof w:val="0"/>
          <w:szCs w:val="24"/>
          <w:lang w:val="en-US"/>
        </w:rPr>
        <w:t>formuli</w:t>
      </w:r>
      <w:proofErr w:type="spellEnd"/>
      <w:r w:rsidRPr="007A601D">
        <w:rPr>
          <w:noProof w:val="0"/>
          <w:szCs w:val="24"/>
          <w:lang w:val="en-US"/>
        </w:rPr>
        <w:t>:</w:t>
      </w:r>
    </w:p>
    <w:p w14:paraId="4BD74DA3" w14:textId="77777777" w:rsidR="007A601D" w:rsidRPr="007A601D" w:rsidRDefault="007A601D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proofErr w:type="spellStart"/>
      <w:r w:rsidRPr="007A601D">
        <w:rPr>
          <w:noProof w:val="0"/>
          <w:szCs w:val="24"/>
          <w:lang w:val="en-US"/>
        </w:rPr>
        <w:t>Qa</w:t>
      </w:r>
      <w:proofErr w:type="spellEnd"/>
      <w:r w:rsidRPr="007A601D">
        <w:rPr>
          <w:noProof w:val="0"/>
          <w:szCs w:val="24"/>
          <w:lang w:val="en-US"/>
        </w:rPr>
        <w:t xml:space="preserve"> = Q1/Q2x15</w:t>
      </w:r>
    </w:p>
    <w:p w14:paraId="1DCA51BD" w14:textId="77777777" w:rsidR="007A601D" w:rsidRPr="007A601D" w:rsidRDefault="007A601D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proofErr w:type="spellStart"/>
      <w:r w:rsidRPr="007A601D">
        <w:rPr>
          <w:noProof w:val="0"/>
          <w:szCs w:val="24"/>
          <w:lang w:val="en-US"/>
        </w:rPr>
        <w:t>Qa</w:t>
      </w:r>
      <w:proofErr w:type="spellEnd"/>
      <w:r w:rsidRPr="007A601D">
        <w:rPr>
          <w:noProof w:val="0"/>
          <w:szCs w:val="24"/>
          <w:lang w:val="en-US"/>
        </w:rPr>
        <w:t xml:space="preserve"> = </w:t>
      </w:r>
      <w:proofErr w:type="spellStart"/>
      <w:r w:rsidRPr="007A601D">
        <w:rPr>
          <w:noProof w:val="0"/>
          <w:szCs w:val="24"/>
          <w:lang w:val="en-US"/>
        </w:rPr>
        <w:t>broj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bodova</w:t>
      </w:r>
      <w:proofErr w:type="spellEnd"/>
    </w:p>
    <w:p w14:paraId="75AE8C3C" w14:textId="77777777" w:rsidR="007A601D" w:rsidRPr="007A601D" w:rsidRDefault="007A601D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r w:rsidRPr="007A601D">
        <w:rPr>
          <w:noProof w:val="0"/>
          <w:szCs w:val="24"/>
          <w:lang w:val="en-US"/>
        </w:rPr>
        <w:t xml:space="preserve">Q1 – </w:t>
      </w:r>
      <w:proofErr w:type="spellStart"/>
      <w:r w:rsidRPr="007A601D">
        <w:rPr>
          <w:noProof w:val="0"/>
          <w:szCs w:val="24"/>
          <w:lang w:val="en-US"/>
        </w:rPr>
        <w:t>garantni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rok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predmetnog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ponuđača</w:t>
      </w:r>
      <w:proofErr w:type="spellEnd"/>
    </w:p>
    <w:p w14:paraId="4446CC10" w14:textId="77777777" w:rsidR="005B23C2" w:rsidRPr="005B23C2" w:rsidRDefault="007A601D" w:rsidP="007A60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r w:rsidRPr="007A601D">
        <w:rPr>
          <w:noProof w:val="0"/>
          <w:szCs w:val="24"/>
          <w:lang w:val="en-US"/>
        </w:rPr>
        <w:t xml:space="preserve">Q2 – </w:t>
      </w:r>
      <w:proofErr w:type="spellStart"/>
      <w:r w:rsidRPr="007A601D">
        <w:rPr>
          <w:noProof w:val="0"/>
          <w:szCs w:val="24"/>
          <w:lang w:val="en-US"/>
        </w:rPr>
        <w:t>najduži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garantni</w:t>
      </w:r>
      <w:proofErr w:type="spellEnd"/>
      <w:r w:rsidRPr="007A601D">
        <w:rPr>
          <w:noProof w:val="0"/>
          <w:szCs w:val="24"/>
          <w:lang w:val="en-US"/>
        </w:rPr>
        <w:t xml:space="preserve"> </w:t>
      </w:r>
      <w:proofErr w:type="spellStart"/>
      <w:r w:rsidRPr="007A601D">
        <w:rPr>
          <w:noProof w:val="0"/>
          <w:szCs w:val="24"/>
          <w:lang w:val="en-US"/>
        </w:rPr>
        <w:t>rok</w:t>
      </w:r>
      <w:proofErr w:type="spellEnd"/>
    </w:p>
    <w:p w14:paraId="6B0F5BCD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r w:rsidRPr="005B23C2">
        <w:rPr>
          <w:noProof w:val="0"/>
          <w:szCs w:val="24"/>
          <w:lang w:val="en-US"/>
        </w:rPr>
        <w:t>3.</w:t>
      </w:r>
      <w:r w:rsidRPr="005B23C2">
        <w:rPr>
          <w:noProof w:val="0"/>
          <w:szCs w:val="24"/>
          <w:lang w:val="en-US"/>
        </w:rPr>
        <w:tab/>
      </w:r>
      <w:proofErr w:type="spellStart"/>
      <w:r w:rsidRPr="005B23C2">
        <w:rPr>
          <w:noProof w:val="0"/>
          <w:szCs w:val="24"/>
          <w:lang w:val="en-US"/>
        </w:rPr>
        <w:t>Kvalitet</w:t>
      </w:r>
      <w:proofErr w:type="spellEnd"/>
      <w:r w:rsidRPr="005B23C2">
        <w:rPr>
          <w:noProof w:val="0"/>
          <w:szCs w:val="24"/>
          <w:lang w:val="en-US"/>
        </w:rPr>
        <w:t xml:space="preserve"> (</w:t>
      </w:r>
      <w:proofErr w:type="spellStart"/>
      <w:r w:rsidRPr="005B23C2">
        <w:rPr>
          <w:noProof w:val="0"/>
          <w:szCs w:val="24"/>
          <w:lang w:val="en-US"/>
        </w:rPr>
        <w:t>Qb</w:t>
      </w:r>
      <w:proofErr w:type="spellEnd"/>
      <w:r w:rsidRPr="005B23C2">
        <w:rPr>
          <w:noProof w:val="0"/>
          <w:szCs w:val="24"/>
          <w:lang w:val="en-US"/>
        </w:rPr>
        <w:t xml:space="preserve">) (15 </w:t>
      </w:r>
      <w:proofErr w:type="spellStart"/>
      <w:r w:rsidRPr="005B23C2">
        <w:rPr>
          <w:noProof w:val="0"/>
          <w:szCs w:val="24"/>
          <w:lang w:val="en-US"/>
        </w:rPr>
        <w:t>bodova</w:t>
      </w:r>
      <w:proofErr w:type="spellEnd"/>
      <w:r w:rsidRPr="005B23C2">
        <w:rPr>
          <w:noProof w:val="0"/>
          <w:szCs w:val="24"/>
          <w:lang w:val="en-US"/>
        </w:rPr>
        <w:t xml:space="preserve">) – </w:t>
      </w:r>
      <w:proofErr w:type="spellStart"/>
      <w:r w:rsidRPr="005B23C2">
        <w:rPr>
          <w:noProof w:val="0"/>
          <w:szCs w:val="24"/>
          <w:lang w:val="en-US"/>
        </w:rPr>
        <w:t>rok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isporuke</w:t>
      </w:r>
      <w:proofErr w:type="spellEnd"/>
    </w:p>
    <w:p w14:paraId="4741A715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noProof w:val="0"/>
          <w:szCs w:val="24"/>
          <w:lang w:val="en-US"/>
        </w:rPr>
      </w:pPr>
      <w:proofErr w:type="spellStart"/>
      <w:r w:rsidRPr="005B23C2">
        <w:rPr>
          <w:noProof w:val="0"/>
          <w:szCs w:val="24"/>
          <w:lang w:val="en-US"/>
        </w:rPr>
        <w:t>Podkriterijum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kvalitet</w:t>
      </w:r>
      <w:proofErr w:type="spellEnd"/>
      <w:r w:rsidRPr="005B23C2">
        <w:rPr>
          <w:noProof w:val="0"/>
          <w:szCs w:val="24"/>
          <w:lang w:val="en-US"/>
        </w:rPr>
        <w:t xml:space="preserve"> (</w:t>
      </w:r>
      <w:proofErr w:type="spellStart"/>
      <w:r w:rsidRPr="005B23C2">
        <w:rPr>
          <w:noProof w:val="0"/>
          <w:szCs w:val="24"/>
          <w:lang w:val="en-US"/>
        </w:rPr>
        <w:t>Qb</w:t>
      </w:r>
      <w:proofErr w:type="spellEnd"/>
      <w:r w:rsidRPr="005B23C2">
        <w:rPr>
          <w:noProof w:val="0"/>
          <w:szCs w:val="24"/>
          <w:lang w:val="en-US"/>
        </w:rPr>
        <w:t xml:space="preserve">) se </w:t>
      </w:r>
      <w:proofErr w:type="spellStart"/>
      <w:r w:rsidRPr="005B23C2">
        <w:rPr>
          <w:noProof w:val="0"/>
          <w:szCs w:val="24"/>
          <w:lang w:val="en-US"/>
        </w:rPr>
        <w:t>izražava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kroz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rok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isporuke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="00074680">
        <w:rPr>
          <w:noProof w:val="0"/>
          <w:szCs w:val="24"/>
          <w:lang w:val="en-US"/>
        </w:rPr>
        <w:t>vozila</w:t>
      </w:r>
      <w:proofErr w:type="spellEnd"/>
      <w:r w:rsidRPr="005B23C2">
        <w:rPr>
          <w:noProof w:val="0"/>
          <w:szCs w:val="24"/>
          <w:lang w:val="en-US"/>
        </w:rPr>
        <w:t xml:space="preserve">.  </w:t>
      </w:r>
      <w:proofErr w:type="spellStart"/>
      <w:r w:rsidRPr="005B23C2">
        <w:rPr>
          <w:noProof w:val="0"/>
          <w:szCs w:val="24"/>
          <w:lang w:val="en-US"/>
        </w:rPr>
        <w:t>Ponuđač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sa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najkraćim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ponuđenim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rokom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isporuke</w:t>
      </w:r>
      <w:proofErr w:type="spellEnd"/>
      <w:r w:rsidRPr="005B23C2">
        <w:rPr>
          <w:noProof w:val="0"/>
          <w:szCs w:val="24"/>
          <w:lang w:val="en-US"/>
        </w:rPr>
        <w:t xml:space="preserve"> robe </w:t>
      </w:r>
      <w:proofErr w:type="spellStart"/>
      <w:r w:rsidRPr="005B23C2">
        <w:rPr>
          <w:noProof w:val="0"/>
          <w:szCs w:val="24"/>
          <w:lang w:val="en-US"/>
        </w:rPr>
        <w:t>iskazan</w:t>
      </w:r>
      <w:proofErr w:type="spellEnd"/>
      <w:r w:rsidRPr="005B23C2">
        <w:rPr>
          <w:noProof w:val="0"/>
          <w:szCs w:val="24"/>
          <w:lang w:val="en-US"/>
        </w:rPr>
        <w:t xml:space="preserve"> u </w:t>
      </w:r>
      <w:proofErr w:type="spellStart"/>
      <w:r w:rsidRPr="005B23C2">
        <w:rPr>
          <w:noProof w:val="0"/>
          <w:szCs w:val="24"/>
          <w:lang w:val="en-US"/>
        </w:rPr>
        <w:t>danima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dobija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maksimalan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broj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bodova</w:t>
      </w:r>
      <w:proofErr w:type="spellEnd"/>
      <w:r w:rsidRPr="005B23C2">
        <w:rPr>
          <w:noProof w:val="0"/>
          <w:szCs w:val="24"/>
          <w:lang w:val="en-US"/>
        </w:rPr>
        <w:t xml:space="preserve"> u </w:t>
      </w:r>
      <w:proofErr w:type="spellStart"/>
      <w:r w:rsidRPr="005B23C2">
        <w:rPr>
          <w:noProof w:val="0"/>
          <w:szCs w:val="24"/>
          <w:lang w:val="en-US"/>
        </w:rPr>
        <w:t>skladu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sa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ovim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parametrom</w:t>
      </w:r>
      <w:proofErr w:type="spellEnd"/>
      <w:r w:rsidRPr="005B23C2">
        <w:rPr>
          <w:noProof w:val="0"/>
          <w:szCs w:val="24"/>
          <w:lang w:val="en-US"/>
        </w:rPr>
        <w:t xml:space="preserve">, a </w:t>
      </w:r>
      <w:proofErr w:type="spellStart"/>
      <w:r w:rsidRPr="005B23C2">
        <w:rPr>
          <w:noProof w:val="0"/>
          <w:szCs w:val="24"/>
          <w:lang w:val="en-US"/>
        </w:rPr>
        <w:t>drugi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ponuđači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dobijaju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proporcionalno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manji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broj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bodova</w:t>
      </w:r>
      <w:proofErr w:type="spellEnd"/>
      <w:r w:rsidRPr="005B23C2">
        <w:rPr>
          <w:noProof w:val="0"/>
          <w:szCs w:val="24"/>
          <w:lang w:val="en-US"/>
        </w:rPr>
        <w:t xml:space="preserve"> po </w:t>
      </w:r>
      <w:proofErr w:type="spellStart"/>
      <w:r w:rsidRPr="005B23C2">
        <w:rPr>
          <w:noProof w:val="0"/>
          <w:szCs w:val="24"/>
          <w:lang w:val="en-US"/>
        </w:rPr>
        <w:t>formuli</w:t>
      </w:r>
      <w:proofErr w:type="spellEnd"/>
      <w:r w:rsidRPr="005B23C2">
        <w:rPr>
          <w:noProof w:val="0"/>
          <w:szCs w:val="24"/>
          <w:lang w:val="en-US"/>
        </w:rPr>
        <w:t>: (</w:t>
      </w:r>
      <w:proofErr w:type="spellStart"/>
      <w:r w:rsidRPr="005B23C2">
        <w:rPr>
          <w:noProof w:val="0"/>
          <w:szCs w:val="24"/>
          <w:lang w:val="en-US"/>
        </w:rPr>
        <w:t>ponuđeni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rok</w:t>
      </w:r>
      <w:proofErr w:type="spellEnd"/>
      <w:r w:rsidRPr="005B23C2">
        <w:rPr>
          <w:noProof w:val="0"/>
          <w:szCs w:val="24"/>
          <w:lang w:val="en-US"/>
        </w:rPr>
        <w:t xml:space="preserve"> za </w:t>
      </w:r>
      <w:proofErr w:type="spellStart"/>
      <w:r w:rsidRPr="005B23C2">
        <w:rPr>
          <w:noProof w:val="0"/>
          <w:szCs w:val="24"/>
          <w:lang w:val="en-US"/>
        </w:rPr>
        <w:t>isporuku</w:t>
      </w:r>
      <w:proofErr w:type="spellEnd"/>
      <w:r w:rsidRPr="005B23C2">
        <w:rPr>
          <w:noProof w:val="0"/>
          <w:szCs w:val="24"/>
          <w:lang w:val="en-US"/>
        </w:rPr>
        <w:t xml:space="preserve"> robe ne </w:t>
      </w:r>
      <w:proofErr w:type="spellStart"/>
      <w:r w:rsidRPr="005B23C2">
        <w:rPr>
          <w:noProof w:val="0"/>
          <w:szCs w:val="24"/>
          <w:lang w:val="en-US"/>
        </w:rPr>
        <w:t>može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biti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="00780DB9">
        <w:rPr>
          <w:noProof w:val="0"/>
          <w:szCs w:val="24"/>
          <w:lang w:val="en-US"/>
        </w:rPr>
        <w:t>duži</w:t>
      </w:r>
      <w:proofErr w:type="spellEnd"/>
      <w:r w:rsidR="00780DB9">
        <w:rPr>
          <w:noProof w:val="0"/>
          <w:szCs w:val="24"/>
          <w:lang w:val="en-US"/>
        </w:rPr>
        <w:t xml:space="preserve"> od 3</w:t>
      </w:r>
      <w:r w:rsidRPr="005B23C2">
        <w:rPr>
          <w:noProof w:val="0"/>
          <w:szCs w:val="24"/>
          <w:lang w:val="en-US"/>
        </w:rPr>
        <w:t xml:space="preserve">0 dana od dana </w:t>
      </w:r>
      <w:proofErr w:type="spellStart"/>
      <w:r w:rsidRPr="005B23C2">
        <w:rPr>
          <w:noProof w:val="0"/>
          <w:szCs w:val="24"/>
          <w:lang w:val="en-US"/>
        </w:rPr>
        <w:t>zaključivanja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ugovora</w:t>
      </w:r>
      <w:proofErr w:type="spellEnd"/>
      <w:r w:rsidRPr="005B23C2">
        <w:rPr>
          <w:noProof w:val="0"/>
          <w:szCs w:val="24"/>
          <w:lang w:val="en-US"/>
        </w:rPr>
        <w:t>)</w:t>
      </w:r>
    </w:p>
    <w:p w14:paraId="3CB3A1C7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noProof w:val="0"/>
          <w:szCs w:val="24"/>
          <w:lang w:val="en-US"/>
        </w:rPr>
      </w:pPr>
      <w:proofErr w:type="spellStart"/>
      <w:r w:rsidRPr="005B23C2">
        <w:rPr>
          <w:noProof w:val="0"/>
          <w:szCs w:val="24"/>
          <w:lang w:val="en-US"/>
        </w:rPr>
        <w:t>Qb</w:t>
      </w:r>
      <w:proofErr w:type="spellEnd"/>
      <w:r w:rsidRPr="005B23C2">
        <w:rPr>
          <w:noProof w:val="0"/>
          <w:szCs w:val="24"/>
          <w:lang w:val="en-US"/>
        </w:rPr>
        <w:t xml:space="preserve"> = Q1/Q2x15</w:t>
      </w:r>
    </w:p>
    <w:p w14:paraId="52521E44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noProof w:val="0"/>
          <w:szCs w:val="24"/>
          <w:lang w:val="en-US"/>
        </w:rPr>
      </w:pPr>
      <w:proofErr w:type="spellStart"/>
      <w:r w:rsidRPr="005B23C2">
        <w:rPr>
          <w:noProof w:val="0"/>
          <w:szCs w:val="24"/>
          <w:lang w:val="en-US"/>
        </w:rPr>
        <w:t>Qb</w:t>
      </w:r>
      <w:proofErr w:type="spellEnd"/>
      <w:r w:rsidRPr="005B23C2">
        <w:rPr>
          <w:noProof w:val="0"/>
          <w:szCs w:val="24"/>
          <w:lang w:val="en-US"/>
        </w:rPr>
        <w:t xml:space="preserve"> = </w:t>
      </w:r>
      <w:proofErr w:type="spellStart"/>
      <w:r w:rsidRPr="005B23C2">
        <w:rPr>
          <w:noProof w:val="0"/>
          <w:szCs w:val="24"/>
          <w:lang w:val="en-US"/>
        </w:rPr>
        <w:t>broj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bodova</w:t>
      </w:r>
      <w:proofErr w:type="spellEnd"/>
    </w:p>
    <w:p w14:paraId="336001C7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noProof w:val="0"/>
          <w:szCs w:val="24"/>
          <w:lang w:val="en-US"/>
        </w:rPr>
      </w:pPr>
      <w:r w:rsidRPr="005B23C2">
        <w:rPr>
          <w:noProof w:val="0"/>
          <w:szCs w:val="24"/>
          <w:lang w:val="en-US"/>
        </w:rPr>
        <w:t xml:space="preserve">Q1 = </w:t>
      </w:r>
      <w:proofErr w:type="spellStart"/>
      <w:r w:rsidRPr="005B23C2">
        <w:rPr>
          <w:noProof w:val="0"/>
          <w:szCs w:val="24"/>
          <w:lang w:val="en-US"/>
        </w:rPr>
        <w:t>najkraći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ponuđeni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rok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isporuke</w:t>
      </w:r>
      <w:proofErr w:type="spellEnd"/>
      <w:r w:rsidRPr="005B23C2">
        <w:rPr>
          <w:noProof w:val="0"/>
          <w:szCs w:val="24"/>
          <w:lang w:val="en-US"/>
        </w:rPr>
        <w:t xml:space="preserve"> robe </w:t>
      </w:r>
    </w:p>
    <w:p w14:paraId="0530F86D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59" w:lineRule="auto"/>
        <w:rPr>
          <w:noProof w:val="0"/>
          <w:szCs w:val="24"/>
          <w:lang w:val="en-US"/>
        </w:rPr>
      </w:pPr>
      <w:r w:rsidRPr="005B23C2">
        <w:rPr>
          <w:noProof w:val="0"/>
          <w:szCs w:val="24"/>
          <w:lang w:val="en-US"/>
        </w:rPr>
        <w:t xml:space="preserve">Q2 = </w:t>
      </w:r>
      <w:proofErr w:type="spellStart"/>
      <w:r w:rsidRPr="005B23C2">
        <w:rPr>
          <w:noProof w:val="0"/>
          <w:szCs w:val="24"/>
          <w:lang w:val="en-US"/>
        </w:rPr>
        <w:t>rok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isporuke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predmetnog</w:t>
      </w:r>
      <w:proofErr w:type="spellEnd"/>
      <w:r w:rsidRPr="005B23C2">
        <w:rPr>
          <w:noProof w:val="0"/>
          <w:szCs w:val="24"/>
          <w:lang w:val="en-US"/>
        </w:rPr>
        <w:t xml:space="preserve"> </w:t>
      </w:r>
      <w:proofErr w:type="spellStart"/>
      <w:r w:rsidRPr="005B23C2">
        <w:rPr>
          <w:noProof w:val="0"/>
          <w:szCs w:val="24"/>
          <w:lang w:val="en-US"/>
        </w:rPr>
        <w:t>ponuđačaPrincip</w:t>
      </w:r>
      <w:proofErr w:type="spellEnd"/>
      <w:r w:rsidRPr="005B23C2">
        <w:rPr>
          <w:noProof w:val="0"/>
          <w:szCs w:val="24"/>
          <w:lang w:val="en-US"/>
        </w:rPr>
        <w:t xml:space="preserve">: </w:t>
      </w:r>
      <w:proofErr w:type="spellStart"/>
      <w:r w:rsidRPr="005B23C2">
        <w:rPr>
          <w:noProof w:val="0"/>
          <w:szCs w:val="24"/>
          <w:lang w:val="en-US"/>
        </w:rPr>
        <w:t>Više</w:t>
      </w:r>
      <w:proofErr w:type="spellEnd"/>
      <w:r w:rsidRPr="005B23C2">
        <w:rPr>
          <w:noProof w:val="0"/>
          <w:szCs w:val="24"/>
          <w:lang w:val="en-US"/>
        </w:rPr>
        <w:t xml:space="preserve"> je </w:t>
      </w:r>
      <w:proofErr w:type="spellStart"/>
      <w:r w:rsidRPr="005B23C2">
        <w:rPr>
          <w:noProof w:val="0"/>
          <w:szCs w:val="24"/>
          <w:lang w:val="en-US"/>
        </w:rPr>
        <w:t>bolje</w:t>
      </w:r>
      <w:proofErr w:type="spellEnd"/>
      <w:r w:rsidRPr="005B23C2">
        <w:rPr>
          <w:noProof w:val="0"/>
          <w:szCs w:val="24"/>
          <w:lang w:val="en-US"/>
        </w:rPr>
        <w:t>.</w:t>
      </w:r>
    </w:p>
    <w:p w14:paraId="42B72BDD" w14:textId="77777777" w:rsidR="005B23C2" w:rsidRPr="005B23C2" w:rsidRDefault="005B23C2" w:rsidP="005B23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60" w:line="259" w:lineRule="auto"/>
        <w:rPr>
          <w:rFonts w:eastAsia="Times New Roman"/>
          <w:i/>
          <w:noProof w:val="0"/>
          <w:color w:val="000000"/>
          <w:szCs w:val="24"/>
          <w:lang w:val="en-US"/>
        </w:rPr>
      </w:pPr>
      <w:r w:rsidRPr="005B23C2">
        <w:rPr>
          <w:rFonts w:eastAsia="Times New Roman"/>
          <w:b/>
          <w:i/>
          <w:noProof w:val="0"/>
          <w:color w:val="000000"/>
          <w:szCs w:val="24"/>
          <w:lang w:val="en-US"/>
        </w:rPr>
        <w:t xml:space="preserve">Princip: Manje je </w:t>
      </w:r>
      <w:proofErr w:type="spellStart"/>
      <w:r w:rsidRPr="005B23C2">
        <w:rPr>
          <w:rFonts w:eastAsia="Times New Roman"/>
          <w:b/>
          <w:i/>
          <w:noProof w:val="0"/>
          <w:color w:val="000000"/>
          <w:szCs w:val="24"/>
          <w:lang w:val="en-US"/>
        </w:rPr>
        <w:t>bolje</w:t>
      </w:r>
      <w:proofErr w:type="spellEnd"/>
      <w:r w:rsidRPr="005B23C2">
        <w:rPr>
          <w:rFonts w:eastAsia="Times New Roman"/>
          <w:b/>
          <w:i/>
          <w:noProof w:val="0"/>
          <w:color w:val="000000"/>
          <w:szCs w:val="24"/>
          <w:lang w:val="en-US"/>
        </w:rPr>
        <w:t>.</w:t>
      </w:r>
    </w:p>
    <w:p w14:paraId="081A94F4" w14:textId="77777777" w:rsidR="005B23C2" w:rsidRPr="005B23C2" w:rsidRDefault="005B23C2" w:rsidP="005B23C2">
      <w:pPr>
        <w:spacing w:after="160" w:line="259" w:lineRule="auto"/>
        <w:rPr>
          <w:rFonts w:ascii="Arial" w:hAnsi="Arial" w:cs="Arial"/>
          <w:noProof w:val="0"/>
          <w:color w:val="000000"/>
          <w:sz w:val="22"/>
        </w:rPr>
      </w:pPr>
    </w:p>
    <w:p w14:paraId="7ED11C0B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10" w:name="_Toc62730560"/>
      <w:r w:rsidRPr="005B23C2">
        <w:rPr>
          <w:rFonts w:ascii="Arial" w:hAnsi="Arial" w:cstheme="minorBidi"/>
          <w:b/>
          <w:noProof w:val="0"/>
          <w:sz w:val="22"/>
          <w:szCs w:val="32"/>
        </w:rPr>
        <w:lastRenderedPageBreak/>
        <w:t>JEZIK PONUDE</w:t>
      </w:r>
      <w:bookmarkEnd w:id="10"/>
    </w:p>
    <w:p w14:paraId="372DD62C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Ponuda se sačinjava na:</w:t>
      </w:r>
    </w:p>
    <w:p w14:paraId="747E1958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crnogorski jezik i drugi jezik koji je u službenoj upotrebi u Crnoj Gori, u skladu sa Ustavom i zakonom.</w:t>
      </w:r>
    </w:p>
    <w:p w14:paraId="249F2A20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bookmarkStart w:id="11" w:name="_Toc62730561"/>
      <w:r w:rsidRPr="005B23C2">
        <w:rPr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color w:val="000000"/>
          <w:szCs w:val="24"/>
          <w:u w:val="single"/>
        </w:rPr>
        <w:t xml:space="preserve">engleski jezik </w:t>
      </w:r>
      <w:r w:rsidRPr="005B23C2">
        <w:rPr>
          <w:noProof w:val="0"/>
          <w:color w:val="000000"/>
          <w:szCs w:val="24"/>
        </w:rPr>
        <w:t>za djelove ponude koji se odnose na:</w:t>
      </w:r>
    </w:p>
    <w:p w14:paraId="091FC97F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szCs w:val="24"/>
          <w:u w:val="single"/>
          <w:lang w:val="en-US"/>
        </w:rPr>
      </w:pPr>
      <w:r w:rsidRPr="005B23C2">
        <w:rPr>
          <w:rFonts w:eastAsia="Calibri"/>
          <w:noProof w:val="0"/>
          <w:szCs w:val="24"/>
          <w:u w:val="single"/>
        </w:rPr>
        <w:t xml:space="preserve">Tehničke karakteristike ili specifikacije koji su na engleskom jeziku. </w:t>
      </w:r>
      <w:r w:rsidRPr="005B23C2">
        <w:rPr>
          <w:rFonts w:eastAsia="Calibri"/>
          <w:noProof w:val="0"/>
          <w:color w:val="000000"/>
          <w:szCs w:val="24"/>
          <w:u w:val="single"/>
          <w:lang w:val="pl-PL"/>
        </w:rPr>
        <w:t>Shodno navedenom, djelovi ponude koje se odnose na</w:t>
      </w:r>
      <w:r w:rsidRPr="005B23C2">
        <w:rPr>
          <w:rFonts w:eastAsia="Calibri"/>
          <w:noProof w:val="0"/>
          <w:color w:val="000000"/>
          <w:szCs w:val="24"/>
          <w:u w:val="single"/>
          <w:lang w:val="sr-Latn-RS"/>
        </w:rPr>
        <w:t xml:space="preserve"> Tehničke karakteristike, odnosno bitne karakteristike predmeta nabavke u pogledu kvaliteta, performansi i/ili dimenzija, mogu biti dostavljene na engleskom jeziku.</w:t>
      </w:r>
    </w:p>
    <w:p w14:paraId="2381C5A2" w14:textId="77777777" w:rsidR="005B23C2" w:rsidRPr="005B23C2" w:rsidRDefault="005B23C2" w:rsidP="005B23C2">
      <w:pPr>
        <w:spacing w:after="160" w:line="259" w:lineRule="auto"/>
        <w:jc w:val="left"/>
        <w:rPr>
          <w:rFonts w:ascii="Arial" w:hAnsi="Arial" w:cs="Arial"/>
          <w:noProof w:val="0"/>
          <w:color w:val="000000"/>
          <w:sz w:val="22"/>
        </w:rPr>
      </w:pPr>
    </w:p>
    <w:p w14:paraId="4487B00B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r w:rsidRPr="005B23C2">
        <w:rPr>
          <w:rFonts w:ascii="Arial" w:hAnsi="Arial" w:cstheme="minorBidi"/>
          <w:b/>
          <w:noProof w:val="0"/>
          <w:sz w:val="22"/>
          <w:szCs w:val="32"/>
        </w:rPr>
        <w:t>NAČIN, MJESTO I VRIJEME PODNOŠENJA PONUDA I OTVARANJA PONUDA</w:t>
      </w:r>
      <w:bookmarkEnd w:id="11"/>
    </w:p>
    <w:p w14:paraId="247967D2" w14:textId="45B80781" w:rsidR="007A601D" w:rsidRPr="007A601D" w:rsidRDefault="007A601D" w:rsidP="007A601D">
      <w:pPr>
        <w:spacing w:after="160" w:line="259" w:lineRule="auto"/>
        <w:rPr>
          <w:noProof w:val="0"/>
          <w:color w:val="000000"/>
          <w:szCs w:val="24"/>
        </w:rPr>
      </w:pPr>
      <w:r w:rsidRPr="007A601D">
        <w:rPr>
          <w:noProof w:val="0"/>
          <w:color w:val="000000"/>
          <w:szCs w:val="24"/>
        </w:rPr>
        <w:t xml:space="preserve">Ponude se podnose preko ESJN-a zaključno sa danom </w:t>
      </w:r>
      <w:r w:rsidR="00074680">
        <w:rPr>
          <w:noProof w:val="0"/>
          <w:color w:val="000000"/>
          <w:szCs w:val="24"/>
        </w:rPr>
        <w:t>2</w:t>
      </w:r>
      <w:r w:rsidR="00BF4A49">
        <w:rPr>
          <w:noProof w:val="0"/>
          <w:color w:val="000000"/>
          <w:szCs w:val="24"/>
        </w:rPr>
        <w:t>7</w:t>
      </w:r>
      <w:r w:rsidRPr="007A601D">
        <w:rPr>
          <w:noProof w:val="0"/>
          <w:color w:val="000000"/>
          <w:szCs w:val="24"/>
        </w:rPr>
        <w:t>.0</w:t>
      </w:r>
      <w:r w:rsidR="00BF4A49">
        <w:rPr>
          <w:noProof w:val="0"/>
          <w:color w:val="000000"/>
          <w:szCs w:val="24"/>
        </w:rPr>
        <w:t>6</w:t>
      </w:r>
      <w:r w:rsidRPr="007A601D">
        <w:rPr>
          <w:noProof w:val="0"/>
          <w:color w:val="000000"/>
          <w:szCs w:val="24"/>
        </w:rPr>
        <w:t xml:space="preserve">.2025.godine do </w:t>
      </w:r>
      <w:r w:rsidR="00BF4A49">
        <w:rPr>
          <w:noProof w:val="0"/>
          <w:color w:val="000000"/>
          <w:szCs w:val="24"/>
        </w:rPr>
        <w:t>10</w:t>
      </w:r>
      <w:r w:rsidRPr="007A601D">
        <w:rPr>
          <w:noProof w:val="0"/>
          <w:color w:val="000000"/>
          <w:szCs w:val="24"/>
        </w:rPr>
        <w:t>,00 sati.</w:t>
      </w:r>
    </w:p>
    <w:p w14:paraId="6090A440" w14:textId="2AEFAFD6" w:rsidR="007A601D" w:rsidRPr="007A601D" w:rsidRDefault="007A601D" w:rsidP="007A601D">
      <w:pPr>
        <w:spacing w:after="160" w:line="259" w:lineRule="auto"/>
        <w:rPr>
          <w:noProof w:val="0"/>
          <w:color w:val="000000"/>
          <w:szCs w:val="24"/>
        </w:rPr>
      </w:pPr>
      <w:r w:rsidRPr="007A601D">
        <w:rPr>
          <w:noProof w:val="0"/>
          <w:color w:val="000000"/>
          <w:szCs w:val="24"/>
        </w:rPr>
        <w:t xml:space="preserve">Otvaranje ponuda održaće se dana  </w:t>
      </w:r>
      <w:r w:rsidR="00BF4A49">
        <w:rPr>
          <w:noProof w:val="0"/>
          <w:color w:val="000000"/>
          <w:szCs w:val="24"/>
        </w:rPr>
        <w:t>27</w:t>
      </w:r>
      <w:r w:rsidR="00074680">
        <w:rPr>
          <w:noProof w:val="0"/>
          <w:color w:val="000000"/>
          <w:szCs w:val="24"/>
        </w:rPr>
        <w:t>.</w:t>
      </w:r>
      <w:r w:rsidRPr="007A601D">
        <w:rPr>
          <w:noProof w:val="0"/>
          <w:color w:val="000000"/>
          <w:szCs w:val="24"/>
        </w:rPr>
        <w:t>0</w:t>
      </w:r>
      <w:r w:rsidR="00BF4A49">
        <w:rPr>
          <w:noProof w:val="0"/>
          <w:color w:val="000000"/>
          <w:szCs w:val="24"/>
        </w:rPr>
        <w:t>6</w:t>
      </w:r>
      <w:r w:rsidRPr="007A601D">
        <w:rPr>
          <w:noProof w:val="0"/>
          <w:color w:val="000000"/>
          <w:szCs w:val="24"/>
        </w:rPr>
        <w:t xml:space="preserve">.2025.godine do </w:t>
      </w:r>
      <w:r w:rsidR="00BF4A49">
        <w:rPr>
          <w:noProof w:val="0"/>
          <w:color w:val="000000"/>
          <w:szCs w:val="24"/>
        </w:rPr>
        <w:t>10</w:t>
      </w:r>
      <w:r w:rsidRPr="007A601D">
        <w:rPr>
          <w:noProof w:val="0"/>
          <w:color w:val="000000"/>
          <w:szCs w:val="24"/>
        </w:rPr>
        <w:t>,00 sati.</w:t>
      </w:r>
    </w:p>
    <w:p w14:paraId="27FA1799" w14:textId="77777777" w:rsidR="007A601D" w:rsidRPr="007A601D" w:rsidRDefault="007A601D" w:rsidP="007A601D">
      <w:pPr>
        <w:spacing w:after="160" w:line="259" w:lineRule="auto"/>
        <w:rPr>
          <w:noProof w:val="0"/>
          <w:color w:val="000000"/>
          <w:szCs w:val="24"/>
        </w:rPr>
      </w:pPr>
      <w:r w:rsidRPr="007A601D">
        <w:rPr>
          <w:noProof w:val="0"/>
          <w:color w:val="000000"/>
          <w:szCs w:val="24"/>
        </w:rPr>
        <w:t xml:space="preserve">• Dio ponude koje se ne dostavlja preko ESJN-a, a odnosi se na garanciju ponude dostavlja se: </w:t>
      </w:r>
    </w:p>
    <w:p w14:paraId="5DA7BC03" w14:textId="302018A1" w:rsidR="00BF4A49" w:rsidRPr="00511AB7" w:rsidRDefault="00BF4A49" w:rsidP="00BF4A49">
      <w:pPr>
        <w:numPr>
          <w:ilvl w:val="0"/>
          <w:numId w:val="1"/>
        </w:numPr>
        <w:spacing w:before="96" w:after="160" w:line="259" w:lineRule="auto"/>
      </w:pPr>
      <w:r w:rsidRPr="00EF7CDC">
        <w:t>neposrednom</w:t>
      </w:r>
      <w:r w:rsidRPr="00511AB7">
        <w:t xml:space="preserve"> </w:t>
      </w:r>
      <w:r w:rsidRPr="00EF7CDC">
        <w:t>predajom</w:t>
      </w:r>
      <w:r w:rsidRPr="00511AB7">
        <w:t xml:space="preserve"> </w:t>
      </w:r>
      <w:r w:rsidRPr="00EF7CDC">
        <w:t>na</w:t>
      </w:r>
      <w:r w:rsidRPr="00511AB7">
        <w:t xml:space="preserve"> </w:t>
      </w:r>
      <w:r w:rsidRPr="00EF7CDC">
        <w:t>arhivi</w:t>
      </w:r>
      <w:r w:rsidRPr="00511AB7">
        <w:t xml:space="preserve"> </w:t>
      </w:r>
      <w:r w:rsidRPr="00EF7CDC">
        <w:t>naru</w:t>
      </w:r>
      <w:r w:rsidRPr="00511AB7">
        <w:t>č</w:t>
      </w:r>
      <w:r w:rsidRPr="00EF7CDC">
        <w:t>ioca</w:t>
      </w:r>
      <w:r w:rsidRPr="00511AB7">
        <w:t xml:space="preserve"> </w:t>
      </w:r>
      <w:r w:rsidRPr="00EF7CDC">
        <w:t>na</w:t>
      </w:r>
      <w:r w:rsidRPr="00511AB7">
        <w:t xml:space="preserve"> </w:t>
      </w:r>
      <w:r w:rsidRPr="00EF7CDC">
        <w:t>adresi</w:t>
      </w:r>
      <w:r w:rsidRPr="00511AB7">
        <w:t xml:space="preserve"> </w:t>
      </w:r>
      <w:r w:rsidRPr="00EF7CDC">
        <w:t>adresi</w:t>
      </w:r>
      <w:r w:rsidRPr="00511AB7">
        <w:t xml:space="preserve"> </w:t>
      </w:r>
      <w:r w:rsidRPr="00EF7CDC">
        <w:t>D</w:t>
      </w:r>
      <w:r w:rsidRPr="00511AB7">
        <w:t>.</w:t>
      </w:r>
      <w:r w:rsidRPr="00EF7CDC">
        <w:t>O</w:t>
      </w:r>
      <w:r w:rsidRPr="00511AB7">
        <w:t>.</w:t>
      </w:r>
      <w:r w:rsidRPr="00EF7CDC">
        <w:t>O</w:t>
      </w:r>
      <w:r w:rsidRPr="00511AB7">
        <w:t>.”</w:t>
      </w:r>
      <w:r w:rsidRPr="00EF7CDC">
        <w:t>Komunalne</w:t>
      </w:r>
      <w:r w:rsidRPr="00511AB7">
        <w:t xml:space="preserve"> </w:t>
      </w:r>
      <w:r w:rsidRPr="00EF7CDC">
        <w:t>Djelatnosti</w:t>
      </w:r>
      <w:r w:rsidRPr="00511AB7">
        <w:t>”,</w:t>
      </w:r>
      <w:r w:rsidRPr="00EF7CDC">
        <w:t>Ul</w:t>
      </w:r>
      <w:r w:rsidRPr="00511AB7">
        <w:t>.</w:t>
      </w:r>
      <w:r w:rsidRPr="00EF7CDC">
        <w:t>Majka</w:t>
      </w:r>
      <w:r w:rsidRPr="00511AB7">
        <w:t xml:space="preserve"> </w:t>
      </w:r>
      <w:r w:rsidRPr="00EF7CDC">
        <w:t>Tereze</w:t>
      </w:r>
      <w:r w:rsidRPr="00511AB7">
        <w:t xml:space="preserve"> </w:t>
      </w:r>
      <w:r w:rsidRPr="00EF7CDC">
        <w:t>bb</w:t>
      </w:r>
      <w:r w:rsidRPr="00511AB7">
        <w:t xml:space="preserve"> </w:t>
      </w:r>
      <w:r w:rsidRPr="00EF7CDC">
        <w:t>Ulcinj</w:t>
      </w:r>
      <w:r w:rsidRPr="00511AB7">
        <w:t>.</w:t>
      </w:r>
    </w:p>
    <w:p w14:paraId="06E49BDB" w14:textId="77777777" w:rsidR="00BF4A49" w:rsidRPr="00511AB7" w:rsidRDefault="00BF4A49" w:rsidP="00BF4A49">
      <w:pPr>
        <w:numPr>
          <w:ilvl w:val="0"/>
          <w:numId w:val="1"/>
        </w:numPr>
        <w:spacing w:before="96" w:after="160" w:line="259" w:lineRule="auto"/>
      </w:pPr>
      <w:r w:rsidRPr="00EF7CDC">
        <w:t>preporu</w:t>
      </w:r>
      <w:r w:rsidRPr="00511AB7">
        <w:t>č</w:t>
      </w:r>
      <w:r w:rsidRPr="00EF7CDC">
        <w:t>enom</w:t>
      </w:r>
      <w:r w:rsidRPr="00511AB7">
        <w:t xml:space="preserve"> </w:t>
      </w:r>
      <w:r w:rsidRPr="00EF7CDC">
        <w:t>po</w:t>
      </w:r>
      <w:r w:rsidRPr="00511AB7">
        <w:t>š</w:t>
      </w:r>
      <w:r w:rsidRPr="00EF7CDC">
        <w:t>iljkom</w:t>
      </w:r>
      <w:r w:rsidRPr="00511AB7">
        <w:t xml:space="preserve"> </w:t>
      </w:r>
      <w:r w:rsidRPr="00EF7CDC">
        <w:t>sa</w:t>
      </w:r>
      <w:r w:rsidRPr="00511AB7">
        <w:t xml:space="preserve"> </w:t>
      </w:r>
      <w:r w:rsidRPr="00EF7CDC">
        <w:t>povratnicom</w:t>
      </w:r>
      <w:r w:rsidRPr="00511AB7">
        <w:t xml:space="preserve"> </w:t>
      </w:r>
      <w:r w:rsidRPr="00EF7CDC">
        <w:t>na</w:t>
      </w:r>
      <w:r w:rsidRPr="00511AB7">
        <w:t xml:space="preserve"> </w:t>
      </w:r>
      <w:r w:rsidRPr="00EF7CDC">
        <w:t>adresi</w:t>
      </w:r>
      <w:r w:rsidRPr="00511AB7">
        <w:t xml:space="preserve"> </w:t>
      </w:r>
      <w:r w:rsidRPr="00EF7CDC">
        <w:t>D</w:t>
      </w:r>
      <w:r w:rsidRPr="00511AB7">
        <w:t>.</w:t>
      </w:r>
      <w:r w:rsidRPr="00EF7CDC">
        <w:t>O</w:t>
      </w:r>
      <w:r w:rsidRPr="00511AB7">
        <w:t>.</w:t>
      </w:r>
      <w:r w:rsidRPr="00EF7CDC">
        <w:t>O</w:t>
      </w:r>
      <w:r w:rsidRPr="00511AB7">
        <w:t>.”</w:t>
      </w:r>
      <w:r w:rsidRPr="00EF7CDC">
        <w:t>Komunalne</w:t>
      </w:r>
      <w:r w:rsidRPr="00511AB7">
        <w:t xml:space="preserve"> </w:t>
      </w:r>
      <w:r w:rsidRPr="00EF7CDC">
        <w:t>Djelatnosti</w:t>
      </w:r>
      <w:r w:rsidRPr="00511AB7">
        <w:t>”,</w:t>
      </w:r>
      <w:r w:rsidRPr="00EF7CDC">
        <w:t>Ul</w:t>
      </w:r>
      <w:r w:rsidRPr="00511AB7">
        <w:t>.</w:t>
      </w:r>
      <w:r w:rsidRPr="00EF7CDC">
        <w:t>Majka</w:t>
      </w:r>
      <w:r w:rsidRPr="00511AB7">
        <w:t xml:space="preserve"> </w:t>
      </w:r>
      <w:r w:rsidRPr="00EF7CDC">
        <w:t>Tereze</w:t>
      </w:r>
      <w:r w:rsidRPr="00511AB7">
        <w:t xml:space="preserve"> </w:t>
      </w:r>
      <w:r w:rsidRPr="00EF7CDC">
        <w:t>bb</w:t>
      </w:r>
      <w:r w:rsidRPr="00511AB7">
        <w:t xml:space="preserve"> </w:t>
      </w:r>
      <w:r w:rsidRPr="00EF7CDC">
        <w:t>Ulcinj</w:t>
      </w:r>
      <w:r w:rsidRPr="00511AB7">
        <w:t>.</w:t>
      </w:r>
    </w:p>
    <w:p w14:paraId="669FAF21" w14:textId="0B3BCF18" w:rsidR="005B23C2" w:rsidRPr="005B23C2" w:rsidRDefault="007A601D" w:rsidP="00BF4A49">
      <w:pPr>
        <w:spacing w:after="160" w:line="259" w:lineRule="auto"/>
        <w:rPr>
          <w:b/>
          <w:noProof w:val="0"/>
          <w:color w:val="000000"/>
          <w:szCs w:val="24"/>
          <w:u w:val="single"/>
        </w:rPr>
      </w:pPr>
      <w:r w:rsidRPr="007A601D">
        <w:rPr>
          <w:noProof w:val="0"/>
          <w:color w:val="000000"/>
          <w:szCs w:val="24"/>
        </w:rPr>
        <w:t>• Razlozi hitnosti za skraćenje roka za podnošenje ponuda: na skraćenje roka za dostavljanje ponuda, naručilac se odlučio u cilju neophodnosti predmeta nabavke u organizacionom dijelu posla, te održavanja čistoće Grada i odvoza smeća, a radi hitnosti pripreme za nastupajuću sezonu.</w:t>
      </w:r>
      <w:r w:rsidR="005B23C2" w:rsidRPr="005B23C2">
        <w:rPr>
          <w:noProof w:val="0"/>
          <w:color w:val="000000"/>
          <w:szCs w:val="24"/>
        </w:rPr>
        <w:t xml:space="preserve">Napomena: Garancija ponude u pisanom obliku se dostavlja, </w:t>
      </w:r>
      <w:r w:rsidR="005B23C2" w:rsidRPr="005B23C2">
        <w:rPr>
          <w:b/>
          <w:noProof w:val="0"/>
          <w:color w:val="000000"/>
          <w:szCs w:val="24"/>
        </w:rPr>
        <w:t>u originalu</w:t>
      </w:r>
      <w:r w:rsidR="005B23C2" w:rsidRPr="005B23C2">
        <w:rPr>
          <w:noProof w:val="0"/>
          <w:color w:val="000000"/>
          <w:szCs w:val="24"/>
        </w:rPr>
        <w:t xml:space="preserve">, u posebnoj koverti. </w:t>
      </w:r>
      <w:r w:rsidR="005B23C2" w:rsidRPr="005B23C2">
        <w:rPr>
          <w:b/>
          <w:noProof w:val="0"/>
          <w:color w:val="000000"/>
          <w:szCs w:val="24"/>
          <w:u w:val="singl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170E83B2" w14:textId="77777777" w:rsidR="005B23C2" w:rsidRPr="005B23C2" w:rsidRDefault="005B23C2" w:rsidP="005B23C2">
      <w:pPr>
        <w:spacing w:after="160" w:line="259" w:lineRule="auto"/>
        <w:rPr>
          <w:noProof w:val="0"/>
          <w:szCs w:val="24"/>
          <w:lang w:val="sr-Latn-CS"/>
        </w:rPr>
      </w:pPr>
      <w:r w:rsidRPr="005B23C2">
        <w:rPr>
          <w:noProof w:val="0"/>
          <w:szCs w:val="24"/>
          <w:lang w:val="sr-Latn-CS"/>
        </w:rPr>
        <w:t>Garancija ponude se određuje u iznosu od 2% procijenjene vrijednosti predmeta nabavke.</w:t>
      </w:r>
    </w:p>
    <w:p w14:paraId="2A7C8E81" w14:textId="77777777" w:rsidR="00252AFB" w:rsidRDefault="00252AFB" w:rsidP="00252AFB">
      <w:pPr>
        <w:autoSpaceDE w:val="0"/>
        <w:autoSpaceDN w:val="0"/>
        <w:adjustRightInd w:val="0"/>
        <w:rPr>
          <w:lang w:val="sr-Latn-CS"/>
        </w:rPr>
      </w:pPr>
      <w:r>
        <w:rPr>
          <w:lang w:val="sr-Latn-CS"/>
        </w:rPr>
        <w:t xml:space="preserve">Trajanje garancije ponude određuje se u skladu sa rokom važenja ponude uključujući i rok za eventualno aktiviranje od </w:t>
      </w:r>
      <w:r>
        <w:rPr>
          <w:b/>
          <w:lang w:val="sr-Latn-CS"/>
        </w:rPr>
        <w:t>8 dana</w:t>
      </w:r>
      <w:r>
        <w:rPr>
          <w:lang w:val="sr-Latn-CS"/>
        </w:rPr>
        <w:t xml:space="preserve"> nakon isteka roka važenja ponude.</w:t>
      </w:r>
    </w:p>
    <w:p w14:paraId="5F9F0788" w14:textId="77777777" w:rsidR="005B23C2" w:rsidRPr="005B23C2" w:rsidRDefault="005B23C2" w:rsidP="005B23C2">
      <w:pPr>
        <w:autoSpaceDE w:val="0"/>
        <w:autoSpaceDN w:val="0"/>
        <w:adjustRightInd w:val="0"/>
        <w:spacing w:after="0" w:line="240" w:lineRule="auto"/>
        <w:rPr>
          <w:noProof w:val="0"/>
          <w:szCs w:val="24"/>
          <w:lang w:val="sr-Latn-CS"/>
        </w:rPr>
      </w:pPr>
    </w:p>
    <w:p w14:paraId="72F0D980" w14:textId="77777777" w:rsidR="005B23C2" w:rsidRPr="005B23C2" w:rsidRDefault="005B23C2" w:rsidP="005B23C2">
      <w:pPr>
        <w:autoSpaceDE w:val="0"/>
        <w:autoSpaceDN w:val="0"/>
        <w:adjustRightInd w:val="0"/>
        <w:spacing w:after="0" w:line="240" w:lineRule="auto"/>
        <w:rPr>
          <w:noProof w:val="0"/>
          <w:szCs w:val="24"/>
          <w:lang w:val="sr-Latn-CS"/>
        </w:rPr>
      </w:pPr>
    </w:p>
    <w:p w14:paraId="1CD4EF53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12" w:name="_Toc62730562"/>
      <w:r w:rsidRPr="005B23C2">
        <w:rPr>
          <w:rFonts w:ascii="Arial" w:hAnsi="Arial" w:cstheme="minorBidi"/>
          <w:b/>
          <w:noProof w:val="0"/>
          <w:sz w:val="22"/>
          <w:szCs w:val="32"/>
        </w:rPr>
        <w:lastRenderedPageBreak/>
        <w:t>USLOVI ZA AKTIVIRANJE GARANCIJE PONUDE</w:t>
      </w:r>
      <w:r w:rsidRPr="005B23C2">
        <w:rPr>
          <w:rFonts w:ascii="Arial" w:hAnsi="Arial" w:cstheme="minorBidi"/>
          <w:b/>
          <w:noProof w:val="0"/>
          <w:sz w:val="22"/>
          <w:szCs w:val="32"/>
          <w:vertAlign w:val="superscript"/>
        </w:rPr>
        <w:footnoteReference w:id="8"/>
      </w:r>
      <w:bookmarkEnd w:id="12"/>
    </w:p>
    <w:p w14:paraId="2FEE0551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Garancija ponude će se aktivirati ako ponuđač: </w:t>
      </w:r>
    </w:p>
    <w:p w14:paraId="594EB6D0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1) odustane od ponude u roku važenja ponude; </w:t>
      </w:r>
    </w:p>
    <w:p w14:paraId="3BC820DB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2) odbije da potpiše ugovor o javnoj nabavci ili okvirni sporazum.</w:t>
      </w:r>
    </w:p>
    <w:p w14:paraId="07A13C7E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13" w:name="_Toc62730563"/>
      <w:r w:rsidRPr="005B23C2">
        <w:rPr>
          <w:rFonts w:ascii="Arial" w:hAnsi="Arial" w:cstheme="minorBidi"/>
          <w:b/>
          <w:noProof w:val="0"/>
          <w:sz w:val="22"/>
          <w:szCs w:val="32"/>
        </w:rPr>
        <w:t>TAJNOST PODATAKA</w:t>
      </w:r>
      <w:bookmarkEnd w:id="13"/>
    </w:p>
    <w:p w14:paraId="4F9A5376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Tenderska dokumentacija sadrži tajne podatke</w:t>
      </w:r>
    </w:p>
    <w:p w14:paraId="6E80BDB7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ne</w:t>
      </w:r>
    </w:p>
    <w:p w14:paraId="5BFB0C3E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14" w:name="_Toc62730564"/>
      <w:r w:rsidRPr="005B23C2">
        <w:rPr>
          <w:rFonts w:ascii="Arial" w:hAnsi="Arial" w:cstheme="minorBidi"/>
          <w:b/>
          <w:noProof w:val="0"/>
          <w:sz w:val="22"/>
          <w:szCs w:val="32"/>
        </w:rPr>
        <w:t>UPUTSTVO ZA SAČINJAVANJE PONUDE</w:t>
      </w:r>
      <w:bookmarkEnd w:id="14"/>
    </w:p>
    <w:p w14:paraId="49117C9E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bookmarkStart w:id="15" w:name="_Toc62730565"/>
      <w:r w:rsidRPr="005B23C2">
        <w:rPr>
          <w:noProof w:val="0"/>
          <w:szCs w:val="24"/>
        </w:rPr>
        <w:t>Ponuda se sačinjava i podnosi u elektronskom obliku.</w:t>
      </w:r>
    </w:p>
    <w:p w14:paraId="3EE687EC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Dokazi iz člana 120 stav 16 Zakona o javnim nabavkama podnose se putem ESJN u elektronskom obliku ili kao skenirana kopija originala.</w:t>
      </w:r>
    </w:p>
    <w:p w14:paraId="2CF9505D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Ponude se sačinjava u ESJN u skladu sa tenderskom dokumentacijom i važećim Pravilnikom o sadržaju ponude i uputstvu za sačinjavanje i podnošenje ponude. </w:t>
      </w:r>
    </w:p>
    <w:p w14:paraId="738CBB47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Ispunjenost uslova za učešće u postupku javne nabavke dokazuje se izjavom privrednog subjekta, koja se sačinjava na obrascu datom u Pravilniku o obrascu izjave privrednog subjekta.</w:t>
      </w:r>
    </w:p>
    <w:p w14:paraId="78F9752C" w14:textId="77777777" w:rsidR="005B23C2" w:rsidRPr="005B23C2" w:rsidRDefault="005B23C2" w:rsidP="005B23C2">
      <w:pPr>
        <w:spacing w:after="160" w:line="259" w:lineRule="auto"/>
        <w:rPr>
          <w:rFonts w:ascii="Arial" w:hAnsi="Arial" w:cs="Arial"/>
          <w:i/>
          <w:iCs/>
          <w:noProof w:val="0"/>
          <w:color w:val="000000"/>
          <w:sz w:val="22"/>
        </w:rPr>
      </w:pPr>
      <w:r w:rsidRPr="005B23C2">
        <w:rPr>
          <w:noProof w:val="0"/>
          <w:szCs w:val="24"/>
        </w:rPr>
        <w:t xml:space="preserve">Ponuđač je dužan da tačno i nedvosmisleno popuni </w:t>
      </w:r>
      <w:r w:rsidRPr="005B23C2">
        <w:rPr>
          <w:rFonts w:eastAsia="Calibri"/>
          <w:noProof w:val="0"/>
          <w:szCs w:val="24"/>
        </w:rPr>
        <w:t>Izjavu privrednog subjekta u skladu sa zahtjevima iz tenderske dokumentacije.</w:t>
      </w:r>
    </w:p>
    <w:p w14:paraId="151105DC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r w:rsidRPr="005B23C2">
        <w:rPr>
          <w:rFonts w:ascii="Arial" w:hAnsi="Arial" w:cstheme="minorBidi"/>
          <w:b/>
          <w:noProof w:val="0"/>
          <w:sz w:val="22"/>
          <w:szCs w:val="32"/>
        </w:rPr>
        <w:t>NAČIN ZAKLJUČIVANJA I IZMJENE UGOVORA O JAVNOJ NABAVCI</w:t>
      </w:r>
      <w:bookmarkEnd w:id="15"/>
    </w:p>
    <w:p w14:paraId="491A798D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Naručilac zaključuje ugovor o javnoj nabavci u pisanom obliku sa ponuđačem čija je ponuda izabrana kao najpovoljnija, nakon izvršnosti odluke o izboru najpovoljnije ponude. </w:t>
      </w:r>
    </w:p>
    <w:p w14:paraId="17B5EBA5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Ugovor o javnoj nabavci mora da bude u skladu sa uslovima utvrđenim tenderskom dokumentacijom, izabranom ponudom i odlukom o izboru najpovoljnije ponude, osim u pogledu iskazivanja PDV-a. </w:t>
      </w:r>
    </w:p>
    <w:p w14:paraId="391DCF1E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Ugovor između naručioca i ponuđača čija je ponuda izabrana kao najpovoljnija, pored uslova koji su propisani ovom tenderskom dokumentacijom, će sadržati i sljedeće:</w:t>
      </w:r>
      <w:r w:rsidRPr="005B23C2">
        <w:rPr>
          <w:noProof w:val="0"/>
          <w:color w:val="000000"/>
          <w:szCs w:val="24"/>
          <w:vertAlign w:val="superscript"/>
        </w:rPr>
        <w:footnoteReference w:id="9"/>
      </w:r>
    </w:p>
    <w:p w14:paraId="479F71E3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sr-Latn-CS"/>
        </w:rPr>
      </w:pPr>
    </w:p>
    <w:p w14:paraId="326218FE" w14:textId="00288686" w:rsidR="005B23C2" w:rsidRDefault="005B23C2" w:rsidP="005B23C2">
      <w:pPr>
        <w:spacing w:after="0" w:line="240" w:lineRule="auto"/>
        <w:ind w:left="720"/>
        <w:rPr>
          <w:rFonts w:eastAsia="Calibri"/>
          <w:noProof w:val="0"/>
          <w:color w:val="000000"/>
          <w:szCs w:val="24"/>
          <w:lang w:val="sr-Latn-CS"/>
        </w:rPr>
      </w:pPr>
    </w:p>
    <w:p w14:paraId="2DBD7CC0" w14:textId="5967A2D3" w:rsidR="006C0FFD" w:rsidRDefault="006C0FFD" w:rsidP="005B23C2">
      <w:pPr>
        <w:spacing w:after="0" w:line="240" w:lineRule="auto"/>
        <w:ind w:left="720"/>
        <w:rPr>
          <w:rFonts w:eastAsia="Calibri"/>
          <w:noProof w:val="0"/>
          <w:color w:val="000000"/>
          <w:szCs w:val="24"/>
          <w:lang w:val="sr-Latn-CS"/>
        </w:rPr>
      </w:pPr>
    </w:p>
    <w:p w14:paraId="77DE4F0B" w14:textId="77777777" w:rsidR="006C0FFD" w:rsidRPr="005B23C2" w:rsidRDefault="006C0FFD" w:rsidP="005B23C2">
      <w:pPr>
        <w:spacing w:after="0" w:line="240" w:lineRule="auto"/>
        <w:ind w:left="720"/>
        <w:rPr>
          <w:rFonts w:eastAsia="Calibri"/>
          <w:noProof w:val="0"/>
          <w:color w:val="000000"/>
          <w:szCs w:val="24"/>
          <w:lang w:val="sr-Latn-CS"/>
        </w:rPr>
      </w:pPr>
    </w:p>
    <w:p w14:paraId="78658856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u w:val="single"/>
          <w:lang w:val="sr-Latn-CS"/>
        </w:rPr>
      </w:pPr>
      <w:r w:rsidRPr="005B23C2">
        <w:rPr>
          <w:rFonts w:eastAsia="Calibri"/>
          <w:noProof w:val="0"/>
          <w:color w:val="000000"/>
          <w:szCs w:val="24"/>
          <w:lang w:val="sr-Latn-CS"/>
        </w:rPr>
        <w:lastRenderedPageBreak/>
        <w:t xml:space="preserve">Način plaćanja je: </w:t>
      </w:r>
      <w:r w:rsidRPr="005B23C2">
        <w:rPr>
          <w:rFonts w:eastAsia="Calibri"/>
          <w:noProof w:val="0"/>
          <w:color w:val="000000"/>
          <w:szCs w:val="24"/>
          <w:u w:val="single"/>
          <w:lang w:val="sr-Latn-CS"/>
        </w:rPr>
        <w:t>virmanski.</w:t>
      </w:r>
    </w:p>
    <w:p w14:paraId="6A2C30B1" w14:textId="5F85C7D9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sr-Latn-RS"/>
        </w:rPr>
      </w:pPr>
      <w:r w:rsidRPr="005B23C2">
        <w:rPr>
          <w:rFonts w:eastAsia="Calibri"/>
          <w:noProof w:val="0"/>
          <w:color w:val="000000"/>
          <w:szCs w:val="24"/>
          <w:lang w:val="sr-Latn-CS"/>
        </w:rPr>
        <w:t>Mjesto izvršenja isporuke: Fco magacin NARUČIOCA</w:t>
      </w:r>
    </w:p>
    <w:p w14:paraId="3C54F468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u w:val="single"/>
          <w:lang w:val="sr-Latn-CS"/>
        </w:rPr>
      </w:pPr>
    </w:p>
    <w:p w14:paraId="4E12C038" w14:textId="4D601CF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pl-PL"/>
        </w:rPr>
      </w:pPr>
      <w:r w:rsidRPr="005B23C2">
        <w:rPr>
          <w:rFonts w:eastAsia="Calibri"/>
          <w:noProof w:val="0"/>
          <w:color w:val="000000"/>
          <w:szCs w:val="24"/>
          <w:lang w:val="sr-Latn-CS"/>
        </w:rPr>
        <w:t xml:space="preserve">Rok izvršenja ugovora: </w:t>
      </w:r>
      <w:r w:rsidR="006C0FFD" w:rsidRPr="006C0FFD">
        <w:rPr>
          <w:rFonts w:eastAsia="Calibri"/>
          <w:noProof w:val="0"/>
          <w:color w:val="000000"/>
          <w:szCs w:val="24"/>
          <w:lang w:val="sr-Latn-CS"/>
        </w:rPr>
        <w:t>Rok izvršenja ugovora je maksimalno 15 dana od potpisivanja istog</w:t>
      </w:r>
    </w:p>
    <w:p w14:paraId="40650E71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pl-PL"/>
        </w:rPr>
      </w:pPr>
      <w:r w:rsidRPr="005B23C2">
        <w:rPr>
          <w:rFonts w:eastAsia="Calibri"/>
          <w:noProof w:val="0"/>
          <w:color w:val="000000"/>
          <w:szCs w:val="24"/>
          <w:lang w:val="pl-PL"/>
        </w:rPr>
        <w:t>Period važenja ponude je 60 dana od dana javnog otvaranja ponuda.</w:t>
      </w:r>
    </w:p>
    <w:p w14:paraId="7FE7E6AE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pl-PL"/>
        </w:rPr>
      </w:pPr>
    </w:p>
    <w:p w14:paraId="7E89950C" w14:textId="77777777" w:rsidR="005B23C2" w:rsidRPr="005B23C2" w:rsidRDefault="005B23C2" w:rsidP="005B23C2">
      <w:pPr>
        <w:spacing w:after="0" w:line="240" w:lineRule="auto"/>
        <w:rPr>
          <w:rFonts w:eastAsia="Calibri"/>
          <w:b/>
          <w:bCs/>
          <w:noProof w:val="0"/>
          <w:color w:val="000000"/>
          <w:szCs w:val="24"/>
          <w:lang w:val="en-US"/>
        </w:rPr>
      </w:pPr>
      <w:r w:rsidRPr="005B23C2">
        <w:rPr>
          <w:rFonts w:eastAsia="Calibri"/>
          <w:noProof w:val="0"/>
          <w:color w:val="000000"/>
          <w:szCs w:val="24"/>
          <w:lang w:val="pl-PL"/>
        </w:rPr>
        <w:t>Odluka o izboru najpovoljnije ponude donijeće se u roku od 60 dana od dana javnog otvaranja ponuda.</w:t>
      </w:r>
    </w:p>
    <w:p w14:paraId="7F27E6AA" w14:textId="77777777" w:rsidR="005B23C2" w:rsidRPr="005B23C2" w:rsidRDefault="005B23C2" w:rsidP="005B23C2">
      <w:pPr>
        <w:spacing w:after="0" w:line="240" w:lineRule="auto"/>
        <w:jc w:val="left"/>
        <w:rPr>
          <w:rFonts w:eastAsia="Calibri"/>
          <w:noProof w:val="0"/>
          <w:color w:val="000000"/>
          <w:szCs w:val="24"/>
          <w:lang w:val="en-US"/>
        </w:rPr>
      </w:pPr>
    </w:p>
    <w:p w14:paraId="38C90AF5" w14:textId="77777777" w:rsidR="005B23C2" w:rsidRPr="005B23C2" w:rsidRDefault="005B23C2" w:rsidP="005B23C2">
      <w:pPr>
        <w:spacing w:after="0" w:line="240" w:lineRule="auto"/>
        <w:jc w:val="left"/>
        <w:rPr>
          <w:rFonts w:eastAsia="Calibri"/>
          <w:noProof w:val="0"/>
          <w:szCs w:val="24"/>
          <w:lang w:val="en-US"/>
        </w:rPr>
      </w:pPr>
      <w:r w:rsidRPr="005B23C2">
        <w:rPr>
          <w:rFonts w:eastAsia="Calibri"/>
          <w:noProof w:val="0"/>
          <w:color w:val="000000"/>
          <w:szCs w:val="24"/>
          <w:lang w:val="en-US"/>
        </w:rPr>
        <w:sym w:font="Wingdings" w:char="F078"/>
      </w:r>
      <w:r w:rsidRPr="005B23C2">
        <w:rPr>
          <w:rFonts w:eastAsia="Calibri"/>
          <w:noProof w:val="0"/>
          <w:color w:val="000000"/>
          <w:szCs w:val="24"/>
          <w:lang w:val="en-US"/>
        </w:rPr>
        <w:t xml:space="preserve"> </w:t>
      </w:r>
      <w:r w:rsidRPr="005B23C2">
        <w:rPr>
          <w:rFonts w:eastAsia="Calibri"/>
          <w:b/>
          <w:noProof w:val="0"/>
          <w:szCs w:val="24"/>
          <w:lang w:val="sr-Latn-CS" w:eastAsia="sr-Latn-CS"/>
        </w:rPr>
        <w:t>Način sprovođenja kontrole kvaliteta</w:t>
      </w:r>
      <w:r w:rsidRPr="005B23C2">
        <w:rPr>
          <w:rFonts w:eastAsia="Calibri"/>
          <w:noProof w:val="0"/>
          <w:szCs w:val="24"/>
          <w:lang w:val="sr-Latn-CS" w:eastAsia="sr-Latn-CS"/>
        </w:rPr>
        <w:t>:</w:t>
      </w:r>
      <w:r w:rsidRPr="005B23C2">
        <w:rPr>
          <w:rFonts w:eastAsia="Calibri"/>
          <w:noProof w:val="0"/>
          <w:szCs w:val="24"/>
          <w:lang w:val="en-US"/>
        </w:rPr>
        <w:t xml:space="preserve"> </w:t>
      </w:r>
    </w:p>
    <w:p w14:paraId="13B634F2" w14:textId="77777777" w:rsidR="005B23C2" w:rsidRPr="005B23C2" w:rsidRDefault="005B23C2" w:rsidP="005B23C2">
      <w:pPr>
        <w:spacing w:after="0" w:line="240" w:lineRule="auto"/>
        <w:jc w:val="left"/>
        <w:rPr>
          <w:rFonts w:eastAsia="Calibri"/>
          <w:noProof w:val="0"/>
          <w:szCs w:val="24"/>
          <w:lang w:val="en-US"/>
        </w:rPr>
      </w:pPr>
    </w:p>
    <w:p w14:paraId="5019D685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  <w:r w:rsidRPr="005B23C2">
        <w:rPr>
          <w:rFonts w:eastAsia="PMingLiU"/>
          <w:noProof w:val="0"/>
          <w:szCs w:val="24"/>
          <w:lang w:val="pl-PL" w:eastAsia="zh-TW"/>
        </w:rPr>
        <w:t>Kvalitativno-kvantitativna kontrola kvaliteta će se sprovesti komisijski, od strane ovlašćenih lica Naručioca u toku prijema roba, uvidom u isporučenu robu i dostavljenu propratnu dokumentaciju, kao i provjerom usklađenosti sa ponuđenim karakteristikama.</w:t>
      </w:r>
    </w:p>
    <w:p w14:paraId="0A478569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</w:p>
    <w:p w14:paraId="74D5BF7E" w14:textId="60238340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highlight w:val="yellow"/>
          <w:lang w:val="pl-PL" w:eastAsia="zh-TW"/>
        </w:rPr>
      </w:pPr>
      <w:r w:rsidRPr="005B23C2">
        <w:rPr>
          <w:rFonts w:eastAsia="Calibri" w:cs="Calibri"/>
          <w:noProof w:val="0"/>
          <w:szCs w:val="24"/>
          <w:lang w:val="sr-Latn-RS"/>
        </w:rPr>
        <w:t xml:space="preserve">Sprovođenje kontrole kvaliteta i </w:t>
      </w:r>
      <w:r w:rsidRPr="005B23C2">
        <w:rPr>
          <w:rFonts w:eastAsia="PMingLiU"/>
          <w:noProof w:val="0"/>
          <w:szCs w:val="24"/>
          <w:lang w:val="sr-Latn-CS"/>
        </w:rPr>
        <w:t>kvantitativno-kvalitativni prijem robe</w:t>
      </w:r>
      <w:r w:rsidRPr="005B23C2">
        <w:rPr>
          <w:rFonts w:eastAsia="Calibri" w:cs="Calibri"/>
          <w:noProof w:val="0"/>
          <w:szCs w:val="24"/>
          <w:lang w:val="sr-Latn-RS"/>
        </w:rPr>
        <w:t xml:space="preserve"> vršiće službenici </w:t>
      </w:r>
      <w:r w:rsidR="00252AFB">
        <w:rPr>
          <w:rFonts w:eastAsia="Calibri" w:cs="Calibri"/>
          <w:noProof w:val="0"/>
          <w:szCs w:val="24"/>
          <w:lang w:val="sr-Latn-RS"/>
        </w:rPr>
        <w:t xml:space="preserve">Doo Komunalne Djelatmnosti – Ulcinj </w:t>
      </w:r>
      <w:r w:rsidRPr="005B23C2">
        <w:rPr>
          <w:rFonts w:eastAsia="Calibri" w:cs="Calibri"/>
          <w:noProof w:val="0"/>
          <w:szCs w:val="24"/>
          <w:lang w:val="sr-Latn-RS"/>
        </w:rPr>
        <w:t>zaduženi za vozni park, shodno donijetim Rješenjem Naručioca.</w:t>
      </w:r>
    </w:p>
    <w:p w14:paraId="47204760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highlight w:val="yellow"/>
          <w:lang w:val="en-US"/>
        </w:rPr>
      </w:pPr>
    </w:p>
    <w:p w14:paraId="3C5EF86E" w14:textId="77777777" w:rsidR="005B23C2" w:rsidRPr="005B23C2" w:rsidRDefault="005B23C2" w:rsidP="005B23C2">
      <w:pPr>
        <w:autoSpaceDE w:val="0"/>
        <w:autoSpaceDN w:val="0"/>
        <w:adjustRightInd w:val="0"/>
        <w:spacing w:line="276" w:lineRule="auto"/>
        <w:rPr>
          <w:rFonts w:eastAsia="PMingLiU"/>
          <w:noProof w:val="0"/>
          <w:color w:val="000000"/>
          <w:szCs w:val="24"/>
          <w:lang w:val="en-US" w:eastAsia="zh-TW"/>
        </w:rPr>
      </w:pPr>
      <w:proofErr w:type="spellStart"/>
      <w:r w:rsidRPr="005B23C2">
        <w:rPr>
          <w:rFonts w:eastAsia="PMingLiU"/>
          <w:b/>
          <w:noProof w:val="0"/>
          <w:color w:val="000000"/>
          <w:szCs w:val="24"/>
          <w:u w:val="single"/>
          <w:lang w:val="en-US" w:eastAsia="zh-TW"/>
        </w:rPr>
        <w:t>Ostali</w:t>
      </w:r>
      <w:proofErr w:type="spellEnd"/>
      <w:r w:rsidRPr="005B23C2">
        <w:rPr>
          <w:rFonts w:eastAsia="PMingLiU"/>
          <w:b/>
          <w:noProof w:val="0"/>
          <w:color w:val="000000"/>
          <w:szCs w:val="24"/>
          <w:u w:val="single"/>
          <w:lang w:val="en-US" w:eastAsia="zh-TW"/>
        </w:rPr>
        <w:t xml:space="preserve"> </w:t>
      </w:r>
      <w:proofErr w:type="spellStart"/>
      <w:r w:rsidRPr="005B23C2">
        <w:rPr>
          <w:rFonts w:eastAsia="PMingLiU"/>
          <w:b/>
          <w:noProof w:val="0"/>
          <w:color w:val="000000"/>
          <w:szCs w:val="24"/>
          <w:u w:val="single"/>
          <w:lang w:val="en-US" w:eastAsia="zh-TW"/>
        </w:rPr>
        <w:t>uslovi</w:t>
      </w:r>
      <w:proofErr w:type="spellEnd"/>
      <w:r w:rsidRPr="005B23C2">
        <w:rPr>
          <w:rFonts w:eastAsia="PMingLiU"/>
          <w:noProof w:val="0"/>
          <w:color w:val="000000"/>
          <w:szCs w:val="24"/>
          <w:lang w:val="en-US" w:eastAsia="zh-TW"/>
        </w:rPr>
        <w:t>:</w:t>
      </w:r>
    </w:p>
    <w:p w14:paraId="226D6389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sr-Latn-CS"/>
        </w:rPr>
      </w:pPr>
      <w:proofErr w:type="spellStart"/>
      <w:r w:rsidRPr="005B23C2">
        <w:rPr>
          <w:rFonts w:eastAsia="Calibri"/>
          <w:noProof w:val="0"/>
          <w:color w:val="000000"/>
          <w:szCs w:val="24"/>
          <w:lang w:val="en-US"/>
        </w:rPr>
        <w:t>Dobavljač</w:t>
      </w:r>
      <w:proofErr w:type="spellEnd"/>
      <w:r w:rsidRPr="005B23C2">
        <w:rPr>
          <w:rFonts w:eastAsia="PMingLiU"/>
          <w:noProof w:val="0"/>
          <w:szCs w:val="24"/>
          <w:lang w:val="sr-Latn-CS"/>
        </w:rPr>
        <w:t xml:space="preserve"> garantuje kvalitet isporučene robe, koja mora biti istovjetna sa onom koja je data u Ponudi i obavezuje se da bez odlaganja, o svom trošku, otkloni svaki kvar ili izvrši zamjenu robe, koji nije posljedica nepravilnog rukovanja Naručioca.</w:t>
      </w:r>
    </w:p>
    <w:p w14:paraId="599054DC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sr-Latn-CS"/>
        </w:rPr>
      </w:pPr>
    </w:p>
    <w:p w14:paraId="111470D0" w14:textId="1A36FB6C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highlight w:val="yellow"/>
          <w:lang w:val="pl-PL" w:eastAsia="zh-TW"/>
        </w:rPr>
      </w:pPr>
      <w:r w:rsidRPr="005B23C2">
        <w:rPr>
          <w:rFonts w:eastAsia="Calibri" w:cs="Calibri"/>
          <w:noProof w:val="0"/>
          <w:szCs w:val="24"/>
          <w:lang w:val="sr-Latn-RS"/>
        </w:rPr>
        <w:t xml:space="preserve">Sprovođenje kontrole kvaliteta i </w:t>
      </w:r>
      <w:r w:rsidRPr="005B23C2">
        <w:rPr>
          <w:rFonts w:eastAsia="PMingLiU"/>
          <w:noProof w:val="0"/>
          <w:szCs w:val="24"/>
          <w:lang w:val="sr-Latn-CS"/>
        </w:rPr>
        <w:t>kvantitativno-kvalitativni prijem robe</w:t>
      </w:r>
      <w:r w:rsidRPr="005B23C2">
        <w:rPr>
          <w:rFonts w:eastAsia="Calibri" w:cs="Calibri"/>
          <w:noProof w:val="0"/>
          <w:szCs w:val="24"/>
          <w:lang w:val="sr-Latn-RS"/>
        </w:rPr>
        <w:t xml:space="preserve"> vršiće službenici </w:t>
      </w:r>
      <w:r w:rsidR="00252AFB">
        <w:rPr>
          <w:rFonts w:eastAsia="Calibri" w:cs="Calibri"/>
          <w:noProof w:val="0"/>
          <w:szCs w:val="24"/>
          <w:lang w:val="sr-Latn-RS"/>
        </w:rPr>
        <w:t xml:space="preserve">Doo Komunalne Djelatmnosti – Ulcinj </w:t>
      </w:r>
      <w:r w:rsidRPr="005B23C2">
        <w:rPr>
          <w:rFonts w:eastAsia="Calibri" w:cs="Calibri"/>
          <w:noProof w:val="0"/>
          <w:szCs w:val="24"/>
          <w:lang w:val="sr-Latn-RS"/>
        </w:rPr>
        <w:t>zaduženi za vozni park, shodno donijetim Rješenjem Naručioca.</w:t>
      </w:r>
    </w:p>
    <w:p w14:paraId="58389CD3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/>
        </w:rPr>
      </w:pPr>
    </w:p>
    <w:p w14:paraId="0EE52C83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  <w:r w:rsidRPr="005B23C2">
        <w:rPr>
          <w:rFonts w:eastAsia="PMingLiU"/>
          <w:noProof w:val="0"/>
          <w:szCs w:val="24"/>
          <w:lang w:val="pl-PL" w:eastAsia="zh-TW"/>
        </w:rPr>
        <w:t>Kvalitativno-kvantitativna kontrola će se sprovesti komisijski, od strane ovlašćenih lica Naručioca u toku prijema roba, uvidom u isporučenu robu i dostavljenu propratnu dokumentaciju, kao i provjerom usklađenosti sa ponuđenim karakteristikama.</w:t>
      </w:r>
    </w:p>
    <w:p w14:paraId="08E9599C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</w:p>
    <w:p w14:paraId="7B1F7C1A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  <w:r w:rsidRPr="005B23C2">
        <w:rPr>
          <w:rFonts w:eastAsia="PMingLiU"/>
          <w:noProof w:val="0"/>
          <w:szCs w:val="24"/>
          <w:lang w:val="pl-PL" w:eastAsia="zh-TW"/>
        </w:rPr>
        <w:t>Isporuka se smatra konačno izvršenom kada ovlašćeni predstavnici obje ugovorne strane zapisnički konstatuju da je roba koja je predmet nabavke, isporučena u ugovorenom kvalitetu i kvantitetu.</w:t>
      </w:r>
    </w:p>
    <w:p w14:paraId="01E8E7C3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</w:p>
    <w:p w14:paraId="5F0FD01F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  <w:r w:rsidRPr="005B23C2">
        <w:rPr>
          <w:rFonts w:eastAsia="PMingLiU"/>
          <w:noProof w:val="0"/>
          <w:szCs w:val="24"/>
          <w:lang w:val="pl-PL" w:eastAsia="zh-TW"/>
        </w:rPr>
        <w:t>Zapisnik potpisuju i ovjeravaju predstavnici ugovornih strana.</w:t>
      </w:r>
    </w:p>
    <w:p w14:paraId="7CB01C83" w14:textId="77777777" w:rsidR="005B23C2" w:rsidRPr="005B23C2" w:rsidRDefault="005B23C2" w:rsidP="005B23C2">
      <w:pPr>
        <w:spacing w:after="0" w:line="240" w:lineRule="auto"/>
        <w:jc w:val="left"/>
        <w:rPr>
          <w:rFonts w:eastAsia="PMingLiU"/>
          <w:noProof w:val="0"/>
          <w:szCs w:val="24"/>
          <w:lang w:val="pl-PL" w:eastAsia="zh-TW"/>
        </w:rPr>
      </w:pPr>
    </w:p>
    <w:p w14:paraId="0B42C9F9" w14:textId="77777777" w:rsidR="005B23C2" w:rsidRPr="005B23C2" w:rsidRDefault="005B23C2" w:rsidP="005B23C2">
      <w:pPr>
        <w:spacing w:after="0" w:line="240" w:lineRule="auto"/>
        <w:jc w:val="left"/>
        <w:rPr>
          <w:rFonts w:eastAsia="PMingLiU"/>
          <w:noProof w:val="0"/>
          <w:szCs w:val="24"/>
          <w:lang w:val="pl-PL" w:eastAsia="zh-TW"/>
        </w:rPr>
      </w:pPr>
      <w:r w:rsidRPr="005B23C2">
        <w:rPr>
          <w:rFonts w:eastAsia="PMingLiU"/>
          <w:noProof w:val="0"/>
          <w:szCs w:val="24"/>
          <w:lang w:val="pl-PL" w:eastAsia="zh-TW"/>
        </w:rPr>
        <w:t>Nakon otklanjanja nedostataka, Dobavljač je dužan da preda robu Naručiocu.</w:t>
      </w:r>
    </w:p>
    <w:p w14:paraId="1C4B1D04" w14:textId="77777777" w:rsidR="005B23C2" w:rsidRPr="005B23C2" w:rsidRDefault="005B23C2" w:rsidP="005B23C2">
      <w:pPr>
        <w:tabs>
          <w:tab w:val="center" w:pos="4680"/>
          <w:tab w:val="right" w:pos="9360"/>
        </w:tabs>
        <w:spacing w:after="0" w:line="240" w:lineRule="auto"/>
        <w:rPr>
          <w:rFonts w:eastAsia="PMingLiU"/>
          <w:noProof w:val="0"/>
          <w:szCs w:val="24"/>
          <w:lang w:val="pl-PL" w:eastAsia="zh-TW"/>
        </w:rPr>
      </w:pPr>
    </w:p>
    <w:p w14:paraId="08A4E7D7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  <w:proofErr w:type="spellStart"/>
      <w:r w:rsidRPr="005B23C2">
        <w:rPr>
          <w:rFonts w:eastAsia="Calibri"/>
          <w:noProof w:val="0"/>
          <w:color w:val="000000"/>
          <w:szCs w:val="24"/>
          <w:lang w:val="en-US"/>
        </w:rPr>
        <w:t>Dobavljač</w:t>
      </w:r>
      <w:proofErr w:type="spellEnd"/>
      <w:r w:rsidRPr="005B23C2">
        <w:rPr>
          <w:rFonts w:eastAsia="PMingLiU"/>
          <w:noProof w:val="0"/>
          <w:szCs w:val="24"/>
          <w:lang w:val="pl-PL" w:eastAsia="zh-TW"/>
        </w:rPr>
        <w:t xml:space="preserve"> je dužan da neispravnu robu zamijeni ispravnom, ekvivalentnom po funkcionalnosti ili boljom, u slučaju kada se utvrde nedostaci kod isporučene robe.</w:t>
      </w:r>
    </w:p>
    <w:p w14:paraId="395EDE3A" w14:textId="77777777" w:rsidR="005B23C2" w:rsidRPr="005B23C2" w:rsidRDefault="005B23C2" w:rsidP="005B23C2">
      <w:pPr>
        <w:spacing w:after="0" w:line="240" w:lineRule="auto"/>
        <w:rPr>
          <w:rFonts w:eastAsia="PMingLiU"/>
          <w:noProof w:val="0"/>
          <w:szCs w:val="24"/>
          <w:lang w:val="pl-PL" w:eastAsia="zh-TW"/>
        </w:rPr>
      </w:pPr>
    </w:p>
    <w:p w14:paraId="0780169D" w14:textId="77777777" w:rsidR="005B23C2" w:rsidRPr="005B23C2" w:rsidRDefault="005B23C2" w:rsidP="005B23C2">
      <w:pPr>
        <w:spacing w:after="0" w:line="259" w:lineRule="auto"/>
        <w:rPr>
          <w:noProof w:val="0"/>
          <w:szCs w:val="24"/>
          <w:lang w:val="sl-SI"/>
        </w:rPr>
      </w:pPr>
      <w:r w:rsidRPr="005B23C2">
        <w:rPr>
          <w:noProof w:val="0"/>
          <w:szCs w:val="24"/>
          <w:lang w:val="sl-SI"/>
        </w:rPr>
        <w:t>Eventualne nesporazume koji mogu da se pojave u vezi ovog Ugovora ugovorne strane će pokušati da  riješe sporazumno. Sve sporove koji nasta</w:t>
      </w:r>
      <w:r w:rsidRPr="005B23C2">
        <w:rPr>
          <w:noProof w:val="0"/>
          <w:szCs w:val="24"/>
          <w:lang w:val="sr-Latn-CS"/>
        </w:rPr>
        <w:t>nu</w:t>
      </w:r>
      <w:r w:rsidRPr="005B23C2">
        <w:rPr>
          <w:noProof w:val="0"/>
          <w:szCs w:val="24"/>
          <w:lang w:val="sl-SI"/>
        </w:rPr>
        <w:t xml:space="preserve"> u vezi ovog ugovora rješavaće sud u Podgorici.</w:t>
      </w:r>
    </w:p>
    <w:p w14:paraId="57F039B5" w14:textId="77777777" w:rsidR="005B23C2" w:rsidRPr="005B23C2" w:rsidRDefault="005B23C2" w:rsidP="005B23C2">
      <w:pPr>
        <w:spacing w:after="0" w:line="259" w:lineRule="auto"/>
        <w:rPr>
          <w:noProof w:val="0"/>
          <w:szCs w:val="24"/>
          <w:lang w:val="sl-SI"/>
        </w:rPr>
      </w:pPr>
    </w:p>
    <w:p w14:paraId="35E2C932" w14:textId="77777777" w:rsidR="005B23C2" w:rsidRPr="005B23C2" w:rsidRDefault="005B23C2" w:rsidP="005B23C2">
      <w:pPr>
        <w:spacing w:after="0" w:line="259" w:lineRule="auto"/>
        <w:rPr>
          <w:noProof w:val="0"/>
          <w:szCs w:val="24"/>
          <w:lang w:val="sl-SI"/>
        </w:rPr>
      </w:pPr>
      <w:r w:rsidRPr="005B23C2">
        <w:rPr>
          <w:noProof w:val="0"/>
          <w:szCs w:val="24"/>
          <w:lang w:val="sl-SI"/>
        </w:rPr>
        <w:lastRenderedPageBreak/>
        <w:t>Za sve što nije definisano ovim ugovorom primjenjivaće se odredbe Zakona o obligacionim odnosima.</w:t>
      </w:r>
    </w:p>
    <w:p w14:paraId="584D40FB" w14:textId="77777777" w:rsidR="005B23C2" w:rsidRPr="005B23C2" w:rsidRDefault="005B23C2" w:rsidP="005B23C2">
      <w:pPr>
        <w:spacing w:after="0" w:line="276" w:lineRule="auto"/>
        <w:rPr>
          <w:noProof w:val="0"/>
          <w:szCs w:val="24"/>
          <w:lang w:val="sr-Latn-CS"/>
        </w:rPr>
      </w:pPr>
    </w:p>
    <w:p w14:paraId="26C2B168" w14:textId="77777777" w:rsidR="005B23C2" w:rsidRPr="005B23C2" w:rsidRDefault="005B23C2" w:rsidP="005B23C2">
      <w:pPr>
        <w:spacing w:after="0" w:line="276" w:lineRule="auto"/>
        <w:rPr>
          <w:rFonts w:eastAsia="Times New Roman"/>
          <w:noProof w:val="0"/>
          <w:color w:val="000000"/>
          <w:szCs w:val="24"/>
          <w:lang w:val="en-US"/>
        </w:rPr>
      </w:pP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Ukoliko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u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toku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važnosti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ovog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ugovora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dođe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do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bilo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kakvih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promjena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u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nazivu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ili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drugim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statusnim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promjenama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ugovornih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strana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,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tada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će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sva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prava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i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obaveze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ugovorne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strane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kod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koje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dođe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do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takve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promjene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,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preći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na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njenog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pravnog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 xml:space="preserve"> </w:t>
      </w:r>
      <w:proofErr w:type="spellStart"/>
      <w:r w:rsidRPr="005B23C2">
        <w:rPr>
          <w:rFonts w:eastAsia="Times New Roman"/>
          <w:noProof w:val="0"/>
          <w:color w:val="000000"/>
          <w:szCs w:val="24"/>
          <w:lang w:val="en-US"/>
        </w:rPr>
        <w:t>sljedbenika</w:t>
      </w:r>
      <w:proofErr w:type="spellEnd"/>
      <w:r w:rsidRPr="005B23C2">
        <w:rPr>
          <w:rFonts w:eastAsia="Times New Roman"/>
          <w:noProof w:val="0"/>
          <w:color w:val="000000"/>
          <w:szCs w:val="24"/>
          <w:lang w:val="en-US"/>
        </w:rPr>
        <w:t>.</w:t>
      </w:r>
    </w:p>
    <w:p w14:paraId="161C9C8E" w14:textId="77777777" w:rsidR="005B23C2" w:rsidRPr="005B23C2" w:rsidRDefault="005B23C2" w:rsidP="005B23C2">
      <w:pPr>
        <w:spacing w:after="0" w:line="240" w:lineRule="auto"/>
        <w:rPr>
          <w:rFonts w:eastAsia="Calibri"/>
          <w:noProof w:val="0"/>
          <w:color w:val="000000"/>
          <w:szCs w:val="24"/>
          <w:lang w:val="sr-Latn-CS"/>
        </w:rPr>
      </w:pPr>
      <w:r w:rsidRPr="005B23C2">
        <w:rPr>
          <w:noProof w:val="0"/>
          <w:szCs w:val="24"/>
        </w:rPr>
        <w:t>Ugovor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o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javnoj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nabavci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koji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je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zaklju</w:t>
      </w:r>
      <w:r w:rsidRPr="005B23C2">
        <w:rPr>
          <w:noProof w:val="0"/>
          <w:szCs w:val="24"/>
          <w:lang w:val="sr-Latn-CS"/>
        </w:rPr>
        <w:t>č</w:t>
      </w:r>
      <w:r w:rsidRPr="005B23C2">
        <w:rPr>
          <w:noProof w:val="0"/>
          <w:szCs w:val="24"/>
        </w:rPr>
        <w:t>en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uz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kr</w:t>
      </w:r>
      <w:r w:rsidRPr="005B23C2">
        <w:rPr>
          <w:noProof w:val="0"/>
          <w:szCs w:val="24"/>
          <w:lang w:val="sr-Latn-CS"/>
        </w:rPr>
        <w:t>š</w:t>
      </w:r>
      <w:r w:rsidRPr="005B23C2">
        <w:rPr>
          <w:noProof w:val="0"/>
          <w:szCs w:val="24"/>
        </w:rPr>
        <w:t>enje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antikorupcijskog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pravila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u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skladu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sa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odredbama</w:t>
      </w:r>
      <w:r w:rsidRPr="005B23C2">
        <w:rPr>
          <w:noProof w:val="0"/>
          <w:szCs w:val="24"/>
          <w:lang w:val="sr-Latn-CS"/>
        </w:rPr>
        <w:t xml:space="preserve"> č</w:t>
      </w:r>
      <w:r w:rsidRPr="005B23C2">
        <w:rPr>
          <w:noProof w:val="0"/>
          <w:szCs w:val="24"/>
        </w:rPr>
        <w:t>lana</w:t>
      </w:r>
      <w:r w:rsidRPr="005B23C2">
        <w:rPr>
          <w:noProof w:val="0"/>
          <w:szCs w:val="24"/>
          <w:lang w:val="sr-Latn-CS"/>
        </w:rPr>
        <w:t xml:space="preserve"> 38 </w:t>
      </w:r>
      <w:r w:rsidRPr="005B23C2">
        <w:rPr>
          <w:noProof w:val="0"/>
          <w:szCs w:val="24"/>
        </w:rPr>
        <w:t>Zakona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o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javnim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nabavkama</w:t>
      </w:r>
      <w:r w:rsidRPr="005B23C2">
        <w:rPr>
          <w:noProof w:val="0"/>
          <w:szCs w:val="24"/>
          <w:lang w:val="sr-Latn-CS"/>
        </w:rPr>
        <w:t xml:space="preserve"> (,,</w:t>
      </w:r>
      <w:r w:rsidRPr="005B23C2">
        <w:rPr>
          <w:noProof w:val="0"/>
          <w:szCs w:val="24"/>
        </w:rPr>
        <w:t>Slu</w:t>
      </w:r>
      <w:r w:rsidRPr="005B23C2">
        <w:rPr>
          <w:noProof w:val="0"/>
          <w:szCs w:val="24"/>
          <w:lang w:val="sr-Latn-CS"/>
        </w:rPr>
        <w:t>ž</w:t>
      </w:r>
      <w:r w:rsidRPr="005B23C2">
        <w:rPr>
          <w:noProof w:val="0"/>
          <w:szCs w:val="24"/>
        </w:rPr>
        <w:t>beni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list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Crne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Gore</w:t>
      </w:r>
      <w:r w:rsidRPr="005B23C2">
        <w:rPr>
          <w:noProof w:val="0"/>
          <w:szCs w:val="24"/>
          <w:lang w:val="sr-Latn-CS"/>
        </w:rPr>
        <w:t xml:space="preserve">”, </w:t>
      </w:r>
      <w:r w:rsidRPr="005B23C2">
        <w:rPr>
          <w:noProof w:val="0"/>
          <w:szCs w:val="24"/>
        </w:rPr>
        <w:t>br</w:t>
      </w:r>
      <w:r w:rsidRPr="005B23C2">
        <w:rPr>
          <w:noProof w:val="0"/>
          <w:szCs w:val="24"/>
          <w:lang w:val="sr-Latn-CS"/>
        </w:rPr>
        <w:t xml:space="preserve">. 074/19, 003/23) </w:t>
      </w:r>
      <w:r w:rsidRPr="005B23C2">
        <w:rPr>
          <w:noProof w:val="0"/>
          <w:szCs w:val="24"/>
        </w:rPr>
        <w:t>ni</w:t>
      </w:r>
      <w:r w:rsidRPr="005B23C2">
        <w:rPr>
          <w:noProof w:val="0"/>
          <w:szCs w:val="24"/>
          <w:lang w:val="sr-Latn-CS"/>
        </w:rPr>
        <w:t>š</w:t>
      </w:r>
      <w:r w:rsidRPr="005B23C2">
        <w:rPr>
          <w:noProof w:val="0"/>
          <w:szCs w:val="24"/>
        </w:rPr>
        <w:t>tav</w:t>
      </w:r>
      <w:r w:rsidRPr="005B23C2">
        <w:rPr>
          <w:noProof w:val="0"/>
          <w:szCs w:val="24"/>
          <w:lang w:val="sr-Latn-CS"/>
        </w:rPr>
        <w:t xml:space="preserve"> </w:t>
      </w:r>
      <w:r w:rsidRPr="005B23C2">
        <w:rPr>
          <w:noProof w:val="0"/>
          <w:szCs w:val="24"/>
        </w:rPr>
        <w:t>je</w:t>
      </w:r>
      <w:r w:rsidRPr="005B23C2">
        <w:rPr>
          <w:noProof w:val="0"/>
          <w:szCs w:val="24"/>
          <w:lang w:val="sr-Latn-CS"/>
        </w:rPr>
        <w:t>.</w:t>
      </w:r>
    </w:p>
    <w:p w14:paraId="62AEA8C9" w14:textId="77777777" w:rsidR="005B23C2" w:rsidRPr="005B23C2" w:rsidRDefault="005B23C2" w:rsidP="005B23C2">
      <w:pPr>
        <w:spacing w:after="0" w:line="276" w:lineRule="auto"/>
        <w:rPr>
          <w:noProof w:val="0"/>
          <w:szCs w:val="24"/>
          <w:lang w:val="sr-Latn-CS"/>
        </w:rPr>
      </w:pPr>
    </w:p>
    <w:p w14:paraId="618DFF82" w14:textId="16461513" w:rsidR="005B23C2" w:rsidRPr="005B23C2" w:rsidRDefault="005B23C2" w:rsidP="005B23C2">
      <w:pPr>
        <w:spacing w:after="160" w:line="259" w:lineRule="auto"/>
        <w:rPr>
          <w:b/>
          <w:noProof w:val="0"/>
          <w:color w:val="000000"/>
          <w:szCs w:val="24"/>
        </w:rPr>
      </w:pPr>
      <w:r w:rsidRPr="005B23C2">
        <w:rPr>
          <w:b/>
          <w:noProof w:val="0"/>
          <w:color w:val="000000"/>
          <w:szCs w:val="24"/>
        </w:rPr>
        <w:t xml:space="preserve">Ponuđač se obavezuje da Naručiocu u trenutku potpisivanja ovog Ugovora preda neopozivu, bezuslovnu i naplativu na prvi poziv Garanciju za dobro izvršenje ugovora na iznos </w:t>
      </w:r>
      <w:r w:rsidR="00252AFB">
        <w:rPr>
          <w:b/>
          <w:noProof w:val="0"/>
          <w:color w:val="000000"/>
          <w:szCs w:val="24"/>
        </w:rPr>
        <w:t>10</w:t>
      </w:r>
      <w:r w:rsidRPr="005B23C2">
        <w:rPr>
          <w:b/>
          <w:noProof w:val="0"/>
          <w:color w:val="000000"/>
          <w:szCs w:val="24"/>
        </w:rPr>
        <w:t>% od ukupne vrijednosti Ugovora i koju Naručilac može aktivirati u svakom momentu kada nastupi neki od razloga za raskid ovog Ugovora.</w:t>
      </w:r>
    </w:p>
    <w:p w14:paraId="1F900BED" w14:textId="77777777" w:rsidR="005B23C2" w:rsidRPr="005B23C2" w:rsidRDefault="005B23C2" w:rsidP="005B23C2">
      <w:pPr>
        <w:spacing w:after="160" w:line="259" w:lineRule="auto"/>
        <w:rPr>
          <w:b/>
          <w:bCs/>
          <w:noProof w:val="0"/>
          <w:color w:val="FF0000"/>
          <w:szCs w:val="24"/>
        </w:rPr>
      </w:pPr>
      <w:r w:rsidRPr="005B23C2">
        <w:rPr>
          <w:noProof w:val="0"/>
          <w:color w:val="000000"/>
          <w:szCs w:val="24"/>
        </w:rPr>
        <w:sym w:font="Wingdings" w:char="F078"/>
      </w:r>
      <w:r w:rsidRPr="005B23C2">
        <w:rPr>
          <w:noProof w:val="0"/>
          <w:color w:val="000000"/>
          <w:szCs w:val="24"/>
        </w:rPr>
        <w:t xml:space="preserve"> Ugovor o javnoj nabavci tokom njegovog trajanja može da se izmijeni bez sprovođenja novog postupka javne nabavke u skladu sa članom 151 Zakona o javnim nabavkama: ____(</w:t>
      </w:r>
      <w:r w:rsidRPr="005B23C2">
        <w:rPr>
          <w:i/>
          <w:noProof w:val="0"/>
          <w:color w:val="000000"/>
          <w:szCs w:val="24"/>
          <w:u w:val="single"/>
        </w:rPr>
        <w:t>navesti  razlog izmjene u skladu sa članom 151  stav 1 tačka 3 Zakona o javnim nabavkama</w:t>
      </w:r>
      <w:r w:rsidRPr="005B23C2">
        <w:rPr>
          <w:noProof w:val="0"/>
          <w:color w:val="000000"/>
          <w:szCs w:val="24"/>
          <w:u w:val="single"/>
        </w:rPr>
        <w:t>)</w:t>
      </w:r>
      <w:r w:rsidRPr="005B23C2">
        <w:rPr>
          <w:noProof w:val="0"/>
          <w:color w:val="000000"/>
          <w:szCs w:val="24"/>
          <w:vertAlign w:val="superscript"/>
        </w:rPr>
        <w:footnoteReference w:id="10"/>
      </w:r>
    </w:p>
    <w:p w14:paraId="74263393" w14:textId="77777777" w:rsidR="005B23C2" w:rsidRPr="005B23C2" w:rsidRDefault="005B23C2" w:rsidP="005B23C2">
      <w:pPr>
        <w:spacing w:after="160" w:line="259" w:lineRule="auto"/>
        <w:rPr>
          <w:bCs/>
          <w:noProof w:val="0"/>
          <w:szCs w:val="24"/>
        </w:rPr>
      </w:pPr>
      <w:r w:rsidRPr="005B23C2">
        <w:rPr>
          <w:bCs/>
          <w:noProof w:val="0"/>
          <w:szCs w:val="24"/>
        </w:rPr>
        <w:t>- kada je potreba za izmjenom ugovora nastala zbog okolnosti koje naručilac u vrijeme zaključivanja ugovora nije mogao da predvidi, a izmjenom se ne mijenja priroda ugovora, a povećanje vrijednosti ugovora nije veće od 20% vrijednosti prvobitnog ugovora.</w:t>
      </w:r>
    </w:p>
    <w:p w14:paraId="78957C3E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noProof w:val="0"/>
          <w:sz w:val="22"/>
          <w:szCs w:val="32"/>
        </w:rPr>
      </w:pPr>
      <w:bookmarkStart w:id="16" w:name="_Toc62730566"/>
      <w:r w:rsidRPr="005B23C2">
        <w:rPr>
          <w:rFonts w:ascii="Arial" w:hAnsi="Arial" w:cstheme="minorBidi"/>
          <w:b/>
          <w:noProof w:val="0"/>
          <w:sz w:val="22"/>
          <w:szCs w:val="32"/>
        </w:rPr>
        <w:t>ZAHTJEV ZA POJAŠNJENJE ILI IZMJENU I DOPUNU TENDERSKE DOKUMENTACIJE</w:t>
      </w:r>
      <w:bookmarkEnd w:id="16"/>
    </w:p>
    <w:p w14:paraId="19CC61D1" w14:textId="77777777" w:rsidR="005B23C2" w:rsidRPr="005B23C2" w:rsidRDefault="005B23C2" w:rsidP="005B23C2">
      <w:pPr>
        <w:autoSpaceDE w:val="0"/>
        <w:autoSpaceDN w:val="0"/>
        <w:adjustRightInd w:val="0"/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50D15C2D" w14:textId="77777777" w:rsidR="005B23C2" w:rsidRPr="005B23C2" w:rsidRDefault="005B23C2" w:rsidP="005B23C2">
      <w:pPr>
        <w:spacing w:after="160" w:line="259" w:lineRule="auto"/>
        <w:rPr>
          <w:noProof w:val="0"/>
          <w:szCs w:val="24"/>
        </w:rPr>
      </w:pPr>
      <w:r w:rsidRPr="005B23C2">
        <w:rPr>
          <w:noProof w:val="0"/>
          <w:szCs w:val="24"/>
        </w:rPr>
        <w:t>Privredni subjekat ima pravo da pisanim zahtjevom traži od naručioca pojašnjenje tenderske dokumentacije najkasnije deset dana prije isteka roka određenog za dostavljanje ponuda.</w:t>
      </w:r>
    </w:p>
    <w:p w14:paraId="0ACA0E9B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Zahtjev se podnosi isključivo putem ESJN-a.</w:t>
      </w:r>
    </w:p>
    <w:p w14:paraId="049F0523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</w:p>
    <w:p w14:paraId="6394C55D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</w:p>
    <w:p w14:paraId="5D645CB8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</w:p>
    <w:p w14:paraId="6E45FA2C" w14:textId="77777777" w:rsidR="005B23C2" w:rsidRPr="005B23C2" w:rsidRDefault="005B23C2" w:rsidP="005B23C2">
      <w:pPr>
        <w:spacing w:after="160" w:line="259" w:lineRule="auto"/>
        <w:rPr>
          <w:noProof w:val="0"/>
          <w:color w:val="000000"/>
          <w:szCs w:val="24"/>
        </w:rPr>
      </w:pPr>
    </w:p>
    <w:p w14:paraId="0D9B6971" w14:textId="77777777" w:rsidR="005B23C2" w:rsidRPr="005B23C2" w:rsidRDefault="005B23C2" w:rsidP="005B23C2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theme="minorBidi"/>
          <w:b/>
          <w:noProof w:val="0"/>
          <w:color w:val="000000"/>
          <w:sz w:val="22"/>
          <w:szCs w:val="32"/>
        </w:rPr>
      </w:pPr>
      <w:bookmarkStart w:id="17" w:name="_Toc416180136"/>
      <w:bookmarkStart w:id="18" w:name="_Toc508349235"/>
      <w:bookmarkStart w:id="19" w:name="_Toc62730567"/>
      <w:r w:rsidRPr="005B23C2">
        <w:rPr>
          <w:rFonts w:ascii="Arial" w:hAnsi="Arial" w:cstheme="minorBidi"/>
          <w:b/>
          <w:noProof w:val="0"/>
          <w:sz w:val="22"/>
          <w:szCs w:val="32"/>
        </w:rPr>
        <w:lastRenderedPageBreak/>
        <w:t>4 IZJAVA NARUČIOCA O NEPOSTOJANJU SUKOBA INTERESA</w:t>
      </w:r>
      <w:bookmarkEnd w:id="17"/>
      <w:bookmarkEnd w:id="18"/>
      <w:bookmarkEnd w:id="19"/>
    </w:p>
    <w:p w14:paraId="1E28C67B" w14:textId="3B2FF042" w:rsidR="005B23C2" w:rsidRPr="00772E72" w:rsidRDefault="005B23C2" w:rsidP="005B23C2">
      <w:pPr>
        <w:keepNext/>
        <w:spacing w:after="0" w:line="240" w:lineRule="auto"/>
        <w:contextualSpacing/>
        <w:outlineLvl w:val="0"/>
        <w:rPr>
          <w:rFonts w:eastAsia="Times New Roman"/>
          <w:bCs/>
          <w:noProof w:val="0"/>
          <w:szCs w:val="24"/>
        </w:rPr>
      </w:pPr>
      <w:r w:rsidRPr="00772E72">
        <w:rPr>
          <w:rFonts w:eastAsia="Times New Roman"/>
          <w:bCs/>
          <w:noProof w:val="0"/>
          <w:szCs w:val="24"/>
          <w:u w:val="single"/>
        </w:rPr>
        <w:t>DOO</w:t>
      </w:r>
      <w:r w:rsidR="00252AFB" w:rsidRPr="00772E72">
        <w:rPr>
          <w:rFonts w:eastAsia="Times New Roman"/>
          <w:bCs/>
          <w:noProof w:val="0"/>
          <w:szCs w:val="24"/>
          <w:u w:val="single"/>
        </w:rPr>
        <w:t xml:space="preserve"> Komunalne Djelatnosti - Ulcinj</w:t>
      </w:r>
    </w:p>
    <w:p w14:paraId="1D531987" w14:textId="3662EBB8" w:rsidR="005B23C2" w:rsidRPr="00772E72" w:rsidRDefault="005B23C2" w:rsidP="005B23C2">
      <w:pPr>
        <w:spacing w:after="0" w:line="259" w:lineRule="auto"/>
        <w:contextualSpacing/>
        <w:rPr>
          <w:rFonts w:eastAsia="Times New Roman"/>
          <w:bCs/>
          <w:noProof w:val="0"/>
          <w:szCs w:val="24"/>
          <w:lang w:val="sr-Latn-CS"/>
        </w:rPr>
      </w:pPr>
      <w:r w:rsidRPr="00772E72">
        <w:rPr>
          <w:rFonts w:eastAsia="Times New Roman"/>
          <w:bCs/>
          <w:noProof w:val="0"/>
          <w:szCs w:val="24"/>
          <w:lang w:val="sr-Latn-CS"/>
        </w:rPr>
        <w:t>Broj:</w:t>
      </w:r>
      <w:r w:rsidR="005620B3" w:rsidRPr="00772E72">
        <w:rPr>
          <w:rFonts w:eastAsia="Times New Roman"/>
          <w:bCs/>
          <w:noProof w:val="0"/>
          <w:szCs w:val="24"/>
          <w:lang w:val="sr-Latn-CS"/>
        </w:rPr>
        <w:t xml:space="preserve"> </w:t>
      </w:r>
      <w:r w:rsidR="00772E72" w:rsidRPr="00772E72">
        <w:rPr>
          <w:rFonts w:eastAsia="Times New Roman"/>
          <w:bCs/>
          <w:noProof w:val="0"/>
          <w:szCs w:val="24"/>
          <w:lang w:val="sr-Latn-CS"/>
        </w:rPr>
        <w:t>56</w:t>
      </w:r>
      <w:r w:rsidR="005620B3" w:rsidRPr="00772E72">
        <w:rPr>
          <w:rFonts w:eastAsia="Times New Roman"/>
          <w:bCs/>
          <w:noProof w:val="0"/>
          <w:szCs w:val="24"/>
          <w:lang w:val="sr-Latn-CS"/>
        </w:rPr>
        <w:t>/25/1</w:t>
      </w:r>
    </w:p>
    <w:p w14:paraId="18071667" w14:textId="6BD98DB8" w:rsidR="005B23C2" w:rsidRPr="005B23C2" w:rsidRDefault="005B23C2" w:rsidP="005B23C2">
      <w:pPr>
        <w:spacing w:after="0" w:line="259" w:lineRule="auto"/>
        <w:contextualSpacing/>
        <w:rPr>
          <w:rFonts w:eastAsia="Times New Roman"/>
          <w:b/>
          <w:noProof w:val="0"/>
          <w:szCs w:val="24"/>
          <w:lang w:val="sr-Latn-CS"/>
        </w:rPr>
      </w:pPr>
      <w:r w:rsidRPr="00772E72">
        <w:rPr>
          <w:rFonts w:eastAsia="Times New Roman"/>
          <w:bCs/>
          <w:noProof w:val="0"/>
          <w:szCs w:val="24"/>
          <w:lang w:val="sr-Latn-CS"/>
        </w:rPr>
        <w:t xml:space="preserve">Datum: </w:t>
      </w:r>
      <w:r w:rsidR="00074680" w:rsidRPr="00772E72">
        <w:rPr>
          <w:rFonts w:eastAsia="Times New Roman"/>
          <w:bCs/>
          <w:noProof w:val="0"/>
          <w:szCs w:val="24"/>
          <w:lang w:val="sr-Latn-CS"/>
        </w:rPr>
        <w:t>0</w:t>
      </w:r>
      <w:r w:rsidR="005620B3" w:rsidRPr="00772E72">
        <w:rPr>
          <w:rFonts w:eastAsia="Times New Roman"/>
          <w:bCs/>
          <w:noProof w:val="0"/>
          <w:szCs w:val="24"/>
          <w:lang w:val="sr-Latn-CS"/>
        </w:rPr>
        <w:t>9</w:t>
      </w:r>
      <w:r w:rsidR="00074680" w:rsidRPr="00772E72">
        <w:rPr>
          <w:rFonts w:eastAsia="Times New Roman"/>
          <w:bCs/>
          <w:noProof w:val="0"/>
          <w:szCs w:val="24"/>
          <w:lang w:val="sr-Latn-CS"/>
        </w:rPr>
        <w:t>.0</w:t>
      </w:r>
      <w:r w:rsidR="005620B3" w:rsidRPr="00772E72">
        <w:rPr>
          <w:rFonts w:eastAsia="Times New Roman"/>
          <w:bCs/>
          <w:noProof w:val="0"/>
          <w:szCs w:val="24"/>
          <w:lang w:val="sr-Latn-CS"/>
        </w:rPr>
        <w:t>6</w:t>
      </w:r>
      <w:r w:rsidR="00074680" w:rsidRPr="00772E72">
        <w:rPr>
          <w:rFonts w:eastAsia="Times New Roman"/>
          <w:bCs/>
          <w:noProof w:val="0"/>
          <w:szCs w:val="24"/>
          <w:lang w:val="sr-Latn-CS"/>
        </w:rPr>
        <w:t>.</w:t>
      </w:r>
      <w:r w:rsidR="00B65A4A" w:rsidRPr="00772E72">
        <w:rPr>
          <w:rFonts w:eastAsia="Times New Roman"/>
          <w:bCs/>
          <w:noProof w:val="0"/>
          <w:szCs w:val="24"/>
          <w:lang w:val="sr-Latn-CS"/>
        </w:rPr>
        <w:t>2025</w:t>
      </w:r>
      <w:r w:rsidRPr="00772E72">
        <w:rPr>
          <w:rFonts w:eastAsia="Times New Roman"/>
          <w:bCs/>
          <w:noProof w:val="0"/>
          <w:szCs w:val="24"/>
          <w:lang w:val="sr-Latn-CS"/>
        </w:rPr>
        <w:t>.g.</w:t>
      </w:r>
    </w:p>
    <w:p w14:paraId="62F33665" w14:textId="77777777" w:rsidR="005B23C2" w:rsidRPr="005B23C2" w:rsidRDefault="005B23C2" w:rsidP="005B23C2">
      <w:pPr>
        <w:spacing w:after="160" w:line="259" w:lineRule="auto"/>
        <w:rPr>
          <w:b/>
          <w:bCs/>
          <w:noProof w:val="0"/>
          <w:color w:val="000000"/>
          <w:szCs w:val="24"/>
        </w:rPr>
      </w:pPr>
    </w:p>
    <w:p w14:paraId="277ABDC0" w14:textId="77777777" w:rsidR="005B23C2" w:rsidRPr="005B23C2" w:rsidRDefault="005B23C2" w:rsidP="005B23C2">
      <w:pPr>
        <w:tabs>
          <w:tab w:val="left" w:pos="3290"/>
        </w:tabs>
        <w:spacing w:after="160" w:line="259" w:lineRule="auto"/>
        <w:ind w:firstLine="708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U skladu sa članom 43 stav 1 Zakona o javnim nabavkama („Službeni list CG”, br. 74/19 i 3/23), </w:t>
      </w:r>
    </w:p>
    <w:p w14:paraId="2ACE284C" w14:textId="77777777" w:rsidR="005B23C2" w:rsidRPr="005B23C2" w:rsidRDefault="005B23C2" w:rsidP="005B23C2">
      <w:pPr>
        <w:tabs>
          <w:tab w:val="left" w:pos="3290"/>
        </w:tabs>
        <w:spacing w:after="160" w:line="259" w:lineRule="auto"/>
        <w:jc w:val="center"/>
        <w:rPr>
          <w:b/>
          <w:bCs/>
          <w:noProof w:val="0"/>
          <w:color w:val="000000"/>
          <w:szCs w:val="24"/>
        </w:rPr>
      </w:pPr>
      <w:r w:rsidRPr="005B23C2">
        <w:rPr>
          <w:b/>
          <w:bCs/>
          <w:noProof w:val="0"/>
          <w:color w:val="000000"/>
          <w:szCs w:val="24"/>
        </w:rPr>
        <w:t>Izjavljujem</w:t>
      </w:r>
    </w:p>
    <w:p w14:paraId="41ECB244" w14:textId="77777777" w:rsidR="005B23C2" w:rsidRPr="005B23C2" w:rsidRDefault="005B23C2" w:rsidP="005B23C2">
      <w:pPr>
        <w:tabs>
          <w:tab w:val="left" w:pos="3290"/>
        </w:tabs>
        <w:spacing w:after="160" w:line="259" w:lineRule="auto"/>
        <w:rPr>
          <w:noProof w:val="0"/>
          <w:color w:val="000000"/>
          <w:szCs w:val="24"/>
        </w:rPr>
      </w:pPr>
    </w:p>
    <w:p w14:paraId="307FBF8F" w14:textId="2734DD4B" w:rsidR="005B23C2" w:rsidRPr="005B23C2" w:rsidRDefault="005B23C2" w:rsidP="005B23C2">
      <w:pPr>
        <w:tabs>
          <w:tab w:val="left" w:pos="3290"/>
        </w:tabs>
        <w:spacing w:after="160" w:line="259" w:lineRule="auto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da u postupku javne nabavke stavka </w:t>
      </w:r>
      <w:r w:rsidR="005620B3">
        <w:rPr>
          <w:noProof w:val="0"/>
          <w:color w:val="000000"/>
          <w:szCs w:val="24"/>
        </w:rPr>
        <w:t>58</w:t>
      </w:r>
      <w:r w:rsidRPr="005B23C2">
        <w:rPr>
          <w:noProof w:val="0"/>
          <w:color w:val="000000"/>
          <w:szCs w:val="24"/>
        </w:rPr>
        <w:t xml:space="preserve"> iz </w:t>
      </w:r>
      <w:r w:rsidR="00074680">
        <w:rPr>
          <w:noProof w:val="0"/>
          <w:color w:val="000000"/>
          <w:szCs w:val="24"/>
        </w:rPr>
        <w:t xml:space="preserve"> </w:t>
      </w:r>
      <w:r w:rsidRPr="005B23C2">
        <w:rPr>
          <w:noProof w:val="0"/>
          <w:color w:val="000000"/>
          <w:szCs w:val="24"/>
        </w:rPr>
        <w:t xml:space="preserve">Plana javnih nabavki </w:t>
      </w:r>
      <w:r w:rsidR="005620B3" w:rsidRPr="00026EEE">
        <w:t>#</w:t>
      </w:r>
      <w:r w:rsidR="005620B3">
        <w:t>21192</w:t>
      </w:r>
      <w:r w:rsidR="005620B3" w:rsidRPr="00026EEE">
        <w:t xml:space="preserve"> od </w:t>
      </w:r>
      <w:r w:rsidR="005620B3">
        <w:t>28</w:t>
      </w:r>
      <w:r w:rsidR="005620B3" w:rsidRPr="00026EEE">
        <w:t>.01.202</w:t>
      </w:r>
      <w:r w:rsidR="005620B3">
        <w:t>5, poslednja izmjena 30.04.2025</w:t>
      </w:r>
      <w:r w:rsidR="00074680">
        <w:rPr>
          <w:szCs w:val="24"/>
        </w:rPr>
        <w:t>.godine</w:t>
      </w:r>
      <w:r w:rsidRPr="005B23C2">
        <w:rPr>
          <w:noProof w:val="0"/>
          <w:color w:val="000000"/>
          <w:szCs w:val="24"/>
        </w:rPr>
        <w:t xml:space="preserve">.godine, za nabavku </w:t>
      </w:r>
      <w:r w:rsidR="005620B3" w:rsidRPr="005620B3">
        <w:rPr>
          <w:noProof w:val="0"/>
          <w:color w:val="000000"/>
          <w:szCs w:val="24"/>
        </w:rPr>
        <w:t>Autopodizača teleskopski 9T, podizni kapacitet do 18T</w:t>
      </w:r>
      <w:r w:rsidR="00100FA1" w:rsidRPr="00100FA1">
        <w:rPr>
          <w:noProof w:val="0"/>
          <w:szCs w:val="24"/>
          <w:lang w:val="sr-Latn-RS"/>
        </w:rPr>
        <w:t xml:space="preserve"> </w:t>
      </w:r>
      <w:r w:rsidRPr="005B23C2">
        <w:rPr>
          <w:noProof w:val="0"/>
          <w:color w:val="000000"/>
          <w:szCs w:val="24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14:paraId="2FE49729" w14:textId="77777777" w:rsidR="005B23C2" w:rsidRPr="005B23C2" w:rsidRDefault="005B23C2" w:rsidP="005B23C2">
      <w:pPr>
        <w:tabs>
          <w:tab w:val="left" w:pos="3290"/>
        </w:tabs>
        <w:spacing w:after="160" w:line="259" w:lineRule="auto"/>
        <w:rPr>
          <w:noProof w:val="0"/>
          <w:color w:val="000000"/>
          <w:szCs w:val="24"/>
        </w:rPr>
      </w:pPr>
    </w:p>
    <w:p w14:paraId="6F87BAEF" w14:textId="77777777" w:rsidR="005B23C2" w:rsidRPr="005B23C2" w:rsidRDefault="005B23C2" w:rsidP="005B23C2">
      <w:pPr>
        <w:tabs>
          <w:tab w:val="left" w:pos="3290"/>
        </w:tabs>
        <w:spacing w:after="160" w:line="259" w:lineRule="auto"/>
        <w:rPr>
          <w:noProof w:val="0"/>
          <w:color w:val="000000"/>
          <w:szCs w:val="24"/>
        </w:rPr>
      </w:pPr>
    </w:p>
    <w:p w14:paraId="451B681F" w14:textId="68FE2936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Ovlašćeno lice naručioca, </w:t>
      </w:r>
      <w:r w:rsidR="00B65A4A">
        <w:rPr>
          <w:noProof w:val="0"/>
          <w:color w:val="000000"/>
          <w:szCs w:val="24"/>
        </w:rPr>
        <w:t>izvršni direktor:</w:t>
      </w:r>
      <w:r w:rsidRPr="005B23C2">
        <w:rPr>
          <w:noProof w:val="0"/>
          <w:color w:val="000000"/>
          <w:szCs w:val="24"/>
        </w:rPr>
        <w:t xml:space="preserve"> </w:t>
      </w:r>
      <w:r w:rsidR="005620B3">
        <w:rPr>
          <w:noProof w:val="0"/>
          <w:color w:val="000000"/>
          <w:szCs w:val="24"/>
        </w:rPr>
        <w:t>Senad Kollari</w:t>
      </w:r>
      <w:r w:rsidRPr="005B23C2">
        <w:rPr>
          <w:noProof w:val="0"/>
          <w:color w:val="000000"/>
          <w:szCs w:val="24"/>
        </w:rPr>
        <w:t xml:space="preserve"> </w:t>
      </w:r>
    </w:p>
    <w:p w14:paraId="47764C7F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</w:p>
    <w:p w14:paraId="206178CF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_______________________</w:t>
      </w:r>
    </w:p>
    <w:p w14:paraId="56645A6A" w14:textId="77777777" w:rsidR="00B65A4A" w:rsidRDefault="00B65A4A" w:rsidP="00772E72">
      <w:pPr>
        <w:tabs>
          <w:tab w:val="left" w:pos="3290"/>
        </w:tabs>
        <w:spacing w:after="0" w:line="259" w:lineRule="auto"/>
        <w:jc w:val="right"/>
        <w:rPr>
          <w:i/>
          <w:iCs/>
          <w:noProof w:val="0"/>
          <w:color w:val="000000"/>
          <w:szCs w:val="24"/>
        </w:rPr>
      </w:pPr>
    </w:p>
    <w:p w14:paraId="62ED7DB5" w14:textId="55F8E2F6" w:rsidR="00B65A4A" w:rsidRDefault="00B65A4A" w:rsidP="00772E72">
      <w:pPr>
        <w:tabs>
          <w:tab w:val="left" w:pos="3290"/>
        </w:tabs>
        <w:spacing w:after="0" w:line="259" w:lineRule="auto"/>
        <w:ind w:left="708"/>
        <w:jc w:val="right"/>
        <w:rPr>
          <w:iCs/>
          <w:noProof w:val="0"/>
          <w:color w:val="000000"/>
          <w:szCs w:val="24"/>
        </w:rPr>
      </w:pPr>
      <w:r w:rsidRPr="00B65A4A">
        <w:rPr>
          <w:iCs/>
          <w:noProof w:val="0"/>
          <w:color w:val="000000"/>
          <w:szCs w:val="24"/>
        </w:rPr>
        <w:t>Lice koje je učestvov</w:t>
      </w:r>
      <w:r>
        <w:rPr>
          <w:iCs/>
          <w:noProof w:val="0"/>
          <w:color w:val="000000"/>
          <w:szCs w:val="24"/>
        </w:rPr>
        <w:t>alo u planiranju javne nabavke, izvršni direktor:</w:t>
      </w:r>
      <w:r w:rsidR="005620B3">
        <w:rPr>
          <w:iCs/>
          <w:noProof w:val="0"/>
          <w:color w:val="000000"/>
          <w:szCs w:val="24"/>
        </w:rPr>
        <w:t>Avdyl Alibegu</w:t>
      </w:r>
      <w:r>
        <w:rPr>
          <w:iCs/>
          <w:noProof w:val="0"/>
          <w:color w:val="000000"/>
          <w:szCs w:val="24"/>
        </w:rPr>
        <w:t xml:space="preserve"> </w:t>
      </w:r>
    </w:p>
    <w:p w14:paraId="4BFC637E" w14:textId="77777777" w:rsidR="00B65A4A" w:rsidRPr="00B65A4A" w:rsidRDefault="00B65A4A" w:rsidP="00772E72">
      <w:pPr>
        <w:tabs>
          <w:tab w:val="left" w:pos="3290"/>
        </w:tabs>
        <w:spacing w:after="0" w:line="259" w:lineRule="auto"/>
        <w:ind w:left="708"/>
        <w:jc w:val="right"/>
        <w:rPr>
          <w:iCs/>
          <w:noProof w:val="0"/>
          <w:color w:val="000000"/>
          <w:szCs w:val="24"/>
        </w:rPr>
      </w:pPr>
      <w:r>
        <w:rPr>
          <w:iCs/>
          <w:noProof w:val="0"/>
          <w:color w:val="000000"/>
          <w:szCs w:val="24"/>
        </w:rPr>
        <w:t xml:space="preserve">                                                                                                      _____________________</w:t>
      </w:r>
    </w:p>
    <w:p w14:paraId="2C81B157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left="5664" w:firstLine="708"/>
        <w:jc w:val="right"/>
        <w:rPr>
          <w:i/>
          <w:iCs/>
          <w:noProof w:val="0"/>
          <w:color w:val="000000"/>
          <w:szCs w:val="24"/>
        </w:rPr>
      </w:pPr>
    </w:p>
    <w:p w14:paraId="067D24E9" w14:textId="493AA3A4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Službenik za javne nabavke,</w:t>
      </w:r>
      <w:r w:rsidR="005620B3">
        <w:rPr>
          <w:noProof w:val="0"/>
          <w:color w:val="000000"/>
          <w:szCs w:val="24"/>
        </w:rPr>
        <w:t xml:space="preserve"> Jehona Kurti Pali</w:t>
      </w:r>
    </w:p>
    <w:p w14:paraId="09FDAB01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</w:p>
    <w:p w14:paraId="63960D38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i/>
          <w:iCs/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 ________________________</w:t>
      </w:r>
      <w:r w:rsidRPr="005B23C2">
        <w:rPr>
          <w:i/>
          <w:iCs/>
          <w:noProof w:val="0"/>
          <w:color w:val="000000"/>
          <w:szCs w:val="24"/>
        </w:rPr>
        <w:t xml:space="preserve"> </w:t>
      </w:r>
    </w:p>
    <w:p w14:paraId="46C0BE04" w14:textId="77777777" w:rsidR="005620B3" w:rsidRDefault="005620B3" w:rsidP="00772E72">
      <w:pPr>
        <w:tabs>
          <w:tab w:val="left" w:pos="3290"/>
        </w:tabs>
        <w:spacing w:after="0" w:line="259" w:lineRule="auto"/>
        <w:jc w:val="right"/>
        <w:rPr>
          <w:iCs/>
          <w:noProof w:val="0"/>
          <w:color w:val="000000"/>
          <w:szCs w:val="24"/>
        </w:rPr>
      </w:pPr>
      <w:r>
        <w:rPr>
          <w:iCs/>
          <w:noProof w:val="0"/>
          <w:color w:val="000000"/>
          <w:szCs w:val="24"/>
        </w:rPr>
        <w:t xml:space="preserve">                  </w:t>
      </w:r>
    </w:p>
    <w:p w14:paraId="0E85FE9B" w14:textId="09FC8243" w:rsidR="005B23C2" w:rsidRDefault="005620B3" w:rsidP="00772E72">
      <w:pPr>
        <w:tabs>
          <w:tab w:val="left" w:pos="3290"/>
        </w:tabs>
        <w:spacing w:after="0" w:line="259" w:lineRule="auto"/>
        <w:jc w:val="right"/>
        <w:rPr>
          <w:i/>
          <w:iCs/>
          <w:noProof w:val="0"/>
          <w:color w:val="000000"/>
          <w:szCs w:val="24"/>
        </w:rPr>
      </w:pPr>
      <w:r>
        <w:rPr>
          <w:iCs/>
          <w:noProof w:val="0"/>
          <w:color w:val="000000"/>
          <w:szCs w:val="24"/>
        </w:rPr>
        <w:t xml:space="preserve">                Predsjadnik </w:t>
      </w:r>
      <w:r w:rsidRPr="005B23C2">
        <w:rPr>
          <w:iCs/>
          <w:noProof w:val="0"/>
          <w:color w:val="000000"/>
          <w:szCs w:val="24"/>
        </w:rPr>
        <w:t xml:space="preserve">komisije </w:t>
      </w:r>
      <w:r w:rsidRPr="005B23C2">
        <w:rPr>
          <w:noProof w:val="0"/>
          <w:szCs w:val="24"/>
        </w:rPr>
        <w:t>za</w:t>
      </w:r>
      <w:r>
        <w:rPr>
          <w:noProof w:val="0"/>
          <w:szCs w:val="24"/>
        </w:rPr>
        <w:t xml:space="preserve"> </w:t>
      </w:r>
      <w:r w:rsidRPr="005B23C2">
        <w:rPr>
          <w:noProof w:val="0"/>
          <w:szCs w:val="24"/>
        </w:rPr>
        <w:t>sprovođenje postupka javne nabavk</w:t>
      </w:r>
      <w:r w:rsidRPr="005B23C2">
        <w:rPr>
          <w:iCs/>
          <w:noProof w:val="0"/>
          <w:color w:val="000000"/>
          <w:szCs w:val="24"/>
        </w:rPr>
        <w:t>e</w:t>
      </w:r>
      <w:r w:rsidR="00B65A4A">
        <w:rPr>
          <w:i/>
          <w:iCs/>
          <w:noProof w:val="0"/>
          <w:color w:val="000000"/>
          <w:szCs w:val="24"/>
        </w:rPr>
        <w:t xml:space="preserve"> </w:t>
      </w:r>
      <w:r w:rsidRPr="005620B3">
        <w:rPr>
          <w:noProof w:val="0"/>
          <w:color w:val="000000"/>
          <w:szCs w:val="24"/>
        </w:rPr>
        <w:t>Besnik Seferi</w:t>
      </w:r>
    </w:p>
    <w:p w14:paraId="4C0B287B" w14:textId="5CB3B64B" w:rsidR="005620B3" w:rsidRPr="005B23C2" w:rsidRDefault="005620B3" w:rsidP="00772E72">
      <w:pPr>
        <w:tabs>
          <w:tab w:val="left" w:pos="3290"/>
        </w:tabs>
        <w:spacing w:after="0" w:line="259" w:lineRule="auto"/>
        <w:jc w:val="right"/>
        <w:rPr>
          <w:i/>
          <w:iCs/>
          <w:noProof w:val="0"/>
          <w:color w:val="000000"/>
          <w:szCs w:val="24"/>
        </w:rPr>
      </w:pPr>
      <w:r>
        <w:rPr>
          <w:i/>
          <w:iCs/>
          <w:noProof w:val="0"/>
          <w:color w:val="000000"/>
          <w:szCs w:val="24"/>
        </w:rPr>
        <w:t xml:space="preserve">                                                                                                             _______________________</w:t>
      </w:r>
    </w:p>
    <w:p w14:paraId="45852AF1" w14:textId="77777777" w:rsidR="005B23C2" w:rsidRPr="005B23C2" w:rsidRDefault="005B23C2" w:rsidP="00772E72">
      <w:pPr>
        <w:spacing w:after="0" w:line="259" w:lineRule="auto"/>
        <w:ind w:left="6372"/>
        <w:jc w:val="right"/>
        <w:rPr>
          <w:i/>
          <w:iCs/>
          <w:noProof w:val="0"/>
          <w:color w:val="000000"/>
          <w:szCs w:val="24"/>
        </w:rPr>
      </w:pPr>
    </w:p>
    <w:p w14:paraId="20CD46F4" w14:textId="7FE4D36B" w:rsidR="005B23C2" w:rsidRPr="005B23C2" w:rsidRDefault="005B23C2" w:rsidP="00772E72">
      <w:pPr>
        <w:tabs>
          <w:tab w:val="left" w:pos="3290"/>
        </w:tabs>
        <w:spacing w:after="0" w:line="259" w:lineRule="auto"/>
        <w:jc w:val="right"/>
        <w:rPr>
          <w:iCs/>
          <w:noProof w:val="0"/>
          <w:color w:val="000000"/>
          <w:szCs w:val="24"/>
        </w:rPr>
      </w:pPr>
      <w:r w:rsidRPr="005B23C2">
        <w:rPr>
          <w:iCs/>
          <w:noProof w:val="0"/>
          <w:color w:val="000000"/>
          <w:szCs w:val="24"/>
        </w:rPr>
        <w:t xml:space="preserve">                 Član komisije </w:t>
      </w:r>
      <w:r w:rsidRPr="005B23C2">
        <w:rPr>
          <w:noProof w:val="0"/>
          <w:szCs w:val="24"/>
        </w:rPr>
        <w:t>za sprovođenje postupka javne nabavk</w:t>
      </w:r>
      <w:r w:rsidRPr="005B23C2">
        <w:rPr>
          <w:iCs/>
          <w:noProof w:val="0"/>
          <w:color w:val="000000"/>
          <w:szCs w:val="24"/>
        </w:rPr>
        <w:t xml:space="preserve">e, </w:t>
      </w:r>
      <w:r w:rsidR="00B65A4A">
        <w:rPr>
          <w:iCs/>
          <w:noProof w:val="0"/>
          <w:color w:val="000000"/>
          <w:szCs w:val="24"/>
        </w:rPr>
        <w:t>pravnik</w:t>
      </w:r>
      <w:r w:rsidRPr="005B23C2">
        <w:rPr>
          <w:iCs/>
          <w:noProof w:val="0"/>
          <w:color w:val="000000"/>
          <w:szCs w:val="24"/>
        </w:rPr>
        <w:t xml:space="preserve">, </w:t>
      </w:r>
      <w:r w:rsidR="005620B3">
        <w:rPr>
          <w:iCs/>
          <w:noProof w:val="0"/>
          <w:color w:val="000000"/>
          <w:szCs w:val="24"/>
        </w:rPr>
        <w:t>Agim Rizaja</w:t>
      </w:r>
    </w:p>
    <w:p w14:paraId="7E27CB97" w14:textId="77777777" w:rsidR="005B23C2" w:rsidRPr="005B23C2" w:rsidRDefault="005B23C2" w:rsidP="00772E72">
      <w:pPr>
        <w:tabs>
          <w:tab w:val="left" w:pos="3290"/>
        </w:tabs>
        <w:spacing w:after="0" w:line="259" w:lineRule="auto"/>
        <w:jc w:val="right"/>
        <w:rPr>
          <w:noProof w:val="0"/>
          <w:color w:val="000000"/>
          <w:szCs w:val="24"/>
        </w:rPr>
      </w:pP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  <w:t xml:space="preserve"> _______</w:t>
      </w:r>
      <w:r w:rsidRPr="005B23C2">
        <w:rPr>
          <w:noProof w:val="0"/>
          <w:color w:val="000000"/>
          <w:szCs w:val="24"/>
        </w:rPr>
        <w:t>________________</w:t>
      </w:r>
    </w:p>
    <w:p w14:paraId="57BA4E99" w14:textId="77777777" w:rsidR="005B23C2" w:rsidRPr="005B23C2" w:rsidRDefault="005B23C2" w:rsidP="00772E72">
      <w:pPr>
        <w:spacing w:after="0" w:line="259" w:lineRule="auto"/>
        <w:ind w:left="6372"/>
        <w:jc w:val="right"/>
        <w:rPr>
          <w:i/>
          <w:iCs/>
          <w:noProof w:val="0"/>
          <w:color w:val="000000"/>
          <w:szCs w:val="24"/>
        </w:rPr>
      </w:pPr>
    </w:p>
    <w:p w14:paraId="21662F68" w14:textId="77777777" w:rsidR="005B23C2" w:rsidRPr="005B23C2" w:rsidRDefault="005B23C2" w:rsidP="00772E72">
      <w:pPr>
        <w:spacing w:after="0" w:line="259" w:lineRule="auto"/>
        <w:ind w:left="6372"/>
        <w:jc w:val="right"/>
        <w:rPr>
          <w:i/>
          <w:iCs/>
          <w:noProof w:val="0"/>
          <w:color w:val="000000"/>
          <w:szCs w:val="24"/>
        </w:rPr>
      </w:pPr>
    </w:p>
    <w:p w14:paraId="68356ADE" w14:textId="6FEF890E" w:rsidR="005B23C2" w:rsidRPr="005B23C2" w:rsidRDefault="00772E72" w:rsidP="00772E72">
      <w:pPr>
        <w:tabs>
          <w:tab w:val="left" w:pos="3290"/>
        </w:tabs>
        <w:spacing w:after="0" w:line="259" w:lineRule="auto"/>
        <w:ind w:firstLine="1134"/>
        <w:jc w:val="right"/>
        <w:rPr>
          <w:iCs/>
          <w:noProof w:val="0"/>
          <w:color w:val="000000"/>
          <w:szCs w:val="24"/>
        </w:rPr>
      </w:pPr>
      <w:r>
        <w:rPr>
          <w:iCs/>
          <w:noProof w:val="0"/>
          <w:color w:val="000000"/>
          <w:szCs w:val="24"/>
        </w:rPr>
        <w:t xml:space="preserve">                 </w:t>
      </w:r>
      <w:r w:rsidR="005B23C2" w:rsidRPr="005B23C2">
        <w:rPr>
          <w:iCs/>
          <w:noProof w:val="0"/>
          <w:color w:val="000000"/>
          <w:szCs w:val="24"/>
        </w:rPr>
        <w:t xml:space="preserve">Član komisije </w:t>
      </w:r>
      <w:r w:rsidR="005B23C2" w:rsidRPr="005B23C2">
        <w:rPr>
          <w:noProof w:val="0"/>
          <w:szCs w:val="24"/>
        </w:rPr>
        <w:t>za sprovođenje postupka javne nabavk</w:t>
      </w:r>
      <w:r w:rsidR="005B23C2" w:rsidRPr="005B23C2">
        <w:rPr>
          <w:iCs/>
          <w:noProof w:val="0"/>
          <w:color w:val="000000"/>
          <w:szCs w:val="24"/>
        </w:rPr>
        <w:t xml:space="preserve">e, </w:t>
      </w:r>
      <w:r>
        <w:rPr>
          <w:noProof w:val="0"/>
          <w:color w:val="000000"/>
          <w:szCs w:val="24"/>
        </w:rPr>
        <w:t>Jehona Kurti Pali</w:t>
      </w:r>
      <w:r w:rsidR="005B23C2" w:rsidRPr="005B23C2">
        <w:rPr>
          <w:iCs/>
          <w:noProof w:val="0"/>
          <w:color w:val="000000"/>
          <w:szCs w:val="24"/>
        </w:rPr>
        <w:tab/>
      </w:r>
      <w:r w:rsidR="005B23C2" w:rsidRPr="005B23C2">
        <w:rPr>
          <w:iCs/>
          <w:noProof w:val="0"/>
          <w:color w:val="000000"/>
          <w:szCs w:val="24"/>
        </w:rPr>
        <w:tab/>
      </w:r>
    </w:p>
    <w:p w14:paraId="6451A86E" w14:textId="77777777" w:rsidR="005B23C2" w:rsidRPr="005B23C2" w:rsidRDefault="005B23C2" w:rsidP="00772E72">
      <w:pPr>
        <w:tabs>
          <w:tab w:val="left" w:pos="3290"/>
        </w:tabs>
        <w:spacing w:after="0" w:line="259" w:lineRule="auto"/>
        <w:ind w:firstLine="1134"/>
        <w:jc w:val="right"/>
        <w:rPr>
          <w:noProof w:val="0"/>
          <w:color w:val="000000"/>
          <w:szCs w:val="24"/>
        </w:rPr>
      </w:pP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</w:r>
      <w:r w:rsidRPr="005B23C2">
        <w:rPr>
          <w:iCs/>
          <w:noProof w:val="0"/>
          <w:color w:val="000000"/>
          <w:szCs w:val="24"/>
        </w:rPr>
        <w:tab/>
        <w:t>________</w:t>
      </w:r>
      <w:r w:rsidRPr="005B23C2">
        <w:rPr>
          <w:noProof w:val="0"/>
          <w:color w:val="000000"/>
          <w:szCs w:val="24"/>
        </w:rPr>
        <w:t>________________</w:t>
      </w:r>
    </w:p>
    <w:p w14:paraId="2BB75F60" w14:textId="77777777" w:rsidR="005B23C2" w:rsidRPr="005B23C2" w:rsidRDefault="005B23C2" w:rsidP="00772E72">
      <w:pPr>
        <w:spacing w:after="0" w:line="259" w:lineRule="auto"/>
        <w:ind w:left="6372"/>
        <w:jc w:val="right"/>
        <w:rPr>
          <w:i/>
          <w:iCs/>
          <w:noProof w:val="0"/>
          <w:color w:val="000000"/>
          <w:szCs w:val="24"/>
        </w:rPr>
      </w:pPr>
    </w:p>
    <w:p w14:paraId="34D2B06E" w14:textId="77777777" w:rsidR="005B23C2" w:rsidRPr="005B23C2" w:rsidRDefault="005B23C2" w:rsidP="005B23C2">
      <w:pPr>
        <w:spacing w:after="0" w:line="259" w:lineRule="auto"/>
        <w:rPr>
          <w:rFonts w:ascii="Arial" w:hAnsi="Arial" w:cs="Arial"/>
          <w:b/>
          <w:bCs/>
          <w:noProof w:val="0"/>
          <w:color w:val="000000"/>
          <w:sz w:val="22"/>
        </w:rPr>
      </w:pPr>
    </w:p>
    <w:p w14:paraId="11C73B8A" w14:textId="77777777" w:rsidR="005B23C2" w:rsidRPr="005B23C2" w:rsidRDefault="005B23C2" w:rsidP="005B23C2">
      <w:pPr>
        <w:spacing w:after="0" w:line="259" w:lineRule="auto"/>
        <w:rPr>
          <w:rFonts w:ascii="Arial" w:hAnsi="Arial" w:cs="Arial"/>
          <w:b/>
          <w:bCs/>
          <w:noProof w:val="0"/>
          <w:color w:val="000000"/>
          <w:sz w:val="22"/>
        </w:rPr>
      </w:pPr>
    </w:p>
    <w:p w14:paraId="2343CCDD" w14:textId="77777777" w:rsidR="005B23C2" w:rsidRPr="005B23C2" w:rsidRDefault="005B23C2" w:rsidP="005B23C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left"/>
        <w:outlineLvl w:val="0"/>
        <w:rPr>
          <w:rFonts w:ascii="Arial" w:hAnsi="Arial" w:cstheme="minorBidi"/>
          <w:b/>
          <w:iCs/>
          <w:noProof w:val="0"/>
          <w:sz w:val="28"/>
          <w:szCs w:val="32"/>
        </w:rPr>
      </w:pPr>
      <w:bookmarkStart w:id="20" w:name="_Toc62730568"/>
      <w:r w:rsidRPr="005B23C2">
        <w:rPr>
          <w:rFonts w:ascii="Arial" w:hAnsi="Arial" w:cstheme="minorBidi"/>
          <w:b/>
          <w:noProof w:val="0"/>
          <w:sz w:val="28"/>
          <w:szCs w:val="32"/>
        </w:rPr>
        <w:t>UPUTSTVO O PRAVNOM SREDSTVU</w:t>
      </w:r>
      <w:bookmarkEnd w:id="20"/>
    </w:p>
    <w:p w14:paraId="7B1708CF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3DB9D4D3" w14:textId="77777777" w:rsidR="005B23C2" w:rsidRPr="005B23C2" w:rsidRDefault="005B23C2" w:rsidP="005B23C2">
      <w:pPr>
        <w:autoSpaceDE w:val="0"/>
        <w:autoSpaceDN w:val="0"/>
        <w:adjustRightInd w:val="0"/>
        <w:spacing w:after="160" w:line="259" w:lineRule="auto"/>
        <w:ind w:firstLine="567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Žalba se izjavljuje preko naručioca neposredno putem ESJN-a. Žalba koja nije podnesena na naprijed predviđeni način biće odbijena kao nedozvoljena.</w:t>
      </w:r>
    </w:p>
    <w:p w14:paraId="1D268496" w14:textId="77777777" w:rsidR="005B23C2" w:rsidRPr="005B23C2" w:rsidRDefault="005B23C2" w:rsidP="005B23C2">
      <w:pPr>
        <w:autoSpaceDE w:val="0"/>
        <w:autoSpaceDN w:val="0"/>
        <w:adjustRightInd w:val="0"/>
        <w:spacing w:after="160" w:line="259" w:lineRule="auto"/>
        <w:ind w:firstLine="567"/>
        <w:rPr>
          <w:noProof w:val="0"/>
          <w:color w:val="000000"/>
          <w:szCs w:val="24"/>
          <w:highlight w:val="yellow"/>
        </w:rPr>
      </w:pPr>
      <w:r w:rsidRPr="005B23C2">
        <w:rPr>
          <w:noProof w:val="0"/>
          <w:color w:val="000000"/>
          <w:szCs w:val="24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69B9317A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noProof w:val="0"/>
          <w:color w:val="000000"/>
          <w:szCs w:val="24"/>
        </w:rPr>
      </w:pPr>
      <w:r w:rsidRPr="005B23C2">
        <w:rPr>
          <w:noProof w:val="0"/>
          <w:color w:val="000000"/>
          <w:szCs w:val="24"/>
        </w:rPr>
        <w:t>Ukoliko je predmet nabavke podijeljen po partijama, a žalba se odnosi samo na određenu/e partiju/e, naknada se plaća u iznosu 1% od procijenjene vrijednosti javne nabavke te/tih partije/a.</w:t>
      </w:r>
    </w:p>
    <w:p w14:paraId="00ABFE00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  <w:r w:rsidRPr="005B23C2">
        <w:rPr>
          <w:noProof w:val="0"/>
          <w:color w:val="000000"/>
          <w:szCs w:val="24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5B23C2">
          <w:rPr>
            <w:noProof w:val="0"/>
            <w:color w:val="0000FF"/>
            <w:szCs w:val="24"/>
            <w:u w:val="single"/>
          </w:rPr>
          <w:t>http://www.kontrola-nabavki.me/</w:t>
        </w:r>
      </w:hyperlink>
      <w:r w:rsidRPr="005B23C2">
        <w:rPr>
          <w:noProof w:val="0"/>
          <w:color w:val="000000"/>
          <w:szCs w:val="24"/>
        </w:rPr>
        <w:t>.“.</w:t>
      </w:r>
    </w:p>
    <w:p w14:paraId="613BEFF5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53717F6B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44320303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4DAA6D72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1E3582B6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05E440DC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2098E901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252F7DDE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29FC7176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54997E1A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1F879B2A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30586D6E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4B6AE043" w14:textId="77777777" w:rsidR="005B23C2" w:rsidRPr="005B23C2" w:rsidRDefault="005B23C2" w:rsidP="005B23C2">
      <w:pPr>
        <w:tabs>
          <w:tab w:val="left" w:pos="5760"/>
        </w:tabs>
        <w:spacing w:after="160" w:line="259" w:lineRule="auto"/>
        <w:ind w:firstLine="567"/>
        <w:rPr>
          <w:rFonts w:ascii="Arial" w:hAnsi="Arial" w:cs="Arial"/>
          <w:noProof w:val="0"/>
          <w:color w:val="000000"/>
          <w:sz w:val="22"/>
        </w:rPr>
      </w:pPr>
    </w:p>
    <w:p w14:paraId="5E2A593B" w14:textId="77777777" w:rsidR="005B23C2" w:rsidRPr="005B23C2" w:rsidRDefault="005B23C2" w:rsidP="005B23C2">
      <w:pPr>
        <w:spacing w:after="160" w:line="259" w:lineRule="auto"/>
        <w:jc w:val="left"/>
        <w:rPr>
          <w:rFonts w:asciiTheme="minorHAnsi" w:hAnsiTheme="minorHAnsi" w:cstheme="minorBidi"/>
          <w:noProof w:val="0"/>
          <w:sz w:val="22"/>
          <w:lang w:val="en-US"/>
        </w:rPr>
      </w:pPr>
    </w:p>
    <w:p w14:paraId="19AE260B" w14:textId="77777777" w:rsidR="00964ECA" w:rsidRDefault="007462E7"/>
    <w:sectPr w:rsidR="00964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EB121" w14:textId="77777777" w:rsidR="007462E7" w:rsidRDefault="007462E7" w:rsidP="005B23C2">
      <w:pPr>
        <w:spacing w:after="0" w:line="240" w:lineRule="auto"/>
      </w:pPr>
      <w:r>
        <w:separator/>
      </w:r>
    </w:p>
  </w:endnote>
  <w:endnote w:type="continuationSeparator" w:id="0">
    <w:p w14:paraId="7411CD05" w14:textId="77777777" w:rsidR="007462E7" w:rsidRDefault="007462E7" w:rsidP="005B2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90A99" w14:textId="77777777" w:rsidR="007462E7" w:rsidRDefault="007462E7" w:rsidP="005B23C2">
      <w:pPr>
        <w:spacing w:after="0" w:line="240" w:lineRule="auto"/>
      </w:pPr>
      <w:r>
        <w:separator/>
      </w:r>
    </w:p>
  </w:footnote>
  <w:footnote w:type="continuationSeparator" w:id="0">
    <w:p w14:paraId="0010CAA4" w14:textId="77777777" w:rsidR="007462E7" w:rsidRDefault="007462E7" w:rsidP="005B23C2">
      <w:pPr>
        <w:spacing w:after="0" w:line="240" w:lineRule="auto"/>
      </w:pPr>
      <w:r>
        <w:continuationSeparator/>
      </w:r>
    </w:p>
  </w:footnote>
  <w:footnote w:id="1">
    <w:p w14:paraId="4593BA4D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5EFBCE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9EEF3E4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2F0F3471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755B98E2" w14:textId="77777777" w:rsidR="005B23C2" w:rsidRPr="00367536" w:rsidRDefault="005B23C2" w:rsidP="005B23C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5604FB07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181F2F29" w14:textId="77777777" w:rsidR="005B23C2" w:rsidRPr="007F2BA0" w:rsidRDefault="005B23C2" w:rsidP="005B23C2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14:paraId="7F60F5C8" w14:textId="77777777" w:rsidR="005B23C2" w:rsidRPr="007F2BA0" w:rsidRDefault="005B23C2" w:rsidP="005B23C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45C1FB35" w14:textId="77777777" w:rsidR="005B23C2" w:rsidRPr="002E211C" w:rsidRDefault="005B23C2" w:rsidP="005B23C2">
      <w:pPr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0">
    <w:p w14:paraId="3DCEFC57" w14:textId="77777777" w:rsidR="005B23C2" w:rsidRPr="002E211C" w:rsidRDefault="005B23C2" w:rsidP="005B23C2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C72C6FB0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144D66"/>
    <w:multiLevelType w:val="hybridMultilevel"/>
    <w:tmpl w:val="545EF5F6"/>
    <w:lvl w:ilvl="0" w:tplc="4BAA40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sz w:val="24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3C2"/>
    <w:rsid w:val="00074680"/>
    <w:rsid w:val="00100FA1"/>
    <w:rsid w:val="00252AFB"/>
    <w:rsid w:val="002D5A65"/>
    <w:rsid w:val="00391ACB"/>
    <w:rsid w:val="005531A6"/>
    <w:rsid w:val="005620B3"/>
    <w:rsid w:val="005B23C2"/>
    <w:rsid w:val="005B5552"/>
    <w:rsid w:val="006A75B2"/>
    <w:rsid w:val="006C0FFD"/>
    <w:rsid w:val="00744970"/>
    <w:rsid w:val="007462E7"/>
    <w:rsid w:val="00772E72"/>
    <w:rsid w:val="00780DB9"/>
    <w:rsid w:val="007A601D"/>
    <w:rsid w:val="009804FB"/>
    <w:rsid w:val="00A750D8"/>
    <w:rsid w:val="00B65A4A"/>
    <w:rsid w:val="00BF4A49"/>
    <w:rsid w:val="00CB34BE"/>
    <w:rsid w:val="00D81F24"/>
    <w:rsid w:val="00DB5C2C"/>
    <w:rsid w:val="00F63E3A"/>
    <w:rsid w:val="00F6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4426"/>
  <w15:chartTrackingRefBased/>
  <w15:docId w15:val="{103EB75C-1987-4CE2-9D23-FD2F85119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B23C2"/>
    <w:pPr>
      <w:spacing w:after="0" w:line="240" w:lineRule="auto"/>
      <w:jc w:val="left"/>
    </w:pPr>
    <w:rPr>
      <w:rFonts w:ascii="Calibri" w:eastAsia="Calibri" w:hAnsi="Calibri"/>
      <w:noProof w:val="0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B23C2"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unhideWhenUsed/>
    <w:rsid w:val="005B23C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A1"/>
    <w:rPr>
      <w:rFonts w:ascii="Segoe UI" w:hAnsi="Segoe UI" w:cs="Segoe UI"/>
      <w:noProof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2453</Words>
  <Characters>13984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Kulinović</dc:creator>
  <cp:keywords/>
  <dc:description/>
  <cp:lastModifiedBy>USER</cp:lastModifiedBy>
  <cp:revision>4</cp:revision>
  <cp:lastPrinted>2025-06-09T09:23:00Z</cp:lastPrinted>
  <dcterms:created xsi:type="dcterms:W3CDTF">2025-06-09T07:09:00Z</dcterms:created>
  <dcterms:modified xsi:type="dcterms:W3CDTF">2025-06-09T09:25:00Z</dcterms:modified>
</cp:coreProperties>
</file>