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2AF34D" w14:textId="77777777" w:rsidR="00EB1ECA" w:rsidRPr="00EB1ECA" w:rsidRDefault="00EB1ECA" w:rsidP="00EB1ECA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6AC4C93C" w14:textId="39DFC073" w:rsidR="00EB1ECA" w:rsidRPr="00EB1ECA" w:rsidRDefault="00F970DA" w:rsidP="00EB1ECA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pl-PL"/>
        </w:rPr>
        <w:t>EPCG Solar Gradnja Doo</w:t>
      </w:r>
    </w:p>
    <w:p w14:paraId="1A68E1BC" w14:textId="6D1D147A" w:rsidR="00EB1ECA" w:rsidRPr="00F970DA" w:rsidRDefault="00EB1ECA" w:rsidP="00EB1ECA">
      <w:pPr>
        <w:spacing w:line="276" w:lineRule="auto"/>
        <w:rPr>
          <w:rFonts w:ascii="Arial" w:eastAsia="Times New Roman" w:hAnsi="Arial" w:cs="Arial"/>
          <w:color w:val="FF0000"/>
          <w:sz w:val="24"/>
          <w:szCs w:val="24"/>
          <w:lang w:val="it-IT"/>
        </w:rPr>
      </w:pPr>
      <w:r w:rsidRPr="00ED3B2E">
        <w:rPr>
          <w:rFonts w:ascii="Arial" w:eastAsia="Times New Roman" w:hAnsi="Arial" w:cs="Arial"/>
          <w:sz w:val="24"/>
          <w:szCs w:val="24"/>
          <w:lang w:val="it-IT"/>
        </w:rPr>
        <w:t>Broj iz eviden</w:t>
      </w:r>
      <w:r w:rsidR="00196A2D" w:rsidRPr="00ED3B2E">
        <w:rPr>
          <w:rFonts w:ascii="Arial" w:eastAsia="Times New Roman" w:hAnsi="Arial" w:cs="Arial"/>
          <w:sz w:val="24"/>
          <w:szCs w:val="24"/>
          <w:lang w:val="it-IT"/>
        </w:rPr>
        <w:t xml:space="preserve">cije postupaka javnih nabavki: </w:t>
      </w:r>
      <w:r w:rsidR="00070804">
        <w:rPr>
          <w:rFonts w:ascii="Arial" w:eastAsia="Times New Roman" w:hAnsi="Arial" w:cs="Arial"/>
          <w:sz w:val="24"/>
          <w:szCs w:val="24"/>
          <w:lang w:val="it-IT"/>
        </w:rPr>
        <w:t>01-00-5206</w:t>
      </w:r>
    </w:p>
    <w:p w14:paraId="44A8A22B" w14:textId="0012B18C" w:rsidR="00EB1ECA" w:rsidRPr="00F565E6" w:rsidRDefault="00EB1ECA" w:rsidP="00EB1ECA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Redni broj iz </w:t>
      </w:r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Plana javnih nabavki: </w:t>
      </w:r>
      <w:r w:rsidR="009C6811">
        <w:rPr>
          <w:rFonts w:ascii="Arial" w:eastAsia="Times New Roman" w:hAnsi="Arial" w:cs="Arial"/>
          <w:color w:val="000000"/>
          <w:sz w:val="24"/>
          <w:szCs w:val="24"/>
          <w:lang w:val="en-GB"/>
        </w:rPr>
        <w:t>1</w:t>
      </w:r>
    </w:p>
    <w:p w14:paraId="1462204B" w14:textId="3F8C7216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Mjesto i datum: Nikšić, </w:t>
      </w:r>
      <w:r w:rsidR="007B39DD">
        <w:rPr>
          <w:rFonts w:ascii="Arial" w:eastAsia="Times New Roman" w:hAnsi="Arial" w:cs="Arial"/>
          <w:color w:val="000000"/>
          <w:sz w:val="24"/>
          <w:szCs w:val="24"/>
          <w:lang w:val="it-IT"/>
        </w:rPr>
        <w:t>05</w:t>
      </w:r>
      <w:bookmarkStart w:id="0" w:name="_GoBack"/>
      <w:bookmarkEnd w:id="0"/>
      <w:r w:rsidR="009C1B0F">
        <w:rPr>
          <w:rFonts w:ascii="Arial" w:eastAsia="Times New Roman" w:hAnsi="Arial" w:cs="Arial"/>
          <w:color w:val="000000"/>
          <w:sz w:val="24"/>
          <w:szCs w:val="24"/>
          <w:lang w:val="it-IT"/>
        </w:rPr>
        <w:t>.0</w:t>
      </w:r>
      <w:r w:rsidR="00E601A7">
        <w:rPr>
          <w:rFonts w:ascii="Arial" w:eastAsia="Times New Roman" w:hAnsi="Arial" w:cs="Arial"/>
          <w:color w:val="000000"/>
          <w:sz w:val="24"/>
          <w:szCs w:val="24"/>
          <w:lang w:val="it-IT"/>
        </w:rPr>
        <w:t>6</w:t>
      </w:r>
      <w:r w:rsidR="009C1B0F">
        <w:rPr>
          <w:rFonts w:ascii="Arial" w:eastAsia="Times New Roman" w:hAnsi="Arial" w:cs="Arial"/>
          <w:color w:val="000000"/>
          <w:sz w:val="24"/>
          <w:szCs w:val="24"/>
          <w:lang w:val="it-IT"/>
        </w:rPr>
        <w:t>.2025</w:t>
      </w:r>
      <w:r w:rsidRPr="00F565E6">
        <w:rPr>
          <w:rFonts w:ascii="Arial" w:eastAsia="Times New Roman" w:hAnsi="Arial" w:cs="Arial"/>
          <w:color w:val="000000"/>
          <w:sz w:val="24"/>
          <w:szCs w:val="24"/>
          <w:lang w:val="it-IT"/>
        </w:rPr>
        <w:t>. godine</w:t>
      </w:r>
    </w:p>
    <w:p w14:paraId="137D9A77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49B8A11" w14:textId="77777777" w:rsidR="00531F94" w:rsidRPr="00EB1ECA" w:rsidRDefault="00531F94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E0C88E9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1ED5192" w14:textId="17D597AD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Na osnovu člana 53 stav 3 Zakona o javnim nabavkama</w:t>
      </w:r>
      <w:r w:rsidR="00976673">
        <w:rPr>
          <w:rFonts w:ascii="Arial" w:eastAsia="Times New Roman" w:hAnsi="Arial" w:cs="Arial"/>
          <w:sz w:val="24"/>
          <w:szCs w:val="24"/>
        </w:rPr>
        <w:t xml:space="preserve"> </w:t>
      </w:r>
      <w:r w:rsidR="00976673" w:rsidRPr="00976673">
        <w:rPr>
          <w:rFonts w:ascii="Arial" w:eastAsia="Times New Roman" w:hAnsi="Arial" w:cs="Arial"/>
          <w:sz w:val="24"/>
          <w:szCs w:val="24"/>
        </w:rPr>
        <w:t>(„Službeni list CG“, br. 74/19, 3/23, 11/23 i 84/24)</w:t>
      </w:r>
      <w:r w:rsidRPr="00EB1ECA">
        <w:rPr>
          <w:rFonts w:ascii="Arial" w:eastAsia="Times New Roman" w:hAnsi="Arial" w:cs="Arial"/>
          <w:sz w:val="24"/>
          <w:szCs w:val="24"/>
        </w:rPr>
        <w:t xml:space="preserve"> </w:t>
      </w:r>
      <w:r w:rsidR="00F970D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EPCG Solar Gradnja Doo</w:t>
      </w:r>
      <w:r w:rsidRPr="00531F94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r w:rsidRPr="00EB1ECA">
        <w:rPr>
          <w:rFonts w:ascii="Arial" w:eastAsia="Times New Roman" w:hAnsi="Arial" w:cs="Arial"/>
          <w:sz w:val="24"/>
          <w:szCs w:val="24"/>
        </w:rPr>
        <w:t>objavljuje</w:t>
      </w: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14:paraId="385F42DA" w14:textId="77777777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92A916E" w14:textId="77777777" w:rsidR="00531F94" w:rsidRPr="00EB1ECA" w:rsidRDefault="00531F94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11A09FF" w14:textId="77777777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EB1ECA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5EFE37BA" w14:textId="77777777" w:rsidR="00EB1ECA" w:rsidRPr="00EB1ECA" w:rsidRDefault="00EB1ECA" w:rsidP="00EB1ECA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9ACCE56" w14:textId="77777777" w:rsidR="00EB1ECA" w:rsidRPr="00EB1ECA" w:rsidRDefault="00EB1ECA" w:rsidP="00EB1EC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8"/>
          <w:szCs w:val="24"/>
        </w:rPr>
        <w:t>TENDERSKU DOKUMENTACIJU</w:t>
      </w:r>
    </w:p>
    <w:p w14:paraId="55749088" w14:textId="77777777" w:rsidR="00EB1ECA" w:rsidRDefault="00EB1ECA" w:rsidP="008A0A7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8"/>
          <w:szCs w:val="24"/>
        </w:rPr>
        <w:t>ZA OTVORENI POSTUPAK JAVNE NABAVKE</w:t>
      </w:r>
    </w:p>
    <w:p w14:paraId="3BBD6090" w14:textId="77777777" w:rsidR="00E601A7" w:rsidRPr="00EB1ECA" w:rsidRDefault="00E601A7" w:rsidP="008A0A7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</w:rPr>
      </w:pPr>
    </w:p>
    <w:p w14:paraId="5C22E450" w14:textId="175560C5" w:rsidR="00BA526E" w:rsidRPr="00BA526E" w:rsidRDefault="00BA526E" w:rsidP="00BA526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BA526E">
        <w:rPr>
          <w:rFonts w:ascii="Arial" w:eastAsia="Times New Roman" w:hAnsi="Arial" w:cs="Arial"/>
          <w:color w:val="000000"/>
          <w:sz w:val="24"/>
          <w:szCs w:val="24"/>
        </w:rPr>
        <w:t>robe za potrebe Projekta Solari 5000+</w:t>
      </w:r>
      <w:r w:rsidR="00C72323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BA526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7F437913" w14:textId="77777777" w:rsidR="008A0A7D" w:rsidRPr="00531F94" w:rsidRDefault="008A0A7D" w:rsidP="0097667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A88DC31" w14:textId="77777777" w:rsidR="00531F94" w:rsidRPr="00EB1ECA" w:rsidRDefault="00531F94" w:rsidP="00EB1EC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7A70AA23" w14:textId="3420B18C" w:rsidR="00531F94" w:rsidRDefault="009C1B0F" w:rsidP="009C1B0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Nabavka </w:t>
      </w:r>
      <w:r w:rsidR="009C6811">
        <w:rPr>
          <w:rFonts w:ascii="Arial" w:eastAsia="Times New Roman" w:hAnsi="Arial" w:cs="Arial"/>
          <w:b/>
          <w:bCs/>
          <w:color w:val="000000"/>
          <w:sz w:val="28"/>
          <w:szCs w:val="28"/>
        </w:rPr>
        <w:t>HTZ opreme</w:t>
      </w:r>
    </w:p>
    <w:p w14:paraId="6B2E56C4" w14:textId="77777777" w:rsidR="00E601A7" w:rsidRDefault="00E601A7" w:rsidP="009C1B0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14:paraId="6D34CBCE" w14:textId="77777777" w:rsidR="00856D3E" w:rsidRPr="00531F94" w:rsidRDefault="00856D3E" w:rsidP="009C1B0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1D10377E" w14:textId="2A7C0493" w:rsidR="00AE3EAB" w:rsidRPr="00AE3EAB" w:rsidRDefault="00AE3EAB" w:rsidP="00AE3E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Partija 1</w:t>
      </w:r>
      <w:r w:rsidRPr="00AE3EAB">
        <w:rPr>
          <w:rFonts w:ascii="Arial" w:eastAsia="Times New Roman" w:hAnsi="Arial" w:cs="Arial"/>
          <w:sz w:val="24"/>
          <w:szCs w:val="24"/>
        </w:rPr>
        <w:t xml:space="preserve">: Lična zaštitna odjeća; </w:t>
      </w:r>
    </w:p>
    <w:p w14:paraId="122D998B" w14:textId="6F9112F6" w:rsidR="00AE3EAB" w:rsidRPr="00AE3EAB" w:rsidRDefault="00AE3EAB" w:rsidP="00AE3E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Partija 2</w:t>
      </w:r>
      <w:r w:rsidR="00D055A1">
        <w:rPr>
          <w:rFonts w:ascii="Arial" w:eastAsia="Times New Roman" w:hAnsi="Arial" w:cs="Arial"/>
          <w:sz w:val="24"/>
          <w:szCs w:val="24"/>
        </w:rPr>
        <w:t>: Lična zaštitna odjeća za zaštitare</w:t>
      </w:r>
      <w:r w:rsidRPr="00AE3EAB">
        <w:rPr>
          <w:rFonts w:ascii="Arial" w:eastAsia="Times New Roman" w:hAnsi="Arial" w:cs="Arial"/>
          <w:sz w:val="24"/>
          <w:szCs w:val="24"/>
        </w:rPr>
        <w:t xml:space="preserve">; </w:t>
      </w:r>
    </w:p>
    <w:p w14:paraId="7A6828E2" w14:textId="64AD4067" w:rsidR="00AE3EAB" w:rsidRPr="00AE3EAB" w:rsidRDefault="00AE3EAB" w:rsidP="00AE3E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E3EAB">
        <w:rPr>
          <w:rFonts w:ascii="Arial" w:eastAsia="Times New Roman" w:hAnsi="Arial" w:cs="Arial"/>
          <w:sz w:val="24"/>
          <w:szCs w:val="24"/>
        </w:rPr>
        <w:t xml:space="preserve">Partija </w:t>
      </w:r>
      <w:r>
        <w:rPr>
          <w:rFonts w:ascii="Arial" w:eastAsia="Times New Roman" w:hAnsi="Arial" w:cs="Arial"/>
          <w:sz w:val="24"/>
          <w:szCs w:val="24"/>
        </w:rPr>
        <w:t>3</w:t>
      </w:r>
      <w:r w:rsidR="00D055A1">
        <w:rPr>
          <w:rFonts w:ascii="Arial" w:eastAsia="Times New Roman" w:hAnsi="Arial" w:cs="Arial"/>
          <w:sz w:val="24"/>
          <w:szCs w:val="24"/>
        </w:rPr>
        <w:t>: Zaštitna obuća</w:t>
      </w:r>
    </w:p>
    <w:p w14:paraId="4F3BE950" w14:textId="45C79F2D" w:rsidR="00531F94" w:rsidRDefault="00AE3EAB" w:rsidP="00AE3E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E3EAB">
        <w:rPr>
          <w:rFonts w:ascii="Arial" w:eastAsia="Times New Roman" w:hAnsi="Arial" w:cs="Arial"/>
          <w:sz w:val="24"/>
          <w:szCs w:val="24"/>
        </w:rPr>
        <w:t xml:space="preserve">Partija </w:t>
      </w:r>
      <w:r>
        <w:rPr>
          <w:rFonts w:ascii="Arial" w:eastAsia="Times New Roman" w:hAnsi="Arial" w:cs="Arial"/>
          <w:sz w:val="24"/>
          <w:szCs w:val="24"/>
        </w:rPr>
        <w:t>4</w:t>
      </w:r>
      <w:r w:rsidRPr="00AE3EAB">
        <w:rPr>
          <w:rFonts w:ascii="Arial" w:eastAsia="Times New Roman" w:hAnsi="Arial" w:cs="Arial"/>
          <w:sz w:val="24"/>
          <w:szCs w:val="24"/>
        </w:rPr>
        <w:t>: Zaštitna protiv padna oprema</w:t>
      </w:r>
    </w:p>
    <w:p w14:paraId="2C16B6EE" w14:textId="489D45FF" w:rsidR="00AE3EAB" w:rsidRPr="00531F94" w:rsidRDefault="00AE3EAB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Partija 5</w:t>
      </w:r>
      <w:r w:rsidRPr="00AE3EAB">
        <w:rPr>
          <w:rFonts w:ascii="Arial" w:eastAsia="Times New Roman" w:hAnsi="Arial" w:cs="Arial"/>
          <w:sz w:val="24"/>
          <w:szCs w:val="24"/>
        </w:rPr>
        <w:t xml:space="preserve">: </w:t>
      </w:r>
      <w:r w:rsidR="00ED3A4F" w:rsidRPr="00ED3A4F">
        <w:rPr>
          <w:rFonts w:ascii="Arial" w:eastAsia="Times New Roman" w:hAnsi="Arial" w:cs="Arial"/>
          <w:sz w:val="24"/>
          <w:szCs w:val="24"/>
        </w:rPr>
        <w:t>Aparati za alkotestiranje I protivpožarni</w:t>
      </w:r>
      <w:r w:rsidR="00E601A7">
        <w:rPr>
          <w:rFonts w:ascii="Arial" w:eastAsia="Times New Roman" w:hAnsi="Arial" w:cs="Arial"/>
          <w:sz w:val="24"/>
          <w:szCs w:val="24"/>
        </w:rPr>
        <w:t xml:space="preserve"> aparati</w:t>
      </w:r>
    </w:p>
    <w:p w14:paraId="487291C8" w14:textId="77777777" w:rsidR="00531F94" w:rsidRPr="00EB1ECA" w:rsidRDefault="00531F94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E4F78D3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14:paraId="79DB2851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7A69A64" w14:textId="5CC83A37" w:rsidR="008A0A7D" w:rsidRPr="00531F94" w:rsidRDefault="008A0A7D" w:rsidP="008A0A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9C6811">
        <w:rPr>
          <w:rFonts w:ascii="Arial" w:eastAsia="Times New Roman" w:hAnsi="Arial" w:cs="Arial"/>
          <w:color w:val="000000"/>
          <w:sz w:val="24"/>
          <w:szCs w:val="24"/>
          <w:lang w:val="en-US"/>
        </w:rPr>
        <w:t>po partijama</w:t>
      </w:r>
    </w:p>
    <w:p w14:paraId="7D7DEEFA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345E84D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BEDB901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9DF0579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BE1CFF2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0F33A59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AD3ED64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F46F2EB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FE1CFD4" w14:textId="77777777" w:rsid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8288B48" w14:textId="77777777" w:rsidR="00976673" w:rsidRPr="00EB1ECA" w:rsidRDefault="00976673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4EEC32C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7DE0523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B77DB2B" w14:textId="77777777" w:rsidR="00EB1ECA" w:rsidRPr="00EB1ECA" w:rsidRDefault="00EB1ECA" w:rsidP="00EB1EC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" w:name="_Toc62730553"/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POZIV ZA NADMETANJE</w:t>
      </w:r>
      <w:r w:rsidRPr="00EB1ECA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1"/>
      </w:r>
      <w:bookmarkEnd w:id="1"/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</w:p>
    <w:p w14:paraId="201FD717" w14:textId="77777777" w:rsidR="00EB1ECA" w:rsidRPr="00EB1ECA" w:rsidRDefault="00EB1ECA" w:rsidP="00CA004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008B585D" w14:textId="77777777" w:rsidR="00EB1ECA" w:rsidRPr="00EB1ECA" w:rsidRDefault="00EB1ECA" w:rsidP="00EB1ECA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Podaci o naručiocu;</w:t>
      </w:r>
    </w:p>
    <w:p w14:paraId="7CC99470" w14:textId="77777777" w:rsidR="00EB1ECA" w:rsidRPr="00EB1ECA" w:rsidRDefault="00EB1ECA" w:rsidP="00EB1ECA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 xml:space="preserve">Podaci o postupku i predmetu javne nabavke: </w:t>
      </w:r>
    </w:p>
    <w:p w14:paraId="5C5096C8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Vrsta postupka,</w:t>
      </w:r>
    </w:p>
    <w:p w14:paraId="1AB5530C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Predmet javne nabavke (vrsta predmeta, naziv i opis predmeta),</w:t>
      </w:r>
    </w:p>
    <w:p w14:paraId="393FA56A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Procijenjena vrijednost predmeta nabavke</w:t>
      </w:r>
      <w:r w:rsidRPr="00EB1ECA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2"/>
      </w:r>
      <w:r w:rsidRPr="00EB1ECA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59B993DF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 xml:space="preserve">Način nabavke: </w:t>
      </w:r>
    </w:p>
    <w:p w14:paraId="3F6AACFA" w14:textId="77777777" w:rsidR="00EB1ECA" w:rsidRPr="00EB1ECA" w:rsidRDefault="00EB1ECA" w:rsidP="00EB1ECA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Cjelina, po partijama,</w:t>
      </w:r>
    </w:p>
    <w:p w14:paraId="7A7AB9ED" w14:textId="77777777" w:rsidR="00EB1ECA" w:rsidRPr="00EB1ECA" w:rsidRDefault="00EB1ECA" w:rsidP="00EB1ECA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Zajednička nabavka,</w:t>
      </w:r>
    </w:p>
    <w:p w14:paraId="513BA166" w14:textId="77777777" w:rsidR="00EB1ECA" w:rsidRPr="00EB1ECA" w:rsidRDefault="00EB1ECA" w:rsidP="00EB1ECA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Centralizovana nabavka,</w:t>
      </w:r>
    </w:p>
    <w:p w14:paraId="77AB99E5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Posebni oblik nabavke:</w:t>
      </w:r>
    </w:p>
    <w:p w14:paraId="0D3BF036" w14:textId="77777777" w:rsidR="00EB1ECA" w:rsidRPr="00EB1ECA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Okvirni sporazum,</w:t>
      </w:r>
    </w:p>
    <w:p w14:paraId="4F7B1192" w14:textId="77777777" w:rsidR="00EB1ECA" w:rsidRPr="00EB1ECA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Dinamički sistem nabavki,</w:t>
      </w:r>
    </w:p>
    <w:p w14:paraId="3F5DF298" w14:textId="77777777" w:rsidR="00EB1ECA" w:rsidRPr="00EB1ECA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Elektronska aukcija,</w:t>
      </w:r>
    </w:p>
    <w:p w14:paraId="123081EB" w14:textId="77777777" w:rsidR="00EB1ECA" w:rsidRPr="00EB1ECA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Elektronski katalog,</w:t>
      </w:r>
    </w:p>
    <w:p w14:paraId="69F4DFE6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Uslovi za učešće u postupku javne nabavke i posebni osnovi za isključenje,</w:t>
      </w:r>
    </w:p>
    <w:p w14:paraId="723E57FD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Kriterijum za izbor najpovoljnije ponude,</w:t>
      </w:r>
    </w:p>
    <w:p w14:paraId="5CC27227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Način, mjesto i vrijeme podnošenja ponuda i otvaranja ponuda,</w:t>
      </w:r>
    </w:p>
    <w:p w14:paraId="2AA23C14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Rok za donošenje odluke o izboru,</w:t>
      </w:r>
    </w:p>
    <w:p w14:paraId="2CE7930C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Rok važenja ponude,</w:t>
      </w:r>
    </w:p>
    <w:p w14:paraId="4B010DA6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Garancija ponude</w:t>
      </w:r>
    </w:p>
    <w:p w14:paraId="02756E6D" w14:textId="77777777" w:rsidR="00EB1ECA" w:rsidRPr="00EB1ECA" w:rsidRDefault="00EB1ECA" w:rsidP="00EB1ECA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6E1A0C42" w14:textId="77777777" w:rsidR="00EB1ECA" w:rsidRPr="00CA004E" w:rsidRDefault="00EB1ECA" w:rsidP="00EB1EC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2" w:name="_Toc62730554"/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TEHNIČKA SPECIFIKACIJA PREDMETA JAVNE NABAVKE</w:t>
      </w:r>
      <w:r w:rsidRPr="00EB1ECA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3"/>
      </w:r>
      <w:bookmarkEnd w:id="2"/>
    </w:p>
    <w:p w14:paraId="785536D0" w14:textId="77777777" w:rsidR="00EB1ECA" w:rsidRPr="00EB1ECA" w:rsidRDefault="00EB1ECA" w:rsidP="00EB1ECA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Naziv i opis predmeta nabavke u cjelini, po partijama i stavkama sa bitnim karakteristikama</w:t>
      </w:r>
    </w:p>
    <w:p w14:paraId="44A23DE6" w14:textId="2B051DD0" w:rsidR="00905B41" w:rsidRPr="00E601A7" w:rsidRDefault="00EB1ECA" w:rsidP="00E601A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14:paraId="33701C85" w14:textId="77777777" w:rsidR="00905B41" w:rsidRPr="00905B41" w:rsidRDefault="00905B41" w:rsidP="00905B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before="96" w:after="0" w:line="276" w:lineRule="auto"/>
        <w:jc w:val="both"/>
        <w:rPr>
          <w:rFonts w:ascii="Arial" w:eastAsia="Calibri" w:hAnsi="Arial" w:cs="Arial"/>
          <w:b/>
          <w:color w:val="000000"/>
          <w:lang w:val="en-US"/>
        </w:rPr>
      </w:pPr>
      <w:r w:rsidRPr="00905B41">
        <w:rPr>
          <w:rFonts w:ascii="Arial" w:eastAsia="Calibri" w:hAnsi="Arial" w:cs="Arial"/>
          <w:b/>
          <w:color w:val="000000"/>
          <w:lang w:val="en-US"/>
        </w:rPr>
        <w:t>3.</w:t>
      </w:r>
      <w:r w:rsidRPr="00905B41">
        <w:rPr>
          <w:rFonts w:ascii="Arial" w:eastAsia="Calibri" w:hAnsi="Arial" w:cs="Arial"/>
          <w:b/>
          <w:color w:val="000000"/>
          <w:lang w:val="en-US"/>
        </w:rPr>
        <w:tab/>
        <w:t xml:space="preserve">DODATNE INFORMACIJE O PREDMETU I POSTUPKU NABAVKE </w:t>
      </w:r>
    </w:p>
    <w:p w14:paraId="68E5857D" w14:textId="11B15A96" w:rsidR="00905B41" w:rsidRPr="00763288" w:rsidRDefault="00D055A1" w:rsidP="00D055A1">
      <w:pPr>
        <w:rPr>
          <w:rFonts w:ascii="Arial" w:eastAsia="Calibri" w:hAnsi="Arial" w:cs="Arial"/>
          <w:color w:val="000000"/>
          <w:lang w:val="en-US"/>
        </w:rPr>
      </w:pPr>
      <w:r w:rsidRPr="00D055A1">
        <w:rPr>
          <w:rFonts w:ascii="Arial" w:eastAsia="Calibri" w:hAnsi="Arial" w:cs="Arial"/>
          <w:color w:val="000000"/>
          <w:lang w:val="en-US"/>
        </w:rPr>
        <w:t>1.</w:t>
      </w:r>
      <w:r w:rsidRPr="00D055A1">
        <w:rPr>
          <w:rFonts w:ascii="Arial" w:eastAsia="Calibri" w:hAnsi="Arial" w:cs="Arial"/>
          <w:color w:val="000000"/>
          <w:lang w:val="en-US"/>
        </w:rPr>
        <w:tab/>
        <w:t>Za svaku stavku Finansijskog dijela ponude, u koloni “bitne karakteristike ponuđenog predmeta nabavke”, Ponuđači, pored ponuđenih tehničkih karakteristika, upisuju i podatke o naziv</w:t>
      </w:r>
      <w:r>
        <w:rPr>
          <w:rFonts w:ascii="Arial" w:eastAsia="Calibri" w:hAnsi="Arial" w:cs="Arial"/>
          <w:color w:val="000000"/>
          <w:lang w:val="en-US"/>
        </w:rPr>
        <w:t>u proizvođača i tipu proizvoda;</w:t>
      </w:r>
    </w:p>
    <w:p w14:paraId="5F2ED10D" w14:textId="77777777" w:rsidR="008A0A7D" w:rsidRPr="00531F94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216CA46" w14:textId="77777777" w:rsidR="00EB1ECA" w:rsidRPr="00EB1ECA" w:rsidRDefault="00EB1ECA" w:rsidP="008A0A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predmenta nabavke:</w:t>
      </w:r>
      <w:r w:rsidRPr="00EB1ECA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</w:rPr>
        <w:footnoteReference w:id="4"/>
      </w:r>
    </w:p>
    <w:p w14:paraId="333C90D9" w14:textId="77777777" w:rsidR="00856D3E" w:rsidRDefault="008A0A7D" w:rsidP="00856D3E">
      <w:pPr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val="en-US"/>
        </w:rPr>
      </w:pPr>
      <w:r w:rsidRPr="00531F94">
        <w:rPr>
          <w:rFonts w:ascii="Arial" w:eastAsia="Calibri" w:hAnsi="Arial" w:cs="Arial"/>
          <w:color w:val="000000"/>
          <w:sz w:val="24"/>
          <w:szCs w:val="24"/>
          <w:lang w:val="en-US"/>
        </w:rPr>
        <w:sym w:font="Wingdings" w:char="F0FD"/>
      </w:r>
      <w:r w:rsidRPr="00531F9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Procijenjena vrijednost predmeta nabavke</w:t>
      </w:r>
      <w:r w:rsidRPr="00531F94">
        <w:rPr>
          <w:rFonts w:ascii="Arial" w:eastAsia="Calibri" w:hAnsi="Arial" w:cs="Arial"/>
          <w:color w:val="000000"/>
          <w:sz w:val="24"/>
          <w:szCs w:val="24"/>
          <w:lang w:val="en-US"/>
        </w:rPr>
        <w:t>:</w:t>
      </w:r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 xml:space="preserve"> </w:t>
      </w:r>
    </w:p>
    <w:p w14:paraId="14F1CB00" w14:textId="77777777" w:rsidR="00856D3E" w:rsidRDefault="00856D3E" w:rsidP="00856D3E">
      <w:pPr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val="en-US"/>
        </w:rPr>
      </w:pPr>
    </w:p>
    <w:p w14:paraId="0D8CC72B" w14:textId="1B05704E" w:rsidR="00856D3E" w:rsidRPr="00856D3E" w:rsidRDefault="00856D3E" w:rsidP="00856D3E">
      <w:pPr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val="en-US"/>
        </w:rPr>
      </w:pPr>
      <w:r w:rsidRPr="00856D3E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 xml:space="preserve">Partija 1: Lična zaštitna odjeća; </w:t>
      </w:r>
      <w:r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78.000,00eura</w:t>
      </w:r>
    </w:p>
    <w:p w14:paraId="6CC1703F" w14:textId="63DF3E28" w:rsidR="00856D3E" w:rsidRPr="00856D3E" w:rsidRDefault="00856D3E" w:rsidP="00856D3E">
      <w:pPr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val="en-US"/>
        </w:rPr>
      </w:pPr>
      <w:r w:rsidRPr="00856D3E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Partija 2: Ličn</w:t>
      </w:r>
      <w:r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a zaštitna odjeća za zaštitare; 6.000,00eura</w:t>
      </w:r>
    </w:p>
    <w:p w14:paraId="53FC007F" w14:textId="06606425" w:rsidR="00856D3E" w:rsidRPr="00856D3E" w:rsidRDefault="00856D3E" w:rsidP="00856D3E">
      <w:pPr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val="en-US"/>
        </w:rPr>
      </w:pPr>
      <w:r w:rsidRPr="00856D3E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Partija 3: Zaštitna obuća</w:t>
      </w:r>
      <w:r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 xml:space="preserve"> 15.800,00eura</w:t>
      </w:r>
    </w:p>
    <w:p w14:paraId="05ABD94A" w14:textId="3AEE8A3A" w:rsidR="00856D3E" w:rsidRPr="00856D3E" w:rsidRDefault="00856D3E" w:rsidP="00856D3E">
      <w:pPr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val="en-US"/>
        </w:rPr>
      </w:pPr>
      <w:r w:rsidRPr="00856D3E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Partija 4: Zaštitna protiv padna oprema</w:t>
      </w:r>
      <w:r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 xml:space="preserve"> 14.000,00eura</w:t>
      </w:r>
    </w:p>
    <w:p w14:paraId="3271CC8E" w14:textId="455AD363" w:rsidR="00EB1ECA" w:rsidRPr="00E601A7" w:rsidRDefault="00856D3E" w:rsidP="00EB1ECA">
      <w:pPr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val="en-US"/>
        </w:rPr>
      </w:pPr>
      <w:r w:rsidRPr="00856D3E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Partija 5: Aparati</w:t>
      </w:r>
      <w:r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 xml:space="preserve"> za alkotestiranje I protivpožarni</w:t>
      </w:r>
      <w:r w:rsidR="00E601A7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 xml:space="preserve"> aparati</w:t>
      </w:r>
      <w:r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 xml:space="preserve"> 4.000,00</w:t>
      </w:r>
      <w:r w:rsidR="00E601A7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eura</w:t>
      </w:r>
    </w:p>
    <w:p w14:paraId="450CEB3D" w14:textId="38AA0909" w:rsidR="00D055A1" w:rsidRPr="00E601A7" w:rsidRDefault="00856D3E" w:rsidP="008A0A7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E601A7">
        <w:rPr>
          <w:rFonts w:ascii="Arial" w:eastAsia="Times New Roman" w:hAnsi="Arial" w:cs="Arial"/>
          <w:b/>
          <w:color w:val="000000"/>
          <w:sz w:val="24"/>
          <w:szCs w:val="24"/>
        </w:rPr>
        <w:t>Ukupno 117.800,00</w:t>
      </w:r>
      <w:r w:rsidR="00ED3A4F" w:rsidRPr="00E601A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eura</w:t>
      </w:r>
    </w:p>
    <w:p w14:paraId="7F17371B" w14:textId="77777777" w:rsidR="00ED3A4F" w:rsidRPr="00EB1ECA" w:rsidRDefault="00ED3A4F" w:rsidP="008A0A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3B87812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ZAKLJUČIVANJE OKVIRNOG SPORAZUMA</w:t>
      </w:r>
      <w:r w:rsidRPr="00EB1ECA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5"/>
      </w:r>
    </w:p>
    <w:p w14:paraId="36E324E7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30B8E01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14:paraId="2D539F45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C11EAE9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566DEC79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</w:p>
    <w:p w14:paraId="5215B34D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8C668B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14:paraId="1646A69C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F72666B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</w:rPr>
        <w:t>Nije primjenjivo.</w:t>
      </w:r>
    </w:p>
    <w:p w14:paraId="52CFF61B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F213E7B" w14:textId="77777777" w:rsidR="00EB1ECA" w:rsidRPr="00EB1ECA" w:rsidRDefault="00EB1ECA" w:rsidP="00EB1EC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SU UKLJUČENI U CENTRALIZOVANU NABAVKU</w:t>
      </w:r>
    </w:p>
    <w:p w14:paraId="0966B1E7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3C3ADC1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31F94">
        <w:rPr>
          <w:rFonts w:ascii="Arial" w:eastAsia="Times New Roman" w:hAnsi="Arial" w:cs="Arial"/>
          <w:sz w:val="24"/>
          <w:szCs w:val="24"/>
        </w:rPr>
        <w:t>Nije primjenjivo.</w:t>
      </w:r>
      <w:r w:rsidR="00EB1ECA" w:rsidRPr="00EB1ECA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4ED9FDA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B1A46C2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14:paraId="6A197523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DAFB8DF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531F94">
        <w:rPr>
          <w:rFonts w:ascii="Arial" w:eastAsia="Times New Roman" w:hAnsi="Arial" w:cs="Arial"/>
          <w:color w:val="222A35"/>
          <w:sz w:val="24"/>
          <w:szCs w:val="24"/>
        </w:rPr>
        <w:t>Nije primjenjivo</w:t>
      </w:r>
      <w:r w:rsidR="00EB1ECA" w:rsidRPr="00EB1ECA">
        <w:rPr>
          <w:rFonts w:ascii="Arial" w:eastAsia="Times New Roman" w:hAnsi="Arial" w:cs="Arial"/>
          <w:color w:val="222A35"/>
          <w:sz w:val="24"/>
          <w:szCs w:val="24"/>
        </w:rPr>
        <w:t xml:space="preserve">. </w:t>
      </w:r>
    </w:p>
    <w:p w14:paraId="09543834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EFCD9A9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EB1ECA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14:paraId="45372021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14:paraId="6ED87604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531F94">
        <w:rPr>
          <w:rFonts w:ascii="Arial" w:eastAsia="Times New Roman" w:hAnsi="Arial" w:cs="Arial"/>
          <w:color w:val="222A35"/>
          <w:sz w:val="24"/>
          <w:szCs w:val="24"/>
        </w:rPr>
        <w:t>Nije primjenjivo</w:t>
      </w:r>
    </w:p>
    <w:p w14:paraId="0134641A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1F0FB9B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24F1521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8E5EC34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07A3702B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412DCF7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ECA" w:rsidRPr="00EB1ECA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14:paraId="02B3C42E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B1ECA">
        <w:rPr>
          <w:rFonts w:ascii="Arial" w:eastAsia="Times New Roman" w:hAnsi="Arial" w:cs="Arial"/>
          <w:sz w:val="24"/>
          <w:szCs w:val="24"/>
        </w:rPr>
        <w:t xml:space="preserve"> Varijante ponude su dozvoljene.</w:t>
      </w:r>
    </w:p>
    <w:p w14:paraId="4579C106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6AEED261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6709C3DA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7CAB82B2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B1ECA">
        <w:rPr>
          <w:rFonts w:ascii="Arial" w:eastAsia="Times New Roman" w:hAnsi="Arial" w:cs="Arial"/>
          <w:sz w:val="24"/>
          <w:szCs w:val="24"/>
        </w:rPr>
        <w:t>Da</w:t>
      </w:r>
    </w:p>
    <w:p w14:paraId="5AC1D435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63B5CD83" w14:textId="20E62FC8" w:rsidR="00763288" w:rsidRPr="00763288" w:rsidRDefault="00EB1ECA" w:rsidP="0076328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3" w:name="_Toc62730556"/>
      <w:r w:rsidRPr="00EB1ECA">
        <w:rPr>
          <w:rFonts w:ascii="Arial" w:eastAsia="Times New Roman" w:hAnsi="Arial" w:cs="Arial"/>
          <w:b/>
          <w:sz w:val="24"/>
          <w:szCs w:val="24"/>
        </w:rPr>
        <w:t>NAČIN UTVRĐIVANJA EKVIVALENTNOSTI</w:t>
      </w:r>
      <w:bookmarkEnd w:id="3"/>
    </w:p>
    <w:p w14:paraId="28C27F64" w14:textId="77777777" w:rsidR="00D055A1" w:rsidRDefault="00D055A1" w:rsidP="00EB1EC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62861794" w14:textId="33FE4D4D" w:rsidR="00F565E6" w:rsidRDefault="00D055A1" w:rsidP="00EB1EC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D055A1">
        <w:rPr>
          <w:rFonts w:ascii="Arial" w:eastAsia="Times New Roman" w:hAnsi="Arial" w:cs="Arial"/>
          <w:bCs/>
          <w:color w:val="000000"/>
          <w:sz w:val="24"/>
          <w:szCs w:val="24"/>
        </w:rPr>
        <w:t>Način utvrđivanja ekvivalentnosti: Za sve stavke na kojima se pominje proizvođač, tip ili kataloški broj određenog proizvođača, ponuđači su u mogućnosti da ponude ekvivalent. Ekvivalentnost se dokazuje dostavljanjem tehničkih/kataloških listova kojima se potvrđuje da ponuđena roba ispunjava uslove propisane tehničkim karakteristikama predmetne tenderske dokumentacije.</w:t>
      </w:r>
    </w:p>
    <w:p w14:paraId="74692DA9" w14:textId="77777777" w:rsidR="00D055A1" w:rsidRDefault="00D055A1" w:rsidP="00EB1EC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46743547" w14:textId="77777777" w:rsidR="00976673" w:rsidRPr="00C155CA" w:rsidRDefault="00976673" w:rsidP="00EB1EC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6B6C4177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4" w:name="_Toc62730557"/>
      <w:r w:rsidRPr="00EB1ECA">
        <w:rPr>
          <w:rFonts w:ascii="Arial" w:eastAsia="Times New Roman" w:hAnsi="Arial" w:cs="Arial"/>
          <w:b/>
          <w:sz w:val="24"/>
          <w:szCs w:val="24"/>
        </w:rPr>
        <w:lastRenderedPageBreak/>
        <w:t>OSNOVI ZA OBAVEZNO ISKLJUČENJE IZ POSTUPKA JAVNE NABAVKE</w:t>
      </w:r>
      <w:bookmarkEnd w:id="4"/>
    </w:p>
    <w:p w14:paraId="39295D0F" w14:textId="77777777" w:rsidR="00D055A1" w:rsidRPr="00D055A1" w:rsidRDefault="00D055A1" w:rsidP="00D05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E87C74B" w14:textId="77777777" w:rsidR="00D055A1" w:rsidRDefault="00D055A1" w:rsidP="00D05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2E3DED8" w14:textId="77777777" w:rsidR="00D055A1" w:rsidRPr="00D055A1" w:rsidRDefault="00D055A1" w:rsidP="00D05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055A1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14:paraId="7AE8C880" w14:textId="77777777" w:rsidR="00D055A1" w:rsidRPr="00D055A1" w:rsidRDefault="00D055A1" w:rsidP="00D05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055A1">
        <w:rPr>
          <w:rFonts w:ascii="Arial" w:eastAsia="Times New Roman" w:hAnsi="Arial" w:cs="Arial"/>
          <w:sz w:val="24"/>
          <w:szCs w:val="24"/>
        </w:rPr>
        <w:t xml:space="preserve">1) postoji sukob interesa iz člana 41 stav 1 tačka 2 alineja 1 i 2 ili člana 42 Zakona o javnim nabavkama, </w:t>
      </w:r>
    </w:p>
    <w:p w14:paraId="4F60D402" w14:textId="77777777" w:rsidR="00D055A1" w:rsidRPr="00D055A1" w:rsidRDefault="00D055A1" w:rsidP="00D05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055A1">
        <w:rPr>
          <w:rFonts w:ascii="Arial" w:eastAsia="Times New Roman" w:hAnsi="Arial" w:cs="Arial"/>
          <w:sz w:val="24"/>
          <w:szCs w:val="24"/>
        </w:rPr>
        <w:t xml:space="preserve">2) ne ispunjava obavezne uslove i uslove sposobnosti privrednog subjekta predviđene tenderskom dokumentacijom, </w:t>
      </w:r>
    </w:p>
    <w:p w14:paraId="33185390" w14:textId="50B224B8" w:rsidR="00EB1ECA" w:rsidRPr="00EB1ECA" w:rsidRDefault="00D055A1" w:rsidP="00D05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055A1">
        <w:rPr>
          <w:rFonts w:ascii="Arial" w:eastAsia="Times New Roman" w:hAnsi="Arial" w:cs="Arial"/>
          <w:sz w:val="24"/>
          <w:szCs w:val="24"/>
        </w:rPr>
        <w:t>3) postoji drugi razlog predviđen ovim zakonom.</w:t>
      </w:r>
    </w:p>
    <w:p w14:paraId="650AFCAD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5" w:name="_Toc62730558"/>
      <w:r w:rsidRPr="00EB1ECA">
        <w:rPr>
          <w:rFonts w:ascii="Arial" w:eastAsia="Times New Roman" w:hAnsi="Arial" w:cs="Arial"/>
          <w:b/>
          <w:sz w:val="24"/>
          <w:szCs w:val="24"/>
        </w:rPr>
        <w:t>SREDSTVA FINANSIJSKOG OBEZBJEĐENJA UGOVORA O JAVNOJ NABAVCI</w:t>
      </w:r>
      <w:bookmarkEnd w:id="5"/>
    </w:p>
    <w:p w14:paraId="02BBC3CE" w14:textId="77777777" w:rsidR="00311C57" w:rsidRDefault="00311C57" w:rsidP="005E24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A474437" w14:textId="77777777" w:rsidR="00F96F36" w:rsidRPr="00F96F36" w:rsidRDefault="00311C57" w:rsidP="00F96F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11C57">
        <w:rPr>
          <w:rFonts w:ascii="Arial" w:eastAsia="Times New Roman" w:hAnsi="Arial" w:cs="Arial"/>
          <w:sz w:val="24"/>
          <w:szCs w:val="24"/>
        </w:rPr>
        <w:t xml:space="preserve"> </w:t>
      </w:r>
      <w:r w:rsidR="00F96F36" w:rsidRPr="00F96F36">
        <w:rPr>
          <w:rFonts w:ascii="Arial" w:eastAsia="Times New Roman" w:hAnsi="Arial" w:cs="Arial"/>
          <w:sz w:val="24"/>
          <w:szCs w:val="24"/>
        </w:rPr>
        <w:t>Ponuđač čija ponuda bude izabrana kao najpovoljnija je dužan da uz potpisan Ugovor o javnoj nabavci dostavi Naručiocu:</w:t>
      </w:r>
    </w:p>
    <w:p w14:paraId="3B10AFA6" w14:textId="77777777" w:rsidR="00F96F36" w:rsidRPr="00F96F36" w:rsidRDefault="00F96F36" w:rsidP="00F96F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96F36">
        <w:rPr>
          <w:rFonts w:ascii="Arial" w:eastAsia="Times New Roman" w:hAnsi="Arial" w:cs="Arial"/>
          <w:sz w:val="24"/>
          <w:szCs w:val="24"/>
        </w:rPr>
        <w:t> garanciju za dobro izvršenje ugovora za slučaj povrede ugovorenih obaveza u iznosu od 5 % od vrijednosti ugovora</w:t>
      </w:r>
    </w:p>
    <w:p w14:paraId="2CD72E02" w14:textId="0A2F3997" w:rsidR="000211B6" w:rsidRDefault="00F96F36" w:rsidP="00F96F36">
      <w:pPr>
        <w:spacing w:after="0" w:line="240" w:lineRule="auto"/>
        <w:jc w:val="both"/>
        <w:rPr>
          <w:rFonts w:ascii="Arial" w:hAnsi="Arial" w:cs="Arial"/>
          <w:highlight w:val="yellow"/>
        </w:rPr>
      </w:pPr>
      <w:r w:rsidRPr="00F96F36">
        <w:rPr>
          <w:rFonts w:ascii="Arial" w:eastAsia="Times New Roman" w:hAnsi="Arial" w:cs="Arial"/>
          <w:sz w:val="24"/>
          <w:szCs w:val="24"/>
        </w:rPr>
        <w:t> garanciju za otklanjanje nedostataka u garantnom roku, za slučaj da izabrani ponuđač u garantnom roku ne ispuni obaveze na koje se garancija odnosi u iznosu od 5 % od vrijednosti ugovora sa rokom važenja od 5 dana dužem od ugovorenog garantnog perioda</w:t>
      </w:r>
    </w:p>
    <w:p w14:paraId="0108C58D" w14:textId="77777777" w:rsidR="00311C57" w:rsidRDefault="00311C57" w:rsidP="005E24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2411C25" w14:textId="77777777" w:rsidR="00311C57" w:rsidRPr="00A06F2E" w:rsidRDefault="00311C57" w:rsidP="005E24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3A1037D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6" w:name="_Toc62730559"/>
      <w:r w:rsidRPr="00EB1ECA">
        <w:rPr>
          <w:rFonts w:ascii="Arial" w:eastAsia="Times New Roman" w:hAnsi="Arial" w:cs="Arial"/>
          <w:b/>
          <w:sz w:val="24"/>
          <w:szCs w:val="24"/>
        </w:rPr>
        <w:t>METODOLOGIJA VREDNOVANJA PONUDA</w:t>
      </w:r>
      <w:bookmarkEnd w:id="6"/>
    </w:p>
    <w:p w14:paraId="230F9027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719F56C" w14:textId="77777777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7029F">
        <w:rPr>
          <w:rFonts w:ascii="Arial" w:eastAsia="Times New Roman" w:hAnsi="Arial" w:cs="Arial"/>
          <w:sz w:val="24"/>
          <w:szCs w:val="24"/>
          <w:lang w:val="en-US"/>
        </w:rPr>
        <w:t>Naru</w:t>
      </w:r>
      <w:r w:rsidRPr="00B7029F">
        <w:rPr>
          <w:rFonts w:ascii="Arial" w:eastAsia="Times New Roman" w:hAnsi="Arial" w:cs="Arial"/>
          <w:sz w:val="24"/>
          <w:szCs w:val="24"/>
        </w:rPr>
        <w:t>č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>ilac</w:t>
      </w:r>
      <w:r w:rsidRPr="00B7029F">
        <w:rPr>
          <w:rFonts w:ascii="Arial" w:eastAsia="Times New Roman" w:hAnsi="Arial" w:cs="Arial"/>
          <w:sz w:val="24"/>
          <w:szCs w:val="24"/>
        </w:rPr>
        <w:t xml:space="preserve"> ć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>e</w:t>
      </w:r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>u</w:t>
      </w:r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>postupku</w:t>
      </w:r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>javne</w:t>
      </w:r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>nabavki</w:t>
      </w:r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>izabrati</w:t>
      </w:r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>ekonomski</w:t>
      </w:r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>najpovoljniju</w:t>
      </w:r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>ponudu</w:t>
      </w:r>
      <w:r w:rsidRPr="00B7029F">
        <w:rPr>
          <w:rFonts w:ascii="Arial" w:eastAsia="Times New Roman" w:hAnsi="Arial" w:cs="Arial"/>
          <w:sz w:val="24"/>
          <w:szCs w:val="24"/>
        </w:rPr>
        <w:t xml:space="preserve">, 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>primjenom</w:t>
      </w:r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>pristupa</w:t>
      </w:r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>isplativosti</w:t>
      </w:r>
      <w:r w:rsidRPr="00B7029F">
        <w:rPr>
          <w:rFonts w:ascii="Arial" w:eastAsia="Times New Roman" w:hAnsi="Arial" w:cs="Arial"/>
          <w:sz w:val="24"/>
          <w:szCs w:val="24"/>
        </w:rPr>
        <w:t xml:space="preserve">, 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>po</w:t>
      </w:r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>osnovu</w:t>
      </w:r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>kriterijuma</w:t>
      </w:r>
      <w:r w:rsidRPr="00B7029F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29E8EE20" w14:textId="77777777" w:rsidR="00B7029F" w:rsidRPr="00B7029F" w:rsidRDefault="00B7029F" w:rsidP="00B7029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8041CD0" w14:textId="77777777" w:rsidR="00B7029F" w:rsidRPr="00B7029F" w:rsidRDefault="00B7029F" w:rsidP="00B7029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B7029F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B7029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 xml:space="preserve">odnos cijene i kvaliteta </w:t>
      </w:r>
    </w:p>
    <w:p w14:paraId="00D23394" w14:textId="77777777" w:rsidR="00B7029F" w:rsidRPr="00B7029F" w:rsidRDefault="00B7029F" w:rsidP="00B7029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1B116A58" w14:textId="77777777" w:rsidR="00B7029F" w:rsidRPr="00B7029F" w:rsidRDefault="00B7029F" w:rsidP="00B7029F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</w:pP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Ponude po potkriterijumu cijena 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vrednovaće se na sljedeći način: </w:t>
      </w:r>
    </w:p>
    <w:p w14:paraId="06296094" w14:textId="77777777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</w:pPr>
    </w:p>
    <w:p w14:paraId="56414DC4" w14:textId="77777777" w:rsidR="00F04F9F" w:rsidRPr="00F04F9F" w:rsidRDefault="00F04F9F" w:rsidP="00F04F9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</w:pPr>
    </w:p>
    <w:p w14:paraId="22513F15" w14:textId="70CFCA45" w:rsidR="00F04F9F" w:rsidRPr="00F04F9F" w:rsidRDefault="00F04F9F" w:rsidP="00F04F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de-DE"/>
        </w:rPr>
      </w:pP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 xml:space="preserve">Maksimalan broj bodova po ovom potkriterijumu je </w:t>
      </w:r>
      <w:r w:rsidR="000C4E31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de-DE"/>
        </w:rPr>
        <w:t>9</w:t>
      </w:r>
      <w:r w:rsidR="0086141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de-DE"/>
        </w:rPr>
        <w:t>0</w:t>
      </w:r>
    </w:p>
    <w:p w14:paraId="21EDCB2B" w14:textId="77777777" w:rsidR="00F04F9F" w:rsidRPr="00F04F9F" w:rsidRDefault="00F04F9F" w:rsidP="00F04F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de-DE"/>
        </w:rPr>
      </w:pPr>
    </w:p>
    <w:p w14:paraId="3A97EF7D" w14:textId="77777777" w:rsidR="00F04F9F" w:rsidRPr="00F04F9F" w:rsidRDefault="00F04F9F" w:rsidP="00F04F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</w:pP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 xml:space="preserve">Broj </w:t>
      </w: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 xml:space="preserve">bodova po potkriterijumu cijena </w:t>
      </w: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odre</w:t>
      </w: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đ</w:t>
      </w: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uje se po formuli</w:t>
      </w: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>:</w:t>
      </w:r>
    </w:p>
    <w:p w14:paraId="71CB5118" w14:textId="16766F46" w:rsidR="00F04F9F" w:rsidRPr="00F04F9F" w:rsidRDefault="00F04F9F" w:rsidP="00F04F9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</w:pP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C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=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 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(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C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/C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)</w:t>
      </w:r>
      <w:r w:rsidR="000C4E31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x9</w:t>
      </w:r>
      <w:r w:rsidR="0086141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0</w:t>
      </w:r>
    </w:p>
    <w:p w14:paraId="1FF2F8E3" w14:textId="77777777" w:rsidR="00F04F9F" w:rsidRPr="00F04F9F" w:rsidRDefault="00F04F9F" w:rsidP="00F04F9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</w:pPr>
      <w:r w:rsidRPr="00F04F9F"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  <w:t>gdje je:</w:t>
      </w:r>
    </w:p>
    <w:p w14:paraId="4742D6FC" w14:textId="77777777" w:rsidR="00F04F9F" w:rsidRPr="00F04F9F" w:rsidRDefault="00F04F9F" w:rsidP="00F04F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 – broj bodova za ponuđenu cijenu,</w:t>
      </w:r>
    </w:p>
    <w:p w14:paraId="6A3E5610" w14:textId="77777777" w:rsidR="00F04F9F" w:rsidRPr="00F04F9F" w:rsidRDefault="00F04F9F" w:rsidP="00F04F9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        C</w:t>
      </w: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najniža ponuđena cijena,</w:t>
      </w:r>
    </w:p>
    <w:p w14:paraId="74789FD1" w14:textId="77777777" w:rsidR="00F04F9F" w:rsidRPr="00F04F9F" w:rsidRDefault="00F04F9F" w:rsidP="00F04F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</w:t>
      </w: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 ponuđena cijena,</w:t>
      </w:r>
    </w:p>
    <w:p w14:paraId="5298065E" w14:textId="486FA429" w:rsidR="00F04F9F" w:rsidRPr="00F04F9F" w:rsidRDefault="000C4E31" w:rsidP="00F04F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9</w:t>
      </w:r>
      <w:r w:rsidR="0086141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0</w:t>
      </w:r>
      <w:r w:rsidR="00F04F9F"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maksimalni broj bodova po ovom potkriterijumu.   </w:t>
      </w:r>
    </w:p>
    <w:p w14:paraId="2D391E4A" w14:textId="77777777" w:rsidR="00F04F9F" w:rsidRPr="00F04F9F" w:rsidRDefault="00F04F9F" w:rsidP="00F04F9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</w:p>
    <w:p w14:paraId="0CAD8916" w14:textId="0E04013D" w:rsidR="00F04F9F" w:rsidRPr="00ED3A4F" w:rsidRDefault="00F04F9F" w:rsidP="00ED3A4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Ako je ponuđena cijena 0,00 EUR-a, prilikom vrednovanja te cijene po podkriterijumu cijena uzima se da je ponuđena cijena 0,01 EUR.</w:t>
      </w:r>
    </w:p>
    <w:p w14:paraId="7870BA5A" w14:textId="77777777" w:rsidR="00F04F9F" w:rsidRPr="00F04F9F" w:rsidRDefault="00F04F9F" w:rsidP="00F04F9F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</w:pP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Ponude po potkriterijumu 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kvalitet 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vrednovaće se na sljedeći način: </w:t>
      </w:r>
    </w:p>
    <w:p w14:paraId="0F30A21D" w14:textId="77777777" w:rsidR="007279B4" w:rsidRDefault="007279B4" w:rsidP="00F04F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sr-Cyrl-CS"/>
        </w:rPr>
      </w:pPr>
    </w:p>
    <w:p w14:paraId="378A79AB" w14:textId="646664B5" w:rsidR="007279B4" w:rsidRDefault="007279B4" w:rsidP="007279B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803649">
        <w:rPr>
          <w:rFonts w:ascii="Arial" w:hAnsi="Arial" w:cs="Arial"/>
          <w:bCs/>
          <w:sz w:val="24"/>
          <w:szCs w:val="24"/>
          <w:lang w:val="sr-Cyrl-CS"/>
        </w:rPr>
        <w:t xml:space="preserve">Maksimalan broj bodova po ovom potkriterijumu je </w:t>
      </w:r>
      <w:r w:rsidR="00780FF8" w:rsidRPr="00803649"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Pr="00803649">
        <w:rPr>
          <w:rFonts w:ascii="Arial" w:hAnsi="Arial" w:cs="Arial"/>
          <w:b/>
          <w:bCs/>
          <w:sz w:val="24"/>
          <w:szCs w:val="24"/>
          <w:lang w:val="en-US"/>
        </w:rPr>
        <w:t>0</w:t>
      </w:r>
    </w:p>
    <w:p w14:paraId="5AB95260" w14:textId="732CC2D3" w:rsidR="00F96F36" w:rsidRDefault="00F96F36" w:rsidP="00F96F3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  <w:r w:rsidRPr="00F96F36">
        <w:rPr>
          <w:rFonts w:ascii="Arial" w:hAnsi="Arial" w:cs="Arial"/>
          <w:bCs/>
          <w:sz w:val="24"/>
          <w:szCs w:val="24"/>
          <w:lang w:val="en-US"/>
        </w:rPr>
        <w:t>Princip vrednovanja roka izvršenja:</w:t>
      </w:r>
    </w:p>
    <w:p w14:paraId="35C8B6D2" w14:textId="77777777" w:rsidR="007D4166" w:rsidRPr="00F96F36" w:rsidRDefault="007D4166" w:rsidP="00F96F3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</w:p>
    <w:p w14:paraId="129A0D50" w14:textId="77777777" w:rsidR="00F96F36" w:rsidRPr="00F96F36" w:rsidRDefault="00F96F36" w:rsidP="00F96F3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  <w:r w:rsidRPr="00F96F36">
        <w:rPr>
          <w:rFonts w:ascii="Arial" w:hAnsi="Arial" w:cs="Arial"/>
          <w:bCs/>
          <w:sz w:val="24"/>
          <w:szCs w:val="24"/>
          <w:lang w:val="en-US"/>
        </w:rPr>
        <w:t>Rok izvršenja ugovora:</w:t>
      </w:r>
    </w:p>
    <w:p w14:paraId="3AFD60C6" w14:textId="77777777" w:rsidR="00F96F36" w:rsidRPr="00F96F36" w:rsidRDefault="00F96F36" w:rsidP="00F96F3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97E5995" w14:textId="101DEA1E" w:rsidR="00F96F36" w:rsidRPr="00F96F36" w:rsidRDefault="00F96F36" w:rsidP="00F96F3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Partija 1</w:t>
      </w:r>
      <w:r w:rsidRPr="00F96F36">
        <w:rPr>
          <w:rFonts w:ascii="Arial" w:hAnsi="Arial" w:cs="Arial"/>
          <w:b/>
          <w:bCs/>
          <w:sz w:val="24"/>
          <w:szCs w:val="24"/>
          <w:lang w:val="en-US"/>
        </w:rPr>
        <w:t xml:space="preserve">: </w:t>
      </w:r>
      <w:r w:rsidR="00B836D1" w:rsidRPr="00B836D1">
        <w:rPr>
          <w:rFonts w:ascii="Arial" w:hAnsi="Arial" w:cs="Arial"/>
          <w:b/>
          <w:bCs/>
          <w:sz w:val="24"/>
          <w:szCs w:val="24"/>
          <w:lang w:val="en-US"/>
        </w:rPr>
        <w:t>Isporuka sukcesivna u roku od maksimum 15 dana od dana upućivanja zahtjeva od strane Naručioca do utroška količina.</w:t>
      </w:r>
    </w:p>
    <w:p w14:paraId="7F3FA475" w14:textId="01D2BB79" w:rsidR="00F96F36" w:rsidRPr="00F96F36" w:rsidRDefault="00F96F36" w:rsidP="00F96F3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Partija 2</w:t>
      </w:r>
      <w:r w:rsidRPr="00F96F36">
        <w:rPr>
          <w:rFonts w:ascii="Arial" w:hAnsi="Arial" w:cs="Arial"/>
          <w:b/>
          <w:bCs/>
          <w:sz w:val="24"/>
          <w:szCs w:val="24"/>
          <w:lang w:val="en-US"/>
        </w:rPr>
        <w:t xml:space="preserve">: </w:t>
      </w:r>
      <w:r w:rsidR="00B836D1" w:rsidRPr="00B836D1">
        <w:rPr>
          <w:rFonts w:ascii="Arial" w:hAnsi="Arial" w:cs="Arial"/>
          <w:b/>
          <w:bCs/>
          <w:sz w:val="24"/>
          <w:szCs w:val="24"/>
          <w:lang w:val="en-US"/>
        </w:rPr>
        <w:t>Isporuka sukcesivna u roku od maksimum 15 dana od dana upućivanja zahtjeva od strane Naručioca do utroška količina.</w:t>
      </w:r>
    </w:p>
    <w:p w14:paraId="47951C1B" w14:textId="1A6108F0" w:rsidR="00F96F36" w:rsidRPr="00F96F36" w:rsidRDefault="00F96F36" w:rsidP="00F96F3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Partija 3</w:t>
      </w:r>
      <w:r w:rsidRPr="00F96F36">
        <w:rPr>
          <w:rFonts w:ascii="Arial" w:hAnsi="Arial" w:cs="Arial"/>
          <w:b/>
          <w:bCs/>
          <w:sz w:val="24"/>
          <w:szCs w:val="24"/>
          <w:lang w:val="en-US"/>
        </w:rPr>
        <w:t xml:space="preserve">: </w:t>
      </w:r>
      <w:r w:rsidR="00B836D1" w:rsidRPr="00B836D1">
        <w:rPr>
          <w:rFonts w:ascii="Arial" w:hAnsi="Arial" w:cs="Arial"/>
          <w:b/>
          <w:bCs/>
          <w:sz w:val="24"/>
          <w:szCs w:val="24"/>
          <w:lang w:val="en-US"/>
        </w:rPr>
        <w:t>Isporuka sukcesivna u roku od maksimum 15 dana od dana upućivanja zahtjeva od strane Naručioca do utroška količina.</w:t>
      </w:r>
    </w:p>
    <w:p w14:paraId="6D210D48" w14:textId="16F032A7" w:rsidR="00F96F36" w:rsidRDefault="00F96F36" w:rsidP="00F96F3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Partija 4</w:t>
      </w:r>
      <w:r w:rsidRPr="00F96F36">
        <w:rPr>
          <w:rFonts w:ascii="Arial" w:hAnsi="Arial" w:cs="Arial"/>
          <w:b/>
          <w:bCs/>
          <w:sz w:val="24"/>
          <w:szCs w:val="24"/>
          <w:lang w:val="en-US"/>
        </w:rPr>
        <w:t xml:space="preserve">: </w:t>
      </w:r>
      <w:r w:rsidR="00B836D1" w:rsidRPr="00B836D1">
        <w:rPr>
          <w:rFonts w:ascii="Arial" w:hAnsi="Arial" w:cs="Arial"/>
          <w:b/>
          <w:bCs/>
          <w:sz w:val="24"/>
          <w:szCs w:val="24"/>
          <w:lang w:val="en-US"/>
        </w:rPr>
        <w:t>Isporuka sukcesivna u roku od maksimum 15 dana od dana upućivanja zahtjeva od strane Naručioca do utroška količina.</w:t>
      </w:r>
    </w:p>
    <w:p w14:paraId="41E69EC0" w14:textId="36D917DC" w:rsidR="00E601A7" w:rsidRDefault="00856D3E" w:rsidP="00E601A7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Partija 5</w:t>
      </w:r>
      <w:r w:rsidR="00F96F36" w:rsidRPr="00F96F36">
        <w:rPr>
          <w:rFonts w:ascii="Arial" w:hAnsi="Arial" w:cs="Arial"/>
          <w:b/>
          <w:bCs/>
          <w:sz w:val="24"/>
          <w:szCs w:val="24"/>
          <w:lang w:val="en-US"/>
        </w:rPr>
        <w:t xml:space="preserve">: </w:t>
      </w:r>
      <w:r w:rsidR="00B836D1" w:rsidRPr="00B836D1">
        <w:rPr>
          <w:rFonts w:ascii="Arial" w:hAnsi="Arial" w:cs="Arial"/>
          <w:b/>
          <w:bCs/>
          <w:sz w:val="24"/>
          <w:szCs w:val="24"/>
          <w:lang w:val="en-US"/>
        </w:rPr>
        <w:t>Isporuka sukcesivna u roku od maksimum 15 dana od dana upućivanja zahtjeva od strane Naručioca do utroška količina.</w:t>
      </w:r>
    </w:p>
    <w:p w14:paraId="73718F1A" w14:textId="47650D4E" w:rsidR="00F96F36" w:rsidRPr="00E601A7" w:rsidRDefault="00E601A7" w:rsidP="00E601A7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F96F3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>
        <w:rPr>
          <w:rFonts w:ascii="Arial" w:hAnsi="Arial" w:cs="Arial"/>
          <w:bCs/>
          <w:sz w:val="24"/>
          <w:szCs w:val="24"/>
          <w:lang w:val="en-US"/>
        </w:rPr>
        <w:t>P</w:t>
      </w:r>
      <w:r w:rsidR="00F96F36" w:rsidRPr="00F96F36">
        <w:rPr>
          <w:rFonts w:ascii="Arial" w:hAnsi="Arial" w:cs="Arial"/>
          <w:bCs/>
          <w:sz w:val="24"/>
          <w:szCs w:val="24"/>
          <w:lang w:val="en-US"/>
        </w:rPr>
        <w:t>onuđač koji ponudi najmanji rok izvršenja dobija 10 bodova. Ostale ponude se boduju na način što se najmanji ponuđeni rok isporuke podijeli sa ponuđenim rokom izvršenja i dobijeni količnik pomnoži sa 10.</w:t>
      </w:r>
    </w:p>
    <w:p w14:paraId="668BC311" w14:textId="77777777" w:rsidR="00F96F36" w:rsidRPr="00F96F36" w:rsidRDefault="00F96F36" w:rsidP="00F96F3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</w:p>
    <w:p w14:paraId="13CB1133" w14:textId="1AC74F4D" w:rsidR="00F96F36" w:rsidRPr="00F96F36" w:rsidRDefault="00F96F36" w:rsidP="00F96F3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  <w:r w:rsidRPr="00F96F36">
        <w:rPr>
          <w:rFonts w:ascii="Arial" w:hAnsi="Arial" w:cs="Arial"/>
          <w:bCs/>
          <w:sz w:val="24"/>
          <w:szCs w:val="24"/>
          <w:lang w:val="en-US"/>
        </w:rPr>
        <w:t>Ponuđač sa najvećim brojem bodova (C + K) će biti izabran kao prvorangirani.</w:t>
      </w:r>
    </w:p>
    <w:p w14:paraId="01FBFD74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7" w:name="_Toc62730560"/>
      <w:r w:rsidRPr="00EB1ECA">
        <w:rPr>
          <w:rFonts w:ascii="Arial" w:eastAsia="Times New Roman" w:hAnsi="Arial" w:cs="Arial"/>
          <w:b/>
          <w:sz w:val="24"/>
          <w:szCs w:val="24"/>
        </w:rPr>
        <w:t>JEZIK PONUDE</w:t>
      </w:r>
      <w:bookmarkEnd w:id="7"/>
    </w:p>
    <w:p w14:paraId="3B37027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8655E7A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14:paraId="73E64C5A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BB5AE2A" w14:textId="0A1B42D3" w:rsidR="00492BCE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531F94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zakonom.</w:t>
      </w:r>
    </w:p>
    <w:p w14:paraId="7B01F14F" w14:textId="77777777" w:rsidR="005E2453" w:rsidRPr="005E2453" w:rsidRDefault="005E2453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BE7A418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8" w:name="_Toc62730561"/>
      <w:r w:rsidRPr="00EB1ECA">
        <w:rPr>
          <w:rFonts w:ascii="Arial" w:eastAsia="Times New Roman" w:hAnsi="Arial" w:cs="Arial"/>
          <w:b/>
          <w:sz w:val="24"/>
          <w:szCs w:val="24"/>
        </w:rPr>
        <w:t>NAČIN, MJESTO I VRIJEME PODNOŠENJA PONUDA I OTVARANJA PONUDA</w:t>
      </w:r>
      <w:bookmarkEnd w:id="8"/>
    </w:p>
    <w:p w14:paraId="7345C85F" w14:textId="77777777" w:rsidR="00F96F36" w:rsidRPr="00F96F36" w:rsidRDefault="00F96F36" w:rsidP="00F96F36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724DC8C" w14:textId="0203A860" w:rsidR="00F96F36" w:rsidRPr="007D4166" w:rsidRDefault="00F96F36" w:rsidP="00F96F36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D4166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zaključno sa danom </w:t>
      </w:r>
      <w:r w:rsidR="00976673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042350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7D4166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C67B6A" w:rsidRPr="007D4166">
        <w:rPr>
          <w:rFonts w:ascii="Arial" w:eastAsia="Times New Roman" w:hAnsi="Arial" w:cs="Arial"/>
          <w:color w:val="000000"/>
          <w:sz w:val="24"/>
          <w:szCs w:val="24"/>
        </w:rPr>
        <w:t>06</w:t>
      </w:r>
      <w:r w:rsidRPr="007D4166">
        <w:rPr>
          <w:rFonts w:ascii="Arial" w:eastAsia="Times New Roman" w:hAnsi="Arial" w:cs="Arial"/>
          <w:color w:val="000000"/>
          <w:sz w:val="24"/>
          <w:szCs w:val="24"/>
        </w:rPr>
        <w:t>.202</w:t>
      </w:r>
      <w:r w:rsidR="00C67B6A" w:rsidRPr="007D4166">
        <w:rPr>
          <w:rFonts w:ascii="Arial" w:eastAsia="Times New Roman" w:hAnsi="Arial" w:cs="Arial"/>
          <w:color w:val="000000"/>
          <w:sz w:val="24"/>
          <w:szCs w:val="24"/>
        </w:rPr>
        <w:t>5.</w:t>
      </w:r>
      <w:r w:rsidRPr="007D4166">
        <w:rPr>
          <w:rFonts w:ascii="Arial" w:eastAsia="Times New Roman" w:hAnsi="Arial" w:cs="Arial"/>
          <w:color w:val="000000"/>
          <w:sz w:val="24"/>
          <w:szCs w:val="24"/>
        </w:rPr>
        <w:t xml:space="preserve"> godine do 10 sati.</w:t>
      </w:r>
    </w:p>
    <w:p w14:paraId="3C2DC066" w14:textId="77777777" w:rsidR="00F96F36" w:rsidRPr="007D4166" w:rsidRDefault="00F96F36" w:rsidP="00F96F36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23AE537" w14:textId="18B1D928" w:rsidR="00F96F36" w:rsidRPr="007D4166" w:rsidRDefault="00F96F36" w:rsidP="00F96F36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D4166">
        <w:rPr>
          <w:rFonts w:ascii="Arial" w:eastAsia="Times New Roman" w:hAnsi="Arial" w:cs="Arial"/>
          <w:color w:val="000000"/>
          <w:sz w:val="24"/>
          <w:szCs w:val="24"/>
        </w:rPr>
        <w:t xml:space="preserve">Otvaranje ponuda održaće se dana </w:t>
      </w:r>
      <w:r w:rsidR="00976673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042350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7D4166">
        <w:rPr>
          <w:rFonts w:ascii="Arial" w:eastAsia="Times New Roman" w:hAnsi="Arial" w:cs="Arial"/>
          <w:color w:val="000000"/>
          <w:sz w:val="24"/>
          <w:szCs w:val="24"/>
        </w:rPr>
        <w:t>.0</w:t>
      </w:r>
      <w:r w:rsidR="007D4166" w:rsidRPr="007D4166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7D4166">
        <w:rPr>
          <w:rFonts w:ascii="Arial" w:eastAsia="Times New Roman" w:hAnsi="Arial" w:cs="Arial"/>
          <w:color w:val="000000"/>
          <w:sz w:val="24"/>
          <w:szCs w:val="24"/>
        </w:rPr>
        <w:t>.202</w:t>
      </w:r>
      <w:r w:rsidR="007D4166" w:rsidRPr="007D4166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Pr="007D4166">
        <w:rPr>
          <w:rFonts w:ascii="Arial" w:eastAsia="Times New Roman" w:hAnsi="Arial" w:cs="Arial"/>
          <w:color w:val="000000"/>
          <w:sz w:val="24"/>
          <w:szCs w:val="24"/>
        </w:rPr>
        <w:t xml:space="preserve">. godine u 10 sati. </w:t>
      </w:r>
    </w:p>
    <w:p w14:paraId="687858DA" w14:textId="77777777" w:rsidR="00F96F36" w:rsidRPr="007D4166" w:rsidRDefault="00F96F36" w:rsidP="00F96F36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BF59648" w14:textId="77777777" w:rsidR="00F96F36" w:rsidRPr="007D4166" w:rsidRDefault="00F96F36" w:rsidP="00F96F36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D4166">
        <w:rPr>
          <w:rFonts w:ascii="Arial" w:eastAsia="Times New Roman" w:hAnsi="Arial" w:cs="Arial"/>
          <w:color w:val="000000"/>
          <w:sz w:val="24"/>
          <w:szCs w:val="24"/>
        </w:rPr>
        <w:t xml:space="preserve">Djelovi ponude koji se ne dostavljaju preko ESJN-a, a odnose se na Garanciju ponude i uzorke dostavljaju se: </w:t>
      </w:r>
    </w:p>
    <w:p w14:paraId="4793485C" w14:textId="1D7CC821" w:rsidR="00F96F36" w:rsidRPr="007D4166" w:rsidRDefault="00F96F36" w:rsidP="00F96F36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D4166">
        <w:rPr>
          <w:rFonts w:ascii="Arial" w:eastAsia="Times New Roman" w:hAnsi="Arial" w:cs="Arial"/>
          <w:color w:val="000000"/>
          <w:sz w:val="24"/>
          <w:szCs w:val="24"/>
        </w:rPr>
        <w:t>•</w:t>
      </w:r>
      <w:r w:rsidRPr="007D4166">
        <w:rPr>
          <w:rFonts w:ascii="Arial" w:eastAsia="Times New Roman" w:hAnsi="Arial" w:cs="Arial"/>
          <w:color w:val="000000"/>
          <w:sz w:val="24"/>
          <w:szCs w:val="24"/>
        </w:rPr>
        <w:tab/>
        <w:t xml:space="preserve">neposrednim podnošenjem na arhivi naručioca na </w:t>
      </w:r>
      <w:r w:rsidR="00976673">
        <w:rPr>
          <w:rFonts w:ascii="Arial" w:eastAsia="Times New Roman" w:hAnsi="Arial" w:cs="Arial"/>
          <w:color w:val="000000"/>
          <w:sz w:val="24"/>
          <w:szCs w:val="24"/>
        </w:rPr>
        <w:t>adresi Ul. Vuka Karadžića bb</w:t>
      </w:r>
      <w:r w:rsidRPr="007D4166">
        <w:rPr>
          <w:rFonts w:ascii="Arial" w:eastAsia="Times New Roman" w:hAnsi="Arial" w:cs="Arial"/>
          <w:color w:val="000000"/>
          <w:sz w:val="24"/>
          <w:szCs w:val="24"/>
        </w:rPr>
        <w:t>, Nikšić;</w:t>
      </w:r>
    </w:p>
    <w:p w14:paraId="784BC32A" w14:textId="49834D92" w:rsidR="00F96F36" w:rsidRPr="007D4166" w:rsidRDefault="00F96F36" w:rsidP="00F96F36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D4166">
        <w:rPr>
          <w:rFonts w:ascii="Arial" w:eastAsia="Times New Roman" w:hAnsi="Arial" w:cs="Arial"/>
          <w:color w:val="000000"/>
          <w:sz w:val="24"/>
          <w:szCs w:val="24"/>
        </w:rPr>
        <w:t>•</w:t>
      </w:r>
      <w:r w:rsidRPr="007D4166">
        <w:rPr>
          <w:rFonts w:ascii="Arial" w:eastAsia="Times New Roman" w:hAnsi="Arial" w:cs="Arial"/>
          <w:color w:val="000000"/>
          <w:sz w:val="24"/>
          <w:szCs w:val="24"/>
        </w:rPr>
        <w:tab/>
        <w:t xml:space="preserve">preporučenom pošiljkom sa povratnicom na </w:t>
      </w:r>
      <w:r w:rsidR="00ED3A4F" w:rsidRPr="007D4166">
        <w:rPr>
          <w:rFonts w:ascii="Arial" w:eastAsia="Times New Roman" w:hAnsi="Arial" w:cs="Arial"/>
          <w:color w:val="000000"/>
          <w:sz w:val="24"/>
          <w:szCs w:val="24"/>
        </w:rPr>
        <w:t>adresi Ul. Vuka Karadžića broj bb</w:t>
      </w:r>
      <w:r w:rsidRPr="007D4166">
        <w:rPr>
          <w:rFonts w:ascii="Arial" w:eastAsia="Times New Roman" w:hAnsi="Arial" w:cs="Arial"/>
          <w:color w:val="000000"/>
          <w:sz w:val="24"/>
          <w:szCs w:val="24"/>
        </w:rPr>
        <w:t xml:space="preserve">, Nikšić, s tim što moraju biti uručeni od strane poštanskog operatora najkasnije do roka određenog za podnošenje ponude, </w:t>
      </w:r>
    </w:p>
    <w:p w14:paraId="0D8B28FB" w14:textId="52580427" w:rsidR="00F96F36" w:rsidRPr="007D4166" w:rsidRDefault="00F96F36" w:rsidP="00F96F36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D4166">
        <w:rPr>
          <w:rFonts w:ascii="Arial" w:eastAsia="Times New Roman" w:hAnsi="Arial" w:cs="Arial"/>
          <w:color w:val="000000"/>
          <w:sz w:val="24"/>
          <w:szCs w:val="24"/>
        </w:rPr>
        <w:t xml:space="preserve">radnim danima od 7 do 15 sati, zaključno sa danom </w:t>
      </w:r>
      <w:r w:rsidR="00976673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042350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7D4166">
        <w:rPr>
          <w:rFonts w:ascii="Arial" w:eastAsia="Times New Roman" w:hAnsi="Arial" w:cs="Arial"/>
          <w:color w:val="000000"/>
          <w:sz w:val="24"/>
          <w:szCs w:val="24"/>
        </w:rPr>
        <w:t>.0</w:t>
      </w:r>
      <w:r w:rsidR="007D4166" w:rsidRPr="007D4166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="00976673">
        <w:rPr>
          <w:rFonts w:ascii="Arial" w:eastAsia="Times New Roman" w:hAnsi="Arial" w:cs="Arial"/>
          <w:color w:val="000000"/>
          <w:sz w:val="24"/>
          <w:szCs w:val="24"/>
        </w:rPr>
        <w:t>.2025</w:t>
      </w:r>
      <w:r w:rsidRPr="007D4166">
        <w:rPr>
          <w:rFonts w:ascii="Arial" w:eastAsia="Times New Roman" w:hAnsi="Arial" w:cs="Arial"/>
          <w:color w:val="000000"/>
          <w:sz w:val="24"/>
          <w:szCs w:val="24"/>
        </w:rPr>
        <w:t>. godine do 10 sati.</w:t>
      </w:r>
    </w:p>
    <w:p w14:paraId="2EAFEF70" w14:textId="77777777" w:rsidR="00F96F36" w:rsidRPr="00F96F36" w:rsidRDefault="00F96F36" w:rsidP="00F96F36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E8175C1" w14:textId="77777777" w:rsidR="00F96F36" w:rsidRPr="00F96F36" w:rsidRDefault="00F96F36" w:rsidP="00F96F36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96F36">
        <w:rPr>
          <w:rFonts w:ascii="Arial" w:eastAsia="Times New Roman" w:hAnsi="Arial" w:cs="Arial"/>
          <w:color w:val="000000"/>
          <w:sz w:val="24"/>
          <w:szCs w:val="24"/>
        </w:rPr>
        <w:t>Garancija ponude se dostavlja u zapečaćenoj koverti sa jasno navedenim nazivom ponuđača, nazivom predmeta nabavke, brojem tenderske dokumentacije i tekstom ,,Ne otvaraj prije javnog otvaranja ponuda".</w:t>
      </w:r>
    </w:p>
    <w:p w14:paraId="644DC1F4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16169F59" w14:textId="77777777" w:rsidR="00EB1ECA" w:rsidRPr="00EB1ECA" w:rsidRDefault="00EB1ECA" w:rsidP="005B4E9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9" w:name="_Toc62730562"/>
      <w:r w:rsidRPr="00EB1ECA">
        <w:rPr>
          <w:rFonts w:ascii="Arial" w:eastAsia="Times New Roman" w:hAnsi="Arial" w:cs="Arial"/>
          <w:b/>
          <w:sz w:val="24"/>
          <w:szCs w:val="24"/>
        </w:rPr>
        <w:lastRenderedPageBreak/>
        <w:t>USLOVI ZA AKTIVIRANJE GARANCIJE PONUDE</w:t>
      </w:r>
      <w:r w:rsidRPr="00EB1ECA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6"/>
      </w:r>
      <w:bookmarkEnd w:id="9"/>
    </w:p>
    <w:p w14:paraId="74F60E6A" w14:textId="77777777" w:rsidR="00F96F36" w:rsidRDefault="00F96F36" w:rsidP="00F96F3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4E6CCB8" w14:textId="77777777" w:rsidR="00F96F36" w:rsidRPr="00D046D1" w:rsidRDefault="00F96F36" w:rsidP="00F96F3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  <w:r w:rsidRPr="00F96F3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Garancija ponude će se aktivirati ako ponuđač: </w:t>
      </w:r>
    </w:p>
    <w:p w14:paraId="754876C6" w14:textId="77777777" w:rsidR="00F96F36" w:rsidRPr="00F96F36" w:rsidRDefault="00F96F36" w:rsidP="00F96F3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F96F3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1) odustane od ponude u roku važenja ponude; </w:t>
      </w:r>
    </w:p>
    <w:p w14:paraId="78017227" w14:textId="77777777" w:rsidR="00F96F36" w:rsidRPr="00F96F36" w:rsidRDefault="00F96F36" w:rsidP="00F96F3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F96F3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2) ne dostavi zahtijevane dokaze prije potpisivanja ugovora; </w:t>
      </w:r>
    </w:p>
    <w:p w14:paraId="6A85357B" w14:textId="77777777" w:rsidR="00F96F36" w:rsidRPr="00F96F36" w:rsidRDefault="00F96F36" w:rsidP="00F96F3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F96F3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3) odbije da potpiše ugovor o javnoj nabavci; ili </w:t>
      </w:r>
    </w:p>
    <w:p w14:paraId="7CEBD220" w14:textId="13619E81" w:rsidR="00EB1ECA" w:rsidRPr="00F96F36" w:rsidRDefault="00F96F36" w:rsidP="00F96F3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F96F36">
        <w:rPr>
          <w:rFonts w:ascii="Arial" w:eastAsia="Times New Roman" w:hAnsi="Arial" w:cs="Arial"/>
          <w:bCs/>
          <w:color w:val="000000"/>
          <w:sz w:val="24"/>
          <w:szCs w:val="24"/>
        </w:rPr>
        <w:t>4) u izjavi privrednog subjekta navede netačne činjenice o ispunjenosti uslova iz člana 111 stav 4 Zakona o javnim nabavkama.</w:t>
      </w:r>
    </w:p>
    <w:p w14:paraId="1E93DBDD" w14:textId="77777777" w:rsidR="00F96F36" w:rsidRPr="00EB1ECA" w:rsidRDefault="00F96F36" w:rsidP="00F96F3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7B4BD09" w14:textId="77777777" w:rsidR="00EB1ECA" w:rsidRPr="00EB1ECA" w:rsidRDefault="00EB1ECA" w:rsidP="00BB7B0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0" w:name="_Toc62730563"/>
      <w:r w:rsidRPr="00EB1ECA">
        <w:rPr>
          <w:rFonts w:ascii="Arial" w:eastAsia="Times New Roman" w:hAnsi="Arial" w:cs="Arial"/>
          <w:b/>
          <w:sz w:val="24"/>
          <w:szCs w:val="24"/>
        </w:rPr>
        <w:t>TAJNOST PODATAKA</w:t>
      </w:r>
      <w:bookmarkEnd w:id="10"/>
    </w:p>
    <w:p w14:paraId="6BC4F4C2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7DEEA54B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775384FB" w14:textId="5A218DF0" w:rsidR="006B0FEC" w:rsidRPr="00EB1ECA" w:rsidRDefault="00B7029F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531F9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693FD525" w14:textId="7F7EFEA4" w:rsidR="006B0FEC" w:rsidRPr="00BA526E" w:rsidRDefault="00EB1ECA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da</w:t>
      </w:r>
    </w:p>
    <w:p w14:paraId="751957B7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1" w:name="_Toc62730564"/>
      <w:r w:rsidRPr="00EB1ECA">
        <w:rPr>
          <w:rFonts w:ascii="Arial" w:eastAsia="Times New Roman" w:hAnsi="Arial" w:cs="Arial"/>
          <w:b/>
          <w:sz w:val="24"/>
          <w:szCs w:val="24"/>
        </w:rPr>
        <w:t>UPUTSTVO ZA SAČINJAVANJE PONUDE</w:t>
      </w:r>
      <w:bookmarkEnd w:id="11"/>
    </w:p>
    <w:p w14:paraId="6847013D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7076172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4132158D" w14:textId="77777777" w:rsidR="00EB1ECA" w:rsidRPr="00531F94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39719279" w14:textId="77777777" w:rsidR="00B7029F" w:rsidRPr="00EB1ECA" w:rsidRDefault="00B7029F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50CF409" w14:textId="77777777" w:rsidR="00EB1ECA" w:rsidRDefault="00EB1ECA" w:rsidP="00EB1EC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Ponuđač je dužan da tačno, potpuno, pravilno i nedvosmisleno popuni </w:t>
      </w:r>
      <w:r w:rsidRPr="00EB1ECA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14:paraId="6CFAF36E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259ADF5" w14:textId="77777777" w:rsidR="00EB1ECA" w:rsidRPr="00EB1ECA" w:rsidRDefault="00EB1ECA" w:rsidP="00BD6AB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2" w:name="_Toc62730565"/>
      <w:r w:rsidRPr="00EB1ECA">
        <w:rPr>
          <w:rFonts w:ascii="Arial" w:eastAsia="Times New Roman" w:hAnsi="Arial" w:cs="Arial"/>
          <w:b/>
          <w:sz w:val="24"/>
          <w:szCs w:val="24"/>
        </w:rPr>
        <w:t>NAČIN ZAKLJUČIVANJA I IZMJENE UGOVORA O JAVNOJ NABAVCI</w:t>
      </w:r>
      <w:bookmarkEnd w:id="12"/>
    </w:p>
    <w:p w14:paraId="4795FD9A" w14:textId="77777777" w:rsidR="00D046D1" w:rsidRDefault="00D046D1" w:rsidP="00D046D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6A40B4CE" w14:textId="77777777" w:rsidR="00D046D1" w:rsidRPr="00D046D1" w:rsidRDefault="00D046D1" w:rsidP="00D046D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046D1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4F6522F8" w14:textId="77777777" w:rsidR="00D046D1" w:rsidRPr="00D046D1" w:rsidRDefault="00D046D1" w:rsidP="00D046D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5FB5FA7" w14:textId="77777777" w:rsidR="00D046D1" w:rsidRPr="00D046D1" w:rsidRDefault="00D046D1" w:rsidP="00D046D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046D1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47918885" w14:textId="77777777" w:rsidR="00D046D1" w:rsidRPr="00D046D1" w:rsidRDefault="00D046D1" w:rsidP="00D046D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52F4416" w14:textId="77777777" w:rsidR="00D046D1" w:rsidRPr="00D046D1" w:rsidRDefault="00D046D1" w:rsidP="00D046D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046D1">
        <w:rPr>
          <w:rFonts w:ascii="Arial" w:eastAsia="Times New Roman" w:hAnsi="Arial" w:cs="Arial"/>
          <w:sz w:val="24"/>
          <w:szCs w:val="24"/>
        </w:rPr>
        <w:t>Ugovor o javnoj nabavci tokom njegovog trajanja može da se izmijeni bez sprovođenja novog postupka javne nabavke u skladu sa članom 151 Zakona o javnim nabavkama u slučaju:</w:t>
      </w:r>
    </w:p>
    <w:p w14:paraId="7153DDCD" w14:textId="77777777" w:rsidR="00D046D1" w:rsidRPr="00D046D1" w:rsidRDefault="00D046D1" w:rsidP="00D046D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046D1">
        <w:rPr>
          <w:rFonts w:ascii="Arial" w:eastAsia="Times New Roman" w:hAnsi="Arial" w:cs="Arial"/>
          <w:sz w:val="24"/>
          <w:szCs w:val="24"/>
        </w:rPr>
        <w:t>-</w:t>
      </w:r>
      <w:r w:rsidRPr="00D046D1">
        <w:rPr>
          <w:rFonts w:ascii="Arial" w:eastAsia="Times New Roman" w:hAnsi="Arial" w:cs="Arial"/>
          <w:sz w:val="24"/>
          <w:szCs w:val="24"/>
        </w:rPr>
        <w:tab/>
        <w:t>Promjene cijene robe usled značajnih poremećaja na tržištu u iznosu do 20% vrijednosti prvobitnog ugovora;</w:t>
      </w:r>
    </w:p>
    <w:p w14:paraId="3970EB32" w14:textId="77777777" w:rsidR="00D046D1" w:rsidRPr="00D046D1" w:rsidRDefault="00D046D1" w:rsidP="00D046D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046D1">
        <w:rPr>
          <w:rFonts w:ascii="Arial" w:eastAsia="Times New Roman" w:hAnsi="Arial" w:cs="Arial"/>
          <w:sz w:val="24"/>
          <w:szCs w:val="24"/>
        </w:rPr>
        <w:t>-</w:t>
      </w:r>
      <w:r w:rsidRPr="00D046D1">
        <w:rPr>
          <w:rFonts w:ascii="Arial" w:eastAsia="Times New Roman" w:hAnsi="Arial" w:cs="Arial"/>
          <w:sz w:val="24"/>
          <w:szCs w:val="24"/>
        </w:rPr>
        <w:tab/>
        <w:t xml:space="preserve">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</w:t>
      </w:r>
      <w:r w:rsidRPr="00D046D1">
        <w:rPr>
          <w:rFonts w:ascii="Arial" w:eastAsia="Times New Roman" w:hAnsi="Arial" w:cs="Arial"/>
          <w:sz w:val="24"/>
          <w:szCs w:val="24"/>
        </w:rPr>
        <w:lastRenderedPageBreak/>
        <w:t>povećavanje troškova za naručioca a povećanje vrijednosti ugovora nije veće od 20% vrijednosti prvobitnog ugovora,</w:t>
      </w:r>
    </w:p>
    <w:p w14:paraId="445D5F61" w14:textId="7FEFDD34" w:rsidR="00D046D1" w:rsidRPr="00D046D1" w:rsidRDefault="00D046D1" w:rsidP="00D046D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046D1">
        <w:rPr>
          <w:rFonts w:ascii="Arial" w:eastAsia="Times New Roman" w:hAnsi="Arial" w:cs="Arial"/>
          <w:sz w:val="24"/>
          <w:szCs w:val="24"/>
        </w:rPr>
        <w:t>-</w:t>
      </w:r>
      <w:r w:rsidRPr="00D046D1">
        <w:rPr>
          <w:rFonts w:ascii="Arial" w:eastAsia="Times New Roman" w:hAnsi="Arial" w:cs="Arial"/>
          <w:sz w:val="24"/>
          <w:szCs w:val="24"/>
        </w:rPr>
        <w:tab/>
        <w:t xml:space="preserve">kada je potreba za izmjenom ugovora nastala zbog okolnosti koje naručilac u vrijeme zaključivanja ugovori nije mogao da predvidi, a izmjenom se ne mijenja priroda ugovora a povećanje vrijednosti ugovora nije veće od 20% </w:t>
      </w:r>
      <w:r>
        <w:rPr>
          <w:rFonts w:ascii="Arial" w:eastAsia="Times New Roman" w:hAnsi="Arial" w:cs="Arial"/>
          <w:sz w:val="24"/>
          <w:szCs w:val="24"/>
        </w:rPr>
        <w:t>vrijednosti prvobitnog ugovora.</w:t>
      </w:r>
    </w:p>
    <w:p w14:paraId="4D20D90A" w14:textId="77777777" w:rsidR="00D046D1" w:rsidRPr="00D046D1" w:rsidRDefault="00D046D1" w:rsidP="00D046D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5737887" w14:textId="00333572" w:rsidR="00EB1ECA" w:rsidRDefault="00D046D1" w:rsidP="00D046D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046D1">
        <w:rPr>
          <w:rFonts w:ascii="Arial" w:eastAsia="Times New Roman" w:hAnsi="Arial" w:cs="Arial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</w:p>
    <w:p w14:paraId="35A1B1E5" w14:textId="77777777" w:rsidR="00D046D1" w:rsidRPr="00D046D1" w:rsidRDefault="00D046D1" w:rsidP="00D046D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791A7035" w14:textId="77777777" w:rsidR="00D046D1" w:rsidRDefault="00D046D1" w:rsidP="00D046D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D046D1">
        <w:rPr>
          <w:rFonts w:ascii="Arial" w:eastAsia="Times New Roman" w:hAnsi="Arial" w:cs="Arial"/>
          <w:b/>
          <w:sz w:val="24"/>
          <w:szCs w:val="24"/>
        </w:rPr>
        <w:t>OBAVEZE U GARANTNOM ROKU</w:t>
      </w:r>
    </w:p>
    <w:p w14:paraId="17325D22" w14:textId="77777777" w:rsidR="00D046D1" w:rsidRPr="00D046D1" w:rsidRDefault="00D046D1" w:rsidP="00D046D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0737D75D" w14:textId="064F9206" w:rsidR="00D046D1" w:rsidRDefault="00D046D1" w:rsidP="00D046D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046D1">
        <w:rPr>
          <w:rFonts w:ascii="Arial" w:eastAsia="Times New Roman" w:hAnsi="Arial" w:cs="Arial"/>
          <w:sz w:val="24"/>
          <w:szCs w:val="24"/>
        </w:rPr>
        <w:t>Prodavac garantuje da da je ponuđena oprema nova i neupotrebljavana i da nema stvarnih i pravnih nedostataka i da će obim i kvalitet njegove isporuke biti potpuno u skladu sa njegovom Ponudom i ovim Ugovorom. U slučaju konstatovanja nedostataka i uočavanja grešaka u toku garantnog roka, Naručilac će odmah pisanim putem (e-mail, faks, pismo) obavijestiti Prodavca koji je dužan u najkraćem roku o svom trošku otkloniti nedostatke, odnosno izvršiti zamjenu neispravnog/oštećenog proizvoda ispravnim.</w:t>
      </w:r>
    </w:p>
    <w:p w14:paraId="7C31C74E" w14:textId="77777777" w:rsidR="00B7029F" w:rsidRPr="00D046D1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3ABE308" w14:textId="77777777" w:rsidR="00D046D1" w:rsidRDefault="00D046D1" w:rsidP="00B7029F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</w:p>
    <w:p w14:paraId="1E23E661" w14:textId="77777777" w:rsidR="00D046D1" w:rsidRDefault="00D046D1" w:rsidP="00D046D1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  <w:r w:rsidRPr="00D046D1">
        <w:rPr>
          <w:rFonts w:ascii="Arial" w:eastAsia="PMingLiU" w:hAnsi="Arial" w:cs="Arial"/>
          <w:b/>
          <w:sz w:val="24"/>
          <w:szCs w:val="24"/>
          <w:lang w:val="sr-Latn-CS" w:eastAsia="zh-TW"/>
        </w:rPr>
        <w:t>RASKID UGOVORA</w:t>
      </w:r>
    </w:p>
    <w:p w14:paraId="54C0B781" w14:textId="77777777" w:rsidR="00D046D1" w:rsidRPr="00D046D1" w:rsidRDefault="00D046D1" w:rsidP="00D046D1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</w:p>
    <w:p w14:paraId="6249C71E" w14:textId="77777777" w:rsidR="00D046D1" w:rsidRPr="00D046D1" w:rsidRDefault="00D046D1" w:rsidP="00D046D1">
      <w:pPr>
        <w:spacing w:after="0" w:line="240" w:lineRule="auto"/>
        <w:rPr>
          <w:rFonts w:ascii="Arial" w:eastAsia="PMingLiU" w:hAnsi="Arial" w:cs="Arial"/>
          <w:sz w:val="24"/>
          <w:szCs w:val="24"/>
          <w:lang w:val="sr-Latn-CS" w:eastAsia="zh-TW"/>
        </w:rPr>
      </w:pPr>
      <w:r w:rsidRPr="00D046D1">
        <w:rPr>
          <w:rFonts w:ascii="Arial" w:eastAsia="PMingLiU" w:hAnsi="Arial" w:cs="Arial"/>
          <w:sz w:val="24"/>
          <w:szCs w:val="24"/>
          <w:lang w:val="sr-Latn-CS" w:eastAsia="zh-TW"/>
        </w:rPr>
        <w:t xml:space="preserve">Ugovor se može raskinuti sporazumno ili po zahtjevu jedne od Ugovornih strana. </w:t>
      </w:r>
    </w:p>
    <w:p w14:paraId="4368A65C" w14:textId="77777777" w:rsidR="00D046D1" w:rsidRPr="00D046D1" w:rsidRDefault="00D046D1" w:rsidP="00D046D1">
      <w:pPr>
        <w:spacing w:after="0" w:line="240" w:lineRule="auto"/>
        <w:rPr>
          <w:rFonts w:ascii="Arial" w:eastAsia="PMingLiU" w:hAnsi="Arial" w:cs="Arial"/>
          <w:sz w:val="24"/>
          <w:szCs w:val="24"/>
          <w:lang w:val="sr-Latn-CS" w:eastAsia="zh-TW"/>
        </w:rPr>
      </w:pPr>
      <w:r w:rsidRPr="00D046D1">
        <w:rPr>
          <w:rFonts w:ascii="Arial" w:eastAsia="PMingLiU" w:hAnsi="Arial" w:cs="Arial"/>
          <w:sz w:val="24"/>
          <w:szCs w:val="24"/>
          <w:lang w:val="sr-Latn-CS" w:eastAsia="zh-TW"/>
        </w:rPr>
        <w:t>U slučaju jednostranog raskida Ugovor će se raskinuti pisanom obavještenjem sa otkaznim rokom od 15 (petnaest) dana koje se dostavlja drugoj ugovornoj strani. U obavještenju mora biti naznačeno po kom osnovu se Ugovor raskida.</w:t>
      </w:r>
    </w:p>
    <w:p w14:paraId="20C2F6CF" w14:textId="77777777" w:rsidR="00D046D1" w:rsidRPr="00D046D1" w:rsidRDefault="00D046D1" w:rsidP="00D046D1">
      <w:pPr>
        <w:spacing w:after="0" w:line="240" w:lineRule="auto"/>
        <w:rPr>
          <w:rFonts w:ascii="Arial" w:eastAsia="PMingLiU" w:hAnsi="Arial" w:cs="Arial"/>
          <w:sz w:val="24"/>
          <w:szCs w:val="24"/>
          <w:lang w:val="sr-Latn-CS" w:eastAsia="zh-TW"/>
        </w:rPr>
      </w:pPr>
      <w:r w:rsidRPr="00D046D1">
        <w:rPr>
          <w:rFonts w:ascii="Arial" w:eastAsia="PMingLiU" w:hAnsi="Arial" w:cs="Arial"/>
          <w:sz w:val="24"/>
          <w:szCs w:val="24"/>
          <w:lang w:val="sr-Latn-CS" w:eastAsia="zh-TW"/>
        </w:rPr>
        <w:t xml:space="preserve">Ako strane ugovora sporazumno raskinu ugovor, sporazumom o raskidu ugovora utvrđuju se međusobna prava i obaveze koje proističu iz raskida Ugovora. </w:t>
      </w:r>
    </w:p>
    <w:p w14:paraId="72831F70" w14:textId="77777777" w:rsidR="00D046D1" w:rsidRPr="00D046D1" w:rsidRDefault="00D046D1" w:rsidP="00D046D1">
      <w:pPr>
        <w:spacing w:after="0" w:line="240" w:lineRule="auto"/>
        <w:rPr>
          <w:rFonts w:ascii="Arial" w:eastAsia="PMingLiU" w:hAnsi="Arial" w:cs="Arial"/>
          <w:sz w:val="24"/>
          <w:szCs w:val="24"/>
          <w:lang w:val="sr-Latn-CS" w:eastAsia="zh-TW"/>
        </w:rPr>
      </w:pPr>
      <w:r w:rsidRPr="00D046D1">
        <w:rPr>
          <w:rFonts w:ascii="Arial" w:eastAsia="PMingLiU" w:hAnsi="Arial" w:cs="Arial"/>
          <w:sz w:val="24"/>
          <w:szCs w:val="24"/>
          <w:lang w:val="sr-Latn-CS" w:eastAsia="zh-TW"/>
        </w:rPr>
        <w:t>Naručilac će jednostrano raskinuti Ugovor u slučaju da:</w:t>
      </w:r>
    </w:p>
    <w:p w14:paraId="2B5A0D64" w14:textId="77777777" w:rsidR="00D046D1" w:rsidRPr="00D046D1" w:rsidRDefault="00D046D1" w:rsidP="00D046D1">
      <w:pPr>
        <w:spacing w:after="0" w:line="240" w:lineRule="auto"/>
        <w:rPr>
          <w:rFonts w:ascii="Arial" w:eastAsia="PMingLiU" w:hAnsi="Arial" w:cs="Arial"/>
          <w:sz w:val="24"/>
          <w:szCs w:val="24"/>
          <w:lang w:val="sr-Latn-CS" w:eastAsia="zh-TW"/>
        </w:rPr>
      </w:pPr>
      <w:r w:rsidRPr="00D046D1">
        <w:rPr>
          <w:rFonts w:ascii="Arial" w:eastAsia="PMingLiU" w:hAnsi="Arial" w:cs="Arial"/>
          <w:sz w:val="24"/>
          <w:szCs w:val="24"/>
          <w:lang w:val="sr-Latn-CS" w:eastAsia="zh-TW"/>
        </w:rPr>
        <w:t>-</w:t>
      </w:r>
      <w:r w:rsidRPr="00D046D1">
        <w:rPr>
          <w:rFonts w:ascii="Arial" w:eastAsia="PMingLiU" w:hAnsi="Arial" w:cs="Arial"/>
          <w:sz w:val="24"/>
          <w:szCs w:val="24"/>
          <w:lang w:val="sr-Latn-CS" w:eastAsia="zh-TW"/>
        </w:rPr>
        <w:tab/>
        <w:t>Prodavac ne bude izvršavao svoje obaveze u rokovima i na način predviđenim Ugovorom;</w:t>
      </w:r>
    </w:p>
    <w:p w14:paraId="38C078FD" w14:textId="77777777" w:rsidR="00D046D1" w:rsidRPr="00D046D1" w:rsidRDefault="00D046D1" w:rsidP="00D046D1">
      <w:pPr>
        <w:spacing w:after="0" w:line="240" w:lineRule="auto"/>
        <w:rPr>
          <w:rFonts w:ascii="Arial" w:eastAsia="PMingLiU" w:hAnsi="Arial" w:cs="Arial"/>
          <w:sz w:val="24"/>
          <w:szCs w:val="24"/>
          <w:lang w:val="sr-Latn-CS" w:eastAsia="zh-TW"/>
        </w:rPr>
      </w:pPr>
      <w:r w:rsidRPr="00D046D1">
        <w:rPr>
          <w:rFonts w:ascii="Arial" w:eastAsia="PMingLiU" w:hAnsi="Arial" w:cs="Arial"/>
          <w:sz w:val="24"/>
          <w:szCs w:val="24"/>
          <w:lang w:val="sr-Latn-CS" w:eastAsia="zh-TW"/>
        </w:rPr>
        <w:t>-</w:t>
      </w:r>
      <w:r w:rsidRPr="00D046D1">
        <w:rPr>
          <w:rFonts w:ascii="Arial" w:eastAsia="PMingLiU" w:hAnsi="Arial" w:cs="Arial"/>
          <w:sz w:val="24"/>
          <w:szCs w:val="24"/>
          <w:lang w:val="sr-Latn-CS" w:eastAsia="zh-TW"/>
        </w:rPr>
        <w:tab/>
        <w:t>Nastupe okolnosti iz člana 150 ZJN (Sl.list CG br. 74/19).</w:t>
      </w:r>
    </w:p>
    <w:p w14:paraId="4AEE5C93" w14:textId="77777777" w:rsidR="00D046D1" w:rsidRPr="00D046D1" w:rsidRDefault="00D046D1" w:rsidP="00D046D1">
      <w:pPr>
        <w:spacing w:after="0" w:line="240" w:lineRule="auto"/>
        <w:rPr>
          <w:rFonts w:ascii="Arial" w:eastAsia="PMingLiU" w:hAnsi="Arial" w:cs="Arial"/>
          <w:sz w:val="24"/>
          <w:szCs w:val="24"/>
          <w:lang w:val="sr-Latn-CS" w:eastAsia="zh-TW"/>
        </w:rPr>
      </w:pPr>
      <w:r w:rsidRPr="00D046D1">
        <w:rPr>
          <w:rFonts w:ascii="Arial" w:eastAsia="PMingLiU" w:hAnsi="Arial" w:cs="Arial"/>
          <w:sz w:val="24"/>
          <w:szCs w:val="24"/>
          <w:lang w:val="sr-Latn-CS" w:eastAsia="zh-TW"/>
        </w:rPr>
        <w:t>Prodavac ima pravo da jednostrano raskine Ugovor ako Naručilac ne izvrši plaćanje Prodavcu u roku i na način predviđen Ugovorom.</w:t>
      </w:r>
    </w:p>
    <w:p w14:paraId="35624500" w14:textId="77777777" w:rsidR="00D046D1" w:rsidRPr="00D046D1" w:rsidRDefault="00D046D1" w:rsidP="00D046D1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</w:p>
    <w:p w14:paraId="15FDE36D" w14:textId="77777777" w:rsidR="00D046D1" w:rsidRDefault="00D046D1" w:rsidP="00D046D1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  <w:r w:rsidRPr="00D046D1">
        <w:rPr>
          <w:rFonts w:ascii="Arial" w:eastAsia="PMingLiU" w:hAnsi="Arial" w:cs="Arial"/>
          <w:b/>
          <w:sz w:val="24"/>
          <w:szCs w:val="24"/>
          <w:lang w:val="sr-Latn-CS" w:eastAsia="zh-TW"/>
        </w:rPr>
        <w:t>PENALI</w:t>
      </w:r>
    </w:p>
    <w:p w14:paraId="004CC5BB" w14:textId="77777777" w:rsidR="00D046D1" w:rsidRPr="00D046D1" w:rsidRDefault="00D046D1" w:rsidP="00D046D1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</w:p>
    <w:p w14:paraId="7E639C58" w14:textId="480A7895" w:rsidR="00D046D1" w:rsidRPr="00D046D1" w:rsidRDefault="00D046D1" w:rsidP="00D046D1">
      <w:pPr>
        <w:spacing w:after="0" w:line="240" w:lineRule="auto"/>
        <w:rPr>
          <w:rFonts w:ascii="Arial" w:eastAsia="PMingLiU" w:hAnsi="Arial" w:cs="Arial"/>
          <w:sz w:val="24"/>
          <w:szCs w:val="24"/>
          <w:lang w:val="sr-Latn-CS" w:eastAsia="zh-TW"/>
        </w:rPr>
      </w:pPr>
      <w:r w:rsidRPr="00D046D1">
        <w:rPr>
          <w:rFonts w:ascii="Arial" w:eastAsia="PMingLiU" w:hAnsi="Arial" w:cs="Arial"/>
          <w:sz w:val="24"/>
          <w:szCs w:val="24"/>
          <w:lang w:val="sr-Latn-CS" w:eastAsia="zh-TW"/>
        </w:rPr>
        <w:t>Prodavac se obavezuje da robu isporuči u ugovorenom roku isporuke.  U suprotnom, Naručilac će cijenu robe isporučene sa zakašnjenjem umanjiti po stopi od 2 ‰ (promila) vrijednosti Ugovora sa uračunatim PDV-om za svaki dan kašnjenja, s tim što iznos ovako određene ugovorne kazne (penala) ne može preći 10 % ukupne vrijednosti Ugovora sa uračunatim PDV-om.</w:t>
      </w:r>
    </w:p>
    <w:p w14:paraId="5AE8DB7B" w14:textId="77777777" w:rsidR="00B7029F" w:rsidRPr="00D046D1" w:rsidRDefault="00B7029F" w:rsidP="00B7029F">
      <w:pPr>
        <w:spacing w:after="0" w:line="240" w:lineRule="auto"/>
        <w:rPr>
          <w:rFonts w:ascii="Arial" w:eastAsia="PMingLiU" w:hAnsi="Arial" w:cs="Arial"/>
          <w:sz w:val="24"/>
          <w:szCs w:val="24"/>
          <w:lang w:val="sr-Latn-CS" w:eastAsia="zh-TW"/>
        </w:rPr>
      </w:pPr>
    </w:p>
    <w:p w14:paraId="3238D9B2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Ugovor se može raskinuti sporazumno ili po zahtjevu jedne od Ugovornih strana. </w:t>
      </w:r>
    </w:p>
    <w:p w14:paraId="4A045D9A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 slučaju jednostranog raskida Ugovor će se raskinuti pisanom obavještenjem sa otkaznim rokom od 15 (petnaest) dana koje se dostavlja drugoj ugovornoj strani. U obavještenju mora biti naznačeno po kom osnovu se Ugovor raskida.</w:t>
      </w:r>
    </w:p>
    <w:p w14:paraId="2487B1EA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Ako strane ugovora sporazumno raskinu ugovor, sporazumom o raskidu ugovora utvrđuju se međusobna prava i obaveze koje proističu iz raskida Ugovora. </w:t>
      </w:r>
    </w:p>
    <w:p w14:paraId="04C1371A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r-Latn-RS"/>
        </w:rPr>
        <w:lastRenderedPageBreak/>
        <w:t>Naručilac će jednostrano raskinuti Ugovor u slučaju da:</w:t>
      </w:r>
    </w:p>
    <w:p w14:paraId="036B92CD" w14:textId="77777777" w:rsidR="00B7029F" w:rsidRPr="00531F94" w:rsidRDefault="00B7029F" w:rsidP="00B7029F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Izvođač ne bude izvršavao svoje obaveze u rokovima i na način predviđenim Ugovorom;</w:t>
      </w:r>
    </w:p>
    <w:p w14:paraId="50EB7858" w14:textId="042E428C" w:rsidR="00B7029F" w:rsidRPr="00531F94" w:rsidRDefault="00B7029F" w:rsidP="00042350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Nastupe okolnosti iz člana 150 ZJN </w:t>
      </w:r>
      <w:r w:rsidR="00042350" w:rsidRPr="000423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(„Službeni list CG“, br. 74/19, 3/23, 11/23 i 84/24)</w:t>
      </w:r>
      <w:r w:rsidR="000423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.</w:t>
      </w:r>
    </w:p>
    <w:p w14:paraId="29CEC1F1" w14:textId="77777777" w:rsidR="000B17B1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Izvođač ima pravo da jednostrano raskine Ugovor ako Naručilac ne izvrši plaćanje Izvođaču u roku i na način predviđen Ugovorom.   </w:t>
      </w:r>
    </w:p>
    <w:p w14:paraId="3CE2CC2B" w14:textId="7BF30D6B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                                            </w:t>
      </w:r>
    </w:p>
    <w:p w14:paraId="63BF67E8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  <w:r w:rsidRPr="00531F94"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  <w:t>Antikorupcijsko pravilo i rješavanje sporova, zaključivanje i stupanje na snagu Ugovora</w:t>
      </w:r>
    </w:p>
    <w:p w14:paraId="41022AC3" w14:textId="77777777" w:rsidR="00B7029F" w:rsidRPr="00531F94" w:rsidRDefault="00B7029F" w:rsidP="00B7029F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</w:p>
    <w:p w14:paraId="0B2F61DF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l-SI"/>
        </w:rPr>
        <w:t>Na sva prava i obaveze Ugovornih strana, a koja nijesu regulisana Ugovorom, primjenjuju važeći zakonski i podzakonski propisi države Crne Gore.</w:t>
      </w:r>
    </w:p>
    <w:p w14:paraId="33CA521F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73BD4C3F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l-SI"/>
        </w:rPr>
        <w:t>Sve eventualne sporove koji nastanu u vezi Ugovora ugovorne strane će rješavati sporazumno, a ako to ne bude moguće za rješavanje istih nadležan je Privredni sud Crne Gore.</w:t>
      </w:r>
    </w:p>
    <w:p w14:paraId="4022F6B0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185E83B3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 o javnoj nabavci koji je zaključen uz kršenje antikorupcijskog pravila u skladu sa odredbama važećeg Zakona o javnim nabavkama ništavan je.</w:t>
      </w:r>
    </w:p>
    <w:p w14:paraId="7CEF219F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14279908" w14:textId="54532033" w:rsidR="00D270DC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 će se smatrati zaključenim i stupa na snagu danom potpisivanja i ovjere od strane ovlašćenih predstavnika Ugovornih strana</w:t>
      </w:r>
      <w:r w:rsidR="000F09C9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54397363" w14:textId="77777777" w:rsidR="00AE2630" w:rsidRDefault="00AE2630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3B0C7844" w14:textId="77777777" w:rsidR="00AE2630" w:rsidRPr="00397A6F" w:rsidRDefault="00AE2630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2FBAB439" w14:textId="77777777" w:rsidR="00EB1ECA" w:rsidRPr="00EB1ECA" w:rsidRDefault="00EB1ECA" w:rsidP="00397A6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3" w:name="_Toc62730566"/>
      <w:r w:rsidRPr="00EB1ECA">
        <w:rPr>
          <w:rFonts w:ascii="Arial" w:eastAsia="Times New Roman" w:hAnsi="Arial" w:cs="Arial"/>
          <w:b/>
          <w:sz w:val="24"/>
          <w:szCs w:val="24"/>
        </w:rPr>
        <w:t>ZAHTJEV ZA POJAŠNJENJE ILI IZMJENU I DOPUNU TENDERSKE DOKUMENTACIJE</w:t>
      </w:r>
      <w:bookmarkEnd w:id="13"/>
    </w:p>
    <w:p w14:paraId="28A0B238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7E1DB12" w14:textId="77777777" w:rsidR="00EB1ECA" w:rsidRPr="00EB1ECA" w:rsidRDefault="00EB1ECA" w:rsidP="00EB1E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E9E1B6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28D29E9" w14:textId="77777777" w:rsid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681C05E2" w14:textId="77777777" w:rsidR="00ED3B2E" w:rsidRPr="00EB1ECA" w:rsidRDefault="00ED3B2E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C8DA92F" w14:textId="77777777" w:rsid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14:paraId="3DD4FDD3" w14:textId="77777777" w:rsidR="00070804" w:rsidRDefault="00070804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F7D2E95" w14:textId="77777777" w:rsidR="00070804" w:rsidRDefault="00070804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04093D2" w14:textId="77777777" w:rsidR="00070804" w:rsidRDefault="00070804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4F1D974" w14:textId="77777777" w:rsidR="00070804" w:rsidRDefault="00070804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6EBABA8" w14:textId="77777777" w:rsidR="00070804" w:rsidRDefault="00070804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1BFA495" w14:textId="77777777" w:rsidR="00070804" w:rsidRDefault="00070804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1EEF56B" w14:textId="77777777" w:rsidR="00070804" w:rsidRDefault="00070804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AD0E422" w14:textId="77777777" w:rsidR="00070804" w:rsidRDefault="00070804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D7D104E" w14:textId="77777777" w:rsidR="00070804" w:rsidRDefault="00070804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46137AD" w14:textId="77777777" w:rsidR="00070804" w:rsidRDefault="00070804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3411F54" w14:textId="77777777" w:rsidR="00070804" w:rsidRDefault="00070804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08BB2BC" w14:textId="77777777" w:rsidR="00070804" w:rsidRDefault="00070804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FDDD2C6" w14:textId="743285D9" w:rsidR="00070804" w:rsidRPr="00070804" w:rsidRDefault="00070804" w:rsidP="00070804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hAnsi="Arial" w:cs="Arial"/>
          <w:b/>
          <w:color w:val="000000"/>
          <w:szCs w:val="24"/>
        </w:rPr>
      </w:pPr>
      <w:bookmarkStart w:id="14" w:name="_Toc416180136"/>
      <w:bookmarkStart w:id="15" w:name="_Toc508349235"/>
      <w:bookmarkStart w:id="16" w:name="_Toc62730567"/>
      <w:r w:rsidRPr="00070804">
        <w:rPr>
          <w:rFonts w:ascii="Arial" w:hAnsi="Arial" w:cs="Arial"/>
          <w:b/>
          <w:szCs w:val="24"/>
        </w:rPr>
        <w:lastRenderedPageBreak/>
        <w:t>IZJAVA NARUČIOCA O NEPOSTOJANJU SUKOBA INTERESA</w:t>
      </w:r>
      <w:bookmarkEnd w:id="14"/>
      <w:bookmarkEnd w:id="15"/>
      <w:bookmarkEnd w:id="16"/>
    </w:p>
    <w:p w14:paraId="1D9983AC" w14:textId="77777777" w:rsidR="00EB1ECA" w:rsidRDefault="00EB1ECA" w:rsidP="00EB1EC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251536B4" w14:textId="77777777" w:rsidR="00070804" w:rsidRDefault="00070804" w:rsidP="00EB1EC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6E4E652D" w14:textId="77777777" w:rsidR="00070804" w:rsidRDefault="00070804" w:rsidP="00EB1EC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08301EFE" w14:textId="77777777" w:rsidR="00070804" w:rsidRDefault="00070804" w:rsidP="00EB1EC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48972831" w14:textId="703B7132" w:rsidR="00070804" w:rsidRDefault="00070804" w:rsidP="00EB1EC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  <w:r w:rsidRPr="00070804">
        <w:rPr>
          <w:rFonts w:ascii="Arial" w:eastAsia="Times New Roman" w:hAnsi="Arial" w:cs="Arial"/>
          <w:noProof/>
          <w:color w:val="000000"/>
          <w:sz w:val="24"/>
          <w:szCs w:val="24"/>
          <w:u w:val="single"/>
          <w:lang w:val="en-US"/>
        </w:rPr>
        <w:drawing>
          <wp:inline distT="0" distB="0" distL="0" distR="0" wp14:anchorId="2A50EF68" wp14:editId="55873AE6">
            <wp:extent cx="5760720" cy="7920990"/>
            <wp:effectExtent l="0" t="0" r="0" b="3810"/>
            <wp:docPr id="563113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95E42" w14:textId="77777777" w:rsidR="00070804" w:rsidRDefault="00070804" w:rsidP="00EB1EC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3F99BC6D" w14:textId="77777777" w:rsidR="00070804" w:rsidRPr="00EB1ECA" w:rsidRDefault="00070804" w:rsidP="00EB1EC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4B70E4B4" w14:textId="58812480" w:rsidR="00EB1ECA" w:rsidRPr="00070804" w:rsidRDefault="00EB1ECA" w:rsidP="00070804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hAnsi="Arial" w:cs="Arial"/>
          <w:b/>
          <w:iCs/>
          <w:szCs w:val="24"/>
        </w:rPr>
      </w:pPr>
      <w:bookmarkStart w:id="17" w:name="_Toc62730568"/>
      <w:r w:rsidRPr="00070804">
        <w:rPr>
          <w:rFonts w:ascii="Arial" w:hAnsi="Arial" w:cs="Arial"/>
          <w:b/>
          <w:szCs w:val="24"/>
        </w:rPr>
        <w:t>UPUTSTVO O PRAVNOM SREDSTVU</w:t>
      </w:r>
      <w:bookmarkEnd w:id="17"/>
    </w:p>
    <w:p w14:paraId="4502ADC0" w14:textId="77777777" w:rsidR="00EB1ECA" w:rsidRPr="00EB1ECA" w:rsidRDefault="00EB1ECA" w:rsidP="00EB1ECA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5650C3F8" w14:textId="695DECAB" w:rsidR="00EB1ECA" w:rsidRPr="00EB1ECA" w:rsidRDefault="00BA526E" w:rsidP="00EB1EC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A526E">
        <w:rPr>
          <w:rFonts w:ascii="Arial" w:eastAsia="Times New Roman" w:hAnsi="Arial" w:cs="Arial"/>
          <w:color w:val="000000"/>
          <w:sz w:val="24"/>
          <w:szCs w:val="24"/>
        </w:rPr>
        <w:t>Privredni subjekat može da izjavi žalbu protiv ove tenderske dokumentacije Komisiji za zaštitu prava</w:t>
      </w:r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roku od deset dana od dana objavljivanja, odnosno dostavljanja tenderske dokumentacije</w:t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737AD7A2" w14:textId="77777777" w:rsidR="00EB1ECA" w:rsidRPr="00EB1ECA" w:rsidRDefault="00EB1ECA" w:rsidP="00EB1EC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AAF5A30" w14:textId="77777777" w:rsidR="00EB1ECA" w:rsidRPr="00EB1ECA" w:rsidRDefault="00EB1ECA" w:rsidP="00EB1E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4423B27D" w14:textId="77777777" w:rsidR="00EB1ECA" w:rsidRPr="00EB1ECA" w:rsidRDefault="00EB1ECA" w:rsidP="00EB1E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8833117" w14:textId="77777777" w:rsidR="00EB1ECA" w:rsidRPr="00EB1ECA" w:rsidRDefault="00EB1ECA" w:rsidP="00EB1E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BFF045D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C904187" w14:textId="7D6CD03A" w:rsidR="00EB1ECA" w:rsidRPr="00EB1ECA" w:rsidRDefault="00EB1ECA" w:rsidP="00DC21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252EB136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531F94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EB1ECA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0B511DF1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1F6584E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2A67331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69DE3E2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23C4113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C9945EC" w14:textId="77777777" w:rsidR="00B51F53" w:rsidRPr="00531F94" w:rsidRDefault="00B51F53">
      <w:pPr>
        <w:rPr>
          <w:rFonts w:ascii="Arial" w:hAnsi="Arial" w:cs="Arial"/>
          <w:sz w:val="24"/>
          <w:szCs w:val="24"/>
        </w:rPr>
      </w:pPr>
    </w:p>
    <w:sectPr w:rsidR="00B51F53" w:rsidRPr="00531F9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0B9593" w14:textId="77777777" w:rsidR="00C41FAA" w:rsidRDefault="00C41FAA" w:rsidP="00EB1ECA">
      <w:pPr>
        <w:spacing w:after="0" w:line="240" w:lineRule="auto"/>
      </w:pPr>
      <w:r>
        <w:separator/>
      </w:r>
    </w:p>
  </w:endnote>
  <w:endnote w:type="continuationSeparator" w:id="0">
    <w:p w14:paraId="7E3E78DA" w14:textId="77777777" w:rsidR="00C41FAA" w:rsidRDefault="00C41FAA" w:rsidP="00EB1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1CE096" w14:textId="77777777" w:rsidR="00EB1ECA" w:rsidRPr="00EB1ECA" w:rsidRDefault="00EB1ECA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</w:rPr>
    </w:pPr>
    <w:r w:rsidRPr="00EB1ECA">
      <w:rPr>
        <w:rFonts w:ascii="Arial" w:hAnsi="Arial" w:cs="Arial"/>
        <w:color w:val="323E4F" w:themeColor="text2" w:themeShade="BF"/>
      </w:rPr>
      <w:fldChar w:fldCharType="begin"/>
    </w:r>
    <w:r w:rsidRPr="00EB1ECA">
      <w:rPr>
        <w:rFonts w:ascii="Arial" w:hAnsi="Arial" w:cs="Arial"/>
        <w:color w:val="323E4F" w:themeColor="text2" w:themeShade="BF"/>
      </w:rPr>
      <w:instrText xml:space="preserve"> PAGE   \* MERGEFORMAT </w:instrText>
    </w:r>
    <w:r w:rsidRPr="00EB1ECA">
      <w:rPr>
        <w:rFonts w:ascii="Arial" w:hAnsi="Arial" w:cs="Arial"/>
        <w:color w:val="323E4F" w:themeColor="text2" w:themeShade="BF"/>
      </w:rPr>
      <w:fldChar w:fldCharType="separate"/>
    </w:r>
    <w:r w:rsidR="007B39DD">
      <w:rPr>
        <w:rFonts w:ascii="Arial" w:hAnsi="Arial" w:cs="Arial"/>
        <w:noProof/>
        <w:color w:val="323E4F" w:themeColor="text2" w:themeShade="BF"/>
      </w:rPr>
      <w:t>10</w:t>
    </w:r>
    <w:r w:rsidRPr="00EB1ECA">
      <w:rPr>
        <w:rFonts w:ascii="Arial" w:hAnsi="Arial" w:cs="Arial"/>
        <w:color w:val="323E4F" w:themeColor="text2" w:themeShade="BF"/>
      </w:rPr>
      <w:fldChar w:fldCharType="end"/>
    </w:r>
    <w:r w:rsidRPr="00EB1ECA">
      <w:rPr>
        <w:rFonts w:ascii="Arial" w:hAnsi="Arial" w:cs="Arial"/>
        <w:color w:val="323E4F" w:themeColor="text2" w:themeShade="BF"/>
      </w:rPr>
      <w:t xml:space="preserve"> | </w:t>
    </w:r>
    <w:r w:rsidRPr="00EB1ECA">
      <w:rPr>
        <w:rFonts w:ascii="Arial" w:hAnsi="Arial" w:cs="Arial"/>
        <w:color w:val="323E4F" w:themeColor="text2" w:themeShade="BF"/>
      </w:rPr>
      <w:fldChar w:fldCharType="begin"/>
    </w:r>
    <w:r w:rsidRPr="00EB1ECA">
      <w:rPr>
        <w:rFonts w:ascii="Arial" w:hAnsi="Arial" w:cs="Arial"/>
        <w:color w:val="323E4F" w:themeColor="text2" w:themeShade="BF"/>
      </w:rPr>
      <w:instrText xml:space="preserve"> NUMPAGES  \* Arabic  \* MERGEFORMAT </w:instrText>
    </w:r>
    <w:r w:rsidRPr="00EB1ECA">
      <w:rPr>
        <w:rFonts w:ascii="Arial" w:hAnsi="Arial" w:cs="Arial"/>
        <w:color w:val="323E4F" w:themeColor="text2" w:themeShade="BF"/>
      </w:rPr>
      <w:fldChar w:fldCharType="separate"/>
    </w:r>
    <w:r w:rsidR="007B39DD">
      <w:rPr>
        <w:rFonts w:ascii="Arial" w:hAnsi="Arial" w:cs="Arial"/>
        <w:noProof/>
        <w:color w:val="323E4F" w:themeColor="text2" w:themeShade="BF"/>
      </w:rPr>
      <w:t>10</w:t>
    </w:r>
    <w:r w:rsidRPr="00EB1ECA">
      <w:rPr>
        <w:rFonts w:ascii="Arial" w:hAnsi="Arial" w:cs="Arial"/>
        <w:color w:val="323E4F" w:themeColor="text2" w:themeShade="BF"/>
      </w:rPr>
      <w:fldChar w:fldCharType="end"/>
    </w:r>
  </w:p>
  <w:p w14:paraId="73E0C8B5" w14:textId="77777777" w:rsidR="00EB1ECA" w:rsidRDefault="00EB1E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F6E58D" w14:textId="77777777" w:rsidR="00C41FAA" w:rsidRDefault="00C41FAA" w:rsidP="00EB1ECA">
      <w:pPr>
        <w:spacing w:after="0" w:line="240" w:lineRule="auto"/>
      </w:pPr>
      <w:r>
        <w:separator/>
      </w:r>
    </w:p>
  </w:footnote>
  <w:footnote w:type="continuationSeparator" w:id="0">
    <w:p w14:paraId="36E121F4" w14:textId="77777777" w:rsidR="00C41FAA" w:rsidRDefault="00C41FAA" w:rsidP="00EB1ECA">
      <w:pPr>
        <w:spacing w:after="0" w:line="240" w:lineRule="auto"/>
      </w:pPr>
      <w:r>
        <w:continuationSeparator/>
      </w:r>
    </w:p>
  </w:footnote>
  <w:footnote w:id="1">
    <w:p w14:paraId="459D2027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7E7633E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42D70AA7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EC08D4C" w14:textId="77777777" w:rsidR="00EB1ECA" w:rsidRPr="00367536" w:rsidRDefault="00EB1ECA" w:rsidP="00EB1EC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5">
    <w:p w14:paraId="3BEE8F33" w14:textId="77777777" w:rsidR="00EB1ECA" w:rsidRPr="0083641C" w:rsidRDefault="00EB1ECA" w:rsidP="00EB1EC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6">
    <w:p w14:paraId="49F87556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F994202"/>
    <w:multiLevelType w:val="hybridMultilevel"/>
    <w:tmpl w:val="C0087584"/>
    <w:lvl w:ilvl="0" w:tplc="D4C2CEB0">
      <w:start w:val="14"/>
      <w:numFmt w:val="decimal"/>
      <w:lvlText w:val="%1"/>
      <w:lvlJc w:val="left"/>
      <w:pPr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01D0E"/>
    <w:multiLevelType w:val="hybridMultilevel"/>
    <w:tmpl w:val="E4A8BB7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31455"/>
    <w:multiLevelType w:val="hybridMultilevel"/>
    <w:tmpl w:val="C026ED4A"/>
    <w:lvl w:ilvl="0" w:tplc="247AA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A261FEE"/>
    <w:multiLevelType w:val="hybridMultilevel"/>
    <w:tmpl w:val="2E9EEBE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AF0404"/>
    <w:multiLevelType w:val="hybridMultilevel"/>
    <w:tmpl w:val="7EE6B81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 w15:restartNumberingAfterBreak="0">
    <w:nsid w:val="6DA5224D"/>
    <w:multiLevelType w:val="hybridMultilevel"/>
    <w:tmpl w:val="3B78E7E4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2D82220"/>
    <w:multiLevelType w:val="hybridMultilevel"/>
    <w:tmpl w:val="D4BCDFA8"/>
    <w:lvl w:ilvl="0" w:tplc="7B10B8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4FD6A7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13"/>
  </w:num>
  <w:num w:numId="5">
    <w:abstractNumId w:val="16"/>
  </w:num>
  <w:num w:numId="6">
    <w:abstractNumId w:val="14"/>
  </w:num>
  <w:num w:numId="7">
    <w:abstractNumId w:val="8"/>
  </w:num>
  <w:num w:numId="8">
    <w:abstractNumId w:val="10"/>
  </w:num>
  <w:num w:numId="9">
    <w:abstractNumId w:val="7"/>
  </w:num>
  <w:num w:numId="10">
    <w:abstractNumId w:val="3"/>
  </w:num>
  <w:num w:numId="11">
    <w:abstractNumId w:val="2"/>
  </w:num>
  <w:num w:numId="12">
    <w:abstractNumId w:val="15"/>
  </w:num>
  <w:num w:numId="13">
    <w:abstractNumId w:val="17"/>
  </w:num>
  <w:num w:numId="14">
    <w:abstractNumId w:val="11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18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5E2"/>
    <w:rsid w:val="000211B6"/>
    <w:rsid w:val="00042350"/>
    <w:rsid w:val="00043280"/>
    <w:rsid w:val="00051714"/>
    <w:rsid w:val="0006089E"/>
    <w:rsid w:val="00070804"/>
    <w:rsid w:val="000A558E"/>
    <w:rsid w:val="000B17B1"/>
    <w:rsid w:val="000C4E31"/>
    <w:rsid w:val="000D032A"/>
    <w:rsid w:val="000D1045"/>
    <w:rsid w:val="000E067E"/>
    <w:rsid w:val="000E591C"/>
    <w:rsid w:val="000F09C9"/>
    <w:rsid w:val="000F141B"/>
    <w:rsid w:val="00101D93"/>
    <w:rsid w:val="00115734"/>
    <w:rsid w:val="00134DCE"/>
    <w:rsid w:val="00146979"/>
    <w:rsid w:val="001624DF"/>
    <w:rsid w:val="00164B21"/>
    <w:rsid w:val="001843B3"/>
    <w:rsid w:val="0019078B"/>
    <w:rsid w:val="00192802"/>
    <w:rsid w:val="00196A2D"/>
    <w:rsid w:val="001A6DF6"/>
    <w:rsid w:val="001B1DE4"/>
    <w:rsid w:val="001B461E"/>
    <w:rsid w:val="001B5BFE"/>
    <w:rsid w:val="001D6B46"/>
    <w:rsid w:val="00200DDB"/>
    <w:rsid w:val="0022032E"/>
    <w:rsid w:val="00250618"/>
    <w:rsid w:val="0027203B"/>
    <w:rsid w:val="002D2C5C"/>
    <w:rsid w:val="00306D25"/>
    <w:rsid w:val="00311C57"/>
    <w:rsid w:val="00321A05"/>
    <w:rsid w:val="00351F9C"/>
    <w:rsid w:val="00375D12"/>
    <w:rsid w:val="00397A6F"/>
    <w:rsid w:val="003D5E6C"/>
    <w:rsid w:val="003F4FA0"/>
    <w:rsid w:val="00445ADF"/>
    <w:rsid w:val="0048758F"/>
    <w:rsid w:val="0049173E"/>
    <w:rsid w:val="00492B46"/>
    <w:rsid w:val="00492BCE"/>
    <w:rsid w:val="004A469D"/>
    <w:rsid w:val="004D4A9C"/>
    <w:rsid w:val="004D4DA4"/>
    <w:rsid w:val="004D5D75"/>
    <w:rsid w:val="004E731A"/>
    <w:rsid w:val="0050726A"/>
    <w:rsid w:val="00531F94"/>
    <w:rsid w:val="0054107C"/>
    <w:rsid w:val="0056483E"/>
    <w:rsid w:val="005977DF"/>
    <w:rsid w:val="00597B9D"/>
    <w:rsid w:val="005B4E98"/>
    <w:rsid w:val="005B7D4B"/>
    <w:rsid w:val="005C5C1D"/>
    <w:rsid w:val="005E2453"/>
    <w:rsid w:val="00602E06"/>
    <w:rsid w:val="006044D9"/>
    <w:rsid w:val="006547DF"/>
    <w:rsid w:val="00660199"/>
    <w:rsid w:val="0066697C"/>
    <w:rsid w:val="006A0295"/>
    <w:rsid w:val="006B0FEC"/>
    <w:rsid w:val="006D12D8"/>
    <w:rsid w:val="006D3D1A"/>
    <w:rsid w:val="007253FA"/>
    <w:rsid w:val="007279B4"/>
    <w:rsid w:val="00740EBA"/>
    <w:rsid w:val="00763288"/>
    <w:rsid w:val="00780FF8"/>
    <w:rsid w:val="007A2350"/>
    <w:rsid w:val="007B39DD"/>
    <w:rsid w:val="007C0DFE"/>
    <w:rsid w:val="007D4166"/>
    <w:rsid w:val="007E074A"/>
    <w:rsid w:val="007E7EF2"/>
    <w:rsid w:val="00803649"/>
    <w:rsid w:val="0080630F"/>
    <w:rsid w:val="00813DB4"/>
    <w:rsid w:val="008144C8"/>
    <w:rsid w:val="00820423"/>
    <w:rsid w:val="00831392"/>
    <w:rsid w:val="00846E03"/>
    <w:rsid w:val="00856D3E"/>
    <w:rsid w:val="00861412"/>
    <w:rsid w:val="008649CE"/>
    <w:rsid w:val="0088012D"/>
    <w:rsid w:val="0089750A"/>
    <w:rsid w:val="008A0A7D"/>
    <w:rsid w:val="008B5A95"/>
    <w:rsid w:val="008C0840"/>
    <w:rsid w:val="008E764D"/>
    <w:rsid w:val="00905B41"/>
    <w:rsid w:val="009117C7"/>
    <w:rsid w:val="00916FBD"/>
    <w:rsid w:val="00932871"/>
    <w:rsid w:val="009360A7"/>
    <w:rsid w:val="009465E2"/>
    <w:rsid w:val="0097405A"/>
    <w:rsid w:val="00976673"/>
    <w:rsid w:val="00990ED4"/>
    <w:rsid w:val="009A2D9A"/>
    <w:rsid w:val="009B7BBB"/>
    <w:rsid w:val="009C1B0F"/>
    <w:rsid w:val="009C42CD"/>
    <w:rsid w:val="009C6811"/>
    <w:rsid w:val="00A06F2E"/>
    <w:rsid w:val="00A10C96"/>
    <w:rsid w:val="00A255EB"/>
    <w:rsid w:val="00A4158F"/>
    <w:rsid w:val="00A42003"/>
    <w:rsid w:val="00A5080F"/>
    <w:rsid w:val="00A53D89"/>
    <w:rsid w:val="00A671FB"/>
    <w:rsid w:val="00AA54A9"/>
    <w:rsid w:val="00AC0231"/>
    <w:rsid w:val="00AD13C5"/>
    <w:rsid w:val="00AE2630"/>
    <w:rsid w:val="00AE3EAB"/>
    <w:rsid w:val="00AE5FB0"/>
    <w:rsid w:val="00AF14C6"/>
    <w:rsid w:val="00B17EB4"/>
    <w:rsid w:val="00B40306"/>
    <w:rsid w:val="00B5098E"/>
    <w:rsid w:val="00B51F53"/>
    <w:rsid w:val="00B7029F"/>
    <w:rsid w:val="00B706BE"/>
    <w:rsid w:val="00B836D1"/>
    <w:rsid w:val="00B87492"/>
    <w:rsid w:val="00BA526E"/>
    <w:rsid w:val="00BB5C40"/>
    <w:rsid w:val="00BB7B03"/>
    <w:rsid w:val="00BC04FB"/>
    <w:rsid w:val="00BC6C1C"/>
    <w:rsid w:val="00BD51B3"/>
    <w:rsid w:val="00BD6AB9"/>
    <w:rsid w:val="00C155CA"/>
    <w:rsid w:val="00C31DAD"/>
    <w:rsid w:val="00C41FAA"/>
    <w:rsid w:val="00C677E9"/>
    <w:rsid w:val="00C67B6A"/>
    <w:rsid w:val="00C72323"/>
    <w:rsid w:val="00C84B05"/>
    <w:rsid w:val="00CA004E"/>
    <w:rsid w:val="00CA0CB2"/>
    <w:rsid w:val="00CB0216"/>
    <w:rsid w:val="00D046D1"/>
    <w:rsid w:val="00D055A1"/>
    <w:rsid w:val="00D14DDD"/>
    <w:rsid w:val="00D178A0"/>
    <w:rsid w:val="00D20EBC"/>
    <w:rsid w:val="00D217D9"/>
    <w:rsid w:val="00D24A82"/>
    <w:rsid w:val="00D270DC"/>
    <w:rsid w:val="00D60E00"/>
    <w:rsid w:val="00D95AA4"/>
    <w:rsid w:val="00DB13B1"/>
    <w:rsid w:val="00DC21BD"/>
    <w:rsid w:val="00DC477A"/>
    <w:rsid w:val="00DC5E0F"/>
    <w:rsid w:val="00DE4204"/>
    <w:rsid w:val="00DF51BF"/>
    <w:rsid w:val="00E07AF3"/>
    <w:rsid w:val="00E12712"/>
    <w:rsid w:val="00E213B5"/>
    <w:rsid w:val="00E601A7"/>
    <w:rsid w:val="00E73991"/>
    <w:rsid w:val="00E90399"/>
    <w:rsid w:val="00EB1ECA"/>
    <w:rsid w:val="00EB7D4E"/>
    <w:rsid w:val="00EC2F04"/>
    <w:rsid w:val="00ED3A4F"/>
    <w:rsid w:val="00ED3B2E"/>
    <w:rsid w:val="00F04F9F"/>
    <w:rsid w:val="00F25B41"/>
    <w:rsid w:val="00F4556A"/>
    <w:rsid w:val="00F565E6"/>
    <w:rsid w:val="00F65C16"/>
    <w:rsid w:val="00F70090"/>
    <w:rsid w:val="00F73A5B"/>
    <w:rsid w:val="00F817AA"/>
    <w:rsid w:val="00F96F36"/>
    <w:rsid w:val="00F970DA"/>
    <w:rsid w:val="00FA3860"/>
    <w:rsid w:val="00FA46F6"/>
    <w:rsid w:val="00FC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F476B"/>
  <w15:chartTrackingRefBased/>
  <w15:docId w15:val="{DF0E00FC-03C0-4D4A-AADC-D88C41719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B1EC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B1ECA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EB1EC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B1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ECA"/>
  </w:style>
  <w:style w:type="paragraph" w:styleId="Footer">
    <w:name w:val="footer"/>
    <w:basedOn w:val="Normal"/>
    <w:link w:val="FooterChar"/>
    <w:uiPriority w:val="99"/>
    <w:unhideWhenUsed/>
    <w:rsid w:val="00EB1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ECA"/>
  </w:style>
  <w:style w:type="character" w:styleId="Hyperlink">
    <w:name w:val="Hyperlink"/>
    <w:basedOn w:val="DefaultParagraphFont"/>
    <w:uiPriority w:val="99"/>
    <w:unhideWhenUsed/>
    <w:rsid w:val="00B706BE"/>
    <w:rPr>
      <w:color w:val="0563C1" w:themeColor="hyperlink"/>
      <w:u w:val="single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CA004E"/>
    <w:pPr>
      <w:overflowPunct w:val="0"/>
      <w:autoSpaceDE w:val="0"/>
      <w:autoSpaceDN w:val="0"/>
      <w:adjustRightInd w:val="0"/>
      <w:spacing w:after="240" w:line="380" w:lineRule="atLeast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CommentReference">
    <w:name w:val="annotation reference"/>
    <w:basedOn w:val="DefaultParagraphFont"/>
    <w:uiPriority w:val="99"/>
    <w:semiHidden/>
    <w:unhideWhenUsed/>
    <w:rsid w:val="005B4E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4E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4E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4E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4E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E98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99"/>
    <w:locked/>
    <w:rsid w:val="000B17B1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52A57-B3D0-41A6-B589-5360BCDC4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10</Pages>
  <Words>2189</Words>
  <Characters>12478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Kilibarda</dc:creator>
  <cp:keywords/>
  <dc:description/>
  <cp:lastModifiedBy>Ivana Kilibarda</cp:lastModifiedBy>
  <cp:revision>9</cp:revision>
  <cp:lastPrinted>2025-06-05T06:29:00Z</cp:lastPrinted>
  <dcterms:created xsi:type="dcterms:W3CDTF">2025-06-03T07:09:00Z</dcterms:created>
  <dcterms:modified xsi:type="dcterms:W3CDTF">2025-06-05T12:19:00Z</dcterms:modified>
</cp:coreProperties>
</file>