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71C" w:rsidRPr="0091171C" w:rsidRDefault="0091171C" w:rsidP="0091171C">
      <w:pPr>
        <w:spacing w:after="0" w:line="240" w:lineRule="auto"/>
        <w:rPr>
          <w:rFonts w:ascii="Arial" w:eastAsia="Calibri" w:hAnsi="Arial" w:cs="Arial"/>
          <w:sz w:val="20"/>
          <w:szCs w:val="20"/>
          <w:lang w:val="pl-PL"/>
        </w:rPr>
      </w:pPr>
      <w:r w:rsidRPr="0091171C">
        <w:rPr>
          <w:rFonts w:ascii="Arial" w:eastAsia="Calibri" w:hAnsi="Arial" w:cs="Arial"/>
          <w:sz w:val="20"/>
          <w:szCs w:val="20"/>
          <w:lang w:val="pl-PL"/>
        </w:rPr>
        <w:t xml:space="preserve">Agencija za zaštitu </w:t>
      </w:r>
      <w:r w:rsidRPr="0091171C">
        <w:rPr>
          <w:rFonts w:ascii="Arial" w:eastAsia="Calibri" w:hAnsi="Arial" w:cs="Arial"/>
          <w:sz w:val="20"/>
          <w:szCs w:val="20"/>
          <w:lang w:val="sr-Latn-ME"/>
        </w:rPr>
        <w:t>ž</w:t>
      </w:r>
      <w:r w:rsidRPr="0091171C">
        <w:rPr>
          <w:rFonts w:ascii="Arial" w:eastAsia="Calibri" w:hAnsi="Arial" w:cs="Arial"/>
          <w:sz w:val="20"/>
          <w:szCs w:val="20"/>
          <w:lang w:val="pl-PL"/>
        </w:rPr>
        <w:t xml:space="preserve">ivotne sredine </w:t>
      </w:r>
    </w:p>
    <w:p w:rsidR="0091171C" w:rsidRPr="0091171C" w:rsidRDefault="0091171C" w:rsidP="0091171C">
      <w:pPr>
        <w:spacing w:after="0" w:line="240" w:lineRule="auto"/>
        <w:rPr>
          <w:rFonts w:ascii="Arial" w:eastAsia="Calibri" w:hAnsi="Arial" w:cs="Arial"/>
          <w:sz w:val="20"/>
          <w:szCs w:val="20"/>
          <w:lang w:val="it-IT"/>
        </w:rPr>
      </w:pPr>
      <w:r w:rsidRPr="0091171C">
        <w:rPr>
          <w:rFonts w:ascii="Arial" w:eastAsia="Calibri" w:hAnsi="Arial" w:cs="Arial"/>
          <w:sz w:val="20"/>
          <w:szCs w:val="20"/>
          <w:lang w:val="it-IT"/>
        </w:rPr>
        <w:t xml:space="preserve">Mjesto i datum:  </w:t>
      </w:r>
      <w:r>
        <w:rPr>
          <w:rFonts w:ascii="Arial" w:eastAsia="Calibri" w:hAnsi="Arial" w:cs="Arial"/>
          <w:sz w:val="20"/>
          <w:szCs w:val="20"/>
          <w:lang w:val="it-IT"/>
        </w:rPr>
        <w:t>04</w:t>
      </w:r>
      <w:r w:rsidRPr="0091171C">
        <w:rPr>
          <w:rFonts w:ascii="Arial" w:eastAsia="Calibri" w:hAnsi="Arial" w:cs="Arial"/>
          <w:sz w:val="20"/>
          <w:szCs w:val="20"/>
          <w:lang w:val="it-IT"/>
        </w:rPr>
        <w:t>.0</w:t>
      </w:r>
      <w:r>
        <w:rPr>
          <w:rFonts w:ascii="Arial" w:eastAsia="Calibri" w:hAnsi="Arial" w:cs="Arial"/>
          <w:sz w:val="20"/>
          <w:szCs w:val="20"/>
          <w:lang w:val="it-IT"/>
        </w:rPr>
        <w:t>6</w:t>
      </w:r>
      <w:r w:rsidRPr="0091171C">
        <w:rPr>
          <w:rFonts w:ascii="Arial" w:eastAsia="Calibri" w:hAnsi="Arial" w:cs="Arial"/>
          <w:sz w:val="20"/>
          <w:szCs w:val="20"/>
          <w:lang w:val="it-IT"/>
        </w:rPr>
        <w:t>.2025.godine</w:t>
      </w:r>
    </w:p>
    <w:p w:rsidR="0091171C" w:rsidRPr="0091171C" w:rsidRDefault="0091171C" w:rsidP="0091171C">
      <w:pPr>
        <w:spacing w:after="0" w:line="240" w:lineRule="auto"/>
        <w:rPr>
          <w:rFonts w:ascii="Arial" w:eastAsia="Calibri" w:hAnsi="Arial" w:cs="Arial"/>
          <w:sz w:val="20"/>
          <w:szCs w:val="20"/>
          <w:lang w:val="pl-PL"/>
        </w:rPr>
      </w:pPr>
      <w:r w:rsidRPr="0091171C">
        <w:rPr>
          <w:rFonts w:ascii="Arial" w:eastAsia="Calibri" w:hAnsi="Arial" w:cs="Arial"/>
          <w:sz w:val="20"/>
          <w:szCs w:val="20"/>
          <w:lang w:val="it-IT"/>
        </w:rPr>
        <w:t>BR</w:t>
      </w:r>
      <w:r w:rsidRPr="0091171C">
        <w:rPr>
          <w:rFonts w:ascii="Arial" w:eastAsia="Calibri" w:hAnsi="Arial" w:cs="Arial"/>
          <w:b/>
          <w:sz w:val="20"/>
          <w:szCs w:val="20"/>
          <w:lang w:val="it-IT"/>
        </w:rPr>
        <w:t xml:space="preserve">. </w:t>
      </w:r>
      <w:r w:rsidRPr="0091171C">
        <w:rPr>
          <w:rFonts w:ascii="Arial" w:eastAsia="Calibri" w:hAnsi="Arial" w:cs="Arial"/>
          <w:sz w:val="20"/>
          <w:szCs w:val="20"/>
          <w:lang w:val="it-IT"/>
        </w:rPr>
        <w:t>05/07-D-1148/8</w:t>
      </w:r>
    </w:p>
    <w:p w:rsidR="00487AED" w:rsidRPr="00487AED" w:rsidRDefault="00487AED" w:rsidP="00487AED">
      <w:pPr>
        <w:spacing w:after="0" w:line="240" w:lineRule="auto"/>
        <w:rPr>
          <w:rFonts w:ascii="Arial" w:eastAsia="Calibri" w:hAnsi="Arial" w:cs="Arial"/>
          <w:sz w:val="20"/>
          <w:szCs w:val="20"/>
          <w:lang w:val="pl-PL"/>
        </w:rPr>
      </w:pPr>
    </w:p>
    <w:p w:rsidR="00844852" w:rsidRPr="00487AED" w:rsidRDefault="00BA2BE4" w:rsidP="00487AED">
      <w:p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>U skladu sa članom 94</w:t>
      </w:r>
      <w:r w:rsidR="00C63EDD" w:rsidRPr="00487AED">
        <w:rPr>
          <w:rFonts w:ascii="Arial" w:hAnsi="Arial" w:cs="Arial"/>
          <w:sz w:val="20"/>
          <w:szCs w:val="20"/>
          <w:lang w:val="sr-Latn-ME"/>
        </w:rPr>
        <w:t>, a u vezi sa članom 93</w:t>
      </w:r>
      <w:r w:rsidR="005B69B2" w:rsidRPr="00487AED">
        <w:rPr>
          <w:rFonts w:ascii="Arial" w:hAnsi="Arial" w:cs="Arial"/>
          <w:sz w:val="20"/>
          <w:szCs w:val="20"/>
          <w:lang w:val="sr-Latn-ME"/>
        </w:rPr>
        <w:t xml:space="preserve"> Zakona o javnim nabavkama </w:t>
      </w:r>
      <w:r w:rsidR="00D12BC1" w:rsidRPr="00487AED">
        <w:rPr>
          <w:rFonts w:ascii="Arial" w:hAnsi="Arial" w:cs="Arial"/>
          <w:sz w:val="20"/>
          <w:szCs w:val="20"/>
          <w:lang w:val="sr-Latn-ME"/>
        </w:rPr>
        <w:t>(</w:t>
      </w:r>
      <w:r w:rsidR="00175D29" w:rsidRPr="00487AED">
        <w:rPr>
          <w:rFonts w:ascii="Arial" w:hAnsi="Arial" w:cs="Arial"/>
          <w:sz w:val="20"/>
          <w:szCs w:val="20"/>
          <w:lang w:val="sr-Latn-ME"/>
        </w:rPr>
        <w:t>„Službeni list CG“, br. 74/19,</w:t>
      </w:r>
      <w:r w:rsidRPr="00487AED">
        <w:rPr>
          <w:rFonts w:ascii="Arial" w:hAnsi="Arial" w:cs="Arial"/>
          <w:sz w:val="20"/>
          <w:szCs w:val="20"/>
          <w:lang w:val="sr-Latn-ME"/>
        </w:rPr>
        <w:t xml:space="preserve"> </w:t>
      </w:r>
      <w:r w:rsidR="00175D29" w:rsidRPr="00487AED">
        <w:rPr>
          <w:rFonts w:ascii="Arial" w:hAnsi="Arial" w:cs="Arial"/>
          <w:sz w:val="20"/>
          <w:szCs w:val="20"/>
          <w:lang w:val="sr-Latn-ME"/>
        </w:rPr>
        <w:t>00</w:t>
      </w:r>
      <w:r w:rsidRPr="00487AED">
        <w:rPr>
          <w:rFonts w:ascii="Arial" w:hAnsi="Arial" w:cs="Arial"/>
          <w:sz w:val="20"/>
          <w:szCs w:val="20"/>
          <w:lang w:val="sr-Latn-ME"/>
        </w:rPr>
        <w:t>3/23</w:t>
      </w:r>
      <w:r w:rsidR="00F84E69" w:rsidRPr="00487AED">
        <w:rPr>
          <w:rFonts w:ascii="Arial" w:hAnsi="Arial" w:cs="Arial"/>
          <w:sz w:val="20"/>
          <w:szCs w:val="20"/>
          <w:lang w:val="sr-Latn-ME"/>
        </w:rPr>
        <w:t>,</w:t>
      </w:r>
      <w:r w:rsidR="00175D29" w:rsidRPr="00487AED">
        <w:rPr>
          <w:rFonts w:ascii="Arial" w:hAnsi="Arial" w:cs="Arial"/>
          <w:sz w:val="20"/>
          <w:szCs w:val="20"/>
          <w:lang w:val="sr-Latn-ME"/>
        </w:rPr>
        <w:t xml:space="preserve"> 011/23</w:t>
      </w:r>
      <w:r w:rsidR="00F84E69" w:rsidRPr="00487AED">
        <w:rPr>
          <w:rFonts w:ascii="Arial" w:hAnsi="Arial" w:cs="Arial"/>
          <w:sz w:val="20"/>
          <w:szCs w:val="20"/>
          <w:lang w:val="sr-Latn-ME"/>
        </w:rPr>
        <w:t xml:space="preserve"> i 084/24</w:t>
      </w:r>
      <w:r w:rsidR="00D12BC1" w:rsidRPr="00487AED">
        <w:rPr>
          <w:rFonts w:ascii="Arial" w:hAnsi="Arial" w:cs="Arial"/>
          <w:sz w:val="20"/>
          <w:szCs w:val="20"/>
          <w:lang w:val="sr-Latn-ME"/>
        </w:rPr>
        <w:t>)</w:t>
      </w:r>
      <w:r w:rsidR="005B69B2" w:rsidRPr="00487AED">
        <w:rPr>
          <w:rFonts w:ascii="Arial" w:hAnsi="Arial" w:cs="Arial"/>
          <w:sz w:val="20"/>
          <w:szCs w:val="20"/>
          <w:lang w:val="sr-Latn-ME"/>
        </w:rPr>
        <w:t xml:space="preserve">, </w:t>
      </w:r>
      <w:r w:rsidR="00C63EDD" w:rsidRPr="00487AED">
        <w:rPr>
          <w:rFonts w:ascii="Arial" w:hAnsi="Arial" w:cs="Arial"/>
          <w:sz w:val="20"/>
          <w:szCs w:val="20"/>
          <w:lang w:val="sr-Latn-ME"/>
        </w:rPr>
        <w:t>Komisija za sprovođenje otvorenog postupka nabavke,</w:t>
      </w:r>
      <w:r w:rsidR="005B69B2" w:rsidRPr="00487AED">
        <w:rPr>
          <w:rFonts w:ascii="Arial" w:hAnsi="Arial" w:cs="Arial"/>
          <w:sz w:val="20"/>
          <w:szCs w:val="20"/>
          <w:lang w:val="sr-Latn-ME"/>
        </w:rPr>
        <w:t xml:space="preserve">  objavljuje: </w:t>
      </w:r>
    </w:p>
    <w:p w:rsidR="00E46476" w:rsidRPr="0091171C" w:rsidRDefault="005B69B2" w:rsidP="005B69B2">
      <w:pPr>
        <w:jc w:val="center"/>
        <w:rPr>
          <w:rFonts w:ascii="Arial" w:hAnsi="Arial" w:cs="Arial"/>
          <w:sz w:val="20"/>
          <w:szCs w:val="20"/>
        </w:rPr>
      </w:pPr>
      <w:r w:rsidRPr="00487AED">
        <w:rPr>
          <w:rFonts w:ascii="Arial" w:hAnsi="Arial" w:cs="Arial"/>
          <w:b/>
          <w:sz w:val="20"/>
          <w:szCs w:val="20"/>
          <w:lang w:val="sr-Latn-ME"/>
        </w:rPr>
        <w:t>Izmjenu</w:t>
      </w:r>
      <w:r w:rsidR="00FD2C28" w:rsidRPr="00487AED">
        <w:rPr>
          <w:rFonts w:ascii="Arial" w:hAnsi="Arial" w:cs="Arial"/>
          <w:b/>
          <w:sz w:val="20"/>
          <w:szCs w:val="20"/>
          <w:lang w:val="sr-Latn-ME"/>
        </w:rPr>
        <w:t xml:space="preserve"> </w:t>
      </w:r>
      <w:r w:rsidR="00F84E69" w:rsidRPr="00487AED">
        <w:rPr>
          <w:rFonts w:ascii="Arial" w:hAnsi="Arial" w:cs="Arial"/>
          <w:b/>
          <w:sz w:val="20"/>
          <w:szCs w:val="20"/>
          <w:lang w:val="sr-Latn-ME"/>
        </w:rPr>
        <w:t xml:space="preserve">br. </w:t>
      </w:r>
      <w:r w:rsidR="00416E11" w:rsidRPr="00487AED">
        <w:rPr>
          <w:rFonts w:ascii="Arial" w:hAnsi="Arial" w:cs="Arial"/>
          <w:b/>
          <w:sz w:val="20"/>
          <w:szCs w:val="20"/>
          <w:lang w:val="sr-Latn-ME"/>
        </w:rPr>
        <w:t>2</w:t>
      </w:r>
      <w:r w:rsidR="00C63EDD" w:rsidRPr="00487AED">
        <w:rPr>
          <w:rFonts w:ascii="Arial" w:hAnsi="Arial" w:cs="Arial"/>
          <w:b/>
          <w:sz w:val="20"/>
          <w:szCs w:val="20"/>
          <w:lang w:val="sr-Latn-ME"/>
        </w:rPr>
        <w:t xml:space="preserve"> </w:t>
      </w:r>
      <w:r w:rsidR="00FD2C28" w:rsidRPr="00487AED">
        <w:rPr>
          <w:rFonts w:ascii="Arial" w:hAnsi="Arial" w:cs="Arial"/>
          <w:b/>
          <w:sz w:val="20"/>
          <w:szCs w:val="20"/>
          <w:lang w:val="sr-Latn-ME"/>
        </w:rPr>
        <w:t>Te</w:t>
      </w:r>
      <w:r w:rsidR="00D12BC1" w:rsidRPr="00487AED">
        <w:rPr>
          <w:rFonts w:ascii="Arial" w:hAnsi="Arial" w:cs="Arial"/>
          <w:b/>
          <w:sz w:val="20"/>
          <w:szCs w:val="20"/>
          <w:lang w:val="sr-Latn-ME"/>
        </w:rPr>
        <w:t xml:space="preserve">nderske dokumentacije </w:t>
      </w:r>
      <w:r w:rsidR="00D12BC1" w:rsidRPr="0091171C">
        <w:rPr>
          <w:rFonts w:ascii="Arial" w:hAnsi="Arial" w:cs="Arial"/>
          <w:b/>
          <w:sz w:val="20"/>
          <w:szCs w:val="20"/>
          <w:lang w:val="sr-Latn-ME"/>
        </w:rPr>
        <w:t xml:space="preserve">br. </w:t>
      </w:r>
      <w:bookmarkStart w:id="0" w:name="_Hlk199928466"/>
      <w:r w:rsidR="00F84E69" w:rsidRPr="0091171C">
        <w:rPr>
          <w:rFonts w:ascii="Arial" w:hAnsi="Arial" w:cs="Arial"/>
          <w:b/>
          <w:sz w:val="20"/>
          <w:szCs w:val="20"/>
          <w:lang w:val="sr-Latn-ME"/>
        </w:rPr>
        <w:t>05/07-D-1148/4</w:t>
      </w:r>
      <w:r w:rsidRPr="0091171C">
        <w:rPr>
          <w:rFonts w:ascii="Arial" w:hAnsi="Arial" w:cs="Arial"/>
          <w:b/>
          <w:sz w:val="20"/>
          <w:szCs w:val="20"/>
          <w:lang w:val="sr-Latn-ME"/>
        </w:rPr>
        <w:t xml:space="preserve">, od </w:t>
      </w:r>
      <w:r w:rsidR="00F84E69" w:rsidRPr="0091171C">
        <w:rPr>
          <w:rFonts w:ascii="Arial" w:hAnsi="Arial" w:cs="Arial"/>
          <w:b/>
          <w:sz w:val="20"/>
          <w:szCs w:val="20"/>
          <w:lang w:val="sr-Latn-ME"/>
        </w:rPr>
        <w:t>16.05.2025</w:t>
      </w:r>
      <w:r w:rsidRPr="0091171C">
        <w:rPr>
          <w:rFonts w:ascii="Arial" w:hAnsi="Arial" w:cs="Arial"/>
          <w:b/>
          <w:sz w:val="20"/>
          <w:szCs w:val="20"/>
          <w:lang w:val="sr-Latn-ME"/>
        </w:rPr>
        <w:t>.</w:t>
      </w:r>
      <w:r w:rsidR="00E46476" w:rsidRPr="0091171C">
        <w:rPr>
          <w:rFonts w:ascii="Arial" w:hAnsi="Arial" w:cs="Arial"/>
          <w:b/>
          <w:sz w:val="20"/>
          <w:szCs w:val="20"/>
          <w:lang w:val="sr-Latn-ME"/>
        </w:rPr>
        <w:t>godine</w:t>
      </w:r>
      <w:bookmarkEnd w:id="0"/>
      <w:r w:rsidRPr="0091171C">
        <w:rPr>
          <w:rFonts w:ascii="Arial" w:hAnsi="Arial" w:cs="Arial"/>
          <w:b/>
          <w:sz w:val="20"/>
          <w:szCs w:val="20"/>
          <w:lang w:val="sr-Latn-ME"/>
        </w:rPr>
        <w:t xml:space="preserve">, </w:t>
      </w:r>
      <w:r w:rsidRPr="0091171C">
        <w:rPr>
          <w:rFonts w:ascii="Arial" w:hAnsi="Arial" w:cs="Arial"/>
          <w:sz w:val="20"/>
          <w:szCs w:val="20"/>
        </w:rPr>
        <w:t xml:space="preserve"> </w:t>
      </w:r>
    </w:p>
    <w:p w:rsidR="00E46476" w:rsidRPr="0091171C" w:rsidRDefault="005B69B2" w:rsidP="005B69B2">
      <w:pPr>
        <w:jc w:val="center"/>
        <w:rPr>
          <w:rFonts w:ascii="Arial" w:hAnsi="Arial" w:cs="Arial"/>
          <w:b/>
          <w:sz w:val="20"/>
          <w:szCs w:val="20"/>
          <w:lang w:val="sr-Latn-ME"/>
        </w:rPr>
      </w:pPr>
      <w:r w:rsidRPr="0091171C">
        <w:rPr>
          <w:rFonts w:ascii="Arial" w:hAnsi="Arial" w:cs="Arial"/>
          <w:b/>
          <w:sz w:val="20"/>
          <w:szCs w:val="20"/>
          <w:lang w:val="sr-Latn-ME"/>
        </w:rPr>
        <w:t xml:space="preserve">za otvoreni postupak javne nabavke </w:t>
      </w:r>
    </w:p>
    <w:p w:rsidR="00D12BC1" w:rsidRPr="00487AED" w:rsidRDefault="00F84E69" w:rsidP="00F84E69">
      <w:pPr>
        <w:jc w:val="center"/>
        <w:rPr>
          <w:rFonts w:ascii="Arial" w:hAnsi="Arial" w:cs="Arial"/>
          <w:b/>
          <w:sz w:val="20"/>
          <w:szCs w:val="20"/>
          <w:u w:val="single"/>
          <w:lang w:val="sr-Latn-ME"/>
        </w:rPr>
      </w:pPr>
      <w:r w:rsidRPr="0091171C">
        <w:rPr>
          <w:rFonts w:ascii="Arial" w:hAnsi="Arial" w:cs="Arial"/>
          <w:b/>
          <w:sz w:val="20"/>
          <w:szCs w:val="20"/>
          <w:u w:val="single"/>
          <w:lang w:val="sr-Latn-ME"/>
        </w:rPr>
        <w:t>Nejonizujuće zračenje</w:t>
      </w:r>
    </w:p>
    <w:p w:rsidR="00F11216" w:rsidRPr="00487AED" w:rsidRDefault="00F11216" w:rsidP="00F84E69">
      <w:pPr>
        <w:jc w:val="center"/>
        <w:rPr>
          <w:rFonts w:ascii="Arial" w:hAnsi="Arial" w:cs="Arial"/>
          <w:b/>
          <w:sz w:val="20"/>
          <w:szCs w:val="20"/>
          <w:u w:val="single"/>
          <w:lang w:val="sr-Latn-ME"/>
        </w:rPr>
      </w:pPr>
    </w:p>
    <w:p w:rsidR="00416E11" w:rsidRPr="00487AED" w:rsidRDefault="00416E11" w:rsidP="00D12BC1">
      <w:p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>Vrši se izmjena predmetne Tenderske dokumentacije broj:</w:t>
      </w:r>
      <w:r w:rsidR="0091171C" w:rsidRPr="0091171C">
        <w:rPr>
          <w:rFonts w:ascii="Arial" w:hAnsi="Arial" w:cs="Arial"/>
          <w:b/>
          <w:sz w:val="20"/>
          <w:szCs w:val="20"/>
          <w:lang w:val="sr-Latn-ME"/>
        </w:rPr>
        <w:t xml:space="preserve"> 05/07-D-1148/4, od 16.05.2025.godine</w:t>
      </w:r>
      <w:r w:rsidRPr="00487AED">
        <w:rPr>
          <w:rFonts w:ascii="Arial" w:hAnsi="Arial" w:cs="Arial"/>
          <w:sz w:val="20"/>
          <w:szCs w:val="20"/>
          <w:lang w:val="sr-Latn-ME"/>
        </w:rPr>
        <w:t>,</w:t>
      </w:r>
      <w:r w:rsidR="00E07FB1">
        <w:rPr>
          <w:rFonts w:ascii="Arial" w:hAnsi="Arial" w:cs="Arial"/>
          <w:sz w:val="20"/>
          <w:szCs w:val="20"/>
          <w:lang w:val="sr-Latn-ME"/>
        </w:rPr>
        <w:t>sifra postupka 90541</w:t>
      </w:r>
      <w:bookmarkStart w:id="1" w:name="_GoBack"/>
      <w:bookmarkEnd w:id="1"/>
      <w:r w:rsidRPr="00487AED">
        <w:rPr>
          <w:rFonts w:ascii="Arial" w:hAnsi="Arial" w:cs="Arial"/>
          <w:sz w:val="20"/>
          <w:szCs w:val="20"/>
          <w:lang w:val="sr-Latn-ME"/>
        </w:rPr>
        <w:t xml:space="preserve"> na način što se :</w:t>
      </w:r>
    </w:p>
    <w:p w:rsidR="00416E11" w:rsidRPr="00487AED" w:rsidRDefault="00416E11" w:rsidP="00416E11">
      <w:pPr>
        <w:pStyle w:val="ListParagraph"/>
        <w:numPr>
          <w:ilvl w:val="0"/>
          <w:numId w:val="11"/>
        </w:numPr>
        <w:spacing w:after="160" w:line="259" w:lineRule="auto"/>
        <w:rPr>
          <w:rFonts w:ascii="Arial" w:eastAsia="Calibri" w:hAnsi="Arial" w:cs="Arial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sz w:val="20"/>
          <w:szCs w:val="20"/>
          <w:lang w:val="sr-Latn-ME"/>
        </w:rPr>
        <w:t>U Tenderskoj dokumentaciji na prvoj stranici  tekst:</w:t>
      </w:r>
    </w:p>
    <w:p w:rsidR="00416E11" w:rsidRPr="00487AED" w:rsidRDefault="00416E11" w:rsidP="00416E11">
      <w:p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>„Predmet nabavke se nabavlja:</w:t>
      </w:r>
    </w:p>
    <w:p w:rsidR="00416E11" w:rsidRPr="00487AED" w:rsidRDefault="00416E11" w:rsidP="00416E11">
      <w:p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487AED">
        <w:rPr>
          <w:rFonts w:ascii="Arial" w:hAnsi="Arial" w:cs="Arial"/>
          <w:color w:val="000000"/>
          <w:sz w:val="20"/>
          <w:szCs w:val="20"/>
        </w:rPr>
        <w:sym w:font="Wingdings" w:char="F0FD"/>
      </w:r>
      <w:r w:rsidRPr="00487AED">
        <w:rPr>
          <w:rFonts w:ascii="Arial" w:hAnsi="Arial" w:cs="Arial"/>
          <w:sz w:val="20"/>
          <w:szCs w:val="20"/>
          <w:lang w:val="sr-Latn-ME"/>
        </w:rPr>
        <w:t xml:space="preserve"> kao cjelina „</w:t>
      </w:r>
    </w:p>
    <w:p w:rsidR="00416E11" w:rsidRPr="00487AED" w:rsidRDefault="00472A9B" w:rsidP="00D12BC1">
      <w:pPr>
        <w:rPr>
          <w:rFonts w:ascii="Arial" w:hAnsi="Arial" w:cs="Arial"/>
          <w:b/>
          <w:sz w:val="20"/>
          <w:szCs w:val="20"/>
          <w:lang w:val="sr-Latn-ME"/>
        </w:rPr>
      </w:pPr>
      <w:r w:rsidRPr="00487AED">
        <w:rPr>
          <w:rFonts w:ascii="Arial" w:hAnsi="Arial" w:cs="Arial"/>
          <w:b/>
          <w:sz w:val="20"/>
          <w:szCs w:val="20"/>
          <w:lang w:val="sr-Latn-ME"/>
        </w:rPr>
        <w:t>m</w:t>
      </w:r>
      <w:r w:rsidR="00416E11" w:rsidRPr="00487AED">
        <w:rPr>
          <w:rFonts w:ascii="Arial" w:hAnsi="Arial" w:cs="Arial"/>
          <w:b/>
          <w:sz w:val="20"/>
          <w:szCs w:val="20"/>
          <w:lang w:val="sr-Latn-ME"/>
        </w:rPr>
        <w:t>ijenja se i glasi:</w:t>
      </w:r>
    </w:p>
    <w:p w:rsidR="00416E11" w:rsidRPr="00487AED" w:rsidRDefault="00416E11" w:rsidP="00416E11">
      <w:p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>„Predmet nabavke se nabavlja:</w:t>
      </w:r>
    </w:p>
    <w:p w:rsidR="00416E11" w:rsidRPr="00487AED" w:rsidRDefault="00416E11" w:rsidP="00D12BC1">
      <w:p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487AED">
        <w:rPr>
          <w:rFonts w:ascii="Arial" w:hAnsi="Arial" w:cs="Arial"/>
          <w:color w:val="000000"/>
          <w:sz w:val="20"/>
          <w:szCs w:val="20"/>
        </w:rPr>
        <w:sym w:font="Wingdings" w:char="F0FD"/>
      </w:r>
      <w:r w:rsidRPr="00487AED">
        <w:rPr>
          <w:rFonts w:ascii="Arial" w:hAnsi="Arial" w:cs="Arial"/>
          <w:sz w:val="20"/>
          <w:szCs w:val="20"/>
          <w:lang w:val="sr-Latn-ME"/>
        </w:rPr>
        <w:t xml:space="preserve"> po partijama „</w:t>
      </w:r>
    </w:p>
    <w:p w:rsidR="00472A9B" w:rsidRPr="00487AED" w:rsidRDefault="00416E11" w:rsidP="00416E11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>U Tenderskoj dokumentaciji u okviru tačke 3.DODATNE INFORMACIJE O PREDMETU I POSTUPKU NABAVKE dio:</w:t>
      </w:r>
      <w:r w:rsidR="00472A9B" w:rsidRPr="00487AED">
        <w:rPr>
          <w:rFonts w:ascii="Arial" w:hAnsi="Arial" w:cs="Arial"/>
          <w:sz w:val="20"/>
          <w:szCs w:val="20"/>
          <w:lang w:val="sr-Latn-ME"/>
        </w:rPr>
        <w:t>“</w:t>
      </w:r>
    </w:p>
    <w:p w:rsidR="00472A9B" w:rsidRPr="00487AED" w:rsidRDefault="00472A9B" w:rsidP="00472A9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Obrazloženje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razloga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zašto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predmet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nije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podijeljen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partije:</w:t>
      </w:r>
      <w:r w:rsidRPr="00487AED">
        <w:rPr>
          <w:rFonts w:ascii="Arial" w:hAnsi="Arial" w:cs="Arial"/>
          <w:sz w:val="20"/>
          <w:szCs w:val="20"/>
          <w:vertAlign w:val="superscript"/>
        </w:rPr>
        <w:t>6</w:t>
      </w:r>
    </w:p>
    <w:p w:rsidR="00472A9B" w:rsidRPr="00487AED" w:rsidRDefault="00472A9B" w:rsidP="00472A9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Predmet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definisan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kao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cjelina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i ne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može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dijeliti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 xml:space="preserve"> po </w:t>
      </w:r>
      <w:proofErr w:type="spellStart"/>
      <w:r w:rsidRPr="00487AED">
        <w:rPr>
          <w:rFonts w:ascii="Arial" w:hAnsi="Arial" w:cs="Arial"/>
          <w:color w:val="000000"/>
          <w:sz w:val="20"/>
          <w:szCs w:val="20"/>
        </w:rPr>
        <w:t>partijama</w:t>
      </w:r>
      <w:proofErr w:type="spellEnd"/>
      <w:r w:rsidRPr="00487AED">
        <w:rPr>
          <w:rFonts w:ascii="Arial" w:hAnsi="Arial" w:cs="Arial"/>
          <w:color w:val="000000"/>
          <w:sz w:val="20"/>
          <w:szCs w:val="20"/>
        </w:rPr>
        <w:t>.”</w:t>
      </w:r>
    </w:p>
    <w:p w:rsidR="00472A9B" w:rsidRPr="00487AED" w:rsidRDefault="00472A9B" w:rsidP="00D12BC1">
      <w:pPr>
        <w:rPr>
          <w:rFonts w:ascii="Arial" w:hAnsi="Arial" w:cs="Arial"/>
          <w:b/>
          <w:sz w:val="20"/>
          <w:szCs w:val="20"/>
          <w:lang w:val="sr-Latn-ME"/>
        </w:rPr>
      </w:pPr>
      <w:r w:rsidRPr="00487AED">
        <w:rPr>
          <w:rFonts w:ascii="Arial" w:hAnsi="Arial" w:cs="Arial"/>
          <w:b/>
          <w:sz w:val="20"/>
          <w:szCs w:val="20"/>
          <w:lang w:val="sr-Latn-ME"/>
        </w:rPr>
        <w:t>Briše se.</w:t>
      </w:r>
    </w:p>
    <w:p w:rsidR="00472A9B" w:rsidRPr="00487AED" w:rsidRDefault="00472A9B" w:rsidP="00472A9B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sz w:val="20"/>
          <w:szCs w:val="20"/>
          <w:lang w:val="sr-Latn-ME"/>
        </w:rPr>
        <w:t>Tačka 9.</w:t>
      </w:r>
    </w:p>
    <w:p w:rsidR="00472A9B" w:rsidRPr="00487AED" w:rsidRDefault="00472A9B" w:rsidP="00472A9B">
      <w:pPr>
        <w:rPr>
          <w:rFonts w:ascii="Arial" w:hAnsi="Arial" w:cs="Arial"/>
          <w:b/>
          <w:sz w:val="20"/>
          <w:szCs w:val="20"/>
          <w:lang w:val="sr-Latn-ME"/>
        </w:rPr>
      </w:pPr>
      <w:r w:rsidRPr="00487AED">
        <w:rPr>
          <w:rFonts w:ascii="Arial" w:hAnsi="Arial" w:cs="Arial"/>
          <w:b/>
          <w:sz w:val="20"/>
          <w:szCs w:val="20"/>
          <w:lang w:val="sr-Latn-ME"/>
        </w:rPr>
        <w:t>„</w:t>
      </w:r>
    </w:p>
    <w:p w:rsidR="00472A9B" w:rsidRPr="00487AED" w:rsidRDefault="00472A9B" w:rsidP="00487AE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Arial" w:hAnsi="Arial" w:cs="Arial"/>
          <w:b/>
          <w:sz w:val="20"/>
          <w:szCs w:val="20"/>
        </w:rPr>
      </w:pPr>
      <w:r w:rsidRPr="00487AED">
        <w:rPr>
          <w:rFonts w:ascii="Arial" w:hAnsi="Arial" w:cs="Arial"/>
          <w:b/>
          <w:sz w:val="20"/>
          <w:szCs w:val="20"/>
        </w:rPr>
        <w:t>9.NAČIN, MJESTO I VRIJEME PODNOŠENJA PONUDA I OTVARANJA PONUDA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Ponude se podnose preko ESJN-a zaključno sa danom 16.06.2025. godine do 10 sati.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Otvaranje ponuda održaće se dana  16.06.2025. godine u 10 sati. 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sym w:font="Wingdings" w:char="F0A8"/>
      </w: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 Dio ponude koje se ne dostavlja preko ESJN-a, a odnosi se na </w:t>
      </w:r>
      <w:r w:rsidRPr="00487AED"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  <w:t>garanciju ponude</w:t>
      </w: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 dostavlja se: </w:t>
      </w:r>
    </w:p>
    <w:p w:rsidR="00472A9B" w:rsidRPr="00487AED" w:rsidRDefault="00472A9B" w:rsidP="00472A9B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neposrednom predajom na arhivi naručioca na adresi IV Proleterske 19, Podgorica</w:t>
      </w:r>
    </w:p>
    <w:p w:rsidR="00472A9B" w:rsidRPr="00487AED" w:rsidRDefault="00472A9B" w:rsidP="00472A9B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preporučenom pošiljkom sa povratnicom na adresi IV Proleterske 19, Podgorica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radnim danima od 10 do 12 sati, zaključno sa danom 16.06.2025. godine do 10 sati.“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  <w:lastRenderedPageBreak/>
        <w:t>mijenja se i glasi: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  <w:t>„</w:t>
      </w:r>
    </w:p>
    <w:p w:rsidR="00472A9B" w:rsidRPr="00487AED" w:rsidRDefault="00472A9B" w:rsidP="00487AE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Arial" w:hAnsi="Arial" w:cs="Arial"/>
          <w:b/>
          <w:sz w:val="20"/>
          <w:szCs w:val="20"/>
        </w:rPr>
      </w:pPr>
      <w:r w:rsidRPr="00487AED">
        <w:rPr>
          <w:rFonts w:ascii="Arial" w:hAnsi="Arial" w:cs="Arial"/>
          <w:b/>
          <w:sz w:val="20"/>
          <w:szCs w:val="20"/>
        </w:rPr>
        <w:t>9.NAČIN, MJESTO I VRIJEME PODNOŠENJA PONUDA I OTVARANJA PONUDA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Ponude se podnose preko ESJN-a zaključno sa danom 20.06.2025. godine do 10 sati.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Otvaranje ponuda održaće se dana  20.06.2025. godine u 10 sati. 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sym w:font="Wingdings" w:char="F0A8"/>
      </w: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 Dio ponude koje se ne dostavlja preko ESJN-a, a odnosi se na </w:t>
      </w:r>
      <w:r w:rsidRPr="00487AED">
        <w:rPr>
          <w:rFonts w:ascii="Arial" w:eastAsia="Calibri" w:hAnsi="Arial" w:cs="Arial"/>
          <w:b/>
          <w:color w:val="000000"/>
          <w:sz w:val="20"/>
          <w:szCs w:val="20"/>
          <w:lang w:val="sr-Latn-ME"/>
        </w:rPr>
        <w:t>garanciju ponude</w:t>
      </w: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 xml:space="preserve"> dostavlja se: </w:t>
      </w:r>
    </w:p>
    <w:p w:rsidR="00472A9B" w:rsidRPr="00487AED" w:rsidRDefault="00472A9B" w:rsidP="00472A9B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neposrednom predajom na arhivi naručioca na adresi IV Proleterske 19, Podgorica</w:t>
      </w:r>
    </w:p>
    <w:p w:rsidR="00472A9B" w:rsidRPr="00487AED" w:rsidRDefault="00472A9B" w:rsidP="00472A9B">
      <w:pPr>
        <w:numPr>
          <w:ilvl w:val="0"/>
          <w:numId w:val="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preporučenom pošiljkom sa povratnicom na adresi IV Proleterske 19, Podgorica</w:t>
      </w:r>
    </w:p>
    <w:p w:rsidR="00472A9B" w:rsidRPr="00487AED" w:rsidRDefault="00472A9B" w:rsidP="00472A9B">
      <w:pPr>
        <w:spacing w:after="160" w:line="259" w:lineRule="auto"/>
        <w:jc w:val="both"/>
        <w:rPr>
          <w:rFonts w:ascii="Arial" w:eastAsia="Calibri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color w:val="000000"/>
          <w:sz w:val="20"/>
          <w:szCs w:val="20"/>
          <w:lang w:val="sr-Latn-ME"/>
        </w:rPr>
        <w:t>radnim danima od 10 do 12 sati, zaključno sa danom 20.06.2025. godine do 10 sati.“</w:t>
      </w:r>
    </w:p>
    <w:p w:rsidR="00472A9B" w:rsidRPr="00487AED" w:rsidRDefault="00472A9B" w:rsidP="00D12BC1">
      <w:pPr>
        <w:rPr>
          <w:rFonts w:ascii="Arial" w:hAnsi="Arial" w:cs="Arial"/>
          <w:b/>
          <w:sz w:val="20"/>
          <w:szCs w:val="20"/>
          <w:lang w:val="sr-Latn-ME"/>
        </w:rPr>
      </w:pPr>
    </w:p>
    <w:p w:rsidR="00472A9B" w:rsidRPr="00487AED" w:rsidRDefault="00487AED" w:rsidP="00472A9B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  <w:sz w:val="20"/>
          <w:szCs w:val="20"/>
        </w:rPr>
      </w:pPr>
      <w:r w:rsidRPr="00487AED">
        <w:rPr>
          <w:rFonts w:ascii="Arial" w:hAnsi="Arial" w:cs="Arial"/>
          <w:iCs/>
          <w:color w:val="000000"/>
          <w:sz w:val="20"/>
          <w:szCs w:val="20"/>
        </w:rPr>
        <w:t xml:space="preserve">4. </w:t>
      </w:r>
      <w:proofErr w:type="spellStart"/>
      <w:r w:rsidRPr="00487AED">
        <w:rPr>
          <w:rFonts w:ascii="Arial" w:hAnsi="Arial" w:cs="Arial"/>
          <w:iCs/>
          <w:color w:val="000000"/>
          <w:sz w:val="20"/>
          <w:szCs w:val="20"/>
        </w:rPr>
        <w:t>Tačka</w:t>
      </w:r>
      <w:proofErr w:type="spellEnd"/>
      <w:r w:rsidRPr="00487AED">
        <w:rPr>
          <w:rFonts w:ascii="Arial" w:hAnsi="Arial" w:cs="Arial"/>
          <w:iCs/>
          <w:color w:val="000000"/>
          <w:sz w:val="20"/>
          <w:szCs w:val="20"/>
        </w:rPr>
        <w:t xml:space="preserve"> 16</w:t>
      </w:r>
    </w:p>
    <w:p w:rsidR="00472A9B" w:rsidRPr="00487AED" w:rsidRDefault="00487AED" w:rsidP="00487AE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Arial"/>
          <w:b/>
          <w:iCs/>
          <w:sz w:val="20"/>
          <w:szCs w:val="20"/>
        </w:rPr>
      </w:pPr>
      <w:r w:rsidRPr="00487AED">
        <w:rPr>
          <w:rFonts w:ascii="Arial" w:eastAsia="Times New Roman" w:hAnsi="Arial" w:cs="Arial"/>
          <w:b/>
          <w:sz w:val="20"/>
          <w:szCs w:val="20"/>
        </w:rPr>
        <w:t>16.</w:t>
      </w:r>
      <w:r w:rsidR="00472A9B" w:rsidRPr="00487AED">
        <w:rPr>
          <w:rFonts w:ascii="Arial" w:eastAsia="Times New Roman" w:hAnsi="Arial" w:cs="Arial"/>
          <w:b/>
          <w:sz w:val="20"/>
          <w:szCs w:val="20"/>
        </w:rPr>
        <w:t>UPUTSTVO O PRAVNOM SREDSTVU</w:t>
      </w:r>
    </w:p>
    <w:p w:rsidR="00472A9B" w:rsidRPr="00487AED" w:rsidRDefault="00472A9B" w:rsidP="00472A9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472A9B" w:rsidRPr="00487AED" w:rsidRDefault="00472A9B" w:rsidP="00472A9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Privredni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subjekat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može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da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izjavi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žalbu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protiv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ove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tenderske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dokumentacije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Komisiji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za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zaštitu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prava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najkasnije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deset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dana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dana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koji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je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određen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za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otvaranje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ponuda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472A9B" w:rsidRPr="00487AED" w:rsidRDefault="00472A9B" w:rsidP="00472A9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472A9B" w:rsidRPr="00487AED" w:rsidRDefault="00472A9B" w:rsidP="00472A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Žalba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se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izjavljuje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preko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naručioca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neposredno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putem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ESJN-a.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Žalba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koja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podnesena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naprijed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predviđeni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način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biće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odbijena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kao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nedozvoljena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472A9B" w:rsidRPr="00487AED" w:rsidRDefault="00472A9B" w:rsidP="00472A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472A9B" w:rsidRPr="00487AED" w:rsidRDefault="00472A9B" w:rsidP="00472A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highlight w:val="yellow"/>
        </w:rPr>
      </w:pP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Podnosilac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žalbe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je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dužan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da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uz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žalbu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priloži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dokaz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o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uplati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naknade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za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vođenje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postupka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u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iznosu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od 1%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od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procijenjene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vrijednosti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javne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nabavke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, 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najviše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20.000,00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eura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žiro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račun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Komisije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za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zaštitu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prava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broj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530-20240-15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kod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NLB Montenegro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banke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A.D.</w:t>
      </w:r>
    </w:p>
    <w:p w:rsidR="00472A9B" w:rsidRPr="00487AED" w:rsidRDefault="00472A9B" w:rsidP="00472A9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472A9B" w:rsidRPr="00487AED" w:rsidRDefault="00472A9B" w:rsidP="00472A9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Ukoliko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je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predmet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nabavke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podijeljen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po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partijama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, 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žalba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se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odnosi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samo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određenu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/e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partiju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/e,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naknada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se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plaća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u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iznosu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1%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od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procijenjene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vrijednosti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javne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nabavke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te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>/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tih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partije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>/a.</w:t>
      </w:r>
    </w:p>
    <w:p w:rsidR="00472A9B" w:rsidRPr="00487AED" w:rsidRDefault="00472A9B" w:rsidP="00472A9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472A9B" w:rsidRPr="00487AED" w:rsidRDefault="00472A9B" w:rsidP="00472A9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Instrukcije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za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plaćanje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naknade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za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vođenje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postupka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od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strane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žalilaca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iz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inostranstva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nalaze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se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internet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stranici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Komisije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za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zaštitu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prava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nabavki</w:t>
      </w:r>
      <w:proofErr w:type="spellEnd"/>
      <w:r w:rsidRPr="00487AE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hyperlink r:id="rId7" w:history="1">
        <w:r w:rsidRPr="00487AED">
          <w:rPr>
            <w:rStyle w:val="Hyperlink"/>
            <w:rFonts w:ascii="Arial" w:eastAsia="Times New Roman" w:hAnsi="Arial" w:cs="Arial"/>
            <w:color w:val="0000FF"/>
            <w:sz w:val="20"/>
            <w:szCs w:val="20"/>
          </w:rPr>
          <w:t>http://www.kontrola-nabavki.me/</w:t>
        </w:r>
      </w:hyperlink>
      <w:proofErr w:type="gramStart"/>
      <w:r w:rsidRPr="00487AED">
        <w:rPr>
          <w:rFonts w:ascii="Arial" w:eastAsia="Times New Roman" w:hAnsi="Arial" w:cs="Arial"/>
          <w:color w:val="000000"/>
          <w:sz w:val="20"/>
          <w:szCs w:val="20"/>
        </w:rPr>
        <w:t>.“</w:t>
      </w:r>
      <w:proofErr w:type="gramEnd"/>
      <w:r w:rsidRPr="00487AED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472A9B" w:rsidRPr="00487AED" w:rsidRDefault="00472A9B" w:rsidP="00D12BC1">
      <w:pPr>
        <w:rPr>
          <w:rFonts w:ascii="Arial" w:hAnsi="Arial" w:cs="Arial"/>
          <w:b/>
          <w:sz w:val="20"/>
          <w:szCs w:val="20"/>
          <w:lang w:val="sr-Latn-ME"/>
        </w:rPr>
      </w:pPr>
    </w:p>
    <w:p w:rsidR="00472A9B" w:rsidRPr="00487AED" w:rsidRDefault="00487AED" w:rsidP="00487AED">
      <w:pPr>
        <w:spacing w:after="0" w:line="240" w:lineRule="auto"/>
        <w:rPr>
          <w:rFonts w:ascii="Arial" w:hAnsi="Arial" w:cs="Arial"/>
          <w:b/>
          <w:sz w:val="20"/>
          <w:szCs w:val="20"/>
          <w:lang w:val="sr-Latn-ME"/>
        </w:rPr>
      </w:pPr>
      <w:r w:rsidRPr="00487AED">
        <w:rPr>
          <w:rFonts w:ascii="Arial" w:hAnsi="Arial" w:cs="Arial"/>
          <w:b/>
          <w:sz w:val="20"/>
          <w:szCs w:val="20"/>
          <w:lang w:val="sr-Latn-ME"/>
        </w:rPr>
        <w:t>Mijenja se i glasi:</w:t>
      </w:r>
    </w:p>
    <w:p w:rsidR="00487AED" w:rsidRPr="00487AED" w:rsidRDefault="00487AED" w:rsidP="00487AED">
      <w:pPr>
        <w:spacing w:after="0" w:line="240" w:lineRule="auto"/>
        <w:rPr>
          <w:rFonts w:ascii="Arial" w:hAnsi="Arial" w:cs="Arial"/>
          <w:b/>
          <w:sz w:val="20"/>
          <w:szCs w:val="20"/>
          <w:lang w:val="sr-Latn-ME"/>
        </w:rPr>
      </w:pPr>
      <w:r w:rsidRPr="00487AED">
        <w:rPr>
          <w:rFonts w:ascii="Arial" w:hAnsi="Arial" w:cs="Arial"/>
          <w:b/>
          <w:sz w:val="20"/>
          <w:szCs w:val="20"/>
          <w:lang w:val="sr-Latn-ME"/>
        </w:rPr>
        <w:t>„</w:t>
      </w:r>
    </w:p>
    <w:p w:rsidR="00487AED" w:rsidRPr="00487AED" w:rsidRDefault="00487AED" w:rsidP="00487AE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720"/>
        <w:outlineLvl w:val="0"/>
        <w:rPr>
          <w:rFonts w:ascii="Arial" w:hAnsi="Arial" w:cs="Arial"/>
          <w:b/>
          <w:iCs/>
          <w:sz w:val="20"/>
          <w:szCs w:val="20"/>
          <w:lang w:val="sr-Latn-ME"/>
        </w:rPr>
      </w:pPr>
      <w:r w:rsidRPr="00487AED">
        <w:rPr>
          <w:rFonts w:ascii="Arial" w:eastAsia="Calibri" w:hAnsi="Arial" w:cs="Arial"/>
          <w:b/>
          <w:sz w:val="20"/>
          <w:szCs w:val="20"/>
          <w:lang w:val="sr-Latn-ME"/>
        </w:rPr>
        <w:t xml:space="preserve">16. </w:t>
      </w:r>
      <w:r w:rsidRPr="00487AED">
        <w:rPr>
          <w:rFonts w:ascii="Arial" w:hAnsi="Arial" w:cs="Arial"/>
          <w:b/>
          <w:sz w:val="20"/>
          <w:szCs w:val="20"/>
          <w:lang w:val="sr-Latn-ME"/>
        </w:rPr>
        <w:t>UPUTSTVO O PRAVNOM SREDSTVU</w:t>
      </w:r>
    </w:p>
    <w:p w:rsidR="00487AED" w:rsidRPr="00487AED" w:rsidRDefault="00487AED" w:rsidP="00487A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bookmarkStart w:id="2" w:name="_Hlk199508293"/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t>Privredni subjekat može da izjavi žalbu protiv ove tenderske dokumentacije Komisiji za zaštitu prava</w:t>
      </w:r>
      <w:r w:rsidRPr="00487AED">
        <w:rPr>
          <w:rFonts w:ascii="Arial" w:hAnsi="Arial" w:cs="Arial"/>
          <w:color w:val="000000"/>
          <w:sz w:val="20"/>
          <w:szCs w:val="20"/>
        </w:rPr>
        <w:t>:</w:t>
      </w:r>
    </w:p>
    <w:p w:rsidR="00487AED" w:rsidRPr="00487AED" w:rsidRDefault="00487AED" w:rsidP="00487AED">
      <w:pPr>
        <w:pStyle w:val="T30X"/>
        <w:ind w:left="824" w:firstLine="0"/>
        <w:rPr>
          <w:rFonts w:ascii="Arial" w:hAnsi="Arial" w:cs="Arial"/>
          <w:sz w:val="20"/>
          <w:szCs w:val="20"/>
        </w:rPr>
      </w:pPr>
      <w:r w:rsidRPr="00487AED">
        <w:rPr>
          <w:rFonts w:ascii="Arial" w:hAnsi="Arial" w:cs="Arial"/>
          <w:sz w:val="20"/>
          <w:szCs w:val="20"/>
        </w:rPr>
        <w:t xml:space="preserve">1) u </w:t>
      </w:r>
      <w:proofErr w:type="spellStart"/>
      <w:r w:rsidRPr="00487AED">
        <w:rPr>
          <w:rFonts w:ascii="Arial" w:hAnsi="Arial" w:cs="Arial"/>
          <w:sz w:val="20"/>
          <w:szCs w:val="20"/>
        </w:rPr>
        <w:t>roku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od 20 dana od dana </w:t>
      </w:r>
      <w:proofErr w:type="spellStart"/>
      <w:r w:rsidRPr="00487AED">
        <w:rPr>
          <w:rFonts w:ascii="Arial" w:hAnsi="Arial" w:cs="Arial"/>
          <w:sz w:val="20"/>
          <w:szCs w:val="20"/>
        </w:rPr>
        <w:t>objavljivanja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87AED">
        <w:rPr>
          <w:rFonts w:ascii="Arial" w:hAnsi="Arial" w:cs="Arial"/>
          <w:sz w:val="20"/>
          <w:szCs w:val="20"/>
        </w:rPr>
        <w:t>odnosno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dostavljanja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tenderske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dokumentacije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ili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izmjene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487AED">
        <w:rPr>
          <w:rFonts w:ascii="Arial" w:hAnsi="Arial" w:cs="Arial"/>
          <w:sz w:val="20"/>
          <w:szCs w:val="20"/>
        </w:rPr>
        <w:t>dopune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tenderske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dokumentacije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87AED">
        <w:rPr>
          <w:rFonts w:ascii="Arial" w:hAnsi="Arial" w:cs="Arial"/>
          <w:sz w:val="20"/>
          <w:szCs w:val="20"/>
        </w:rPr>
        <w:t>ako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487AED">
        <w:rPr>
          <w:rFonts w:ascii="Arial" w:hAnsi="Arial" w:cs="Arial"/>
          <w:sz w:val="20"/>
          <w:szCs w:val="20"/>
        </w:rPr>
        <w:t>rok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487AED">
        <w:rPr>
          <w:rFonts w:ascii="Arial" w:hAnsi="Arial" w:cs="Arial"/>
          <w:sz w:val="20"/>
          <w:szCs w:val="20"/>
        </w:rPr>
        <w:t>podnošenje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prijava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487AED">
        <w:rPr>
          <w:rFonts w:ascii="Arial" w:hAnsi="Arial" w:cs="Arial"/>
          <w:sz w:val="20"/>
          <w:szCs w:val="20"/>
        </w:rPr>
        <w:t>kvalifikaciju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87AED">
        <w:rPr>
          <w:rFonts w:ascii="Arial" w:hAnsi="Arial" w:cs="Arial"/>
          <w:sz w:val="20"/>
          <w:szCs w:val="20"/>
        </w:rPr>
        <w:t>odnosno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ponuda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najmanje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30 dana od dana </w:t>
      </w:r>
      <w:proofErr w:type="spellStart"/>
      <w:r w:rsidRPr="00487AED">
        <w:rPr>
          <w:rFonts w:ascii="Arial" w:hAnsi="Arial" w:cs="Arial"/>
          <w:sz w:val="20"/>
          <w:szCs w:val="20"/>
        </w:rPr>
        <w:t>objavljivanja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87AED">
        <w:rPr>
          <w:rFonts w:ascii="Arial" w:hAnsi="Arial" w:cs="Arial"/>
          <w:sz w:val="20"/>
          <w:szCs w:val="20"/>
        </w:rPr>
        <w:t>odnosno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dostavljanja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tenderske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dokumentacije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ili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izmjene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487AED">
        <w:rPr>
          <w:rFonts w:ascii="Arial" w:hAnsi="Arial" w:cs="Arial"/>
          <w:sz w:val="20"/>
          <w:szCs w:val="20"/>
        </w:rPr>
        <w:t>dopune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tenderske</w:t>
      </w:r>
      <w:proofErr w:type="spellEnd"/>
      <w:r w:rsidRPr="00487A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hAnsi="Arial" w:cs="Arial"/>
          <w:sz w:val="20"/>
          <w:szCs w:val="20"/>
        </w:rPr>
        <w:t>dokumentacije</w:t>
      </w:r>
      <w:proofErr w:type="spellEnd"/>
      <w:r w:rsidRPr="00487AED">
        <w:rPr>
          <w:rFonts w:ascii="Arial" w:hAnsi="Arial" w:cs="Arial"/>
          <w:sz w:val="20"/>
          <w:szCs w:val="20"/>
        </w:rPr>
        <w:t>;</w:t>
      </w:r>
      <w:bookmarkEnd w:id="2"/>
    </w:p>
    <w:p w:rsidR="00487AED" w:rsidRPr="00487AED" w:rsidRDefault="00487AED" w:rsidP="00487A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t>Žalba se izjavljuje preko naručioca neposredno putem ESJN-a. Žalba koja nije podnesena na naprijed predviđeni način biće odbijena kao nedozvoljena.</w:t>
      </w:r>
    </w:p>
    <w:p w:rsidR="00487AED" w:rsidRPr="00487AED" w:rsidRDefault="00487AED" w:rsidP="00487A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highlight w:val="yellow"/>
          <w:lang w:val="sr-Latn-ME"/>
        </w:rPr>
      </w:pPr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87AED" w:rsidRPr="00487AED" w:rsidRDefault="00487AED" w:rsidP="00487A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lastRenderedPageBreak/>
        <w:t>Ukoliko je predmet nabavke podijeljen po partijama, a žalba se odnosi samo na određenu/e partiju/e, naknada se plaća u iznosu 1% od procijenjene vrijednosti javne nabavke te/tih partije/a.</w:t>
      </w:r>
    </w:p>
    <w:p w:rsidR="00472A9B" w:rsidRPr="00487AED" w:rsidRDefault="00487AED" w:rsidP="00487A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Pr="00487AED">
        <w:rPr>
          <w:rFonts w:ascii="Arial" w:hAnsi="Arial" w:cs="Arial"/>
          <w:sz w:val="20"/>
          <w:szCs w:val="20"/>
        </w:rPr>
        <w:fldChar w:fldCharType="begin"/>
      </w:r>
      <w:r w:rsidRPr="00487AED">
        <w:rPr>
          <w:rFonts w:ascii="Arial" w:hAnsi="Arial" w:cs="Arial"/>
          <w:sz w:val="20"/>
          <w:szCs w:val="20"/>
        </w:rPr>
        <w:instrText xml:space="preserve"> HYPERLINK "http://www.kontrola-nabavki.me/" </w:instrText>
      </w:r>
      <w:r w:rsidRPr="00487AED">
        <w:rPr>
          <w:rFonts w:ascii="Arial" w:hAnsi="Arial" w:cs="Arial"/>
          <w:sz w:val="20"/>
          <w:szCs w:val="20"/>
        </w:rPr>
        <w:fldChar w:fldCharType="separate"/>
      </w:r>
      <w:r w:rsidRPr="00487AED">
        <w:rPr>
          <w:rStyle w:val="Hyperlink"/>
          <w:rFonts w:ascii="Arial" w:hAnsi="Arial" w:cs="Arial"/>
          <w:sz w:val="20"/>
          <w:szCs w:val="20"/>
          <w:lang w:val="sr-Latn-ME"/>
        </w:rPr>
        <w:t>http://www.kontrola-nabavki.me/</w:t>
      </w:r>
      <w:r w:rsidRPr="00487AED">
        <w:rPr>
          <w:rFonts w:ascii="Arial" w:hAnsi="Arial" w:cs="Arial"/>
          <w:sz w:val="20"/>
          <w:szCs w:val="20"/>
        </w:rPr>
        <w:fldChar w:fldCharType="end"/>
      </w:r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t>.“</w:t>
      </w:r>
    </w:p>
    <w:p w:rsidR="00487AED" w:rsidRPr="00487AED" w:rsidRDefault="00C63EDD" w:rsidP="00487AED">
      <w:pPr>
        <w:rPr>
          <w:rFonts w:ascii="Arial" w:hAnsi="Arial" w:cs="Arial"/>
          <w:sz w:val="20"/>
          <w:szCs w:val="20"/>
          <w:lang w:val="sr-Latn-ME"/>
        </w:rPr>
      </w:pPr>
      <w:r w:rsidRPr="00487AED">
        <w:rPr>
          <w:rFonts w:ascii="Arial" w:hAnsi="Arial" w:cs="Arial"/>
          <w:b/>
          <w:sz w:val="20"/>
          <w:szCs w:val="20"/>
          <w:lang w:val="sr-Latn-ME"/>
        </w:rPr>
        <w:t>Napomena:</w:t>
      </w:r>
      <w:r w:rsidR="00CE7981" w:rsidRPr="00487AED">
        <w:rPr>
          <w:rFonts w:ascii="Arial" w:hAnsi="Arial" w:cs="Arial"/>
          <w:sz w:val="20"/>
          <w:szCs w:val="20"/>
          <w:lang w:val="sr-Latn-ME"/>
        </w:rPr>
        <w:t xml:space="preserve"> Izmjena br. </w:t>
      </w:r>
      <w:r w:rsidR="00472A9B" w:rsidRPr="00487AED">
        <w:rPr>
          <w:rFonts w:ascii="Arial" w:hAnsi="Arial" w:cs="Arial"/>
          <w:sz w:val="20"/>
          <w:szCs w:val="20"/>
          <w:lang w:val="sr-Latn-ME"/>
        </w:rPr>
        <w:t>2</w:t>
      </w:r>
      <w:r w:rsidRPr="00487AED">
        <w:rPr>
          <w:rFonts w:ascii="Arial" w:hAnsi="Arial" w:cs="Arial"/>
          <w:sz w:val="20"/>
          <w:szCs w:val="20"/>
          <w:lang w:val="sr-Latn-ME"/>
        </w:rPr>
        <w:t xml:space="preserve"> Tenderske dokumentacije je sastavni dio predmetne Tenderske dokumentacije.</w:t>
      </w:r>
    </w:p>
    <w:p w:rsidR="00487AED" w:rsidRPr="00487AED" w:rsidRDefault="00487AED" w:rsidP="00487AE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outlineLvl w:val="0"/>
        <w:rPr>
          <w:rFonts w:ascii="Arial" w:hAnsi="Arial" w:cs="Arial"/>
          <w:b/>
          <w:iCs/>
          <w:sz w:val="20"/>
          <w:szCs w:val="20"/>
          <w:lang w:val="sr-Latn-ME"/>
        </w:rPr>
      </w:pPr>
      <w:bookmarkStart w:id="3" w:name="_Toc62730568"/>
      <w:r w:rsidRPr="00487AED">
        <w:rPr>
          <w:rFonts w:ascii="Arial" w:hAnsi="Arial" w:cs="Arial"/>
          <w:b/>
          <w:sz w:val="20"/>
          <w:szCs w:val="20"/>
          <w:lang w:val="sr-Latn-ME"/>
        </w:rPr>
        <w:t xml:space="preserve">          UPUTSTVO O PRAVNOM SREDSTVU</w:t>
      </w:r>
      <w:bookmarkEnd w:id="3"/>
    </w:p>
    <w:p w:rsidR="00487AED" w:rsidRPr="00487AED" w:rsidRDefault="00487AED" w:rsidP="00487AE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t>Privredni subjekat može da izjavi žalbu protiv ove tenderske dokumentacije Komisiji za zaštitu prava:</w:t>
      </w:r>
    </w:p>
    <w:p w:rsidR="00487AED" w:rsidRPr="00487AED" w:rsidRDefault="00487AED" w:rsidP="00487AE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87AED">
        <w:rPr>
          <w:rFonts w:ascii="Arial" w:hAnsi="Arial" w:cs="Arial"/>
          <w:color w:val="000000"/>
          <w:sz w:val="20"/>
          <w:szCs w:val="20"/>
          <w:lang w:val="sr-Latn-ME"/>
        </w:rPr>
        <w:t>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dokumentacije.</w:t>
      </w:r>
    </w:p>
    <w:p w:rsidR="00487AED" w:rsidRPr="00487AED" w:rsidRDefault="00487AED" w:rsidP="00487AED">
      <w:pPr>
        <w:spacing w:after="160" w:line="256" w:lineRule="auto"/>
        <w:jc w:val="right"/>
        <w:rPr>
          <w:rFonts w:ascii="Arial" w:eastAsia="Calibri" w:hAnsi="Arial" w:cs="Arial"/>
          <w:sz w:val="20"/>
          <w:szCs w:val="20"/>
        </w:rPr>
      </w:pPr>
      <w:r w:rsidRPr="00487AED">
        <w:rPr>
          <w:rFonts w:ascii="Arial" w:eastAsia="Calibri" w:hAnsi="Arial" w:cs="Arial"/>
          <w:sz w:val="20"/>
          <w:szCs w:val="20"/>
        </w:rPr>
        <w:t xml:space="preserve">                                                        </w:t>
      </w:r>
    </w:p>
    <w:p w:rsidR="00227A7D" w:rsidRPr="00487AED" w:rsidRDefault="00227A7D" w:rsidP="00F65970">
      <w:pPr>
        <w:tabs>
          <w:tab w:val="left" w:pos="6630"/>
        </w:tabs>
        <w:rPr>
          <w:rFonts w:ascii="Arial" w:eastAsia="Calibri" w:hAnsi="Arial" w:cs="Arial"/>
          <w:sz w:val="20"/>
          <w:szCs w:val="20"/>
        </w:rPr>
      </w:pPr>
    </w:p>
    <w:p w:rsidR="00BD6131" w:rsidRPr="00487AED" w:rsidRDefault="00617344" w:rsidP="00487AED">
      <w:pPr>
        <w:tabs>
          <w:tab w:val="left" w:pos="6630"/>
        </w:tabs>
        <w:jc w:val="right"/>
        <w:rPr>
          <w:rFonts w:ascii="Arial" w:eastAsia="Calibri" w:hAnsi="Arial" w:cs="Arial"/>
          <w:sz w:val="20"/>
          <w:szCs w:val="20"/>
        </w:rPr>
      </w:pPr>
      <w:r w:rsidRPr="00487AED">
        <w:rPr>
          <w:rFonts w:ascii="Arial" w:eastAsia="Calibri" w:hAnsi="Arial" w:cs="Arial"/>
          <w:sz w:val="20"/>
          <w:szCs w:val="20"/>
        </w:rPr>
        <w:t xml:space="preserve">                                                                 </w:t>
      </w:r>
      <w:proofErr w:type="spellStart"/>
      <w:r w:rsidR="007F3D26" w:rsidRPr="00487AED">
        <w:rPr>
          <w:rFonts w:ascii="Arial" w:eastAsia="Calibri" w:hAnsi="Arial" w:cs="Arial"/>
          <w:sz w:val="20"/>
          <w:szCs w:val="20"/>
        </w:rPr>
        <w:t>Komisija</w:t>
      </w:r>
      <w:proofErr w:type="spellEnd"/>
      <w:r w:rsidR="00F65970" w:rsidRPr="00487AED">
        <w:rPr>
          <w:rFonts w:ascii="Arial" w:eastAsia="Calibri" w:hAnsi="Arial" w:cs="Arial"/>
          <w:sz w:val="20"/>
          <w:szCs w:val="20"/>
        </w:rPr>
        <w:t xml:space="preserve"> </w:t>
      </w:r>
      <w:r w:rsidRPr="00487AED">
        <w:rPr>
          <w:rFonts w:ascii="Arial" w:eastAsia="Calibri" w:hAnsi="Arial" w:cs="Arial"/>
          <w:sz w:val="20"/>
          <w:szCs w:val="20"/>
        </w:rPr>
        <w:t xml:space="preserve">za </w:t>
      </w:r>
      <w:proofErr w:type="spellStart"/>
      <w:r w:rsidRPr="00487AED">
        <w:rPr>
          <w:rFonts w:ascii="Arial" w:eastAsia="Calibri" w:hAnsi="Arial" w:cs="Arial"/>
          <w:sz w:val="20"/>
          <w:szCs w:val="20"/>
        </w:rPr>
        <w:t>sprovođenje</w:t>
      </w:r>
      <w:proofErr w:type="spellEnd"/>
      <w:r w:rsidRPr="00487AED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eastAsia="Calibri" w:hAnsi="Arial" w:cs="Arial"/>
          <w:sz w:val="20"/>
          <w:szCs w:val="20"/>
        </w:rPr>
        <w:t>otvorenog</w:t>
      </w:r>
      <w:proofErr w:type="spellEnd"/>
      <w:r w:rsidRPr="00487AED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eastAsia="Calibri" w:hAnsi="Arial" w:cs="Arial"/>
          <w:sz w:val="20"/>
          <w:szCs w:val="20"/>
        </w:rPr>
        <w:t>postupka</w:t>
      </w:r>
      <w:proofErr w:type="spellEnd"/>
      <w:r w:rsidRPr="00487AED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87AED">
        <w:rPr>
          <w:rFonts w:ascii="Arial" w:eastAsia="Calibri" w:hAnsi="Arial" w:cs="Arial"/>
          <w:sz w:val="20"/>
          <w:szCs w:val="20"/>
        </w:rPr>
        <w:t>nabavke</w:t>
      </w:r>
      <w:proofErr w:type="spellEnd"/>
      <w:r w:rsidR="00F65970" w:rsidRPr="00487AED">
        <w:rPr>
          <w:rFonts w:ascii="Arial" w:hAnsi="Arial" w:cs="Arial"/>
          <w:sz w:val="20"/>
          <w:szCs w:val="20"/>
        </w:rPr>
        <w:tab/>
        <w:t xml:space="preserve">          </w:t>
      </w:r>
    </w:p>
    <w:sectPr w:rsidR="00BD6131" w:rsidRPr="00487AED" w:rsidSect="00784987">
      <w:pgSz w:w="12240" w:h="15840"/>
      <w:pgMar w:top="1440" w:right="117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E9E" w:rsidRDefault="00C63E9E" w:rsidP="00B1737C">
      <w:pPr>
        <w:spacing w:after="0" w:line="240" w:lineRule="auto"/>
      </w:pPr>
      <w:r>
        <w:separator/>
      </w:r>
    </w:p>
  </w:endnote>
  <w:endnote w:type="continuationSeparator" w:id="0">
    <w:p w:rsidR="00C63E9E" w:rsidRDefault="00C63E9E" w:rsidP="00B17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E9E" w:rsidRDefault="00C63E9E" w:rsidP="00B1737C">
      <w:pPr>
        <w:spacing w:after="0" w:line="240" w:lineRule="auto"/>
      </w:pPr>
      <w:r>
        <w:separator/>
      </w:r>
    </w:p>
  </w:footnote>
  <w:footnote w:type="continuationSeparator" w:id="0">
    <w:p w:rsidR="00C63E9E" w:rsidRDefault="00C63E9E" w:rsidP="00B17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34E27"/>
    <w:multiLevelType w:val="hybridMultilevel"/>
    <w:tmpl w:val="9FEA4396"/>
    <w:lvl w:ilvl="0" w:tplc="0EBEDA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160B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4E2B5F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077BC"/>
    <w:multiLevelType w:val="hybridMultilevel"/>
    <w:tmpl w:val="EE889CA4"/>
    <w:lvl w:ilvl="0" w:tplc="1F44E65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245708"/>
    <w:multiLevelType w:val="hybridMultilevel"/>
    <w:tmpl w:val="AB7A16DC"/>
    <w:lvl w:ilvl="0" w:tplc="3AAAE71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B10357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0878B1"/>
    <w:multiLevelType w:val="hybridMultilevel"/>
    <w:tmpl w:val="FC8C5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BD30C8"/>
    <w:multiLevelType w:val="hybridMultilevel"/>
    <w:tmpl w:val="AF362B3C"/>
    <w:lvl w:ilvl="0" w:tplc="02141B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E115DD"/>
    <w:multiLevelType w:val="hybridMultilevel"/>
    <w:tmpl w:val="D70EEAC6"/>
    <w:lvl w:ilvl="0" w:tplc="1DC20568">
      <w:start w:val="16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2"/>
  </w:num>
  <w:num w:numId="7">
    <w:abstractNumId w:val="10"/>
  </w:num>
  <w:num w:numId="8">
    <w:abstractNumId w:val="6"/>
  </w:num>
  <w:num w:numId="9">
    <w:abstractNumId w:val="9"/>
  </w:num>
  <w:num w:numId="10">
    <w:abstractNumId w:val="5"/>
  </w:num>
  <w:num w:numId="11">
    <w:abstractNumId w:val="7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31"/>
    <w:rsid w:val="0003798D"/>
    <w:rsid w:val="000610FC"/>
    <w:rsid w:val="00074A77"/>
    <w:rsid w:val="000B77D7"/>
    <w:rsid w:val="00136167"/>
    <w:rsid w:val="001757B3"/>
    <w:rsid w:val="00175D29"/>
    <w:rsid w:val="00176109"/>
    <w:rsid w:val="0018637F"/>
    <w:rsid w:val="00227A7D"/>
    <w:rsid w:val="00251111"/>
    <w:rsid w:val="00251F88"/>
    <w:rsid w:val="00285BA9"/>
    <w:rsid w:val="002A513B"/>
    <w:rsid w:val="00416E11"/>
    <w:rsid w:val="00426DC7"/>
    <w:rsid w:val="004359BB"/>
    <w:rsid w:val="00472A9B"/>
    <w:rsid w:val="00487AED"/>
    <w:rsid w:val="004B1B98"/>
    <w:rsid w:val="004B7510"/>
    <w:rsid w:val="004C4301"/>
    <w:rsid w:val="004D3AD8"/>
    <w:rsid w:val="00544450"/>
    <w:rsid w:val="005720C0"/>
    <w:rsid w:val="005807AD"/>
    <w:rsid w:val="005A0D3E"/>
    <w:rsid w:val="005B69B2"/>
    <w:rsid w:val="005D5CAE"/>
    <w:rsid w:val="005E75D5"/>
    <w:rsid w:val="00617344"/>
    <w:rsid w:val="00620D9C"/>
    <w:rsid w:val="00624F63"/>
    <w:rsid w:val="0064058E"/>
    <w:rsid w:val="006446A4"/>
    <w:rsid w:val="006B482A"/>
    <w:rsid w:val="0072247A"/>
    <w:rsid w:val="0078496C"/>
    <w:rsid w:val="00784987"/>
    <w:rsid w:val="007D5448"/>
    <w:rsid w:val="007F3D26"/>
    <w:rsid w:val="007F71C1"/>
    <w:rsid w:val="0083544E"/>
    <w:rsid w:val="00844852"/>
    <w:rsid w:val="00847D18"/>
    <w:rsid w:val="0085076D"/>
    <w:rsid w:val="00854133"/>
    <w:rsid w:val="00885A27"/>
    <w:rsid w:val="00886706"/>
    <w:rsid w:val="008B7FE4"/>
    <w:rsid w:val="008E1B29"/>
    <w:rsid w:val="0091171C"/>
    <w:rsid w:val="0092178B"/>
    <w:rsid w:val="009C696B"/>
    <w:rsid w:val="00A80F1B"/>
    <w:rsid w:val="00B01964"/>
    <w:rsid w:val="00B1737C"/>
    <w:rsid w:val="00B22F2B"/>
    <w:rsid w:val="00BA2BE4"/>
    <w:rsid w:val="00BD6131"/>
    <w:rsid w:val="00C0158E"/>
    <w:rsid w:val="00C63E9E"/>
    <w:rsid w:val="00C63EDD"/>
    <w:rsid w:val="00C90E37"/>
    <w:rsid w:val="00C961C7"/>
    <w:rsid w:val="00CA016C"/>
    <w:rsid w:val="00CE7981"/>
    <w:rsid w:val="00D12BC1"/>
    <w:rsid w:val="00D31382"/>
    <w:rsid w:val="00E07FB1"/>
    <w:rsid w:val="00E46476"/>
    <w:rsid w:val="00E725FF"/>
    <w:rsid w:val="00E92F29"/>
    <w:rsid w:val="00F11216"/>
    <w:rsid w:val="00F41327"/>
    <w:rsid w:val="00F602E7"/>
    <w:rsid w:val="00F65970"/>
    <w:rsid w:val="00F84E69"/>
    <w:rsid w:val="00F932C0"/>
    <w:rsid w:val="00FD2C28"/>
    <w:rsid w:val="00F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F09DB"/>
  <w15:docId w15:val="{D7149293-457D-480F-A94D-7594111E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37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173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737C"/>
    <w:rPr>
      <w:sz w:val="20"/>
      <w:szCs w:val="20"/>
    </w:rPr>
  </w:style>
  <w:style w:type="character" w:styleId="FootnoteReference">
    <w:name w:val="footnote reference"/>
    <w:uiPriority w:val="99"/>
    <w:semiHidden/>
    <w:rsid w:val="00B173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37C"/>
  </w:style>
  <w:style w:type="paragraph" w:styleId="Footer">
    <w:name w:val="footer"/>
    <w:basedOn w:val="Normal"/>
    <w:link w:val="FooterChar"/>
    <w:uiPriority w:val="99"/>
    <w:unhideWhenUsed/>
    <w:rsid w:val="00B17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37C"/>
  </w:style>
  <w:style w:type="paragraph" w:styleId="BalloonText">
    <w:name w:val="Balloon Text"/>
    <w:basedOn w:val="Normal"/>
    <w:link w:val="BalloonTextChar"/>
    <w:uiPriority w:val="99"/>
    <w:semiHidden/>
    <w:unhideWhenUsed/>
    <w:rsid w:val="00617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72A9B"/>
    <w:rPr>
      <w:color w:val="0000FF" w:themeColor="hyperlink"/>
      <w:u w:val="single"/>
    </w:rPr>
  </w:style>
  <w:style w:type="paragraph" w:customStyle="1" w:styleId="T30X">
    <w:name w:val="T30X"/>
    <w:basedOn w:val="Normal"/>
    <w:uiPriority w:val="99"/>
    <w:rsid w:val="00487AE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6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Epa-Hristina</dc:creator>
  <cp:lastModifiedBy>Svetlana</cp:lastModifiedBy>
  <cp:revision>2</cp:revision>
  <cp:lastPrinted>2025-05-29T09:37:00Z</cp:lastPrinted>
  <dcterms:created xsi:type="dcterms:W3CDTF">2025-06-04T09:24:00Z</dcterms:created>
  <dcterms:modified xsi:type="dcterms:W3CDTF">2025-06-04T09:24:00Z</dcterms:modified>
</cp:coreProperties>
</file>