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7F0" w:rsidRPr="00641A9B" w:rsidRDefault="009847F0" w:rsidP="00641A9B">
      <w:pPr>
        <w:pStyle w:val="Header"/>
        <w:tabs>
          <w:tab w:val="clear" w:pos="4320"/>
          <w:tab w:val="center" w:pos="5220"/>
        </w:tabs>
        <w:spacing w:line="276" w:lineRule="auto"/>
        <w:rPr>
          <w:rFonts w:ascii="Arial" w:hAnsi="Arial" w:cs="Arial"/>
          <w:sz w:val="22"/>
          <w:szCs w:val="22"/>
        </w:rPr>
      </w:pPr>
      <w:r w:rsidRPr="007E732E">
        <w:rPr>
          <w:rFonts w:ascii="Arial" w:hAnsi="Arial" w:cs="Arial"/>
          <w:sz w:val="22"/>
          <w:szCs w:val="22"/>
        </w:rPr>
        <w:t xml:space="preserve">Broj: </w:t>
      </w:r>
      <w:r w:rsidR="00641A9B">
        <w:rPr>
          <w:rFonts w:ascii="Arial" w:hAnsi="Arial" w:cs="Arial"/>
          <w:sz w:val="22"/>
          <w:szCs w:val="22"/>
        </w:rPr>
        <w:t>04-426/25-1181/</w:t>
      </w:r>
      <w:r w:rsidR="00027B49">
        <w:rPr>
          <w:rFonts w:ascii="Arial" w:hAnsi="Arial" w:cs="Arial"/>
          <w:sz w:val="22"/>
          <w:szCs w:val="22"/>
        </w:rPr>
        <w:t>5</w:t>
      </w:r>
    </w:p>
    <w:p w:rsidR="00C57168" w:rsidRPr="007E732E" w:rsidRDefault="009847F0" w:rsidP="00D37340">
      <w:pPr>
        <w:pStyle w:val="Header"/>
        <w:tabs>
          <w:tab w:val="clear" w:pos="4320"/>
          <w:tab w:val="center" w:pos="5220"/>
        </w:tabs>
        <w:spacing w:line="276" w:lineRule="auto"/>
        <w:rPr>
          <w:rFonts w:ascii="Arial" w:hAnsi="Arial" w:cs="Arial"/>
          <w:sz w:val="22"/>
          <w:szCs w:val="22"/>
        </w:rPr>
        <w:sectPr w:rsidR="00C57168" w:rsidRPr="007E732E" w:rsidSect="00D37340">
          <w:headerReference w:type="default" r:id="rId7"/>
          <w:footerReference w:type="default" r:id="rId8"/>
          <w:pgSz w:w="11907" w:h="16840" w:code="9"/>
          <w:pgMar w:top="2835" w:right="1134" w:bottom="1418" w:left="1134" w:header="709" w:footer="709" w:gutter="0"/>
          <w:cols w:space="708"/>
          <w:docGrid w:linePitch="360"/>
        </w:sectPr>
      </w:pPr>
      <w:r w:rsidRPr="007E732E">
        <w:rPr>
          <w:rFonts w:ascii="Arial" w:hAnsi="Arial" w:cs="Arial"/>
          <w:sz w:val="22"/>
          <w:szCs w:val="22"/>
        </w:rPr>
        <w:t>Podgorica,</w:t>
      </w:r>
      <w:r w:rsidR="00FF18A6" w:rsidRPr="007E732E">
        <w:rPr>
          <w:rFonts w:ascii="Arial" w:hAnsi="Arial" w:cs="Arial"/>
          <w:sz w:val="22"/>
          <w:szCs w:val="22"/>
        </w:rPr>
        <w:t xml:space="preserve"> </w:t>
      </w:r>
      <w:r w:rsidR="00027B49">
        <w:rPr>
          <w:rFonts w:ascii="Arial" w:hAnsi="Arial" w:cs="Arial"/>
          <w:sz w:val="22"/>
          <w:szCs w:val="22"/>
        </w:rPr>
        <w:t>02.06</w:t>
      </w:r>
      <w:r w:rsidR="007E732E" w:rsidRPr="007E732E">
        <w:rPr>
          <w:rFonts w:ascii="Arial" w:hAnsi="Arial" w:cs="Arial"/>
          <w:sz w:val="22"/>
          <w:szCs w:val="22"/>
        </w:rPr>
        <w:t>.2025</w:t>
      </w:r>
      <w:r w:rsidR="001E3A8E" w:rsidRPr="007E732E">
        <w:rPr>
          <w:rFonts w:ascii="Arial" w:hAnsi="Arial" w:cs="Arial"/>
          <w:sz w:val="22"/>
          <w:szCs w:val="22"/>
        </w:rPr>
        <w:t>.</w:t>
      </w:r>
      <w:r w:rsidR="00D069CF" w:rsidRPr="007E732E">
        <w:rPr>
          <w:rFonts w:ascii="Arial" w:hAnsi="Arial" w:cs="Arial"/>
          <w:sz w:val="22"/>
          <w:szCs w:val="22"/>
        </w:rPr>
        <w:t xml:space="preserve"> godine</w:t>
      </w:r>
    </w:p>
    <w:p w:rsidR="00DC226C" w:rsidRPr="007E732E" w:rsidRDefault="00DC226C" w:rsidP="00D37340">
      <w:pPr>
        <w:pStyle w:val="Header"/>
        <w:tabs>
          <w:tab w:val="clear" w:pos="4320"/>
          <w:tab w:val="center" w:pos="52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7E732E" w:rsidRPr="007E732E" w:rsidRDefault="007E732E" w:rsidP="007E732E">
      <w:pPr>
        <w:spacing w:after="160" w:line="256" w:lineRule="auto"/>
        <w:jc w:val="both"/>
        <w:rPr>
          <w:rFonts w:ascii="Arial" w:eastAsia="Calibri" w:hAnsi="Arial" w:cs="Arial"/>
          <w:sz w:val="22"/>
          <w:szCs w:val="22"/>
          <w:lang w:val="en-US" w:eastAsia="en-US"/>
        </w:rPr>
      </w:pPr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U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skladu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sa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odredbama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člana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94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Zakona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o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javnim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nabavkama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gram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(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Sl</w:t>
      </w:r>
      <w:proofErr w:type="gram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.list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CG br. 074/19, 003/23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11/23),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Naručilac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vrši</w:t>
      </w:r>
      <w:proofErr w:type="spellEnd"/>
    </w:p>
    <w:p w:rsidR="007E732E" w:rsidRPr="007E732E" w:rsidRDefault="007E732E" w:rsidP="007E732E">
      <w:pPr>
        <w:spacing w:after="160"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val="sr-Latn-ME" w:eastAsia="en-US"/>
        </w:rPr>
      </w:pPr>
      <w:r w:rsidRPr="007E732E">
        <w:rPr>
          <w:rFonts w:ascii="Arial" w:eastAsia="Calibri" w:hAnsi="Arial" w:cs="Arial"/>
          <w:b/>
          <w:bCs/>
          <w:sz w:val="22"/>
          <w:szCs w:val="22"/>
          <w:lang w:val="sr-Latn-ME" w:eastAsia="en-US"/>
        </w:rPr>
        <w:t xml:space="preserve">Izmjenu broj </w:t>
      </w:r>
      <w:r w:rsidR="00027B49">
        <w:rPr>
          <w:rFonts w:ascii="Arial" w:eastAsia="Calibri" w:hAnsi="Arial" w:cs="Arial"/>
          <w:b/>
          <w:bCs/>
          <w:sz w:val="22"/>
          <w:szCs w:val="22"/>
          <w:lang w:val="sr-Latn-ME" w:eastAsia="en-US"/>
        </w:rPr>
        <w:t>2</w:t>
      </w:r>
    </w:p>
    <w:p w:rsidR="007E732E" w:rsidRPr="007E732E" w:rsidRDefault="007E732E" w:rsidP="007E732E">
      <w:pPr>
        <w:spacing w:after="160"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val="sr-Latn-ME" w:eastAsia="en-US"/>
        </w:rPr>
      </w:pPr>
      <w:r w:rsidRPr="007E732E">
        <w:rPr>
          <w:rFonts w:ascii="Arial" w:eastAsia="Calibri" w:hAnsi="Arial" w:cs="Arial"/>
          <w:b/>
          <w:bCs/>
          <w:sz w:val="22"/>
          <w:szCs w:val="22"/>
          <w:lang w:val="sr-Latn-ME" w:eastAsia="en-US"/>
        </w:rPr>
        <w:t>Tenderske dokumentacije za</w:t>
      </w:r>
    </w:p>
    <w:p w:rsidR="007E732E" w:rsidRPr="007E732E" w:rsidRDefault="007E732E" w:rsidP="007E732E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  <w:lang w:val="sr-Latn-ME"/>
        </w:rPr>
      </w:pPr>
      <w:r w:rsidRPr="007E732E">
        <w:rPr>
          <w:rFonts w:ascii="Arial" w:eastAsia="Calibri" w:hAnsi="Arial" w:cs="Arial"/>
          <w:b/>
          <w:bCs/>
          <w:sz w:val="22"/>
          <w:szCs w:val="22"/>
          <w:lang w:val="sr-Latn-ME" w:eastAsia="en-US"/>
        </w:rPr>
        <w:t xml:space="preserve">Otvoreni postupak javne nabavke za nabavku usluga- </w:t>
      </w:r>
      <w:r w:rsidRPr="007E732E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>Izrada softvera za potrebe eksterne provjere znanja na kraju III ciklusa osnovne škole</w:t>
      </w:r>
      <w:r w:rsidRPr="007E732E">
        <w:rPr>
          <w:rFonts w:ascii="Arial" w:hAnsi="Arial" w:cs="Arial"/>
          <w:b/>
          <w:color w:val="000000"/>
          <w:sz w:val="22"/>
          <w:szCs w:val="22"/>
          <w:lang w:val="sr-Latn-ME"/>
        </w:rPr>
        <w:t xml:space="preserve"> </w:t>
      </w:r>
      <w:r w:rsidRPr="007E732E">
        <w:rPr>
          <w:rFonts w:ascii="Arial" w:eastAsia="Calibri" w:hAnsi="Arial" w:cs="Arial"/>
          <w:b/>
          <w:bCs/>
          <w:sz w:val="22"/>
          <w:szCs w:val="22"/>
          <w:lang w:val="sr-Latn-ME" w:eastAsia="en-US"/>
        </w:rPr>
        <w:t xml:space="preserve">broj: </w:t>
      </w:r>
      <w:r w:rsidRPr="007E732E">
        <w:rPr>
          <w:rFonts w:ascii="Arial" w:hAnsi="Arial" w:cs="Arial"/>
          <w:b/>
          <w:sz w:val="22"/>
          <w:szCs w:val="22"/>
          <w:lang w:val="sr-Latn-ME"/>
        </w:rPr>
        <w:t xml:space="preserve">04-426/25-1181/3 </w:t>
      </w:r>
      <w:r w:rsidRPr="007E732E">
        <w:rPr>
          <w:rFonts w:ascii="Arial" w:eastAsia="Calibri" w:hAnsi="Arial" w:cs="Arial"/>
          <w:b/>
          <w:bCs/>
          <w:sz w:val="22"/>
          <w:szCs w:val="22"/>
          <w:lang w:val="sr-Latn-ME" w:eastAsia="en-US"/>
        </w:rPr>
        <w:t>od 27.05.2025. godine</w:t>
      </w:r>
    </w:p>
    <w:p w:rsidR="007E732E" w:rsidRPr="007E732E" w:rsidRDefault="007E732E" w:rsidP="007E732E">
      <w:pPr>
        <w:spacing w:after="160" w:line="252" w:lineRule="auto"/>
        <w:jc w:val="center"/>
        <w:rPr>
          <w:rFonts w:ascii="Arial" w:eastAsia="Calibri" w:hAnsi="Arial" w:cs="Arial"/>
          <w:b/>
          <w:bCs/>
          <w:sz w:val="22"/>
          <w:szCs w:val="22"/>
          <w:lang w:val="sr-Latn-ME" w:eastAsia="en-US"/>
        </w:rPr>
      </w:pPr>
    </w:p>
    <w:p w:rsidR="007E732E" w:rsidRPr="007E732E" w:rsidRDefault="007E732E" w:rsidP="007E732E">
      <w:pPr>
        <w:spacing w:after="160" w:line="252" w:lineRule="auto"/>
        <w:jc w:val="both"/>
        <w:rPr>
          <w:rFonts w:ascii="Arial" w:eastAsia="Calibri" w:hAnsi="Arial" w:cs="Arial"/>
          <w:b/>
          <w:bCs/>
          <w:sz w:val="22"/>
          <w:szCs w:val="22"/>
          <w:lang w:val="sr-Latn-ME" w:eastAsia="en-US"/>
        </w:rPr>
      </w:pPr>
      <w:r w:rsidRPr="007E732E">
        <w:rPr>
          <w:rFonts w:ascii="Arial" w:eastAsia="Calibri" w:hAnsi="Arial" w:cs="Arial"/>
          <w:b/>
          <w:bCs/>
          <w:sz w:val="22"/>
          <w:szCs w:val="22"/>
          <w:lang w:val="sr-Latn-ME" w:eastAsia="en-US"/>
        </w:rPr>
        <w:t>1.Vrši se izmjena tenderske dokumentacije u dijelu:</w:t>
      </w:r>
    </w:p>
    <w:p w:rsidR="00027B49" w:rsidRPr="00027B49" w:rsidRDefault="00027B49" w:rsidP="00027B49">
      <w:pPr>
        <w:spacing w:before="120" w:after="120" w:line="26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E732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E732E" w:rsidRPr="007E732E">
        <w:rPr>
          <w:rFonts w:ascii="Arial" w:eastAsia="Calibri" w:hAnsi="Arial" w:cs="Arial"/>
          <w:sz w:val="22"/>
          <w:szCs w:val="22"/>
          <w:lang w:eastAsia="en-US"/>
        </w:rPr>
        <w:t>„</w:t>
      </w:r>
      <w:r w:rsidRPr="00027B49">
        <w:rPr>
          <w:rFonts w:ascii="Arial" w:eastAsia="Calibri" w:hAnsi="Arial" w:cs="Arial"/>
          <w:sz w:val="22"/>
          <w:szCs w:val="22"/>
          <w:lang w:eastAsia="en-US"/>
        </w:rPr>
        <w:t>Ponude se podnose preko ESJN-a zaključno sa danom 16.06.2025. godine do 13:00 sati.</w:t>
      </w:r>
    </w:p>
    <w:p w:rsidR="00027B49" w:rsidRPr="00027B49" w:rsidRDefault="00027B49" w:rsidP="00027B49">
      <w:pPr>
        <w:spacing w:before="120" w:after="120" w:line="26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B49">
        <w:rPr>
          <w:rFonts w:ascii="Arial" w:eastAsia="Calibri" w:hAnsi="Arial" w:cs="Arial"/>
          <w:sz w:val="22"/>
          <w:szCs w:val="22"/>
          <w:lang w:eastAsia="en-US"/>
        </w:rPr>
        <w:t xml:space="preserve">Otvaranje ponuda održaće se dana 16.06.2025. godine u 13:00 sati. </w:t>
      </w:r>
    </w:p>
    <w:p w:rsidR="00027B49" w:rsidRPr="00027B49" w:rsidRDefault="00027B49" w:rsidP="00027B49">
      <w:pPr>
        <w:spacing w:before="120" w:after="120" w:line="26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B49">
        <w:rPr>
          <w:rFonts w:ascii="Arial" w:eastAsia="Calibri" w:hAnsi="Arial" w:cs="Arial"/>
          <w:sz w:val="22"/>
          <w:szCs w:val="22"/>
          <w:lang w:eastAsia="en-US"/>
        </w:rPr>
        <w:t>Garancija ponude podnosi se u elektronskom obliku putem ESJN.</w:t>
      </w:r>
    </w:p>
    <w:p w:rsidR="00027B49" w:rsidRPr="00027B49" w:rsidRDefault="00027B49" w:rsidP="00027B49">
      <w:pPr>
        <w:spacing w:before="120" w:after="120" w:line="26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B49">
        <w:rPr>
          <w:rFonts w:ascii="Arial" w:eastAsia="Calibri" w:hAnsi="Arial" w:cs="Arial"/>
          <w:sz w:val="22"/>
          <w:szCs w:val="22"/>
          <w:lang w:eastAsia="en-US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:rsidR="00027B49" w:rsidRPr="00027B49" w:rsidRDefault="00027B49" w:rsidP="00027B49">
      <w:pPr>
        <w:spacing w:before="120" w:after="120" w:line="26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B49">
        <w:rPr>
          <w:rFonts w:ascii="Arial" w:eastAsia="Calibri" w:hAnsi="Arial" w:cs="Arial"/>
          <w:sz w:val="22"/>
          <w:szCs w:val="22"/>
          <w:lang w:eastAsia="en-US"/>
        </w:rPr>
        <w:t xml:space="preserve">• Dio ponude koje se ne dostavlja preko ESJN-a, a odnosi se na garanciju ponude dostavlja se: </w:t>
      </w:r>
    </w:p>
    <w:p w:rsidR="00027B49" w:rsidRPr="00027B49" w:rsidRDefault="00027B49" w:rsidP="00027B49">
      <w:pPr>
        <w:spacing w:before="120" w:after="120" w:line="26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B49">
        <w:rPr>
          <w:rFonts w:ascii="Arial" w:eastAsia="Calibri" w:hAnsi="Arial" w:cs="Arial"/>
          <w:sz w:val="22"/>
          <w:szCs w:val="22"/>
          <w:lang w:eastAsia="en-US"/>
        </w:rPr>
        <w:t>•</w:t>
      </w:r>
      <w:r w:rsidRPr="00027B49">
        <w:rPr>
          <w:rFonts w:ascii="Arial" w:eastAsia="Calibri" w:hAnsi="Arial" w:cs="Arial"/>
          <w:sz w:val="22"/>
          <w:szCs w:val="22"/>
          <w:lang w:eastAsia="en-US"/>
        </w:rPr>
        <w:tab/>
        <w:t>neposrednom predajom na arhivi naručioca na adresi ul. Vaka Đurović, bb, Podgorica</w:t>
      </w:r>
    </w:p>
    <w:p w:rsidR="00027B49" w:rsidRPr="00027B49" w:rsidRDefault="00027B49" w:rsidP="00027B49">
      <w:pPr>
        <w:spacing w:before="120" w:after="120" w:line="26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B49">
        <w:rPr>
          <w:rFonts w:ascii="Arial" w:eastAsia="Calibri" w:hAnsi="Arial" w:cs="Arial"/>
          <w:sz w:val="22"/>
          <w:szCs w:val="22"/>
          <w:lang w:eastAsia="en-US"/>
        </w:rPr>
        <w:t>•</w:t>
      </w:r>
      <w:r w:rsidRPr="00027B49">
        <w:rPr>
          <w:rFonts w:ascii="Arial" w:eastAsia="Calibri" w:hAnsi="Arial" w:cs="Arial"/>
          <w:sz w:val="22"/>
          <w:szCs w:val="22"/>
          <w:lang w:eastAsia="en-US"/>
        </w:rPr>
        <w:tab/>
        <w:t>preporučenom pošiljkom sa povratnicom na adresi ul. Vaka Đurović bb, Podgorica,</w:t>
      </w:r>
    </w:p>
    <w:p w:rsidR="00027B49" w:rsidRPr="00027B49" w:rsidRDefault="00027B49" w:rsidP="00027B49">
      <w:pPr>
        <w:spacing w:before="120" w:after="120" w:line="26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B49">
        <w:rPr>
          <w:rFonts w:ascii="Arial" w:eastAsia="Calibri" w:hAnsi="Arial" w:cs="Arial"/>
          <w:sz w:val="22"/>
          <w:szCs w:val="22"/>
          <w:lang w:eastAsia="en-US"/>
        </w:rPr>
        <w:t>radnim danima od 08:00 do 15:00 sati, zaključno sa danom 16.06.2025. godine do 13:00 sati.</w:t>
      </w:r>
    </w:p>
    <w:p w:rsidR="00027B49" w:rsidRPr="00027B49" w:rsidRDefault="00027B49" w:rsidP="00027B49">
      <w:pPr>
        <w:spacing w:before="120" w:after="120" w:line="26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027B49" w:rsidRDefault="00027B49" w:rsidP="00027B49">
      <w:pPr>
        <w:spacing w:before="120" w:after="120" w:line="264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27B49">
        <w:rPr>
          <w:rFonts w:ascii="Arial" w:eastAsia="Calibri" w:hAnsi="Arial" w:cs="Arial"/>
          <w:sz w:val="22"/>
          <w:szCs w:val="22"/>
          <w:lang w:eastAsia="en-US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:rsidR="007E732E" w:rsidRPr="007E732E" w:rsidRDefault="007E732E" w:rsidP="00027B49">
      <w:pPr>
        <w:spacing w:before="120" w:after="120" w:line="264" w:lineRule="auto"/>
        <w:jc w:val="both"/>
        <w:rPr>
          <w:rFonts w:ascii="Arial" w:eastAsia="Calibri" w:hAnsi="Arial" w:cs="Arial"/>
          <w:b/>
          <w:sz w:val="22"/>
          <w:szCs w:val="22"/>
          <w:lang w:val="en-US" w:eastAsia="en-US"/>
        </w:rPr>
      </w:pPr>
      <w:proofErr w:type="spellStart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>Koja</w:t>
      </w:r>
      <w:proofErr w:type="spellEnd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 xml:space="preserve"> se </w:t>
      </w:r>
      <w:proofErr w:type="spellStart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>mijenja</w:t>
      </w:r>
      <w:proofErr w:type="spellEnd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>i</w:t>
      </w:r>
      <w:proofErr w:type="spellEnd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>sada</w:t>
      </w:r>
      <w:proofErr w:type="spellEnd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>glas</w:t>
      </w:r>
      <w:r w:rsidR="00641A9B">
        <w:rPr>
          <w:rFonts w:ascii="Arial" w:eastAsia="Calibri" w:hAnsi="Arial" w:cs="Arial"/>
          <w:b/>
          <w:sz w:val="22"/>
          <w:szCs w:val="22"/>
          <w:lang w:val="en-US" w:eastAsia="en-US"/>
        </w:rPr>
        <w:t>i</w:t>
      </w:r>
      <w:proofErr w:type="spellEnd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>:</w:t>
      </w:r>
    </w:p>
    <w:p w:rsidR="00027B49" w:rsidRPr="00027B49" w:rsidRDefault="007E732E" w:rsidP="00027B49">
      <w:pPr>
        <w:shd w:val="clear" w:color="auto" w:fill="FFFFFF"/>
        <w:textAlignment w:val="baseline"/>
        <w:rPr>
          <w:rFonts w:ascii="Arial" w:eastAsia="Calibri" w:hAnsi="Arial" w:cs="Arial"/>
          <w:sz w:val="22"/>
          <w:szCs w:val="22"/>
          <w:lang w:val="en-US" w:eastAsia="en-US"/>
        </w:rPr>
      </w:pPr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„</w:t>
      </w:r>
      <w:r w:rsidR="00027B49" w:rsidRPr="00027B49">
        <w:t xml:space="preserve"> </w:t>
      </w:r>
      <w:proofErr w:type="spellStart"/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>Ponude</w:t>
      </w:r>
      <w:proofErr w:type="spellEnd"/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se </w:t>
      </w:r>
      <w:proofErr w:type="spellStart"/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>podnose</w:t>
      </w:r>
      <w:proofErr w:type="spellEnd"/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>preko</w:t>
      </w:r>
      <w:proofErr w:type="spellEnd"/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ESJN-a </w:t>
      </w:r>
      <w:proofErr w:type="spellStart"/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>zaključno</w:t>
      </w:r>
      <w:proofErr w:type="spellEnd"/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>sa</w:t>
      </w:r>
      <w:proofErr w:type="spellEnd"/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>danom</w:t>
      </w:r>
      <w:proofErr w:type="spellEnd"/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1</w:t>
      </w:r>
      <w:r w:rsidR="00027B49">
        <w:rPr>
          <w:rFonts w:ascii="Arial" w:eastAsia="Calibri" w:hAnsi="Arial" w:cs="Arial"/>
          <w:sz w:val="22"/>
          <w:szCs w:val="22"/>
          <w:lang w:val="en-US" w:eastAsia="en-US"/>
        </w:rPr>
        <w:t>7</w:t>
      </w:r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.06.2025. </w:t>
      </w:r>
      <w:proofErr w:type="spellStart"/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>godine</w:t>
      </w:r>
      <w:proofErr w:type="spellEnd"/>
      <w:r w:rsidR="00027B49"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do 13:00 sati.</w:t>
      </w:r>
    </w:p>
    <w:p w:rsidR="00027B49" w:rsidRPr="00027B49" w:rsidRDefault="00027B49" w:rsidP="00027B49">
      <w:pPr>
        <w:shd w:val="clear" w:color="auto" w:fill="FFFFFF"/>
        <w:textAlignment w:val="baseline"/>
        <w:rPr>
          <w:rFonts w:ascii="Arial" w:eastAsia="Calibri" w:hAnsi="Arial" w:cs="Arial"/>
          <w:sz w:val="22"/>
          <w:szCs w:val="22"/>
          <w:lang w:val="en-US" w:eastAsia="en-US"/>
        </w:rPr>
      </w:pP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Otvaranje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ponuda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održaće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se dana 1</w:t>
      </w:r>
      <w:r>
        <w:rPr>
          <w:rFonts w:ascii="Arial" w:eastAsia="Calibri" w:hAnsi="Arial" w:cs="Arial"/>
          <w:sz w:val="22"/>
          <w:szCs w:val="22"/>
          <w:lang w:val="en-US" w:eastAsia="en-US"/>
        </w:rPr>
        <w:t>7</w:t>
      </w:r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.06.2025.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godine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u 13:00 sati. </w:t>
      </w:r>
    </w:p>
    <w:p w:rsidR="00027B49" w:rsidRPr="00027B49" w:rsidRDefault="00027B49" w:rsidP="00027B49">
      <w:pPr>
        <w:shd w:val="clear" w:color="auto" w:fill="FFFFFF"/>
        <w:textAlignment w:val="baseline"/>
        <w:rPr>
          <w:rFonts w:ascii="Arial" w:eastAsia="Calibri" w:hAnsi="Arial" w:cs="Arial"/>
          <w:sz w:val="22"/>
          <w:szCs w:val="22"/>
          <w:lang w:val="en-US" w:eastAsia="en-US"/>
        </w:rPr>
      </w:pP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Garancija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ponude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podnosi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se u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elektronskom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obliku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putem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ESJN.</w:t>
      </w:r>
    </w:p>
    <w:p w:rsidR="00027B49" w:rsidRDefault="00027B49" w:rsidP="00027B49">
      <w:pPr>
        <w:shd w:val="clear" w:color="auto" w:fill="FFFFFF"/>
        <w:textAlignment w:val="baseline"/>
        <w:rPr>
          <w:rFonts w:ascii="Arial" w:eastAsia="Calibri" w:hAnsi="Arial" w:cs="Arial"/>
          <w:sz w:val="22"/>
          <w:szCs w:val="22"/>
          <w:lang w:val="en-US" w:eastAsia="en-US"/>
        </w:rPr>
      </w:pP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Ako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ponuđač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ne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može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da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garanciju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ponude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podnese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u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elektronskom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obliku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dužan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je da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putem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ESJN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dostavi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kopiju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garancije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ponude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, a da original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garancije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ponude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dostavi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odnosno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uruči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naručiocu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neposredno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ili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putem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pošte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preporučenom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pošiljkom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najkasnije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prije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isteka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roka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podnošenje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ponuda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.</w:t>
      </w:r>
    </w:p>
    <w:p w:rsidR="00027B49" w:rsidRPr="00027B49" w:rsidRDefault="00027B49" w:rsidP="00027B49">
      <w:pPr>
        <w:shd w:val="clear" w:color="auto" w:fill="FFFFFF"/>
        <w:textAlignment w:val="baseline"/>
        <w:rPr>
          <w:rFonts w:ascii="Arial" w:eastAsia="Calibri" w:hAnsi="Arial" w:cs="Arial"/>
          <w:sz w:val="22"/>
          <w:szCs w:val="22"/>
          <w:lang w:val="en-US" w:eastAsia="en-US"/>
        </w:rPr>
      </w:pPr>
    </w:p>
    <w:p w:rsidR="00027B49" w:rsidRDefault="00027B49" w:rsidP="00027B49">
      <w:pPr>
        <w:shd w:val="clear" w:color="auto" w:fill="FFFFFF"/>
        <w:textAlignment w:val="baseline"/>
        <w:rPr>
          <w:rFonts w:ascii="Arial" w:eastAsia="Calibri" w:hAnsi="Arial" w:cs="Arial"/>
          <w:sz w:val="22"/>
          <w:szCs w:val="22"/>
          <w:lang w:val="en-US" w:eastAsia="en-US"/>
        </w:rPr>
      </w:pPr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•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Dio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ponude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koje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se ne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dostavlja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preko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ESJN-a, a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odnosi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se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garanciju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ponude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dostavlja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se: </w:t>
      </w:r>
    </w:p>
    <w:p w:rsidR="00027B49" w:rsidRPr="00027B49" w:rsidRDefault="00027B49" w:rsidP="00027B49">
      <w:pPr>
        <w:shd w:val="clear" w:color="auto" w:fill="FFFFFF"/>
        <w:textAlignment w:val="baseline"/>
        <w:rPr>
          <w:rFonts w:ascii="Arial" w:eastAsia="Calibri" w:hAnsi="Arial" w:cs="Arial"/>
          <w:sz w:val="22"/>
          <w:szCs w:val="22"/>
          <w:lang w:val="en-US" w:eastAsia="en-US"/>
        </w:rPr>
      </w:pPr>
    </w:p>
    <w:p w:rsidR="00027B49" w:rsidRDefault="00027B49" w:rsidP="00027B49">
      <w:pPr>
        <w:shd w:val="clear" w:color="auto" w:fill="FFFFFF"/>
        <w:textAlignment w:val="baseline"/>
        <w:rPr>
          <w:rFonts w:ascii="Arial" w:eastAsia="Calibri" w:hAnsi="Arial" w:cs="Arial"/>
          <w:sz w:val="22"/>
          <w:szCs w:val="22"/>
          <w:lang w:val="en-US" w:eastAsia="en-US"/>
        </w:rPr>
      </w:pPr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•</w:t>
      </w:r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ab/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neposrednom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predajom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arhivi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naručioca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adresi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ul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.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Vaka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Đurović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, bb, Podgorica</w:t>
      </w:r>
    </w:p>
    <w:p w:rsidR="00027B49" w:rsidRPr="00027B49" w:rsidRDefault="00027B49" w:rsidP="00027B49">
      <w:pPr>
        <w:shd w:val="clear" w:color="auto" w:fill="FFFFFF"/>
        <w:textAlignment w:val="baseline"/>
        <w:rPr>
          <w:rFonts w:ascii="Arial" w:eastAsia="Calibri" w:hAnsi="Arial" w:cs="Arial"/>
          <w:sz w:val="22"/>
          <w:szCs w:val="22"/>
          <w:lang w:val="en-US" w:eastAsia="en-US"/>
        </w:rPr>
      </w:pPr>
    </w:p>
    <w:p w:rsidR="00027B49" w:rsidRDefault="00027B49" w:rsidP="00027B49">
      <w:pPr>
        <w:shd w:val="clear" w:color="auto" w:fill="FFFFFF"/>
        <w:textAlignment w:val="baseline"/>
        <w:rPr>
          <w:rFonts w:ascii="Arial" w:eastAsia="Calibri" w:hAnsi="Arial" w:cs="Arial"/>
          <w:sz w:val="22"/>
          <w:szCs w:val="22"/>
          <w:lang w:val="en-US" w:eastAsia="en-US"/>
        </w:rPr>
      </w:pPr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•</w:t>
      </w:r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ab/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preporučenom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pošiljkom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sa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povratnicom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adresi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ul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.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Vaka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Đurović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bb, Podgorica,</w:t>
      </w:r>
    </w:p>
    <w:p w:rsidR="00027B49" w:rsidRPr="00027B49" w:rsidRDefault="00027B49" w:rsidP="00027B49">
      <w:pPr>
        <w:shd w:val="clear" w:color="auto" w:fill="FFFFFF"/>
        <w:textAlignment w:val="baseline"/>
        <w:rPr>
          <w:rFonts w:ascii="Arial" w:eastAsia="Calibri" w:hAnsi="Arial" w:cs="Arial"/>
          <w:sz w:val="22"/>
          <w:szCs w:val="22"/>
          <w:lang w:val="en-US" w:eastAsia="en-US"/>
        </w:rPr>
      </w:pPr>
      <w:bookmarkStart w:id="0" w:name="_GoBack"/>
      <w:bookmarkEnd w:id="0"/>
    </w:p>
    <w:p w:rsidR="00027B49" w:rsidRPr="00027B49" w:rsidRDefault="00027B49" w:rsidP="00027B49">
      <w:pPr>
        <w:shd w:val="clear" w:color="auto" w:fill="FFFFFF"/>
        <w:textAlignment w:val="baseline"/>
        <w:rPr>
          <w:rFonts w:ascii="Arial" w:eastAsia="Calibri" w:hAnsi="Arial" w:cs="Arial"/>
          <w:sz w:val="22"/>
          <w:szCs w:val="22"/>
          <w:lang w:val="en-US" w:eastAsia="en-US"/>
        </w:rPr>
      </w:pP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radnim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danima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od 08:00 do 15:00 sati,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zaključno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sa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danom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1</w:t>
      </w:r>
      <w:r>
        <w:rPr>
          <w:rFonts w:ascii="Arial" w:eastAsia="Calibri" w:hAnsi="Arial" w:cs="Arial"/>
          <w:sz w:val="22"/>
          <w:szCs w:val="22"/>
          <w:lang w:val="en-US" w:eastAsia="en-US"/>
        </w:rPr>
        <w:t>7</w:t>
      </w:r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.06.2025.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godine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do 13:00 sati.</w:t>
      </w:r>
    </w:p>
    <w:p w:rsidR="00027B49" w:rsidRPr="00027B49" w:rsidRDefault="00027B49" w:rsidP="00027B49">
      <w:pPr>
        <w:shd w:val="clear" w:color="auto" w:fill="FFFFFF"/>
        <w:textAlignment w:val="baseline"/>
        <w:rPr>
          <w:rFonts w:ascii="Arial" w:eastAsia="Calibri" w:hAnsi="Arial" w:cs="Arial"/>
          <w:sz w:val="22"/>
          <w:szCs w:val="22"/>
          <w:lang w:val="en-US" w:eastAsia="en-US"/>
        </w:rPr>
      </w:pPr>
    </w:p>
    <w:p w:rsidR="00641A9B" w:rsidRPr="00027B49" w:rsidRDefault="00027B49" w:rsidP="00027B49">
      <w:pPr>
        <w:shd w:val="clear" w:color="auto" w:fill="FFFFFF"/>
        <w:textAlignment w:val="baseline"/>
        <w:rPr>
          <w:rFonts w:ascii="Arial" w:eastAsia="Calibri" w:hAnsi="Arial" w:cs="Arial"/>
          <w:color w:val="000000"/>
          <w:sz w:val="22"/>
          <w:szCs w:val="22"/>
          <w:lang w:val="en-US" w:eastAsia="en-US"/>
        </w:rPr>
      </w:pP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Napomena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: U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ovom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slučaju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, original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garancije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ponude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u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pisanom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obliku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se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dostavlja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u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koverti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kojoj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se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navodi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: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naziv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sjedište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naručioca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broj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tenderske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dokumentacije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koju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se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podnosi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garancija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naziv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sjedište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adresa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ponuđača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naznake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"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garancija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ponude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"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"ne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otvaraj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prije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roka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otvaranje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ponuda</w:t>
      </w:r>
      <w:proofErr w:type="spellEnd"/>
      <w:r w:rsidRPr="00027B49">
        <w:rPr>
          <w:rFonts w:ascii="Arial" w:eastAsia="Calibri" w:hAnsi="Arial" w:cs="Arial"/>
          <w:sz w:val="22"/>
          <w:szCs w:val="22"/>
          <w:lang w:val="en-US" w:eastAsia="en-US"/>
        </w:rPr>
        <w:t>".</w:t>
      </w:r>
    </w:p>
    <w:p w:rsidR="00641A9B" w:rsidRPr="00641A9B" w:rsidRDefault="00641A9B" w:rsidP="00641A9B">
      <w:pPr>
        <w:shd w:val="clear" w:color="auto" w:fill="FFFFFF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7E732E" w:rsidRPr="007E732E" w:rsidRDefault="007E732E" w:rsidP="007E732E">
      <w:pPr>
        <w:tabs>
          <w:tab w:val="left" w:pos="5760"/>
        </w:tabs>
        <w:spacing w:after="160" w:line="256" w:lineRule="auto"/>
        <w:ind w:firstLine="567"/>
        <w:jc w:val="both"/>
        <w:rPr>
          <w:rFonts w:ascii="Arial" w:eastAsia="Calibri" w:hAnsi="Arial" w:cs="Arial"/>
          <w:sz w:val="22"/>
          <w:szCs w:val="22"/>
          <w:lang w:val="en-US" w:eastAsia="en-US"/>
        </w:rPr>
      </w:pP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Ostale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odredbe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Tenderske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dokumentacije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ostaju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nepromijenjene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. </w:t>
      </w:r>
    </w:p>
    <w:p w:rsidR="007E732E" w:rsidRPr="007E732E" w:rsidRDefault="007E732E" w:rsidP="007E732E">
      <w:pPr>
        <w:tabs>
          <w:tab w:val="left" w:pos="5760"/>
        </w:tabs>
        <w:spacing w:after="160" w:line="256" w:lineRule="auto"/>
        <w:ind w:firstLine="567"/>
        <w:jc w:val="both"/>
        <w:rPr>
          <w:rFonts w:ascii="Arial" w:eastAsia="Calibri" w:hAnsi="Arial" w:cs="Arial"/>
          <w:sz w:val="22"/>
          <w:szCs w:val="22"/>
          <w:lang w:val="en-US" w:eastAsia="en-US"/>
        </w:rPr>
      </w:pPr>
      <w:proofErr w:type="spellStart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>Uputstvo</w:t>
      </w:r>
      <w:proofErr w:type="spellEnd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 xml:space="preserve"> o </w:t>
      </w:r>
      <w:proofErr w:type="spellStart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>pravnom</w:t>
      </w:r>
      <w:proofErr w:type="spellEnd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>sredstvu</w:t>
      </w:r>
      <w:proofErr w:type="spellEnd"/>
      <w:r w:rsidRPr="007E732E">
        <w:rPr>
          <w:rFonts w:ascii="Arial" w:eastAsia="Calibri" w:hAnsi="Arial" w:cs="Arial"/>
          <w:b/>
          <w:sz w:val="22"/>
          <w:szCs w:val="22"/>
          <w:lang w:val="en-US" w:eastAsia="en-US"/>
        </w:rPr>
        <w:t>:</w:t>
      </w:r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</w:p>
    <w:p w:rsidR="007E732E" w:rsidRDefault="007E732E" w:rsidP="00641A9B">
      <w:pPr>
        <w:tabs>
          <w:tab w:val="left" w:pos="5760"/>
        </w:tabs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Privredni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subjekat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može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da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izjavi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žalbu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protiv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ove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tenderske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dokumentacije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Komisiji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zaštitu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prava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: 1) u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roku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od 20 dana od dana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objavljivanja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odnosno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dostavljanja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tenderske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dokumentacije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ili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izmjene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dopune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tenderske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dokumentacije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ako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je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rok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podnošenje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prijava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kvalifikaciju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odnosno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ponuda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najmanje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30 dana od dana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objavljivanja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odnosno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dostavljanja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tenderske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dokumentacije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ili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izmjene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dopune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tenderske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dokumentacije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; 2) u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roku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od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deset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dana od dana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objavljivanja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odnosno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dostavljanja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tenderske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dokumentacije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ili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izmjene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dopune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tenderske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dokumentacije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ako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je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rok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podnošenje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prijava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kvalifikaciju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odnosno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ponuda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najmanje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15 dana od dana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objavljivanja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odnosno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dostavljanja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tenderske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dokumentacije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ili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izmjene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dopune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tenderske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dokumentacije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; 3) do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isteka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polovine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roka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podnošenje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prijava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kvalifikaciju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odnosno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ponuda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ako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je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rok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podnošenje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prijava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kvalifikaciju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odnosno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ponuda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kraći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od 15 dana od dana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objavljivanja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odnosno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dostavljanja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tenderske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dokumentacije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ili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izmjene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dopune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tenderske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dokumentacije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a u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slučaju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da je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posljednji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dan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roka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podnošenje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ponuda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kraći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od 24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časa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smatra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se da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rok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ističe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istekom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tog dana.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Žalba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se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izjavljuje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preko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naručioca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neposredno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putem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ESJN-a.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Žalba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koja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podnesena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naprijed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predviđeni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način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biće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odbijena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kao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nedozvoljena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.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Podnosilac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žalbe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je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dužan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da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uz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žalbu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priloži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dokaz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o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uplati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naknade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vođenje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postupka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u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iznosu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od 1%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procijenjene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vrijednosti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javne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nabavke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a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najviše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20.000,00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eura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žiro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račun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Komisije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zaštitu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prava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broj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530-20240-15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kod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NLB Montenegro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banke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A.D.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Ukoliko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je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predmet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nabavke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podijeljen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partijama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, a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žalba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se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odnosi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samo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određenu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/e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partiju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/e,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naknada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se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plaća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u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iznosu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1%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procijenjene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vrijednosti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javne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nabavke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te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/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tih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partije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/a.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Instrukcije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plaćanje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naknade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vođenje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postupka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od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strane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žalilaca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iz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inostranstva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nalaze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se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internet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stranici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Komisije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zaštitu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prava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>nabavki</w:t>
      </w:r>
      <w:proofErr w:type="spellEnd"/>
      <w:r w:rsidRPr="007E732E">
        <w:rPr>
          <w:rFonts w:ascii="Arial" w:eastAsia="Calibri" w:hAnsi="Arial" w:cs="Arial"/>
          <w:sz w:val="22"/>
          <w:szCs w:val="22"/>
          <w:lang w:val="en-US" w:eastAsia="en-US"/>
        </w:rPr>
        <w:t xml:space="preserve"> http://www.kontrola-nabavki.me/.“. </w:t>
      </w:r>
      <w:r w:rsidR="00641A9B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 xml:space="preserve">  </w:t>
      </w:r>
    </w:p>
    <w:p w:rsidR="00641A9B" w:rsidRPr="007E732E" w:rsidRDefault="00641A9B" w:rsidP="00641A9B">
      <w:pPr>
        <w:tabs>
          <w:tab w:val="left" w:pos="5760"/>
        </w:tabs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</w:p>
    <w:p w:rsidR="007E732E" w:rsidRPr="007E732E" w:rsidRDefault="007E732E" w:rsidP="00027B49">
      <w:pPr>
        <w:tabs>
          <w:tab w:val="left" w:pos="5760"/>
        </w:tabs>
        <w:spacing w:after="160" w:line="256" w:lineRule="auto"/>
        <w:ind w:firstLine="567"/>
        <w:jc w:val="center"/>
        <w:rPr>
          <w:rFonts w:ascii="Arial" w:eastAsia="Calibri" w:hAnsi="Arial" w:cs="Arial"/>
          <w:b/>
          <w:color w:val="000000"/>
          <w:sz w:val="22"/>
          <w:szCs w:val="22"/>
          <w:lang w:val="sr-Latn-ME" w:eastAsia="en-US"/>
        </w:rPr>
      </w:pPr>
      <w:r w:rsidRPr="007E732E">
        <w:rPr>
          <w:rFonts w:ascii="Arial" w:eastAsia="Calibri" w:hAnsi="Arial" w:cs="Arial"/>
          <w:b/>
          <w:color w:val="000000"/>
          <w:sz w:val="22"/>
          <w:szCs w:val="22"/>
          <w:lang w:val="sr-Latn-ME" w:eastAsia="en-US"/>
        </w:rPr>
        <w:t>Komisija za sprovođenje postupka javne nabavke</w:t>
      </w:r>
    </w:p>
    <w:p w:rsidR="00186771" w:rsidRPr="007E732E" w:rsidRDefault="00186771">
      <w:pPr>
        <w:rPr>
          <w:rFonts w:ascii="Arial" w:hAnsi="Arial" w:cs="Arial"/>
          <w:b/>
          <w:bCs/>
          <w:color w:val="00719F"/>
          <w:kern w:val="32"/>
          <w:sz w:val="22"/>
          <w:szCs w:val="22"/>
        </w:rPr>
      </w:pPr>
    </w:p>
    <w:p w:rsidR="00C57168" w:rsidRPr="007E732E" w:rsidRDefault="00C57168" w:rsidP="00C57168">
      <w:pPr>
        <w:pStyle w:val="IC2023Heading1"/>
        <w:rPr>
          <w:rFonts w:ascii="Arial" w:hAnsi="Arial" w:cs="Arial"/>
          <w:color w:val="000000" w:themeColor="text1"/>
          <w:sz w:val="22"/>
          <w:szCs w:val="22"/>
        </w:rPr>
      </w:pPr>
    </w:p>
    <w:sectPr w:rsidR="00C57168" w:rsidRPr="007E732E" w:rsidSect="00186771">
      <w:headerReference w:type="default" r:id="rId9"/>
      <w:footerReference w:type="default" r:id="rId10"/>
      <w:type w:val="continuous"/>
      <w:pgSz w:w="11907" w:h="16840" w:code="9"/>
      <w:pgMar w:top="1843" w:right="1134" w:bottom="1418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2F8" w:rsidRDefault="00B742F8">
      <w:r>
        <w:separator/>
      </w:r>
    </w:p>
  </w:endnote>
  <w:endnote w:type="continuationSeparator" w:id="0">
    <w:p w:rsidR="00B742F8" w:rsidRDefault="00B7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od Times Bk">
    <w:altName w:val="Arial"/>
    <w:panose1 w:val="00000000000000000000"/>
    <w:charset w:val="00"/>
    <w:family w:val="swiss"/>
    <w:notTrueType/>
    <w:pitch w:val="variable"/>
    <w:sig w:usb0="80000027" w:usb1="0000000A" w:usb2="00000000" w:usb3="00000000" w:csb0="000000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1EC" w:rsidRPr="00572598" w:rsidRDefault="004D21EC" w:rsidP="002D5AA7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7068186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20"/>
      </w:rPr>
    </w:sdtEndPr>
    <w:sdtContent>
      <w:p w:rsidR="00186771" w:rsidRPr="00186771" w:rsidRDefault="00186771">
        <w:pPr>
          <w:pStyle w:val="Footer"/>
          <w:jc w:val="center"/>
          <w:rPr>
            <w:rFonts w:ascii="Verdana" w:hAnsi="Verdana"/>
            <w:sz w:val="20"/>
          </w:rPr>
        </w:pPr>
        <w:r w:rsidRPr="00186771">
          <w:rPr>
            <w:rFonts w:ascii="Verdana" w:hAnsi="Verdana"/>
            <w:sz w:val="20"/>
          </w:rPr>
          <w:fldChar w:fldCharType="begin"/>
        </w:r>
        <w:r w:rsidRPr="00186771">
          <w:rPr>
            <w:rFonts w:ascii="Verdana" w:hAnsi="Verdana"/>
            <w:sz w:val="20"/>
          </w:rPr>
          <w:instrText xml:space="preserve"> PAGE   \* MERGEFORMAT </w:instrText>
        </w:r>
        <w:r w:rsidRPr="00186771">
          <w:rPr>
            <w:rFonts w:ascii="Verdana" w:hAnsi="Verdana"/>
            <w:sz w:val="20"/>
          </w:rPr>
          <w:fldChar w:fldCharType="separate"/>
        </w:r>
        <w:r w:rsidR="00027B49">
          <w:rPr>
            <w:rFonts w:ascii="Verdana" w:hAnsi="Verdana"/>
            <w:noProof/>
            <w:sz w:val="20"/>
          </w:rPr>
          <w:t>2</w:t>
        </w:r>
        <w:r w:rsidRPr="00186771">
          <w:rPr>
            <w:rFonts w:ascii="Verdana" w:hAnsi="Verdana"/>
            <w:noProof/>
            <w:sz w:val="20"/>
          </w:rPr>
          <w:fldChar w:fldCharType="end"/>
        </w:r>
      </w:p>
    </w:sdtContent>
  </w:sdt>
  <w:p w:rsidR="00186771" w:rsidRPr="00572598" w:rsidRDefault="00186771" w:rsidP="002D5AA7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2F8" w:rsidRDefault="00B742F8">
      <w:r>
        <w:separator/>
      </w:r>
    </w:p>
  </w:footnote>
  <w:footnote w:type="continuationSeparator" w:id="0">
    <w:p w:rsidR="00B742F8" w:rsidRDefault="00B74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1EC" w:rsidRPr="003A27AD" w:rsidRDefault="00F024C4" w:rsidP="00DC226C">
    <w:pPr>
      <w:pStyle w:val="Header"/>
      <w:tabs>
        <w:tab w:val="clear" w:pos="4320"/>
        <w:tab w:val="clear" w:pos="8640"/>
      </w:tabs>
      <w:spacing w:line="276" w:lineRule="auto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-469265</wp:posOffset>
          </wp:positionV>
          <wp:extent cx="7582402" cy="107251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_logo23_memorandum_memo25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529" cy="10739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771" w:rsidRPr="003A27AD" w:rsidRDefault="00F024C4" w:rsidP="00DC226C">
    <w:pPr>
      <w:pStyle w:val="Header"/>
      <w:tabs>
        <w:tab w:val="clear" w:pos="4320"/>
        <w:tab w:val="clear" w:pos="8640"/>
      </w:tabs>
      <w:spacing w:line="276" w:lineRule="auto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n-US"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-710566</wp:posOffset>
          </wp:positionH>
          <wp:positionV relativeFrom="paragraph">
            <wp:posOffset>-431800</wp:posOffset>
          </wp:positionV>
          <wp:extent cx="7555467" cy="10687050"/>
          <wp:effectExtent l="0" t="0" r="762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C_25_memorandum_str2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974" cy="10697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4AD4"/>
    <w:multiLevelType w:val="hybridMultilevel"/>
    <w:tmpl w:val="7C98767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E618E"/>
    <w:multiLevelType w:val="hybridMultilevel"/>
    <w:tmpl w:val="9D44D402"/>
    <w:lvl w:ilvl="0" w:tplc="A3B26E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Aria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B764B"/>
    <w:multiLevelType w:val="hybridMultilevel"/>
    <w:tmpl w:val="B39261EC"/>
    <w:lvl w:ilvl="0" w:tplc="2C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4E803CB"/>
    <w:multiLevelType w:val="multilevel"/>
    <w:tmpl w:val="7254A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C793E"/>
    <w:multiLevelType w:val="hybridMultilevel"/>
    <w:tmpl w:val="0CC2DD2C"/>
    <w:lvl w:ilvl="0" w:tplc="5BD8D55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55A49"/>
    <w:multiLevelType w:val="hybridMultilevel"/>
    <w:tmpl w:val="1832B87A"/>
    <w:lvl w:ilvl="0" w:tplc="E264B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Aria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45B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44258FF"/>
    <w:multiLevelType w:val="hybridMultilevel"/>
    <w:tmpl w:val="26DADBF8"/>
    <w:lvl w:ilvl="0" w:tplc="32F405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Aria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162"/>
    <w:rsid w:val="00003987"/>
    <w:rsid w:val="0000433D"/>
    <w:rsid w:val="0000741E"/>
    <w:rsid w:val="00012E4C"/>
    <w:rsid w:val="000134F3"/>
    <w:rsid w:val="00027B49"/>
    <w:rsid w:val="00033615"/>
    <w:rsid w:val="00033AEE"/>
    <w:rsid w:val="000424B7"/>
    <w:rsid w:val="000538C0"/>
    <w:rsid w:val="00067FBE"/>
    <w:rsid w:val="00085F97"/>
    <w:rsid w:val="000918A4"/>
    <w:rsid w:val="00093354"/>
    <w:rsid w:val="00095AE2"/>
    <w:rsid w:val="000A1DC2"/>
    <w:rsid w:val="000A4301"/>
    <w:rsid w:val="000B2924"/>
    <w:rsid w:val="000B3E54"/>
    <w:rsid w:val="000C2517"/>
    <w:rsid w:val="000C7C30"/>
    <w:rsid w:val="000D3E8C"/>
    <w:rsid w:val="000E6E79"/>
    <w:rsid w:val="000E79C1"/>
    <w:rsid w:val="000F33F9"/>
    <w:rsid w:val="000F64DC"/>
    <w:rsid w:val="001123CD"/>
    <w:rsid w:val="00133C3F"/>
    <w:rsid w:val="00136B91"/>
    <w:rsid w:val="00170673"/>
    <w:rsid w:val="00180498"/>
    <w:rsid w:val="00186771"/>
    <w:rsid w:val="001E3A8E"/>
    <w:rsid w:val="001F2721"/>
    <w:rsid w:val="001F62A7"/>
    <w:rsid w:val="002117F0"/>
    <w:rsid w:val="0021207F"/>
    <w:rsid w:val="002262DA"/>
    <w:rsid w:val="00227CA1"/>
    <w:rsid w:val="00230899"/>
    <w:rsid w:val="002473CA"/>
    <w:rsid w:val="00251DEE"/>
    <w:rsid w:val="00261761"/>
    <w:rsid w:val="00270A68"/>
    <w:rsid w:val="00272779"/>
    <w:rsid w:val="00287A58"/>
    <w:rsid w:val="0029717F"/>
    <w:rsid w:val="002A15C5"/>
    <w:rsid w:val="002B140C"/>
    <w:rsid w:val="002B3654"/>
    <w:rsid w:val="002D5AA7"/>
    <w:rsid w:val="002D7A4E"/>
    <w:rsid w:val="002E3DEE"/>
    <w:rsid w:val="002E4614"/>
    <w:rsid w:val="002E6630"/>
    <w:rsid w:val="002F03D3"/>
    <w:rsid w:val="003052E7"/>
    <w:rsid w:val="00342BE2"/>
    <w:rsid w:val="00361B80"/>
    <w:rsid w:val="00361EF8"/>
    <w:rsid w:val="00366205"/>
    <w:rsid w:val="003753DC"/>
    <w:rsid w:val="0038219F"/>
    <w:rsid w:val="00382599"/>
    <w:rsid w:val="0039356C"/>
    <w:rsid w:val="003A27AD"/>
    <w:rsid w:val="003B1CD2"/>
    <w:rsid w:val="003C30E6"/>
    <w:rsid w:val="003D3DDD"/>
    <w:rsid w:val="003F4E79"/>
    <w:rsid w:val="004029C5"/>
    <w:rsid w:val="00403FBE"/>
    <w:rsid w:val="0043647B"/>
    <w:rsid w:val="00437011"/>
    <w:rsid w:val="00440046"/>
    <w:rsid w:val="00452C18"/>
    <w:rsid w:val="004535C3"/>
    <w:rsid w:val="00453987"/>
    <w:rsid w:val="004543DC"/>
    <w:rsid w:val="00474460"/>
    <w:rsid w:val="00481B65"/>
    <w:rsid w:val="00490C22"/>
    <w:rsid w:val="004A4A09"/>
    <w:rsid w:val="004B1A6B"/>
    <w:rsid w:val="004B5A11"/>
    <w:rsid w:val="004B65E3"/>
    <w:rsid w:val="004C1284"/>
    <w:rsid w:val="004C30D6"/>
    <w:rsid w:val="004C5DEE"/>
    <w:rsid w:val="004D0162"/>
    <w:rsid w:val="004D21EC"/>
    <w:rsid w:val="004D4053"/>
    <w:rsid w:val="004D7F2F"/>
    <w:rsid w:val="004E2666"/>
    <w:rsid w:val="004F42BA"/>
    <w:rsid w:val="005009E2"/>
    <w:rsid w:val="0051601B"/>
    <w:rsid w:val="0054394D"/>
    <w:rsid w:val="0055719E"/>
    <w:rsid w:val="00572598"/>
    <w:rsid w:val="00575F65"/>
    <w:rsid w:val="0057683A"/>
    <w:rsid w:val="00577AA5"/>
    <w:rsid w:val="005A635F"/>
    <w:rsid w:val="005B2A8F"/>
    <w:rsid w:val="005D3085"/>
    <w:rsid w:val="005D60A2"/>
    <w:rsid w:val="005D67E4"/>
    <w:rsid w:val="005E292F"/>
    <w:rsid w:val="005E37A7"/>
    <w:rsid w:val="005E4A1D"/>
    <w:rsid w:val="005F1B59"/>
    <w:rsid w:val="005F6091"/>
    <w:rsid w:val="005F616F"/>
    <w:rsid w:val="00600A4E"/>
    <w:rsid w:val="00607156"/>
    <w:rsid w:val="0061414B"/>
    <w:rsid w:val="00614895"/>
    <w:rsid w:val="00620D9C"/>
    <w:rsid w:val="00627A36"/>
    <w:rsid w:val="00627D7C"/>
    <w:rsid w:val="0063287D"/>
    <w:rsid w:val="00641A9B"/>
    <w:rsid w:val="0065030D"/>
    <w:rsid w:val="006515E4"/>
    <w:rsid w:val="00662A20"/>
    <w:rsid w:val="00672E10"/>
    <w:rsid w:val="0067395E"/>
    <w:rsid w:val="006863E3"/>
    <w:rsid w:val="006A5BEF"/>
    <w:rsid w:val="006B651A"/>
    <w:rsid w:val="006D26F3"/>
    <w:rsid w:val="006F1362"/>
    <w:rsid w:val="00713CEC"/>
    <w:rsid w:val="00717DB2"/>
    <w:rsid w:val="007242B9"/>
    <w:rsid w:val="00745788"/>
    <w:rsid w:val="00767983"/>
    <w:rsid w:val="0077252E"/>
    <w:rsid w:val="00774E24"/>
    <w:rsid w:val="0077773A"/>
    <w:rsid w:val="00784B50"/>
    <w:rsid w:val="00790BD5"/>
    <w:rsid w:val="00794AA1"/>
    <w:rsid w:val="007C7B0C"/>
    <w:rsid w:val="007D2A88"/>
    <w:rsid w:val="007E732E"/>
    <w:rsid w:val="00815C7D"/>
    <w:rsid w:val="008235FC"/>
    <w:rsid w:val="00860EBE"/>
    <w:rsid w:val="00863824"/>
    <w:rsid w:val="00875010"/>
    <w:rsid w:val="008820D8"/>
    <w:rsid w:val="00883E25"/>
    <w:rsid w:val="00883F68"/>
    <w:rsid w:val="00887A3F"/>
    <w:rsid w:val="0089167C"/>
    <w:rsid w:val="008932A7"/>
    <w:rsid w:val="00896CD6"/>
    <w:rsid w:val="008B0436"/>
    <w:rsid w:val="008B0ABD"/>
    <w:rsid w:val="008B0D4F"/>
    <w:rsid w:val="008B683C"/>
    <w:rsid w:val="008C33D8"/>
    <w:rsid w:val="008C382F"/>
    <w:rsid w:val="008D2083"/>
    <w:rsid w:val="008D51E5"/>
    <w:rsid w:val="008E5CB0"/>
    <w:rsid w:val="008E64EC"/>
    <w:rsid w:val="009005E8"/>
    <w:rsid w:val="00900A6B"/>
    <w:rsid w:val="00905983"/>
    <w:rsid w:val="00910386"/>
    <w:rsid w:val="00910911"/>
    <w:rsid w:val="009366AF"/>
    <w:rsid w:val="00940543"/>
    <w:rsid w:val="00952882"/>
    <w:rsid w:val="009602E9"/>
    <w:rsid w:val="00973B1E"/>
    <w:rsid w:val="009823F3"/>
    <w:rsid w:val="009847F0"/>
    <w:rsid w:val="00987C2A"/>
    <w:rsid w:val="0099567D"/>
    <w:rsid w:val="00995E8E"/>
    <w:rsid w:val="009A3D62"/>
    <w:rsid w:val="009B2E00"/>
    <w:rsid w:val="009B5A3F"/>
    <w:rsid w:val="009C5A1D"/>
    <w:rsid w:val="009C7083"/>
    <w:rsid w:val="009E6CB4"/>
    <w:rsid w:val="009F2AB5"/>
    <w:rsid w:val="00A038B7"/>
    <w:rsid w:val="00A22FDA"/>
    <w:rsid w:val="00A26B81"/>
    <w:rsid w:val="00A36E20"/>
    <w:rsid w:val="00A42807"/>
    <w:rsid w:val="00A43A8C"/>
    <w:rsid w:val="00A43C03"/>
    <w:rsid w:val="00A47069"/>
    <w:rsid w:val="00A8067C"/>
    <w:rsid w:val="00A91C95"/>
    <w:rsid w:val="00AB1B4A"/>
    <w:rsid w:val="00AB4212"/>
    <w:rsid w:val="00AB6E65"/>
    <w:rsid w:val="00AC50D9"/>
    <w:rsid w:val="00AD6BAA"/>
    <w:rsid w:val="00AE0DA3"/>
    <w:rsid w:val="00AE5EBA"/>
    <w:rsid w:val="00B04DCE"/>
    <w:rsid w:val="00B071E5"/>
    <w:rsid w:val="00B135E5"/>
    <w:rsid w:val="00B13B0E"/>
    <w:rsid w:val="00B4755E"/>
    <w:rsid w:val="00B50484"/>
    <w:rsid w:val="00B54145"/>
    <w:rsid w:val="00B742F8"/>
    <w:rsid w:val="00B822D3"/>
    <w:rsid w:val="00B94194"/>
    <w:rsid w:val="00BA7245"/>
    <w:rsid w:val="00BE3F1A"/>
    <w:rsid w:val="00BE47DB"/>
    <w:rsid w:val="00C01555"/>
    <w:rsid w:val="00C0264D"/>
    <w:rsid w:val="00C04D82"/>
    <w:rsid w:val="00C07A34"/>
    <w:rsid w:val="00C07C79"/>
    <w:rsid w:val="00C2231A"/>
    <w:rsid w:val="00C24C4E"/>
    <w:rsid w:val="00C31EBC"/>
    <w:rsid w:val="00C331D6"/>
    <w:rsid w:val="00C35EA1"/>
    <w:rsid w:val="00C478FA"/>
    <w:rsid w:val="00C51F83"/>
    <w:rsid w:val="00C57168"/>
    <w:rsid w:val="00C61DED"/>
    <w:rsid w:val="00C653C0"/>
    <w:rsid w:val="00C833C6"/>
    <w:rsid w:val="00C952D6"/>
    <w:rsid w:val="00C955E6"/>
    <w:rsid w:val="00CA6492"/>
    <w:rsid w:val="00CB052A"/>
    <w:rsid w:val="00CB1604"/>
    <w:rsid w:val="00CB1CE7"/>
    <w:rsid w:val="00CB4564"/>
    <w:rsid w:val="00CB57D9"/>
    <w:rsid w:val="00CE2E80"/>
    <w:rsid w:val="00CF12EC"/>
    <w:rsid w:val="00CF38E9"/>
    <w:rsid w:val="00D069CF"/>
    <w:rsid w:val="00D07322"/>
    <w:rsid w:val="00D23611"/>
    <w:rsid w:val="00D32BD6"/>
    <w:rsid w:val="00D37340"/>
    <w:rsid w:val="00D3798B"/>
    <w:rsid w:val="00D47CC7"/>
    <w:rsid w:val="00D54BAA"/>
    <w:rsid w:val="00D73227"/>
    <w:rsid w:val="00D87A7C"/>
    <w:rsid w:val="00DB334A"/>
    <w:rsid w:val="00DB3DD1"/>
    <w:rsid w:val="00DB4F3E"/>
    <w:rsid w:val="00DB703B"/>
    <w:rsid w:val="00DC2018"/>
    <w:rsid w:val="00DC226C"/>
    <w:rsid w:val="00DC33A5"/>
    <w:rsid w:val="00DC4843"/>
    <w:rsid w:val="00DD23EB"/>
    <w:rsid w:val="00DD53FD"/>
    <w:rsid w:val="00DE1E14"/>
    <w:rsid w:val="00E164FD"/>
    <w:rsid w:val="00E16A54"/>
    <w:rsid w:val="00E179A7"/>
    <w:rsid w:val="00E25B65"/>
    <w:rsid w:val="00E32D68"/>
    <w:rsid w:val="00E434F0"/>
    <w:rsid w:val="00E50E50"/>
    <w:rsid w:val="00E51A97"/>
    <w:rsid w:val="00E57036"/>
    <w:rsid w:val="00E631A8"/>
    <w:rsid w:val="00E71F58"/>
    <w:rsid w:val="00EA3A1E"/>
    <w:rsid w:val="00EA3F56"/>
    <w:rsid w:val="00EA4CFC"/>
    <w:rsid w:val="00EB220A"/>
    <w:rsid w:val="00EB3C06"/>
    <w:rsid w:val="00EB785B"/>
    <w:rsid w:val="00EC0420"/>
    <w:rsid w:val="00ED614C"/>
    <w:rsid w:val="00EF6885"/>
    <w:rsid w:val="00F024C4"/>
    <w:rsid w:val="00F130AF"/>
    <w:rsid w:val="00F14E9A"/>
    <w:rsid w:val="00F17CEB"/>
    <w:rsid w:val="00F205C8"/>
    <w:rsid w:val="00F3068E"/>
    <w:rsid w:val="00F31360"/>
    <w:rsid w:val="00F40F64"/>
    <w:rsid w:val="00F435F6"/>
    <w:rsid w:val="00F53FC1"/>
    <w:rsid w:val="00F62FCF"/>
    <w:rsid w:val="00F667FB"/>
    <w:rsid w:val="00F70F5B"/>
    <w:rsid w:val="00F76530"/>
    <w:rsid w:val="00F842F2"/>
    <w:rsid w:val="00F87620"/>
    <w:rsid w:val="00F90D5B"/>
    <w:rsid w:val="00FA1E6A"/>
    <w:rsid w:val="00FC33A1"/>
    <w:rsid w:val="00FC54B6"/>
    <w:rsid w:val="00FC6186"/>
    <w:rsid w:val="00FD602D"/>
    <w:rsid w:val="00FF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15C5B5"/>
  <w15:chartTrackingRefBased/>
  <w15:docId w15:val="{57CCA738-DCDD-4EF3-AE63-1F151BC6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67D"/>
    <w:rPr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qFormat/>
    <w:rsid w:val="00C571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609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F609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F6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F2721"/>
    <w:rPr>
      <w:color w:val="0000FF"/>
      <w:u w:val="single"/>
    </w:rPr>
  </w:style>
  <w:style w:type="paragraph" w:styleId="NormalWeb">
    <w:name w:val="Normal (Web)"/>
    <w:basedOn w:val="Normal"/>
    <w:rsid w:val="00620D9C"/>
    <w:pPr>
      <w:spacing w:before="100" w:beforeAutospacing="1" w:after="100" w:afterAutospacing="1"/>
    </w:pPr>
    <w:rPr>
      <w:rFonts w:ascii="MS PGothic" w:eastAsia="MS PGothic" w:hAnsi="MS PGothic" w:cs="MS PGothic"/>
      <w:lang w:eastAsia="ja-JP"/>
    </w:rPr>
  </w:style>
  <w:style w:type="paragraph" w:customStyle="1" w:styleId="IC2023">
    <w:name w:val="IC 2023"/>
    <w:basedOn w:val="Header"/>
    <w:link w:val="IC2023Char"/>
    <w:qFormat/>
    <w:rsid w:val="00C57168"/>
    <w:pPr>
      <w:tabs>
        <w:tab w:val="clear" w:pos="4320"/>
        <w:tab w:val="center" w:pos="5220"/>
      </w:tabs>
      <w:spacing w:line="276" w:lineRule="auto"/>
    </w:pPr>
    <w:rPr>
      <w:rFonts w:ascii="Verdana" w:hAnsi="Verdana" w:cs="Arial"/>
      <w:sz w:val="18"/>
    </w:rPr>
  </w:style>
  <w:style w:type="paragraph" w:customStyle="1" w:styleId="IC2023Heading1">
    <w:name w:val="IC 2023 Heading 1"/>
    <w:basedOn w:val="Heading1"/>
    <w:link w:val="IC2023Heading1Char"/>
    <w:qFormat/>
    <w:rsid w:val="00C57168"/>
    <w:rPr>
      <w:rFonts w:ascii="Good Times Bk" w:hAnsi="Good Times Bk"/>
      <w:color w:val="00719F"/>
    </w:rPr>
  </w:style>
  <w:style w:type="character" w:customStyle="1" w:styleId="HeaderChar">
    <w:name w:val="Header Char"/>
    <w:link w:val="Header"/>
    <w:rsid w:val="00C57168"/>
    <w:rPr>
      <w:sz w:val="24"/>
      <w:szCs w:val="24"/>
      <w:lang w:val="sr-Latn-CS" w:eastAsia="sr-Latn-CS"/>
    </w:rPr>
  </w:style>
  <w:style w:type="character" w:customStyle="1" w:styleId="IC2023Char">
    <w:name w:val="IC 2023 Char"/>
    <w:link w:val="IC2023"/>
    <w:rsid w:val="00C57168"/>
    <w:rPr>
      <w:rFonts w:ascii="Verdana" w:hAnsi="Verdana" w:cs="Arial"/>
      <w:sz w:val="18"/>
      <w:szCs w:val="24"/>
      <w:lang w:val="sr-Latn-CS" w:eastAsia="sr-Latn-CS"/>
    </w:rPr>
  </w:style>
  <w:style w:type="character" w:customStyle="1" w:styleId="Heading1Char">
    <w:name w:val="Heading 1 Char"/>
    <w:link w:val="Heading1"/>
    <w:rsid w:val="00C57168"/>
    <w:rPr>
      <w:rFonts w:ascii="Calibri Light" w:eastAsia="Times New Roman" w:hAnsi="Calibri Light" w:cs="Times New Roman"/>
      <w:b/>
      <w:bCs/>
      <w:kern w:val="32"/>
      <w:sz w:val="32"/>
      <w:szCs w:val="32"/>
      <w:lang w:val="sr-Latn-CS" w:eastAsia="sr-Latn-CS"/>
    </w:rPr>
  </w:style>
  <w:style w:type="character" w:customStyle="1" w:styleId="IC2023Heading1Char">
    <w:name w:val="IC 2023 Heading 1 Char"/>
    <w:link w:val="IC2023Heading1"/>
    <w:rsid w:val="00C57168"/>
    <w:rPr>
      <w:rFonts w:ascii="Good Times Bk" w:eastAsiaTheme="majorEastAsia" w:hAnsi="Good Times Bk" w:cstheme="majorBidi"/>
      <w:b/>
      <w:bCs/>
      <w:color w:val="00719F"/>
      <w:kern w:val="32"/>
      <w:sz w:val="32"/>
      <w:szCs w:val="32"/>
      <w:lang w:val="sr-Latn-CS" w:eastAsia="sr-Latn-CS"/>
    </w:rPr>
  </w:style>
  <w:style w:type="character" w:customStyle="1" w:styleId="FooterChar">
    <w:name w:val="Footer Char"/>
    <w:basedOn w:val="DefaultParagraphFont"/>
    <w:link w:val="Footer"/>
    <w:uiPriority w:val="99"/>
    <w:rsid w:val="00186771"/>
    <w:rPr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0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spitni%20centar\Desktop\co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color</Template>
  <TotalTime>0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Broj__________</vt:lpstr>
    </vt:vector>
  </TitlesOfParts>
  <Company>Ministry of Education and Science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Broj__________</dc:title>
  <dc:subject/>
  <dc:creator>meis</dc:creator>
  <cp:keywords/>
  <cp:lastModifiedBy>Maja Marovic</cp:lastModifiedBy>
  <cp:revision>2</cp:revision>
  <cp:lastPrinted>2019-10-07T07:58:00Z</cp:lastPrinted>
  <dcterms:created xsi:type="dcterms:W3CDTF">2025-06-02T08:01:00Z</dcterms:created>
  <dcterms:modified xsi:type="dcterms:W3CDTF">2025-06-02T08:01:00Z</dcterms:modified>
</cp:coreProperties>
</file>