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A2EEF" w:rsidRPr="006538F7" w:rsidRDefault="002A2EEF" w:rsidP="00A527C4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842FC5" w:rsidRPr="006538F7" w:rsidRDefault="002A2EEF" w:rsidP="00B7422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6538F7">
        <w:rPr>
          <w:rFonts w:ascii="Arial" w:hAnsi="Arial" w:cs="Arial"/>
          <w:sz w:val="24"/>
          <w:szCs w:val="24"/>
          <w:lang w:val="en-GB"/>
        </w:rPr>
        <w:tab/>
      </w:r>
    </w:p>
    <w:p w:rsidR="00E54EC1" w:rsidRPr="006538F7" w:rsidRDefault="00E54EC1" w:rsidP="006538F7">
      <w:pPr>
        <w:spacing w:after="0" w:line="240" w:lineRule="auto"/>
        <w:ind w:left="720" w:hanging="720"/>
        <w:rPr>
          <w:rFonts w:ascii="Arial" w:hAnsi="Arial" w:cs="Arial"/>
          <w:sz w:val="24"/>
          <w:szCs w:val="24"/>
          <w:lang w:val="sl-SI"/>
        </w:rPr>
      </w:pPr>
      <w:r w:rsidRPr="006538F7">
        <w:rPr>
          <w:rFonts w:ascii="Arial" w:hAnsi="Arial" w:cs="Arial"/>
          <w:sz w:val="24"/>
          <w:szCs w:val="24"/>
          <w:lang w:val="sl-SI"/>
        </w:rPr>
        <w:t>Crna  Gora</w:t>
      </w:r>
    </w:p>
    <w:p w:rsidR="00E54EC1" w:rsidRPr="006538F7" w:rsidRDefault="00E54EC1" w:rsidP="006538F7">
      <w:pPr>
        <w:spacing w:after="0" w:line="240" w:lineRule="auto"/>
        <w:rPr>
          <w:rFonts w:ascii="Arial" w:hAnsi="Arial" w:cs="Arial"/>
          <w:sz w:val="24"/>
          <w:szCs w:val="24"/>
          <w:lang w:val="sl-SI"/>
        </w:rPr>
      </w:pPr>
      <w:r w:rsidRPr="006538F7">
        <w:rPr>
          <w:rFonts w:ascii="Arial" w:hAnsi="Arial" w:cs="Arial"/>
          <w:sz w:val="24"/>
          <w:szCs w:val="24"/>
          <w:lang w:val="sl-SI"/>
        </w:rPr>
        <w:t>Opština  Nikšić</w:t>
      </w:r>
    </w:p>
    <w:p w:rsidR="00E54EC1" w:rsidRPr="006538F7" w:rsidRDefault="00E54EC1" w:rsidP="006538F7">
      <w:pPr>
        <w:spacing w:after="0" w:line="240" w:lineRule="auto"/>
        <w:rPr>
          <w:rFonts w:ascii="Arial" w:hAnsi="Arial" w:cs="Arial"/>
          <w:sz w:val="24"/>
          <w:szCs w:val="24"/>
          <w:lang w:val="sl-SI"/>
        </w:rPr>
      </w:pPr>
      <w:r w:rsidRPr="006538F7">
        <w:rPr>
          <w:rFonts w:ascii="Arial" w:hAnsi="Arial" w:cs="Arial"/>
          <w:sz w:val="24"/>
          <w:szCs w:val="24"/>
          <w:lang w:val="sl-SI"/>
        </w:rPr>
        <w:t>PREDSJEDNIK</w:t>
      </w:r>
    </w:p>
    <w:p w:rsidR="00E54EC1" w:rsidRPr="006538F7" w:rsidRDefault="00E54EC1" w:rsidP="006538F7">
      <w:pPr>
        <w:spacing w:after="0" w:line="240" w:lineRule="auto"/>
        <w:rPr>
          <w:rFonts w:ascii="Arial" w:hAnsi="Arial" w:cs="Arial"/>
          <w:sz w:val="24"/>
          <w:szCs w:val="24"/>
          <w:lang w:val="sl-SI"/>
        </w:rPr>
      </w:pPr>
      <w:r w:rsidRPr="006538F7">
        <w:rPr>
          <w:rFonts w:ascii="Arial" w:hAnsi="Arial" w:cs="Arial"/>
          <w:sz w:val="24"/>
          <w:szCs w:val="24"/>
          <w:lang w:val="sl-SI"/>
        </w:rPr>
        <w:t>Komisija za otvaranje i vrednovanje ponuda 0</w:t>
      </w:r>
      <w:r w:rsidR="006538F7" w:rsidRPr="006538F7">
        <w:rPr>
          <w:rFonts w:ascii="Arial" w:hAnsi="Arial" w:cs="Arial"/>
          <w:sz w:val="24"/>
          <w:szCs w:val="24"/>
          <w:lang w:val="sl-SI"/>
        </w:rPr>
        <w:t>5</w:t>
      </w:r>
      <w:r w:rsidRPr="006538F7">
        <w:rPr>
          <w:rFonts w:ascii="Arial" w:hAnsi="Arial" w:cs="Arial"/>
          <w:sz w:val="24"/>
          <w:szCs w:val="24"/>
          <w:lang w:val="sl-SI"/>
        </w:rPr>
        <w:t>/21</w:t>
      </w:r>
    </w:p>
    <w:p w:rsidR="00E54EC1" w:rsidRPr="006538F7" w:rsidRDefault="00E54EC1" w:rsidP="006538F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538F7">
        <w:rPr>
          <w:rFonts w:ascii="Arial" w:hAnsi="Arial" w:cs="Arial"/>
          <w:sz w:val="24"/>
          <w:szCs w:val="24"/>
          <w:lang w:val="sl-SI"/>
        </w:rPr>
        <w:t xml:space="preserve">Nikšić, </w:t>
      </w:r>
      <w:r w:rsidRPr="006538F7">
        <w:rPr>
          <w:rFonts w:ascii="Arial" w:hAnsi="Arial" w:cs="Arial"/>
          <w:sz w:val="24"/>
          <w:szCs w:val="24"/>
          <w:lang w:val="sl-SI"/>
        </w:rPr>
        <w:t>12.10</w:t>
      </w:r>
      <w:r w:rsidRPr="006538F7">
        <w:rPr>
          <w:rFonts w:ascii="Arial" w:hAnsi="Arial" w:cs="Arial"/>
          <w:sz w:val="24"/>
          <w:szCs w:val="24"/>
          <w:lang w:val="sl-SI"/>
        </w:rPr>
        <w:t>.2021.godine</w:t>
      </w:r>
    </w:p>
    <w:p w:rsidR="00842FC5" w:rsidRPr="006538F7" w:rsidRDefault="00842FC5" w:rsidP="00842FC5">
      <w:pPr>
        <w:jc w:val="both"/>
        <w:rPr>
          <w:rFonts w:ascii="Arial" w:hAnsi="Arial" w:cs="Arial"/>
          <w:sz w:val="24"/>
          <w:szCs w:val="24"/>
          <w:lang w:val="it-IT"/>
        </w:rPr>
      </w:pPr>
    </w:p>
    <w:p w:rsidR="009627B1" w:rsidRPr="006538F7" w:rsidRDefault="009627B1" w:rsidP="009627B1">
      <w:pPr>
        <w:jc w:val="both"/>
        <w:rPr>
          <w:rFonts w:ascii="Arial" w:hAnsi="Arial" w:cs="Arial"/>
          <w:sz w:val="24"/>
          <w:szCs w:val="24"/>
        </w:rPr>
      </w:pPr>
      <w:r w:rsidRPr="006538F7">
        <w:rPr>
          <w:rFonts w:ascii="Arial" w:hAnsi="Arial" w:cs="Arial"/>
          <w:sz w:val="24"/>
          <w:szCs w:val="24"/>
        </w:rPr>
        <w:t>Komisija za sprovođenje postupka javne nabavke donosi</w:t>
      </w:r>
      <w:r w:rsidRPr="006538F7">
        <w:rPr>
          <w:rFonts w:ascii="Arial" w:hAnsi="Arial" w:cs="Arial"/>
          <w:sz w:val="24"/>
          <w:szCs w:val="24"/>
          <w:lang w:val="it-IT"/>
        </w:rPr>
        <w:t xml:space="preserve"> i objavljuje na Portalu javnih nabavki</w:t>
      </w:r>
      <w:r w:rsidRPr="006538F7">
        <w:rPr>
          <w:rFonts w:ascii="Arial" w:hAnsi="Arial" w:cs="Arial"/>
          <w:sz w:val="24"/>
          <w:szCs w:val="24"/>
        </w:rPr>
        <w:t>:</w:t>
      </w:r>
    </w:p>
    <w:p w:rsidR="009627B1" w:rsidRPr="006538F7" w:rsidRDefault="009627B1" w:rsidP="009627B1">
      <w:pPr>
        <w:jc w:val="both"/>
        <w:rPr>
          <w:rFonts w:ascii="Arial" w:hAnsi="Arial" w:cs="Arial"/>
          <w:sz w:val="24"/>
          <w:szCs w:val="24"/>
        </w:rPr>
      </w:pPr>
    </w:p>
    <w:p w:rsidR="009627B1" w:rsidRPr="006538F7" w:rsidRDefault="009627B1" w:rsidP="009627B1">
      <w:pPr>
        <w:spacing w:after="0" w:line="240" w:lineRule="auto"/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 w:rsidRPr="006538F7">
        <w:rPr>
          <w:rFonts w:ascii="Arial" w:hAnsi="Arial" w:cs="Arial"/>
          <w:b/>
          <w:sz w:val="24"/>
          <w:szCs w:val="24"/>
        </w:rPr>
        <w:t xml:space="preserve">OBAVJEŠTENJE </w:t>
      </w:r>
    </w:p>
    <w:p w:rsidR="009627B1" w:rsidRPr="006538F7" w:rsidRDefault="009627B1" w:rsidP="00B742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Latn-CS"/>
        </w:rPr>
      </w:pPr>
      <w:r w:rsidRPr="006538F7">
        <w:rPr>
          <w:rFonts w:ascii="Arial" w:hAnsi="Arial" w:cs="Arial"/>
          <w:b/>
          <w:bCs/>
          <w:sz w:val="24"/>
          <w:szCs w:val="24"/>
          <w:lang w:val="it-IT"/>
        </w:rPr>
        <w:t>TENDERSKE DOKUMENTACIJE</w:t>
      </w:r>
      <w:r w:rsidRPr="006538F7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B74228" w:rsidRPr="006538F7">
        <w:rPr>
          <w:rFonts w:ascii="Arial" w:eastAsia="Calibri" w:hAnsi="Arial" w:cs="Arial"/>
          <w:sz w:val="24"/>
          <w:szCs w:val="24"/>
        </w:rPr>
        <w:t xml:space="preserve">broj </w:t>
      </w:r>
      <w:r w:rsidR="006538F7" w:rsidRPr="006538F7">
        <w:rPr>
          <w:rStyle w:val="tab-header"/>
          <w:rFonts w:ascii="Arial" w:hAnsi="Arial" w:cs="Arial"/>
          <w:sz w:val="24"/>
          <w:szCs w:val="24"/>
        </w:rPr>
        <w:t>#7044 od 07.09.2021.godine</w:t>
      </w:r>
      <w:r w:rsidR="00E54EC1" w:rsidRPr="006538F7">
        <w:rPr>
          <w:rFonts w:ascii="Arial" w:hAnsi="Arial" w:cs="Arial"/>
          <w:sz w:val="24"/>
          <w:szCs w:val="24"/>
        </w:rPr>
        <w:t>,  za pružanje usluge obavljanja javnog linijskog prevoza putnika u gradskom i prigra</w:t>
      </w:r>
      <w:r w:rsidR="006538F7" w:rsidRPr="006538F7">
        <w:rPr>
          <w:rFonts w:ascii="Arial" w:hAnsi="Arial" w:cs="Arial"/>
          <w:sz w:val="24"/>
          <w:szCs w:val="24"/>
        </w:rPr>
        <w:t>dskom saobraćaju, po partijama</w:t>
      </w:r>
    </w:p>
    <w:p w:rsidR="009627B1" w:rsidRPr="006538F7" w:rsidRDefault="009627B1" w:rsidP="009627B1">
      <w:pPr>
        <w:spacing w:line="0" w:lineRule="atLeast"/>
        <w:ind w:left="240"/>
        <w:jc w:val="both"/>
        <w:rPr>
          <w:rFonts w:ascii="Arial" w:hAnsi="Arial" w:cs="Arial"/>
          <w:sz w:val="24"/>
          <w:szCs w:val="24"/>
        </w:rPr>
      </w:pPr>
    </w:p>
    <w:p w:rsidR="009627B1" w:rsidRPr="006538F7" w:rsidRDefault="009627B1" w:rsidP="009627B1">
      <w:pPr>
        <w:jc w:val="both"/>
        <w:rPr>
          <w:rFonts w:ascii="Arial" w:eastAsia="Calibri" w:hAnsi="Arial" w:cs="Arial"/>
          <w:sz w:val="24"/>
          <w:szCs w:val="24"/>
        </w:rPr>
      </w:pPr>
      <w:r w:rsidRPr="006538F7">
        <w:rPr>
          <w:rFonts w:ascii="Arial" w:hAnsi="Arial" w:cs="Arial"/>
          <w:sz w:val="24"/>
          <w:szCs w:val="24"/>
        </w:rPr>
        <w:t>Došlo je do greške prilikom objavljivanja</w:t>
      </w:r>
      <w:r w:rsidR="00B74228" w:rsidRPr="006538F7">
        <w:rPr>
          <w:rFonts w:ascii="Arial" w:hAnsi="Arial" w:cs="Arial"/>
          <w:sz w:val="24"/>
          <w:szCs w:val="24"/>
        </w:rPr>
        <w:t xml:space="preserve"> </w:t>
      </w:r>
      <w:r w:rsidRPr="006538F7">
        <w:rPr>
          <w:rFonts w:ascii="Arial" w:hAnsi="Arial" w:cs="Arial"/>
          <w:sz w:val="24"/>
          <w:szCs w:val="24"/>
        </w:rPr>
        <w:t xml:space="preserve">dokumenta- </w:t>
      </w:r>
      <w:r w:rsidR="00E54EC1" w:rsidRPr="006538F7">
        <w:rPr>
          <w:rFonts w:ascii="Arial" w:hAnsi="Arial" w:cs="Arial"/>
          <w:sz w:val="24"/>
          <w:szCs w:val="24"/>
        </w:rPr>
        <w:t xml:space="preserve">Rješenja </w:t>
      </w:r>
      <w:r w:rsidR="00E54EC1" w:rsidRPr="006538F7">
        <w:rPr>
          <w:rFonts w:ascii="Arial" w:hAnsi="Arial" w:cs="Arial"/>
          <w:sz w:val="24"/>
          <w:szCs w:val="24"/>
          <w:lang w:val="pt-BR"/>
        </w:rPr>
        <w:t>Komisij</w:t>
      </w:r>
      <w:r w:rsidR="00E54EC1" w:rsidRPr="006538F7">
        <w:rPr>
          <w:rFonts w:ascii="Arial" w:hAnsi="Arial" w:cs="Arial"/>
          <w:sz w:val="24"/>
          <w:szCs w:val="24"/>
          <w:lang w:val="pt-BR"/>
        </w:rPr>
        <w:t>e</w:t>
      </w:r>
      <w:r w:rsidR="00E54EC1" w:rsidRPr="006538F7">
        <w:rPr>
          <w:rFonts w:ascii="Arial" w:hAnsi="Arial" w:cs="Arial"/>
          <w:sz w:val="24"/>
          <w:szCs w:val="24"/>
          <w:lang w:val="pt-BR"/>
        </w:rPr>
        <w:t xml:space="preserve">  za zaštitu prava u postupcima javnih nabavki</w:t>
      </w:r>
      <w:r w:rsidRPr="006538F7">
        <w:rPr>
          <w:rFonts w:ascii="Arial" w:eastAsia="Calibri" w:hAnsi="Arial" w:cs="Arial"/>
          <w:sz w:val="24"/>
          <w:szCs w:val="24"/>
          <w:lang w:val="sr-Latn-CS"/>
        </w:rPr>
        <w:t>,</w:t>
      </w:r>
      <w:r w:rsidR="00B74228" w:rsidRPr="006538F7">
        <w:rPr>
          <w:rFonts w:ascii="Arial" w:eastAsia="Calibri" w:hAnsi="Arial" w:cs="Arial"/>
          <w:sz w:val="24"/>
          <w:szCs w:val="24"/>
          <w:lang w:val="sr-Latn-CS"/>
        </w:rPr>
        <w:t xml:space="preserve"> </w:t>
      </w:r>
      <w:r w:rsidR="006538F7" w:rsidRPr="006538F7">
        <w:rPr>
          <w:rFonts w:ascii="Arial" w:hAnsi="Arial" w:cs="Arial"/>
          <w:sz w:val="24"/>
          <w:szCs w:val="24"/>
          <w:lang w:val="sl-SI"/>
        </w:rPr>
        <w:t>Broj:UP 0905-143/20, ESJN 154, Podgorica,11.10.2021.godine, u</w:t>
      </w:r>
      <w:r w:rsidR="006538F7" w:rsidRPr="006538F7">
        <w:rPr>
          <w:rFonts w:ascii="Arial" w:hAnsi="Arial" w:cs="Arial"/>
          <w:sz w:val="24"/>
          <w:szCs w:val="24"/>
          <w:lang w:val="sl-SI"/>
        </w:rPr>
        <w:t xml:space="preserve"> postupku odlučivanja po žalbi </w:t>
      </w:r>
      <w:r w:rsidR="006538F7">
        <w:rPr>
          <w:rFonts w:ascii="Arial" w:hAnsi="Arial" w:cs="Arial"/>
          <w:sz w:val="24"/>
          <w:szCs w:val="24"/>
          <w:lang w:val="sl-SI"/>
        </w:rPr>
        <w:t xml:space="preserve">Glušica doo Nikšić i </w:t>
      </w:r>
      <w:r w:rsidR="006538F7" w:rsidRPr="006538F7">
        <w:rPr>
          <w:rFonts w:ascii="Arial" w:hAnsi="Arial" w:cs="Arial"/>
          <w:sz w:val="24"/>
          <w:szCs w:val="24"/>
          <w:lang w:val="sl-SI"/>
        </w:rPr>
        <w:t>Lalatović Travel d.o.o. Budva</w:t>
      </w:r>
      <w:r w:rsidR="006538F7">
        <w:rPr>
          <w:rFonts w:ascii="Arial" w:hAnsi="Arial" w:cs="Arial"/>
          <w:sz w:val="24"/>
          <w:szCs w:val="24"/>
          <w:lang w:val="sl-SI"/>
        </w:rPr>
        <w:t>,</w:t>
      </w:r>
      <w:r w:rsidR="006538F7" w:rsidRPr="006538F7">
        <w:rPr>
          <w:rFonts w:ascii="Arial" w:hAnsi="Arial" w:cs="Arial"/>
          <w:sz w:val="24"/>
          <w:szCs w:val="24"/>
          <w:lang w:val="sl-SI"/>
        </w:rPr>
        <w:t xml:space="preserve"> izjavljen</w:t>
      </w:r>
      <w:r w:rsidR="006538F7">
        <w:rPr>
          <w:rFonts w:ascii="Arial" w:hAnsi="Arial" w:cs="Arial"/>
          <w:sz w:val="24"/>
          <w:szCs w:val="24"/>
          <w:lang w:val="sl-SI"/>
        </w:rPr>
        <w:t>oj protiv Odluke Opštine Nikšić</w:t>
      </w:r>
      <w:bookmarkStart w:id="0" w:name="_GoBack"/>
      <w:bookmarkEnd w:id="0"/>
      <w:r w:rsidR="006538F7" w:rsidRPr="006538F7">
        <w:rPr>
          <w:rFonts w:ascii="Arial" w:hAnsi="Arial" w:cs="Arial"/>
          <w:sz w:val="24"/>
          <w:szCs w:val="24"/>
          <w:lang w:val="sl-SI"/>
        </w:rPr>
        <w:t xml:space="preserve"> broj 02-031-573/24 od 02.07.2021.godine o poništenju postupka javne nabavke za Partiju 1</w:t>
      </w:r>
      <w:r w:rsidR="006538F7" w:rsidRPr="006538F7">
        <w:rPr>
          <w:rFonts w:ascii="Arial" w:hAnsi="Arial" w:cs="Arial"/>
          <w:sz w:val="24"/>
          <w:szCs w:val="24"/>
          <w:lang w:val="sl-SI"/>
        </w:rPr>
        <w:t xml:space="preserve"> (tenderska dokumentacija </w:t>
      </w:r>
      <w:r w:rsidR="006538F7" w:rsidRPr="006538F7">
        <w:rPr>
          <w:rFonts w:ascii="Arial" w:hAnsi="Arial" w:cs="Arial"/>
          <w:sz w:val="24"/>
          <w:szCs w:val="24"/>
        </w:rPr>
        <w:t xml:space="preserve">broj </w:t>
      </w:r>
      <w:r w:rsidR="006538F7" w:rsidRPr="006538F7">
        <w:rPr>
          <w:rFonts w:ascii="Arial" w:hAnsi="Arial" w:cs="Arial"/>
          <w:sz w:val="24"/>
          <w:szCs w:val="24"/>
        </w:rPr>
        <w:t xml:space="preserve">01/21 od 09.02.2021.godine), </w:t>
      </w:r>
      <w:r w:rsidR="00B74228" w:rsidRPr="006538F7">
        <w:rPr>
          <w:rFonts w:ascii="Arial" w:eastAsia="Calibri" w:hAnsi="Arial" w:cs="Arial"/>
          <w:sz w:val="24"/>
          <w:szCs w:val="24"/>
          <w:lang w:val="sr-Latn-CS"/>
        </w:rPr>
        <w:t>na način da je kroz tip dokumenta:“</w:t>
      </w:r>
      <w:r w:rsidR="00B74228" w:rsidRPr="006538F7">
        <w:rPr>
          <w:rFonts w:ascii="Arial" w:hAnsi="Arial" w:cs="Arial"/>
          <w:sz w:val="24"/>
          <w:szCs w:val="24"/>
        </w:rPr>
        <w:t xml:space="preserve"> </w:t>
      </w:r>
      <w:r w:rsidR="00E54EC1" w:rsidRPr="006538F7">
        <w:rPr>
          <w:rFonts w:ascii="Arial" w:eastAsia="Calibri" w:hAnsi="Arial" w:cs="Arial"/>
          <w:sz w:val="24"/>
          <w:szCs w:val="24"/>
        </w:rPr>
        <w:t xml:space="preserve">Odgovor na </w:t>
      </w:r>
      <w:r w:rsidR="00B74228" w:rsidRPr="006538F7">
        <w:rPr>
          <w:rFonts w:ascii="Arial" w:eastAsia="Calibri" w:hAnsi="Arial" w:cs="Arial"/>
          <w:sz w:val="24"/>
          <w:szCs w:val="24"/>
        </w:rPr>
        <w:t>žalb</w:t>
      </w:r>
      <w:r w:rsidR="00E54EC1" w:rsidRPr="006538F7">
        <w:rPr>
          <w:rFonts w:ascii="Arial" w:eastAsia="Calibri" w:hAnsi="Arial" w:cs="Arial"/>
          <w:sz w:val="24"/>
          <w:szCs w:val="24"/>
        </w:rPr>
        <w:t>u</w:t>
      </w:r>
      <w:r w:rsidR="00B74228" w:rsidRPr="006538F7">
        <w:rPr>
          <w:rFonts w:ascii="Arial" w:eastAsia="Calibri" w:hAnsi="Arial" w:cs="Arial"/>
          <w:sz w:val="24"/>
          <w:szCs w:val="24"/>
        </w:rPr>
        <w:t>”</w:t>
      </w:r>
      <w:r w:rsidR="00E54EC1" w:rsidRPr="006538F7">
        <w:rPr>
          <w:rFonts w:ascii="Arial" w:eastAsia="Calibri" w:hAnsi="Arial" w:cs="Arial"/>
          <w:sz w:val="24"/>
          <w:szCs w:val="24"/>
        </w:rPr>
        <w:t xml:space="preserve">, objavljeno predmetno Rješenje u okviru postupka broj </w:t>
      </w:r>
      <w:r w:rsidR="00E54EC1" w:rsidRPr="006538F7">
        <w:rPr>
          <w:rStyle w:val="Heading3Char"/>
          <w:rFonts w:ascii="Arial" w:hAnsi="Arial" w:cs="Arial"/>
          <w:sz w:val="24"/>
          <w:szCs w:val="24"/>
        </w:rPr>
        <w:t xml:space="preserve"> </w:t>
      </w:r>
      <w:r w:rsidR="00E54EC1" w:rsidRPr="006538F7">
        <w:rPr>
          <w:rStyle w:val="tab-header"/>
          <w:rFonts w:ascii="Arial" w:hAnsi="Arial" w:cs="Arial"/>
          <w:sz w:val="24"/>
          <w:szCs w:val="24"/>
        </w:rPr>
        <w:t>#7044</w:t>
      </w:r>
      <w:r w:rsidR="00E54EC1" w:rsidRPr="006538F7">
        <w:rPr>
          <w:rStyle w:val="tab-header"/>
          <w:rFonts w:ascii="Arial" w:hAnsi="Arial" w:cs="Arial"/>
          <w:sz w:val="24"/>
          <w:szCs w:val="24"/>
        </w:rPr>
        <w:t xml:space="preserve"> od 07.09.2021.godine.</w:t>
      </w:r>
    </w:p>
    <w:p w:rsidR="009627B1" w:rsidRPr="006538F7" w:rsidRDefault="009627B1" w:rsidP="00842FC5">
      <w:pPr>
        <w:ind w:left="3600"/>
        <w:rPr>
          <w:rFonts w:ascii="Arial" w:eastAsia="Calibri" w:hAnsi="Arial" w:cs="Arial"/>
          <w:b/>
          <w:sz w:val="24"/>
          <w:szCs w:val="24"/>
          <w:lang w:val="sr-Latn-CS"/>
        </w:rPr>
      </w:pPr>
    </w:p>
    <w:p w:rsidR="00842FC5" w:rsidRPr="006538F7" w:rsidRDefault="00842FC5" w:rsidP="00842FC5">
      <w:pPr>
        <w:ind w:left="3600"/>
        <w:rPr>
          <w:rFonts w:ascii="Arial" w:hAnsi="Arial" w:cs="Arial"/>
          <w:b/>
          <w:bCs/>
          <w:sz w:val="24"/>
          <w:szCs w:val="24"/>
        </w:rPr>
      </w:pPr>
      <w:r w:rsidRPr="006538F7">
        <w:rPr>
          <w:rFonts w:ascii="Arial" w:hAnsi="Arial" w:cs="Arial"/>
          <w:b/>
          <w:bCs/>
          <w:sz w:val="24"/>
          <w:szCs w:val="24"/>
        </w:rPr>
        <w:t>za Komisiju za sprovođenje postupka javne nabavke</w:t>
      </w:r>
    </w:p>
    <w:p w:rsidR="00842FC5" w:rsidRPr="006538F7" w:rsidRDefault="00E81B5F" w:rsidP="00E81B5F">
      <w:pPr>
        <w:ind w:left="4320" w:firstLine="720"/>
        <w:rPr>
          <w:rFonts w:ascii="Arial" w:hAnsi="Arial" w:cs="Arial"/>
          <w:sz w:val="24"/>
          <w:szCs w:val="24"/>
          <w:lang w:val="sr-Latn-CS"/>
        </w:rPr>
      </w:pPr>
      <w:r w:rsidRPr="006538F7">
        <w:rPr>
          <w:rFonts w:ascii="Arial" w:hAnsi="Arial" w:cs="Arial"/>
          <w:sz w:val="24"/>
          <w:szCs w:val="24"/>
          <w:lang w:val="sr-Latn-CS"/>
        </w:rPr>
        <w:t>Ana Draićević, dipl.prav.</w:t>
      </w:r>
      <w:r w:rsidR="00B74228" w:rsidRPr="006538F7">
        <w:rPr>
          <w:rFonts w:ascii="Arial" w:hAnsi="Arial" w:cs="Arial"/>
          <w:sz w:val="24"/>
          <w:szCs w:val="24"/>
          <w:lang w:val="sr-Latn-CS"/>
        </w:rPr>
        <w:t>s.r.</w:t>
      </w:r>
    </w:p>
    <w:p w:rsidR="001424DE" w:rsidRPr="006538F7" w:rsidRDefault="00842FC5" w:rsidP="00842FC5">
      <w:pPr>
        <w:tabs>
          <w:tab w:val="left" w:pos="6603"/>
        </w:tabs>
        <w:spacing w:line="0" w:lineRule="atLeast"/>
        <w:ind w:left="6480"/>
        <w:rPr>
          <w:rFonts w:ascii="Arial" w:eastAsia="Times New Roman" w:hAnsi="Arial" w:cs="Arial"/>
          <w:sz w:val="24"/>
          <w:szCs w:val="24"/>
        </w:rPr>
      </w:pPr>
      <w:r w:rsidRPr="006538F7">
        <w:rPr>
          <w:rFonts w:ascii="Arial" w:hAnsi="Arial" w:cs="Arial"/>
          <w:sz w:val="24"/>
          <w:szCs w:val="24"/>
          <w:lang w:val="pt-BR"/>
        </w:rPr>
        <w:t xml:space="preserve">                  </w:t>
      </w:r>
      <w:r w:rsidR="00E81B5F" w:rsidRPr="006538F7">
        <w:rPr>
          <w:rFonts w:ascii="Arial" w:hAnsi="Arial" w:cs="Arial"/>
          <w:sz w:val="24"/>
          <w:szCs w:val="24"/>
          <w:lang w:val="pt-BR"/>
        </w:rPr>
        <w:t xml:space="preserve">                        </w:t>
      </w:r>
    </w:p>
    <w:sectPr w:rsidR="001424DE" w:rsidRPr="006538F7" w:rsidSect="00BA05A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43D" w:rsidRDefault="00E1143D" w:rsidP="002A2EEF">
      <w:pPr>
        <w:spacing w:after="0" w:line="240" w:lineRule="auto"/>
      </w:pPr>
      <w:r>
        <w:separator/>
      </w:r>
    </w:p>
  </w:endnote>
  <w:endnote w:type="continuationSeparator" w:id="0">
    <w:p w:rsidR="00E1143D" w:rsidRDefault="00E1143D" w:rsidP="002A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43D" w:rsidRDefault="00E1143D" w:rsidP="002A2EEF">
      <w:pPr>
        <w:spacing w:after="0" w:line="240" w:lineRule="auto"/>
      </w:pPr>
      <w:r>
        <w:separator/>
      </w:r>
    </w:p>
  </w:footnote>
  <w:footnote w:type="continuationSeparator" w:id="0">
    <w:p w:rsidR="00E1143D" w:rsidRDefault="00E1143D" w:rsidP="002A2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67D63"/>
    <w:multiLevelType w:val="multilevel"/>
    <w:tmpl w:val="F61E9BA4"/>
    <w:lvl w:ilvl="0">
      <w:start w:val="4"/>
      <w:numFmt w:val="upperLetter"/>
      <w:lvlText w:val="%1"/>
      <w:lvlJc w:val="left"/>
      <w:pPr>
        <w:ind w:left="1050" w:hanging="950"/>
      </w:pPr>
      <w:rPr>
        <w:rFonts w:hint="default"/>
        <w:lang w:val="hr-HR" w:eastAsia="hr-HR" w:bidi="hr-HR"/>
      </w:rPr>
    </w:lvl>
    <w:lvl w:ilvl="1">
      <w:start w:val="15"/>
      <w:numFmt w:val="upperLetter"/>
      <w:lvlText w:val="%1.%2"/>
      <w:lvlJc w:val="left"/>
      <w:pPr>
        <w:ind w:left="1050" w:hanging="950"/>
      </w:pPr>
      <w:rPr>
        <w:rFonts w:hint="default"/>
        <w:lang w:val="hr-HR" w:eastAsia="hr-HR" w:bidi="hr-HR"/>
      </w:rPr>
    </w:lvl>
    <w:lvl w:ilvl="2">
      <w:start w:val="1"/>
      <w:numFmt w:val="decimal"/>
      <w:lvlText w:val="%3."/>
      <w:lvlJc w:val="left"/>
      <w:pPr>
        <w:ind w:left="551" w:hanging="336"/>
      </w:pPr>
      <w:rPr>
        <w:rFonts w:ascii="Arial" w:eastAsia="Arial" w:hAnsi="Arial" w:cs="Arial" w:hint="default"/>
        <w:spacing w:val="-26"/>
        <w:w w:val="99"/>
        <w:sz w:val="24"/>
        <w:szCs w:val="24"/>
        <w:lang w:val="hr-HR" w:eastAsia="hr-HR" w:bidi="hr-HR"/>
      </w:rPr>
    </w:lvl>
    <w:lvl w:ilvl="3">
      <w:numFmt w:val="bullet"/>
      <w:lvlText w:val="●"/>
      <w:lvlJc w:val="left"/>
      <w:pPr>
        <w:ind w:left="7308" w:hanging="123"/>
      </w:pPr>
      <w:rPr>
        <w:rFonts w:ascii="Arial" w:eastAsia="Arial" w:hAnsi="Arial" w:cs="Arial" w:hint="default"/>
        <w:color w:val="FF0000"/>
        <w:w w:val="99"/>
        <w:sz w:val="14"/>
        <w:szCs w:val="14"/>
        <w:lang w:val="hr-HR" w:eastAsia="hr-HR" w:bidi="hr-HR"/>
      </w:rPr>
    </w:lvl>
    <w:lvl w:ilvl="4">
      <w:numFmt w:val="bullet"/>
      <w:lvlText w:val="●"/>
      <w:lvlJc w:val="left"/>
      <w:pPr>
        <w:ind w:left="7801" w:hanging="123"/>
      </w:pPr>
      <w:rPr>
        <w:rFonts w:ascii="Arial" w:eastAsia="Arial" w:hAnsi="Arial" w:cs="Arial" w:hint="default"/>
        <w:color w:val="FF0000"/>
        <w:w w:val="99"/>
        <w:sz w:val="14"/>
        <w:szCs w:val="14"/>
        <w:lang w:val="hr-HR" w:eastAsia="hr-HR" w:bidi="hr-HR"/>
      </w:rPr>
    </w:lvl>
    <w:lvl w:ilvl="5">
      <w:numFmt w:val="bullet"/>
      <w:lvlText w:val="•"/>
      <w:lvlJc w:val="left"/>
      <w:pPr>
        <w:ind w:left="8178" w:hanging="123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8368" w:hanging="123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8557" w:hanging="123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8747" w:hanging="123"/>
      </w:pPr>
      <w:rPr>
        <w:rFonts w:hint="default"/>
        <w:lang w:val="hr-HR" w:eastAsia="hr-HR" w:bidi="hr-HR"/>
      </w:rPr>
    </w:lvl>
  </w:abstractNum>
  <w:abstractNum w:abstractNumId="1" w15:restartNumberingAfterBreak="0">
    <w:nsid w:val="762E262A"/>
    <w:multiLevelType w:val="hybridMultilevel"/>
    <w:tmpl w:val="B0809B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EEF"/>
    <w:rsid w:val="00050C7B"/>
    <w:rsid w:val="000B0AD8"/>
    <w:rsid w:val="000F1C8A"/>
    <w:rsid w:val="001424DE"/>
    <w:rsid w:val="00176ED1"/>
    <w:rsid w:val="00181D6C"/>
    <w:rsid w:val="002A2EEF"/>
    <w:rsid w:val="00372D9D"/>
    <w:rsid w:val="00377AF1"/>
    <w:rsid w:val="00400053"/>
    <w:rsid w:val="004244CC"/>
    <w:rsid w:val="004D786F"/>
    <w:rsid w:val="005515C5"/>
    <w:rsid w:val="005C1BD4"/>
    <w:rsid w:val="006538F7"/>
    <w:rsid w:val="00657C0B"/>
    <w:rsid w:val="006712DF"/>
    <w:rsid w:val="00745A22"/>
    <w:rsid w:val="00745AA7"/>
    <w:rsid w:val="00827ACE"/>
    <w:rsid w:val="00842FC5"/>
    <w:rsid w:val="0089611D"/>
    <w:rsid w:val="008D4B75"/>
    <w:rsid w:val="009627B1"/>
    <w:rsid w:val="00A527C4"/>
    <w:rsid w:val="00AF1E6D"/>
    <w:rsid w:val="00B7225C"/>
    <w:rsid w:val="00B74228"/>
    <w:rsid w:val="00BA05AD"/>
    <w:rsid w:val="00BD349B"/>
    <w:rsid w:val="00D30C76"/>
    <w:rsid w:val="00D64BA8"/>
    <w:rsid w:val="00D80880"/>
    <w:rsid w:val="00D86B21"/>
    <w:rsid w:val="00DB1962"/>
    <w:rsid w:val="00DC76A1"/>
    <w:rsid w:val="00DF1BA1"/>
    <w:rsid w:val="00E1143D"/>
    <w:rsid w:val="00E54EC1"/>
    <w:rsid w:val="00E63CFE"/>
    <w:rsid w:val="00E81B5F"/>
    <w:rsid w:val="00EB4940"/>
    <w:rsid w:val="00ED5CA3"/>
    <w:rsid w:val="00F30575"/>
    <w:rsid w:val="00F4263E"/>
    <w:rsid w:val="00F8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B41FF5-5CD1-4C9A-947C-33F0EF0D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5AD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EEF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2A2EE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2A2EEF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2EEF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2A2EEF"/>
    <w:rPr>
      <w:vertAlign w:val="superscript"/>
    </w:rPr>
  </w:style>
  <w:style w:type="paragraph" w:styleId="BodyText">
    <w:name w:val="Body Text"/>
    <w:aliases w:val="Char10"/>
    <w:basedOn w:val="Normal"/>
    <w:link w:val="BodyTextChar"/>
    <w:uiPriority w:val="99"/>
    <w:rsid w:val="002A2EEF"/>
    <w:pPr>
      <w:spacing w:after="0" w:line="240" w:lineRule="auto"/>
      <w:jc w:val="both"/>
    </w:pPr>
    <w:rPr>
      <w:rFonts w:ascii="Times New Roman" w:eastAsia="PMingLiU" w:hAnsi="Times New Roman" w:cs="Times New Roman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2A2EEF"/>
    <w:rPr>
      <w:rFonts w:ascii="Times New Roman" w:eastAsia="PMingLiU" w:hAnsi="Times New Roman" w:cs="Times New Roman"/>
      <w:sz w:val="20"/>
      <w:szCs w:val="20"/>
      <w:lang w:val="en-GB"/>
    </w:rPr>
  </w:style>
  <w:style w:type="paragraph" w:customStyle="1" w:styleId="N05Y">
    <w:name w:val="N05Y"/>
    <w:basedOn w:val="Normal"/>
    <w:uiPriority w:val="99"/>
    <w:rsid w:val="002A2EEF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940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842FC5"/>
    <w:rPr>
      <w:b/>
      <w:bCs/>
    </w:rPr>
  </w:style>
  <w:style w:type="paragraph" w:styleId="ListParagraph">
    <w:name w:val="List Paragraph"/>
    <w:basedOn w:val="Normal"/>
    <w:uiPriority w:val="34"/>
    <w:qFormat/>
    <w:rsid w:val="00842FC5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ng-star-inserted">
    <w:name w:val="ng-star-inserted"/>
    <w:basedOn w:val="DefaultParagraphFont"/>
    <w:rsid w:val="00B74228"/>
  </w:style>
  <w:style w:type="character" w:customStyle="1" w:styleId="tab-header">
    <w:name w:val="tab-header"/>
    <w:basedOn w:val="DefaultParagraphFont"/>
    <w:rsid w:val="00E54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014A3-BC4A-44EC-B745-5078CBE2A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GOGA</dc:creator>
  <cp:lastModifiedBy>Win7</cp:lastModifiedBy>
  <cp:revision>2</cp:revision>
  <cp:lastPrinted>2021-03-15T08:08:00Z</cp:lastPrinted>
  <dcterms:created xsi:type="dcterms:W3CDTF">2021-10-12T07:49:00Z</dcterms:created>
  <dcterms:modified xsi:type="dcterms:W3CDTF">2021-10-12T07:49:00Z</dcterms:modified>
</cp:coreProperties>
</file>