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5D432" w14:textId="77777777" w:rsidR="00500EAD" w:rsidRPr="004B40D2" w:rsidRDefault="00500EAD" w:rsidP="004B40D2">
      <w:pPr>
        <w:spacing w:after="0" w:line="240" w:lineRule="auto"/>
        <w:jc w:val="both"/>
        <w:rPr>
          <w:rFonts w:ascii="Arial" w:eastAsia="Times New Roman" w:hAnsi="Arial" w:cs="Arial"/>
          <w:sz w:val="24"/>
          <w:szCs w:val="24"/>
          <w:lang w:val="pt-BR"/>
        </w:rPr>
      </w:pPr>
      <w:r w:rsidRPr="004B40D2">
        <w:rPr>
          <w:rFonts w:ascii="Arial" w:eastAsia="Times New Roman" w:hAnsi="Arial" w:cs="Arial"/>
          <w:sz w:val="24"/>
          <w:szCs w:val="24"/>
          <w:lang w:val="pt-BR"/>
        </w:rPr>
        <w:t>PARKING SERVIS NIKSIC DOO NIKSIC</w:t>
      </w:r>
    </w:p>
    <w:p w14:paraId="75AA4200" w14:textId="77777777" w:rsidR="00500EAD" w:rsidRPr="004B40D2" w:rsidRDefault="00500EAD" w:rsidP="004B40D2">
      <w:pPr>
        <w:spacing w:after="0" w:line="240" w:lineRule="auto"/>
        <w:jc w:val="both"/>
        <w:rPr>
          <w:rFonts w:ascii="Arial" w:eastAsia="Times New Roman" w:hAnsi="Arial" w:cs="Arial"/>
          <w:sz w:val="24"/>
          <w:szCs w:val="24"/>
          <w:lang w:val="pt-BR"/>
        </w:rPr>
      </w:pPr>
      <w:r w:rsidRPr="004B40D2">
        <w:rPr>
          <w:rFonts w:ascii="Arial" w:eastAsia="Times New Roman" w:hAnsi="Arial" w:cs="Arial"/>
          <w:sz w:val="24"/>
          <w:szCs w:val="24"/>
          <w:lang w:val="pt-BR"/>
        </w:rPr>
        <w:t>Broj iz evidencije postupaka javnih nabavki: 01/2025</w:t>
      </w:r>
    </w:p>
    <w:p w14:paraId="1FB2F0EA" w14:textId="77777777" w:rsidR="00500EAD" w:rsidRPr="004B40D2" w:rsidRDefault="00500EAD" w:rsidP="004B40D2">
      <w:pPr>
        <w:spacing w:after="0" w:line="240" w:lineRule="auto"/>
        <w:jc w:val="both"/>
        <w:rPr>
          <w:rFonts w:ascii="Arial" w:eastAsia="Times New Roman" w:hAnsi="Arial" w:cs="Arial"/>
          <w:sz w:val="24"/>
          <w:szCs w:val="24"/>
          <w:lang w:val="pt-BR"/>
        </w:rPr>
      </w:pPr>
      <w:r w:rsidRPr="004B40D2">
        <w:rPr>
          <w:rFonts w:ascii="Arial" w:eastAsia="Times New Roman" w:hAnsi="Arial" w:cs="Arial"/>
          <w:sz w:val="24"/>
          <w:szCs w:val="24"/>
          <w:lang w:val="pt-BR"/>
        </w:rPr>
        <w:t>Redni broj iz Plana javnih nabavki : 17</w:t>
      </w:r>
    </w:p>
    <w:p w14:paraId="66F22562" w14:textId="2ED0FEAD" w:rsidR="003F55E3" w:rsidRPr="004B40D2" w:rsidRDefault="00500EAD" w:rsidP="004B40D2">
      <w:pPr>
        <w:spacing w:after="0" w:line="240" w:lineRule="auto"/>
        <w:jc w:val="both"/>
        <w:rPr>
          <w:rFonts w:ascii="Arial" w:eastAsia="Times New Roman" w:hAnsi="Arial" w:cs="Arial"/>
          <w:sz w:val="24"/>
          <w:szCs w:val="24"/>
          <w:lang w:val="pt-BR"/>
        </w:rPr>
      </w:pPr>
      <w:r w:rsidRPr="004B40D2">
        <w:rPr>
          <w:rFonts w:ascii="Arial" w:eastAsia="Times New Roman" w:hAnsi="Arial" w:cs="Arial"/>
          <w:sz w:val="24"/>
          <w:szCs w:val="24"/>
          <w:lang w:val="pt-BR"/>
        </w:rPr>
        <w:t>Mjesto i datum: Nikšić, 15.05.2025.godine</w:t>
      </w:r>
    </w:p>
    <w:p w14:paraId="0F90CD60" w14:textId="4123A0F6" w:rsidR="00A309CB" w:rsidRPr="004B40D2" w:rsidRDefault="00A309CB" w:rsidP="004B40D2">
      <w:pPr>
        <w:spacing w:after="0" w:line="240" w:lineRule="auto"/>
        <w:jc w:val="both"/>
        <w:rPr>
          <w:rFonts w:ascii="Arial" w:eastAsia="Times New Roman" w:hAnsi="Arial" w:cs="Arial"/>
          <w:sz w:val="24"/>
          <w:szCs w:val="24"/>
          <w:lang w:val="pt-BR"/>
        </w:rPr>
      </w:pPr>
    </w:p>
    <w:p w14:paraId="0EE2C2FB" w14:textId="77777777" w:rsidR="00A309CB" w:rsidRPr="004B40D2" w:rsidRDefault="00A309CB" w:rsidP="004B40D2">
      <w:pPr>
        <w:spacing w:after="0" w:line="240" w:lineRule="auto"/>
        <w:jc w:val="both"/>
        <w:rPr>
          <w:rFonts w:ascii="Arial" w:eastAsia="Times New Roman" w:hAnsi="Arial" w:cs="Arial"/>
          <w:sz w:val="24"/>
          <w:szCs w:val="24"/>
          <w:lang w:val="pt-BR"/>
        </w:rPr>
      </w:pPr>
    </w:p>
    <w:p w14:paraId="46504F5D" w14:textId="648FA2DE" w:rsidR="00500EAD" w:rsidRPr="004B40D2" w:rsidRDefault="009544C7" w:rsidP="004B40D2">
      <w:pPr>
        <w:spacing w:after="0" w:line="240" w:lineRule="auto"/>
        <w:jc w:val="both"/>
        <w:rPr>
          <w:rFonts w:ascii="Arial" w:hAnsi="Arial" w:cs="Arial"/>
          <w:sz w:val="24"/>
          <w:szCs w:val="24"/>
          <w:shd w:val="clear" w:color="auto" w:fill="FFFFFF"/>
          <w:lang w:val="pt-BR"/>
        </w:rPr>
      </w:pPr>
      <w:r w:rsidRPr="004B40D2">
        <w:rPr>
          <w:rFonts w:ascii="Arial" w:hAnsi="Arial" w:cs="Arial"/>
          <w:sz w:val="24"/>
          <w:szCs w:val="24"/>
          <w:lang w:val="sr-Latn-ME"/>
        </w:rPr>
        <w:t xml:space="preserve">Na osnovu člana 26 stav 2 Zakona o upravnom postupku (“Službeni list CG”, br. 56/14, 20/15, 40/16  i 37/17), a u vezi člana </w:t>
      </w:r>
      <w:r w:rsidR="003F55E3" w:rsidRPr="004B40D2">
        <w:rPr>
          <w:rFonts w:ascii="Arial" w:hAnsi="Arial" w:cs="Arial"/>
          <w:sz w:val="24"/>
          <w:szCs w:val="24"/>
          <w:lang w:val="it-IT"/>
        </w:rPr>
        <w:t xml:space="preserve"> 9</w:t>
      </w:r>
      <w:r w:rsidR="00732605" w:rsidRPr="004B40D2">
        <w:rPr>
          <w:rFonts w:ascii="Arial" w:hAnsi="Arial" w:cs="Arial"/>
          <w:sz w:val="24"/>
          <w:szCs w:val="24"/>
          <w:lang w:val="it-IT"/>
        </w:rPr>
        <w:t>4</w:t>
      </w:r>
      <w:r w:rsidR="003F55E3" w:rsidRPr="004B40D2">
        <w:rPr>
          <w:rFonts w:ascii="Arial" w:hAnsi="Arial" w:cs="Arial"/>
          <w:sz w:val="24"/>
          <w:szCs w:val="24"/>
          <w:lang w:val="it-IT"/>
        </w:rPr>
        <w:t xml:space="preserve"> stav 1 („Službeni list CG“, br. 074/19 od 30.12.2019, 003/23 od 10.01.2023, 011/23 od 27.01.2023.)</w:t>
      </w:r>
      <w:r w:rsidR="003F55E3" w:rsidRPr="004B40D2">
        <w:rPr>
          <w:rFonts w:ascii="Arial" w:hAnsi="Arial" w:cs="Arial"/>
          <w:sz w:val="24"/>
          <w:szCs w:val="24"/>
          <w:shd w:val="clear" w:color="auto" w:fill="FFFFFF"/>
          <w:lang w:val="pt-BR"/>
        </w:rPr>
        <w:t xml:space="preserve"> </w:t>
      </w:r>
      <w:r w:rsidR="00A309CB" w:rsidRPr="004B40D2">
        <w:rPr>
          <w:rFonts w:ascii="Arial" w:eastAsia="Times New Roman" w:hAnsi="Arial" w:cs="Arial"/>
          <w:sz w:val="24"/>
          <w:szCs w:val="24"/>
          <w:lang w:val="pt-BR"/>
        </w:rPr>
        <w:t xml:space="preserve">PARKING SERVIS NIKSIC DOO NIKSIC </w:t>
      </w:r>
      <w:r w:rsidR="003F55E3" w:rsidRPr="004B40D2">
        <w:rPr>
          <w:rFonts w:ascii="Arial" w:hAnsi="Arial" w:cs="Arial"/>
          <w:sz w:val="24"/>
          <w:szCs w:val="24"/>
          <w:shd w:val="clear" w:color="auto" w:fill="FFFFFF"/>
          <w:lang w:val="pt-BR"/>
        </w:rPr>
        <w:t xml:space="preserve">objavljuje na ESJN:      </w:t>
      </w:r>
    </w:p>
    <w:p w14:paraId="7290FBB6" w14:textId="22C6F922" w:rsidR="003F55E3" w:rsidRPr="004B40D2" w:rsidRDefault="003F55E3" w:rsidP="004B40D2">
      <w:pPr>
        <w:spacing w:after="0" w:line="240" w:lineRule="auto"/>
        <w:jc w:val="both"/>
        <w:rPr>
          <w:rFonts w:ascii="Arial" w:eastAsia="Times New Roman" w:hAnsi="Arial" w:cs="Arial"/>
          <w:sz w:val="24"/>
          <w:szCs w:val="24"/>
          <w:lang w:val="pt-BR"/>
        </w:rPr>
      </w:pPr>
      <w:r w:rsidRPr="004B40D2">
        <w:rPr>
          <w:rFonts w:ascii="Arial" w:hAnsi="Arial" w:cs="Arial"/>
          <w:sz w:val="24"/>
          <w:szCs w:val="24"/>
          <w:shd w:val="clear" w:color="auto" w:fill="FFFFFF"/>
          <w:lang w:val="pt-BR"/>
        </w:rPr>
        <w:t xml:space="preserve"> </w:t>
      </w:r>
    </w:p>
    <w:p w14:paraId="348AA4D0" w14:textId="55AAAAF7" w:rsidR="003F55E3" w:rsidRPr="004B40D2" w:rsidRDefault="003F55E3" w:rsidP="004B40D2">
      <w:pPr>
        <w:spacing w:after="0" w:line="240" w:lineRule="auto"/>
        <w:jc w:val="both"/>
        <w:rPr>
          <w:rFonts w:ascii="Arial" w:hAnsi="Arial" w:cs="Arial"/>
          <w:sz w:val="24"/>
          <w:szCs w:val="24"/>
          <w:shd w:val="clear" w:color="auto" w:fill="FFFFFF"/>
          <w:lang w:val="pt-BR"/>
        </w:rPr>
      </w:pPr>
      <w:r w:rsidRPr="004B40D2">
        <w:rPr>
          <w:rFonts w:ascii="Arial" w:hAnsi="Arial" w:cs="Arial"/>
          <w:sz w:val="24"/>
          <w:szCs w:val="24"/>
          <w:shd w:val="clear" w:color="auto" w:fill="FFFFFF"/>
          <w:lang w:val="pt-BR"/>
        </w:rPr>
        <w:t xml:space="preserve">             </w:t>
      </w:r>
    </w:p>
    <w:p w14:paraId="45E19B20" w14:textId="0389E0BC" w:rsidR="003F55E3" w:rsidRPr="004B40D2" w:rsidRDefault="009544C7" w:rsidP="004B40D2">
      <w:pPr>
        <w:spacing w:after="0" w:line="240" w:lineRule="auto"/>
        <w:jc w:val="center"/>
        <w:rPr>
          <w:rFonts w:ascii="Arial" w:hAnsi="Arial" w:cs="Arial"/>
          <w:b/>
          <w:sz w:val="24"/>
          <w:szCs w:val="24"/>
          <w:shd w:val="clear" w:color="auto" w:fill="FFFFFF"/>
          <w:lang w:val="pt-BR"/>
        </w:rPr>
      </w:pPr>
      <w:r w:rsidRPr="004B40D2">
        <w:rPr>
          <w:rFonts w:ascii="Arial" w:hAnsi="Arial" w:cs="Arial"/>
          <w:b/>
          <w:bCs/>
          <w:sz w:val="24"/>
          <w:szCs w:val="24"/>
          <w:lang w:val="sr-Latn-ME"/>
        </w:rPr>
        <w:t xml:space="preserve">ISPRAVKU </w:t>
      </w:r>
      <w:r w:rsidR="004B40D2">
        <w:rPr>
          <w:rFonts w:ascii="Arial" w:hAnsi="Arial" w:cs="Arial"/>
          <w:b/>
          <w:bCs/>
          <w:sz w:val="24"/>
          <w:szCs w:val="24"/>
          <w:lang w:val="sr-Latn-ME"/>
        </w:rPr>
        <w:t xml:space="preserve">TEHNIČKE </w:t>
      </w:r>
      <w:r w:rsidRPr="004B40D2">
        <w:rPr>
          <w:rFonts w:ascii="Arial" w:hAnsi="Arial" w:cs="Arial"/>
          <w:b/>
          <w:bCs/>
          <w:sz w:val="24"/>
          <w:szCs w:val="24"/>
          <w:lang w:val="sr-Latn-ME"/>
        </w:rPr>
        <w:t xml:space="preserve">GREŠKE U </w:t>
      </w:r>
      <w:bookmarkStart w:id="0" w:name="_Hlk198218624"/>
      <w:r w:rsidR="003F55E3" w:rsidRPr="004B40D2">
        <w:rPr>
          <w:rFonts w:ascii="Arial" w:hAnsi="Arial" w:cs="Arial"/>
          <w:b/>
          <w:sz w:val="24"/>
          <w:szCs w:val="24"/>
          <w:shd w:val="clear" w:color="auto" w:fill="FFFFFF"/>
          <w:lang w:val="pt-BR"/>
        </w:rPr>
        <w:t>IZMJEN</w:t>
      </w:r>
      <w:r w:rsidRPr="004B40D2">
        <w:rPr>
          <w:rFonts w:ascii="Arial" w:hAnsi="Arial" w:cs="Arial"/>
          <w:b/>
          <w:sz w:val="24"/>
          <w:szCs w:val="24"/>
          <w:shd w:val="clear" w:color="auto" w:fill="FFFFFF"/>
          <w:lang w:val="pt-BR"/>
        </w:rPr>
        <w:t>I</w:t>
      </w:r>
      <w:r w:rsidR="00C879F2" w:rsidRPr="004B40D2">
        <w:rPr>
          <w:rFonts w:ascii="Arial" w:hAnsi="Arial" w:cs="Arial"/>
          <w:b/>
          <w:sz w:val="24"/>
          <w:szCs w:val="24"/>
          <w:shd w:val="clear" w:color="auto" w:fill="FFFFFF"/>
          <w:lang w:val="pt-BR"/>
        </w:rPr>
        <w:t xml:space="preserve">  I DOPUN</w:t>
      </w:r>
      <w:r w:rsidRPr="004B40D2">
        <w:rPr>
          <w:rFonts w:ascii="Arial" w:hAnsi="Arial" w:cs="Arial"/>
          <w:b/>
          <w:sz w:val="24"/>
          <w:szCs w:val="24"/>
          <w:shd w:val="clear" w:color="auto" w:fill="FFFFFF"/>
          <w:lang w:val="pt-BR"/>
        </w:rPr>
        <w:t xml:space="preserve">I </w:t>
      </w:r>
      <w:r w:rsidR="003F55E3" w:rsidRPr="004B40D2">
        <w:rPr>
          <w:rFonts w:ascii="Arial" w:hAnsi="Arial" w:cs="Arial"/>
          <w:b/>
          <w:sz w:val="24"/>
          <w:szCs w:val="24"/>
          <w:shd w:val="clear" w:color="auto" w:fill="FFFFFF"/>
          <w:lang w:val="pt-BR"/>
        </w:rPr>
        <w:t>BR.</w:t>
      </w:r>
      <w:r w:rsidR="00C879F2" w:rsidRPr="004B40D2">
        <w:rPr>
          <w:rFonts w:ascii="Arial" w:hAnsi="Arial" w:cs="Arial"/>
          <w:b/>
          <w:sz w:val="24"/>
          <w:szCs w:val="24"/>
          <w:shd w:val="clear" w:color="auto" w:fill="FFFFFF"/>
          <w:lang w:val="pt-BR"/>
        </w:rPr>
        <w:t>2</w:t>
      </w:r>
    </w:p>
    <w:p w14:paraId="5D801EF1" w14:textId="77777777" w:rsidR="00500EAD" w:rsidRPr="004B40D2" w:rsidRDefault="00500EAD" w:rsidP="004B40D2">
      <w:pPr>
        <w:spacing w:after="0" w:line="240" w:lineRule="auto"/>
        <w:ind w:left="240"/>
        <w:jc w:val="center"/>
        <w:rPr>
          <w:rFonts w:ascii="Arial" w:eastAsia="Times New Roman" w:hAnsi="Arial" w:cs="Arial"/>
          <w:b/>
          <w:bCs/>
          <w:sz w:val="24"/>
          <w:szCs w:val="24"/>
          <w:lang w:val="it-IT"/>
        </w:rPr>
      </w:pPr>
      <w:bookmarkStart w:id="1" w:name="_Hlk163154860"/>
      <w:bookmarkEnd w:id="0"/>
      <w:r w:rsidRPr="004B40D2">
        <w:rPr>
          <w:rFonts w:ascii="Arial" w:eastAsia="Times New Roman" w:hAnsi="Arial" w:cs="Arial"/>
          <w:b/>
          <w:bCs/>
          <w:sz w:val="24"/>
          <w:szCs w:val="24"/>
          <w:lang w:val="it-IT"/>
        </w:rPr>
        <w:t>TENDERSKE DOKUMENTACIJE broj 01/2025 OD 06.05.2025.GODINE</w:t>
      </w:r>
    </w:p>
    <w:p w14:paraId="172FEE07" w14:textId="77777777" w:rsidR="00500EAD" w:rsidRPr="004B40D2" w:rsidRDefault="00500EAD" w:rsidP="004B40D2">
      <w:pPr>
        <w:spacing w:after="0" w:line="240" w:lineRule="auto"/>
        <w:ind w:left="240"/>
        <w:jc w:val="center"/>
        <w:rPr>
          <w:rFonts w:ascii="Arial" w:eastAsia="Times New Roman" w:hAnsi="Arial" w:cs="Arial"/>
          <w:b/>
          <w:bCs/>
          <w:sz w:val="24"/>
          <w:szCs w:val="24"/>
          <w:lang w:val="it-IT"/>
        </w:rPr>
      </w:pPr>
      <w:r w:rsidRPr="004B40D2">
        <w:rPr>
          <w:rFonts w:ascii="Arial" w:eastAsia="Times New Roman" w:hAnsi="Arial" w:cs="Arial"/>
          <w:b/>
          <w:bCs/>
          <w:sz w:val="24"/>
          <w:szCs w:val="24"/>
          <w:lang w:val="it-IT"/>
        </w:rPr>
        <w:t>ŠIFRA POSTUPKA #91699 OBJAVLJEN 6.5.2025 11:30</w:t>
      </w:r>
    </w:p>
    <w:p w14:paraId="24CB3A4B" w14:textId="77777777" w:rsidR="00500EAD" w:rsidRPr="004B40D2" w:rsidRDefault="00500EAD" w:rsidP="004B40D2">
      <w:pPr>
        <w:spacing w:after="0" w:line="240" w:lineRule="auto"/>
        <w:ind w:left="240"/>
        <w:jc w:val="center"/>
        <w:rPr>
          <w:rFonts w:ascii="Arial" w:eastAsia="Times New Roman" w:hAnsi="Arial" w:cs="Arial"/>
          <w:b/>
          <w:bCs/>
          <w:sz w:val="24"/>
          <w:szCs w:val="24"/>
          <w:lang w:val="it-IT"/>
        </w:rPr>
      </w:pPr>
      <w:r w:rsidRPr="004B40D2">
        <w:rPr>
          <w:rFonts w:ascii="Arial" w:eastAsia="Times New Roman" w:hAnsi="Arial" w:cs="Arial"/>
          <w:b/>
          <w:bCs/>
          <w:sz w:val="24"/>
          <w:szCs w:val="24"/>
          <w:lang w:val="it-IT"/>
        </w:rPr>
        <w:t>ZA OTVORENI POSTUPAK JAVNE NABAVKE</w:t>
      </w:r>
    </w:p>
    <w:p w14:paraId="2388081E" w14:textId="77777777" w:rsidR="00500EAD" w:rsidRPr="004B40D2" w:rsidRDefault="00500EAD" w:rsidP="004B40D2">
      <w:pPr>
        <w:spacing w:after="0" w:line="240" w:lineRule="auto"/>
        <w:ind w:left="240"/>
        <w:jc w:val="center"/>
        <w:rPr>
          <w:rFonts w:ascii="Arial" w:eastAsia="Times New Roman" w:hAnsi="Arial" w:cs="Arial"/>
          <w:b/>
          <w:sz w:val="24"/>
          <w:szCs w:val="24"/>
        </w:rPr>
      </w:pPr>
      <w:r w:rsidRPr="004B40D2">
        <w:rPr>
          <w:rFonts w:ascii="Arial" w:eastAsia="Times New Roman" w:hAnsi="Arial" w:cs="Arial"/>
          <w:b/>
          <w:bCs/>
          <w:sz w:val="24"/>
          <w:szCs w:val="24"/>
          <w:lang w:val="it-IT"/>
        </w:rPr>
        <w:t>Nabavka opreme za kontrolu i naplatu parkinga- BARCODE sistem (ponovljeni postupak)</w:t>
      </w:r>
    </w:p>
    <w:p w14:paraId="100371E0" w14:textId="77777777" w:rsidR="001B7FE6" w:rsidRPr="004B40D2" w:rsidRDefault="001B7FE6" w:rsidP="004B40D2">
      <w:pPr>
        <w:pStyle w:val="Heading3"/>
        <w:spacing w:before="0"/>
        <w:jc w:val="center"/>
        <w:rPr>
          <w:rFonts w:ascii="Arial" w:hAnsi="Arial" w:cs="Arial"/>
          <w:noProof/>
          <w:color w:val="auto"/>
          <w:sz w:val="24"/>
          <w:szCs w:val="24"/>
          <w:lang w:val="pt-BR"/>
        </w:rPr>
      </w:pPr>
    </w:p>
    <w:p w14:paraId="6B53F25B" w14:textId="0E858DA4" w:rsidR="004B40D2" w:rsidRPr="004B40D2" w:rsidRDefault="009544C7" w:rsidP="004B40D2">
      <w:pPr>
        <w:spacing w:after="0" w:line="240" w:lineRule="auto"/>
        <w:jc w:val="both"/>
        <w:rPr>
          <w:rFonts w:ascii="Arial" w:hAnsi="Arial" w:cs="Arial"/>
          <w:iCs/>
          <w:sz w:val="24"/>
          <w:szCs w:val="24"/>
          <w:lang w:val="sr-Latn-ME" w:eastAsia="sr-Latn-ME"/>
        </w:rPr>
      </w:pPr>
      <w:r w:rsidRPr="004B40D2">
        <w:rPr>
          <w:rFonts w:ascii="Arial" w:hAnsi="Arial" w:cs="Arial"/>
          <w:bCs/>
          <w:sz w:val="24"/>
          <w:szCs w:val="24"/>
          <w:lang w:val="sr-Latn-ME"/>
        </w:rPr>
        <w:t>Ispravlja se greška u</w:t>
      </w:r>
      <w:r w:rsidRPr="004B40D2">
        <w:rPr>
          <w:rFonts w:ascii="Arial" w:hAnsi="Arial" w:cs="Arial"/>
          <w:bCs/>
          <w:sz w:val="24"/>
          <w:szCs w:val="24"/>
          <w:lang w:val="sr-Latn-ME"/>
        </w:rPr>
        <w:t xml:space="preserve"> dokumentu</w:t>
      </w:r>
      <w:r w:rsidRPr="004B40D2">
        <w:rPr>
          <w:rFonts w:ascii="Arial" w:hAnsi="Arial" w:cs="Arial"/>
          <w:bCs/>
          <w:sz w:val="24"/>
          <w:szCs w:val="24"/>
          <w:lang w:val="sr-Latn-ME"/>
        </w:rPr>
        <w:t xml:space="preserve"> IZMJENI  I DOPUNI BR.2</w:t>
      </w:r>
      <w:r w:rsidRPr="004B40D2">
        <w:rPr>
          <w:rFonts w:ascii="Arial" w:hAnsi="Arial" w:cs="Arial"/>
          <w:bCs/>
          <w:sz w:val="24"/>
          <w:szCs w:val="24"/>
          <w:lang w:val="sr-Latn-ME"/>
        </w:rPr>
        <w:t xml:space="preserve"> </w:t>
      </w:r>
      <w:r w:rsidRPr="004B40D2">
        <w:rPr>
          <w:rFonts w:ascii="Arial" w:hAnsi="Arial" w:cs="Arial"/>
          <w:bCs/>
          <w:sz w:val="24"/>
          <w:szCs w:val="24"/>
          <w:lang w:val="sr-Latn-ME"/>
        </w:rPr>
        <w:t xml:space="preserve">od </w:t>
      </w:r>
      <w:r w:rsidRPr="004B40D2">
        <w:rPr>
          <w:rFonts w:ascii="Arial" w:hAnsi="Arial" w:cs="Arial"/>
          <w:bCs/>
          <w:sz w:val="24"/>
          <w:szCs w:val="24"/>
          <w:lang w:val="sr-Latn-ME"/>
        </w:rPr>
        <w:t>15.05.2025</w:t>
      </w:r>
      <w:r w:rsidRPr="004B40D2">
        <w:rPr>
          <w:rFonts w:ascii="Arial" w:hAnsi="Arial" w:cs="Arial"/>
          <w:bCs/>
          <w:sz w:val="24"/>
          <w:szCs w:val="24"/>
          <w:lang w:val="sr-Latn-ME"/>
        </w:rPr>
        <w:t xml:space="preserve">.godine, </w:t>
      </w:r>
      <w:proofErr w:type="spellStart"/>
      <w:r w:rsidRPr="004B40D2">
        <w:rPr>
          <w:rFonts w:ascii="Arial" w:hAnsi="Arial" w:cs="Arial"/>
          <w:bCs/>
          <w:sz w:val="24"/>
          <w:szCs w:val="24"/>
        </w:rPr>
        <w:t>objavljen</w:t>
      </w:r>
      <w:proofErr w:type="spellEnd"/>
      <w:r w:rsidRPr="004B40D2">
        <w:rPr>
          <w:rFonts w:ascii="Arial" w:hAnsi="Arial" w:cs="Arial"/>
          <w:bCs/>
          <w:sz w:val="24"/>
          <w:szCs w:val="24"/>
        </w:rPr>
        <w:t xml:space="preserve"> u </w:t>
      </w:r>
      <w:proofErr w:type="spellStart"/>
      <w:r w:rsidRPr="004B40D2">
        <w:rPr>
          <w:rFonts w:ascii="Arial" w:hAnsi="Arial" w:cs="Arial"/>
          <w:bCs/>
          <w:sz w:val="24"/>
          <w:szCs w:val="24"/>
        </w:rPr>
        <w:t>okviru</w:t>
      </w:r>
      <w:proofErr w:type="spellEnd"/>
      <w:r w:rsidRPr="004B40D2">
        <w:rPr>
          <w:rFonts w:ascii="Arial" w:hAnsi="Arial" w:cs="Arial"/>
          <w:bCs/>
          <w:sz w:val="24"/>
          <w:szCs w:val="24"/>
        </w:rPr>
        <w:t xml:space="preserve"> </w:t>
      </w:r>
      <w:proofErr w:type="spellStart"/>
      <w:r w:rsidRPr="004B40D2">
        <w:rPr>
          <w:rFonts w:ascii="Arial" w:hAnsi="Arial" w:cs="Arial"/>
          <w:bCs/>
          <w:sz w:val="24"/>
          <w:szCs w:val="24"/>
        </w:rPr>
        <w:t>sekcije</w:t>
      </w:r>
      <w:proofErr w:type="spellEnd"/>
      <w:r w:rsidRPr="004B40D2">
        <w:rPr>
          <w:rFonts w:ascii="Arial" w:hAnsi="Arial" w:cs="Arial"/>
          <w:bCs/>
          <w:sz w:val="24"/>
          <w:szCs w:val="24"/>
        </w:rPr>
        <w:t xml:space="preserve"> DOKUMENTI-</w:t>
      </w:r>
      <w:proofErr w:type="spellStart"/>
      <w:r w:rsidRPr="004B40D2">
        <w:rPr>
          <w:rFonts w:ascii="Arial" w:hAnsi="Arial" w:cs="Arial"/>
          <w:bCs/>
          <w:sz w:val="24"/>
          <w:szCs w:val="24"/>
        </w:rPr>
        <w:t>Izmjena</w:t>
      </w:r>
      <w:proofErr w:type="spellEnd"/>
      <w:r w:rsidRPr="004B40D2">
        <w:rPr>
          <w:rFonts w:ascii="Arial" w:hAnsi="Arial" w:cs="Arial"/>
          <w:bCs/>
          <w:sz w:val="24"/>
          <w:szCs w:val="24"/>
        </w:rPr>
        <w:t xml:space="preserve"> </w:t>
      </w:r>
      <w:proofErr w:type="spellStart"/>
      <w:r w:rsidRPr="004B40D2">
        <w:rPr>
          <w:rFonts w:ascii="Arial" w:hAnsi="Arial" w:cs="Arial"/>
          <w:bCs/>
          <w:sz w:val="24"/>
          <w:szCs w:val="24"/>
        </w:rPr>
        <w:t>tenderske</w:t>
      </w:r>
      <w:proofErr w:type="spellEnd"/>
      <w:r w:rsidRPr="004B40D2">
        <w:rPr>
          <w:rFonts w:ascii="Arial" w:hAnsi="Arial" w:cs="Arial"/>
          <w:bCs/>
          <w:sz w:val="24"/>
          <w:szCs w:val="24"/>
        </w:rPr>
        <w:t xml:space="preserve"> </w:t>
      </w:r>
      <w:proofErr w:type="spellStart"/>
      <w:r w:rsidRPr="004B40D2">
        <w:rPr>
          <w:rFonts w:ascii="Arial" w:hAnsi="Arial" w:cs="Arial"/>
          <w:bCs/>
          <w:sz w:val="24"/>
          <w:szCs w:val="24"/>
        </w:rPr>
        <w:t>dokumentacije</w:t>
      </w:r>
      <w:proofErr w:type="spellEnd"/>
      <w:r w:rsidRPr="004B40D2">
        <w:rPr>
          <w:rFonts w:ascii="Arial" w:hAnsi="Arial" w:cs="Arial"/>
          <w:bCs/>
          <w:sz w:val="24"/>
          <w:szCs w:val="24"/>
        </w:rPr>
        <w:t xml:space="preserve">, datum </w:t>
      </w:r>
      <w:proofErr w:type="spellStart"/>
      <w:r w:rsidRPr="004B40D2">
        <w:rPr>
          <w:rFonts w:ascii="Arial" w:hAnsi="Arial" w:cs="Arial"/>
          <w:bCs/>
          <w:sz w:val="24"/>
          <w:szCs w:val="24"/>
        </w:rPr>
        <w:t>objave</w:t>
      </w:r>
      <w:proofErr w:type="spellEnd"/>
      <w:r w:rsidRPr="004B40D2">
        <w:rPr>
          <w:rFonts w:ascii="Arial" w:hAnsi="Arial" w:cs="Arial"/>
          <w:bCs/>
          <w:sz w:val="24"/>
          <w:szCs w:val="24"/>
        </w:rPr>
        <w:t xml:space="preserve"> 15.5.2025 11:16</w:t>
      </w:r>
      <w:r w:rsidRPr="004B40D2">
        <w:rPr>
          <w:rFonts w:ascii="Arial" w:hAnsi="Arial" w:cs="Arial"/>
          <w:bCs/>
          <w:sz w:val="24"/>
          <w:szCs w:val="24"/>
        </w:rPr>
        <w:t xml:space="preserve"> </w:t>
      </w:r>
      <w:r w:rsidRPr="004B40D2">
        <w:rPr>
          <w:rFonts w:ascii="Arial" w:hAnsi="Arial" w:cs="Arial"/>
          <w:bCs/>
          <w:sz w:val="24"/>
          <w:szCs w:val="24"/>
          <w:lang w:val="sr-Latn-ME"/>
        </w:rPr>
        <w:t>u dijelu koji se odnosi na “Uslovi za učešće u postupku i zahtjevi u pogledu načina izvršavanja predmeta nabavke”</w:t>
      </w:r>
      <w:r w:rsidRPr="004B40D2">
        <w:rPr>
          <w:rFonts w:ascii="Arial" w:hAnsi="Arial" w:cs="Arial"/>
          <w:bCs/>
          <w:sz w:val="24"/>
          <w:szCs w:val="24"/>
          <w:lang w:val="sr-Latn-ME"/>
        </w:rPr>
        <w:t xml:space="preserve"> – „</w:t>
      </w:r>
      <w:r w:rsidRPr="004B40D2">
        <w:rPr>
          <w:rFonts w:ascii="Arial" w:hAnsi="Arial" w:cs="Arial"/>
          <w:b/>
          <w:bCs/>
          <w:sz w:val="24"/>
          <w:szCs w:val="24"/>
          <w:shd w:val="clear" w:color="auto" w:fill="FFFFFF"/>
          <w:lang w:val="pt-BR"/>
        </w:rPr>
        <w:t>Uslov Stručna i tehnička sposobnost</w:t>
      </w:r>
      <w:r w:rsidRPr="004B40D2">
        <w:rPr>
          <w:rFonts w:ascii="Arial" w:hAnsi="Arial" w:cs="Arial"/>
          <w:b/>
          <w:bCs/>
          <w:sz w:val="24"/>
          <w:szCs w:val="24"/>
          <w:shd w:val="clear" w:color="auto" w:fill="FFFFFF"/>
          <w:lang w:val="pt-BR"/>
        </w:rPr>
        <w:t>”</w:t>
      </w:r>
      <w:r w:rsidRPr="004B40D2">
        <w:rPr>
          <w:rFonts w:ascii="Arial" w:hAnsi="Arial" w:cs="Arial"/>
          <w:iCs/>
          <w:sz w:val="24"/>
          <w:szCs w:val="24"/>
          <w:lang w:val="sr-Latn-ME" w:eastAsia="sr-Latn-ME"/>
        </w:rPr>
        <w:t xml:space="preserve">, </w:t>
      </w:r>
    </w:p>
    <w:p w14:paraId="3F08AB7A" w14:textId="4DF71A48" w:rsidR="009544C7" w:rsidRDefault="009544C7" w:rsidP="004B40D2">
      <w:pPr>
        <w:spacing w:after="0" w:line="240" w:lineRule="auto"/>
        <w:ind w:firstLine="720"/>
        <w:jc w:val="both"/>
        <w:rPr>
          <w:rFonts w:ascii="Arial" w:hAnsi="Arial" w:cs="Arial"/>
          <w:i/>
          <w:iCs/>
          <w:sz w:val="24"/>
          <w:szCs w:val="24"/>
          <w:lang w:val="sr-Latn-ME" w:eastAsia="sr-Latn-ME"/>
        </w:rPr>
      </w:pPr>
      <w:r w:rsidRPr="004B40D2">
        <w:rPr>
          <w:rFonts w:ascii="Arial" w:hAnsi="Arial" w:cs="Arial"/>
          <w:i/>
          <w:iCs/>
          <w:sz w:val="24"/>
          <w:szCs w:val="24"/>
          <w:lang w:val="sr-Latn-ME" w:eastAsia="sr-Latn-ME"/>
        </w:rPr>
        <w:t xml:space="preserve">na način što se </w:t>
      </w:r>
      <w:r w:rsidRPr="004B40D2">
        <w:rPr>
          <w:rFonts w:ascii="Arial" w:hAnsi="Arial" w:cs="Arial"/>
          <w:i/>
          <w:iCs/>
          <w:sz w:val="24"/>
          <w:szCs w:val="24"/>
          <w:lang w:val="sr-Latn-ME" w:eastAsia="sr-Latn-ME"/>
        </w:rPr>
        <w:t xml:space="preserve">vrši ispravka </w:t>
      </w:r>
      <w:r w:rsidRPr="004B40D2">
        <w:rPr>
          <w:rFonts w:ascii="Arial" w:hAnsi="Arial" w:cs="Arial"/>
          <w:i/>
          <w:iCs/>
          <w:sz w:val="24"/>
          <w:szCs w:val="24"/>
          <w:lang w:val="sr-Latn-ME" w:eastAsia="sr-Latn-ME"/>
        </w:rPr>
        <w:t>navod</w:t>
      </w:r>
      <w:r w:rsidRPr="004B40D2">
        <w:rPr>
          <w:rFonts w:ascii="Arial" w:hAnsi="Arial" w:cs="Arial"/>
          <w:i/>
          <w:iCs/>
          <w:sz w:val="24"/>
          <w:szCs w:val="24"/>
          <w:lang w:val="sr-Latn-ME" w:eastAsia="sr-Latn-ME"/>
        </w:rPr>
        <w:t>a</w:t>
      </w:r>
      <w:r w:rsidR="004B40D2">
        <w:rPr>
          <w:rFonts w:ascii="Arial" w:hAnsi="Arial" w:cs="Arial"/>
          <w:i/>
          <w:iCs/>
          <w:sz w:val="24"/>
          <w:szCs w:val="24"/>
          <w:lang w:val="sr-Latn-ME" w:eastAsia="sr-Latn-ME"/>
        </w:rPr>
        <w:t xml:space="preserve"> (strana 4 od 6 IZMJENE I DOPUNE BR.2)</w:t>
      </w:r>
      <w:r w:rsidRPr="004B40D2">
        <w:rPr>
          <w:rFonts w:ascii="Arial" w:hAnsi="Arial" w:cs="Arial"/>
          <w:i/>
          <w:iCs/>
          <w:sz w:val="24"/>
          <w:szCs w:val="24"/>
          <w:lang w:val="sr-Latn-ME" w:eastAsia="sr-Latn-ME"/>
        </w:rPr>
        <w:t>:</w:t>
      </w:r>
    </w:p>
    <w:p w14:paraId="3157FEEF" w14:textId="77777777" w:rsidR="004B40D2" w:rsidRPr="004B40D2" w:rsidRDefault="004B40D2" w:rsidP="004B40D2">
      <w:pPr>
        <w:spacing w:after="0" w:line="240" w:lineRule="auto"/>
        <w:ind w:firstLine="720"/>
        <w:jc w:val="both"/>
        <w:rPr>
          <w:rFonts w:ascii="Arial" w:hAnsi="Arial" w:cs="Arial"/>
          <w:iCs/>
          <w:sz w:val="24"/>
          <w:szCs w:val="24"/>
          <w:lang w:val="sr-Latn-ME" w:eastAsia="sr-Latn-ME"/>
        </w:rPr>
      </w:pPr>
    </w:p>
    <w:p w14:paraId="43593018" w14:textId="55CA8EA7" w:rsidR="004B40D2" w:rsidRPr="00134A37" w:rsidRDefault="004B40D2" w:rsidP="004B40D2">
      <w:pPr>
        <w:spacing w:after="0" w:line="240" w:lineRule="auto"/>
        <w:jc w:val="both"/>
        <w:rPr>
          <w:rFonts w:ascii="Arial" w:hAnsi="Arial" w:cs="Arial"/>
          <w:sz w:val="24"/>
          <w:szCs w:val="24"/>
          <w:shd w:val="clear" w:color="auto" w:fill="FFFFFF"/>
          <w:lang w:val="pt-BR"/>
        </w:rPr>
      </w:pPr>
      <w:r>
        <w:rPr>
          <w:rFonts w:ascii="Arial" w:eastAsia="Times New Roman" w:hAnsi="Arial" w:cs="Arial"/>
          <w:b/>
          <w:sz w:val="24"/>
          <w:szCs w:val="24"/>
          <w:shd w:val="clear" w:color="auto" w:fill="FFFFFF"/>
          <w:lang w:val="pt-BR" w:eastAsia="en-GB"/>
        </w:rPr>
        <w:t>“</w:t>
      </w:r>
      <w:r w:rsidRPr="00134A37">
        <w:rPr>
          <w:rFonts w:ascii="Arial" w:eastAsia="Times New Roman" w:hAnsi="Arial" w:cs="Arial"/>
          <w:b/>
          <w:sz w:val="24"/>
          <w:szCs w:val="24"/>
          <w:shd w:val="clear" w:color="auto" w:fill="FFFFFF"/>
          <w:lang w:val="pt-BR" w:eastAsia="en-GB"/>
        </w:rPr>
        <w:t>Dopunjuju navodi</w:t>
      </w:r>
      <w:r w:rsidRPr="00134A37">
        <w:rPr>
          <w:rFonts w:ascii="Arial" w:eastAsia="Times New Roman" w:hAnsi="Arial" w:cs="Arial"/>
          <w:sz w:val="24"/>
          <w:szCs w:val="24"/>
          <w:shd w:val="clear" w:color="auto" w:fill="FFFFFF"/>
          <w:lang w:val="pt-BR" w:eastAsia="en-GB"/>
        </w:rPr>
        <w:t xml:space="preserve"> </w:t>
      </w:r>
      <w:r w:rsidRPr="00134A37">
        <w:rPr>
          <w:rFonts w:ascii="Arial" w:hAnsi="Arial" w:cs="Arial"/>
          <w:sz w:val="24"/>
          <w:szCs w:val="24"/>
          <w:lang w:val="pt-BR"/>
        </w:rPr>
        <w:t xml:space="preserve"> : </w:t>
      </w:r>
      <w:r w:rsidRPr="00134A37">
        <w:rPr>
          <w:rFonts w:ascii="Arial" w:hAnsi="Arial" w:cs="Arial"/>
          <w:b/>
          <w:bCs/>
          <w:sz w:val="24"/>
          <w:szCs w:val="24"/>
          <w:shd w:val="clear" w:color="auto" w:fill="FFFFFF"/>
          <w:lang w:val="pt-BR"/>
        </w:rPr>
        <w:t>Uslov Stručna i tehnička sposobnost.</w:t>
      </w:r>
    </w:p>
    <w:p w14:paraId="4F96CE40" w14:textId="77777777" w:rsidR="004B40D2" w:rsidRPr="00134A37" w:rsidRDefault="004B40D2" w:rsidP="004B40D2">
      <w:pPr>
        <w:spacing w:after="0" w:line="240" w:lineRule="auto"/>
        <w:jc w:val="both"/>
        <w:rPr>
          <w:rFonts w:ascii="Arial" w:hAnsi="Arial" w:cs="Arial"/>
          <w:sz w:val="24"/>
          <w:szCs w:val="24"/>
          <w:shd w:val="clear" w:color="auto" w:fill="FFFFFF"/>
          <w:lang w:val="pt-BR"/>
        </w:rPr>
      </w:pPr>
      <w:r w:rsidRPr="00134A37">
        <w:rPr>
          <w:rFonts w:ascii="Arial" w:hAnsi="Arial" w:cs="Arial"/>
          <w:sz w:val="24"/>
          <w:szCs w:val="24"/>
          <w:shd w:val="clear" w:color="auto" w:fill="FFFFFF"/>
          <w:lang w:val="pt-BR"/>
        </w:rPr>
        <w:t>Privredni subjekat je dužan da posjeduje stručne i kadrovske kapacitete koji su potrebni za izvršenje ugovora, radi utvrđivanja ispunjenosti uslova iz člana 106 stav 1 tačka 1 Zakona o javnim nabavkama i to:Privredni subjekat je dužan da posjeduje: minimum iskustva na kvalitetnom i uspješnom izvršavanju poslova iz oblasti predmeta nabavke odnosno nabavke opreme za kontrolu i naplatu parkinga, tj. minimum tri potvrde izdatoj od strane naručioca o uspjesno obavljenim isporukama predmetne robe prethodne 2 godine, vrijednosti minimum 150.000,00, koje sadrže opis i vrijednost predmeta nabavke, vrijeme realizacije ugovora i konstataciju da je ugovor blagovremeno i kvalitetno izvršen</w:t>
      </w:r>
      <w:r w:rsidRPr="00134A37">
        <w:rPr>
          <w:rFonts w:ascii="Arial" w:hAnsi="Arial" w:cs="Arial"/>
          <w:sz w:val="24"/>
          <w:szCs w:val="24"/>
          <w:shd w:val="clear" w:color="auto" w:fill="FFFFFF"/>
          <w:lang w:val="pt-BR"/>
        </w:rPr>
        <w:tab/>
        <w:t>Stručna i tehnička sposobnost</w:t>
      </w:r>
    </w:p>
    <w:p w14:paraId="67735CAB" w14:textId="77777777" w:rsidR="004B40D2" w:rsidRPr="00134A37" w:rsidRDefault="004B40D2" w:rsidP="004B40D2">
      <w:pPr>
        <w:spacing w:after="0" w:line="240" w:lineRule="auto"/>
        <w:jc w:val="both"/>
        <w:rPr>
          <w:rFonts w:ascii="Arial" w:hAnsi="Arial" w:cs="Arial"/>
          <w:b/>
          <w:bCs/>
          <w:sz w:val="24"/>
          <w:szCs w:val="24"/>
          <w:shd w:val="clear" w:color="auto" w:fill="FFFFFF"/>
          <w:lang w:val="pt-BR"/>
        </w:rPr>
      </w:pPr>
      <w:r w:rsidRPr="00134A37">
        <w:rPr>
          <w:rFonts w:ascii="Arial" w:hAnsi="Arial" w:cs="Arial"/>
          <w:b/>
          <w:bCs/>
          <w:sz w:val="24"/>
          <w:szCs w:val="24"/>
          <w:shd w:val="clear" w:color="auto" w:fill="FFFFFF"/>
          <w:lang w:val="pt-BR"/>
        </w:rPr>
        <w:t>I nakon dopune glase:</w:t>
      </w:r>
    </w:p>
    <w:p w14:paraId="4FB6E9C8" w14:textId="3913460E" w:rsidR="004B40D2" w:rsidRDefault="004B40D2" w:rsidP="004B40D2">
      <w:pPr>
        <w:spacing w:after="0" w:line="240" w:lineRule="auto"/>
        <w:jc w:val="both"/>
        <w:rPr>
          <w:rFonts w:ascii="Arial" w:hAnsi="Arial" w:cs="Arial"/>
          <w:sz w:val="24"/>
          <w:szCs w:val="24"/>
          <w:shd w:val="clear" w:color="auto" w:fill="FFFFFF"/>
          <w:lang w:val="pt-BR"/>
        </w:rPr>
      </w:pPr>
      <w:r w:rsidRPr="00134A37">
        <w:rPr>
          <w:rFonts w:ascii="Arial" w:hAnsi="Arial" w:cs="Arial"/>
          <w:sz w:val="24"/>
          <w:szCs w:val="24"/>
          <w:shd w:val="clear" w:color="auto" w:fill="FFFFFF"/>
          <w:lang w:val="pt-BR"/>
        </w:rPr>
        <w:t xml:space="preserve">Privredni subjekat je dužan da posjeduje stručne i kadrovske kapacitete koji su potrebni za izvršenje ugovora, radi utvrđivanja ispunjenosti uslova iz člana 106 stav 1 tačka 1 Zakona o javnim nabavkama i to:Privredni subjekat je dužan da posjeduje: minimum iskustva na kvalitetnom i uspješnom izvršavanju poslova iz oblasti predmeta nabavke odnosno nabavke opreme za kontrolu i naplatu parkinga, tj. minimum tri potvrde izdatoj od strane naručioca o uspjesno obavljenim isporukama predmetne robe prethodne 2 godine, odnosno da je ugovor realizovan (posao završen) u 2023, 2024  i u toku 2025 godini do dana otvaranja ponuda, vrijednosti minimum 150.000,00, koje sadrže opis i </w:t>
      </w:r>
      <w:r w:rsidRPr="00134A37">
        <w:rPr>
          <w:rFonts w:ascii="Arial" w:hAnsi="Arial" w:cs="Arial"/>
          <w:sz w:val="24"/>
          <w:szCs w:val="24"/>
          <w:shd w:val="clear" w:color="auto" w:fill="FFFFFF"/>
          <w:lang w:val="pt-BR"/>
        </w:rPr>
        <w:lastRenderedPageBreak/>
        <w:t xml:space="preserve">vrijednost predmeta nabavke, vrijeme realizacije ugovora i konstataciju da je ugovor blagovremeno i kvalitetno izvršen </w:t>
      </w:r>
      <w:r w:rsidRPr="00134A37">
        <w:rPr>
          <w:rFonts w:ascii="Arial" w:hAnsi="Arial" w:cs="Arial"/>
          <w:sz w:val="24"/>
          <w:szCs w:val="24"/>
          <w:shd w:val="clear" w:color="auto" w:fill="FFFFFF"/>
          <w:lang w:val="pt-BR"/>
        </w:rPr>
        <w:tab/>
        <w:t>Stručna i tehnička sposobnost</w:t>
      </w:r>
      <w:r>
        <w:rPr>
          <w:rFonts w:ascii="Arial" w:hAnsi="Arial" w:cs="Arial"/>
          <w:sz w:val="24"/>
          <w:szCs w:val="24"/>
          <w:shd w:val="clear" w:color="auto" w:fill="FFFFFF"/>
          <w:lang w:val="pt-BR"/>
        </w:rPr>
        <w:t>”</w:t>
      </w:r>
    </w:p>
    <w:p w14:paraId="6A36CC3D" w14:textId="77777777" w:rsidR="004B40D2" w:rsidRDefault="004B40D2" w:rsidP="004B40D2">
      <w:pPr>
        <w:spacing w:after="0" w:line="240" w:lineRule="auto"/>
        <w:jc w:val="both"/>
        <w:rPr>
          <w:rFonts w:ascii="Arial" w:hAnsi="Arial" w:cs="Arial"/>
          <w:b/>
          <w:bCs/>
          <w:sz w:val="24"/>
          <w:szCs w:val="24"/>
          <w:shd w:val="clear" w:color="auto" w:fill="FFFFFF"/>
          <w:lang w:val="pt-BR"/>
        </w:rPr>
      </w:pPr>
    </w:p>
    <w:p w14:paraId="3BB9996A" w14:textId="17DBE6ED" w:rsidR="00C879F2" w:rsidRDefault="00C879F2" w:rsidP="004B40D2">
      <w:pPr>
        <w:spacing w:after="0" w:line="240" w:lineRule="auto"/>
        <w:jc w:val="both"/>
        <w:rPr>
          <w:rFonts w:ascii="Arial" w:hAnsi="Arial" w:cs="Arial"/>
          <w:b/>
          <w:bCs/>
          <w:sz w:val="24"/>
          <w:szCs w:val="24"/>
          <w:shd w:val="clear" w:color="auto" w:fill="FFFFFF"/>
          <w:lang w:val="pt-BR"/>
        </w:rPr>
      </w:pPr>
      <w:r w:rsidRPr="004B40D2">
        <w:rPr>
          <w:rFonts w:ascii="Arial" w:hAnsi="Arial" w:cs="Arial"/>
          <w:b/>
          <w:bCs/>
          <w:sz w:val="24"/>
          <w:szCs w:val="24"/>
          <w:shd w:val="clear" w:color="auto" w:fill="FFFFFF"/>
          <w:lang w:val="pt-BR"/>
        </w:rPr>
        <w:t xml:space="preserve">I nakon </w:t>
      </w:r>
      <w:r w:rsidR="009544C7" w:rsidRPr="004B40D2">
        <w:rPr>
          <w:rFonts w:ascii="Arial" w:hAnsi="Arial" w:cs="Arial"/>
          <w:b/>
          <w:bCs/>
          <w:sz w:val="24"/>
          <w:szCs w:val="24"/>
          <w:shd w:val="clear" w:color="auto" w:fill="FFFFFF"/>
          <w:lang w:val="pt-BR"/>
        </w:rPr>
        <w:t>ispravke</w:t>
      </w:r>
      <w:r w:rsidRPr="004B40D2">
        <w:rPr>
          <w:rFonts w:ascii="Arial" w:hAnsi="Arial" w:cs="Arial"/>
          <w:b/>
          <w:bCs/>
          <w:sz w:val="24"/>
          <w:szCs w:val="24"/>
          <w:shd w:val="clear" w:color="auto" w:fill="FFFFFF"/>
          <w:lang w:val="pt-BR"/>
        </w:rPr>
        <w:t xml:space="preserve"> glase:</w:t>
      </w:r>
    </w:p>
    <w:p w14:paraId="48DB0490" w14:textId="77777777" w:rsidR="004B40D2" w:rsidRPr="004B40D2" w:rsidRDefault="004B40D2" w:rsidP="004B40D2">
      <w:pPr>
        <w:spacing w:after="0" w:line="240" w:lineRule="auto"/>
        <w:jc w:val="both"/>
        <w:rPr>
          <w:rFonts w:ascii="Arial" w:hAnsi="Arial" w:cs="Arial"/>
          <w:b/>
          <w:bCs/>
          <w:sz w:val="24"/>
          <w:szCs w:val="24"/>
          <w:shd w:val="clear" w:color="auto" w:fill="FFFFFF"/>
          <w:lang w:val="pt-BR"/>
        </w:rPr>
      </w:pPr>
    </w:p>
    <w:p w14:paraId="689FE0B4" w14:textId="410E7CAE" w:rsidR="004B40D2" w:rsidRDefault="004B40D2" w:rsidP="004B40D2">
      <w:pPr>
        <w:spacing w:after="0" w:line="240" w:lineRule="auto"/>
        <w:jc w:val="both"/>
        <w:rPr>
          <w:rFonts w:ascii="Arial" w:hAnsi="Arial" w:cs="Arial"/>
          <w:b/>
          <w:bCs/>
          <w:sz w:val="24"/>
          <w:szCs w:val="24"/>
          <w:shd w:val="clear" w:color="auto" w:fill="FFFFFF"/>
          <w:lang w:val="pt-BR"/>
        </w:rPr>
      </w:pPr>
      <w:r>
        <w:rPr>
          <w:rFonts w:ascii="Arial" w:eastAsia="Times New Roman" w:hAnsi="Arial" w:cs="Arial"/>
          <w:b/>
          <w:sz w:val="24"/>
          <w:szCs w:val="24"/>
          <w:shd w:val="clear" w:color="auto" w:fill="FFFFFF"/>
          <w:lang w:val="pt-BR" w:eastAsia="en-GB"/>
        </w:rPr>
        <w:t>“</w:t>
      </w:r>
      <w:r w:rsidRPr="00134A37">
        <w:rPr>
          <w:rFonts w:ascii="Arial" w:eastAsia="Times New Roman" w:hAnsi="Arial" w:cs="Arial"/>
          <w:b/>
          <w:sz w:val="24"/>
          <w:szCs w:val="24"/>
          <w:shd w:val="clear" w:color="auto" w:fill="FFFFFF"/>
          <w:lang w:val="pt-BR" w:eastAsia="en-GB"/>
        </w:rPr>
        <w:t>Dopunjuju navodi</w:t>
      </w:r>
      <w:r w:rsidRPr="00134A37">
        <w:rPr>
          <w:rFonts w:ascii="Arial" w:eastAsia="Times New Roman" w:hAnsi="Arial" w:cs="Arial"/>
          <w:sz w:val="24"/>
          <w:szCs w:val="24"/>
          <w:shd w:val="clear" w:color="auto" w:fill="FFFFFF"/>
          <w:lang w:val="pt-BR" w:eastAsia="en-GB"/>
        </w:rPr>
        <w:t xml:space="preserve"> </w:t>
      </w:r>
      <w:r w:rsidRPr="00134A37">
        <w:rPr>
          <w:rFonts w:ascii="Arial" w:hAnsi="Arial" w:cs="Arial"/>
          <w:sz w:val="24"/>
          <w:szCs w:val="24"/>
          <w:lang w:val="pt-BR"/>
        </w:rPr>
        <w:t xml:space="preserve"> : </w:t>
      </w:r>
      <w:r w:rsidRPr="00134A37">
        <w:rPr>
          <w:rFonts w:ascii="Arial" w:hAnsi="Arial" w:cs="Arial"/>
          <w:b/>
          <w:bCs/>
          <w:sz w:val="24"/>
          <w:szCs w:val="24"/>
          <w:shd w:val="clear" w:color="auto" w:fill="FFFFFF"/>
          <w:lang w:val="pt-BR"/>
        </w:rPr>
        <w:t>Uslov Stručna i tehnička sposobnost.</w:t>
      </w:r>
    </w:p>
    <w:p w14:paraId="58301808" w14:textId="77777777" w:rsidR="004B40D2" w:rsidRDefault="004B40D2" w:rsidP="004B40D2">
      <w:pPr>
        <w:spacing w:after="0" w:line="240" w:lineRule="auto"/>
        <w:jc w:val="both"/>
        <w:rPr>
          <w:rFonts w:ascii="Arial" w:hAnsi="Arial" w:cs="Arial"/>
          <w:sz w:val="24"/>
          <w:szCs w:val="24"/>
          <w:shd w:val="clear" w:color="auto" w:fill="FFFFFF"/>
        </w:rPr>
      </w:pPr>
      <w:proofErr w:type="spellStart"/>
      <w:r w:rsidRPr="004B40D2">
        <w:rPr>
          <w:rFonts w:ascii="Arial" w:hAnsi="Arial" w:cs="Arial"/>
          <w:sz w:val="24"/>
          <w:szCs w:val="24"/>
          <w:shd w:val="clear" w:color="auto" w:fill="FFFFFF"/>
        </w:rPr>
        <w:t>Privredni</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subjekat</w:t>
      </w:r>
      <w:proofErr w:type="spellEnd"/>
      <w:r w:rsidRPr="004B40D2">
        <w:rPr>
          <w:rFonts w:ascii="Arial" w:hAnsi="Arial" w:cs="Arial"/>
          <w:sz w:val="24"/>
          <w:szCs w:val="24"/>
          <w:shd w:val="clear" w:color="auto" w:fill="FFFFFF"/>
        </w:rPr>
        <w:t xml:space="preserve"> je </w:t>
      </w:r>
      <w:proofErr w:type="spellStart"/>
      <w:r w:rsidRPr="004B40D2">
        <w:rPr>
          <w:rFonts w:ascii="Arial" w:hAnsi="Arial" w:cs="Arial"/>
          <w:sz w:val="24"/>
          <w:szCs w:val="24"/>
          <w:shd w:val="clear" w:color="auto" w:fill="FFFFFF"/>
        </w:rPr>
        <w:t>dužan</w:t>
      </w:r>
      <w:proofErr w:type="spellEnd"/>
      <w:r w:rsidRPr="004B40D2">
        <w:rPr>
          <w:rFonts w:ascii="Arial" w:hAnsi="Arial" w:cs="Arial"/>
          <w:sz w:val="24"/>
          <w:szCs w:val="24"/>
          <w:shd w:val="clear" w:color="auto" w:fill="FFFFFF"/>
        </w:rPr>
        <w:t xml:space="preserve"> da </w:t>
      </w:r>
      <w:proofErr w:type="spellStart"/>
      <w:r w:rsidRPr="004B40D2">
        <w:rPr>
          <w:rFonts w:ascii="Arial" w:hAnsi="Arial" w:cs="Arial"/>
          <w:sz w:val="24"/>
          <w:szCs w:val="24"/>
          <w:shd w:val="clear" w:color="auto" w:fill="FFFFFF"/>
        </w:rPr>
        <w:t>posjeduje</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stručne</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i</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kadrovske</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kapacitete</w:t>
      </w:r>
      <w:proofErr w:type="spellEnd"/>
      <w:r w:rsidRPr="004B40D2">
        <w:rPr>
          <w:rFonts w:ascii="Arial" w:hAnsi="Arial" w:cs="Arial"/>
          <w:sz w:val="24"/>
          <w:szCs w:val="24"/>
          <w:shd w:val="clear" w:color="auto" w:fill="FFFFFF"/>
        </w:rPr>
        <w:t xml:space="preserve"> koji </w:t>
      </w:r>
      <w:proofErr w:type="spellStart"/>
      <w:r w:rsidRPr="004B40D2">
        <w:rPr>
          <w:rFonts w:ascii="Arial" w:hAnsi="Arial" w:cs="Arial"/>
          <w:sz w:val="24"/>
          <w:szCs w:val="24"/>
          <w:shd w:val="clear" w:color="auto" w:fill="FFFFFF"/>
        </w:rPr>
        <w:t>su</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potrebni</w:t>
      </w:r>
      <w:proofErr w:type="spellEnd"/>
      <w:r w:rsidRPr="004B40D2">
        <w:rPr>
          <w:rFonts w:ascii="Arial" w:hAnsi="Arial" w:cs="Arial"/>
          <w:sz w:val="24"/>
          <w:szCs w:val="24"/>
          <w:shd w:val="clear" w:color="auto" w:fill="FFFFFF"/>
        </w:rPr>
        <w:t xml:space="preserve"> za </w:t>
      </w:r>
      <w:proofErr w:type="spellStart"/>
      <w:r w:rsidRPr="004B40D2">
        <w:rPr>
          <w:rFonts w:ascii="Arial" w:hAnsi="Arial" w:cs="Arial"/>
          <w:sz w:val="24"/>
          <w:szCs w:val="24"/>
          <w:shd w:val="clear" w:color="auto" w:fill="FFFFFF"/>
        </w:rPr>
        <w:t>izvršenje</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ugovora</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radi</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utvrđivanja</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ispunjenosti</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uslova</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iz</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člana</w:t>
      </w:r>
      <w:proofErr w:type="spellEnd"/>
      <w:r w:rsidRPr="004B40D2">
        <w:rPr>
          <w:rFonts w:ascii="Arial" w:hAnsi="Arial" w:cs="Arial"/>
          <w:sz w:val="24"/>
          <w:szCs w:val="24"/>
          <w:shd w:val="clear" w:color="auto" w:fill="FFFFFF"/>
        </w:rPr>
        <w:t xml:space="preserve"> 106 </w:t>
      </w:r>
      <w:proofErr w:type="spellStart"/>
      <w:r w:rsidRPr="004B40D2">
        <w:rPr>
          <w:rFonts w:ascii="Arial" w:hAnsi="Arial" w:cs="Arial"/>
          <w:sz w:val="24"/>
          <w:szCs w:val="24"/>
          <w:shd w:val="clear" w:color="auto" w:fill="FFFFFF"/>
        </w:rPr>
        <w:t>stav</w:t>
      </w:r>
      <w:proofErr w:type="spellEnd"/>
      <w:r w:rsidRPr="004B40D2">
        <w:rPr>
          <w:rFonts w:ascii="Arial" w:hAnsi="Arial" w:cs="Arial"/>
          <w:sz w:val="24"/>
          <w:szCs w:val="24"/>
          <w:shd w:val="clear" w:color="auto" w:fill="FFFFFF"/>
        </w:rPr>
        <w:t xml:space="preserve"> 1 </w:t>
      </w:r>
      <w:proofErr w:type="spellStart"/>
      <w:r w:rsidRPr="004B40D2">
        <w:rPr>
          <w:rFonts w:ascii="Arial" w:hAnsi="Arial" w:cs="Arial"/>
          <w:sz w:val="24"/>
          <w:szCs w:val="24"/>
          <w:shd w:val="clear" w:color="auto" w:fill="FFFFFF"/>
        </w:rPr>
        <w:t>tačka</w:t>
      </w:r>
      <w:proofErr w:type="spellEnd"/>
      <w:r w:rsidRPr="004B40D2">
        <w:rPr>
          <w:rFonts w:ascii="Arial" w:hAnsi="Arial" w:cs="Arial"/>
          <w:sz w:val="24"/>
          <w:szCs w:val="24"/>
          <w:shd w:val="clear" w:color="auto" w:fill="FFFFFF"/>
        </w:rPr>
        <w:t xml:space="preserve"> 1 </w:t>
      </w:r>
      <w:proofErr w:type="spellStart"/>
      <w:r w:rsidRPr="004B40D2">
        <w:rPr>
          <w:rFonts w:ascii="Arial" w:hAnsi="Arial" w:cs="Arial"/>
          <w:sz w:val="24"/>
          <w:szCs w:val="24"/>
          <w:shd w:val="clear" w:color="auto" w:fill="FFFFFF"/>
        </w:rPr>
        <w:t>Zakona</w:t>
      </w:r>
      <w:proofErr w:type="spellEnd"/>
      <w:r w:rsidRPr="004B40D2">
        <w:rPr>
          <w:rFonts w:ascii="Arial" w:hAnsi="Arial" w:cs="Arial"/>
          <w:sz w:val="24"/>
          <w:szCs w:val="24"/>
          <w:shd w:val="clear" w:color="auto" w:fill="FFFFFF"/>
        </w:rPr>
        <w:t xml:space="preserve"> o </w:t>
      </w:r>
      <w:proofErr w:type="spellStart"/>
      <w:r w:rsidRPr="004B40D2">
        <w:rPr>
          <w:rFonts w:ascii="Arial" w:hAnsi="Arial" w:cs="Arial"/>
          <w:sz w:val="24"/>
          <w:szCs w:val="24"/>
          <w:shd w:val="clear" w:color="auto" w:fill="FFFFFF"/>
        </w:rPr>
        <w:t>javnim</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nabavkama</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i</w:t>
      </w:r>
      <w:proofErr w:type="spellEnd"/>
      <w:r w:rsidRPr="004B40D2">
        <w:rPr>
          <w:rFonts w:ascii="Arial" w:hAnsi="Arial" w:cs="Arial"/>
          <w:sz w:val="24"/>
          <w:szCs w:val="24"/>
          <w:shd w:val="clear" w:color="auto" w:fill="FFFFFF"/>
        </w:rPr>
        <w:t xml:space="preserve"> </w:t>
      </w:r>
      <w:proofErr w:type="spellStart"/>
      <w:proofErr w:type="gramStart"/>
      <w:r w:rsidRPr="004B40D2">
        <w:rPr>
          <w:rFonts w:ascii="Arial" w:hAnsi="Arial" w:cs="Arial"/>
          <w:sz w:val="24"/>
          <w:szCs w:val="24"/>
          <w:shd w:val="clear" w:color="auto" w:fill="FFFFFF"/>
        </w:rPr>
        <w:t>to:Privredni</w:t>
      </w:r>
      <w:proofErr w:type="spellEnd"/>
      <w:proofErr w:type="gram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subjekat</w:t>
      </w:r>
      <w:proofErr w:type="spellEnd"/>
      <w:r w:rsidRPr="004B40D2">
        <w:rPr>
          <w:rFonts w:ascii="Arial" w:hAnsi="Arial" w:cs="Arial"/>
          <w:sz w:val="24"/>
          <w:szCs w:val="24"/>
          <w:shd w:val="clear" w:color="auto" w:fill="FFFFFF"/>
        </w:rPr>
        <w:t xml:space="preserve"> je </w:t>
      </w:r>
      <w:proofErr w:type="spellStart"/>
      <w:r w:rsidRPr="004B40D2">
        <w:rPr>
          <w:rFonts w:ascii="Arial" w:hAnsi="Arial" w:cs="Arial"/>
          <w:sz w:val="24"/>
          <w:szCs w:val="24"/>
          <w:shd w:val="clear" w:color="auto" w:fill="FFFFFF"/>
        </w:rPr>
        <w:t>dužan</w:t>
      </w:r>
      <w:proofErr w:type="spellEnd"/>
      <w:r w:rsidRPr="004B40D2">
        <w:rPr>
          <w:rFonts w:ascii="Arial" w:hAnsi="Arial" w:cs="Arial"/>
          <w:sz w:val="24"/>
          <w:szCs w:val="24"/>
          <w:shd w:val="clear" w:color="auto" w:fill="FFFFFF"/>
        </w:rPr>
        <w:t xml:space="preserve"> da </w:t>
      </w:r>
      <w:proofErr w:type="spellStart"/>
      <w:r w:rsidRPr="004B40D2">
        <w:rPr>
          <w:rFonts w:ascii="Arial" w:hAnsi="Arial" w:cs="Arial"/>
          <w:sz w:val="24"/>
          <w:szCs w:val="24"/>
          <w:shd w:val="clear" w:color="auto" w:fill="FFFFFF"/>
        </w:rPr>
        <w:t>posjeduje</w:t>
      </w:r>
      <w:proofErr w:type="spellEnd"/>
      <w:r w:rsidRPr="004B40D2">
        <w:rPr>
          <w:rFonts w:ascii="Arial" w:hAnsi="Arial" w:cs="Arial"/>
          <w:sz w:val="24"/>
          <w:szCs w:val="24"/>
          <w:shd w:val="clear" w:color="auto" w:fill="FFFFFF"/>
        </w:rPr>
        <w:t xml:space="preserve">: minimum </w:t>
      </w:r>
      <w:proofErr w:type="spellStart"/>
      <w:r w:rsidRPr="004B40D2">
        <w:rPr>
          <w:rFonts w:ascii="Arial" w:hAnsi="Arial" w:cs="Arial"/>
          <w:sz w:val="24"/>
          <w:szCs w:val="24"/>
          <w:shd w:val="clear" w:color="auto" w:fill="FFFFFF"/>
        </w:rPr>
        <w:t>iskustva</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na</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kvalitetnom</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i</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uspješnom</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izvršavanju</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poslova</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iz</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oblasti</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predmeta</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nabavke</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odnosno</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nabavke</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opreme</w:t>
      </w:r>
      <w:proofErr w:type="spellEnd"/>
      <w:r w:rsidRPr="004B40D2">
        <w:rPr>
          <w:rFonts w:ascii="Arial" w:hAnsi="Arial" w:cs="Arial"/>
          <w:sz w:val="24"/>
          <w:szCs w:val="24"/>
          <w:shd w:val="clear" w:color="auto" w:fill="FFFFFF"/>
        </w:rPr>
        <w:t xml:space="preserve"> za </w:t>
      </w:r>
      <w:proofErr w:type="spellStart"/>
      <w:r w:rsidRPr="004B40D2">
        <w:rPr>
          <w:rFonts w:ascii="Arial" w:hAnsi="Arial" w:cs="Arial"/>
          <w:sz w:val="24"/>
          <w:szCs w:val="24"/>
          <w:shd w:val="clear" w:color="auto" w:fill="FFFFFF"/>
        </w:rPr>
        <w:t>kontrolu</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i</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naplatu</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parkinga</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tj</w:t>
      </w:r>
      <w:proofErr w:type="spellEnd"/>
      <w:r w:rsidRPr="004B40D2">
        <w:rPr>
          <w:rFonts w:ascii="Arial" w:hAnsi="Arial" w:cs="Arial"/>
          <w:sz w:val="24"/>
          <w:szCs w:val="24"/>
          <w:shd w:val="clear" w:color="auto" w:fill="FFFFFF"/>
        </w:rPr>
        <w:t xml:space="preserve">. minimum tri </w:t>
      </w:r>
      <w:proofErr w:type="spellStart"/>
      <w:r w:rsidRPr="004B40D2">
        <w:rPr>
          <w:rFonts w:ascii="Arial" w:hAnsi="Arial" w:cs="Arial"/>
          <w:sz w:val="24"/>
          <w:szCs w:val="24"/>
          <w:shd w:val="clear" w:color="auto" w:fill="FFFFFF"/>
        </w:rPr>
        <w:t>potvrde</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izdatoj</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od</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strane</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naručioca</w:t>
      </w:r>
      <w:proofErr w:type="spellEnd"/>
      <w:r w:rsidRPr="004B40D2">
        <w:rPr>
          <w:rFonts w:ascii="Arial" w:hAnsi="Arial" w:cs="Arial"/>
          <w:sz w:val="24"/>
          <w:szCs w:val="24"/>
          <w:shd w:val="clear" w:color="auto" w:fill="FFFFFF"/>
        </w:rPr>
        <w:t xml:space="preserve"> o </w:t>
      </w:r>
      <w:proofErr w:type="spellStart"/>
      <w:r w:rsidRPr="004B40D2">
        <w:rPr>
          <w:rFonts w:ascii="Arial" w:hAnsi="Arial" w:cs="Arial"/>
          <w:sz w:val="24"/>
          <w:szCs w:val="24"/>
          <w:shd w:val="clear" w:color="auto" w:fill="FFFFFF"/>
        </w:rPr>
        <w:t>uspjesno</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obavljenim</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isporukama</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predmetne</w:t>
      </w:r>
      <w:proofErr w:type="spellEnd"/>
      <w:r w:rsidRPr="004B40D2">
        <w:rPr>
          <w:rFonts w:ascii="Arial" w:hAnsi="Arial" w:cs="Arial"/>
          <w:sz w:val="24"/>
          <w:szCs w:val="24"/>
          <w:shd w:val="clear" w:color="auto" w:fill="FFFFFF"/>
        </w:rPr>
        <w:t xml:space="preserve"> robe </w:t>
      </w:r>
      <w:proofErr w:type="spellStart"/>
      <w:r w:rsidRPr="004B40D2">
        <w:rPr>
          <w:rFonts w:ascii="Arial" w:hAnsi="Arial" w:cs="Arial"/>
          <w:sz w:val="24"/>
          <w:szCs w:val="24"/>
          <w:shd w:val="clear" w:color="auto" w:fill="FFFFFF"/>
        </w:rPr>
        <w:t>prethodne</w:t>
      </w:r>
      <w:proofErr w:type="spellEnd"/>
      <w:r w:rsidRPr="004B40D2">
        <w:rPr>
          <w:rFonts w:ascii="Arial" w:hAnsi="Arial" w:cs="Arial"/>
          <w:sz w:val="24"/>
          <w:szCs w:val="24"/>
          <w:shd w:val="clear" w:color="auto" w:fill="FFFFFF"/>
        </w:rPr>
        <w:t xml:space="preserve"> 2 </w:t>
      </w:r>
      <w:proofErr w:type="spellStart"/>
      <w:r w:rsidRPr="004B40D2">
        <w:rPr>
          <w:rFonts w:ascii="Arial" w:hAnsi="Arial" w:cs="Arial"/>
          <w:sz w:val="24"/>
          <w:szCs w:val="24"/>
          <w:shd w:val="clear" w:color="auto" w:fill="FFFFFF"/>
        </w:rPr>
        <w:t>godine</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koje</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sadrže</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opis</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i</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vrijednost</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predmeta</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nabavke</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vrijeme</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realizacije</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ugovora</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i</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konstataciju</w:t>
      </w:r>
      <w:proofErr w:type="spellEnd"/>
      <w:r w:rsidRPr="004B40D2">
        <w:rPr>
          <w:rFonts w:ascii="Arial" w:hAnsi="Arial" w:cs="Arial"/>
          <w:sz w:val="24"/>
          <w:szCs w:val="24"/>
          <w:shd w:val="clear" w:color="auto" w:fill="FFFFFF"/>
        </w:rPr>
        <w:t xml:space="preserve"> da je </w:t>
      </w:r>
      <w:proofErr w:type="spellStart"/>
      <w:r w:rsidRPr="004B40D2">
        <w:rPr>
          <w:rFonts w:ascii="Arial" w:hAnsi="Arial" w:cs="Arial"/>
          <w:sz w:val="24"/>
          <w:szCs w:val="24"/>
          <w:shd w:val="clear" w:color="auto" w:fill="FFFFFF"/>
        </w:rPr>
        <w:t>ugovor</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blagovremeno</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i</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kvalitetno</w:t>
      </w:r>
      <w:proofErr w:type="spellEnd"/>
      <w:r w:rsidRPr="004B40D2">
        <w:rPr>
          <w:rFonts w:ascii="Arial" w:hAnsi="Arial" w:cs="Arial"/>
          <w:sz w:val="24"/>
          <w:szCs w:val="24"/>
          <w:shd w:val="clear" w:color="auto" w:fill="FFFFFF"/>
        </w:rPr>
        <w:t xml:space="preserve"> </w:t>
      </w:r>
      <w:proofErr w:type="spellStart"/>
      <w:r w:rsidRPr="004B40D2">
        <w:rPr>
          <w:rFonts w:ascii="Arial" w:hAnsi="Arial" w:cs="Arial"/>
          <w:sz w:val="24"/>
          <w:szCs w:val="24"/>
          <w:shd w:val="clear" w:color="auto" w:fill="FFFFFF"/>
        </w:rPr>
        <w:t>izvršen</w:t>
      </w:r>
      <w:proofErr w:type="spellEnd"/>
      <w:r>
        <w:rPr>
          <w:rFonts w:ascii="Arial" w:hAnsi="Arial" w:cs="Arial"/>
          <w:sz w:val="24"/>
          <w:szCs w:val="24"/>
          <w:shd w:val="clear" w:color="auto" w:fill="FFFFFF"/>
        </w:rPr>
        <w:t xml:space="preserve"> </w:t>
      </w:r>
    </w:p>
    <w:p w14:paraId="283A3D29" w14:textId="4896B1CE" w:rsidR="004B40D2" w:rsidRPr="00134A37" w:rsidRDefault="004B40D2" w:rsidP="004B40D2">
      <w:pPr>
        <w:spacing w:after="0" w:line="240" w:lineRule="auto"/>
        <w:ind w:firstLine="720"/>
        <w:jc w:val="both"/>
        <w:rPr>
          <w:rFonts w:ascii="Arial" w:hAnsi="Arial" w:cs="Arial"/>
          <w:sz w:val="24"/>
          <w:szCs w:val="24"/>
          <w:shd w:val="clear" w:color="auto" w:fill="FFFFFF"/>
          <w:lang w:val="pt-BR"/>
        </w:rPr>
      </w:pPr>
      <w:r w:rsidRPr="00134A37">
        <w:rPr>
          <w:rFonts w:ascii="Arial" w:hAnsi="Arial" w:cs="Arial"/>
          <w:sz w:val="24"/>
          <w:szCs w:val="24"/>
          <w:shd w:val="clear" w:color="auto" w:fill="FFFFFF"/>
          <w:lang w:val="pt-BR"/>
        </w:rPr>
        <w:t>Stručna i tehnička sposobnost</w:t>
      </w:r>
    </w:p>
    <w:p w14:paraId="38F68FC0" w14:textId="77777777" w:rsidR="004B40D2" w:rsidRDefault="004B40D2" w:rsidP="004B40D2">
      <w:pPr>
        <w:spacing w:after="0" w:line="240" w:lineRule="auto"/>
        <w:jc w:val="both"/>
        <w:rPr>
          <w:rFonts w:ascii="Arial" w:hAnsi="Arial" w:cs="Arial"/>
          <w:b/>
          <w:bCs/>
          <w:sz w:val="24"/>
          <w:szCs w:val="24"/>
          <w:shd w:val="clear" w:color="auto" w:fill="FFFFFF"/>
          <w:lang w:val="pt-BR"/>
        </w:rPr>
      </w:pPr>
    </w:p>
    <w:p w14:paraId="090FDC1D" w14:textId="10200F45" w:rsidR="004B40D2" w:rsidRPr="00134A37" w:rsidRDefault="004B40D2" w:rsidP="004B40D2">
      <w:pPr>
        <w:spacing w:after="0" w:line="240" w:lineRule="auto"/>
        <w:jc w:val="both"/>
        <w:rPr>
          <w:rFonts w:ascii="Arial" w:hAnsi="Arial" w:cs="Arial"/>
          <w:b/>
          <w:bCs/>
          <w:sz w:val="24"/>
          <w:szCs w:val="24"/>
          <w:shd w:val="clear" w:color="auto" w:fill="FFFFFF"/>
          <w:lang w:val="pt-BR"/>
        </w:rPr>
      </w:pPr>
      <w:r w:rsidRPr="00134A37">
        <w:rPr>
          <w:rFonts w:ascii="Arial" w:hAnsi="Arial" w:cs="Arial"/>
          <w:b/>
          <w:bCs/>
          <w:sz w:val="24"/>
          <w:szCs w:val="24"/>
          <w:shd w:val="clear" w:color="auto" w:fill="FFFFFF"/>
          <w:lang w:val="pt-BR"/>
        </w:rPr>
        <w:t>I nakon dopune glase:</w:t>
      </w:r>
    </w:p>
    <w:p w14:paraId="017D6F85" w14:textId="17A028D9" w:rsidR="009544C7" w:rsidRDefault="009544C7" w:rsidP="004B40D2">
      <w:pPr>
        <w:spacing w:after="0" w:line="240" w:lineRule="auto"/>
        <w:jc w:val="both"/>
        <w:rPr>
          <w:rFonts w:ascii="Arial" w:hAnsi="Arial" w:cs="Arial"/>
          <w:sz w:val="24"/>
          <w:szCs w:val="24"/>
          <w:shd w:val="clear" w:color="auto" w:fill="FFFFFF"/>
          <w:lang w:val="pt-BR"/>
        </w:rPr>
      </w:pPr>
      <w:r w:rsidRPr="004B40D2">
        <w:rPr>
          <w:rFonts w:ascii="Arial" w:hAnsi="Arial" w:cs="Arial"/>
          <w:sz w:val="24"/>
          <w:szCs w:val="24"/>
          <w:shd w:val="clear" w:color="auto" w:fill="FFFFFF"/>
          <w:lang w:val="pt-BR"/>
        </w:rPr>
        <w:t>Privredni subjekat je dužan da posjeduje stručne i kadrovske kapacitete koji su potrebni za izvršenje ugovora, radi utvrđivanja ispunjenosti uslova iz člana 106 stav 1 tačka 1 Zakona o javnim nabavkama i to:Privredni subjekat je dužan da posjeduje: minimum iskustva na kvalitetnom i uspješnom izvršavanju poslova iz oblasti predmeta nabavke odnosno nabavke opreme za kontrolu i naplatu parkinga, tj. minimum tri potvrde izdatoj od strane naručioca o uspjesno obavljenim isporukama predmetne robe prethodne 2 godine, odnosno da je ugovor realizovan (posao završen) u 2023, 2024 i u toku 2025 godini do dana otvaranja ponuda, koje sadrže opis i vrijednost predmeta nabavke, vrijeme realizacije ugovora i konstataciju da je ugovor blagovremeno i kvalitetno izvršen.</w:t>
      </w:r>
      <w:r w:rsidRPr="004B40D2">
        <w:rPr>
          <w:rFonts w:ascii="Arial" w:hAnsi="Arial" w:cs="Arial"/>
          <w:sz w:val="24"/>
          <w:szCs w:val="24"/>
          <w:shd w:val="clear" w:color="auto" w:fill="FFFFFF"/>
          <w:lang w:val="pt-BR"/>
        </w:rPr>
        <w:tab/>
        <w:t>Stručna i tehnička sposobnost</w:t>
      </w:r>
      <w:r w:rsidR="004B40D2">
        <w:rPr>
          <w:rFonts w:ascii="Arial" w:hAnsi="Arial" w:cs="Arial"/>
          <w:sz w:val="24"/>
          <w:szCs w:val="24"/>
          <w:shd w:val="clear" w:color="auto" w:fill="FFFFFF"/>
          <w:lang w:val="pt-BR"/>
        </w:rPr>
        <w:t>”.</w:t>
      </w:r>
    </w:p>
    <w:p w14:paraId="7254A08C" w14:textId="77777777" w:rsidR="004B40D2" w:rsidRPr="004B40D2" w:rsidRDefault="004B40D2" w:rsidP="004B40D2">
      <w:pPr>
        <w:spacing w:after="0" w:line="240" w:lineRule="auto"/>
        <w:jc w:val="both"/>
        <w:rPr>
          <w:rFonts w:ascii="Arial" w:hAnsi="Arial" w:cs="Arial"/>
          <w:sz w:val="24"/>
          <w:szCs w:val="24"/>
          <w:shd w:val="clear" w:color="auto" w:fill="FFFFFF"/>
          <w:lang w:val="pt-BR"/>
        </w:rPr>
      </w:pPr>
    </w:p>
    <w:p w14:paraId="1C5E6B53" w14:textId="77BAFD68" w:rsidR="00AB283E" w:rsidRDefault="009544C7" w:rsidP="004B40D2">
      <w:pPr>
        <w:pStyle w:val="T30X"/>
        <w:spacing w:before="0" w:after="0"/>
        <w:rPr>
          <w:rFonts w:ascii="Arial" w:hAnsi="Arial" w:cs="Arial"/>
          <w:sz w:val="24"/>
          <w:szCs w:val="24"/>
        </w:rPr>
      </w:pPr>
      <w:proofErr w:type="gramStart"/>
      <w:r w:rsidRPr="004B40D2">
        <w:rPr>
          <w:rFonts w:ascii="Arial" w:hAnsi="Arial" w:cs="Arial"/>
          <w:sz w:val="24"/>
          <w:szCs w:val="24"/>
        </w:rPr>
        <w:t xml:space="preserve">Ova  </w:t>
      </w:r>
      <w:proofErr w:type="spellStart"/>
      <w:r w:rsidRPr="004B40D2">
        <w:rPr>
          <w:rFonts w:ascii="Arial" w:hAnsi="Arial" w:cs="Arial"/>
          <w:sz w:val="24"/>
          <w:szCs w:val="24"/>
        </w:rPr>
        <w:t>Ispravka</w:t>
      </w:r>
      <w:proofErr w:type="spellEnd"/>
      <w:proofErr w:type="gramEnd"/>
      <w:r w:rsidRPr="004B40D2">
        <w:rPr>
          <w:rFonts w:ascii="Arial" w:hAnsi="Arial" w:cs="Arial"/>
          <w:sz w:val="24"/>
          <w:szCs w:val="24"/>
        </w:rPr>
        <w:t xml:space="preserve"> je </w:t>
      </w:r>
      <w:proofErr w:type="spellStart"/>
      <w:r w:rsidRPr="004B40D2">
        <w:rPr>
          <w:rFonts w:ascii="Arial" w:hAnsi="Arial" w:cs="Arial"/>
          <w:sz w:val="24"/>
          <w:szCs w:val="24"/>
        </w:rPr>
        <w:t>sastavni</w:t>
      </w:r>
      <w:proofErr w:type="spellEnd"/>
      <w:r w:rsidRPr="004B40D2">
        <w:rPr>
          <w:rFonts w:ascii="Arial" w:hAnsi="Arial" w:cs="Arial"/>
          <w:sz w:val="24"/>
          <w:szCs w:val="24"/>
        </w:rPr>
        <w:t xml:space="preserve"> </w:t>
      </w:r>
      <w:proofErr w:type="spellStart"/>
      <w:r w:rsidRPr="004B40D2">
        <w:rPr>
          <w:rFonts w:ascii="Arial" w:hAnsi="Arial" w:cs="Arial"/>
          <w:sz w:val="24"/>
          <w:szCs w:val="24"/>
        </w:rPr>
        <w:t>dio</w:t>
      </w:r>
      <w:proofErr w:type="spellEnd"/>
      <w:r w:rsidRPr="004B40D2">
        <w:rPr>
          <w:rFonts w:ascii="Arial" w:hAnsi="Arial" w:cs="Arial"/>
          <w:sz w:val="24"/>
          <w:szCs w:val="24"/>
        </w:rPr>
        <w:t xml:space="preserve"> </w:t>
      </w:r>
      <w:proofErr w:type="gramStart"/>
      <w:r w:rsidR="004B40D2" w:rsidRPr="004B40D2">
        <w:rPr>
          <w:rFonts w:ascii="Arial" w:hAnsi="Arial" w:cs="Arial"/>
          <w:sz w:val="24"/>
          <w:szCs w:val="24"/>
        </w:rPr>
        <w:t>IZMJENI  I</w:t>
      </w:r>
      <w:proofErr w:type="gramEnd"/>
      <w:r w:rsidR="004B40D2" w:rsidRPr="004B40D2">
        <w:rPr>
          <w:rFonts w:ascii="Arial" w:hAnsi="Arial" w:cs="Arial"/>
          <w:sz w:val="24"/>
          <w:szCs w:val="24"/>
        </w:rPr>
        <w:t xml:space="preserve"> DOPUNI BR.2</w:t>
      </w:r>
      <w:r w:rsidR="004B40D2" w:rsidRPr="004B40D2">
        <w:rPr>
          <w:rFonts w:ascii="Arial" w:hAnsi="Arial" w:cs="Arial"/>
          <w:sz w:val="24"/>
          <w:szCs w:val="24"/>
        </w:rPr>
        <w:t xml:space="preserve"> od 15.</w:t>
      </w:r>
      <w:proofErr w:type="gramStart"/>
      <w:r w:rsidR="004B40D2" w:rsidRPr="004B40D2">
        <w:rPr>
          <w:rFonts w:ascii="Arial" w:hAnsi="Arial" w:cs="Arial"/>
          <w:sz w:val="24"/>
          <w:szCs w:val="24"/>
        </w:rPr>
        <w:t>05.2025.godine</w:t>
      </w:r>
      <w:proofErr w:type="gramEnd"/>
      <w:r w:rsidR="004B40D2" w:rsidRPr="004B40D2">
        <w:rPr>
          <w:rFonts w:ascii="Arial" w:hAnsi="Arial" w:cs="Arial"/>
          <w:sz w:val="24"/>
          <w:szCs w:val="24"/>
        </w:rPr>
        <w:t xml:space="preserve"> </w:t>
      </w:r>
      <w:proofErr w:type="spellStart"/>
      <w:r w:rsidRPr="004B40D2">
        <w:rPr>
          <w:rFonts w:ascii="Arial" w:hAnsi="Arial" w:cs="Arial"/>
          <w:sz w:val="24"/>
          <w:szCs w:val="24"/>
        </w:rPr>
        <w:t>i</w:t>
      </w:r>
      <w:proofErr w:type="spellEnd"/>
      <w:r w:rsidRPr="004B40D2">
        <w:rPr>
          <w:rFonts w:ascii="Arial" w:hAnsi="Arial" w:cs="Arial"/>
          <w:sz w:val="24"/>
          <w:szCs w:val="24"/>
        </w:rPr>
        <w:t xml:space="preserve"> </w:t>
      </w:r>
      <w:proofErr w:type="spellStart"/>
      <w:r w:rsidRPr="004B40D2">
        <w:rPr>
          <w:rFonts w:ascii="Arial" w:hAnsi="Arial" w:cs="Arial"/>
          <w:sz w:val="24"/>
          <w:szCs w:val="24"/>
        </w:rPr>
        <w:t>proizvodi</w:t>
      </w:r>
      <w:proofErr w:type="spellEnd"/>
      <w:r w:rsidRPr="004B40D2">
        <w:rPr>
          <w:rFonts w:ascii="Arial" w:hAnsi="Arial" w:cs="Arial"/>
          <w:sz w:val="24"/>
          <w:szCs w:val="24"/>
        </w:rPr>
        <w:t xml:space="preserve"> </w:t>
      </w:r>
      <w:proofErr w:type="spellStart"/>
      <w:r w:rsidRPr="004B40D2">
        <w:rPr>
          <w:rFonts w:ascii="Arial" w:hAnsi="Arial" w:cs="Arial"/>
          <w:sz w:val="24"/>
          <w:szCs w:val="24"/>
        </w:rPr>
        <w:t>pravno</w:t>
      </w:r>
      <w:proofErr w:type="spellEnd"/>
      <w:r w:rsidRPr="004B40D2">
        <w:rPr>
          <w:rFonts w:ascii="Arial" w:hAnsi="Arial" w:cs="Arial"/>
          <w:sz w:val="24"/>
          <w:szCs w:val="24"/>
        </w:rPr>
        <w:t xml:space="preserve"> d</w:t>
      </w:r>
      <w:proofErr w:type="spellStart"/>
      <w:r w:rsidRPr="004B40D2">
        <w:rPr>
          <w:rFonts w:ascii="Arial" w:hAnsi="Arial" w:cs="Arial"/>
          <w:sz w:val="24"/>
          <w:szCs w:val="24"/>
        </w:rPr>
        <w:t>ejstvo</w:t>
      </w:r>
      <w:proofErr w:type="spellEnd"/>
      <w:r w:rsidRPr="004B40D2">
        <w:rPr>
          <w:rFonts w:ascii="Arial" w:hAnsi="Arial" w:cs="Arial"/>
          <w:sz w:val="24"/>
          <w:szCs w:val="24"/>
        </w:rPr>
        <w:t xml:space="preserve"> od </w:t>
      </w:r>
      <w:proofErr w:type="gramStart"/>
      <w:r w:rsidRPr="004B40D2">
        <w:rPr>
          <w:rFonts w:ascii="Arial" w:hAnsi="Arial" w:cs="Arial"/>
          <w:sz w:val="24"/>
          <w:szCs w:val="24"/>
        </w:rPr>
        <w:t>dana  od</w:t>
      </w:r>
      <w:proofErr w:type="gramEnd"/>
      <w:r w:rsidRPr="004B40D2">
        <w:rPr>
          <w:rFonts w:ascii="Arial" w:hAnsi="Arial" w:cs="Arial"/>
          <w:sz w:val="24"/>
          <w:szCs w:val="24"/>
        </w:rPr>
        <w:t xml:space="preserve"> </w:t>
      </w:r>
      <w:proofErr w:type="spellStart"/>
      <w:r w:rsidRPr="004B40D2">
        <w:rPr>
          <w:rFonts w:ascii="Arial" w:hAnsi="Arial" w:cs="Arial"/>
          <w:sz w:val="24"/>
          <w:szCs w:val="24"/>
        </w:rPr>
        <w:t>kojeg</w:t>
      </w:r>
      <w:proofErr w:type="spellEnd"/>
      <w:r w:rsidRPr="004B40D2">
        <w:rPr>
          <w:rFonts w:ascii="Arial" w:hAnsi="Arial" w:cs="Arial"/>
          <w:sz w:val="24"/>
          <w:szCs w:val="24"/>
        </w:rPr>
        <w:t xml:space="preserve"> </w:t>
      </w:r>
      <w:proofErr w:type="spellStart"/>
      <w:r w:rsidRPr="004B40D2">
        <w:rPr>
          <w:rFonts w:ascii="Arial" w:hAnsi="Arial" w:cs="Arial"/>
          <w:sz w:val="24"/>
          <w:szCs w:val="24"/>
        </w:rPr>
        <w:t>pravno</w:t>
      </w:r>
      <w:proofErr w:type="spellEnd"/>
      <w:r w:rsidRPr="004B40D2">
        <w:rPr>
          <w:rFonts w:ascii="Arial" w:hAnsi="Arial" w:cs="Arial"/>
          <w:sz w:val="24"/>
          <w:szCs w:val="24"/>
        </w:rPr>
        <w:t xml:space="preserve"> </w:t>
      </w:r>
      <w:proofErr w:type="spellStart"/>
      <w:r w:rsidRPr="004B40D2">
        <w:rPr>
          <w:rFonts w:ascii="Arial" w:hAnsi="Arial" w:cs="Arial"/>
          <w:sz w:val="24"/>
          <w:szCs w:val="24"/>
        </w:rPr>
        <w:t>dejstvo</w:t>
      </w:r>
      <w:proofErr w:type="spellEnd"/>
      <w:r w:rsidRPr="004B40D2">
        <w:rPr>
          <w:rFonts w:ascii="Arial" w:hAnsi="Arial" w:cs="Arial"/>
          <w:sz w:val="24"/>
          <w:szCs w:val="24"/>
        </w:rPr>
        <w:t xml:space="preserve"> </w:t>
      </w:r>
      <w:proofErr w:type="spellStart"/>
      <w:r w:rsidRPr="004B40D2">
        <w:rPr>
          <w:rFonts w:ascii="Arial" w:hAnsi="Arial" w:cs="Arial"/>
          <w:sz w:val="24"/>
          <w:szCs w:val="24"/>
        </w:rPr>
        <w:t>proizvodi</w:t>
      </w:r>
      <w:proofErr w:type="spellEnd"/>
      <w:r w:rsidRPr="004B40D2">
        <w:rPr>
          <w:rFonts w:ascii="Arial" w:hAnsi="Arial" w:cs="Arial"/>
          <w:sz w:val="24"/>
          <w:szCs w:val="24"/>
        </w:rPr>
        <w:t xml:space="preserve"> </w:t>
      </w:r>
      <w:proofErr w:type="spellStart"/>
      <w:r w:rsidR="004B40D2" w:rsidRPr="004B40D2">
        <w:rPr>
          <w:rFonts w:ascii="Arial" w:hAnsi="Arial" w:cs="Arial"/>
          <w:sz w:val="24"/>
          <w:szCs w:val="24"/>
        </w:rPr>
        <w:t>dokument</w:t>
      </w:r>
      <w:proofErr w:type="spellEnd"/>
      <w:r w:rsidRPr="004B40D2">
        <w:rPr>
          <w:rFonts w:ascii="Arial" w:hAnsi="Arial" w:cs="Arial"/>
          <w:sz w:val="24"/>
          <w:szCs w:val="24"/>
        </w:rPr>
        <w:t xml:space="preserve"> koj</w:t>
      </w:r>
      <w:r w:rsidR="004B40D2" w:rsidRPr="004B40D2">
        <w:rPr>
          <w:rFonts w:ascii="Arial" w:hAnsi="Arial" w:cs="Arial"/>
          <w:sz w:val="24"/>
          <w:szCs w:val="24"/>
        </w:rPr>
        <w:t>i</w:t>
      </w:r>
      <w:r w:rsidRPr="004B40D2">
        <w:rPr>
          <w:rFonts w:ascii="Arial" w:hAnsi="Arial" w:cs="Arial"/>
          <w:sz w:val="24"/>
          <w:szCs w:val="24"/>
        </w:rPr>
        <w:t xml:space="preserve"> se </w:t>
      </w:r>
      <w:proofErr w:type="spellStart"/>
      <w:r w:rsidRPr="004B40D2">
        <w:rPr>
          <w:rFonts w:ascii="Arial" w:hAnsi="Arial" w:cs="Arial"/>
          <w:sz w:val="24"/>
          <w:szCs w:val="24"/>
        </w:rPr>
        <w:t>ispravlja</w:t>
      </w:r>
      <w:proofErr w:type="spellEnd"/>
      <w:r w:rsidRPr="004B40D2">
        <w:rPr>
          <w:rFonts w:ascii="Arial" w:hAnsi="Arial" w:cs="Arial"/>
          <w:sz w:val="24"/>
          <w:szCs w:val="24"/>
        </w:rPr>
        <w:t>.</w:t>
      </w:r>
    </w:p>
    <w:p w14:paraId="1F49916D" w14:textId="77777777" w:rsidR="004B40D2" w:rsidRPr="004B40D2" w:rsidRDefault="004B40D2" w:rsidP="004B40D2">
      <w:pPr>
        <w:pStyle w:val="T30X"/>
        <w:spacing w:before="0" w:after="0"/>
        <w:rPr>
          <w:rFonts w:ascii="Arial" w:hAnsi="Arial" w:cs="Arial"/>
          <w:sz w:val="24"/>
          <w:szCs w:val="24"/>
        </w:rPr>
      </w:pPr>
    </w:p>
    <w:p w14:paraId="0C086EE6" w14:textId="77777777" w:rsidR="001B7FE6" w:rsidRPr="004B40D2" w:rsidRDefault="001B7FE6" w:rsidP="004B40D2">
      <w:pPr>
        <w:keepNext/>
        <w:keepLines/>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hAnsi="Arial" w:cs="Arial"/>
          <w:b/>
          <w:bCs/>
          <w:iCs/>
          <w:sz w:val="24"/>
          <w:szCs w:val="24"/>
          <w:lang w:val="sr-Latn-ME"/>
        </w:rPr>
      </w:pPr>
      <w:r w:rsidRPr="004B40D2">
        <w:rPr>
          <w:rFonts w:ascii="Arial" w:hAnsi="Arial" w:cs="Arial"/>
          <w:b/>
          <w:bCs/>
          <w:sz w:val="24"/>
          <w:szCs w:val="24"/>
          <w:lang w:val="sr-Latn-ME"/>
        </w:rPr>
        <w:t>UPUTSTVO O PRAVNOM SREDSTVU</w:t>
      </w:r>
    </w:p>
    <w:p w14:paraId="3A9318F0" w14:textId="77777777" w:rsidR="001B7FE6" w:rsidRPr="004B40D2" w:rsidRDefault="001B7FE6" w:rsidP="004B40D2">
      <w:pPr>
        <w:tabs>
          <w:tab w:val="left" w:pos="5760"/>
        </w:tabs>
        <w:spacing w:after="0" w:line="240" w:lineRule="auto"/>
        <w:ind w:firstLine="567"/>
        <w:jc w:val="both"/>
        <w:rPr>
          <w:rFonts w:ascii="Arial" w:hAnsi="Arial" w:cs="Arial"/>
          <w:color w:val="000000"/>
          <w:sz w:val="24"/>
          <w:szCs w:val="24"/>
          <w:lang w:val="pl-PL"/>
        </w:rPr>
      </w:pPr>
      <w:r w:rsidRPr="004B40D2">
        <w:rPr>
          <w:rFonts w:ascii="Arial" w:hAnsi="Arial" w:cs="Arial"/>
          <w:color w:val="000000"/>
          <w:sz w:val="24"/>
          <w:szCs w:val="24"/>
          <w:lang w:val="sr-Latn-ME"/>
        </w:rPr>
        <w:t>Privredni subjekat može da izjavi žalbu protiv ove tenderske dokumentacije Komisiji za zaštitu prava</w:t>
      </w:r>
      <w:r w:rsidRPr="004B40D2">
        <w:rPr>
          <w:rFonts w:ascii="Arial" w:hAnsi="Arial" w:cs="Arial"/>
          <w:color w:val="000000"/>
          <w:sz w:val="24"/>
          <w:szCs w:val="24"/>
          <w:lang w:val="pl-PL"/>
        </w:rPr>
        <w:t>:</w:t>
      </w:r>
    </w:p>
    <w:p w14:paraId="38308F8C" w14:textId="77777777" w:rsidR="001B7FE6" w:rsidRPr="004B40D2" w:rsidRDefault="001B7FE6" w:rsidP="004B40D2">
      <w:pPr>
        <w:pStyle w:val="T30X"/>
        <w:spacing w:before="0" w:after="0"/>
        <w:ind w:left="567" w:hanging="283"/>
        <w:rPr>
          <w:rFonts w:ascii="Arial" w:hAnsi="Arial" w:cs="Arial"/>
          <w:sz w:val="24"/>
          <w:szCs w:val="24"/>
          <w:lang w:val="pl-PL"/>
        </w:rPr>
      </w:pPr>
      <w:r w:rsidRPr="004B40D2">
        <w:rPr>
          <w:rFonts w:ascii="Arial" w:hAnsi="Arial" w:cs="Arial"/>
          <w:sz w:val="24"/>
          <w:szCs w:val="24"/>
          <w:lang w:val="pl-P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9FFB7F7" w14:textId="77777777" w:rsidR="001B7FE6" w:rsidRPr="004B40D2" w:rsidRDefault="001B7FE6" w:rsidP="004B40D2">
      <w:pPr>
        <w:pStyle w:val="T30X"/>
        <w:spacing w:before="0" w:after="0"/>
        <w:ind w:left="567" w:hanging="283"/>
        <w:rPr>
          <w:rFonts w:ascii="Arial" w:hAnsi="Arial" w:cs="Arial"/>
          <w:sz w:val="24"/>
          <w:szCs w:val="24"/>
          <w:lang w:val="pl-PL"/>
        </w:rPr>
      </w:pPr>
      <w:r w:rsidRPr="004B40D2">
        <w:rPr>
          <w:rFonts w:ascii="Arial" w:hAnsi="Arial" w:cs="Arial"/>
          <w:sz w:val="24"/>
          <w:szCs w:val="24"/>
          <w:lang w:val="pl-P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2414ADC" w14:textId="77777777" w:rsidR="001B7FE6" w:rsidRPr="004B40D2" w:rsidRDefault="001B7FE6" w:rsidP="004B40D2">
      <w:pPr>
        <w:pStyle w:val="T30X"/>
        <w:spacing w:before="0" w:after="0"/>
        <w:ind w:left="567" w:hanging="283"/>
        <w:rPr>
          <w:rFonts w:ascii="Arial" w:hAnsi="Arial" w:cs="Arial"/>
          <w:sz w:val="24"/>
          <w:szCs w:val="24"/>
          <w:lang w:val="pl-PL"/>
        </w:rPr>
      </w:pPr>
      <w:r w:rsidRPr="004B40D2">
        <w:rPr>
          <w:rFonts w:ascii="Arial" w:hAnsi="Arial" w:cs="Arial"/>
          <w:sz w:val="24"/>
          <w:szCs w:val="24"/>
          <w:lang w:val="pl-PL"/>
        </w:rPr>
        <w:lastRenderedPageBreak/>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DE1A261" w14:textId="77777777" w:rsidR="001B7FE6" w:rsidRPr="004B40D2" w:rsidRDefault="001B7FE6" w:rsidP="004B40D2">
      <w:pPr>
        <w:autoSpaceDE w:val="0"/>
        <w:autoSpaceDN w:val="0"/>
        <w:adjustRightInd w:val="0"/>
        <w:spacing w:after="0" w:line="240" w:lineRule="auto"/>
        <w:ind w:firstLine="567"/>
        <w:jc w:val="both"/>
        <w:rPr>
          <w:rFonts w:ascii="Arial" w:hAnsi="Arial" w:cs="Arial"/>
          <w:color w:val="000000"/>
          <w:sz w:val="24"/>
          <w:szCs w:val="24"/>
          <w:lang w:val="sr-Latn-ME"/>
        </w:rPr>
      </w:pPr>
      <w:r w:rsidRPr="004B40D2">
        <w:rPr>
          <w:rFonts w:ascii="Arial" w:hAnsi="Arial" w:cs="Arial"/>
          <w:color w:val="000000"/>
          <w:sz w:val="24"/>
          <w:szCs w:val="24"/>
          <w:lang w:val="sr-Latn-ME"/>
        </w:rPr>
        <w:t>Žalba se izjavljuje preko naručioca neposredno putem ESJN-a. Žalba koja nije podnesena na naprijed predviđeni način biće odbijena kao nedozvoljena.</w:t>
      </w:r>
    </w:p>
    <w:p w14:paraId="141F2F85" w14:textId="77777777" w:rsidR="001B7FE6" w:rsidRPr="004B40D2" w:rsidRDefault="001B7FE6" w:rsidP="004B40D2">
      <w:pPr>
        <w:autoSpaceDE w:val="0"/>
        <w:autoSpaceDN w:val="0"/>
        <w:adjustRightInd w:val="0"/>
        <w:spacing w:after="0" w:line="240" w:lineRule="auto"/>
        <w:ind w:firstLine="567"/>
        <w:jc w:val="both"/>
        <w:rPr>
          <w:rFonts w:ascii="Arial" w:hAnsi="Arial" w:cs="Arial"/>
          <w:color w:val="000000"/>
          <w:sz w:val="24"/>
          <w:szCs w:val="24"/>
          <w:highlight w:val="yellow"/>
          <w:lang w:val="sr-Latn-ME"/>
        </w:rPr>
      </w:pPr>
      <w:r w:rsidRPr="004B40D2">
        <w:rPr>
          <w:rFonts w:ascii="Arial"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B6EB159" w14:textId="77777777" w:rsidR="001B7FE6" w:rsidRPr="004B40D2" w:rsidRDefault="001B7FE6" w:rsidP="004B40D2">
      <w:pPr>
        <w:tabs>
          <w:tab w:val="left" w:pos="5760"/>
        </w:tabs>
        <w:spacing w:after="0" w:line="240" w:lineRule="auto"/>
        <w:ind w:firstLine="567"/>
        <w:jc w:val="both"/>
        <w:rPr>
          <w:rFonts w:ascii="Arial" w:hAnsi="Arial" w:cs="Arial"/>
          <w:color w:val="000000"/>
          <w:sz w:val="24"/>
          <w:szCs w:val="24"/>
          <w:lang w:val="sr-Latn-ME"/>
        </w:rPr>
      </w:pPr>
      <w:r w:rsidRPr="004B40D2">
        <w:rPr>
          <w:rFonts w:ascii="Arial"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3096675E" w14:textId="77777777" w:rsidR="001B7FE6" w:rsidRPr="004B40D2" w:rsidRDefault="001B7FE6" w:rsidP="004B40D2">
      <w:pPr>
        <w:tabs>
          <w:tab w:val="left" w:pos="5760"/>
        </w:tabs>
        <w:spacing w:after="0" w:line="240" w:lineRule="auto"/>
        <w:ind w:firstLine="567"/>
        <w:jc w:val="both"/>
        <w:rPr>
          <w:rFonts w:ascii="Arial" w:hAnsi="Arial" w:cs="Arial"/>
          <w:color w:val="000000"/>
          <w:sz w:val="24"/>
          <w:szCs w:val="24"/>
          <w:lang w:val="sr-Latn-ME"/>
        </w:rPr>
      </w:pPr>
      <w:r w:rsidRPr="004B40D2">
        <w:rPr>
          <w:rFonts w:ascii="Arial"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4B40D2">
          <w:rPr>
            <w:rStyle w:val="Hyperlink"/>
            <w:rFonts w:ascii="Arial" w:hAnsi="Arial" w:cs="Arial"/>
            <w:sz w:val="24"/>
            <w:szCs w:val="24"/>
            <w:lang w:val="sr-Latn-ME"/>
          </w:rPr>
          <w:t>http://www.kontrola-nabavki.me/</w:t>
        </w:r>
      </w:hyperlink>
      <w:r w:rsidRPr="004B40D2">
        <w:rPr>
          <w:rFonts w:ascii="Arial" w:hAnsi="Arial" w:cs="Arial"/>
          <w:color w:val="000000"/>
          <w:sz w:val="24"/>
          <w:szCs w:val="24"/>
          <w:lang w:val="sr-Latn-ME"/>
        </w:rPr>
        <w:t>.“.</w:t>
      </w:r>
    </w:p>
    <w:p w14:paraId="1508584B" w14:textId="77777777" w:rsidR="001B7FE6" w:rsidRPr="004B40D2" w:rsidRDefault="001B7FE6" w:rsidP="004B40D2">
      <w:pPr>
        <w:tabs>
          <w:tab w:val="left" w:pos="5760"/>
        </w:tabs>
        <w:spacing w:after="0" w:line="240" w:lineRule="auto"/>
        <w:ind w:firstLine="567"/>
        <w:jc w:val="both"/>
        <w:rPr>
          <w:rFonts w:ascii="Arial" w:hAnsi="Arial" w:cs="Arial"/>
          <w:color w:val="000000"/>
          <w:sz w:val="24"/>
          <w:szCs w:val="24"/>
          <w:lang w:val="sr-Latn-ME"/>
        </w:rPr>
      </w:pPr>
    </w:p>
    <w:p w14:paraId="7C2FF23C" w14:textId="77777777" w:rsidR="001B7FE6" w:rsidRPr="004B40D2" w:rsidRDefault="001B7FE6" w:rsidP="004B40D2">
      <w:pPr>
        <w:spacing w:after="0" w:line="240" w:lineRule="auto"/>
        <w:rPr>
          <w:rFonts w:ascii="Arial" w:hAnsi="Arial" w:cs="Arial"/>
          <w:bCs/>
          <w:sz w:val="24"/>
          <w:szCs w:val="24"/>
          <w:lang w:val="it-IT"/>
        </w:rPr>
      </w:pPr>
    </w:p>
    <w:p w14:paraId="566CE274" w14:textId="77777777" w:rsidR="001B7FE6" w:rsidRPr="004B40D2" w:rsidRDefault="001B7FE6" w:rsidP="004B40D2">
      <w:pPr>
        <w:spacing w:after="0" w:line="240" w:lineRule="auto"/>
        <w:jc w:val="right"/>
        <w:rPr>
          <w:rFonts w:ascii="Arial" w:hAnsi="Arial" w:cs="Arial"/>
          <w:b/>
          <w:bCs/>
          <w:sz w:val="24"/>
          <w:szCs w:val="24"/>
          <w:lang w:val="pt-BR"/>
        </w:rPr>
      </w:pPr>
      <w:r w:rsidRPr="004B40D2">
        <w:rPr>
          <w:rFonts w:ascii="Arial" w:hAnsi="Arial" w:cs="Arial"/>
          <w:b/>
          <w:bCs/>
          <w:sz w:val="24"/>
          <w:szCs w:val="24"/>
          <w:lang w:val="pt-BR"/>
        </w:rPr>
        <w:t>za Komisiju za sprovođenje postupka javne nabavke</w:t>
      </w:r>
    </w:p>
    <w:p w14:paraId="2A386352" w14:textId="77777777" w:rsidR="001B7FE6" w:rsidRPr="004B40D2" w:rsidRDefault="001B7FE6" w:rsidP="004B40D2">
      <w:pPr>
        <w:spacing w:after="0" w:line="240" w:lineRule="auto"/>
        <w:jc w:val="right"/>
        <w:rPr>
          <w:rFonts w:ascii="Arial" w:hAnsi="Arial" w:cs="Arial"/>
          <w:bCs/>
          <w:sz w:val="24"/>
          <w:szCs w:val="24"/>
          <w:lang w:val="sr-Latn-CS"/>
        </w:rPr>
      </w:pPr>
      <w:r w:rsidRPr="004B40D2">
        <w:rPr>
          <w:rFonts w:ascii="Arial" w:hAnsi="Arial" w:cs="Arial"/>
          <w:bCs/>
          <w:sz w:val="24"/>
          <w:szCs w:val="24"/>
          <w:lang w:val="sr-Latn-CS"/>
        </w:rPr>
        <w:t>Ana Dragićević, dipl.prav.s.r.</w:t>
      </w:r>
    </w:p>
    <w:bookmarkEnd w:id="1"/>
    <w:p w14:paraId="39BDCA13" w14:textId="77777777" w:rsidR="000E27ED" w:rsidRPr="004B40D2" w:rsidRDefault="000E27ED" w:rsidP="004B40D2">
      <w:pPr>
        <w:spacing w:after="0" w:line="240" w:lineRule="auto"/>
        <w:rPr>
          <w:rFonts w:ascii="Arial" w:hAnsi="Arial" w:cs="Arial"/>
          <w:sz w:val="24"/>
          <w:szCs w:val="24"/>
          <w:lang w:val="sr-Latn-CS"/>
        </w:rPr>
      </w:pPr>
    </w:p>
    <w:sectPr w:rsidR="000E27ED" w:rsidRPr="004B40D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6534B" w14:textId="77777777" w:rsidR="00635FA3" w:rsidRDefault="00635FA3" w:rsidP="003F55E3">
      <w:pPr>
        <w:spacing w:after="0" w:line="240" w:lineRule="auto"/>
      </w:pPr>
      <w:r>
        <w:separator/>
      </w:r>
    </w:p>
  </w:endnote>
  <w:endnote w:type="continuationSeparator" w:id="0">
    <w:p w14:paraId="138F0B4C" w14:textId="77777777" w:rsidR="00635FA3" w:rsidRDefault="00635FA3" w:rsidP="003F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7265847"/>
      <w:docPartObj>
        <w:docPartGallery w:val="Page Numbers (Bottom of Page)"/>
        <w:docPartUnique/>
      </w:docPartObj>
    </w:sdtPr>
    <w:sdtEndPr>
      <w:rPr>
        <w:noProof/>
      </w:rPr>
    </w:sdtEndPr>
    <w:sdtContent>
      <w:p w14:paraId="2F2E71F7" w14:textId="2E18B2C1" w:rsidR="003F55E3" w:rsidRDefault="003F55E3">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xml:space="preserve"> od </w:t>
        </w:r>
        <w:r w:rsidR="004B40D2">
          <w:rPr>
            <w:noProof/>
          </w:rPr>
          <w:t>3</w:t>
        </w:r>
      </w:p>
    </w:sdtContent>
  </w:sdt>
  <w:p w14:paraId="1BFB7AF8" w14:textId="77777777" w:rsidR="003F55E3" w:rsidRDefault="003F5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0A930" w14:textId="77777777" w:rsidR="00635FA3" w:rsidRDefault="00635FA3" w:rsidP="003F55E3">
      <w:pPr>
        <w:spacing w:after="0" w:line="240" w:lineRule="auto"/>
      </w:pPr>
      <w:r>
        <w:separator/>
      </w:r>
    </w:p>
  </w:footnote>
  <w:footnote w:type="continuationSeparator" w:id="0">
    <w:p w14:paraId="7F3A87FA" w14:textId="77777777" w:rsidR="00635FA3" w:rsidRDefault="00635FA3" w:rsidP="003F5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229A3"/>
    <w:multiLevelType w:val="hybridMultilevel"/>
    <w:tmpl w:val="7B32A56E"/>
    <w:lvl w:ilvl="0" w:tplc="2C1A000D">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65BA65D3"/>
    <w:multiLevelType w:val="hybridMultilevel"/>
    <w:tmpl w:val="BC768890"/>
    <w:lvl w:ilvl="0" w:tplc="D1BC9640">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num w:numId="1" w16cid:durableId="1091585558">
    <w:abstractNumId w:val="2"/>
  </w:num>
  <w:num w:numId="2" w16cid:durableId="204605385">
    <w:abstractNumId w:val="1"/>
  </w:num>
  <w:num w:numId="3" w16cid:durableId="2062173556">
    <w:abstractNumId w:val="2"/>
  </w:num>
  <w:num w:numId="4" w16cid:durableId="800154735">
    <w:abstractNumId w:val="0"/>
  </w:num>
  <w:num w:numId="5" w16cid:durableId="371537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EE"/>
    <w:rsid w:val="00062176"/>
    <w:rsid w:val="000E27ED"/>
    <w:rsid w:val="000E6589"/>
    <w:rsid w:val="001129C7"/>
    <w:rsid w:val="00116616"/>
    <w:rsid w:val="00134A37"/>
    <w:rsid w:val="00173DF1"/>
    <w:rsid w:val="001B7FE6"/>
    <w:rsid w:val="00357B2C"/>
    <w:rsid w:val="003D12F3"/>
    <w:rsid w:val="003F55E3"/>
    <w:rsid w:val="003F7601"/>
    <w:rsid w:val="004B40D2"/>
    <w:rsid w:val="004E2E9A"/>
    <w:rsid w:val="00500EAD"/>
    <w:rsid w:val="00540122"/>
    <w:rsid w:val="005B4743"/>
    <w:rsid w:val="005F16F6"/>
    <w:rsid w:val="00635FA3"/>
    <w:rsid w:val="006E7FA2"/>
    <w:rsid w:val="007031E2"/>
    <w:rsid w:val="00732605"/>
    <w:rsid w:val="007A1923"/>
    <w:rsid w:val="00822D80"/>
    <w:rsid w:val="00840315"/>
    <w:rsid w:val="008C56B1"/>
    <w:rsid w:val="009544C7"/>
    <w:rsid w:val="00985A8E"/>
    <w:rsid w:val="009F5EE3"/>
    <w:rsid w:val="00A309CB"/>
    <w:rsid w:val="00AB283E"/>
    <w:rsid w:val="00AF136A"/>
    <w:rsid w:val="00B00470"/>
    <w:rsid w:val="00B9002B"/>
    <w:rsid w:val="00BF285C"/>
    <w:rsid w:val="00C879F2"/>
    <w:rsid w:val="00D35282"/>
    <w:rsid w:val="00D66DDC"/>
    <w:rsid w:val="00E84FE8"/>
    <w:rsid w:val="00EB4E86"/>
    <w:rsid w:val="00F50F0E"/>
    <w:rsid w:val="00FD6FEE"/>
    <w:rsid w:val="00FF2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3D43E"/>
  <w15:chartTrackingRefBased/>
  <w15:docId w15:val="{8D2D0EC8-BB23-4DEE-B275-8E2B9297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5E3"/>
    <w:pPr>
      <w:spacing w:after="200" w:line="276" w:lineRule="auto"/>
    </w:pPr>
    <w:rPr>
      <w:rFonts w:ascii="Calibri" w:eastAsia="Calibri" w:hAnsi="Calibri" w:cs="Calibri"/>
      <w:kern w:val="0"/>
      <w14:ligatures w14:val="none"/>
    </w:rPr>
  </w:style>
  <w:style w:type="paragraph" w:styleId="Heading3">
    <w:name w:val="heading 3"/>
    <w:basedOn w:val="Normal"/>
    <w:next w:val="Normal"/>
    <w:link w:val="Heading3Char"/>
    <w:uiPriority w:val="9"/>
    <w:unhideWhenUsed/>
    <w:qFormat/>
    <w:rsid w:val="003F55E3"/>
    <w:pPr>
      <w:keepNext/>
      <w:keepLines/>
      <w:spacing w:before="200" w:after="0" w:line="240" w:lineRule="auto"/>
      <w:outlineLvl w:val="2"/>
    </w:pPr>
    <w:rPr>
      <w:rFonts w:asciiTheme="majorHAnsi" w:eastAsiaTheme="majorEastAsia" w:hAnsiTheme="majorHAnsi" w:cstheme="majorBidi"/>
      <w:b/>
      <w:bCs/>
      <w:color w:val="4472C4" w:themeColor="accent1"/>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F55E3"/>
    <w:rPr>
      <w:rFonts w:asciiTheme="majorHAnsi" w:eastAsiaTheme="majorEastAsia" w:hAnsiTheme="majorHAnsi" w:cstheme="majorBidi"/>
      <w:b/>
      <w:bCs/>
      <w:color w:val="4472C4" w:themeColor="accent1"/>
      <w:kern w:val="0"/>
      <w:sz w:val="20"/>
      <w:szCs w:val="20"/>
      <w14:ligatures w14:val="none"/>
    </w:rPr>
  </w:style>
  <w:style w:type="paragraph" w:styleId="ListParagraph">
    <w:name w:val="List Paragraph"/>
    <w:aliases w:val="Liste 1,List Paragraph1"/>
    <w:basedOn w:val="Normal"/>
    <w:link w:val="ListParagraphChar"/>
    <w:uiPriority w:val="99"/>
    <w:qFormat/>
    <w:rsid w:val="003F55E3"/>
    <w:pPr>
      <w:ind w:left="720"/>
      <w:contextualSpacing/>
    </w:pPr>
  </w:style>
  <w:style w:type="character" w:customStyle="1" w:styleId="ListParagraphChar">
    <w:name w:val="List Paragraph Char"/>
    <w:aliases w:val="Liste 1 Char,List Paragraph1 Char"/>
    <w:link w:val="ListParagraph"/>
    <w:uiPriority w:val="99"/>
    <w:locked/>
    <w:rsid w:val="003F55E3"/>
    <w:rPr>
      <w:rFonts w:ascii="Calibri" w:eastAsia="Calibri" w:hAnsi="Calibri" w:cs="Calibri"/>
      <w:kern w:val="0"/>
      <w14:ligatures w14:val="none"/>
    </w:rPr>
  </w:style>
  <w:style w:type="table" w:styleId="TableGrid">
    <w:name w:val="Table Grid"/>
    <w:basedOn w:val="TableNormal"/>
    <w:uiPriority w:val="39"/>
    <w:rsid w:val="003F55E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F55E3"/>
    <w:rPr>
      <w:color w:val="0563C1"/>
      <w:u w:val="single"/>
    </w:rPr>
  </w:style>
  <w:style w:type="paragraph" w:customStyle="1" w:styleId="T30X">
    <w:name w:val="T30X"/>
    <w:basedOn w:val="Normal"/>
    <w:uiPriority w:val="99"/>
    <w:rsid w:val="003F55E3"/>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Header">
    <w:name w:val="header"/>
    <w:basedOn w:val="Normal"/>
    <w:link w:val="HeaderChar"/>
    <w:uiPriority w:val="99"/>
    <w:unhideWhenUsed/>
    <w:rsid w:val="003F5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5E3"/>
    <w:rPr>
      <w:rFonts w:ascii="Calibri" w:eastAsia="Calibri" w:hAnsi="Calibri" w:cs="Calibri"/>
      <w:kern w:val="0"/>
      <w14:ligatures w14:val="none"/>
    </w:rPr>
  </w:style>
  <w:style w:type="paragraph" w:styleId="Footer">
    <w:name w:val="footer"/>
    <w:basedOn w:val="Normal"/>
    <w:link w:val="FooterChar"/>
    <w:uiPriority w:val="99"/>
    <w:unhideWhenUsed/>
    <w:rsid w:val="003F5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5E3"/>
    <w:rPr>
      <w:rFonts w:ascii="Calibri" w:eastAsia="Calibri" w:hAnsi="Calibri" w:cs="Calibri"/>
      <w:kern w:val="0"/>
      <w14:ligatures w14:val="none"/>
    </w:rPr>
  </w:style>
  <w:style w:type="paragraph" w:styleId="FootnoteText">
    <w:name w:val="footnote text"/>
    <w:basedOn w:val="Normal"/>
    <w:link w:val="FootnoteTextChar"/>
    <w:uiPriority w:val="99"/>
    <w:semiHidden/>
    <w:unhideWhenUsed/>
    <w:rsid w:val="001B7FE6"/>
    <w:pPr>
      <w:spacing w:after="0" w:line="240" w:lineRule="auto"/>
    </w:pPr>
    <w:rPr>
      <w:rFonts w:cs="Times New Roman"/>
      <w:sz w:val="20"/>
      <w:szCs w:val="20"/>
    </w:rPr>
  </w:style>
  <w:style w:type="character" w:customStyle="1" w:styleId="FootnoteTextChar">
    <w:name w:val="Footnote Text Char"/>
    <w:basedOn w:val="DefaultParagraphFont"/>
    <w:link w:val="FootnoteText"/>
    <w:uiPriority w:val="99"/>
    <w:semiHidden/>
    <w:rsid w:val="001B7FE6"/>
    <w:rPr>
      <w:rFonts w:ascii="Calibri" w:eastAsia="Calibri" w:hAnsi="Calibri" w:cs="Times New Roman"/>
      <w:kern w:val="0"/>
      <w:sz w:val="20"/>
      <w:szCs w:val="20"/>
      <w14:ligatures w14:val="none"/>
    </w:rPr>
  </w:style>
  <w:style w:type="character" w:styleId="FootnoteReference">
    <w:name w:val="footnote reference"/>
    <w:uiPriority w:val="99"/>
    <w:semiHidden/>
    <w:unhideWhenUsed/>
    <w:rsid w:val="001B7F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455103">
      <w:bodyDiv w:val="1"/>
      <w:marLeft w:val="0"/>
      <w:marRight w:val="0"/>
      <w:marTop w:val="0"/>
      <w:marBottom w:val="0"/>
      <w:divBdr>
        <w:top w:val="none" w:sz="0" w:space="0" w:color="auto"/>
        <w:left w:val="none" w:sz="0" w:space="0" w:color="auto"/>
        <w:bottom w:val="none" w:sz="0" w:space="0" w:color="auto"/>
        <w:right w:val="none" w:sz="0" w:space="0" w:color="auto"/>
      </w:divBdr>
    </w:div>
    <w:div w:id="260454332">
      <w:bodyDiv w:val="1"/>
      <w:marLeft w:val="0"/>
      <w:marRight w:val="0"/>
      <w:marTop w:val="0"/>
      <w:marBottom w:val="0"/>
      <w:divBdr>
        <w:top w:val="none" w:sz="0" w:space="0" w:color="auto"/>
        <w:left w:val="none" w:sz="0" w:space="0" w:color="auto"/>
        <w:bottom w:val="none" w:sz="0" w:space="0" w:color="auto"/>
        <w:right w:val="none" w:sz="0" w:space="0" w:color="auto"/>
      </w:divBdr>
    </w:div>
    <w:div w:id="302783216">
      <w:bodyDiv w:val="1"/>
      <w:marLeft w:val="0"/>
      <w:marRight w:val="0"/>
      <w:marTop w:val="0"/>
      <w:marBottom w:val="0"/>
      <w:divBdr>
        <w:top w:val="none" w:sz="0" w:space="0" w:color="auto"/>
        <w:left w:val="none" w:sz="0" w:space="0" w:color="auto"/>
        <w:bottom w:val="none" w:sz="0" w:space="0" w:color="auto"/>
        <w:right w:val="none" w:sz="0" w:space="0" w:color="auto"/>
      </w:divBdr>
    </w:div>
    <w:div w:id="384186393">
      <w:bodyDiv w:val="1"/>
      <w:marLeft w:val="0"/>
      <w:marRight w:val="0"/>
      <w:marTop w:val="0"/>
      <w:marBottom w:val="0"/>
      <w:divBdr>
        <w:top w:val="none" w:sz="0" w:space="0" w:color="auto"/>
        <w:left w:val="none" w:sz="0" w:space="0" w:color="auto"/>
        <w:bottom w:val="none" w:sz="0" w:space="0" w:color="auto"/>
        <w:right w:val="none" w:sz="0" w:space="0" w:color="auto"/>
      </w:divBdr>
    </w:div>
    <w:div w:id="1211265838">
      <w:bodyDiv w:val="1"/>
      <w:marLeft w:val="0"/>
      <w:marRight w:val="0"/>
      <w:marTop w:val="0"/>
      <w:marBottom w:val="0"/>
      <w:divBdr>
        <w:top w:val="none" w:sz="0" w:space="0" w:color="auto"/>
        <w:left w:val="none" w:sz="0" w:space="0" w:color="auto"/>
        <w:bottom w:val="none" w:sz="0" w:space="0" w:color="auto"/>
        <w:right w:val="none" w:sz="0" w:space="0" w:color="auto"/>
      </w:divBdr>
    </w:div>
    <w:div w:id="1466125380">
      <w:bodyDiv w:val="1"/>
      <w:marLeft w:val="0"/>
      <w:marRight w:val="0"/>
      <w:marTop w:val="0"/>
      <w:marBottom w:val="0"/>
      <w:divBdr>
        <w:top w:val="none" w:sz="0" w:space="0" w:color="auto"/>
        <w:left w:val="none" w:sz="0" w:space="0" w:color="auto"/>
        <w:bottom w:val="none" w:sz="0" w:space="0" w:color="auto"/>
        <w:right w:val="none" w:sz="0" w:space="0" w:color="auto"/>
      </w:divBdr>
    </w:div>
    <w:div w:id="1604068049">
      <w:bodyDiv w:val="1"/>
      <w:marLeft w:val="0"/>
      <w:marRight w:val="0"/>
      <w:marTop w:val="0"/>
      <w:marBottom w:val="0"/>
      <w:divBdr>
        <w:top w:val="none" w:sz="0" w:space="0" w:color="auto"/>
        <w:left w:val="none" w:sz="0" w:space="0" w:color="auto"/>
        <w:bottom w:val="none" w:sz="0" w:space="0" w:color="auto"/>
        <w:right w:val="none" w:sz="0" w:space="0" w:color="auto"/>
      </w:divBdr>
    </w:div>
    <w:div w:id="1772780197">
      <w:bodyDiv w:val="1"/>
      <w:marLeft w:val="0"/>
      <w:marRight w:val="0"/>
      <w:marTop w:val="0"/>
      <w:marBottom w:val="0"/>
      <w:divBdr>
        <w:top w:val="none" w:sz="0" w:space="0" w:color="auto"/>
        <w:left w:val="none" w:sz="0" w:space="0" w:color="auto"/>
        <w:bottom w:val="none" w:sz="0" w:space="0" w:color="auto"/>
        <w:right w:val="none" w:sz="0" w:space="0" w:color="auto"/>
      </w:divBdr>
    </w:div>
    <w:div w:id="207285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9905A-2ED8-4BB7-AFA1-7DA43E14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994</Words>
  <Characters>5667</Characters>
  <Application>Microsoft Office Word</Application>
  <DocSecurity>0</DocSecurity>
  <Lines>47</Lines>
  <Paragraphs>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BebePro Pro</cp:lastModifiedBy>
  <cp:revision>2</cp:revision>
  <cp:lastPrinted>2025-01-21T13:42:00Z</cp:lastPrinted>
  <dcterms:created xsi:type="dcterms:W3CDTF">2025-05-15T14:30:00Z</dcterms:created>
  <dcterms:modified xsi:type="dcterms:W3CDTF">2025-05-15T14:30:00Z</dcterms:modified>
</cp:coreProperties>
</file>