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86" w:rsidRPr="00A20B86" w:rsidRDefault="00A20B86" w:rsidP="00A20B86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C07BB3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>JU OŠ „Branko Božović”</w:t>
      </w:r>
      <w:r w:rsidR="00A20B86" w:rsidRPr="00A20B86"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 xml:space="preserve">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Broj iz evidencije postup</w:t>
      </w:r>
      <w:r w:rsidR="001A1183">
        <w:rPr>
          <w:rFonts w:ascii="Arial" w:eastAsia="Times New Roman" w:hAnsi="Arial" w:cs="Arial"/>
          <w:sz w:val="24"/>
          <w:szCs w:val="24"/>
          <w:lang w:val="sr-Latn-ME"/>
        </w:rPr>
        <w:t>aka javnih nabavki:</w:t>
      </w:r>
      <w:r w:rsidR="00E42A9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9A0004">
        <w:rPr>
          <w:rFonts w:ascii="Arial" w:eastAsia="Times New Roman" w:hAnsi="Arial" w:cs="Arial"/>
          <w:sz w:val="24"/>
          <w:szCs w:val="24"/>
          <w:lang w:val="sr-Latn-ME"/>
        </w:rPr>
        <w:t>770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</w:t>
      </w:r>
      <w:r w:rsidR="00C07BB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broj iz Plana javnih nabavki: 8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Podgorica,  </w:t>
      </w:r>
      <w:r w:rsidR="00E42A91">
        <w:rPr>
          <w:rFonts w:ascii="Arial" w:eastAsia="Times New Roman" w:hAnsi="Arial" w:cs="Arial"/>
          <w:sz w:val="24"/>
          <w:szCs w:val="24"/>
          <w:lang w:val="sr-Latn-ME"/>
        </w:rPr>
        <w:t>03.4</w:t>
      </w:r>
      <w:r w:rsidR="00350DDF">
        <w:rPr>
          <w:rFonts w:ascii="Arial" w:eastAsia="Times New Roman" w:hAnsi="Arial" w:cs="Arial"/>
          <w:sz w:val="24"/>
          <w:szCs w:val="24"/>
          <w:lang w:val="sr-Latn-ME"/>
        </w:rPr>
        <w:t>.2025.</w:t>
      </w:r>
      <w:r w:rsidR="008C431B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godine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Na osnovu člana 53 stav 3 Zakona o javnim nabavkama („Službeni list CG“, br. 074/19, 3/23, 11/23</w:t>
      </w:r>
      <w:r w:rsidR="00350DDF">
        <w:rPr>
          <w:rFonts w:ascii="Arial" w:eastAsia="Times New Roman" w:hAnsi="Arial" w:cs="Arial"/>
          <w:sz w:val="24"/>
          <w:szCs w:val="24"/>
          <w:lang w:val="sr-Latn-ME"/>
        </w:rPr>
        <w:t xml:space="preserve"> i 084/24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) </w:t>
      </w:r>
      <w:r w:rsidR="00C07BB3">
        <w:rPr>
          <w:rFonts w:ascii="Arial" w:eastAsia="Times New Roman" w:hAnsi="Arial" w:cs="Arial"/>
          <w:color w:val="000000"/>
          <w:sz w:val="24"/>
          <w:szCs w:val="24"/>
          <w:lang w:val="pl-PL"/>
        </w:rPr>
        <w:t>JU OŠ „Branko Božović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pl-PL"/>
        </w:rPr>
        <w:t xml:space="preserve">” - Podgorica,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A20B86" w:rsidRPr="00A20B86" w:rsidRDefault="00A20B86" w:rsidP="00A20B8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Organizovanje škole u prir</w:t>
      </w:r>
      <w:r w:rsidR="001A1183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odi za učenike </w:t>
      </w:r>
      <w:r w:rsidR="00350DD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od I-V</w:t>
      </w:r>
      <w:r w:rsidR="00C07BB3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I</w:t>
      </w:r>
      <w:r w:rsidR="00350DD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razreda za školsku 2024/2025.</w:t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godinu </w:t>
      </w:r>
    </w:p>
    <w:p w:rsidR="00A20B86" w:rsidRPr="00A20B86" w:rsidRDefault="0033743D" w:rsidP="0033743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>(predmet nabavke)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33743D" w:rsidRDefault="0033743D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92632" w:rsidRDefault="00592632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92632" w:rsidRDefault="00592632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92632" w:rsidRDefault="00592632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92632" w:rsidRDefault="00592632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="0069373A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po partijama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373A" w:rsidRPr="002462D1" w:rsidRDefault="0069373A" w:rsidP="0069373A">
      <w:pPr>
        <w:rPr>
          <w:rFonts w:ascii="Arial" w:hAnsi="Arial" w:cs="Arial"/>
          <w:color w:val="000000"/>
          <w:lang w:val="sr-Latn-ME"/>
        </w:rPr>
      </w:pPr>
    </w:p>
    <w:p w:rsidR="0069373A" w:rsidRDefault="0069373A" w:rsidP="0069373A">
      <w:pPr>
        <w:spacing w:line="256" w:lineRule="auto"/>
        <w:jc w:val="both"/>
        <w:rPr>
          <w:rFonts w:ascii="Arial" w:eastAsia="Calibri" w:hAnsi="Arial" w:cs="Arial"/>
          <w:b/>
          <w:color w:val="000000"/>
          <w:lang w:val="sr-Latn-ME"/>
        </w:rPr>
      </w:pPr>
      <w:r>
        <w:rPr>
          <w:rFonts w:ascii="Arial" w:eastAsia="Calibri" w:hAnsi="Arial" w:cs="Arial"/>
          <w:b/>
          <w:color w:val="000000"/>
          <w:lang w:val="sr-Latn-ME"/>
        </w:rPr>
        <w:t xml:space="preserve">PARTIJA 1.  </w:t>
      </w:r>
      <w:r w:rsidR="00431345">
        <w:rPr>
          <w:rFonts w:ascii="Arial" w:eastAsia="Calibri" w:hAnsi="Arial" w:cs="Arial"/>
          <w:b/>
          <w:color w:val="000000"/>
          <w:lang w:val="sr-Latn-ME"/>
        </w:rPr>
        <w:tab/>
        <w:t xml:space="preserve">Organizovanje </w:t>
      </w:r>
      <w:r w:rsidRPr="00623925">
        <w:rPr>
          <w:rFonts w:ascii="Arial" w:eastAsia="Calibri" w:hAnsi="Arial" w:cs="Arial"/>
          <w:b/>
          <w:color w:val="000000"/>
          <w:lang w:val="sr-Latn-ME"/>
        </w:rPr>
        <w:t>škole u prirodi za učenike I i II razreda</w:t>
      </w:r>
      <w:r w:rsidR="008E15CD">
        <w:rPr>
          <w:rFonts w:ascii="Arial" w:eastAsia="Calibri" w:hAnsi="Arial" w:cs="Arial"/>
          <w:b/>
          <w:color w:val="000000"/>
          <w:lang w:val="sr-Latn-ME"/>
        </w:rPr>
        <w:t xml:space="preserve"> </w:t>
      </w:r>
    </w:p>
    <w:p w:rsidR="0069373A" w:rsidRPr="002462D1" w:rsidRDefault="0069373A" w:rsidP="0069373A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eastAsia="Calibri" w:hAnsi="Arial" w:cs="Arial"/>
          <w:b/>
          <w:color w:val="000000"/>
          <w:lang w:val="sr-Latn-ME"/>
        </w:rPr>
        <w:t xml:space="preserve">PARTIJA 2. </w:t>
      </w:r>
      <w:r w:rsidRPr="00623925">
        <w:rPr>
          <w:rFonts w:ascii="Arial" w:eastAsia="Calibri" w:hAnsi="Arial" w:cs="Arial"/>
          <w:b/>
          <w:color w:val="000000"/>
          <w:lang w:val="sr-Latn-ME"/>
        </w:rPr>
        <w:tab/>
      </w:r>
      <w:r w:rsidR="00431345">
        <w:rPr>
          <w:rFonts w:ascii="Arial" w:eastAsia="Calibri" w:hAnsi="Arial" w:cs="Arial"/>
          <w:b/>
          <w:color w:val="000000"/>
          <w:lang w:val="sr-Latn-ME"/>
        </w:rPr>
        <w:t xml:space="preserve">Organizovanje </w:t>
      </w:r>
      <w:r w:rsidRPr="00623925">
        <w:rPr>
          <w:rFonts w:ascii="Arial" w:eastAsia="Calibri" w:hAnsi="Arial" w:cs="Arial"/>
          <w:b/>
          <w:color w:val="000000"/>
          <w:lang w:val="sr-Latn-ME"/>
        </w:rPr>
        <w:t>škole u prirodi za učenike III,</w:t>
      </w:r>
      <w:r w:rsidR="008E15CD">
        <w:rPr>
          <w:rFonts w:ascii="Arial" w:eastAsia="Calibri" w:hAnsi="Arial" w:cs="Arial"/>
          <w:b/>
          <w:color w:val="000000"/>
          <w:lang w:val="sr-Latn-ME"/>
        </w:rPr>
        <w:t xml:space="preserve"> IV</w:t>
      </w:r>
      <w:r w:rsidR="00C07BB3">
        <w:rPr>
          <w:rFonts w:ascii="Arial" w:eastAsia="Calibri" w:hAnsi="Arial" w:cs="Arial"/>
          <w:b/>
          <w:color w:val="000000"/>
          <w:lang w:val="sr-Latn-ME"/>
        </w:rPr>
        <w:t>, V</w:t>
      </w:r>
      <w:r w:rsidR="008E15CD">
        <w:rPr>
          <w:rFonts w:ascii="Arial" w:eastAsia="Calibri" w:hAnsi="Arial" w:cs="Arial"/>
          <w:b/>
          <w:color w:val="000000"/>
          <w:lang w:val="sr-Latn-ME"/>
        </w:rPr>
        <w:t xml:space="preserve"> i V</w:t>
      </w:r>
      <w:r w:rsidR="00C07BB3">
        <w:rPr>
          <w:rFonts w:ascii="Arial" w:eastAsia="Calibri" w:hAnsi="Arial" w:cs="Arial"/>
          <w:b/>
          <w:color w:val="000000"/>
          <w:lang w:val="sr-Latn-ME"/>
        </w:rPr>
        <w:t>I</w:t>
      </w:r>
      <w:r w:rsidR="008E15CD">
        <w:rPr>
          <w:rFonts w:ascii="Arial" w:eastAsia="Calibri" w:hAnsi="Arial" w:cs="Arial"/>
          <w:b/>
          <w:color w:val="000000"/>
          <w:lang w:val="sr-Latn-ME"/>
        </w:rPr>
        <w:t xml:space="preserve"> razreda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A20B86" w:rsidRPr="00A20B86" w:rsidRDefault="00A20B86" w:rsidP="00A20B8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A20B86" w:rsidRPr="00A20B86" w:rsidRDefault="00A20B86" w:rsidP="00A20B86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Vrsta postupka,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A20B86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A20B86">
        <w:rPr>
          <w:rFonts w:ascii="Arial" w:eastAsia="Calibri" w:hAnsi="Arial" w:cs="Arial"/>
          <w:color w:val="000000"/>
          <w:lang w:val="sr-Latn-ME"/>
        </w:rPr>
        <w:t>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A20B86" w:rsidRPr="00A20B86" w:rsidRDefault="00A20B86" w:rsidP="00A20B86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A20B86" w:rsidRPr="00A20B86" w:rsidRDefault="00A20B86" w:rsidP="00A20B86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A20B86" w:rsidRPr="00A20B86" w:rsidRDefault="00A20B86" w:rsidP="00A20B86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Garancija ponude</w:t>
      </w:r>
    </w:p>
    <w:p w:rsidR="00A20B86" w:rsidRPr="00A20B86" w:rsidRDefault="00A20B86" w:rsidP="00A20B86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A20B86" w:rsidRPr="00A20B86" w:rsidRDefault="00A20B86" w:rsidP="00A20B8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A20B86" w:rsidRPr="00A20B86" w:rsidRDefault="00A20B86" w:rsidP="00A20B86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A20B86" w:rsidRPr="00A20B86" w:rsidRDefault="00A20B86" w:rsidP="00A20B8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Naziv i opis predmeta nabavke u cjelini i stavkama sa bitnim karakteristikama</w:t>
      </w:r>
    </w:p>
    <w:p w:rsidR="00A20B86" w:rsidRPr="00A20B86" w:rsidRDefault="00A20B86" w:rsidP="00A20B8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A20B86" w:rsidRPr="00953718" w:rsidRDefault="00A20B86" w:rsidP="00953718">
      <w:pPr>
        <w:pStyle w:val="ListParagraph"/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95371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A20B86">
        <w:rPr>
          <w:vertAlign w:val="superscript"/>
          <w:lang w:val="sr-Latn-ME"/>
        </w:rPr>
        <w:footnoteReference w:id="4"/>
      </w:r>
      <w:bookmarkEnd w:id="2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A20B86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A20B86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A20B86" w:rsidRPr="00A20B86" w:rsidRDefault="00A20B86" w:rsidP="00A20B86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A20B86" w:rsidRPr="00A20B86" w:rsidRDefault="00A20B86" w:rsidP="00A20B86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A20B86">
        <w:rPr>
          <w:rFonts w:ascii="Arial" w:eastAsia="Calibri" w:hAnsi="Arial" w:cs="Arial"/>
          <w:color w:val="000000"/>
          <w:lang w:val="sr-Latn-ME"/>
        </w:rPr>
        <w:t xml:space="preserve"> </w:t>
      </w:r>
      <w:r w:rsidRPr="00A20B86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A20B86">
        <w:rPr>
          <w:rFonts w:ascii="Arial" w:eastAsia="Calibri" w:hAnsi="Arial" w:cs="Arial"/>
          <w:color w:val="000000"/>
          <w:lang w:val="sr-Latn-ME"/>
        </w:rPr>
        <w:t>:</w:t>
      </w:r>
    </w:p>
    <w:p w:rsidR="0069373A" w:rsidRPr="0069373A" w:rsidRDefault="00A20B86" w:rsidP="0069373A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sym w:font="Wingdings" w:char="F0FE"/>
      </w:r>
      <w:r w:rsidR="00350DDF">
        <w:rPr>
          <w:rFonts w:ascii="Arial" w:eastAsia="Calibri" w:hAnsi="Arial" w:cs="Arial"/>
          <w:color w:val="000000"/>
          <w:lang w:val="sr-Latn-ME"/>
        </w:rPr>
        <w:t xml:space="preserve"> </w:t>
      </w:r>
      <w:r w:rsidR="0069373A" w:rsidRPr="0069373A">
        <w:rPr>
          <w:rFonts w:ascii="Arial" w:eastAsia="Calibri" w:hAnsi="Arial" w:cs="Arial"/>
          <w:color w:val="000000"/>
          <w:lang w:val="sr-Latn-ME"/>
        </w:rPr>
        <w:t xml:space="preserve"> po partijama  </w:t>
      </w:r>
    </w:p>
    <w:p w:rsidR="0069373A" w:rsidRPr="0069373A" w:rsidRDefault="0069373A" w:rsidP="0069373A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69373A">
        <w:rPr>
          <w:rFonts w:ascii="Arial" w:eastAsia="Calibri" w:hAnsi="Arial" w:cs="Arial"/>
          <w:color w:val="000000"/>
          <w:lang w:val="sr-Latn-ME"/>
        </w:rPr>
        <w:t>PAR</w:t>
      </w:r>
      <w:r w:rsidR="003063A9">
        <w:rPr>
          <w:rFonts w:ascii="Arial" w:eastAsia="Calibri" w:hAnsi="Arial" w:cs="Arial"/>
          <w:color w:val="000000"/>
          <w:lang w:val="sr-Latn-ME"/>
        </w:rPr>
        <w:t>TIJA 1. Organizovanje</w:t>
      </w:r>
      <w:r w:rsidRPr="0069373A">
        <w:rPr>
          <w:rFonts w:ascii="Arial" w:eastAsia="Calibri" w:hAnsi="Arial" w:cs="Arial"/>
          <w:color w:val="000000"/>
          <w:lang w:val="sr-Latn-ME"/>
        </w:rPr>
        <w:t xml:space="preserve"> škole u prirodi za učenike I i II razreda, p</w:t>
      </w:r>
      <w:r w:rsidR="0082435E">
        <w:rPr>
          <w:rFonts w:ascii="Arial" w:eastAsia="Calibri" w:hAnsi="Arial" w:cs="Arial"/>
          <w:color w:val="000000"/>
          <w:lang w:val="sr-Latn-ME"/>
        </w:rPr>
        <w:t>rocijenjena vrijednost 40.640,00</w:t>
      </w:r>
      <w:r w:rsidRPr="0069373A">
        <w:rPr>
          <w:rFonts w:ascii="Arial" w:eastAsia="Calibri" w:hAnsi="Arial" w:cs="Arial"/>
          <w:color w:val="000000"/>
          <w:lang w:val="sr-Latn-ME"/>
        </w:rPr>
        <w:t xml:space="preserve"> €;</w:t>
      </w:r>
    </w:p>
    <w:p w:rsidR="0069373A" w:rsidRPr="0069373A" w:rsidRDefault="0069373A" w:rsidP="0069373A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69373A">
        <w:rPr>
          <w:rFonts w:ascii="Arial" w:eastAsia="Calibri" w:hAnsi="Arial" w:cs="Arial"/>
          <w:color w:val="000000"/>
          <w:lang w:val="sr-Latn-ME"/>
        </w:rPr>
        <w:t>PART</w:t>
      </w:r>
      <w:r w:rsidR="003063A9">
        <w:rPr>
          <w:rFonts w:ascii="Arial" w:eastAsia="Calibri" w:hAnsi="Arial" w:cs="Arial"/>
          <w:color w:val="000000"/>
          <w:lang w:val="sr-Latn-ME"/>
        </w:rPr>
        <w:t>IJA 2</w:t>
      </w:r>
      <w:r w:rsidR="003063A9">
        <w:rPr>
          <w:rFonts w:ascii="Arial" w:eastAsia="Calibri" w:hAnsi="Arial" w:cs="Arial"/>
          <w:color w:val="000000"/>
          <w:lang w:val="sr-Latn-ME"/>
        </w:rPr>
        <w:tab/>
        <w:t xml:space="preserve">Organizovanje </w:t>
      </w:r>
      <w:r w:rsidRPr="0069373A">
        <w:rPr>
          <w:rFonts w:ascii="Arial" w:eastAsia="Calibri" w:hAnsi="Arial" w:cs="Arial"/>
          <w:color w:val="000000"/>
          <w:lang w:val="sr-Latn-ME"/>
        </w:rPr>
        <w:t>škol</w:t>
      </w:r>
      <w:r w:rsidR="00A96721">
        <w:rPr>
          <w:rFonts w:ascii="Arial" w:eastAsia="Calibri" w:hAnsi="Arial" w:cs="Arial"/>
          <w:color w:val="000000"/>
          <w:lang w:val="sr-Latn-ME"/>
        </w:rPr>
        <w:t>e u prirodi za učenike III, IV</w:t>
      </w:r>
      <w:r w:rsidR="007203DE">
        <w:rPr>
          <w:rFonts w:ascii="Arial" w:eastAsia="Calibri" w:hAnsi="Arial" w:cs="Arial"/>
          <w:color w:val="000000"/>
          <w:lang w:val="sr-Latn-ME"/>
        </w:rPr>
        <w:t>, V</w:t>
      </w:r>
      <w:r w:rsidR="00A96721">
        <w:rPr>
          <w:rFonts w:ascii="Arial" w:eastAsia="Calibri" w:hAnsi="Arial" w:cs="Arial"/>
          <w:color w:val="000000"/>
          <w:lang w:val="sr-Latn-ME"/>
        </w:rPr>
        <w:t xml:space="preserve"> i V</w:t>
      </w:r>
      <w:r w:rsidR="007203DE">
        <w:rPr>
          <w:rFonts w:ascii="Arial" w:eastAsia="Calibri" w:hAnsi="Arial" w:cs="Arial"/>
          <w:color w:val="000000"/>
          <w:lang w:val="sr-Latn-ME"/>
        </w:rPr>
        <w:t>I</w:t>
      </w:r>
      <w:r w:rsidRPr="0069373A">
        <w:rPr>
          <w:rFonts w:ascii="Arial" w:eastAsia="Calibri" w:hAnsi="Arial" w:cs="Arial"/>
          <w:color w:val="000000"/>
          <w:lang w:val="sr-Latn-ME"/>
        </w:rPr>
        <w:t xml:space="preserve"> razreda</w:t>
      </w:r>
      <w:r w:rsidR="003063A9">
        <w:rPr>
          <w:rFonts w:ascii="Arial" w:eastAsia="Calibri" w:hAnsi="Arial" w:cs="Arial"/>
          <w:color w:val="000000"/>
          <w:lang w:val="sr-Latn-ME"/>
        </w:rPr>
        <w:t>,</w:t>
      </w:r>
      <w:r w:rsidRPr="0069373A">
        <w:rPr>
          <w:rFonts w:ascii="Arial" w:eastAsia="Calibri" w:hAnsi="Arial" w:cs="Arial"/>
          <w:color w:val="000000"/>
          <w:lang w:val="sr-Latn-ME"/>
        </w:rPr>
        <w:t xml:space="preserve"> proc</w:t>
      </w:r>
      <w:r w:rsidR="00D01B55">
        <w:rPr>
          <w:rFonts w:ascii="Arial" w:eastAsia="Calibri" w:hAnsi="Arial" w:cs="Arial"/>
          <w:color w:val="000000"/>
          <w:lang w:val="sr-Latn-ME"/>
        </w:rPr>
        <w:t xml:space="preserve">ijenjena vrijednost </w:t>
      </w:r>
      <w:r w:rsidR="0082435E">
        <w:rPr>
          <w:rFonts w:ascii="Arial" w:eastAsia="Calibri" w:hAnsi="Arial" w:cs="Arial"/>
          <w:color w:val="000000"/>
          <w:lang w:val="sr-Latn-ME"/>
        </w:rPr>
        <w:t>103.257,00</w:t>
      </w:r>
      <w:r w:rsidRPr="0069373A">
        <w:rPr>
          <w:rFonts w:ascii="Arial" w:eastAsia="Calibri" w:hAnsi="Arial" w:cs="Arial"/>
          <w:color w:val="000000"/>
          <w:lang w:val="sr-Latn-ME"/>
        </w:rPr>
        <w:t xml:space="preserve"> €</w:t>
      </w:r>
    </w:p>
    <w:p w:rsidR="00A20B86" w:rsidRPr="0069373A" w:rsidRDefault="0069373A" w:rsidP="0069373A">
      <w:pPr>
        <w:jc w:val="both"/>
        <w:rPr>
          <w:rFonts w:ascii="Arial" w:eastAsia="Calibri" w:hAnsi="Arial" w:cs="Arial"/>
          <w:b/>
          <w:color w:val="000000"/>
          <w:lang w:val="sr-Latn-ME"/>
        </w:rPr>
      </w:pPr>
      <w:r w:rsidRPr="0069373A">
        <w:rPr>
          <w:rFonts w:ascii="Arial" w:eastAsia="Calibri" w:hAnsi="Arial" w:cs="Arial"/>
          <w:b/>
          <w:color w:val="000000"/>
          <w:lang w:val="sr-Latn-ME"/>
        </w:rPr>
        <w:t>Ukupna procjenjena vrijednost</w:t>
      </w:r>
      <w:r w:rsidR="0082435E">
        <w:rPr>
          <w:rFonts w:ascii="Arial" w:eastAsia="Calibri" w:hAnsi="Arial" w:cs="Arial"/>
          <w:b/>
          <w:color w:val="000000"/>
          <w:lang w:val="sr-Latn-ME"/>
        </w:rPr>
        <w:t>i bez uračunatog PDV-a   143.897,00</w:t>
      </w:r>
      <w:r w:rsidRPr="0069373A">
        <w:rPr>
          <w:rFonts w:ascii="Arial" w:eastAsia="Calibri" w:hAnsi="Arial" w:cs="Arial"/>
          <w:b/>
          <w:color w:val="000000"/>
          <w:lang w:val="sr-Latn-ME"/>
        </w:rPr>
        <w:t xml:space="preserve"> €</w:t>
      </w:r>
    </w:p>
    <w:p w:rsidR="00A20B86" w:rsidRP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:rsid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:rsid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:rsidR="00A20B86" w:rsidRP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A20B86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Naručilac pokre</w:t>
      </w:r>
      <w:r w:rsidR="00701E9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će predmetnu nabavku po partijama iz razloga što predmet nabavke usluga nije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jedinstvena, kompatibilna cjelina i nije </w:t>
      </w:r>
      <w:r w:rsidR="00701E9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ga moguće nabaviti kao cjelinu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pa je stoga </w:t>
      </w:r>
      <w:r w:rsidR="00701E9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jedino kroz nabavku po partijama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moguće adekvatno odgovoriti potrebama Naručioca za predmetnom uslugom.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ne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A20B86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varijantama: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Varijante ponude nijesu dozvoljene i neće biti razmatrane.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lastRenderedPageBreak/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Ne</w:t>
      </w:r>
    </w:p>
    <w:p w:rsidR="00A20B86" w:rsidRPr="00953718" w:rsidRDefault="00A20B86" w:rsidP="00953718">
      <w:pPr>
        <w:pStyle w:val="ListParagraph"/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6"/>
      <w:r w:rsidRPr="00953718">
        <w:rPr>
          <w:rFonts w:ascii="Arial" w:eastAsia="Times New Roman" w:hAnsi="Arial" w:cs="Times New Roman"/>
          <w:b/>
          <w:sz w:val="24"/>
          <w:szCs w:val="32"/>
          <w:lang w:val="sr-Latn-ME"/>
        </w:rPr>
        <w:t>NAČIN UTVRĐIVANJA EKVIVALENTNOSTI</w:t>
      </w:r>
      <w:bookmarkEnd w:id="3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:rsidR="00A20B86" w:rsidRPr="00953718" w:rsidRDefault="00A20B86" w:rsidP="00953718">
      <w:pPr>
        <w:pStyle w:val="ListParagraph"/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7"/>
      <w:r w:rsidRPr="00953718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20B86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isključiti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privrednog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subjekta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postupka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ako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utvrdi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da: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je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vršio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neprimjeren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uticaj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smislu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38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stav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2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tačka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1 ZJN</w:t>
      </w:r>
      <w:r w:rsidRPr="00A20B86">
        <w:rPr>
          <w:vertAlign w:val="superscript"/>
        </w:rPr>
        <w:footnoteReference w:id="8"/>
      </w:r>
      <w:r w:rsidRPr="00A20B86">
        <w:rPr>
          <w:rFonts w:ascii="Arial" w:eastAsia="Times New Roman" w:hAnsi="Arial" w:cs="Arial"/>
          <w:sz w:val="24"/>
          <w:szCs w:val="24"/>
        </w:rPr>
        <w:t xml:space="preserve"> ;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postoji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sukob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interesa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41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stav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1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tačka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2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42 ZJN; 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ne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ispunjava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uslov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99 ZJN; 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ispunjava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uslov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. 102, 104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106 ZJN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predviđen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; 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20B86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dostavio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izjavu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privrednog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subjekta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dostavljena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izjava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ne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sadrži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informacije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podatke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tražene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nepravilno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sačinjena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>;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postoji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razlog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osnovu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kojeg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smatra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da je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odustao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prijave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odnosno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propisan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članom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120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stav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15 ZJN; 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20B86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dostavio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garanciju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dostavio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garanciju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predviđen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članom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122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st.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2, 3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4 ZJN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dostavio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garanciju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manji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iznos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traženog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je ta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garancija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neispravna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;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</w:p>
    <w:p w:rsidR="00A20B86" w:rsidRP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postoji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drugi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razlog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propisan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ZJN.</w:t>
      </w:r>
    </w:p>
    <w:p w:rsidR="00A20B86" w:rsidRPr="00A20B86" w:rsidRDefault="00A20B86" w:rsidP="00A20B86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5" w:name="_Toc62730558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5"/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garanciju za dobro izvršenje ugovora, ako je raskid ugovora nastao zbog neispunjenja ugovorenih obaveza nastalih činjenjem ili nečinjenjem ponuđača, u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iznosu od </w:t>
      </w:r>
      <w:r w:rsidR="00350DD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% od vrijednosti ugovora, </w:t>
      </w:r>
      <w:r w:rsidRPr="00A20B86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t xml:space="preserve">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bez PDV-a,</w:t>
      </w:r>
      <w:r w:rsidRPr="00A20B86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t xml:space="preserve">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sa rokom važenja 10 dana dužim od dana izvršenja ugovora.</w:t>
      </w: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6" w:name="_Toc62730559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6"/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A20B86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9"/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 cijena,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odnos cijene i kvaliteta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 trošak životnog ciklusa.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A20B86" w:rsidRPr="002C1338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b/>
          <w:i/>
          <w:sz w:val="24"/>
          <w:szCs w:val="24"/>
          <w:lang w:val="sr-Latn-ME"/>
        </w:rPr>
        <w:lastRenderedPageBreak/>
        <w:t>Vrednovaće se ispravne ponude, po relativnom (proporcionalnom) metodu, na sledeći način:</w:t>
      </w:r>
    </w:p>
    <w:p w:rsidR="00A20B86" w:rsidRPr="00A54488" w:rsidRDefault="00A54488" w:rsidP="00A5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  <w:r>
        <w:rPr>
          <w:rFonts w:ascii="Arial" w:eastAsia="Times New Roman" w:hAnsi="Arial" w:cs="Arial"/>
          <w:i/>
          <w:iCs/>
          <w:sz w:val="24"/>
          <w:szCs w:val="24"/>
          <w:lang w:val="sr-Latn-ME"/>
        </w:rPr>
        <w:t>1)</w:t>
      </w:r>
      <w:r w:rsidR="00A20B86" w:rsidRP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Po parametru cijena (C), ponude će se vrednovati u odnosu na iznos ponuđene cijene, na sljedeći način: Ponuda sa ponuđenom najnižom cijenom dobija maksimalni predviđeni broj bodova po ovom parametru, tj. </w:t>
      </w:r>
      <w:r w:rsidR="00A20B86" w:rsidRPr="00A54488">
        <w:rPr>
          <w:rFonts w:ascii="Arial" w:eastAsia="Times New Roman" w:hAnsi="Arial" w:cs="Arial"/>
          <w:bCs/>
          <w:i/>
          <w:iCs/>
          <w:sz w:val="24"/>
          <w:szCs w:val="24"/>
          <w:lang w:val="sr-Latn-ME"/>
        </w:rPr>
        <w:t>70 bodova</w:t>
      </w:r>
      <w:r w:rsidR="00A20B86" w:rsidRP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, a ostalim ponudama dodjeljuje se proporcionalan broj bodova po formuli: </w:t>
      </w:r>
    </w:p>
    <w:p w:rsidR="00A20B86" w:rsidRPr="002C1338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Broj bodova  C = (najniža ponuđena cijena)/(ponuđena cijena) x 70.</w:t>
      </w:r>
    </w:p>
    <w:p w:rsidR="00A20B86" w:rsidRPr="002C1338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sr-Latn-ME"/>
        </w:rPr>
      </w:pPr>
    </w:p>
    <w:p w:rsidR="00A54488" w:rsidRDefault="00A20B86" w:rsidP="00A5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2</w:t>
      </w:r>
      <w:r w:rsid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) </w:t>
      </w:r>
      <w:r w:rsidR="00A54488" w:rsidRP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Po parametru kvalitet (K), ponude će se vrednovati u odnosu na iskustvo (reference) ponuđača na uspješnom i kvalitetnom organizovanju škole u prirodi za učenike I, II, III, IV, V i/ili VI razreda osnovne škole, vrijednosti minimum 40.000.00 EUR-a, bez PDV-a, u prethodnih pet godina, računajući i tekuću godinu u kojoj je započet postupak javne nabavke.</w:t>
      </w:r>
    </w:p>
    <w:p w:rsidR="00A54488" w:rsidRDefault="00A54488" w:rsidP="00A5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</w:p>
    <w:p w:rsidR="00A54488" w:rsidRDefault="00A54488" w:rsidP="00A5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  <w:r w:rsidRP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Pojam reference ponuđača podrazumjeva reference podnosioca samostalne ponude i reference člana zajedničke ponude. Ponude će se vrednovati na sljedeći način: Ponudi uz koju je dostavljen najveći broj validnih potvrda o iskustvu ponuđača na uspješnom i kvalitetnom organizovanju škole u prirodi za učenike I, II, III, IV, V i/ili VI razreda osnovne škole, dodjeljuje se maksimalni predviđeni broj bodova po ovom parametru tj, 30 bodova, a ostalim ponudama dodjeljije se proporcionalni broj bodova po formuli: </w:t>
      </w:r>
    </w:p>
    <w:p w:rsidR="00A54488" w:rsidRDefault="00A54488" w:rsidP="00A5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  <w:r w:rsidRP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Broj bodova K = broj dostavljenih validnih potvrda/ najveći broj dostavljenih validnih potvrda x 30. </w:t>
      </w:r>
    </w:p>
    <w:p w:rsidR="00A54488" w:rsidRDefault="00A54488" w:rsidP="00A5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</w:p>
    <w:p w:rsidR="00A54488" w:rsidRDefault="00A54488" w:rsidP="00A5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  <w:r w:rsidRP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Dostavljene validne reference člana zajedničke ponude vrednuju se zbirno sa dostavljenim validnim referencama podnosioca zajedničke ponude po formuli: </w:t>
      </w:r>
    </w:p>
    <w:p w:rsidR="00A54488" w:rsidRDefault="00A54488" w:rsidP="00A5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  <w:r w:rsidRP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Ukupne reference ponuđača = reference podnosioca zajedničke ponude + reference člana zajedničke ponude.</w:t>
      </w:r>
    </w:p>
    <w:p w:rsidR="00A54488" w:rsidRDefault="00A54488" w:rsidP="00A5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</w:p>
    <w:p w:rsidR="00A54488" w:rsidRDefault="00A54488" w:rsidP="00A5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  <w:r w:rsidRP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U slučaju dostavljanja reference podnosioca i člana zajedničke ponude o izvršenom istom poslu, vrednovaće se referenca podnosioca zajedničke ponude. Potvrda o iskustvu ponuđača treba da sadrži: opis i vrijednost predmeta nabavke; vrijeme realizacije ugovora i konstataciju da je ugovor blagovremeno i kvalitetno izvršen. Kao validne potvrde uzeće se potvrde o izvršenim uslugama u 2021, 2022, 2023, 2024 i 2025. godini, izdate od strane škole, za koju je ponuđač izvršio usluge organizovanja škole u prirodi, koje sadrže sve podatke iz prethodnog stava. Potvrde za vrednovanje ponude ponuđač navodi u ponudi i podnosi uz ponudu, putem ESJN-a, u elektronskom obliku ili kao skeniranu kopiju originala. </w:t>
      </w:r>
    </w:p>
    <w:p w:rsidR="00A54488" w:rsidRDefault="00A54488" w:rsidP="00A5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</w:p>
    <w:p w:rsidR="00A54488" w:rsidRDefault="00A54488" w:rsidP="00A5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  <w:r w:rsidRP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Potvrda za vrednovanje ponude ne može se naknadno podnositi, mijenjati i/ili dopunjavati.</w:t>
      </w:r>
    </w:p>
    <w:p w:rsidR="00A54488" w:rsidRDefault="00A54488" w:rsidP="00A5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</w:p>
    <w:p w:rsidR="002C1338" w:rsidRPr="002C1338" w:rsidRDefault="002C1338" w:rsidP="00A5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b/>
          <w:i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b/>
          <w:i/>
          <w:iCs/>
          <w:sz w:val="24"/>
          <w:szCs w:val="24"/>
          <w:lang w:val="sr-Latn-ME"/>
        </w:rPr>
        <w:t xml:space="preserve">Odnos cijene i kvaliteta = Cijena + Kvalitet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0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7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FB3A74" w:rsidRPr="0073567B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crnogorski jezik i drugi jezik koji je u službenoj upotrebi u Crnoj Gor</w:t>
      </w:r>
      <w:r w:rsidR="0073567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i, u skladu sa Ustavom i zakonom.</w:t>
      </w: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1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NAČIN, MJESTO I VRIJEME PODNOŠENJA PONUDA I OTVARANJA PONUDA</w:t>
      </w:r>
      <w:bookmarkEnd w:id="8"/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Ponude se podnose preko</w:t>
      </w:r>
      <w:r w:rsidR="00DD05A2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ESJN-a zaključno sa danom 2</w:t>
      </w:r>
      <w:r w:rsidR="00E42A91">
        <w:rPr>
          <w:rFonts w:ascii="Arial" w:eastAsia="Times New Roman" w:hAnsi="Arial" w:cs="Arial"/>
          <w:bCs/>
          <w:sz w:val="24"/>
          <w:szCs w:val="24"/>
          <w:lang w:val="sr-Latn-ME"/>
        </w:rPr>
        <w:t>1.04</w:t>
      </w:r>
      <w:r w:rsidR="00350DDF">
        <w:rPr>
          <w:rFonts w:ascii="Arial" w:eastAsia="Times New Roman" w:hAnsi="Arial" w:cs="Arial"/>
          <w:bCs/>
          <w:sz w:val="24"/>
          <w:szCs w:val="24"/>
          <w:lang w:val="sr-Latn-ME"/>
        </w:rPr>
        <w:t>.2025. godine do 1</w:t>
      </w:r>
      <w:r w:rsidR="0073567B">
        <w:rPr>
          <w:rFonts w:ascii="Arial" w:eastAsia="Times New Roman" w:hAnsi="Arial" w:cs="Arial"/>
          <w:bCs/>
          <w:sz w:val="24"/>
          <w:szCs w:val="24"/>
          <w:lang w:val="sr-Latn-ME"/>
        </w:rPr>
        <w:t>0</w:t>
      </w: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:00 sati.</w:t>
      </w:r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Otvaranje</w:t>
      </w:r>
      <w:r w:rsidR="00F775EF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</w:t>
      </w:r>
      <w:r w:rsidR="00BF0792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ponuda izvršiće ESJN dana </w:t>
      </w:r>
      <w:r w:rsidR="00E42A91">
        <w:rPr>
          <w:rFonts w:ascii="Arial" w:eastAsia="Times New Roman" w:hAnsi="Arial" w:cs="Arial"/>
          <w:bCs/>
          <w:sz w:val="24"/>
          <w:szCs w:val="24"/>
          <w:lang w:val="sr-Latn-ME"/>
        </w:rPr>
        <w:t>21.04</w:t>
      </w:r>
      <w:r w:rsidR="0073567B">
        <w:rPr>
          <w:rFonts w:ascii="Arial" w:eastAsia="Times New Roman" w:hAnsi="Arial" w:cs="Arial"/>
          <w:bCs/>
          <w:sz w:val="24"/>
          <w:szCs w:val="24"/>
          <w:lang w:val="sr-Latn-ME"/>
        </w:rPr>
        <w:t>.2025. godine u 10</w:t>
      </w: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:00 sati, bez prisustva ovlašćenih predstavnika ponuđača. </w:t>
      </w:r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Izjava privrednog subjekta i garancija ponude podnose se u elektronskom obliku putem ESJN.</w:t>
      </w:r>
    </w:p>
    <w:p w:rsidR="00A20B86" w:rsidRPr="00A20B86" w:rsidRDefault="00BF0792" w:rsidP="00A20B86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</w:t>
      </w:r>
      <w:r w:rsidRPr="00BF079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:rsidR="00541AB5" w:rsidRDefault="00BF0792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A</w:t>
      </w:r>
      <w:r w:rsidR="00A20B86"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ko ponuđač ne može da garanciju ponude podnese u elektronskom obliku, dužan je da putem ESJN dostavi kopiju garancije ponude, a da original garancije ponude dostavi, odnosno uruči naručiocu neposredno ili putem poštanskog operatera, preporučenom pošiljkom najkasnije prije isteka roka za po</w:t>
      </w:r>
      <w:r w:rsid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dnošenje ponuda.</w:t>
      </w:r>
    </w:p>
    <w:p w:rsidR="00541AB5" w:rsidRP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:rsidR="00541AB5" w:rsidRP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ESJN ć</w:t>
      </w:r>
      <w:r w:rsidR="001D518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e</w:t>
      </w: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izvršiti automatsko otvaranje ponuda istovremeno sa istekom roka za dostavljanje ponuda iz prethodnog stava, generisati zapisnik o otvaranju ponuda i izvršiti njegovu automatsku dostavu svim ponuđačima koji su podnijeli ponude.</w:t>
      </w:r>
    </w:p>
    <w:p w:rsidR="00541AB5" w:rsidRP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:rsid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:rsid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:rsidR="00A20B86" w:rsidRPr="00A20B86" w:rsidRDefault="00541AB5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Original garancije ponude u pisanom obliku dostavlja se:</w:t>
      </w: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neposredno na arhivi naručioca na </w:t>
      </w:r>
      <w:r w:rsidR="0073567B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adresi ul. Jaroslava Čermaka br.2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, Podgorica, radnim danima od 08:00 do 15:00 sati zaključno sa danom </w:t>
      </w:r>
      <w:r w:rsidR="00DD05A2">
        <w:rPr>
          <w:rFonts w:ascii="Arial" w:eastAsia="Times New Roman" w:hAnsi="Arial" w:cs="Arial"/>
          <w:bCs/>
          <w:sz w:val="24"/>
          <w:szCs w:val="24"/>
          <w:lang w:val="sr-Latn-ME"/>
        </w:rPr>
        <w:t>2</w:t>
      </w:r>
      <w:r w:rsidR="00E42A91">
        <w:rPr>
          <w:rFonts w:ascii="Arial" w:eastAsia="Times New Roman" w:hAnsi="Arial" w:cs="Arial"/>
          <w:bCs/>
          <w:sz w:val="24"/>
          <w:szCs w:val="24"/>
          <w:lang w:val="sr-Latn-ME"/>
        </w:rPr>
        <w:t>1.04</w:t>
      </w: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.</w:t>
      </w:r>
      <w:r w:rsidR="0073567B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2025. godine do 10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:00 sati  ili</w:t>
      </w: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preporučenom pošiljkom</w:t>
      </w: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sa povratnicom na adresi ul.</w:t>
      </w:r>
      <w:r w:rsidR="0073567B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Jaroslava Čermaka br.2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, Podgorica, s tim što garancija ponude mora biti uručena naručiocu od strane poštanskog operatera, najkasnije do dana </w:t>
      </w:r>
      <w:r w:rsidR="00DD05A2">
        <w:rPr>
          <w:rFonts w:ascii="Arial" w:eastAsia="Times New Roman" w:hAnsi="Arial" w:cs="Arial"/>
          <w:bCs/>
          <w:sz w:val="24"/>
          <w:szCs w:val="24"/>
          <w:lang w:val="sr-Latn-ME"/>
        </w:rPr>
        <w:t>2</w:t>
      </w:r>
      <w:r w:rsidR="00E42A91">
        <w:rPr>
          <w:rFonts w:ascii="Arial" w:eastAsia="Times New Roman" w:hAnsi="Arial" w:cs="Arial"/>
          <w:bCs/>
          <w:sz w:val="24"/>
          <w:szCs w:val="24"/>
          <w:lang w:val="sr-Latn-ME"/>
        </w:rPr>
        <w:t>1.04</w:t>
      </w:r>
      <w:r w:rsidR="00350DDF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.202</w:t>
      </w:r>
      <w:r w:rsidR="00134FDD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5</w:t>
      </w:r>
      <w:r w:rsidR="00DD05A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 godine do 1</w:t>
      </w:r>
      <w:r w:rsidR="0073567B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0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:00 sati.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20B86" w:rsidRPr="00A37A0C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2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A20B86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10"/>
      </w:r>
      <w:bookmarkEnd w:id="9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1) odustane od ponude u roku važenja ponude ili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2) odbije da zaključi ugovor o javnoj nabavci. </w:t>
      </w:r>
    </w:p>
    <w:p w:rsidR="00A20B86" w:rsidRPr="00A37A0C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3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0"/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lastRenderedPageBreak/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ne</w:t>
      </w:r>
    </w:p>
    <w:p w:rsidR="00A20B86" w:rsidRPr="00A37A0C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4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1"/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 i nedvosmisleno popuni </w:t>
      </w:r>
      <w:r w:rsidRPr="00A20B86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5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A20B86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1"/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RS"/>
        </w:rPr>
      </w:pPr>
      <w:r w:rsidRPr="00A20B86">
        <w:rPr>
          <w:rFonts w:ascii="Arial" w:eastAsia="Times New Roman" w:hAnsi="Arial" w:cs="Arial"/>
          <w:sz w:val="24"/>
          <w:szCs w:val="24"/>
          <w:lang w:val="sr-Latn-RS"/>
        </w:rPr>
        <w:t>Ugovorne strane su saglasne da Naručilac ima pravo jednostranog raskida ovog Ugovora ako Izvršilac ne bude izvršavao svoje obaveze u rokovima i na način predviđen Ugovorom, odnosno, u slučaju kada ustanovi da kvalitet pruženih usluga odstupa od traženog odnosno ponuđenog iz ponude Izvršioca, dok Izvršilac ima pravo jednostranog raskida ovog Ugovora u slučaju da Naručilac ne postupa u skladu sa njegovim odredbama.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spellStart"/>
      <w:proofErr w:type="gram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kada</w:t>
      </w:r>
      <w:proofErr w:type="spellEnd"/>
      <w:proofErr w:type="gram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potreba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izmjenom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nastala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zbog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okolnosti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vrijeme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zaključivanja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nije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mogao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predvidi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, a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izmjenom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se ne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mijenja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priroda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povećanje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vrijednosti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nije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veće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od 20%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vrijednosti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prvobitnog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6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3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lastRenderedPageBreak/>
        <w:t xml:space="preserve">tenderske dokumentacije u skladu sa članom 94 st. 4 i 5 Zakona o javnim nabavkama.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77D68" w:rsidRDefault="00A77D68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77D68" w:rsidRDefault="00A77D68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77D68" w:rsidRDefault="00A77D68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Pr="00A20B86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:rsidR="00A20B86" w:rsidRPr="00A20B86" w:rsidRDefault="00A20B86" w:rsidP="00A20B8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A20B86" w:rsidRPr="00A20B86" w:rsidRDefault="006D138F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  <w:t>JU OŠ „BRANKO BOŽOVIĆ</w:t>
      </w:r>
      <w:r w:rsidR="00FB3A74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  <w:t xml:space="preserve">” </w:t>
      </w:r>
    </w:p>
    <w:p w:rsidR="00A20B86" w:rsidRPr="00A20B86" w:rsidRDefault="007949E2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Broj: </w:t>
      </w:r>
      <w:r w:rsidR="009A000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771</w:t>
      </w:r>
      <w:bookmarkStart w:id="17" w:name="_GoBack"/>
      <w:bookmarkEnd w:id="17"/>
    </w:p>
    <w:p w:rsidR="00A20B86" w:rsidRPr="00A20B86" w:rsidRDefault="00E42A91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Mjesto i datum: Podgorica, 03.4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.2025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.godine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skladu sa članom 43 stav 1 Zakona o javnim nabavkama („Službeni list CG”, br.74/19, 3/23, 11/23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084/24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), 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 u post</w:t>
      </w:r>
      <w:r w:rsidR="0097410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upku javne nabavke redni broj 8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z </w:t>
      </w:r>
      <w:r w:rsidR="003024C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Plana javne nabavke broj: </w:t>
      </w:r>
      <w:r w:rsidR="0097410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#21786</w:t>
      </w:r>
      <w:r w:rsidR="007949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3</w:t>
      </w:r>
      <w:r w:rsidR="0097410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.01.2025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.godine za nabavku usluga Organizovanje škole </w:t>
      </w:r>
      <w:r w:rsidR="0097671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prirodi za učenike od  I - V</w:t>
      </w:r>
      <w:r w:rsidR="0097410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razreda za školsku 2024/2025</w:t>
      </w:r>
      <w:r w:rsidR="00593BD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godinu nijesam u sukobu interesa u smislu člana 41 stav 1 tačka 1 Zakona o javnim nabavkama i da ne postoji ekonomski i drugi lični interes koji može uticati na moju nepristrasnost i nezavisnost u ovom postupku javne nabavke.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  </w:t>
      </w:r>
    </w:p>
    <w:p w:rsidR="00A20B86" w:rsidRPr="00A20B86" w:rsidRDefault="0097410C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Biljana Stamatović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8C119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direktor</w:t>
      </w:r>
      <w:r w:rsidR="00FB3A7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ica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</w:t>
      </w:r>
      <w:r w:rsidR="00E42A9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</w:t>
      </w: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Službenik za javne nabavke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Sanela Bašuljević______________________</w:t>
      </w:r>
    </w:p>
    <w:p w:rsidR="00E42A91" w:rsidRDefault="00E42A91" w:rsidP="00E42A91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20B86" w:rsidRDefault="00E42A91" w:rsidP="00E42A91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 w:rsidRPr="00E42A9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Lice koje učestvovalo u planiranju javne nabavke</w:t>
      </w:r>
    </w:p>
    <w:p w:rsidR="00E42A91" w:rsidRDefault="00E42A91" w:rsidP="00E42A91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Milorad Fatić_________________________</w:t>
      </w:r>
    </w:p>
    <w:p w:rsidR="00E42A91" w:rsidRPr="00E42A91" w:rsidRDefault="00E42A91" w:rsidP="00E42A91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s.r. 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Pred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s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j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ednik  komisije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Sanela Bašuljević __________________________</w:t>
      </w:r>
    </w:p>
    <w:p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A20B86" w:rsidRPr="00A20B86" w:rsidRDefault="00A20B86" w:rsidP="00A20B86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A20B86" w:rsidRPr="00A20B86" w:rsidRDefault="0097410C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Milorad Fatić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__________________________</w:t>
      </w:r>
    </w:p>
    <w:p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A20B86" w:rsidRPr="00A20B86" w:rsidRDefault="00A20B86" w:rsidP="00A20B86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A20B86" w:rsidRPr="00A20B86" w:rsidRDefault="00134FDD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Admir Durović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__________________________</w:t>
      </w:r>
    </w:p>
    <w:p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A20B86" w:rsidRPr="00A20B86" w:rsidRDefault="00A20B86" w:rsidP="00DF56C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3024C6" w:rsidRDefault="003024C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3024C6" w:rsidRDefault="003024C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3024C6" w:rsidRDefault="003024C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3024C6" w:rsidRDefault="003024C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97410C" w:rsidRDefault="0097410C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97410C" w:rsidRDefault="0097410C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3024C6" w:rsidRPr="00A20B86" w:rsidRDefault="003024C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8" w:name="_Toc62730568"/>
      <w:r w:rsidRPr="00A20B86">
        <w:rPr>
          <w:rFonts w:ascii="Arial" w:eastAsia="Times New Roman" w:hAnsi="Arial" w:cs="Times New Roman"/>
          <w:b/>
          <w:sz w:val="28"/>
          <w:szCs w:val="32"/>
          <w:lang w:val="sr-Latn-ME"/>
        </w:rPr>
        <w:t>UPUTSTVO O PRAVNOM SREDSTVU</w:t>
      </w:r>
      <w:bookmarkEnd w:id="18"/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izjavi žalbu protiv ove tenderske dokumentacije Komisiji za zaštitu prava, u roku od deset dana od dana objavljivanja tenderske dokumentacije. </w:t>
      </w: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FF0000"/>
          <w:sz w:val="24"/>
          <w:szCs w:val="24"/>
          <w:lang w:val="sr-Latn-ME"/>
        </w:rPr>
        <w:t>.</w:t>
      </w:r>
    </w:p>
    <w:p w:rsidR="00A20B86" w:rsidRPr="00A20B86" w:rsidRDefault="00A20B86" w:rsidP="00A20B86">
      <w:pPr>
        <w:tabs>
          <w:tab w:val="left" w:pos="709"/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Žalba se izjavljuje preko naručioca neposredno putem ESJN-a. </w:t>
      </w: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koja nije podnesena na naprijed predviđeni način biće odbijena kao nedozvoljena.</w:t>
      </w: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A20B8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“.</w:t>
      </w: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D13D2" w:rsidRPr="006C4BD8" w:rsidRDefault="008D13D2">
      <w:pPr>
        <w:rPr>
          <w:lang w:val="sr-Latn-ME"/>
        </w:rPr>
      </w:pPr>
    </w:p>
    <w:sectPr w:rsidR="008D13D2" w:rsidRPr="006C4B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CD1" w:rsidRDefault="00A66CD1" w:rsidP="00A20B86">
      <w:pPr>
        <w:spacing w:after="0" w:line="240" w:lineRule="auto"/>
      </w:pPr>
      <w:r>
        <w:separator/>
      </w:r>
    </w:p>
  </w:endnote>
  <w:endnote w:type="continuationSeparator" w:id="0">
    <w:p w:rsidR="00A66CD1" w:rsidRDefault="00A66CD1" w:rsidP="00A20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CD1" w:rsidRDefault="00A66CD1" w:rsidP="00A20B86">
      <w:pPr>
        <w:spacing w:after="0" w:line="240" w:lineRule="auto"/>
      </w:pPr>
      <w:r>
        <w:separator/>
      </w:r>
    </w:p>
  </w:footnote>
  <w:footnote w:type="continuationSeparator" w:id="0">
    <w:p w:rsidR="00A66CD1" w:rsidRDefault="00A66CD1" w:rsidP="00A20B86">
      <w:pPr>
        <w:spacing w:after="0" w:line="240" w:lineRule="auto"/>
      </w:pPr>
      <w:r>
        <w:continuationSeparator/>
      </w:r>
    </w:p>
  </w:footnote>
  <w:footnote w:id="1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A20B86" w:rsidRPr="00367536" w:rsidRDefault="00A20B86" w:rsidP="00A20B8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A20B86" w:rsidRPr="0083641C" w:rsidRDefault="00A20B86" w:rsidP="00A20B8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</w:t>
      </w:r>
      <w:r w:rsidRPr="007F2BA0"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8">
    <w:p w:rsidR="00A20B86" w:rsidRPr="0056446C" w:rsidRDefault="00A20B86" w:rsidP="00A20B86">
      <w:pPr>
        <w:pStyle w:val="FootnoteText"/>
        <w:rPr>
          <w:sz w:val="16"/>
          <w:szCs w:val="16"/>
          <w:lang w:val="sr-Latn-ME"/>
        </w:rPr>
      </w:pPr>
      <w:r w:rsidRPr="0056446C">
        <w:rPr>
          <w:rStyle w:val="FootnoteReference"/>
          <w:sz w:val="16"/>
          <w:szCs w:val="16"/>
        </w:rPr>
        <w:footnoteRef/>
      </w:r>
      <w:r w:rsidRPr="0056446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U </w:t>
      </w:r>
      <w:proofErr w:type="spellStart"/>
      <w:r>
        <w:rPr>
          <w:sz w:val="16"/>
          <w:szCs w:val="16"/>
        </w:rPr>
        <w:t>daljem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tekstu</w:t>
      </w:r>
      <w:proofErr w:type="spellEnd"/>
      <w:r>
        <w:rPr>
          <w:sz w:val="16"/>
          <w:szCs w:val="16"/>
        </w:rPr>
        <w:t xml:space="preserve">: </w:t>
      </w:r>
      <w:r w:rsidRPr="0056446C">
        <w:rPr>
          <w:sz w:val="16"/>
          <w:szCs w:val="16"/>
          <w:lang w:val="sr-Latn-ME"/>
        </w:rPr>
        <w:t>Zakon o javnim nabavkama („Službeni list CG“ br.074/19, 003/23, 01</w:t>
      </w:r>
      <w:r>
        <w:rPr>
          <w:sz w:val="16"/>
          <w:szCs w:val="16"/>
          <w:lang w:val="sr-Latn-ME"/>
        </w:rPr>
        <w:t>1</w:t>
      </w:r>
      <w:r w:rsidRPr="0056446C">
        <w:rPr>
          <w:sz w:val="16"/>
          <w:szCs w:val="16"/>
          <w:lang w:val="sr-Latn-ME"/>
        </w:rPr>
        <w:t>/23)</w:t>
      </w:r>
    </w:p>
  </w:footnote>
  <w:footnote w:id="9">
    <w:p w:rsidR="00A20B86" w:rsidRPr="007F2BA0" w:rsidRDefault="00A20B86" w:rsidP="00A20B8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:rsidR="00A20B86" w:rsidRPr="002E211C" w:rsidRDefault="00A20B86" w:rsidP="00A20B8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1FF1A59"/>
    <w:multiLevelType w:val="hybridMultilevel"/>
    <w:tmpl w:val="D834BFFC"/>
    <w:lvl w:ilvl="0" w:tplc="490480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B24CF"/>
    <w:multiLevelType w:val="hybridMultilevel"/>
    <w:tmpl w:val="3D5EA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675B2"/>
    <w:multiLevelType w:val="hybridMultilevel"/>
    <w:tmpl w:val="6B4809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7107FB2"/>
    <w:multiLevelType w:val="hybridMultilevel"/>
    <w:tmpl w:val="98EC1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F5BF6"/>
    <w:multiLevelType w:val="hybridMultilevel"/>
    <w:tmpl w:val="1C787EC2"/>
    <w:lvl w:ilvl="0" w:tplc="A8100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B03949"/>
    <w:multiLevelType w:val="hybridMultilevel"/>
    <w:tmpl w:val="AFB2B672"/>
    <w:lvl w:ilvl="0" w:tplc="0C22B162">
      <w:start w:val="1"/>
      <w:numFmt w:val="decimal"/>
      <w:lvlText w:val="%1)"/>
      <w:lvlJc w:val="left"/>
      <w:pPr>
        <w:ind w:left="9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9" w:hanging="360"/>
      </w:pPr>
    </w:lvl>
    <w:lvl w:ilvl="2" w:tplc="0409001B" w:tentative="1">
      <w:start w:val="1"/>
      <w:numFmt w:val="lowerRoman"/>
      <w:lvlText w:val="%3."/>
      <w:lvlJc w:val="right"/>
      <w:pPr>
        <w:ind w:left="2439" w:hanging="180"/>
      </w:pPr>
    </w:lvl>
    <w:lvl w:ilvl="3" w:tplc="0409000F" w:tentative="1">
      <w:start w:val="1"/>
      <w:numFmt w:val="decimal"/>
      <w:lvlText w:val="%4."/>
      <w:lvlJc w:val="left"/>
      <w:pPr>
        <w:ind w:left="3159" w:hanging="360"/>
      </w:pPr>
    </w:lvl>
    <w:lvl w:ilvl="4" w:tplc="04090019" w:tentative="1">
      <w:start w:val="1"/>
      <w:numFmt w:val="lowerLetter"/>
      <w:lvlText w:val="%5."/>
      <w:lvlJc w:val="left"/>
      <w:pPr>
        <w:ind w:left="3879" w:hanging="360"/>
      </w:pPr>
    </w:lvl>
    <w:lvl w:ilvl="5" w:tplc="0409001B" w:tentative="1">
      <w:start w:val="1"/>
      <w:numFmt w:val="lowerRoman"/>
      <w:lvlText w:val="%6."/>
      <w:lvlJc w:val="right"/>
      <w:pPr>
        <w:ind w:left="4599" w:hanging="180"/>
      </w:pPr>
    </w:lvl>
    <w:lvl w:ilvl="6" w:tplc="0409000F" w:tentative="1">
      <w:start w:val="1"/>
      <w:numFmt w:val="decimal"/>
      <w:lvlText w:val="%7."/>
      <w:lvlJc w:val="left"/>
      <w:pPr>
        <w:ind w:left="5319" w:hanging="360"/>
      </w:pPr>
    </w:lvl>
    <w:lvl w:ilvl="7" w:tplc="04090019" w:tentative="1">
      <w:start w:val="1"/>
      <w:numFmt w:val="lowerLetter"/>
      <w:lvlText w:val="%8."/>
      <w:lvlJc w:val="left"/>
      <w:pPr>
        <w:ind w:left="6039" w:hanging="360"/>
      </w:pPr>
    </w:lvl>
    <w:lvl w:ilvl="8" w:tplc="040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1">
    <w:nsid w:val="75FA5271"/>
    <w:multiLevelType w:val="hybridMultilevel"/>
    <w:tmpl w:val="321EF656"/>
    <w:lvl w:ilvl="0" w:tplc="25C42A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8B1099"/>
    <w:multiLevelType w:val="hybridMultilevel"/>
    <w:tmpl w:val="1E5E64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F60600"/>
    <w:multiLevelType w:val="hybridMultilevel"/>
    <w:tmpl w:val="FF80550C"/>
    <w:lvl w:ilvl="0" w:tplc="14A8C5AC">
      <w:start w:val="1"/>
      <w:numFmt w:val="decimal"/>
      <w:lvlText w:val="%1)"/>
      <w:lvlJc w:val="left"/>
      <w:pPr>
        <w:ind w:left="4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6" w:hanging="360"/>
      </w:pPr>
    </w:lvl>
    <w:lvl w:ilvl="2" w:tplc="0409001B" w:tentative="1">
      <w:start w:val="1"/>
      <w:numFmt w:val="lowerRoman"/>
      <w:lvlText w:val="%3."/>
      <w:lvlJc w:val="right"/>
      <w:pPr>
        <w:ind w:left="5486" w:hanging="180"/>
      </w:pPr>
    </w:lvl>
    <w:lvl w:ilvl="3" w:tplc="0409000F" w:tentative="1">
      <w:start w:val="1"/>
      <w:numFmt w:val="decimal"/>
      <w:lvlText w:val="%4."/>
      <w:lvlJc w:val="left"/>
      <w:pPr>
        <w:ind w:left="6206" w:hanging="360"/>
      </w:pPr>
    </w:lvl>
    <w:lvl w:ilvl="4" w:tplc="04090019" w:tentative="1">
      <w:start w:val="1"/>
      <w:numFmt w:val="lowerLetter"/>
      <w:lvlText w:val="%5."/>
      <w:lvlJc w:val="left"/>
      <w:pPr>
        <w:ind w:left="6926" w:hanging="360"/>
      </w:pPr>
    </w:lvl>
    <w:lvl w:ilvl="5" w:tplc="0409001B" w:tentative="1">
      <w:start w:val="1"/>
      <w:numFmt w:val="lowerRoman"/>
      <w:lvlText w:val="%6."/>
      <w:lvlJc w:val="right"/>
      <w:pPr>
        <w:ind w:left="7646" w:hanging="180"/>
      </w:pPr>
    </w:lvl>
    <w:lvl w:ilvl="6" w:tplc="0409000F" w:tentative="1">
      <w:start w:val="1"/>
      <w:numFmt w:val="decimal"/>
      <w:lvlText w:val="%7."/>
      <w:lvlJc w:val="left"/>
      <w:pPr>
        <w:ind w:left="8366" w:hanging="360"/>
      </w:pPr>
    </w:lvl>
    <w:lvl w:ilvl="7" w:tplc="04090019" w:tentative="1">
      <w:start w:val="1"/>
      <w:numFmt w:val="lowerLetter"/>
      <w:lvlText w:val="%8."/>
      <w:lvlJc w:val="left"/>
      <w:pPr>
        <w:ind w:left="9086" w:hanging="360"/>
      </w:pPr>
    </w:lvl>
    <w:lvl w:ilvl="8" w:tplc="0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4">
    <w:nsid w:val="7C727218"/>
    <w:multiLevelType w:val="hybridMultilevel"/>
    <w:tmpl w:val="95706E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FFA6C98"/>
    <w:multiLevelType w:val="hybridMultilevel"/>
    <w:tmpl w:val="CC184604"/>
    <w:lvl w:ilvl="0" w:tplc="47CA5E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9"/>
  </w:num>
  <w:num w:numId="6">
    <w:abstractNumId w:val="7"/>
  </w:num>
  <w:num w:numId="7">
    <w:abstractNumId w:val="11"/>
  </w:num>
  <w:num w:numId="8">
    <w:abstractNumId w:val="6"/>
  </w:num>
  <w:num w:numId="9">
    <w:abstractNumId w:val="10"/>
  </w:num>
  <w:num w:numId="10">
    <w:abstractNumId w:val="4"/>
  </w:num>
  <w:num w:numId="11">
    <w:abstractNumId w:val="13"/>
  </w:num>
  <w:num w:numId="12">
    <w:abstractNumId w:val="14"/>
  </w:num>
  <w:num w:numId="13">
    <w:abstractNumId w:val="3"/>
  </w:num>
  <w:num w:numId="14">
    <w:abstractNumId w:val="2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BD8"/>
    <w:rsid w:val="00017B6F"/>
    <w:rsid w:val="0003053A"/>
    <w:rsid w:val="000C0575"/>
    <w:rsid w:val="00134FDD"/>
    <w:rsid w:val="001A1183"/>
    <w:rsid w:val="001A244E"/>
    <w:rsid w:val="001D5185"/>
    <w:rsid w:val="002020AE"/>
    <w:rsid w:val="002856C2"/>
    <w:rsid w:val="002C1338"/>
    <w:rsid w:val="003024C6"/>
    <w:rsid w:val="003063A9"/>
    <w:rsid w:val="003164B6"/>
    <w:rsid w:val="0033743D"/>
    <w:rsid w:val="00337A67"/>
    <w:rsid w:val="00350DDF"/>
    <w:rsid w:val="003E2A7C"/>
    <w:rsid w:val="00431345"/>
    <w:rsid w:val="004341AA"/>
    <w:rsid w:val="00440CB4"/>
    <w:rsid w:val="00477D3F"/>
    <w:rsid w:val="004A0A88"/>
    <w:rsid w:val="004F477F"/>
    <w:rsid w:val="00541AB5"/>
    <w:rsid w:val="00563B52"/>
    <w:rsid w:val="00592632"/>
    <w:rsid w:val="00593BD6"/>
    <w:rsid w:val="00644A48"/>
    <w:rsid w:val="00671430"/>
    <w:rsid w:val="0069373A"/>
    <w:rsid w:val="006C0D51"/>
    <w:rsid w:val="006C4BD8"/>
    <w:rsid w:val="006D138F"/>
    <w:rsid w:val="00701E93"/>
    <w:rsid w:val="007203DE"/>
    <w:rsid w:val="0073567B"/>
    <w:rsid w:val="00771A68"/>
    <w:rsid w:val="007949E2"/>
    <w:rsid w:val="007A6CBE"/>
    <w:rsid w:val="0082435E"/>
    <w:rsid w:val="00851B24"/>
    <w:rsid w:val="00876528"/>
    <w:rsid w:val="0089173F"/>
    <w:rsid w:val="008C1192"/>
    <w:rsid w:val="008C431B"/>
    <w:rsid w:val="008D13D2"/>
    <w:rsid w:val="008E15CD"/>
    <w:rsid w:val="00953718"/>
    <w:rsid w:val="0097410C"/>
    <w:rsid w:val="00976717"/>
    <w:rsid w:val="00981147"/>
    <w:rsid w:val="009A0004"/>
    <w:rsid w:val="009A6325"/>
    <w:rsid w:val="009B45BB"/>
    <w:rsid w:val="009C539E"/>
    <w:rsid w:val="00A141CD"/>
    <w:rsid w:val="00A20B86"/>
    <w:rsid w:val="00A37A0C"/>
    <w:rsid w:val="00A54488"/>
    <w:rsid w:val="00A66CD1"/>
    <w:rsid w:val="00A7468E"/>
    <w:rsid w:val="00A77D68"/>
    <w:rsid w:val="00A84604"/>
    <w:rsid w:val="00A92115"/>
    <w:rsid w:val="00A96721"/>
    <w:rsid w:val="00B4681D"/>
    <w:rsid w:val="00B62040"/>
    <w:rsid w:val="00BF0792"/>
    <w:rsid w:val="00C07BB3"/>
    <w:rsid w:val="00C84653"/>
    <w:rsid w:val="00CA249C"/>
    <w:rsid w:val="00D00DFB"/>
    <w:rsid w:val="00D01B55"/>
    <w:rsid w:val="00D22B73"/>
    <w:rsid w:val="00DD05A2"/>
    <w:rsid w:val="00DF56CA"/>
    <w:rsid w:val="00E31EA2"/>
    <w:rsid w:val="00E41DB8"/>
    <w:rsid w:val="00E42A91"/>
    <w:rsid w:val="00E45E2B"/>
    <w:rsid w:val="00F12B10"/>
    <w:rsid w:val="00F5417B"/>
    <w:rsid w:val="00F55B28"/>
    <w:rsid w:val="00F653FC"/>
    <w:rsid w:val="00F775EF"/>
    <w:rsid w:val="00FB3A74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20B8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20B8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A20B86"/>
    <w:rPr>
      <w:vertAlign w:val="superscript"/>
    </w:rPr>
  </w:style>
  <w:style w:type="paragraph" w:styleId="ListParagraph">
    <w:name w:val="List Paragraph"/>
    <w:basedOn w:val="Normal"/>
    <w:uiPriority w:val="34"/>
    <w:qFormat/>
    <w:rsid w:val="00A20B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20B8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20B8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A20B86"/>
    <w:rPr>
      <w:vertAlign w:val="superscript"/>
    </w:rPr>
  </w:style>
  <w:style w:type="paragraph" w:styleId="ListParagraph">
    <w:name w:val="List Paragraph"/>
    <w:basedOn w:val="Normal"/>
    <w:uiPriority w:val="34"/>
    <w:qFormat/>
    <w:rsid w:val="00A20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 Bašuljević</dc:creator>
  <cp:lastModifiedBy>aaaaaa</cp:lastModifiedBy>
  <cp:revision>3</cp:revision>
  <cp:lastPrinted>2024-02-13T09:57:00Z</cp:lastPrinted>
  <dcterms:created xsi:type="dcterms:W3CDTF">2025-04-03T10:28:00Z</dcterms:created>
  <dcterms:modified xsi:type="dcterms:W3CDTF">2025-04-03T10:28:00Z</dcterms:modified>
</cp:coreProperties>
</file>